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594698" w:rsidRDefault="001707DB" w:rsidP="00516526">
      <w:pPr>
        <w:rPr>
          <w:sz w:val="4"/>
          <w:szCs w:val="4"/>
          <w:lang w:val="bg-BG"/>
        </w:rPr>
      </w:pPr>
      <w:bookmarkStart w:id="0" w:name="_GoBack"/>
      <w:bookmarkEnd w:id="0"/>
    </w:p>
    <w:p w:rsidR="00720332" w:rsidRPr="00594698" w:rsidRDefault="00A21A2F">
      <w:pPr>
        <w:pStyle w:val="DecHTitle"/>
        <w:rPr>
          <w:lang w:val="bg-BG"/>
        </w:rPr>
      </w:pPr>
      <w:r w:rsidRPr="00594698">
        <w:rPr>
          <w:szCs w:val="24"/>
          <w:lang w:val="bg-BG"/>
        </w:rPr>
        <w:t>ЧЕТВЪРТО ОТДЕЛЕНИЕ</w:t>
      </w:r>
    </w:p>
    <w:p w:rsidR="00720332" w:rsidRPr="00594698" w:rsidRDefault="00A21A2F">
      <w:pPr>
        <w:pStyle w:val="DecHTitle"/>
        <w:rPr>
          <w:lang w:val="bg-BG"/>
        </w:rPr>
      </w:pPr>
      <w:r w:rsidRPr="00594698">
        <w:rPr>
          <w:lang w:val="bg-BG"/>
        </w:rPr>
        <w:t>РЕШЕНИЕ</w:t>
      </w:r>
    </w:p>
    <w:p w:rsidR="00190E1E" w:rsidRPr="00594698" w:rsidRDefault="00A21A2F" w:rsidP="00C26EFA">
      <w:pPr>
        <w:pStyle w:val="DecHCase"/>
        <w:rPr>
          <w:lang w:val="bg-BG"/>
        </w:rPr>
      </w:pPr>
      <w:r w:rsidRPr="00594698">
        <w:rPr>
          <w:lang w:val="bg-BG"/>
        </w:rPr>
        <w:t>Жалба №</w:t>
      </w:r>
      <w:r w:rsidR="00CA65A9" w:rsidRPr="00594698">
        <w:rPr>
          <w:lang w:val="bg-BG"/>
        </w:rPr>
        <w:t xml:space="preserve"> </w:t>
      </w:r>
      <w:r w:rsidR="007D1561" w:rsidRPr="00594698">
        <w:rPr>
          <w:lang w:val="bg-BG"/>
        </w:rPr>
        <w:t>65187/10</w:t>
      </w:r>
      <w:r w:rsidRPr="00594698">
        <w:rPr>
          <w:lang w:val="bg-BG"/>
        </w:rPr>
        <w:t xml:space="preserve"> г.</w:t>
      </w:r>
      <w:r w:rsidR="00CA65A9" w:rsidRPr="00594698">
        <w:rPr>
          <w:lang w:val="bg-BG"/>
        </w:rPr>
        <w:br/>
      </w:r>
      <w:r w:rsidRPr="00594698">
        <w:rPr>
          <w:lang w:val="bg-BG"/>
        </w:rPr>
        <w:t>Антон Антонов БАЛАКЧИЕВ и други</w:t>
      </w:r>
      <w:r w:rsidR="007D1561" w:rsidRPr="00594698">
        <w:rPr>
          <w:lang w:val="bg-BG"/>
        </w:rPr>
        <w:br/>
      </w:r>
      <w:r w:rsidRPr="00594698">
        <w:rPr>
          <w:lang w:val="bg-BG"/>
        </w:rPr>
        <w:t>срещу България</w:t>
      </w:r>
    </w:p>
    <w:p w:rsidR="007D1561" w:rsidRPr="00594698" w:rsidRDefault="00A21A2F" w:rsidP="00A21A2F">
      <w:pPr>
        <w:pStyle w:val="JuPara"/>
        <w:rPr>
          <w:lang w:val="bg-BG"/>
        </w:rPr>
      </w:pPr>
      <w:r w:rsidRPr="00594698">
        <w:rPr>
          <w:lang w:val="bg-BG"/>
        </w:rPr>
        <w:t>Европейският съд по правата на човека (Четвърто отделение), заседаващ на 18 юни 2013 година като Отделение, състоящо се от</w:t>
      </w:r>
      <w:r w:rsidR="007D1561" w:rsidRPr="00594698">
        <w:rPr>
          <w:lang w:val="bg-BG"/>
        </w:rPr>
        <w:t>:</w:t>
      </w:r>
    </w:p>
    <w:p w:rsidR="007D1561" w:rsidRPr="00594698" w:rsidRDefault="007D1561" w:rsidP="007D1561">
      <w:pPr>
        <w:pStyle w:val="JuPara"/>
        <w:jc w:val="left"/>
        <w:rPr>
          <w:rFonts w:ascii="Times New (W1)" w:hAnsi="Times New (W1)"/>
          <w:szCs w:val="24"/>
          <w:lang w:val="bg-BG"/>
        </w:rPr>
      </w:pPr>
      <w:r w:rsidRPr="00594698">
        <w:rPr>
          <w:rStyle w:val="JuJudgesChar"/>
          <w:lang w:val="bg-BG"/>
        </w:rPr>
        <w:tab/>
      </w:r>
      <w:r w:rsidR="00A21A2F" w:rsidRPr="00594698">
        <w:rPr>
          <w:lang w:val="bg-BG"/>
        </w:rPr>
        <w:t xml:space="preserve">Инета </w:t>
      </w:r>
      <w:r w:rsidR="00D25545" w:rsidRPr="00594698">
        <w:rPr>
          <w:lang w:val="bg-BG"/>
        </w:rPr>
        <w:t>Ц</w:t>
      </w:r>
      <w:r w:rsidR="00A21A2F" w:rsidRPr="00594698">
        <w:rPr>
          <w:lang w:val="bg-BG"/>
        </w:rPr>
        <w:t>имеле</w:t>
      </w:r>
      <w:r w:rsidR="00D25545" w:rsidRPr="00594698">
        <w:rPr>
          <w:lang w:val="bg-BG"/>
        </w:rPr>
        <w:t xml:space="preserve"> (</w:t>
      </w:r>
      <w:r w:rsidR="00D25545" w:rsidRPr="00594698">
        <w:rPr>
          <w:rStyle w:val="JuJudgesChar"/>
          <w:lang w:val="bg-BG"/>
        </w:rPr>
        <w:t>Ineta Ziemele</w:t>
      </w:r>
      <w:r w:rsidR="00D25545" w:rsidRPr="00594698">
        <w:rPr>
          <w:lang w:val="bg-BG"/>
        </w:rPr>
        <w:t>)</w:t>
      </w:r>
      <w:r w:rsidR="00A21A2F" w:rsidRPr="00594698">
        <w:rPr>
          <w:lang w:val="bg-BG"/>
        </w:rPr>
        <w:t xml:space="preserve">, </w:t>
      </w:r>
      <w:r w:rsidR="00A21A2F" w:rsidRPr="00594698">
        <w:rPr>
          <w:i/>
          <w:lang w:val="bg-BG"/>
        </w:rPr>
        <w:t>Председател</w:t>
      </w:r>
      <w:r w:rsidR="00A21A2F" w:rsidRPr="00594698">
        <w:rPr>
          <w:lang w:val="bg-BG"/>
        </w:rPr>
        <w:t>,</w:t>
      </w:r>
      <w:r w:rsidRPr="00594698">
        <w:rPr>
          <w:rStyle w:val="JuJudgesChar"/>
          <w:lang w:val="bg-BG"/>
        </w:rPr>
        <w:br/>
      </w:r>
      <w:r w:rsidRPr="00594698">
        <w:rPr>
          <w:rStyle w:val="JuJudgesChar"/>
          <w:lang w:val="bg-BG"/>
        </w:rPr>
        <w:tab/>
      </w:r>
      <w:r w:rsidR="00A21A2F" w:rsidRPr="00594698">
        <w:rPr>
          <w:lang w:val="bg-BG"/>
        </w:rPr>
        <w:t>П</w:t>
      </w:r>
      <w:r w:rsidR="00D25545" w:rsidRPr="00594698">
        <w:rPr>
          <w:lang w:val="bg-BG"/>
        </w:rPr>
        <w:t>ей</w:t>
      </w:r>
      <w:r w:rsidR="00A21A2F" w:rsidRPr="00594698">
        <w:rPr>
          <w:lang w:val="bg-BG"/>
        </w:rPr>
        <w:t>ви Хирвел</w:t>
      </w:r>
      <w:r w:rsidR="00D25545" w:rsidRPr="00594698">
        <w:rPr>
          <w:lang w:val="bg-BG"/>
        </w:rPr>
        <w:t>е (</w:t>
      </w:r>
      <w:r w:rsidR="00D25545" w:rsidRPr="00594698">
        <w:rPr>
          <w:rStyle w:val="JuJudgesChar"/>
          <w:lang w:val="bg-BG"/>
        </w:rPr>
        <w:t>Päivi Hirvelä</w:t>
      </w:r>
      <w:r w:rsidR="00D25545" w:rsidRPr="00594698">
        <w:rPr>
          <w:lang w:val="bg-BG"/>
        </w:rPr>
        <w:t>)</w:t>
      </w:r>
      <w:r w:rsidR="00A21A2F" w:rsidRPr="00594698">
        <w:rPr>
          <w:lang w:val="bg-BG"/>
        </w:rPr>
        <w:t>,</w:t>
      </w:r>
      <w:r w:rsidRPr="00594698">
        <w:rPr>
          <w:rStyle w:val="JuJudgesChar"/>
          <w:i/>
          <w:lang w:val="bg-BG"/>
        </w:rPr>
        <w:br/>
      </w:r>
      <w:r w:rsidRPr="00594698">
        <w:rPr>
          <w:rStyle w:val="JuJudgesChar"/>
          <w:lang w:val="bg-BG"/>
        </w:rPr>
        <w:tab/>
      </w:r>
      <w:r w:rsidR="00A21A2F" w:rsidRPr="00594698">
        <w:rPr>
          <w:lang w:val="bg-BG"/>
        </w:rPr>
        <w:t>Георге Николау</w:t>
      </w:r>
      <w:r w:rsidR="00D25545" w:rsidRPr="00594698">
        <w:rPr>
          <w:lang w:val="bg-BG"/>
        </w:rPr>
        <w:t xml:space="preserve"> (</w:t>
      </w:r>
      <w:r w:rsidR="00D25545" w:rsidRPr="00594698">
        <w:rPr>
          <w:rStyle w:val="JuJudgesChar"/>
          <w:lang w:val="bg-BG"/>
        </w:rPr>
        <w:t>George Nicolaou</w:t>
      </w:r>
      <w:r w:rsidR="00D25545" w:rsidRPr="00594698">
        <w:rPr>
          <w:lang w:val="bg-BG"/>
        </w:rPr>
        <w:t>)</w:t>
      </w:r>
      <w:r w:rsidR="00A21A2F" w:rsidRPr="00594698">
        <w:rPr>
          <w:lang w:val="bg-BG"/>
        </w:rPr>
        <w:t>,</w:t>
      </w:r>
      <w:r w:rsidRPr="00594698">
        <w:rPr>
          <w:rStyle w:val="JuJudgesChar"/>
          <w:i/>
          <w:lang w:val="bg-BG"/>
        </w:rPr>
        <w:br/>
      </w:r>
      <w:r w:rsidRPr="00594698">
        <w:rPr>
          <w:rStyle w:val="JuJudgesChar"/>
          <w:lang w:val="bg-BG"/>
        </w:rPr>
        <w:tab/>
      </w:r>
      <w:r w:rsidR="00A21A2F" w:rsidRPr="00594698">
        <w:rPr>
          <w:rStyle w:val="JuJudgesChar"/>
          <w:lang w:val="bg-BG"/>
        </w:rPr>
        <w:t>Леди Бианку</w:t>
      </w:r>
      <w:r w:rsidR="00D25545" w:rsidRPr="00594698">
        <w:rPr>
          <w:rStyle w:val="JuJudgesChar"/>
          <w:lang w:val="bg-BG"/>
        </w:rPr>
        <w:t xml:space="preserve"> (Ledi Bianku)</w:t>
      </w:r>
      <w:r w:rsidRPr="00594698">
        <w:rPr>
          <w:rStyle w:val="JuJudgesChar"/>
          <w:lang w:val="bg-BG"/>
        </w:rPr>
        <w:t>,</w:t>
      </w:r>
      <w:r w:rsidRPr="00594698">
        <w:rPr>
          <w:rStyle w:val="JuJudgesChar"/>
          <w:i/>
          <w:lang w:val="bg-BG"/>
        </w:rPr>
        <w:br/>
      </w:r>
      <w:r w:rsidRPr="00594698">
        <w:rPr>
          <w:rStyle w:val="JuJudgesChar"/>
          <w:lang w:val="bg-BG"/>
        </w:rPr>
        <w:tab/>
      </w:r>
      <w:r w:rsidR="00A21A2F" w:rsidRPr="00594698">
        <w:rPr>
          <w:rStyle w:val="JuJudgesChar"/>
          <w:lang w:val="bg-BG"/>
        </w:rPr>
        <w:t>Здравка Калайджиева</w:t>
      </w:r>
      <w:r w:rsidRPr="00594698">
        <w:rPr>
          <w:rStyle w:val="JuJudgesChar"/>
          <w:lang w:val="bg-BG"/>
        </w:rPr>
        <w:t>,</w:t>
      </w:r>
      <w:r w:rsidRPr="00594698">
        <w:rPr>
          <w:rStyle w:val="JuJudgesChar"/>
          <w:i/>
          <w:lang w:val="bg-BG"/>
        </w:rPr>
        <w:br/>
      </w:r>
      <w:r w:rsidRPr="00594698">
        <w:rPr>
          <w:rStyle w:val="JuJudgesChar"/>
          <w:lang w:val="bg-BG"/>
        </w:rPr>
        <w:tab/>
      </w:r>
      <w:r w:rsidR="00A21A2F" w:rsidRPr="00594698">
        <w:rPr>
          <w:lang w:val="bg-BG"/>
        </w:rPr>
        <w:t>К</w:t>
      </w:r>
      <w:r w:rsidR="00D25545" w:rsidRPr="00594698">
        <w:rPr>
          <w:lang w:val="bg-BG"/>
        </w:rPr>
        <w:t>ш</w:t>
      </w:r>
      <w:r w:rsidR="00A21A2F" w:rsidRPr="00594698">
        <w:rPr>
          <w:lang w:val="bg-BG"/>
        </w:rPr>
        <w:t>и</w:t>
      </w:r>
      <w:r w:rsidR="00D25545" w:rsidRPr="00594698">
        <w:rPr>
          <w:lang w:val="bg-BG"/>
        </w:rPr>
        <w:t>щ</w:t>
      </w:r>
      <w:r w:rsidR="00A21A2F" w:rsidRPr="00594698">
        <w:rPr>
          <w:lang w:val="bg-BG"/>
        </w:rPr>
        <w:t>оф Войти</w:t>
      </w:r>
      <w:r w:rsidR="00D25545" w:rsidRPr="00594698">
        <w:rPr>
          <w:lang w:val="bg-BG"/>
        </w:rPr>
        <w:t>ш</w:t>
      </w:r>
      <w:r w:rsidR="00A21A2F" w:rsidRPr="00594698">
        <w:rPr>
          <w:lang w:val="bg-BG"/>
        </w:rPr>
        <w:t>ек</w:t>
      </w:r>
      <w:r w:rsidR="00D25545" w:rsidRPr="00594698">
        <w:rPr>
          <w:lang w:val="bg-BG"/>
        </w:rPr>
        <w:t xml:space="preserve"> (</w:t>
      </w:r>
      <w:r w:rsidR="00D25545" w:rsidRPr="00594698">
        <w:rPr>
          <w:rStyle w:val="JuJudgesChar"/>
          <w:lang w:val="bg-BG"/>
        </w:rPr>
        <w:t>Krzysztof Wojtyczek</w:t>
      </w:r>
      <w:r w:rsidR="00D25545" w:rsidRPr="00594698">
        <w:rPr>
          <w:lang w:val="bg-BG"/>
        </w:rPr>
        <w:t>)</w:t>
      </w:r>
      <w:r w:rsidRPr="00594698">
        <w:rPr>
          <w:rStyle w:val="JuJudgesChar"/>
          <w:lang w:val="bg-BG"/>
        </w:rPr>
        <w:t>,</w:t>
      </w:r>
      <w:r w:rsidRPr="00594698">
        <w:rPr>
          <w:rStyle w:val="JuJudgesChar"/>
          <w:i/>
          <w:lang w:val="bg-BG"/>
        </w:rPr>
        <w:br/>
      </w:r>
      <w:r w:rsidRPr="00594698">
        <w:rPr>
          <w:rStyle w:val="JuJudgesChar"/>
          <w:lang w:val="bg-BG"/>
        </w:rPr>
        <w:tab/>
      </w:r>
      <w:r w:rsidR="00A21A2F" w:rsidRPr="00594698">
        <w:rPr>
          <w:rStyle w:val="JuJudgesChar"/>
          <w:lang w:val="bg-BG"/>
        </w:rPr>
        <w:t>Фарис Вехабович</w:t>
      </w:r>
      <w:r w:rsidR="00D25545" w:rsidRPr="00594698">
        <w:rPr>
          <w:rStyle w:val="JuJudgesChar"/>
          <w:lang w:val="bg-BG"/>
        </w:rPr>
        <w:t xml:space="preserve"> (Faris Vehabović)</w:t>
      </w:r>
      <w:r w:rsidRPr="00594698">
        <w:rPr>
          <w:rStyle w:val="JuJudgesChar"/>
          <w:lang w:val="bg-BG"/>
        </w:rPr>
        <w:t>,</w:t>
      </w:r>
      <w:r w:rsidRPr="00594698">
        <w:rPr>
          <w:rStyle w:val="JuJudgesChar"/>
          <w:i/>
          <w:lang w:val="bg-BG"/>
        </w:rPr>
        <w:t xml:space="preserve"> </w:t>
      </w:r>
      <w:r w:rsidR="00A21A2F" w:rsidRPr="00594698">
        <w:rPr>
          <w:rStyle w:val="JuJudgesChar"/>
          <w:i/>
          <w:lang w:val="bg-BG"/>
        </w:rPr>
        <w:t>съдии</w:t>
      </w:r>
      <w:r w:rsidRPr="00594698">
        <w:rPr>
          <w:rStyle w:val="JuJudgesChar"/>
          <w:lang w:val="bg-BG"/>
        </w:rPr>
        <w:t>,</w:t>
      </w:r>
      <w:r w:rsidRPr="00594698">
        <w:rPr>
          <w:rStyle w:val="JuJudgesChar"/>
          <w:lang w:val="bg-BG"/>
        </w:rPr>
        <w:br/>
      </w:r>
      <w:r w:rsidR="00A21A2F" w:rsidRPr="00594698">
        <w:rPr>
          <w:lang w:val="bg-BG"/>
        </w:rPr>
        <w:t>и Франсоаз Елен-Пасо</w:t>
      </w:r>
      <w:r w:rsidR="00A21A2F" w:rsidRPr="00594698">
        <w:rPr>
          <w:rStyle w:val="JuJudgesChar"/>
          <w:lang w:val="bg-BG"/>
        </w:rPr>
        <w:t xml:space="preserve">, </w:t>
      </w:r>
      <w:r w:rsidR="00A21A2F" w:rsidRPr="00594698">
        <w:rPr>
          <w:i/>
          <w:lang w:val="bg-BG"/>
        </w:rPr>
        <w:t>Секретар на Отделението,</w:t>
      </w:r>
    </w:p>
    <w:p w:rsidR="00CD59F0" w:rsidRPr="00594698" w:rsidRDefault="00CD59F0" w:rsidP="00CD59F0">
      <w:pPr>
        <w:pStyle w:val="JuPara"/>
        <w:rPr>
          <w:lang w:val="bg-BG"/>
        </w:rPr>
      </w:pPr>
      <w:r w:rsidRPr="00594698">
        <w:rPr>
          <w:rStyle w:val="hps"/>
          <w:lang w:val="bg-BG"/>
        </w:rPr>
        <w:t>Като взе предвид</w:t>
      </w:r>
      <w:r w:rsidRPr="00594698">
        <w:rPr>
          <w:lang w:val="bg-BG"/>
        </w:rPr>
        <w:t xml:space="preserve"> </w:t>
      </w:r>
      <w:r w:rsidRPr="00594698">
        <w:rPr>
          <w:rStyle w:val="hps"/>
          <w:lang w:val="bg-BG"/>
        </w:rPr>
        <w:t>горната жалба,</w:t>
      </w:r>
      <w:r w:rsidRPr="00594698">
        <w:rPr>
          <w:lang w:val="bg-BG"/>
        </w:rPr>
        <w:t xml:space="preserve"> </w:t>
      </w:r>
      <w:r w:rsidRPr="00594698">
        <w:rPr>
          <w:rStyle w:val="hps"/>
          <w:lang w:val="bg-BG"/>
        </w:rPr>
        <w:t>подадена на 20</w:t>
      </w:r>
      <w:r w:rsidRPr="00594698">
        <w:rPr>
          <w:lang w:val="bg-BG"/>
        </w:rPr>
        <w:t xml:space="preserve"> </w:t>
      </w:r>
      <w:r w:rsidRPr="00594698">
        <w:rPr>
          <w:rStyle w:val="hps"/>
          <w:lang w:val="bg-BG"/>
        </w:rPr>
        <w:t>октомври 2010 година,</w:t>
      </w:r>
      <w:r w:rsidRPr="00594698">
        <w:rPr>
          <w:lang w:val="bg-BG"/>
        </w:rPr>
        <w:br/>
      </w:r>
      <w:r w:rsidRPr="00594698">
        <w:rPr>
          <w:rStyle w:val="hps"/>
          <w:lang w:val="bg-BG"/>
        </w:rPr>
        <w:t xml:space="preserve">     Като взе предвид</w:t>
      </w:r>
      <w:r w:rsidRPr="00594698">
        <w:rPr>
          <w:lang w:val="bg-BG"/>
        </w:rPr>
        <w:t xml:space="preserve"> </w:t>
      </w:r>
      <w:r w:rsidRPr="00594698">
        <w:rPr>
          <w:rStyle w:val="hps"/>
          <w:lang w:val="bg-BG"/>
        </w:rPr>
        <w:t>пилотните</w:t>
      </w:r>
      <w:r w:rsidRPr="00594698">
        <w:rPr>
          <w:lang w:val="bg-BG"/>
        </w:rPr>
        <w:t xml:space="preserve"> </w:t>
      </w:r>
      <w:r w:rsidRPr="00594698">
        <w:rPr>
          <w:rStyle w:val="hps"/>
          <w:lang w:val="bg-BG"/>
        </w:rPr>
        <w:t>решения</w:t>
      </w:r>
      <w:r w:rsidRPr="00594698">
        <w:rPr>
          <w:lang w:val="bg-BG"/>
        </w:rPr>
        <w:t xml:space="preserve"> </w:t>
      </w:r>
      <w:r w:rsidRPr="00594698">
        <w:rPr>
          <w:rStyle w:val="hps"/>
          <w:lang w:val="bg-BG"/>
        </w:rPr>
        <w:t xml:space="preserve">на Съда по делата </w:t>
      </w:r>
      <w:r w:rsidRPr="00594698">
        <w:rPr>
          <w:rStyle w:val="hps"/>
          <w:i/>
          <w:lang w:val="bg-BG"/>
        </w:rPr>
        <w:t>Фингър</w:t>
      </w:r>
      <w:r w:rsidRPr="00594698">
        <w:rPr>
          <w:i/>
          <w:lang w:val="bg-BG"/>
        </w:rPr>
        <w:t xml:space="preserve"> </w:t>
      </w:r>
      <w:r w:rsidRPr="00594698">
        <w:rPr>
          <w:rStyle w:val="hps"/>
          <w:i/>
          <w:lang w:val="bg-BG"/>
        </w:rPr>
        <w:t>срещу България</w:t>
      </w:r>
      <w:r w:rsidRPr="00594698">
        <w:rPr>
          <w:rStyle w:val="hps"/>
          <w:lang w:val="bg-BG"/>
        </w:rPr>
        <w:t xml:space="preserve"> (№</w:t>
      </w:r>
      <w:r w:rsidRPr="00594698">
        <w:rPr>
          <w:lang w:val="bg-BG"/>
        </w:rPr>
        <w:t xml:space="preserve"> </w:t>
      </w:r>
      <w:r w:rsidRPr="00594698">
        <w:rPr>
          <w:rStyle w:val="hps"/>
          <w:lang w:val="bg-BG"/>
        </w:rPr>
        <w:t>37346</w:t>
      </w:r>
      <w:r w:rsidRPr="00594698">
        <w:rPr>
          <w:rStyle w:val="atn"/>
          <w:lang w:val="bg-BG"/>
        </w:rPr>
        <w:t>/20</w:t>
      </w:r>
      <w:r w:rsidRPr="00594698">
        <w:rPr>
          <w:lang w:val="bg-BG"/>
        </w:rPr>
        <w:t>05 г</w:t>
      </w:r>
      <w:r w:rsidR="00D25545" w:rsidRPr="00594698">
        <w:rPr>
          <w:lang w:val="bg-BG"/>
        </w:rPr>
        <w:t>.</w:t>
      </w:r>
      <w:r w:rsidRPr="00594698">
        <w:rPr>
          <w:lang w:val="bg-BG"/>
        </w:rPr>
        <w:t xml:space="preserve">, 10 </w:t>
      </w:r>
      <w:r w:rsidRPr="00594698">
        <w:rPr>
          <w:rStyle w:val="hps"/>
          <w:lang w:val="bg-BG"/>
        </w:rPr>
        <w:t>май 2011 г</w:t>
      </w:r>
      <w:r w:rsidR="00D25545" w:rsidRPr="00594698">
        <w:rPr>
          <w:rStyle w:val="hps"/>
          <w:lang w:val="bg-BG"/>
        </w:rPr>
        <w:t>.</w:t>
      </w:r>
      <w:r w:rsidRPr="00594698">
        <w:rPr>
          <w:rStyle w:val="hps"/>
          <w:lang w:val="bg-BG"/>
        </w:rPr>
        <w:t>)</w:t>
      </w:r>
      <w:r w:rsidRPr="00594698">
        <w:rPr>
          <w:lang w:val="bg-BG"/>
        </w:rPr>
        <w:t xml:space="preserve"> </w:t>
      </w:r>
      <w:r w:rsidRPr="00594698">
        <w:rPr>
          <w:rStyle w:val="hps"/>
          <w:lang w:val="bg-BG"/>
        </w:rPr>
        <w:t>и</w:t>
      </w:r>
      <w:r w:rsidRPr="00594698">
        <w:rPr>
          <w:lang w:val="bg-BG"/>
        </w:rPr>
        <w:t xml:space="preserve"> </w:t>
      </w:r>
      <w:r w:rsidRPr="00594698">
        <w:rPr>
          <w:rStyle w:val="hps"/>
          <w:i/>
          <w:lang w:val="bg-BG"/>
        </w:rPr>
        <w:t>Димитров</w:t>
      </w:r>
      <w:r w:rsidRPr="00594698">
        <w:rPr>
          <w:i/>
          <w:lang w:val="bg-BG"/>
        </w:rPr>
        <w:t xml:space="preserve"> </w:t>
      </w:r>
      <w:r w:rsidRPr="00594698">
        <w:rPr>
          <w:rStyle w:val="hps"/>
          <w:i/>
          <w:lang w:val="bg-BG"/>
        </w:rPr>
        <w:t>и</w:t>
      </w:r>
      <w:r w:rsidRPr="00594698">
        <w:rPr>
          <w:i/>
          <w:lang w:val="bg-BG"/>
        </w:rPr>
        <w:t xml:space="preserve"> </w:t>
      </w:r>
      <w:r w:rsidRPr="00594698">
        <w:rPr>
          <w:rStyle w:val="hps"/>
          <w:i/>
          <w:lang w:val="bg-BG"/>
        </w:rPr>
        <w:t>Хамънов срещу</w:t>
      </w:r>
      <w:r w:rsidRPr="00594698">
        <w:rPr>
          <w:i/>
          <w:lang w:val="bg-BG"/>
        </w:rPr>
        <w:t xml:space="preserve"> </w:t>
      </w:r>
      <w:r w:rsidRPr="00594698">
        <w:rPr>
          <w:rStyle w:val="hps"/>
          <w:i/>
          <w:lang w:val="bg-BG"/>
        </w:rPr>
        <w:t>България</w:t>
      </w:r>
      <w:r w:rsidRPr="00594698">
        <w:rPr>
          <w:lang w:val="bg-BG"/>
        </w:rPr>
        <w:t xml:space="preserve"> </w:t>
      </w:r>
      <w:r w:rsidRPr="00594698">
        <w:rPr>
          <w:rStyle w:val="hps"/>
          <w:lang w:val="bg-BG"/>
        </w:rPr>
        <w:t>(№</w:t>
      </w:r>
      <w:r w:rsidRPr="00594698">
        <w:rPr>
          <w:lang w:val="bg-BG"/>
        </w:rPr>
        <w:t xml:space="preserve"> </w:t>
      </w:r>
      <w:r w:rsidRPr="00594698">
        <w:rPr>
          <w:rStyle w:val="hps"/>
          <w:lang w:val="bg-BG"/>
        </w:rPr>
        <w:t>48059</w:t>
      </w:r>
      <w:r w:rsidRPr="00594698">
        <w:rPr>
          <w:rStyle w:val="atn"/>
          <w:lang w:val="bg-BG"/>
        </w:rPr>
        <w:t>/20</w:t>
      </w:r>
      <w:r w:rsidRPr="00594698">
        <w:rPr>
          <w:lang w:val="bg-BG"/>
        </w:rPr>
        <w:t>06 г</w:t>
      </w:r>
      <w:r w:rsidR="00D25545" w:rsidRPr="00594698">
        <w:rPr>
          <w:lang w:val="bg-BG"/>
        </w:rPr>
        <w:t>.</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2708</w:t>
      </w:r>
      <w:r w:rsidRPr="00594698">
        <w:rPr>
          <w:lang w:val="bg-BG"/>
        </w:rPr>
        <w:t>/2009 г</w:t>
      </w:r>
      <w:r w:rsidR="00D25545" w:rsidRPr="00594698">
        <w:rPr>
          <w:lang w:val="bg-BG"/>
        </w:rPr>
        <w:t>.</w:t>
      </w:r>
      <w:r w:rsidRPr="00594698">
        <w:rPr>
          <w:lang w:val="bg-BG"/>
        </w:rPr>
        <w:t xml:space="preserve">, 10 </w:t>
      </w:r>
      <w:r w:rsidR="00DF56ED" w:rsidRPr="00594698">
        <w:rPr>
          <w:rStyle w:val="hps"/>
          <w:lang w:val="bg-BG"/>
        </w:rPr>
        <w:t>май 2011 г</w:t>
      </w:r>
      <w:r w:rsidR="00D25545" w:rsidRPr="00594698">
        <w:rPr>
          <w:rStyle w:val="hps"/>
          <w:lang w:val="bg-BG"/>
        </w:rPr>
        <w:t>.</w:t>
      </w:r>
      <w:r w:rsidRPr="00594698">
        <w:rPr>
          <w:rStyle w:val="hps"/>
          <w:lang w:val="bg-BG"/>
        </w:rPr>
        <w:t>)</w:t>
      </w:r>
      <w:r w:rsidRPr="00594698">
        <w:rPr>
          <w:lang w:val="bg-BG"/>
        </w:rPr>
        <w:t>,</w:t>
      </w:r>
    </w:p>
    <w:p w:rsidR="00CD59F0" w:rsidRPr="00594698" w:rsidRDefault="00CD59F0" w:rsidP="00CD59F0">
      <w:pPr>
        <w:pStyle w:val="JuPara"/>
        <w:rPr>
          <w:lang w:val="bg-BG"/>
        </w:rPr>
      </w:pPr>
      <w:r w:rsidRPr="00594698">
        <w:rPr>
          <w:rStyle w:val="hps"/>
          <w:lang w:val="bg-BG"/>
        </w:rPr>
        <w:t>Като взе предвид</w:t>
      </w:r>
      <w:r w:rsidRPr="00594698">
        <w:rPr>
          <w:lang w:val="bg-BG"/>
        </w:rPr>
        <w:t xml:space="preserve"> </w:t>
      </w:r>
      <w:r w:rsidRPr="00594698">
        <w:rPr>
          <w:rStyle w:val="hps"/>
          <w:lang w:val="bg-BG"/>
        </w:rPr>
        <w:t>становищата, представени от</w:t>
      </w:r>
      <w:r w:rsidRPr="00594698">
        <w:rPr>
          <w:lang w:val="bg-BG"/>
        </w:rPr>
        <w:t xml:space="preserve"> </w:t>
      </w:r>
      <w:r w:rsidRPr="00594698">
        <w:rPr>
          <w:rStyle w:val="hps"/>
          <w:lang w:val="bg-BG"/>
        </w:rPr>
        <w:t>държавата-ответник</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тези</w:t>
      </w:r>
      <w:r w:rsidRPr="00594698">
        <w:rPr>
          <w:lang w:val="bg-BG"/>
        </w:rPr>
        <w:t xml:space="preserve">, представени </w:t>
      </w:r>
      <w:r w:rsidRPr="00594698">
        <w:rPr>
          <w:rStyle w:val="hps"/>
          <w:lang w:val="bg-BG"/>
        </w:rPr>
        <w:t>в отговор</w:t>
      </w:r>
      <w:r w:rsidRPr="00594698">
        <w:rPr>
          <w:lang w:val="bg-BG"/>
        </w:rPr>
        <w:t xml:space="preserve"> от </w:t>
      </w:r>
      <w:r w:rsidRPr="00594698">
        <w:rPr>
          <w:rStyle w:val="hps"/>
          <w:lang w:val="bg-BG"/>
        </w:rPr>
        <w:t>жалбоподателите</w:t>
      </w:r>
      <w:r w:rsidRPr="00594698">
        <w:rPr>
          <w:lang w:val="bg-BG"/>
        </w:rPr>
        <w:t>,</w:t>
      </w:r>
    </w:p>
    <w:p w:rsidR="00CD59F0" w:rsidRPr="00594698" w:rsidRDefault="00CD59F0" w:rsidP="00CD59F0">
      <w:pPr>
        <w:pStyle w:val="JuPara"/>
        <w:rPr>
          <w:lang w:val="bg-BG"/>
        </w:rPr>
      </w:pPr>
      <w:r w:rsidRPr="00594698">
        <w:rPr>
          <w:lang w:val="bg-BG"/>
        </w:rPr>
        <w:t>Заседавайки, се произнесе със следното съдебно решение:</w:t>
      </w:r>
    </w:p>
    <w:p w:rsidR="00CD59F0" w:rsidRPr="00594698" w:rsidRDefault="00CD59F0" w:rsidP="007D1561">
      <w:pPr>
        <w:pStyle w:val="JuPara"/>
        <w:rPr>
          <w:lang w:val="bg-BG"/>
        </w:rPr>
      </w:pPr>
    </w:p>
    <w:p w:rsidR="00D101FF" w:rsidRPr="00594698" w:rsidRDefault="00D101FF" w:rsidP="00D101FF">
      <w:pPr>
        <w:jc w:val="both"/>
        <w:rPr>
          <w:sz w:val="28"/>
          <w:szCs w:val="28"/>
          <w:lang w:val="bg-BG"/>
        </w:rPr>
      </w:pPr>
    </w:p>
    <w:p w:rsidR="00D101FF" w:rsidRPr="00594698" w:rsidRDefault="00D101FF" w:rsidP="00D101FF">
      <w:pPr>
        <w:jc w:val="both"/>
        <w:rPr>
          <w:sz w:val="28"/>
          <w:szCs w:val="28"/>
          <w:lang w:val="bg-BG"/>
        </w:rPr>
      </w:pPr>
    </w:p>
    <w:p w:rsidR="00D101FF" w:rsidRPr="00594698" w:rsidRDefault="00D101FF" w:rsidP="00D101FF">
      <w:pPr>
        <w:jc w:val="both"/>
        <w:rPr>
          <w:sz w:val="28"/>
          <w:szCs w:val="28"/>
          <w:lang w:val="bg-BG"/>
        </w:rPr>
      </w:pPr>
    </w:p>
    <w:p w:rsidR="00D101FF" w:rsidRPr="00594698" w:rsidRDefault="00D101FF" w:rsidP="00D101FF">
      <w:pPr>
        <w:jc w:val="both"/>
        <w:rPr>
          <w:sz w:val="28"/>
          <w:szCs w:val="28"/>
          <w:lang w:val="bg-BG"/>
        </w:rPr>
      </w:pPr>
    </w:p>
    <w:p w:rsidR="00D101FF" w:rsidRPr="00594698" w:rsidRDefault="00D101FF" w:rsidP="00D101FF">
      <w:pPr>
        <w:jc w:val="both"/>
        <w:rPr>
          <w:sz w:val="28"/>
          <w:szCs w:val="28"/>
          <w:lang w:val="bg-BG"/>
        </w:rPr>
      </w:pPr>
    </w:p>
    <w:p w:rsidR="00D101FF" w:rsidRPr="00594698" w:rsidRDefault="00D101FF" w:rsidP="00D101FF">
      <w:pPr>
        <w:jc w:val="both"/>
        <w:rPr>
          <w:sz w:val="28"/>
          <w:szCs w:val="28"/>
          <w:lang w:val="bg-BG"/>
        </w:rPr>
      </w:pPr>
      <w:r w:rsidRPr="00594698">
        <w:rPr>
          <w:sz w:val="28"/>
          <w:szCs w:val="28"/>
          <w:lang w:val="bg-BG"/>
        </w:rPr>
        <w:lastRenderedPageBreak/>
        <w:t>ПО ФАКТИТЕ</w:t>
      </w:r>
    </w:p>
    <w:p w:rsidR="00D101FF" w:rsidRPr="00594698" w:rsidRDefault="00D101FF" w:rsidP="007D1561">
      <w:pPr>
        <w:pStyle w:val="JuPara"/>
        <w:rPr>
          <w:lang w:val="bg-BG"/>
        </w:rPr>
      </w:pPr>
    </w:p>
    <w:p w:rsidR="00943D33" w:rsidRPr="00594698" w:rsidRDefault="00943D33" w:rsidP="007D1561">
      <w:pPr>
        <w:pStyle w:val="JuPara"/>
        <w:rPr>
          <w:lang w:val="bg-BG"/>
        </w:rPr>
      </w:pPr>
      <w:r w:rsidRPr="00594698">
        <w:rPr>
          <w:rStyle w:val="hps"/>
          <w:lang w:val="bg-BG"/>
        </w:rPr>
        <w:t>1.</w:t>
      </w:r>
      <w:r w:rsidRPr="00594698">
        <w:rPr>
          <w:lang w:val="bg-BG"/>
        </w:rPr>
        <w:t xml:space="preserve"> </w:t>
      </w:r>
      <w:r w:rsidRPr="00594698">
        <w:rPr>
          <w:rStyle w:val="hps"/>
          <w:lang w:val="bg-BG"/>
        </w:rPr>
        <w:t>Първият жалбоподател</w:t>
      </w:r>
      <w:r w:rsidRPr="00594698">
        <w:rPr>
          <w:lang w:val="bg-BG"/>
        </w:rPr>
        <w:t xml:space="preserve">, г-н </w:t>
      </w:r>
      <w:r w:rsidRPr="00594698">
        <w:rPr>
          <w:rStyle w:val="hps"/>
          <w:lang w:val="bg-BG"/>
        </w:rPr>
        <w:t>Антон Антонов</w:t>
      </w:r>
      <w:r w:rsidRPr="00594698">
        <w:rPr>
          <w:lang w:val="bg-BG"/>
        </w:rPr>
        <w:t xml:space="preserve"> </w:t>
      </w:r>
      <w:r w:rsidRPr="00594698">
        <w:rPr>
          <w:rStyle w:val="hps"/>
          <w:lang w:val="bg-BG"/>
        </w:rPr>
        <w:t>Балакчиев</w:t>
      </w:r>
      <w:r w:rsidRPr="00594698">
        <w:rPr>
          <w:lang w:val="bg-BG"/>
        </w:rPr>
        <w:t xml:space="preserve">, </w:t>
      </w:r>
      <w:r w:rsidRPr="00594698">
        <w:rPr>
          <w:rStyle w:val="hps"/>
          <w:lang w:val="bg-BG"/>
        </w:rPr>
        <w:t>е роден</w:t>
      </w:r>
      <w:r w:rsidRPr="00594698">
        <w:rPr>
          <w:lang w:val="bg-BG"/>
        </w:rPr>
        <w:t xml:space="preserve"> </w:t>
      </w:r>
      <w:r w:rsidRPr="00594698">
        <w:rPr>
          <w:rStyle w:val="hps"/>
          <w:lang w:val="bg-BG"/>
        </w:rPr>
        <w:t>през 1978 г.</w:t>
      </w:r>
      <w:r w:rsidRPr="00594698">
        <w:rPr>
          <w:lang w:val="bg-BG"/>
        </w:rPr>
        <w:t xml:space="preserve"> </w:t>
      </w:r>
      <w:r w:rsidRPr="00594698">
        <w:rPr>
          <w:rStyle w:val="hps"/>
          <w:lang w:val="bg-BG"/>
        </w:rPr>
        <w:t>Вторият жалбоподател</w:t>
      </w:r>
      <w:r w:rsidRPr="00594698">
        <w:rPr>
          <w:lang w:val="bg-BG"/>
        </w:rPr>
        <w:t xml:space="preserve">, г-н </w:t>
      </w:r>
      <w:r w:rsidRPr="00594698">
        <w:rPr>
          <w:rStyle w:val="hps"/>
          <w:lang w:val="bg-BG"/>
        </w:rPr>
        <w:t>Божидар</w:t>
      </w:r>
      <w:r w:rsidRPr="00594698">
        <w:rPr>
          <w:lang w:val="bg-BG"/>
        </w:rPr>
        <w:t xml:space="preserve"> </w:t>
      </w:r>
      <w:r w:rsidRPr="00594698">
        <w:rPr>
          <w:rStyle w:val="hps"/>
          <w:lang w:val="bg-BG"/>
        </w:rPr>
        <w:t>Антонов</w:t>
      </w:r>
      <w:r w:rsidRPr="00594698">
        <w:rPr>
          <w:lang w:val="bg-BG"/>
        </w:rPr>
        <w:t xml:space="preserve"> </w:t>
      </w:r>
      <w:r w:rsidRPr="00594698">
        <w:rPr>
          <w:rStyle w:val="hps"/>
          <w:lang w:val="bg-BG"/>
        </w:rPr>
        <w:t>Балакчиев</w:t>
      </w:r>
      <w:r w:rsidRPr="00594698">
        <w:rPr>
          <w:lang w:val="bg-BG"/>
        </w:rPr>
        <w:t xml:space="preserve">, </w:t>
      </w:r>
      <w:r w:rsidRPr="00594698">
        <w:rPr>
          <w:rStyle w:val="hps"/>
          <w:lang w:val="bg-BG"/>
        </w:rPr>
        <w:t>е роден</w:t>
      </w:r>
      <w:r w:rsidRPr="00594698">
        <w:rPr>
          <w:lang w:val="bg-BG"/>
        </w:rPr>
        <w:t xml:space="preserve"> </w:t>
      </w:r>
      <w:r w:rsidRPr="00594698">
        <w:rPr>
          <w:rStyle w:val="hps"/>
          <w:lang w:val="bg-BG"/>
        </w:rPr>
        <w:t>през 1945 г.</w:t>
      </w:r>
      <w:r w:rsidRPr="00594698">
        <w:rPr>
          <w:lang w:val="bg-BG"/>
        </w:rPr>
        <w:t xml:space="preserve"> </w:t>
      </w:r>
      <w:r w:rsidRPr="00594698">
        <w:rPr>
          <w:rStyle w:val="hps"/>
          <w:lang w:val="bg-BG"/>
        </w:rPr>
        <w:t>Третият</w:t>
      </w:r>
      <w:r w:rsidRPr="00594698">
        <w:rPr>
          <w:lang w:val="bg-BG"/>
        </w:rPr>
        <w:t xml:space="preserve"> </w:t>
      </w:r>
      <w:r w:rsidRPr="00594698">
        <w:rPr>
          <w:rStyle w:val="hps"/>
          <w:lang w:val="bg-BG"/>
        </w:rPr>
        <w:t>жалбоподател,</w:t>
      </w:r>
      <w:r w:rsidRPr="00594698">
        <w:rPr>
          <w:lang w:val="bg-BG"/>
        </w:rPr>
        <w:t xml:space="preserve"> </w:t>
      </w:r>
      <w:r w:rsidRPr="00594698">
        <w:rPr>
          <w:rStyle w:val="hps"/>
          <w:lang w:val="bg-BG"/>
        </w:rPr>
        <w:t>г-н</w:t>
      </w:r>
      <w:r w:rsidRPr="00594698">
        <w:rPr>
          <w:lang w:val="bg-BG"/>
        </w:rPr>
        <w:t xml:space="preserve"> </w:t>
      </w:r>
      <w:r w:rsidRPr="00594698">
        <w:rPr>
          <w:rStyle w:val="hps"/>
          <w:lang w:val="bg-BG"/>
        </w:rPr>
        <w:t>Стефан</w:t>
      </w:r>
      <w:r w:rsidRPr="00594698">
        <w:rPr>
          <w:lang w:val="bg-BG"/>
        </w:rPr>
        <w:t xml:space="preserve"> </w:t>
      </w:r>
      <w:r w:rsidRPr="00594698">
        <w:rPr>
          <w:rStyle w:val="hps"/>
          <w:lang w:val="bg-BG"/>
        </w:rPr>
        <w:t>Дончев</w:t>
      </w:r>
      <w:r w:rsidRPr="00594698">
        <w:rPr>
          <w:lang w:val="bg-BG"/>
        </w:rPr>
        <w:t xml:space="preserve"> </w:t>
      </w:r>
      <w:r w:rsidRPr="00594698">
        <w:rPr>
          <w:rStyle w:val="hps"/>
          <w:lang w:val="bg-BG"/>
        </w:rPr>
        <w:t>Дончев,</w:t>
      </w:r>
      <w:r w:rsidRPr="00594698">
        <w:rPr>
          <w:lang w:val="bg-BG"/>
        </w:rPr>
        <w:t xml:space="preserve"> </w:t>
      </w:r>
      <w:r w:rsidRPr="00594698">
        <w:rPr>
          <w:rStyle w:val="hps"/>
          <w:lang w:val="bg-BG"/>
        </w:rPr>
        <w:t>е роден</w:t>
      </w:r>
      <w:r w:rsidRPr="00594698">
        <w:rPr>
          <w:lang w:val="bg-BG"/>
        </w:rPr>
        <w:t xml:space="preserve"> </w:t>
      </w:r>
      <w:r w:rsidRPr="00594698">
        <w:rPr>
          <w:rStyle w:val="hps"/>
          <w:lang w:val="bg-BG"/>
        </w:rPr>
        <w:t>през 1925 г.</w:t>
      </w:r>
      <w:r w:rsidRPr="00594698">
        <w:rPr>
          <w:lang w:val="bg-BG"/>
        </w:rPr>
        <w:t xml:space="preserve"> </w:t>
      </w:r>
      <w:r w:rsidRPr="00594698">
        <w:rPr>
          <w:rStyle w:val="hps"/>
          <w:lang w:val="bg-BG"/>
        </w:rPr>
        <w:t>Четвъртият</w:t>
      </w:r>
      <w:r w:rsidRPr="00594698">
        <w:rPr>
          <w:lang w:val="bg-BG"/>
        </w:rPr>
        <w:t xml:space="preserve"> </w:t>
      </w:r>
      <w:r w:rsidRPr="00594698">
        <w:rPr>
          <w:rStyle w:val="hps"/>
          <w:lang w:val="bg-BG"/>
        </w:rPr>
        <w:t>жалбоподател,</w:t>
      </w:r>
      <w:r w:rsidRPr="00594698">
        <w:rPr>
          <w:lang w:val="bg-BG"/>
        </w:rPr>
        <w:t xml:space="preserve"> </w:t>
      </w:r>
      <w:r w:rsidRPr="00594698">
        <w:rPr>
          <w:rStyle w:val="hps"/>
          <w:lang w:val="bg-BG"/>
        </w:rPr>
        <w:t>г-н</w:t>
      </w:r>
      <w:r w:rsidRPr="00594698">
        <w:rPr>
          <w:lang w:val="bg-BG"/>
        </w:rPr>
        <w:t xml:space="preserve"> </w:t>
      </w:r>
      <w:r w:rsidRPr="00594698">
        <w:rPr>
          <w:rStyle w:val="hps"/>
          <w:lang w:val="bg-BG"/>
        </w:rPr>
        <w:t>Любомир</w:t>
      </w:r>
      <w:r w:rsidRPr="00594698">
        <w:rPr>
          <w:lang w:val="bg-BG"/>
        </w:rPr>
        <w:t xml:space="preserve"> </w:t>
      </w:r>
      <w:r w:rsidRPr="00594698">
        <w:rPr>
          <w:rStyle w:val="hps"/>
          <w:lang w:val="bg-BG"/>
        </w:rPr>
        <w:t>Димитров</w:t>
      </w:r>
      <w:r w:rsidRPr="00594698">
        <w:rPr>
          <w:lang w:val="bg-BG"/>
        </w:rPr>
        <w:t xml:space="preserve"> </w:t>
      </w:r>
      <w:r w:rsidRPr="00594698">
        <w:rPr>
          <w:rStyle w:val="hps"/>
          <w:lang w:val="bg-BG"/>
        </w:rPr>
        <w:t>Балакчиев</w:t>
      </w:r>
      <w:r w:rsidRPr="00594698">
        <w:rPr>
          <w:lang w:val="bg-BG"/>
        </w:rPr>
        <w:t xml:space="preserve">, </w:t>
      </w:r>
      <w:r w:rsidRPr="00594698">
        <w:rPr>
          <w:rStyle w:val="hps"/>
          <w:lang w:val="bg-BG"/>
        </w:rPr>
        <w:t>е роден</w:t>
      </w:r>
      <w:r w:rsidRPr="00594698">
        <w:rPr>
          <w:lang w:val="bg-BG"/>
        </w:rPr>
        <w:t xml:space="preserve"> </w:t>
      </w:r>
      <w:r w:rsidRPr="00594698">
        <w:rPr>
          <w:rStyle w:val="hps"/>
          <w:lang w:val="bg-BG"/>
        </w:rPr>
        <w:t>през 1947 г.</w:t>
      </w:r>
      <w:r w:rsidRPr="00594698">
        <w:rPr>
          <w:lang w:val="bg-BG"/>
        </w:rPr>
        <w:t xml:space="preserve"> </w:t>
      </w:r>
      <w:r w:rsidRPr="00594698">
        <w:rPr>
          <w:rStyle w:val="hps"/>
          <w:lang w:val="bg-BG"/>
        </w:rPr>
        <w:t>Петият</w:t>
      </w:r>
      <w:r w:rsidRPr="00594698">
        <w:rPr>
          <w:lang w:val="bg-BG"/>
        </w:rPr>
        <w:t xml:space="preserve"> </w:t>
      </w:r>
      <w:r w:rsidRPr="00594698">
        <w:rPr>
          <w:rStyle w:val="hps"/>
          <w:lang w:val="bg-BG"/>
        </w:rPr>
        <w:t>жалбоподател</w:t>
      </w:r>
      <w:r w:rsidRPr="00594698">
        <w:rPr>
          <w:lang w:val="bg-BG"/>
        </w:rPr>
        <w:t xml:space="preserve">, </w:t>
      </w:r>
      <w:r w:rsidRPr="00594698">
        <w:rPr>
          <w:rStyle w:val="hps"/>
          <w:lang w:val="bg-BG"/>
        </w:rPr>
        <w:t>г-жа</w:t>
      </w:r>
      <w:r w:rsidRPr="00594698">
        <w:rPr>
          <w:lang w:val="bg-BG"/>
        </w:rPr>
        <w:t xml:space="preserve"> </w:t>
      </w:r>
      <w:r w:rsidRPr="00594698">
        <w:rPr>
          <w:rStyle w:val="hps"/>
          <w:lang w:val="bg-BG"/>
        </w:rPr>
        <w:t>Недка</w:t>
      </w:r>
      <w:r w:rsidRPr="00594698">
        <w:rPr>
          <w:lang w:val="bg-BG"/>
        </w:rPr>
        <w:t xml:space="preserve"> </w:t>
      </w:r>
      <w:r w:rsidRPr="00594698">
        <w:rPr>
          <w:rStyle w:val="hps"/>
          <w:lang w:val="bg-BG"/>
        </w:rPr>
        <w:t>Божкова Балакчиева</w:t>
      </w:r>
      <w:r w:rsidRPr="00594698">
        <w:rPr>
          <w:lang w:val="bg-BG"/>
        </w:rPr>
        <w:t xml:space="preserve">, </w:t>
      </w:r>
      <w:r w:rsidRPr="00594698">
        <w:rPr>
          <w:rStyle w:val="hps"/>
          <w:lang w:val="bg-BG"/>
        </w:rPr>
        <w:t>е родена</w:t>
      </w:r>
      <w:r w:rsidRPr="00594698">
        <w:rPr>
          <w:lang w:val="bg-BG"/>
        </w:rPr>
        <w:t xml:space="preserve"> </w:t>
      </w:r>
      <w:r w:rsidRPr="00594698">
        <w:rPr>
          <w:rStyle w:val="hps"/>
          <w:lang w:val="bg-BG"/>
        </w:rPr>
        <w:t>през 1951 г.</w:t>
      </w:r>
      <w:r w:rsidRPr="00594698">
        <w:rPr>
          <w:lang w:val="bg-BG"/>
        </w:rPr>
        <w:t xml:space="preserve"> </w:t>
      </w:r>
      <w:r w:rsidRPr="00594698">
        <w:rPr>
          <w:rStyle w:val="hps"/>
          <w:lang w:val="bg-BG"/>
        </w:rPr>
        <w:t>Шестият</w:t>
      </w:r>
      <w:r w:rsidRPr="00594698">
        <w:rPr>
          <w:lang w:val="bg-BG"/>
        </w:rPr>
        <w:t xml:space="preserve"> </w:t>
      </w:r>
      <w:r w:rsidRPr="00594698">
        <w:rPr>
          <w:rStyle w:val="hps"/>
          <w:lang w:val="bg-BG"/>
        </w:rPr>
        <w:t>жалбоподател</w:t>
      </w:r>
      <w:r w:rsidRPr="00594698">
        <w:rPr>
          <w:lang w:val="bg-BG"/>
        </w:rPr>
        <w:t xml:space="preserve">, г-н </w:t>
      </w:r>
      <w:r w:rsidRPr="00594698">
        <w:rPr>
          <w:rStyle w:val="hps"/>
          <w:lang w:val="bg-BG"/>
        </w:rPr>
        <w:t>Борислав</w:t>
      </w:r>
      <w:r w:rsidRPr="00594698">
        <w:rPr>
          <w:lang w:val="bg-BG"/>
        </w:rPr>
        <w:t xml:space="preserve"> </w:t>
      </w:r>
      <w:r w:rsidRPr="00594698">
        <w:rPr>
          <w:rStyle w:val="hps"/>
          <w:lang w:val="bg-BG"/>
        </w:rPr>
        <w:t>Антонов</w:t>
      </w:r>
      <w:r w:rsidRPr="00594698">
        <w:rPr>
          <w:lang w:val="bg-BG"/>
        </w:rPr>
        <w:t xml:space="preserve"> </w:t>
      </w:r>
      <w:r w:rsidRPr="00594698">
        <w:rPr>
          <w:rStyle w:val="hps"/>
          <w:lang w:val="bg-BG"/>
        </w:rPr>
        <w:t>Балакчиев</w:t>
      </w:r>
      <w:r w:rsidRPr="00594698">
        <w:rPr>
          <w:lang w:val="bg-BG"/>
        </w:rPr>
        <w:t xml:space="preserve">, </w:t>
      </w:r>
      <w:r w:rsidRPr="00594698">
        <w:rPr>
          <w:rStyle w:val="hps"/>
          <w:lang w:val="bg-BG"/>
        </w:rPr>
        <w:t>е роден</w:t>
      </w:r>
      <w:r w:rsidRPr="00594698">
        <w:rPr>
          <w:lang w:val="bg-BG"/>
        </w:rPr>
        <w:t xml:space="preserve"> </w:t>
      </w:r>
      <w:r w:rsidRPr="00594698">
        <w:rPr>
          <w:rStyle w:val="hps"/>
          <w:lang w:val="bg-BG"/>
        </w:rPr>
        <w:t>през 1972 г.</w:t>
      </w:r>
      <w:r w:rsidRPr="00594698">
        <w:rPr>
          <w:lang w:val="bg-BG"/>
        </w:rPr>
        <w:t xml:space="preserve"> </w:t>
      </w:r>
      <w:r w:rsidRPr="00594698">
        <w:rPr>
          <w:rStyle w:val="hps"/>
          <w:lang w:val="bg-BG"/>
        </w:rPr>
        <w:t xml:space="preserve">Всички </w:t>
      </w:r>
      <w:r w:rsidR="00DF56ED" w:rsidRPr="00594698">
        <w:rPr>
          <w:rStyle w:val="hps"/>
          <w:lang w:val="bg-BG"/>
        </w:rPr>
        <w:t>жалбоподатели</w:t>
      </w:r>
      <w:r w:rsidRPr="00594698">
        <w:rPr>
          <w:lang w:val="bg-BG"/>
        </w:rPr>
        <w:t xml:space="preserve"> </w:t>
      </w:r>
      <w:r w:rsidRPr="00594698">
        <w:rPr>
          <w:rStyle w:val="hps"/>
          <w:lang w:val="bg-BG"/>
        </w:rPr>
        <w:t>са български граждани</w:t>
      </w:r>
      <w:r w:rsidRPr="00594698">
        <w:rPr>
          <w:lang w:val="bg-BG"/>
        </w:rPr>
        <w:t xml:space="preserve"> </w:t>
      </w:r>
      <w:r w:rsidRPr="00594698">
        <w:rPr>
          <w:rStyle w:val="hps"/>
          <w:lang w:val="bg-BG"/>
        </w:rPr>
        <w:t>и живеят в</w:t>
      </w:r>
      <w:r w:rsidRPr="00594698">
        <w:rPr>
          <w:lang w:val="bg-BG"/>
        </w:rPr>
        <w:t xml:space="preserve"> град </w:t>
      </w:r>
      <w:r w:rsidRPr="00594698">
        <w:rPr>
          <w:rStyle w:val="hps"/>
          <w:lang w:val="bg-BG"/>
        </w:rPr>
        <w:t>София</w:t>
      </w:r>
      <w:r w:rsidRPr="00594698">
        <w:rPr>
          <w:lang w:val="bg-BG"/>
        </w:rPr>
        <w:t>.</w:t>
      </w:r>
    </w:p>
    <w:p w:rsidR="00943D33" w:rsidRPr="00594698" w:rsidRDefault="00943D33" w:rsidP="007D1561">
      <w:pPr>
        <w:pStyle w:val="JuPara"/>
        <w:rPr>
          <w:rStyle w:val="hps"/>
          <w:lang w:val="bg-BG"/>
        </w:rPr>
      </w:pPr>
      <w:r w:rsidRPr="00594698">
        <w:rPr>
          <w:rStyle w:val="hps"/>
          <w:lang w:val="bg-BG"/>
        </w:rPr>
        <w:t>2</w:t>
      </w:r>
      <w:r w:rsidRPr="00594698">
        <w:rPr>
          <w:lang w:val="bg-BG"/>
        </w:rPr>
        <w:t xml:space="preserve">. </w:t>
      </w:r>
      <w:r w:rsidRPr="00594698">
        <w:rPr>
          <w:rStyle w:val="hps"/>
          <w:lang w:val="bg-BG"/>
        </w:rPr>
        <w:t>Жалбоподателите са представлявани</w:t>
      </w:r>
      <w:r w:rsidRPr="00594698">
        <w:rPr>
          <w:lang w:val="bg-BG"/>
        </w:rPr>
        <w:t xml:space="preserve"> </w:t>
      </w:r>
      <w:r w:rsidRPr="00594698">
        <w:rPr>
          <w:rStyle w:val="hps"/>
          <w:lang w:val="bg-BG"/>
        </w:rPr>
        <w:t>пред Съда от</w:t>
      </w:r>
      <w:r w:rsidRPr="00594698">
        <w:rPr>
          <w:lang w:val="bg-BG"/>
        </w:rPr>
        <w:t xml:space="preserve"> </w:t>
      </w:r>
      <w:r w:rsidRPr="00594698">
        <w:rPr>
          <w:rStyle w:val="hps"/>
          <w:lang w:val="bg-BG"/>
        </w:rPr>
        <w:t>г-н Й.</w:t>
      </w:r>
      <w:r w:rsidRPr="00594698">
        <w:rPr>
          <w:lang w:val="bg-BG"/>
        </w:rPr>
        <w:t xml:space="preserve"> </w:t>
      </w:r>
      <w:r w:rsidRPr="00594698">
        <w:rPr>
          <w:rStyle w:val="hps"/>
          <w:lang w:val="bg-BG"/>
        </w:rPr>
        <w:t>Йорданов</w:t>
      </w:r>
      <w:r w:rsidRPr="00594698">
        <w:rPr>
          <w:lang w:val="bg-BG"/>
        </w:rPr>
        <w:t xml:space="preserve">, адвокат, практикуващ </w:t>
      </w:r>
      <w:r w:rsidRPr="00594698">
        <w:rPr>
          <w:rStyle w:val="hps"/>
          <w:lang w:val="bg-BG"/>
        </w:rPr>
        <w:t>в град Велико Търново.</w:t>
      </w:r>
    </w:p>
    <w:p w:rsidR="00943D33" w:rsidRPr="00594698" w:rsidRDefault="00943D33" w:rsidP="007D1561">
      <w:pPr>
        <w:pStyle w:val="JuPara"/>
        <w:rPr>
          <w:lang w:val="bg-BG"/>
        </w:rPr>
      </w:pPr>
      <w:r w:rsidRPr="00594698">
        <w:rPr>
          <w:rStyle w:val="hps"/>
          <w:lang w:val="bg-BG"/>
        </w:rPr>
        <w:t>3</w:t>
      </w:r>
      <w:r w:rsidRPr="00594698">
        <w:rPr>
          <w:lang w:val="bg-BG"/>
        </w:rPr>
        <w:t xml:space="preserve">. </w:t>
      </w:r>
      <w:r w:rsidRPr="00594698">
        <w:rPr>
          <w:rStyle w:val="hps"/>
          <w:lang w:val="bg-BG"/>
        </w:rPr>
        <w:t>Ответното правителство</w:t>
      </w:r>
      <w:r w:rsidRPr="00594698">
        <w:rPr>
          <w:lang w:val="bg-BG"/>
        </w:rPr>
        <w:t xml:space="preserve"> </w:t>
      </w:r>
      <w:r w:rsidRPr="00594698">
        <w:rPr>
          <w:rStyle w:val="hps"/>
          <w:lang w:val="bg-BG"/>
        </w:rPr>
        <w:t>(„Правителството</w:t>
      </w:r>
      <w:r w:rsidRPr="00594698">
        <w:rPr>
          <w:lang w:val="bg-BG"/>
        </w:rPr>
        <w:t xml:space="preserve">”) е представлявано от </w:t>
      </w:r>
      <w:r w:rsidR="00D25545" w:rsidRPr="00594698">
        <w:rPr>
          <w:lang w:val="bg-BG"/>
        </w:rPr>
        <w:t>своя агент,</w:t>
      </w:r>
      <w:r w:rsidRPr="00594698">
        <w:rPr>
          <w:lang w:val="bg-BG"/>
        </w:rPr>
        <w:t xml:space="preserve"> г-жа </w:t>
      </w:r>
      <w:r w:rsidRPr="00594698">
        <w:rPr>
          <w:rStyle w:val="hps"/>
          <w:lang w:val="bg-BG"/>
        </w:rPr>
        <w:t>K.</w:t>
      </w:r>
      <w:r w:rsidRPr="00594698">
        <w:rPr>
          <w:lang w:val="bg-BG"/>
        </w:rPr>
        <w:t xml:space="preserve"> </w:t>
      </w:r>
      <w:r w:rsidRPr="00594698">
        <w:rPr>
          <w:rStyle w:val="hps"/>
          <w:lang w:val="bg-BG"/>
        </w:rPr>
        <w:t>Радкова</w:t>
      </w:r>
      <w:r w:rsidRPr="00594698">
        <w:rPr>
          <w:lang w:val="bg-BG"/>
        </w:rPr>
        <w:t xml:space="preserve"> от Министерство на правосъдието.</w:t>
      </w:r>
    </w:p>
    <w:p w:rsidR="007D1561" w:rsidRPr="00594698" w:rsidRDefault="00CE5682" w:rsidP="007D1561">
      <w:pPr>
        <w:pStyle w:val="JuHA"/>
        <w:outlineLvl w:val="1"/>
        <w:rPr>
          <w:lang w:val="bg-BG"/>
        </w:rPr>
      </w:pPr>
      <w:r w:rsidRPr="00594698">
        <w:rPr>
          <w:lang w:val="bg-BG"/>
        </w:rPr>
        <w:t>A. Обстоятелства по делото</w:t>
      </w:r>
    </w:p>
    <w:p w:rsidR="00CE5682" w:rsidRPr="00594698" w:rsidRDefault="00CE5682" w:rsidP="007D1561">
      <w:pPr>
        <w:pStyle w:val="JuPara"/>
        <w:rPr>
          <w:lang w:val="bg-BG"/>
        </w:rPr>
      </w:pPr>
      <w:r w:rsidRPr="00594698">
        <w:rPr>
          <w:rStyle w:val="hps"/>
          <w:lang w:val="bg-BG"/>
        </w:rPr>
        <w:t>4</w:t>
      </w:r>
      <w:r w:rsidRPr="00594698">
        <w:rPr>
          <w:lang w:val="bg-BG"/>
        </w:rPr>
        <w:t xml:space="preserve">. </w:t>
      </w:r>
      <w:r w:rsidRPr="00594698">
        <w:rPr>
          <w:rStyle w:val="hps"/>
          <w:lang w:val="bg-BG"/>
        </w:rPr>
        <w:t>Фактите</w:t>
      </w:r>
      <w:r w:rsidRPr="00594698">
        <w:rPr>
          <w:lang w:val="bg-BG"/>
        </w:rPr>
        <w:t xml:space="preserve"> </w:t>
      </w:r>
      <w:r w:rsidRPr="00594698">
        <w:rPr>
          <w:rStyle w:val="hps"/>
          <w:lang w:val="bg-BG"/>
        </w:rPr>
        <w:t>по делото</w:t>
      </w:r>
      <w:r w:rsidRPr="00594698">
        <w:rPr>
          <w:lang w:val="bg-BG"/>
        </w:rPr>
        <w:t>, ка</w:t>
      </w:r>
      <w:r w:rsidR="00F86595" w:rsidRPr="00594698">
        <w:rPr>
          <w:lang w:val="bg-BG"/>
        </w:rPr>
        <w:t>к</w:t>
      </w:r>
      <w:r w:rsidRPr="00594698">
        <w:rPr>
          <w:lang w:val="bg-BG"/>
        </w:rPr>
        <w:t xml:space="preserve">то </w:t>
      </w:r>
      <w:r w:rsidR="00F86595" w:rsidRPr="00594698">
        <w:rPr>
          <w:lang w:val="bg-BG"/>
        </w:rPr>
        <w:t xml:space="preserve">са </w:t>
      </w:r>
      <w:r w:rsidR="00F86595" w:rsidRPr="00594698">
        <w:rPr>
          <w:rStyle w:val="hps"/>
          <w:lang w:val="bg-BG"/>
        </w:rPr>
        <w:t>представени</w:t>
      </w:r>
      <w:r w:rsidRPr="00594698">
        <w:rPr>
          <w:rStyle w:val="hps"/>
          <w:lang w:val="bg-BG"/>
        </w:rPr>
        <w:t xml:space="preserve"> от страните</w:t>
      </w:r>
      <w:r w:rsidRPr="00594698">
        <w:rPr>
          <w:lang w:val="bg-BG"/>
        </w:rPr>
        <w:t xml:space="preserve">, </w:t>
      </w:r>
      <w:r w:rsidRPr="00594698">
        <w:rPr>
          <w:rStyle w:val="hps"/>
          <w:lang w:val="bg-BG"/>
        </w:rPr>
        <w:t>могат да бъдат</w:t>
      </w:r>
      <w:r w:rsidRPr="00594698">
        <w:rPr>
          <w:lang w:val="bg-BG"/>
        </w:rPr>
        <w:t xml:space="preserve"> </w:t>
      </w:r>
      <w:r w:rsidRPr="00594698">
        <w:rPr>
          <w:rStyle w:val="hps"/>
          <w:lang w:val="bg-BG"/>
        </w:rPr>
        <w:t>обобщени по следния начин</w:t>
      </w:r>
      <w:r w:rsidRPr="00594698">
        <w:rPr>
          <w:lang w:val="bg-BG"/>
        </w:rPr>
        <w:t>.</w:t>
      </w:r>
    </w:p>
    <w:p w:rsidR="00CE5682" w:rsidRPr="00594698" w:rsidRDefault="00CE5682" w:rsidP="007D1561">
      <w:pPr>
        <w:pStyle w:val="JuPara"/>
        <w:rPr>
          <w:lang w:val="bg-BG"/>
        </w:rPr>
      </w:pPr>
      <w:r w:rsidRPr="00594698">
        <w:rPr>
          <w:rStyle w:val="hps"/>
          <w:lang w:val="bg-BG"/>
        </w:rPr>
        <w:t>5</w:t>
      </w:r>
      <w:r w:rsidRPr="00594698">
        <w:rPr>
          <w:lang w:val="bg-BG"/>
        </w:rPr>
        <w:t xml:space="preserve">. </w:t>
      </w:r>
      <w:r w:rsidRPr="00594698">
        <w:rPr>
          <w:rStyle w:val="hps"/>
          <w:lang w:val="bg-BG"/>
        </w:rPr>
        <w:t>Всички</w:t>
      </w:r>
      <w:r w:rsidRPr="00594698">
        <w:rPr>
          <w:lang w:val="bg-BG"/>
        </w:rPr>
        <w:t xml:space="preserve"> </w:t>
      </w:r>
      <w:r w:rsidR="00F86595" w:rsidRPr="00594698">
        <w:rPr>
          <w:rStyle w:val="hps"/>
          <w:lang w:val="bg-BG"/>
        </w:rPr>
        <w:t>жалбоподатели</w:t>
      </w:r>
      <w:r w:rsidRPr="00594698">
        <w:rPr>
          <w:lang w:val="bg-BG"/>
        </w:rPr>
        <w:t xml:space="preserve"> </w:t>
      </w:r>
      <w:r w:rsidRPr="00594698">
        <w:rPr>
          <w:rStyle w:val="hps"/>
          <w:lang w:val="bg-BG"/>
        </w:rPr>
        <w:t>са</w:t>
      </w:r>
      <w:r w:rsidRPr="00594698">
        <w:rPr>
          <w:lang w:val="bg-BG"/>
        </w:rPr>
        <w:t xml:space="preserve"> </w:t>
      </w:r>
      <w:r w:rsidRPr="00594698">
        <w:rPr>
          <w:rStyle w:val="hps"/>
          <w:lang w:val="bg-BG"/>
        </w:rPr>
        <w:t>наследници</w:t>
      </w:r>
      <w:r w:rsidRPr="00594698">
        <w:rPr>
          <w:lang w:val="bg-BG"/>
        </w:rPr>
        <w:t xml:space="preserve"> </w:t>
      </w:r>
      <w:r w:rsidR="00F86595" w:rsidRPr="00594698">
        <w:rPr>
          <w:rStyle w:val="hps"/>
          <w:lang w:val="bg-BG"/>
        </w:rPr>
        <w:t>на акционери</w:t>
      </w:r>
      <w:r w:rsidRPr="00594698">
        <w:rPr>
          <w:rStyle w:val="hps"/>
          <w:lang w:val="bg-BG"/>
        </w:rPr>
        <w:t xml:space="preserve"> </w:t>
      </w:r>
      <w:r w:rsidR="00F86595" w:rsidRPr="00594698">
        <w:rPr>
          <w:rStyle w:val="hps"/>
          <w:lang w:val="bg-BG"/>
        </w:rPr>
        <w:t>в</w:t>
      </w:r>
      <w:r w:rsidRPr="00594698">
        <w:rPr>
          <w:lang w:val="bg-BG"/>
        </w:rPr>
        <w:t xml:space="preserve"> </w:t>
      </w:r>
      <w:r w:rsidRPr="00594698">
        <w:rPr>
          <w:rStyle w:val="hps"/>
          <w:lang w:val="bg-BG"/>
        </w:rPr>
        <w:t>дружество, което</w:t>
      </w:r>
      <w:r w:rsidRPr="00594698">
        <w:rPr>
          <w:lang w:val="bg-BG"/>
        </w:rPr>
        <w:t xml:space="preserve"> </w:t>
      </w:r>
      <w:r w:rsidRPr="00594698">
        <w:rPr>
          <w:rStyle w:val="hps"/>
          <w:lang w:val="bg-BG"/>
        </w:rPr>
        <w:t xml:space="preserve">е </w:t>
      </w:r>
      <w:r w:rsidR="00F86595" w:rsidRPr="00594698">
        <w:rPr>
          <w:rStyle w:val="hps"/>
          <w:lang w:val="bg-BG"/>
        </w:rPr>
        <w:t xml:space="preserve">било </w:t>
      </w:r>
      <w:r w:rsidRPr="00594698">
        <w:rPr>
          <w:rStyle w:val="hps"/>
          <w:lang w:val="bg-BG"/>
        </w:rPr>
        <w:t>собственик на</w:t>
      </w:r>
      <w:r w:rsidRPr="00594698">
        <w:rPr>
          <w:lang w:val="bg-BG"/>
        </w:rPr>
        <w:t xml:space="preserve"> </w:t>
      </w:r>
      <w:r w:rsidR="00F86595" w:rsidRPr="00594698">
        <w:rPr>
          <w:rStyle w:val="hps"/>
          <w:lang w:val="bg-BG"/>
        </w:rPr>
        <w:t xml:space="preserve">фабрика за </w:t>
      </w:r>
      <w:r w:rsidRPr="00594698">
        <w:rPr>
          <w:rStyle w:val="hps"/>
          <w:lang w:val="bg-BG"/>
        </w:rPr>
        <w:t>шоколадови бонбони</w:t>
      </w:r>
      <w:r w:rsidRPr="00594698">
        <w:rPr>
          <w:lang w:val="bg-BG"/>
        </w:rPr>
        <w:t xml:space="preserve"> </w:t>
      </w:r>
      <w:r w:rsidRPr="00594698">
        <w:rPr>
          <w:rStyle w:val="hps"/>
          <w:lang w:val="bg-BG"/>
        </w:rPr>
        <w:t>в</w:t>
      </w:r>
      <w:r w:rsidRPr="00594698">
        <w:rPr>
          <w:lang w:val="bg-BG"/>
        </w:rPr>
        <w:t xml:space="preserve"> </w:t>
      </w:r>
      <w:r w:rsidR="00F86595" w:rsidRPr="00594698">
        <w:rPr>
          <w:lang w:val="bg-BG"/>
        </w:rPr>
        <w:t xml:space="preserve">град </w:t>
      </w:r>
      <w:r w:rsidRPr="00594698">
        <w:rPr>
          <w:rStyle w:val="hps"/>
          <w:lang w:val="bg-BG"/>
        </w:rPr>
        <w:t>София</w:t>
      </w:r>
      <w:r w:rsidRPr="00594698">
        <w:rPr>
          <w:lang w:val="bg-BG"/>
        </w:rPr>
        <w:t xml:space="preserve">. </w:t>
      </w:r>
      <w:r w:rsidRPr="00594698">
        <w:rPr>
          <w:rStyle w:val="hps"/>
          <w:lang w:val="bg-BG"/>
        </w:rPr>
        <w:t>През 1950 г</w:t>
      </w:r>
      <w:r w:rsidR="00D25545" w:rsidRPr="00594698">
        <w:rPr>
          <w:rStyle w:val="hps"/>
          <w:lang w:val="bg-BG"/>
        </w:rPr>
        <w:t>.</w:t>
      </w:r>
      <w:r w:rsidRPr="00594698">
        <w:rPr>
          <w:lang w:val="bg-BG"/>
        </w:rPr>
        <w:t xml:space="preserve"> </w:t>
      </w:r>
      <w:r w:rsidRPr="00594698">
        <w:rPr>
          <w:rStyle w:val="hps"/>
          <w:lang w:val="bg-BG"/>
        </w:rPr>
        <w:t>фабриката</w:t>
      </w:r>
      <w:r w:rsidRPr="00594698">
        <w:rPr>
          <w:lang w:val="bg-BG"/>
        </w:rPr>
        <w:t xml:space="preserve"> </w:t>
      </w:r>
      <w:r w:rsidRPr="00594698">
        <w:rPr>
          <w:rStyle w:val="hps"/>
          <w:lang w:val="bg-BG"/>
        </w:rPr>
        <w:t>е</w:t>
      </w:r>
      <w:r w:rsidRPr="00594698">
        <w:rPr>
          <w:lang w:val="bg-BG"/>
        </w:rPr>
        <w:t xml:space="preserve"> </w:t>
      </w:r>
      <w:r w:rsidR="00F86595" w:rsidRPr="00594698">
        <w:rPr>
          <w:lang w:val="bg-BG"/>
        </w:rPr>
        <w:t xml:space="preserve">била </w:t>
      </w:r>
      <w:r w:rsidRPr="00594698">
        <w:rPr>
          <w:rStyle w:val="hps"/>
          <w:lang w:val="bg-BG"/>
        </w:rPr>
        <w:t>национализирана</w:t>
      </w:r>
      <w:r w:rsidRPr="00594698">
        <w:rPr>
          <w:lang w:val="bg-BG"/>
        </w:rPr>
        <w:t xml:space="preserve"> </w:t>
      </w:r>
      <w:r w:rsidRPr="00594698">
        <w:rPr>
          <w:rStyle w:val="hps"/>
          <w:lang w:val="bg-BG"/>
        </w:rPr>
        <w:t xml:space="preserve">по силата на </w:t>
      </w:r>
      <w:r w:rsidR="00F86595" w:rsidRPr="00594698">
        <w:rPr>
          <w:rStyle w:val="hps"/>
          <w:lang w:val="bg-BG"/>
        </w:rPr>
        <w:t>указ от</w:t>
      </w:r>
      <w:r w:rsidRPr="00594698">
        <w:rPr>
          <w:lang w:val="bg-BG"/>
        </w:rPr>
        <w:t xml:space="preserve"> </w:t>
      </w:r>
      <w:r w:rsidRPr="00594698">
        <w:rPr>
          <w:rStyle w:val="hps"/>
          <w:lang w:val="bg-BG"/>
        </w:rPr>
        <w:t>1947</w:t>
      </w:r>
      <w:r w:rsidRPr="00594698">
        <w:rPr>
          <w:lang w:val="bg-BG"/>
        </w:rPr>
        <w:t xml:space="preserve"> </w:t>
      </w:r>
      <w:r w:rsidR="00F86595" w:rsidRPr="00594698">
        <w:rPr>
          <w:lang w:val="bg-BG"/>
        </w:rPr>
        <w:t>г</w:t>
      </w:r>
      <w:r w:rsidR="00D25545" w:rsidRPr="00594698">
        <w:rPr>
          <w:lang w:val="bg-BG"/>
        </w:rPr>
        <w:t>.</w:t>
      </w:r>
      <w:r w:rsidR="00F86595" w:rsidRPr="00594698">
        <w:rPr>
          <w:lang w:val="bg-BG"/>
        </w:rPr>
        <w:t xml:space="preserve">, </w:t>
      </w:r>
      <w:r w:rsidRPr="00594698">
        <w:rPr>
          <w:rStyle w:val="hps"/>
          <w:lang w:val="bg-BG"/>
        </w:rPr>
        <w:t>предвижда</w:t>
      </w:r>
      <w:r w:rsidR="00F86595" w:rsidRPr="00594698">
        <w:rPr>
          <w:rStyle w:val="hps"/>
          <w:lang w:val="bg-BG"/>
        </w:rPr>
        <w:t>щ</w:t>
      </w:r>
      <w:r w:rsidRPr="00594698">
        <w:rPr>
          <w:lang w:val="bg-BG"/>
        </w:rPr>
        <w:t xml:space="preserve"> </w:t>
      </w:r>
      <w:r w:rsidRPr="00594698">
        <w:rPr>
          <w:rStyle w:val="hps"/>
          <w:lang w:val="bg-BG"/>
        </w:rPr>
        <w:t>национализация</w:t>
      </w:r>
      <w:r w:rsidRPr="00594698">
        <w:rPr>
          <w:lang w:val="bg-BG"/>
        </w:rPr>
        <w:t xml:space="preserve"> </w:t>
      </w:r>
      <w:r w:rsidRPr="00594698">
        <w:rPr>
          <w:rStyle w:val="hps"/>
          <w:lang w:val="bg-BG"/>
        </w:rPr>
        <w:t>на частните предприятия</w:t>
      </w:r>
      <w:r w:rsidRPr="00594698">
        <w:rPr>
          <w:lang w:val="bg-BG"/>
        </w:rPr>
        <w:t xml:space="preserve">. </w:t>
      </w:r>
      <w:r w:rsidRPr="00594698">
        <w:rPr>
          <w:rStyle w:val="hps"/>
          <w:lang w:val="bg-BG"/>
        </w:rPr>
        <w:t>След това</w:t>
      </w:r>
      <w:r w:rsidRPr="00594698">
        <w:rPr>
          <w:lang w:val="bg-BG"/>
        </w:rPr>
        <w:t xml:space="preserve"> </w:t>
      </w:r>
      <w:r w:rsidR="00F86595" w:rsidRPr="00594698">
        <w:rPr>
          <w:rStyle w:val="hps"/>
          <w:lang w:val="bg-BG"/>
        </w:rPr>
        <w:t>собствеността</w:t>
      </w:r>
      <w:r w:rsidRPr="00594698">
        <w:rPr>
          <w:lang w:val="bg-BG"/>
        </w:rPr>
        <w:t xml:space="preserve"> </w:t>
      </w:r>
      <w:r w:rsidRPr="00594698">
        <w:rPr>
          <w:rStyle w:val="hps"/>
          <w:lang w:val="bg-BG"/>
        </w:rPr>
        <w:t>е бил</w:t>
      </w:r>
      <w:r w:rsidR="00F86595" w:rsidRPr="00594698">
        <w:rPr>
          <w:rStyle w:val="hps"/>
          <w:lang w:val="bg-BG"/>
        </w:rPr>
        <w:t>а</w:t>
      </w:r>
      <w:r w:rsidRPr="00594698">
        <w:rPr>
          <w:rStyle w:val="hps"/>
          <w:lang w:val="bg-BG"/>
        </w:rPr>
        <w:t xml:space="preserve"> ползван</w:t>
      </w:r>
      <w:r w:rsidR="00F86595" w:rsidRPr="00594698">
        <w:rPr>
          <w:rStyle w:val="hps"/>
          <w:lang w:val="bg-BG"/>
        </w:rPr>
        <w:t>а</w:t>
      </w:r>
      <w:r w:rsidRPr="00594698">
        <w:rPr>
          <w:rStyle w:val="hps"/>
          <w:lang w:val="bg-BG"/>
        </w:rPr>
        <w:t xml:space="preserve"> от</w:t>
      </w:r>
      <w:r w:rsidRPr="00594698">
        <w:rPr>
          <w:lang w:val="bg-BG"/>
        </w:rPr>
        <w:t xml:space="preserve"> </w:t>
      </w:r>
      <w:r w:rsidRPr="00594698">
        <w:rPr>
          <w:rStyle w:val="hps"/>
          <w:lang w:val="bg-BG"/>
        </w:rPr>
        <w:t>държавно предприятие</w:t>
      </w:r>
      <w:r w:rsidRPr="00594698">
        <w:rPr>
          <w:lang w:val="bg-BG"/>
        </w:rPr>
        <w:t xml:space="preserve">, което </w:t>
      </w:r>
      <w:r w:rsidRPr="00594698">
        <w:rPr>
          <w:rStyle w:val="hps"/>
          <w:lang w:val="bg-BG"/>
        </w:rPr>
        <w:t>през 1991 г</w:t>
      </w:r>
      <w:r w:rsidR="00D25545" w:rsidRPr="00594698">
        <w:rPr>
          <w:rStyle w:val="hps"/>
          <w:lang w:val="bg-BG"/>
        </w:rPr>
        <w:t>.</w:t>
      </w:r>
      <w:r w:rsidRPr="00594698">
        <w:rPr>
          <w:lang w:val="bg-BG"/>
        </w:rPr>
        <w:t xml:space="preserve"> </w:t>
      </w:r>
      <w:r w:rsidRPr="00594698">
        <w:rPr>
          <w:rStyle w:val="hps"/>
          <w:lang w:val="bg-BG"/>
        </w:rPr>
        <w:t>е преобразувано в</w:t>
      </w:r>
      <w:r w:rsidRPr="00594698">
        <w:rPr>
          <w:lang w:val="bg-BG"/>
        </w:rPr>
        <w:t xml:space="preserve"> </w:t>
      </w:r>
      <w:r w:rsidRPr="00594698">
        <w:rPr>
          <w:rStyle w:val="hps"/>
          <w:lang w:val="bg-BG"/>
        </w:rPr>
        <w:t>дружество</w:t>
      </w:r>
      <w:r w:rsidR="00F86595" w:rsidRPr="00594698">
        <w:rPr>
          <w:rStyle w:val="hps"/>
          <w:lang w:val="bg-BG"/>
        </w:rPr>
        <w:t xml:space="preserve"> с ограничена отговорност,</w:t>
      </w:r>
      <w:r w:rsidRPr="00594698">
        <w:rPr>
          <w:lang w:val="bg-BG"/>
        </w:rPr>
        <w:t xml:space="preserve"> </w:t>
      </w:r>
      <w:r w:rsidRPr="00594698">
        <w:rPr>
          <w:rStyle w:val="hps"/>
          <w:lang w:val="bg-BG"/>
        </w:rPr>
        <w:t>изцяло</w:t>
      </w:r>
      <w:r w:rsidRPr="00594698">
        <w:rPr>
          <w:lang w:val="bg-BG"/>
        </w:rPr>
        <w:t xml:space="preserve"> </w:t>
      </w:r>
      <w:r w:rsidRPr="00594698">
        <w:rPr>
          <w:rStyle w:val="hps"/>
          <w:lang w:val="bg-BG"/>
        </w:rPr>
        <w:t>собственост на държавата</w:t>
      </w:r>
      <w:r w:rsidRPr="00594698">
        <w:rPr>
          <w:lang w:val="bg-BG"/>
        </w:rPr>
        <w:t>.</w:t>
      </w:r>
    </w:p>
    <w:p w:rsidR="00CE5682" w:rsidRPr="00594698" w:rsidRDefault="00CE5682" w:rsidP="007D1561">
      <w:pPr>
        <w:pStyle w:val="JuPara"/>
        <w:rPr>
          <w:lang w:val="bg-BG"/>
        </w:rPr>
      </w:pPr>
      <w:r w:rsidRPr="00594698">
        <w:rPr>
          <w:rStyle w:val="hps"/>
          <w:lang w:val="bg-BG"/>
        </w:rPr>
        <w:t>6</w:t>
      </w:r>
      <w:r w:rsidRPr="00594698">
        <w:rPr>
          <w:lang w:val="bg-BG"/>
        </w:rPr>
        <w:t xml:space="preserve">. </w:t>
      </w:r>
      <w:r w:rsidR="0024183D" w:rsidRPr="00594698">
        <w:rPr>
          <w:rStyle w:val="hps"/>
          <w:lang w:val="bg-BG"/>
        </w:rPr>
        <w:t>През месец февруари</w:t>
      </w:r>
      <w:r w:rsidR="0024183D" w:rsidRPr="00594698">
        <w:rPr>
          <w:lang w:val="bg-BG"/>
        </w:rPr>
        <w:t xml:space="preserve"> </w:t>
      </w:r>
      <w:r w:rsidR="0024183D" w:rsidRPr="00594698">
        <w:rPr>
          <w:rStyle w:val="hps"/>
          <w:lang w:val="bg-BG"/>
        </w:rPr>
        <w:t>1992 г</w:t>
      </w:r>
      <w:r w:rsidR="00C54DE7" w:rsidRPr="00594698">
        <w:rPr>
          <w:rStyle w:val="hps"/>
          <w:lang w:val="bg-BG"/>
        </w:rPr>
        <w:t>.</w:t>
      </w:r>
      <w:r w:rsidR="0024183D" w:rsidRPr="00594698">
        <w:rPr>
          <w:rStyle w:val="hps"/>
          <w:lang w:val="bg-BG"/>
        </w:rPr>
        <w:t xml:space="preserve"> </w:t>
      </w:r>
      <w:r w:rsidR="0024183D" w:rsidRPr="00594698">
        <w:rPr>
          <w:lang w:val="bg-BG"/>
        </w:rPr>
        <w:t xml:space="preserve">е влязъл </w:t>
      </w:r>
      <w:r w:rsidR="0024183D" w:rsidRPr="00594698">
        <w:rPr>
          <w:rStyle w:val="hps"/>
          <w:lang w:val="bg-BG"/>
        </w:rPr>
        <w:t>в сила указ,</w:t>
      </w:r>
      <w:r w:rsidRPr="00594698">
        <w:rPr>
          <w:lang w:val="bg-BG"/>
        </w:rPr>
        <w:t xml:space="preserve"> </w:t>
      </w:r>
      <w:r w:rsidRPr="00594698">
        <w:rPr>
          <w:rStyle w:val="hps"/>
          <w:lang w:val="bg-BG"/>
        </w:rPr>
        <w:t>предвижда</w:t>
      </w:r>
      <w:r w:rsidR="0024183D" w:rsidRPr="00594698">
        <w:rPr>
          <w:rStyle w:val="hps"/>
          <w:lang w:val="bg-BG"/>
        </w:rPr>
        <w:t>щ</w:t>
      </w:r>
      <w:r w:rsidRPr="00594698">
        <w:rPr>
          <w:lang w:val="bg-BG"/>
        </w:rPr>
        <w:t xml:space="preserve"> </w:t>
      </w:r>
      <w:r w:rsidRPr="00594698">
        <w:rPr>
          <w:rStyle w:val="hps"/>
          <w:lang w:val="bg-BG"/>
        </w:rPr>
        <w:t xml:space="preserve">възстановяването </w:t>
      </w:r>
      <w:r w:rsidR="00DF56ED" w:rsidRPr="00594698">
        <w:rPr>
          <w:rStyle w:val="hps"/>
          <w:lang w:val="bg-BG"/>
        </w:rPr>
        <w:t xml:space="preserve">по силата на закона </w:t>
      </w:r>
      <w:r w:rsidRPr="00594698">
        <w:rPr>
          <w:rStyle w:val="hps"/>
          <w:lang w:val="bg-BG"/>
        </w:rPr>
        <w:t>на</w:t>
      </w:r>
      <w:r w:rsidRPr="00594698">
        <w:rPr>
          <w:lang w:val="bg-BG"/>
        </w:rPr>
        <w:t xml:space="preserve"> </w:t>
      </w:r>
      <w:r w:rsidRPr="00594698">
        <w:rPr>
          <w:rStyle w:val="hps"/>
          <w:lang w:val="bg-BG"/>
        </w:rPr>
        <w:t>някои</w:t>
      </w:r>
      <w:r w:rsidRPr="00594698">
        <w:rPr>
          <w:lang w:val="bg-BG"/>
        </w:rPr>
        <w:t xml:space="preserve"> </w:t>
      </w:r>
      <w:r w:rsidRPr="00594698">
        <w:rPr>
          <w:rStyle w:val="hps"/>
          <w:lang w:val="bg-BG"/>
        </w:rPr>
        <w:t>одържавени</w:t>
      </w:r>
      <w:r w:rsidRPr="00594698">
        <w:rPr>
          <w:lang w:val="bg-BG"/>
        </w:rPr>
        <w:t xml:space="preserve"> </w:t>
      </w:r>
      <w:r w:rsidRPr="00594698">
        <w:rPr>
          <w:rStyle w:val="hps"/>
          <w:lang w:val="bg-BG"/>
        </w:rPr>
        <w:t>недвижими имоти.</w:t>
      </w:r>
      <w:r w:rsidRPr="00594698">
        <w:rPr>
          <w:lang w:val="bg-BG"/>
        </w:rPr>
        <w:t xml:space="preserve"> </w:t>
      </w:r>
      <w:r w:rsidR="0024183D" w:rsidRPr="00594698">
        <w:rPr>
          <w:rStyle w:val="hps"/>
          <w:lang w:val="bg-BG"/>
        </w:rPr>
        <w:t>Установявайки</w:t>
      </w:r>
      <w:r w:rsidRPr="00594698">
        <w:rPr>
          <w:lang w:val="bg-BG"/>
        </w:rPr>
        <w:t xml:space="preserve">, че </w:t>
      </w:r>
      <w:r w:rsidR="0024183D" w:rsidRPr="00594698">
        <w:rPr>
          <w:lang w:val="bg-BG"/>
        </w:rPr>
        <w:t>имотът</w:t>
      </w:r>
      <w:r w:rsidRPr="00594698">
        <w:rPr>
          <w:lang w:val="bg-BG"/>
        </w:rPr>
        <w:t xml:space="preserve"> </w:t>
      </w:r>
      <w:r w:rsidRPr="00594698">
        <w:rPr>
          <w:rStyle w:val="hps"/>
          <w:lang w:val="bg-BG"/>
        </w:rPr>
        <w:t>попада в</w:t>
      </w:r>
      <w:r w:rsidRPr="00594698">
        <w:rPr>
          <w:lang w:val="bg-BG"/>
        </w:rPr>
        <w:t xml:space="preserve"> </w:t>
      </w:r>
      <w:r w:rsidR="0024183D" w:rsidRPr="00594698">
        <w:rPr>
          <w:rStyle w:val="hps"/>
          <w:lang w:val="bg-BG"/>
        </w:rPr>
        <w:t>приложното поле</w:t>
      </w:r>
      <w:r w:rsidRPr="00594698">
        <w:rPr>
          <w:lang w:val="bg-BG"/>
        </w:rPr>
        <w:t xml:space="preserve"> </w:t>
      </w:r>
      <w:r w:rsidRPr="00594698">
        <w:rPr>
          <w:rStyle w:val="hps"/>
          <w:lang w:val="bg-BG"/>
        </w:rPr>
        <w:t>на</w:t>
      </w:r>
      <w:r w:rsidRPr="00594698">
        <w:rPr>
          <w:lang w:val="bg-BG"/>
        </w:rPr>
        <w:t xml:space="preserve"> </w:t>
      </w:r>
      <w:r w:rsidR="0024183D" w:rsidRPr="00594698">
        <w:rPr>
          <w:rStyle w:val="hps"/>
          <w:lang w:val="bg-BG"/>
        </w:rPr>
        <w:t>този указ</w:t>
      </w:r>
      <w:r w:rsidRPr="00594698">
        <w:rPr>
          <w:lang w:val="bg-BG"/>
        </w:rPr>
        <w:t xml:space="preserve">, </w:t>
      </w:r>
      <w:r w:rsidRPr="00594698">
        <w:rPr>
          <w:rStyle w:val="hps"/>
          <w:lang w:val="bg-BG"/>
        </w:rPr>
        <w:t>на 3</w:t>
      </w:r>
      <w:r w:rsidRPr="00594698">
        <w:rPr>
          <w:lang w:val="bg-BG"/>
        </w:rPr>
        <w:t xml:space="preserve"> </w:t>
      </w:r>
      <w:r w:rsidRPr="00594698">
        <w:rPr>
          <w:rStyle w:val="hps"/>
          <w:lang w:val="bg-BG"/>
        </w:rPr>
        <w:t>август 1993 г</w:t>
      </w:r>
      <w:r w:rsidR="00C54DE7" w:rsidRPr="00594698">
        <w:rPr>
          <w:rStyle w:val="hps"/>
          <w:lang w:val="bg-BG"/>
        </w:rPr>
        <w:t>.</w:t>
      </w:r>
      <w:r w:rsidRPr="00594698">
        <w:rPr>
          <w:lang w:val="bg-BG"/>
        </w:rPr>
        <w:t xml:space="preserve"> </w:t>
      </w:r>
      <w:r w:rsidRPr="00594698">
        <w:rPr>
          <w:rStyle w:val="hps"/>
          <w:lang w:val="bg-BG"/>
        </w:rPr>
        <w:t>кметът на</w:t>
      </w:r>
      <w:r w:rsidRPr="00594698">
        <w:rPr>
          <w:lang w:val="bg-BG"/>
        </w:rPr>
        <w:t xml:space="preserve"> </w:t>
      </w:r>
      <w:r w:rsidR="0024183D" w:rsidRPr="00594698">
        <w:rPr>
          <w:lang w:val="bg-BG"/>
        </w:rPr>
        <w:t xml:space="preserve">град </w:t>
      </w:r>
      <w:r w:rsidRPr="00594698">
        <w:rPr>
          <w:rStyle w:val="hps"/>
          <w:lang w:val="bg-BG"/>
        </w:rPr>
        <w:t>София</w:t>
      </w:r>
      <w:r w:rsidRPr="00594698">
        <w:rPr>
          <w:lang w:val="bg-BG"/>
        </w:rPr>
        <w:t xml:space="preserve"> </w:t>
      </w:r>
      <w:r w:rsidRPr="00594698">
        <w:rPr>
          <w:rStyle w:val="hps"/>
          <w:lang w:val="bg-BG"/>
        </w:rPr>
        <w:t>реши</w:t>
      </w:r>
      <w:r w:rsidR="0024183D" w:rsidRPr="00594698">
        <w:rPr>
          <w:rStyle w:val="hps"/>
          <w:lang w:val="bg-BG"/>
        </w:rPr>
        <w:t>л</w:t>
      </w:r>
      <w:r w:rsidRPr="00594698">
        <w:rPr>
          <w:rStyle w:val="hps"/>
          <w:lang w:val="bg-BG"/>
        </w:rPr>
        <w:t xml:space="preserve"> да го</w:t>
      </w:r>
      <w:r w:rsidRPr="00594698">
        <w:rPr>
          <w:lang w:val="bg-BG"/>
        </w:rPr>
        <w:t xml:space="preserve"> </w:t>
      </w:r>
      <w:r w:rsidRPr="00594698">
        <w:rPr>
          <w:rStyle w:val="hps"/>
          <w:lang w:val="bg-BG"/>
        </w:rPr>
        <w:t>заличи от</w:t>
      </w:r>
      <w:r w:rsidRPr="00594698">
        <w:rPr>
          <w:lang w:val="bg-BG"/>
        </w:rPr>
        <w:t xml:space="preserve"> </w:t>
      </w:r>
      <w:r w:rsidRPr="00594698">
        <w:rPr>
          <w:rStyle w:val="hps"/>
          <w:lang w:val="bg-BG"/>
        </w:rPr>
        <w:t>регистъра</w:t>
      </w:r>
      <w:r w:rsidRPr="00594698">
        <w:rPr>
          <w:lang w:val="bg-BG"/>
        </w:rPr>
        <w:t xml:space="preserve"> </w:t>
      </w:r>
      <w:r w:rsidRPr="00594698">
        <w:rPr>
          <w:rStyle w:val="hps"/>
          <w:lang w:val="bg-BG"/>
        </w:rPr>
        <w:t>на държавни</w:t>
      </w:r>
      <w:r w:rsidR="0024183D" w:rsidRPr="00594698">
        <w:rPr>
          <w:rStyle w:val="hps"/>
          <w:lang w:val="bg-BG"/>
        </w:rPr>
        <w:t>те</w:t>
      </w:r>
      <w:r w:rsidRPr="00594698">
        <w:rPr>
          <w:lang w:val="bg-BG"/>
        </w:rPr>
        <w:t xml:space="preserve"> </w:t>
      </w:r>
      <w:r w:rsidRPr="00594698">
        <w:rPr>
          <w:rStyle w:val="hps"/>
          <w:lang w:val="bg-BG"/>
        </w:rPr>
        <w:t>имоти</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 xml:space="preserve">да </w:t>
      </w:r>
      <w:r w:rsidR="0024183D" w:rsidRPr="00594698">
        <w:rPr>
          <w:rStyle w:val="hps"/>
          <w:lang w:val="bg-BG"/>
        </w:rPr>
        <w:t>предаде</w:t>
      </w:r>
      <w:r w:rsidRPr="00594698">
        <w:rPr>
          <w:rStyle w:val="hps"/>
          <w:lang w:val="bg-BG"/>
        </w:rPr>
        <w:t xml:space="preserve"> владение</w:t>
      </w:r>
      <w:r w:rsidR="0024183D" w:rsidRPr="00594698">
        <w:rPr>
          <w:rStyle w:val="hps"/>
          <w:lang w:val="bg-BG"/>
        </w:rPr>
        <w:t>то му</w:t>
      </w:r>
      <w:r w:rsidRPr="00594698">
        <w:rPr>
          <w:lang w:val="bg-BG"/>
        </w:rPr>
        <w:t xml:space="preserve"> </w:t>
      </w:r>
      <w:r w:rsidRPr="00594698">
        <w:rPr>
          <w:rStyle w:val="hps"/>
          <w:lang w:val="bg-BG"/>
        </w:rPr>
        <w:t xml:space="preserve">на </w:t>
      </w:r>
      <w:r w:rsidR="0024183D" w:rsidRPr="00594698">
        <w:rPr>
          <w:rStyle w:val="hps"/>
          <w:lang w:val="bg-BG"/>
        </w:rPr>
        <w:t>жалбоподателите</w:t>
      </w:r>
      <w:r w:rsidRPr="00594698">
        <w:rPr>
          <w:lang w:val="bg-BG"/>
        </w:rPr>
        <w:t xml:space="preserve">, </w:t>
      </w:r>
      <w:r w:rsidRPr="00594698">
        <w:rPr>
          <w:rStyle w:val="hps"/>
          <w:lang w:val="bg-BG"/>
        </w:rPr>
        <w:t>с изключение на</w:t>
      </w:r>
      <w:r w:rsidRPr="00594698">
        <w:rPr>
          <w:lang w:val="bg-BG"/>
        </w:rPr>
        <w:t xml:space="preserve"> </w:t>
      </w:r>
      <w:r w:rsidRPr="00594698">
        <w:rPr>
          <w:rStyle w:val="hps"/>
          <w:lang w:val="bg-BG"/>
        </w:rPr>
        <w:t>три</w:t>
      </w:r>
      <w:r w:rsidRPr="00594698">
        <w:rPr>
          <w:lang w:val="bg-BG"/>
        </w:rPr>
        <w:t xml:space="preserve"> </w:t>
      </w:r>
      <w:r w:rsidRPr="00594698">
        <w:rPr>
          <w:rStyle w:val="hps"/>
          <w:lang w:val="bg-BG"/>
        </w:rPr>
        <w:t>етажа</w:t>
      </w:r>
      <w:r w:rsidR="0024183D" w:rsidRPr="00594698">
        <w:rPr>
          <w:rStyle w:val="hps"/>
          <w:lang w:val="bg-BG"/>
        </w:rPr>
        <w:t>,</w:t>
      </w:r>
      <w:r w:rsidRPr="00594698">
        <w:rPr>
          <w:lang w:val="bg-BG"/>
        </w:rPr>
        <w:t xml:space="preserve"> </w:t>
      </w:r>
      <w:r w:rsidRPr="00594698">
        <w:rPr>
          <w:rStyle w:val="hps"/>
          <w:lang w:val="bg-BG"/>
        </w:rPr>
        <w:t>добавен</w:t>
      </w:r>
      <w:r w:rsidR="0024183D" w:rsidRPr="00594698">
        <w:rPr>
          <w:rStyle w:val="hps"/>
          <w:lang w:val="bg-BG"/>
        </w:rPr>
        <w:t>и</w:t>
      </w:r>
      <w:r w:rsidRPr="00594698">
        <w:rPr>
          <w:rStyle w:val="hps"/>
          <w:lang w:val="bg-BG"/>
        </w:rPr>
        <w:t xml:space="preserve"> </w:t>
      </w:r>
      <w:r w:rsidR="0024183D" w:rsidRPr="00594698">
        <w:rPr>
          <w:rStyle w:val="hps"/>
          <w:lang w:val="bg-BG"/>
        </w:rPr>
        <w:t>след</w:t>
      </w:r>
      <w:r w:rsidR="0024183D" w:rsidRPr="00594698">
        <w:rPr>
          <w:lang w:val="bg-BG"/>
        </w:rPr>
        <w:t xml:space="preserve"> </w:t>
      </w:r>
      <w:r w:rsidR="0024183D" w:rsidRPr="00594698">
        <w:rPr>
          <w:rStyle w:val="hps"/>
          <w:lang w:val="bg-BG"/>
        </w:rPr>
        <w:t>национализацията</w:t>
      </w:r>
      <w:r w:rsidR="0024183D" w:rsidRPr="00594698">
        <w:rPr>
          <w:lang w:val="bg-BG"/>
        </w:rPr>
        <w:t xml:space="preserve"> </w:t>
      </w:r>
      <w:r w:rsidRPr="00594698">
        <w:rPr>
          <w:rStyle w:val="hps"/>
          <w:lang w:val="bg-BG"/>
        </w:rPr>
        <w:t>в</w:t>
      </w:r>
      <w:r w:rsidRPr="00594698">
        <w:rPr>
          <w:lang w:val="bg-BG"/>
        </w:rPr>
        <w:t xml:space="preserve"> </w:t>
      </w:r>
      <w:r w:rsidR="0024183D" w:rsidRPr="00594698">
        <w:rPr>
          <w:rStyle w:val="hps"/>
          <w:lang w:val="bg-BG"/>
        </w:rPr>
        <w:t>една</w:t>
      </w:r>
      <w:r w:rsidRPr="00594698">
        <w:rPr>
          <w:rStyle w:val="hps"/>
          <w:lang w:val="bg-BG"/>
        </w:rPr>
        <w:t xml:space="preserve"> от</w:t>
      </w:r>
      <w:r w:rsidRPr="00594698">
        <w:rPr>
          <w:lang w:val="bg-BG"/>
        </w:rPr>
        <w:t xml:space="preserve"> </w:t>
      </w:r>
      <w:r w:rsidRPr="00594698">
        <w:rPr>
          <w:rStyle w:val="hps"/>
          <w:lang w:val="bg-BG"/>
        </w:rPr>
        <w:t>съществуващи</w:t>
      </w:r>
      <w:r w:rsidR="0024183D" w:rsidRPr="00594698">
        <w:rPr>
          <w:rStyle w:val="hps"/>
          <w:lang w:val="bg-BG"/>
        </w:rPr>
        <w:t>те</w:t>
      </w:r>
      <w:r w:rsidRPr="00594698">
        <w:rPr>
          <w:rStyle w:val="hps"/>
          <w:lang w:val="bg-BG"/>
        </w:rPr>
        <w:t xml:space="preserve"> </w:t>
      </w:r>
      <w:r w:rsidR="0024183D" w:rsidRPr="00594698">
        <w:rPr>
          <w:rStyle w:val="hps"/>
          <w:lang w:val="bg-BG"/>
        </w:rPr>
        <w:t xml:space="preserve">преди това </w:t>
      </w:r>
      <w:r w:rsidRPr="00594698">
        <w:rPr>
          <w:rStyle w:val="hps"/>
          <w:lang w:val="bg-BG"/>
        </w:rPr>
        <w:t>сград</w:t>
      </w:r>
      <w:r w:rsidR="0024183D" w:rsidRPr="00594698">
        <w:rPr>
          <w:rStyle w:val="hps"/>
          <w:lang w:val="bg-BG"/>
        </w:rPr>
        <w:t>и,</w:t>
      </w:r>
      <w:r w:rsidRPr="00594698">
        <w:rPr>
          <w:lang w:val="bg-BG"/>
        </w:rPr>
        <w:t xml:space="preserve"> </w:t>
      </w:r>
      <w:r w:rsidRPr="00594698">
        <w:rPr>
          <w:rStyle w:val="hps"/>
          <w:lang w:val="bg-BG"/>
        </w:rPr>
        <w:t>и три</w:t>
      </w:r>
      <w:r w:rsidRPr="00594698">
        <w:rPr>
          <w:lang w:val="bg-BG"/>
        </w:rPr>
        <w:t xml:space="preserve"> </w:t>
      </w:r>
      <w:r w:rsidRPr="00594698">
        <w:rPr>
          <w:rStyle w:val="hps"/>
          <w:lang w:val="bg-BG"/>
        </w:rPr>
        <w:t>други</w:t>
      </w:r>
      <w:r w:rsidRPr="00594698">
        <w:rPr>
          <w:lang w:val="bg-BG"/>
        </w:rPr>
        <w:t xml:space="preserve"> </w:t>
      </w:r>
      <w:r w:rsidRPr="00594698">
        <w:rPr>
          <w:rStyle w:val="hps"/>
          <w:lang w:val="bg-BG"/>
        </w:rPr>
        <w:t>сгради, които</w:t>
      </w:r>
      <w:r w:rsidRPr="00594698">
        <w:rPr>
          <w:lang w:val="bg-BG"/>
        </w:rPr>
        <w:t xml:space="preserve"> </w:t>
      </w:r>
      <w:r w:rsidRPr="00594698">
        <w:rPr>
          <w:rStyle w:val="hps"/>
          <w:lang w:val="bg-BG"/>
        </w:rPr>
        <w:t>също са били</w:t>
      </w:r>
      <w:r w:rsidRPr="00594698">
        <w:rPr>
          <w:lang w:val="bg-BG"/>
        </w:rPr>
        <w:t xml:space="preserve"> </w:t>
      </w:r>
      <w:r w:rsidR="0024183D" w:rsidRPr="00594698">
        <w:rPr>
          <w:rStyle w:val="hps"/>
          <w:lang w:val="bg-BG"/>
        </w:rPr>
        <w:t>построени</w:t>
      </w:r>
      <w:r w:rsidRPr="00594698">
        <w:rPr>
          <w:lang w:val="bg-BG"/>
        </w:rPr>
        <w:t xml:space="preserve"> </w:t>
      </w:r>
      <w:r w:rsidRPr="00594698">
        <w:rPr>
          <w:rStyle w:val="hps"/>
          <w:lang w:val="bg-BG"/>
        </w:rPr>
        <w:t>след</w:t>
      </w:r>
      <w:r w:rsidRPr="00594698">
        <w:rPr>
          <w:lang w:val="bg-BG"/>
        </w:rPr>
        <w:t xml:space="preserve"> </w:t>
      </w:r>
      <w:r w:rsidRPr="00594698">
        <w:rPr>
          <w:rStyle w:val="hps"/>
          <w:lang w:val="bg-BG"/>
        </w:rPr>
        <w:t>национализацията</w:t>
      </w:r>
      <w:r w:rsidRPr="00594698">
        <w:rPr>
          <w:lang w:val="bg-BG"/>
        </w:rPr>
        <w:t>.</w:t>
      </w:r>
    </w:p>
    <w:p w:rsidR="00CE5682" w:rsidRPr="00594698" w:rsidRDefault="00CE5682" w:rsidP="007D1561">
      <w:pPr>
        <w:pStyle w:val="JuPara"/>
        <w:rPr>
          <w:rStyle w:val="hps"/>
          <w:lang w:val="bg-BG"/>
        </w:rPr>
      </w:pPr>
      <w:r w:rsidRPr="00594698">
        <w:rPr>
          <w:rStyle w:val="hps"/>
          <w:lang w:val="bg-BG"/>
        </w:rPr>
        <w:t>7</w:t>
      </w:r>
      <w:r w:rsidRPr="00594698">
        <w:rPr>
          <w:lang w:val="bg-BG"/>
        </w:rPr>
        <w:t xml:space="preserve">. </w:t>
      </w:r>
      <w:r w:rsidRPr="00594698">
        <w:rPr>
          <w:rStyle w:val="hps"/>
          <w:lang w:val="bg-BG"/>
        </w:rPr>
        <w:t>През 1993 г</w:t>
      </w:r>
      <w:r w:rsidR="00C54DE7" w:rsidRPr="00594698">
        <w:rPr>
          <w:rStyle w:val="hps"/>
          <w:lang w:val="bg-BG"/>
        </w:rPr>
        <w:t>.</w:t>
      </w:r>
      <w:r w:rsidRPr="00594698">
        <w:rPr>
          <w:lang w:val="bg-BG"/>
        </w:rPr>
        <w:t xml:space="preserve"> </w:t>
      </w:r>
      <w:r w:rsidRPr="00594698">
        <w:rPr>
          <w:rStyle w:val="hps"/>
          <w:lang w:val="bg-BG"/>
        </w:rPr>
        <w:t>жалбоподателите пода</w:t>
      </w:r>
      <w:r w:rsidR="0024183D" w:rsidRPr="00594698">
        <w:rPr>
          <w:rStyle w:val="hps"/>
          <w:lang w:val="bg-BG"/>
        </w:rPr>
        <w:t>ли</w:t>
      </w:r>
      <w:r w:rsidRPr="00594698">
        <w:rPr>
          <w:lang w:val="bg-BG"/>
        </w:rPr>
        <w:t xml:space="preserve"> </w:t>
      </w:r>
      <w:r w:rsidRPr="00594698">
        <w:rPr>
          <w:rStyle w:val="hps"/>
          <w:lang w:val="bg-BG"/>
        </w:rPr>
        <w:t>иск</w:t>
      </w:r>
      <w:r w:rsidRPr="00594698">
        <w:rPr>
          <w:lang w:val="bg-BG"/>
        </w:rPr>
        <w:t xml:space="preserve"> </w:t>
      </w:r>
      <w:r w:rsidRPr="00594698">
        <w:rPr>
          <w:rStyle w:val="hps"/>
          <w:lang w:val="bg-BG"/>
        </w:rPr>
        <w:t>срещу държавата</w:t>
      </w:r>
      <w:r w:rsidRPr="00594698">
        <w:rPr>
          <w:lang w:val="bg-BG"/>
        </w:rPr>
        <w:t xml:space="preserve"> </w:t>
      </w:r>
      <w:r w:rsidRPr="00594698">
        <w:rPr>
          <w:rStyle w:val="hps"/>
          <w:lang w:val="bg-BG"/>
        </w:rPr>
        <w:t>по отношение на тези</w:t>
      </w:r>
      <w:r w:rsidRPr="00594698">
        <w:rPr>
          <w:lang w:val="bg-BG"/>
        </w:rPr>
        <w:t xml:space="preserve"> </w:t>
      </w:r>
      <w:r w:rsidRPr="00594698">
        <w:rPr>
          <w:rStyle w:val="hps"/>
          <w:lang w:val="bg-BG"/>
        </w:rPr>
        <w:t>сгради.</w:t>
      </w:r>
      <w:r w:rsidRPr="00594698">
        <w:rPr>
          <w:lang w:val="bg-BG"/>
        </w:rPr>
        <w:t xml:space="preserve"> </w:t>
      </w:r>
      <w:r w:rsidRPr="00594698">
        <w:rPr>
          <w:rStyle w:val="hps"/>
          <w:lang w:val="bg-BG"/>
        </w:rPr>
        <w:t>То</w:t>
      </w:r>
      <w:r w:rsidR="0024183D" w:rsidRPr="00594698">
        <w:rPr>
          <w:rStyle w:val="hps"/>
          <w:lang w:val="bg-BG"/>
        </w:rPr>
        <w:t>й</w:t>
      </w:r>
      <w:r w:rsidRPr="00594698">
        <w:rPr>
          <w:lang w:val="bg-BG"/>
        </w:rPr>
        <w:t xml:space="preserve"> </w:t>
      </w:r>
      <w:r w:rsidR="0024183D" w:rsidRPr="00594698">
        <w:rPr>
          <w:lang w:val="bg-BG"/>
        </w:rPr>
        <w:t xml:space="preserve">е </w:t>
      </w:r>
      <w:r w:rsidRPr="00594698">
        <w:rPr>
          <w:rStyle w:val="hps"/>
          <w:lang w:val="bg-BG"/>
        </w:rPr>
        <w:t>отхвърлен от</w:t>
      </w:r>
      <w:r w:rsidRPr="00594698">
        <w:rPr>
          <w:lang w:val="bg-BG"/>
        </w:rPr>
        <w:t xml:space="preserve"> </w:t>
      </w:r>
      <w:r w:rsidRPr="00594698">
        <w:rPr>
          <w:rStyle w:val="hps"/>
          <w:lang w:val="bg-BG"/>
        </w:rPr>
        <w:t>Софийски градски съд</w:t>
      </w:r>
      <w:r w:rsidRPr="00594698">
        <w:rPr>
          <w:lang w:val="bg-BG"/>
        </w:rPr>
        <w:t xml:space="preserve"> </w:t>
      </w:r>
      <w:r w:rsidRPr="00594698">
        <w:rPr>
          <w:rStyle w:val="hps"/>
          <w:lang w:val="bg-BG"/>
        </w:rPr>
        <w:t>през 1994 г.</w:t>
      </w:r>
    </w:p>
    <w:p w:rsidR="0024183D" w:rsidRPr="00594698" w:rsidRDefault="0024183D" w:rsidP="007D1561">
      <w:pPr>
        <w:pStyle w:val="JuPara"/>
        <w:rPr>
          <w:rStyle w:val="hps"/>
          <w:lang w:val="bg-BG"/>
        </w:rPr>
      </w:pPr>
      <w:r w:rsidRPr="00594698">
        <w:rPr>
          <w:rStyle w:val="hps"/>
          <w:lang w:val="bg-BG"/>
        </w:rPr>
        <w:t>8</w:t>
      </w:r>
      <w:r w:rsidRPr="00594698">
        <w:rPr>
          <w:lang w:val="bg-BG"/>
        </w:rPr>
        <w:t xml:space="preserve">. </w:t>
      </w:r>
      <w:r w:rsidRPr="00594698">
        <w:rPr>
          <w:rStyle w:val="hps"/>
          <w:lang w:val="bg-BG"/>
        </w:rPr>
        <w:t>На 2 септември</w:t>
      </w:r>
      <w:r w:rsidRPr="00594698">
        <w:rPr>
          <w:lang w:val="bg-BG"/>
        </w:rPr>
        <w:t xml:space="preserve"> </w:t>
      </w:r>
      <w:r w:rsidRPr="00594698">
        <w:rPr>
          <w:rStyle w:val="hps"/>
          <w:lang w:val="bg-BG"/>
        </w:rPr>
        <w:t>1993 г</w:t>
      </w:r>
      <w:r w:rsidR="00C54DE7" w:rsidRPr="00594698">
        <w:rPr>
          <w:rStyle w:val="hps"/>
          <w:lang w:val="bg-BG"/>
        </w:rPr>
        <w:t>.</w:t>
      </w:r>
      <w:r w:rsidRPr="00594698">
        <w:rPr>
          <w:lang w:val="bg-BG"/>
        </w:rPr>
        <w:t xml:space="preserve"> </w:t>
      </w:r>
      <w:r w:rsidRPr="00594698">
        <w:rPr>
          <w:rStyle w:val="hps"/>
          <w:lang w:val="bg-BG"/>
        </w:rPr>
        <w:t>дружеството предало</w:t>
      </w:r>
      <w:r w:rsidRPr="00594698">
        <w:rPr>
          <w:lang w:val="bg-BG"/>
        </w:rPr>
        <w:t xml:space="preserve"> </w:t>
      </w:r>
      <w:r w:rsidR="00DF56ED" w:rsidRPr="00594698">
        <w:rPr>
          <w:rStyle w:val="hps"/>
          <w:lang w:val="bg-BG"/>
        </w:rPr>
        <w:t xml:space="preserve">на жалбоподателите </w:t>
      </w:r>
      <w:r w:rsidRPr="00594698">
        <w:rPr>
          <w:rStyle w:val="hps"/>
          <w:lang w:val="bg-BG"/>
        </w:rPr>
        <w:t xml:space="preserve">владението </w:t>
      </w:r>
      <w:r w:rsidR="00DF56ED" w:rsidRPr="00594698">
        <w:rPr>
          <w:rStyle w:val="hps"/>
          <w:lang w:val="bg-BG"/>
        </w:rPr>
        <w:t>на</w:t>
      </w:r>
      <w:r w:rsidRPr="00594698">
        <w:rPr>
          <w:rStyle w:val="hps"/>
          <w:lang w:val="bg-BG"/>
        </w:rPr>
        <w:t xml:space="preserve"> имота</w:t>
      </w:r>
      <w:r w:rsidRPr="00594698">
        <w:rPr>
          <w:lang w:val="bg-BG"/>
        </w:rPr>
        <w:t xml:space="preserve">, </w:t>
      </w:r>
      <w:r w:rsidRPr="00594698">
        <w:rPr>
          <w:rStyle w:val="hps"/>
          <w:lang w:val="bg-BG"/>
        </w:rPr>
        <w:t>с изключение на</w:t>
      </w:r>
      <w:r w:rsidRPr="00594698">
        <w:rPr>
          <w:lang w:val="bg-BG"/>
        </w:rPr>
        <w:t xml:space="preserve"> </w:t>
      </w:r>
      <w:r w:rsidRPr="00594698">
        <w:rPr>
          <w:rStyle w:val="hps"/>
          <w:lang w:val="bg-BG"/>
        </w:rPr>
        <w:t>трите допълнителни</w:t>
      </w:r>
      <w:r w:rsidRPr="00594698">
        <w:rPr>
          <w:lang w:val="bg-BG"/>
        </w:rPr>
        <w:t xml:space="preserve"> </w:t>
      </w:r>
      <w:r w:rsidRPr="00594698">
        <w:rPr>
          <w:rStyle w:val="hps"/>
          <w:lang w:val="bg-BG"/>
        </w:rPr>
        <w:t>етажа</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трите</w:t>
      </w:r>
      <w:r w:rsidRPr="00594698">
        <w:rPr>
          <w:lang w:val="bg-BG"/>
        </w:rPr>
        <w:t xml:space="preserve"> </w:t>
      </w:r>
      <w:r w:rsidRPr="00594698">
        <w:rPr>
          <w:rStyle w:val="hps"/>
          <w:lang w:val="bg-BG"/>
        </w:rPr>
        <w:t>сгради.</w:t>
      </w:r>
    </w:p>
    <w:p w:rsidR="0024183D" w:rsidRPr="00594698" w:rsidRDefault="0024183D" w:rsidP="007D1561">
      <w:pPr>
        <w:pStyle w:val="JuPara"/>
        <w:rPr>
          <w:lang w:val="bg-BG"/>
        </w:rPr>
      </w:pPr>
      <w:r w:rsidRPr="00594698">
        <w:rPr>
          <w:rStyle w:val="hps"/>
          <w:lang w:val="bg-BG"/>
        </w:rPr>
        <w:t>9</w:t>
      </w:r>
      <w:r w:rsidRPr="00594698">
        <w:rPr>
          <w:lang w:val="bg-BG"/>
        </w:rPr>
        <w:t xml:space="preserve">. </w:t>
      </w:r>
      <w:r w:rsidRPr="00594698">
        <w:rPr>
          <w:rStyle w:val="hps"/>
          <w:lang w:val="bg-BG"/>
        </w:rPr>
        <w:t>На 22</w:t>
      </w:r>
      <w:r w:rsidRPr="00594698">
        <w:rPr>
          <w:lang w:val="bg-BG"/>
        </w:rPr>
        <w:t xml:space="preserve"> </w:t>
      </w:r>
      <w:r w:rsidRPr="00594698">
        <w:rPr>
          <w:rStyle w:val="hps"/>
          <w:lang w:val="bg-BG"/>
        </w:rPr>
        <w:t>април 1994 г</w:t>
      </w:r>
      <w:r w:rsidR="00C54DE7" w:rsidRPr="00594698">
        <w:rPr>
          <w:rStyle w:val="hps"/>
          <w:lang w:val="bg-BG"/>
        </w:rPr>
        <w:t>.</w:t>
      </w:r>
      <w:r w:rsidRPr="00594698">
        <w:rPr>
          <w:lang w:val="bg-BG"/>
        </w:rPr>
        <w:t xml:space="preserve"> </w:t>
      </w:r>
      <w:r w:rsidRPr="00594698">
        <w:rPr>
          <w:rStyle w:val="hps"/>
          <w:lang w:val="bg-BG"/>
        </w:rPr>
        <w:t>жалбоподателите</w:t>
      </w:r>
      <w:r w:rsidRPr="00594698">
        <w:rPr>
          <w:lang w:val="bg-BG"/>
        </w:rPr>
        <w:t xml:space="preserve"> </w:t>
      </w:r>
      <w:r w:rsidRPr="00594698">
        <w:rPr>
          <w:rStyle w:val="hps"/>
          <w:lang w:val="bg-BG"/>
        </w:rPr>
        <w:t>сключили споразумение с</w:t>
      </w:r>
      <w:r w:rsidRPr="00594698">
        <w:rPr>
          <w:lang w:val="bg-BG"/>
        </w:rPr>
        <w:t xml:space="preserve"> </w:t>
      </w:r>
      <w:r w:rsidRPr="00594698">
        <w:rPr>
          <w:rStyle w:val="hps"/>
          <w:lang w:val="bg-BG"/>
        </w:rPr>
        <w:t>дружеството</w:t>
      </w:r>
      <w:r w:rsidRPr="00594698">
        <w:rPr>
          <w:lang w:val="bg-BG"/>
        </w:rPr>
        <w:t xml:space="preserve">. </w:t>
      </w:r>
      <w:r w:rsidRPr="00594698">
        <w:rPr>
          <w:rStyle w:val="hps"/>
          <w:lang w:val="bg-BG"/>
        </w:rPr>
        <w:t>Дружеството</w:t>
      </w:r>
      <w:r w:rsidRPr="00594698">
        <w:rPr>
          <w:lang w:val="bg-BG"/>
        </w:rPr>
        <w:t xml:space="preserve"> </w:t>
      </w:r>
      <w:r w:rsidRPr="00594698">
        <w:rPr>
          <w:rStyle w:val="hps"/>
          <w:lang w:val="bg-BG"/>
        </w:rPr>
        <w:t>се съгласило да</w:t>
      </w:r>
      <w:r w:rsidRPr="00594698">
        <w:rPr>
          <w:lang w:val="bg-BG"/>
        </w:rPr>
        <w:t xml:space="preserve"> им </w:t>
      </w:r>
      <w:r w:rsidRPr="00594698">
        <w:rPr>
          <w:rStyle w:val="hps"/>
          <w:lang w:val="bg-BG"/>
        </w:rPr>
        <w:t>прехвърли</w:t>
      </w:r>
      <w:r w:rsidRPr="00594698">
        <w:rPr>
          <w:lang w:val="bg-BG"/>
        </w:rPr>
        <w:t xml:space="preserve"> </w:t>
      </w:r>
      <w:r w:rsidR="00582B7D" w:rsidRPr="00594698">
        <w:rPr>
          <w:rStyle w:val="hps"/>
          <w:lang w:val="bg-BG"/>
        </w:rPr>
        <w:t>владението</w:t>
      </w:r>
      <w:r w:rsidRPr="00594698">
        <w:rPr>
          <w:rStyle w:val="hps"/>
          <w:lang w:val="bg-BG"/>
        </w:rPr>
        <w:t xml:space="preserve"> на</w:t>
      </w:r>
      <w:r w:rsidRPr="00594698">
        <w:rPr>
          <w:lang w:val="bg-BG"/>
        </w:rPr>
        <w:t xml:space="preserve"> </w:t>
      </w:r>
      <w:r w:rsidRPr="00594698">
        <w:rPr>
          <w:rStyle w:val="hps"/>
          <w:lang w:val="bg-BG"/>
        </w:rPr>
        <w:t>трите допълнителни</w:t>
      </w:r>
      <w:r w:rsidRPr="00594698">
        <w:rPr>
          <w:lang w:val="bg-BG"/>
        </w:rPr>
        <w:t xml:space="preserve"> </w:t>
      </w:r>
      <w:r w:rsidRPr="00594698">
        <w:rPr>
          <w:rStyle w:val="hps"/>
          <w:lang w:val="bg-BG"/>
        </w:rPr>
        <w:t>етажа</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трите сгради,</w:t>
      </w:r>
      <w:r w:rsidRPr="00594698">
        <w:rPr>
          <w:lang w:val="bg-BG"/>
        </w:rPr>
        <w:t xml:space="preserve"> </w:t>
      </w:r>
      <w:r w:rsidRPr="00594698">
        <w:rPr>
          <w:rStyle w:val="hps"/>
          <w:lang w:val="bg-BG"/>
        </w:rPr>
        <w:t>в замяна на</w:t>
      </w:r>
      <w:r w:rsidRPr="00594698">
        <w:rPr>
          <w:lang w:val="bg-BG"/>
        </w:rPr>
        <w:t xml:space="preserve"> което </w:t>
      </w:r>
      <w:r w:rsidRPr="00594698">
        <w:rPr>
          <w:rStyle w:val="hps"/>
          <w:lang w:val="bg-BG"/>
        </w:rPr>
        <w:t xml:space="preserve">жалбоподателите да не претендират обезщетение за това, че </w:t>
      </w:r>
      <w:r w:rsidRPr="00594698">
        <w:rPr>
          <w:rStyle w:val="hps"/>
          <w:lang w:val="bg-BG"/>
        </w:rPr>
        <w:lastRenderedPageBreak/>
        <w:t>дружеството е продължило да ползва</w:t>
      </w:r>
      <w:r w:rsidRPr="00594698">
        <w:rPr>
          <w:lang w:val="bg-BG"/>
        </w:rPr>
        <w:t xml:space="preserve"> </w:t>
      </w:r>
      <w:r w:rsidRPr="00594698">
        <w:rPr>
          <w:rStyle w:val="hps"/>
          <w:lang w:val="bg-BG"/>
        </w:rPr>
        <w:t>останалата част от</w:t>
      </w:r>
      <w:r w:rsidRPr="00594698">
        <w:rPr>
          <w:lang w:val="bg-BG"/>
        </w:rPr>
        <w:t xml:space="preserve"> </w:t>
      </w:r>
      <w:r w:rsidRPr="00594698">
        <w:rPr>
          <w:rStyle w:val="hps"/>
          <w:lang w:val="bg-BG"/>
        </w:rPr>
        <w:t>имота в</w:t>
      </w:r>
      <w:r w:rsidRPr="00594698">
        <w:rPr>
          <w:lang w:val="bg-BG"/>
        </w:rPr>
        <w:t xml:space="preserve"> </w:t>
      </w:r>
      <w:r w:rsidRPr="00594698">
        <w:rPr>
          <w:rStyle w:val="hps"/>
          <w:lang w:val="bg-BG"/>
        </w:rPr>
        <w:t>периода, през който</w:t>
      </w:r>
      <w:r w:rsidRPr="00594698">
        <w:rPr>
          <w:lang w:val="bg-BG"/>
        </w:rPr>
        <w:t xml:space="preserve"> </w:t>
      </w:r>
      <w:r w:rsidRPr="00594698">
        <w:rPr>
          <w:rStyle w:val="hps"/>
          <w:lang w:val="bg-BG"/>
        </w:rPr>
        <w:t>той вече е бил</w:t>
      </w:r>
      <w:r w:rsidRPr="00594698">
        <w:rPr>
          <w:lang w:val="bg-BG"/>
        </w:rPr>
        <w:t xml:space="preserve"> </w:t>
      </w:r>
      <w:r w:rsidRPr="00594698">
        <w:rPr>
          <w:rStyle w:val="hps"/>
          <w:lang w:val="bg-BG"/>
        </w:rPr>
        <w:t>реституиран</w:t>
      </w:r>
      <w:r w:rsidRPr="00594698">
        <w:rPr>
          <w:lang w:val="bg-BG"/>
        </w:rPr>
        <w:t xml:space="preserve"> </w:t>
      </w:r>
      <w:r w:rsidRPr="00594698">
        <w:rPr>
          <w:rStyle w:val="hps"/>
          <w:lang w:val="bg-BG"/>
        </w:rPr>
        <w:t>на жалбоподателите</w:t>
      </w:r>
      <w:r w:rsidRPr="00594698">
        <w:rPr>
          <w:lang w:val="bg-BG"/>
        </w:rPr>
        <w:t xml:space="preserve"> </w:t>
      </w:r>
      <w:r w:rsidRPr="00594698">
        <w:rPr>
          <w:rStyle w:val="hps"/>
          <w:lang w:val="bg-BG"/>
        </w:rPr>
        <w:t>по силата на закона</w:t>
      </w:r>
      <w:r w:rsidRPr="00594698">
        <w:rPr>
          <w:lang w:val="bg-BG"/>
        </w:rPr>
        <w:t xml:space="preserve">. </w:t>
      </w:r>
      <w:r w:rsidRPr="00594698">
        <w:rPr>
          <w:rStyle w:val="hps"/>
          <w:lang w:val="bg-BG"/>
        </w:rPr>
        <w:t>Споразумението също така</w:t>
      </w:r>
      <w:r w:rsidRPr="00594698">
        <w:rPr>
          <w:lang w:val="bg-BG"/>
        </w:rPr>
        <w:t xml:space="preserve"> </w:t>
      </w:r>
      <w:r w:rsidR="0063370E" w:rsidRPr="00594698">
        <w:rPr>
          <w:rStyle w:val="hps"/>
          <w:lang w:val="bg-BG"/>
        </w:rPr>
        <w:t>предвижда</w:t>
      </w:r>
      <w:r w:rsidRPr="00594698">
        <w:rPr>
          <w:rStyle w:val="hps"/>
          <w:lang w:val="bg-BG"/>
        </w:rPr>
        <w:t>, че</w:t>
      </w:r>
      <w:r w:rsidRPr="00594698">
        <w:rPr>
          <w:lang w:val="bg-BG"/>
        </w:rPr>
        <w:t xml:space="preserve"> </w:t>
      </w:r>
      <w:r w:rsidRPr="00594698">
        <w:rPr>
          <w:rStyle w:val="hps"/>
          <w:lang w:val="bg-BG"/>
        </w:rPr>
        <w:t>от датата на</w:t>
      </w:r>
      <w:r w:rsidRPr="00594698">
        <w:rPr>
          <w:lang w:val="bg-BG"/>
        </w:rPr>
        <w:t xml:space="preserve"> </w:t>
      </w:r>
      <w:r w:rsidR="0063370E" w:rsidRPr="00594698">
        <w:rPr>
          <w:rStyle w:val="hps"/>
          <w:lang w:val="bg-BG"/>
        </w:rPr>
        <w:t>предаване на владението</w:t>
      </w:r>
      <w:r w:rsidRPr="00594698">
        <w:rPr>
          <w:lang w:val="bg-BG"/>
        </w:rPr>
        <w:t xml:space="preserve"> </w:t>
      </w:r>
      <w:r w:rsidRPr="00594698">
        <w:rPr>
          <w:rStyle w:val="hps"/>
          <w:lang w:val="bg-BG"/>
        </w:rPr>
        <w:t>на жалбоподателите</w:t>
      </w:r>
      <w:r w:rsidR="0063370E" w:rsidRPr="00594698">
        <w:rPr>
          <w:rStyle w:val="hps"/>
          <w:lang w:val="bg-BG"/>
        </w:rPr>
        <w:t>, те</w:t>
      </w:r>
      <w:r w:rsidRPr="00594698">
        <w:rPr>
          <w:lang w:val="bg-BG"/>
        </w:rPr>
        <w:t xml:space="preserve"> </w:t>
      </w:r>
      <w:r w:rsidRPr="00594698">
        <w:rPr>
          <w:rStyle w:val="hps"/>
          <w:lang w:val="bg-BG"/>
        </w:rPr>
        <w:t>трябва да се считат</w:t>
      </w:r>
      <w:r w:rsidRPr="00594698">
        <w:rPr>
          <w:lang w:val="bg-BG"/>
        </w:rPr>
        <w:t xml:space="preserve"> </w:t>
      </w:r>
      <w:r w:rsidR="0063370E" w:rsidRPr="00594698">
        <w:rPr>
          <w:rStyle w:val="hps"/>
          <w:lang w:val="bg-BG"/>
        </w:rPr>
        <w:t>за</w:t>
      </w:r>
      <w:r w:rsidRPr="00594698">
        <w:rPr>
          <w:rStyle w:val="hps"/>
          <w:lang w:val="bg-BG"/>
        </w:rPr>
        <w:t xml:space="preserve"> собственици</w:t>
      </w:r>
      <w:r w:rsidRPr="00594698">
        <w:rPr>
          <w:lang w:val="bg-BG"/>
        </w:rPr>
        <w:t xml:space="preserve"> </w:t>
      </w:r>
      <w:r w:rsidRPr="00594698">
        <w:rPr>
          <w:rStyle w:val="hps"/>
          <w:lang w:val="bg-BG"/>
        </w:rPr>
        <w:t>на имота</w:t>
      </w:r>
      <w:r w:rsidRPr="00594698">
        <w:rPr>
          <w:lang w:val="bg-BG"/>
        </w:rPr>
        <w:t xml:space="preserve">. </w:t>
      </w:r>
      <w:r w:rsidRPr="00594698">
        <w:rPr>
          <w:rStyle w:val="hps"/>
          <w:lang w:val="bg-BG"/>
        </w:rPr>
        <w:t>Страните</w:t>
      </w:r>
      <w:r w:rsidRPr="00594698">
        <w:rPr>
          <w:lang w:val="bg-BG"/>
        </w:rPr>
        <w:t xml:space="preserve"> </w:t>
      </w:r>
      <w:r w:rsidR="0063370E" w:rsidRPr="00594698">
        <w:rPr>
          <w:rStyle w:val="hps"/>
          <w:lang w:val="bg-BG"/>
        </w:rPr>
        <w:t>се споразумяли</w:t>
      </w:r>
      <w:r w:rsidRPr="00594698">
        <w:rPr>
          <w:rStyle w:val="hps"/>
          <w:lang w:val="bg-BG"/>
        </w:rPr>
        <w:t>, че</w:t>
      </w:r>
      <w:r w:rsidRPr="00594698">
        <w:rPr>
          <w:lang w:val="bg-BG"/>
        </w:rPr>
        <w:t xml:space="preserve"> </w:t>
      </w:r>
      <w:r w:rsidRPr="00594698">
        <w:rPr>
          <w:rStyle w:val="hps"/>
          <w:lang w:val="bg-BG"/>
        </w:rPr>
        <w:t>размерът на обезщетение</w:t>
      </w:r>
      <w:r w:rsidR="0063370E" w:rsidRPr="00594698">
        <w:rPr>
          <w:rStyle w:val="hps"/>
          <w:lang w:val="bg-BG"/>
        </w:rPr>
        <w:t>то</w:t>
      </w:r>
      <w:r w:rsidRPr="00594698">
        <w:rPr>
          <w:rStyle w:val="hps"/>
          <w:lang w:val="bg-BG"/>
        </w:rPr>
        <w:t xml:space="preserve">, </w:t>
      </w:r>
      <w:r w:rsidR="00C54DE7" w:rsidRPr="00594698">
        <w:rPr>
          <w:rStyle w:val="hps"/>
          <w:lang w:val="bg-BG"/>
        </w:rPr>
        <w:t xml:space="preserve">с </w:t>
      </w:r>
      <w:r w:rsidRPr="00594698">
        <w:rPr>
          <w:rStyle w:val="hps"/>
          <w:lang w:val="bg-BG"/>
        </w:rPr>
        <w:t>което</w:t>
      </w:r>
      <w:r w:rsidRPr="00594698">
        <w:rPr>
          <w:lang w:val="bg-BG"/>
        </w:rPr>
        <w:t xml:space="preserve"> </w:t>
      </w:r>
      <w:r w:rsidRPr="00594698">
        <w:rPr>
          <w:rStyle w:val="hps"/>
          <w:lang w:val="bg-BG"/>
        </w:rPr>
        <w:t xml:space="preserve">те </w:t>
      </w:r>
      <w:r w:rsidR="0063370E" w:rsidRPr="00594698">
        <w:rPr>
          <w:rStyle w:val="hps"/>
          <w:lang w:val="bg-BG"/>
        </w:rPr>
        <w:t xml:space="preserve">се съгласяват, </w:t>
      </w:r>
      <w:r w:rsidR="00C54DE7" w:rsidRPr="00594698">
        <w:rPr>
          <w:rStyle w:val="hps"/>
          <w:lang w:val="bg-BG"/>
        </w:rPr>
        <w:t xml:space="preserve">че </w:t>
      </w:r>
      <w:r w:rsidR="0063370E" w:rsidRPr="00594698">
        <w:rPr>
          <w:rStyle w:val="hps"/>
          <w:lang w:val="bg-BG"/>
        </w:rPr>
        <w:t xml:space="preserve">възлиза на </w:t>
      </w:r>
      <w:r w:rsidRPr="00594698">
        <w:rPr>
          <w:rStyle w:val="hps"/>
          <w:lang w:val="bg-BG"/>
        </w:rPr>
        <w:t>тринадесет</w:t>
      </w:r>
      <w:r w:rsidRPr="00594698">
        <w:rPr>
          <w:lang w:val="bg-BG"/>
        </w:rPr>
        <w:t xml:space="preserve"> </w:t>
      </w:r>
      <w:r w:rsidRPr="00594698">
        <w:rPr>
          <w:rStyle w:val="hps"/>
          <w:lang w:val="bg-BG"/>
        </w:rPr>
        <w:t>и половина милиона</w:t>
      </w:r>
      <w:r w:rsidRPr="00594698">
        <w:rPr>
          <w:lang w:val="bg-BG"/>
        </w:rPr>
        <w:t xml:space="preserve"> </w:t>
      </w:r>
      <w:r w:rsidRPr="00594698">
        <w:rPr>
          <w:rStyle w:val="hps"/>
          <w:lang w:val="bg-BG"/>
        </w:rPr>
        <w:t>стари български лева</w:t>
      </w:r>
      <w:r w:rsidRPr="00594698">
        <w:rPr>
          <w:lang w:val="bg-BG"/>
        </w:rPr>
        <w:t xml:space="preserve">, </w:t>
      </w:r>
      <w:r w:rsidRPr="00594698">
        <w:rPr>
          <w:rStyle w:val="hps"/>
          <w:lang w:val="bg-BG"/>
        </w:rPr>
        <w:t>е</w:t>
      </w:r>
      <w:r w:rsidRPr="00594698">
        <w:rPr>
          <w:lang w:val="bg-BG"/>
        </w:rPr>
        <w:t xml:space="preserve"> </w:t>
      </w:r>
      <w:r w:rsidRPr="00594698">
        <w:rPr>
          <w:rStyle w:val="hps"/>
          <w:lang w:val="bg-BG"/>
        </w:rPr>
        <w:t>равн</w:t>
      </w:r>
      <w:r w:rsidR="0063370E" w:rsidRPr="00594698">
        <w:rPr>
          <w:rStyle w:val="hps"/>
          <w:lang w:val="bg-BG"/>
        </w:rPr>
        <w:t>о</w:t>
      </w:r>
      <w:r w:rsidRPr="00594698">
        <w:rPr>
          <w:rStyle w:val="hps"/>
          <w:lang w:val="bg-BG"/>
        </w:rPr>
        <w:t xml:space="preserve"> на стойността</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трите допълнителни</w:t>
      </w:r>
      <w:r w:rsidRPr="00594698">
        <w:rPr>
          <w:lang w:val="bg-BG"/>
        </w:rPr>
        <w:t xml:space="preserve"> </w:t>
      </w:r>
      <w:r w:rsidRPr="00594698">
        <w:rPr>
          <w:rStyle w:val="hps"/>
          <w:lang w:val="bg-BG"/>
        </w:rPr>
        <w:t>етажа</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три</w:t>
      </w:r>
      <w:r w:rsidR="0063370E" w:rsidRPr="00594698">
        <w:rPr>
          <w:rStyle w:val="hps"/>
          <w:lang w:val="bg-BG"/>
        </w:rPr>
        <w:t>те</w:t>
      </w:r>
      <w:r w:rsidRPr="00594698">
        <w:rPr>
          <w:rStyle w:val="hps"/>
          <w:lang w:val="bg-BG"/>
        </w:rPr>
        <w:t xml:space="preserve"> сгради.</w:t>
      </w:r>
      <w:r w:rsidRPr="00594698">
        <w:rPr>
          <w:lang w:val="bg-BG"/>
        </w:rPr>
        <w:t xml:space="preserve"> </w:t>
      </w:r>
      <w:r w:rsidRPr="00594698">
        <w:rPr>
          <w:rStyle w:val="hps"/>
          <w:lang w:val="bg-BG"/>
        </w:rPr>
        <w:t>Накрая,</w:t>
      </w:r>
      <w:r w:rsidRPr="00594698">
        <w:rPr>
          <w:lang w:val="bg-BG"/>
        </w:rPr>
        <w:t xml:space="preserve"> </w:t>
      </w:r>
      <w:r w:rsidRPr="00594698">
        <w:rPr>
          <w:rStyle w:val="hps"/>
          <w:lang w:val="bg-BG"/>
        </w:rPr>
        <w:t>страните се договорили</w:t>
      </w:r>
      <w:r w:rsidRPr="00594698">
        <w:rPr>
          <w:lang w:val="bg-BG"/>
        </w:rPr>
        <w:t xml:space="preserve"> </w:t>
      </w:r>
      <w:r w:rsidR="0063370E" w:rsidRPr="00594698">
        <w:rPr>
          <w:rStyle w:val="hps"/>
          <w:lang w:val="bg-BG"/>
        </w:rPr>
        <w:t>да се откажат</w:t>
      </w:r>
      <w:r w:rsidRPr="00594698">
        <w:rPr>
          <w:rStyle w:val="hps"/>
          <w:lang w:val="bg-BG"/>
        </w:rPr>
        <w:t xml:space="preserve"> от</w:t>
      </w:r>
      <w:r w:rsidRPr="00594698">
        <w:rPr>
          <w:lang w:val="bg-BG"/>
        </w:rPr>
        <w:t xml:space="preserve"> </w:t>
      </w:r>
      <w:r w:rsidRPr="00594698">
        <w:rPr>
          <w:rStyle w:val="hps"/>
          <w:lang w:val="bg-BG"/>
        </w:rPr>
        <w:t>всякакви претенции</w:t>
      </w:r>
      <w:r w:rsidRPr="00594698">
        <w:rPr>
          <w:lang w:val="bg-BG"/>
        </w:rPr>
        <w:t xml:space="preserve">, </w:t>
      </w:r>
      <w:r w:rsidR="0063370E" w:rsidRPr="00594698">
        <w:rPr>
          <w:lang w:val="bg-BG"/>
        </w:rPr>
        <w:t xml:space="preserve">които биха могли да имат </w:t>
      </w:r>
      <w:r w:rsidRPr="00594698">
        <w:rPr>
          <w:rStyle w:val="hps"/>
          <w:lang w:val="bg-BG"/>
        </w:rPr>
        <w:t>едн</w:t>
      </w:r>
      <w:r w:rsidR="00C54DE7" w:rsidRPr="00594698">
        <w:rPr>
          <w:rStyle w:val="hps"/>
          <w:lang w:val="bg-BG"/>
        </w:rPr>
        <w:t>а</w:t>
      </w:r>
      <w:r w:rsidRPr="00594698">
        <w:rPr>
          <w:rStyle w:val="hps"/>
          <w:lang w:val="bg-BG"/>
        </w:rPr>
        <w:t xml:space="preserve"> срещу друг</w:t>
      </w:r>
      <w:r w:rsidR="00C54DE7" w:rsidRPr="00594698">
        <w:rPr>
          <w:rStyle w:val="hps"/>
          <w:lang w:val="bg-BG"/>
        </w:rPr>
        <w:t>а</w:t>
      </w:r>
      <w:r w:rsidRPr="00594698">
        <w:rPr>
          <w:lang w:val="bg-BG"/>
        </w:rPr>
        <w:t xml:space="preserve"> </w:t>
      </w:r>
      <w:r w:rsidRPr="00594698">
        <w:rPr>
          <w:rStyle w:val="hps"/>
          <w:lang w:val="bg-BG"/>
        </w:rPr>
        <w:t>във връзка с тези</w:t>
      </w:r>
      <w:r w:rsidRPr="00594698">
        <w:rPr>
          <w:lang w:val="bg-BG"/>
        </w:rPr>
        <w:t xml:space="preserve"> </w:t>
      </w:r>
      <w:r w:rsidRPr="00594698">
        <w:rPr>
          <w:rStyle w:val="hps"/>
          <w:lang w:val="bg-BG"/>
        </w:rPr>
        <w:t>въпроси.</w:t>
      </w:r>
      <w:r w:rsidRPr="00594698">
        <w:rPr>
          <w:lang w:val="bg-BG"/>
        </w:rPr>
        <w:t xml:space="preserve"> </w:t>
      </w:r>
      <w:r w:rsidR="0063370E" w:rsidRPr="00594698">
        <w:rPr>
          <w:rStyle w:val="hps"/>
          <w:lang w:val="bg-BG"/>
        </w:rPr>
        <w:t>С</w:t>
      </w:r>
      <w:r w:rsidRPr="00594698">
        <w:rPr>
          <w:rStyle w:val="hps"/>
          <w:lang w:val="bg-BG"/>
        </w:rPr>
        <w:t>поразумението</w:t>
      </w:r>
      <w:r w:rsidRPr="00594698">
        <w:rPr>
          <w:lang w:val="bg-BG"/>
        </w:rPr>
        <w:t xml:space="preserve"> </w:t>
      </w:r>
      <w:r w:rsidR="0063370E" w:rsidRPr="00594698">
        <w:rPr>
          <w:lang w:val="bg-BG"/>
        </w:rPr>
        <w:t xml:space="preserve">е трябвало </w:t>
      </w:r>
      <w:r w:rsidRPr="00594698">
        <w:rPr>
          <w:rStyle w:val="hps"/>
          <w:lang w:val="bg-BG"/>
        </w:rPr>
        <w:t>да влезе в сила</w:t>
      </w:r>
      <w:r w:rsidRPr="00594698">
        <w:rPr>
          <w:lang w:val="bg-BG"/>
        </w:rPr>
        <w:t xml:space="preserve"> </w:t>
      </w:r>
      <w:r w:rsidRPr="00594698">
        <w:rPr>
          <w:rStyle w:val="hps"/>
          <w:lang w:val="bg-BG"/>
        </w:rPr>
        <w:t>след одобряването му</w:t>
      </w:r>
      <w:r w:rsidRPr="00594698">
        <w:rPr>
          <w:lang w:val="bg-BG"/>
        </w:rPr>
        <w:t xml:space="preserve"> </w:t>
      </w:r>
      <w:r w:rsidRPr="00594698">
        <w:rPr>
          <w:rStyle w:val="hps"/>
          <w:lang w:val="bg-BG"/>
        </w:rPr>
        <w:t>от министъра</w:t>
      </w:r>
      <w:r w:rsidRPr="00594698">
        <w:rPr>
          <w:lang w:val="bg-BG"/>
        </w:rPr>
        <w:t xml:space="preserve"> </w:t>
      </w:r>
      <w:r w:rsidRPr="00594698">
        <w:rPr>
          <w:rStyle w:val="hps"/>
          <w:lang w:val="bg-BG"/>
        </w:rPr>
        <w:t>на промишлеността</w:t>
      </w:r>
      <w:r w:rsidRPr="00594698">
        <w:rPr>
          <w:lang w:val="bg-BG"/>
        </w:rPr>
        <w:t>.</w:t>
      </w:r>
    </w:p>
    <w:p w:rsidR="00CE5682" w:rsidRPr="00594698" w:rsidRDefault="0024183D" w:rsidP="007D1561">
      <w:pPr>
        <w:pStyle w:val="JuPara"/>
        <w:rPr>
          <w:lang w:val="bg-BG"/>
        </w:rPr>
      </w:pPr>
      <w:r w:rsidRPr="00594698">
        <w:rPr>
          <w:rStyle w:val="hps"/>
          <w:lang w:val="bg-BG"/>
        </w:rPr>
        <w:t>10</w:t>
      </w:r>
      <w:r w:rsidRPr="00594698">
        <w:rPr>
          <w:lang w:val="bg-BG"/>
        </w:rPr>
        <w:t xml:space="preserve">. </w:t>
      </w:r>
      <w:r w:rsidRPr="00594698">
        <w:rPr>
          <w:rStyle w:val="hps"/>
          <w:lang w:val="bg-BG"/>
        </w:rPr>
        <w:t>През</w:t>
      </w:r>
      <w:r w:rsidRPr="00594698">
        <w:rPr>
          <w:lang w:val="bg-BG"/>
        </w:rPr>
        <w:t xml:space="preserve"> </w:t>
      </w:r>
      <w:r w:rsidR="0063370E" w:rsidRPr="00594698">
        <w:rPr>
          <w:lang w:val="bg-BG"/>
        </w:rPr>
        <w:t xml:space="preserve">месец </w:t>
      </w:r>
      <w:r w:rsidRPr="00594698">
        <w:rPr>
          <w:rStyle w:val="hps"/>
          <w:lang w:val="bg-BG"/>
        </w:rPr>
        <w:t>юни 1994</w:t>
      </w:r>
      <w:r w:rsidRPr="00594698">
        <w:rPr>
          <w:lang w:val="bg-BG"/>
        </w:rPr>
        <w:t xml:space="preserve"> </w:t>
      </w:r>
      <w:r w:rsidR="0063370E" w:rsidRPr="00594698">
        <w:rPr>
          <w:rStyle w:val="hps"/>
          <w:lang w:val="bg-BG"/>
        </w:rPr>
        <w:t>г</w:t>
      </w:r>
      <w:r w:rsidR="00C54DE7" w:rsidRPr="00594698">
        <w:rPr>
          <w:rStyle w:val="hps"/>
          <w:lang w:val="bg-BG"/>
        </w:rPr>
        <w:t>.</w:t>
      </w:r>
      <w:r w:rsidRPr="00594698">
        <w:rPr>
          <w:rStyle w:val="hps"/>
          <w:lang w:val="bg-BG"/>
        </w:rPr>
        <w:t xml:space="preserve"> държавата прода</w:t>
      </w:r>
      <w:r w:rsidR="0063370E" w:rsidRPr="00594698">
        <w:rPr>
          <w:rStyle w:val="hps"/>
          <w:lang w:val="bg-BG"/>
        </w:rPr>
        <w:t>ла</w:t>
      </w:r>
      <w:r w:rsidRPr="00594698">
        <w:rPr>
          <w:lang w:val="bg-BG"/>
        </w:rPr>
        <w:t xml:space="preserve"> </w:t>
      </w:r>
      <w:r w:rsidRPr="00594698">
        <w:rPr>
          <w:rStyle w:val="hps"/>
          <w:lang w:val="bg-BG"/>
        </w:rPr>
        <w:t>седемдесет</w:t>
      </w:r>
      <w:r w:rsidRPr="00594698">
        <w:rPr>
          <w:lang w:val="bg-BG"/>
        </w:rPr>
        <w:t xml:space="preserve"> </w:t>
      </w:r>
      <w:r w:rsidR="0063370E" w:rsidRPr="00594698">
        <w:rPr>
          <w:rStyle w:val="hps"/>
          <w:lang w:val="bg-BG"/>
        </w:rPr>
        <w:t>процента</w:t>
      </w:r>
      <w:r w:rsidRPr="00594698">
        <w:rPr>
          <w:lang w:val="bg-BG"/>
        </w:rPr>
        <w:t xml:space="preserve"> </w:t>
      </w:r>
      <w:r w:rsidRPr="00594698">
        <w:rPr>
          <w:rStyle w:val="hps"/>
          <w:lang w:val="bg-BG"/>
        </w:rPr>
        <w:t>от акциите</w:t>
      </w:r>
      <w:r w:rsidRPr="00594698">
        <w:rPr>
          <w:lang w:val="bg-BG"/>
        </w:rPr>
        <w:t xml:space="preserve"> </w:t>
      </w:r>
      <w:r w:rsidR="0063370E" w:rsidRPr="00594698">
        <w:rPr>
          <w:lang w:val="bg-BG"/>
        </w:rPr>
        <w:t xml:space="preserve">си </w:t>
      </w:r>
      <w:r w:rsidRPr="00594698">
        <w:rPr>
          <w:rStyle w:val="hps"/>
          <w:lang w:val="bg-BG"/>
        </w:rPr>
        <w:t xml:space="preserve">в </w:t>
      </w:r>
      <w:r w:rsidR="0063370E" w:rsidRPr="00594698">
        <w:rPr>
          <w:rStyle w:val="hps"/>
          <w:lang w:val="bg-BG"/>
        </w:rPr>
        <w:t>дружеството</w:t>
      </w:r>
      <w:r w:rsidRPr="00594698">
        <w:rPr>
          <w:lang w:val="bg-BG"/>
        </w:rPr>
        <w:t xml:space="preserve"> </w:t>
      </w:r>
      <w:r w:rsidRPr="00594698">
        <w:rPr>
          <w:rStyle w:val="hps"/>
          <w:lang w:val="bg-BG"/>
        </w:rPr>
        <w:t>на чуждестранен</w:t>
      </w:r>
      <w:r w:rsidRPr="00594698">
        <w:rPr>
          <w:lang w:val="bg-BG"/>
        </w:rPr>
        <w:t xml:space="preserve"> </w:t>
      </w:r>
      <w:r w:rsidRPr="00594698">
        <w:rPr>
          <w:rStyle w:val="hps"/>
          <w:lang w:val="bg-BG"/>
        </w:rPr>
        <w:t>инвеститор.</w:t>
      </w:r>
      <w:r w:rsidRPr="00594698">
        <w:rPr>
          <w:lang w:val="bg-BG"/>
        </w:rPr>
        <w:t xml:space="preserve"> </w:t>
      </w:r>
      <w:r w:rsidRPr="00594698">
        <w:rPr>
          <w:rStyle w:val="hps"/>
          <w:lang w:val="bg-BG"/>
        </w:rPr>
        <w:t>На 21</w:t>
      </w:r>
      <w:r w:rsidRPr="00594698">
        <w:rPr>
          <w:lang w:val="bg-BG"/>
        </w:rPr>
        <w:t xml:space="preserve"> </w:t>
      </w:r>
      <w:r w:rsidRPr="00594698">
        <w:rPr>
          <w:rStyle w:val="hps"/>
          <w:lang w:val="bg-BG"/>
        </w:rPr>
        <w:t>октомври 1994 г</w:t>
      </w:r>
      <w:r w:rsidR="00C54DE7" w:rsidRPr="00594698">
        <w:rPr>
          <w:rStyle w:val="hps"/>
          <w:lang w:val="bg-BG"/>
        </w:rPr>
        <w:t>.</w:t>
      </w:r>
      <w:r w:rsidR="0063370E" w:rsidRPr="00594698">
        <w:rPr>
          <w:rStyle w:val="hps"/>
          <w:lang w:val="bg-BG"/>
        </w:rPr>
        <w:t xml:space="preserve"> дружеството</w:t>
      </w:r>
      <w:r w:rsidRPr="00594698">
        <w:rPr>
          <w:lang w:val="bg-BG"/>
        </w:rPr>
        <w:t xml:space="preserve"> </w:t>
      </w:r>
      <w:r w:rsidRPr="00594698">
        <w:rPr>
          <w:rStyle w:val="hps"/>
          <w:lang w:val="bg-BG"/>
        </w:rPr>
        <w:t>прове</w:t>
      </w:r>
      <w:r w:rsidR="0063370E" w:rsidRPr="00594698">
        <w:rPr>
          <w:rStyle w:val="hps"/>
          <w:lang w:val="bg-BG"/>
        </w:rPr>
        <w:t>ло</w:t>
      </w:r>
      <w:r w:rsidRPr="00594698">
        <w:rPr>
          <w:lang w:val="bg-BG"/>
        </w:rPr>
        <w:t xml:space="preserve"> </w:t>
      </w:r>
      <w:r w:rsidRPr="00594698">
        <w:rPr>
          <w:rStyle w:val="hps"/>
          <w:lang w:val="bg-BG"/>
        </w:rPr>
        <w:t>общо събрание</w:t>
      </w:r>
      <w:r w:rsidRPr="00594698">
        <w:rPr>
          <w:lang w:val="bg-BG"/>
        </w:rPr>
        <w:t xml:space="preserve">. </w:t>
      </w:r>
      <w:r w:rsidR="0063370E" w:rsidRPr="00594698">
        <w:rPr>
          <w:rStyle w:val="hps"/>
          <w:lang w:val="bg-BG"/>
        </w:rPr>
        <w:t>Събранието</w:t>
      </w:r>
      <w:r w:rsidRPr="00594698">
        <w:rPr>
          <w:lang w:val="bg-BG"/>
        </w:rPr>
        <w:t xml:space="preserve"> </w:t>
      </w:r>
      <w:r w:rsidRPr="00594698">
        <w:rPr>
          <w:rStyle w:val="hps"/>
          <w:lang w:val="bg-BG"/>
        </w:rPr>
        <w:t>реш</w:t>
      </w:r>
      <w:r w:rsidR="0063370E" w:rsidRPr="00594698">
        <w:rPr>
          <w:rStyle w:val="hps"/>
          <w:lang w:val="bg-BG"/>
        </w:rPr>
        <w:t>ило</w:t>
      </w:r>
      <w:r w:rsidRPr="00594698">
        <w:rPr>
          <w:lang w:val="bg-BG"/>
        </w:rPr>
        <w:t xml:space="preserve"> </w:t>
      </w:r>
      <w:r w:rsidRPr="00594698">
        <w:rPr>
          <w:rStyle w:val="hps"/>
          <w:lang w:val="bg-BG"/>
        </w:rPr>
        <w:t>да одобри</w:t>
      </w:r>
      <w:r w:rsidRPr="00594698">
        <w:rPr>
          <w:lang w:val="bg-BG"/>
        </w:rPr>
        <w:t xml:space="preserve"> </w:t>
      </w:r>
      <w:r w:rsidRPr="00594698">
        <w:rPr>
          <w:rStyle w:val="hps"/>
          <w:lang w:val="bg-BG"/>
        </w:rPr>
        <w:t>споразумение</w:t>
      </w:r>
      <w:r w:rsidR="0063370E" w:rsidRPr="00594698">
        <w:rPr>
          <w:rStyle w:val="hps"/>
          <w:lang w:val="bg-BG"/>
        </w:rPr>
        <w:t>то от месец</w:t>
      </w:r>
      <w:r w:rsidRPr="00594698">
        <w:rPr>
          <w:rStyle w:val="hps"/>
          <w:lang w:val="bg-BG"/>
        </w:rPr>
        <w:t xml:space="preserve"> </w:t>
      </w:r>
      <w:r w:rsidR="0063370E" w:rsidRPr="00594698">
        <w:rPr>
          <w:rStyle w:val="hps"/>
          <w:lang w:val="bg-BG"/>
        </w:rPr>
        <w:t>април</w:t>
      </w:r>
      <w:r w:rsidRPr="00594698">
        <w:rPr>
          <w:rStyle w:val="hps"/>
          <w:lang w:val="bg-BG"/>
        </w:rPr>
        <w:t xml:space="preserve"> 1994 г</w:t>
      </w:r>
      <w:r w:rsidR="00C54DE7" w:rsidRPr="00594698">
        <w:rPr>
          <w:rStyle w:val="hps"/>
          <w:lang w:val="bg-BG"/>
        </w:rPr>
        <w:t>.</w:t>
      </w:r>
      <w:r w:rsidRPr="00594698">
        <w:rPr>
          <w:lang w:val="bg-BG"/>
        </w:rPr>
        <w:t xml:space="preserve"> </w:t>
      </w:r>
      <w:r w:rsidRPr="00594698">
        <w:rPr>
          <w:rStyle w:val="hps"/>
          <w:lang w:val="bg-BG"/>
        </w:rPr>
        <w:t xml:space="preserve">и </w:t>
      </w:r>
      <w:r w:rsidR="00056CF4" w:rsidRPr="00594698">
        <w:rPr>
          <w:rStyle w:val="hps"/>
          <w:lang w:val="bg-BG"/>
        </w:rPr>
        <w:t>дало указания на</w:t>
      </w:r>
      <w:r w:rsidRPr="00594698">
        <w:rPr>
          <w:lang w:val="bg-BG"/>
        </w:rPr>
        <w:t xml:space="preserve"> </w:t>
      </w:r>
      <w:r w:rsidRPr="00594698">
        <w:rPr>
          <w:rStyle w:val="hps"/>
          <w:lang w:val="bg-BG"/>
        </w:rPr>
        <w:t>директор</w:t>
      </w:r>
      <w:r w:rsidR="00056CF4" w:rsidRPr="00594698">
        <w:rPr>
          <w:rStyle w:val="hps"/>
          <w:lang w:val="bg-BG"/>
        </w:rPr>
        <w:t>а</w:t>
      </w:r>
      <w:r w:rsidRPr="00594698">
        <w:rPr>
          <w:rStyle w:val="hps"/>
          <w:lang w:val="bg-BG"/>
        </w:rPr>
        <w:t xml:space="preserve"> на </w:t>
      </w:r>
      <w:r w:rsidR="00056CF4" w:rsidRPr="00594698">
        <w:rPr>
          <w:rStyle w:val="hps"/>
          <w:lang w:val="bg-BG"/>
        </w:rPr>
        <w:t>дружеството</w:t>
      </w:r>
      <w:r w:rsidRPr="00594698">
        <w:rPr>
          <w:lang w:val="bg-BG"/>
        </w:rPr>
        <w:t xml:space="preserve"> </w:t>
      </w:r>
      <w:r w:rsidRPr="00594698">
        <w:rPr>
          <w:rStyle w:val="hps"/>
          <w:lang w:val="bg-BG"/>
        </w:rPr>
        <w:t>да прехвърли</w:t>
      </w:r>
      <w:r w:rsidRPr="00594698">
        <w:rPr>
          <w:lang w:val="bg-BG"/>
        </w:rPr>
        <w:t xml:space="preserve"> </w:t>
      </w:r>
      <w:r w:rsidR="00056CF4" w:rsidRPr="00594698">
        <w:rPr>
          <w:rStyle w:val="hps"/>
          <w:lang w:val="bg-BG"/>
        </w:rPr>
        <w:t>владението</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три</w:t>
      </w:r>
      <w:r w:rsidR="00056CF4" w:rsidRPr="00594698">
        <w:rPr>
          <w:rStyle w:val="hps"/>
          <w:lang w:val="bg-BG"/>
        </w:rPr>
        <w:t>те</w:t>
      </w:r>
      <w:r w:rsidRPr="00594698">
        <w:rPr>
          <w:rStyle w:val="hps"/>
          <w:lang w:val="bg-BG"/>
        </w:rPr>
        <w:t xml:space="preserve"> допълнителни</w:t>
      </w:r>
      <w:r w:rsidRPr="00594698">
        <w:rPr>
          <w:lang w:val="bg-BG"/>
        </w:rPr>
        <w:t xml:space="preserve"> </w:t>
      </w:r>
      <w:r w:rsidRPr="00594698">
        <w:rPr>
          <w:rStyle w:val="hps"/>
          <w:lang w:val="bg-BG"/>
        </w:rPr>
        <w:t>етажа</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три</w:t>
      </w:r>
      <w:r w:rsidR="00056CF4" w:rsidRPr="00594698">
        <w:rPr>
          <w:rStyle w:val="hps"/>
          <w:lang w:val="bg-BG"/>
        </w:rPr>
        <w:t>те</w:t>
      </w:r>
      <w:r w:rsidRPr="00594698">
        <w:rPr>
          <w:rStyle w:val="hps"/>
          <w:lang w:val="bg-BG"/>
        </w:rPr>
        <w:t xml:space="preserve"> сгради</w:t>
      </w:r>
      <w:r w:rsidRPr="00594698">
        <w:rPr>
          <w:lang w:val="bg-BG"/>
        </w:rPr>
        <w:t xml:space="preserve"> </w:t>
      </w:r>
      <w:r w:rsidRPr="00594698">
        <w:rPr>
          <w:rStyle w:val="hps"/>
          <w:lang w:val="bg-BG"/>
        </w:rPr>
        <w:t xml:space="preserve">на </w:t>
      </w:r>
      <w:r w:rsidR="00056CF4" w:rsidRPr="00594698">
        <w:rPr>
          <w:rStyle w:val="hps"/>
          <w:lang w:val="bg-BG"/>
        </w:rPr>
        <w:t>жалбоподателите</w:t>
      </w:r>
      <w:r w:rsidR="00C54DE7" w:rsidRPr="00594698">
        <w:rPr>
          <w:rStyle w:val="hps"/>
          <w:lang w:val="bg-BG"/>
        </w:rPr>
        <w:t>, както</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да изпълни</w:t>
      </w:r>
      <w:r w:rsidRPr="00594698">
        <w:rPr>
          <w:lang w:val="bg-BG"/>
        </w:rPr>
        <w:t xml:space="preserve"> </w:t>
      </w:r>
      <w:r w:rsidRPr="00594698">
        <w:rPr>
          <w:rStyle w:val="hps"/>
          <w:lang w:val="bg-BG"/>
        </w:rPr>
        <w:t>необходимите</w:t>
      </w:r>
      <w:r w:rsidRPr="00594698">
        <w:rPr>
          <w:lang w:val="bg-BG"/>
        </w:rPr>
        <w:t xml:space="preserve"> </w:t>
      </w:r>
      <w:r w:rsidRPr="00594698">
        <w:rPr>
          <w:rStyle w:val="hps"/>
          <w:lang w:val="bg-BG"/>
        </w:rPr>
        <w:t>постъпки</w:t>
      </w:r>
      <w:r w:rsidRPr="00594698">
        <w:rPr>
          <w:lang w:val="bg-BG"/>
        </w:rPr>
        <w:t xml:space="preserve"> </w:t>
      </w:r>
      <w:r w:rsidR="00056CF4" w:rsidRPr="00594698">
        <w:rPr>
          <w:lang w:val="bg-BG"/>
        </w:rPr>
        <w:t xml:space="preserve">за съставяне на нотариален акт за прехвърляне собствеността на </w:t>
      </w:r>
      <w:r w:rsidRPr="00594698">
        <w:rPr>
          <w:rStyle w:val="hps"/>
          <w:lang w:val="bg-BG"/>
        </w:rPr>
        <w:t>недвижимите имоти</w:t>
      </w:r>
      <w:r w:rsidRPr="00594698">
        <w:rPr>
          <w:lang w:val="bg-BG"/>
        </w:rPr>
        <w:t>.</w:t>
      </w:r>
    </w:p>
    <w:p w:rsidR="00056CF4" w:rsidRPr="00594698" w:rsidRDefault="00056CF4" w:rsidP="007D1561">
      <w:pPr>
        <w:pStyle w:val="JuPara"/>
        <w:rPr>
          <w:lang w:val="bg-BG"/>
        </w:rPr>
      </w:pPr>
      <w:r w:rsidRPr="00594698">
        <w:rPr>
          <w:rStyle w:val="hps"/>
          <w:lang w:val="bg-BG"/>
        </w:rPr>
        <w:t>11</w:t>
      </w:r>
      <w:r w:rsidRPr="00594698">
        <w:rPr>
          <w:lang w:val="bg-BG"/>
        </w:rPr>
        <w:t xml:space="preserve">. </w:t>
      </w:r>
      <w:r w:rsidRPr="00594698">
        <w:rPr>
          <w:rStyle w:val="hps"/>
          <w:lang w:val="bg-BG"/>
        </w:rPr>
        <w:t>Въпреки това</w:t>
      </w:r>
      <w:r w:rsidRPr="00594698">
        <w:rPr>
          <w:lang w:val="bg-BG"/>
        </w:rPr>
        <w:t xml:space="preserve">, прехвърлянето </w:t>
      </w:r>
      <w:r w:rsidRPr="00594698">
        <w:rPr>
          <w:rStyle w:val="hps"/>
          <w:lang w:val="bg-BG"/>
        </w:rPr>
        <w:t>не е извършено</w:t>
      </w:r>
      <w:r w:rsidRPr="00594698">
        <w:rPr>
          <w:lang w:val="bg-BG"/>
        </w:rPr>
        <w:t xml:space="preserve"> </w:t>
      </w:r>
      <w:r w:rsidRPr="00594698">
        <w:rPr>
          <w:rStyle w:val="hps"/>
          <w:lang w:val="bg-BG"/>
        </w:rPr>
        <w:t>в продължение на няколко</w:t>
      </w:r>
      <w:r w:rsidRPr="00594698">
        <w:rPr>
          <w:lang w:val="bg-BG"/>
        </w:rPr>
        <w:t xml:space="preserve"> </w:t>
      </w:r>
      <w:r w:rsidR="002C7021" w:rsidRPr="00594698">
        <w:rPr>
          <w:rStyle w:val="hps"/>
          <w:lang w:val="bg-BG"/>
        </w:rPr>
        <w:t>години</w:t>
      </w:r>
      <w:r w:rsidRPr="00594698">
        <w:rPr>
          <w:rStyle w:val="hps"/>
          <w:lang w:val="bg-BG"/>
        </w:rPr>
        <w:t xml:space="preserve"> и</w:t>
      </w:r>
      <w:r w:rsidRPr="00594698">
        <w:rPr>
          <w:lang w:val="bg-BG"/>
        </w:rPr>
        <w:t xml:space="preserve"> </w:t>
      </w:r>
      <w:r w:rsidRPr="00594698">
        <w:rPr>
          <w:rStyle w:val="hps"/>
          <w:lang w:val="bg-BG"/>
        </w:rPr>
        <w:t>през месец юни 1998 г</w:t>
      </w:r>
      <w:r w:rsidR="00C54DE7" w:rsidRPr="00594698">
        <w:rPr>
          <w:rStyle w:val="hps"/>
          <w:lang w:val="bg-BG"/>
        </w:rPr>
        <w:t>.</w:t>
      </w:r>
      <w:r w:rsidRPr="00594698">
        <w:rPr>
          <w:lang w:val="bg-BG"/>
        </w:rPr>
        <w:t xml:space="preserve"> </w:t>
      </w:r>
      <w:r w:rsidRPr="00594698">
        <w:rPr>
          <w:rStyle w:val="hps"/>
          <w:lang w:val="bg-BG"/>
        </w:rPr>
        <w:t>жалбоподателите подали</w:t>
      </w:r>
      <w:r w:rsidRPr="00594698">
        <w:rPr>
          <w:lang w:val="bg-BG"/>
        </w:rPr>
        <w:t xml:space="preserve"> </w:t>
      </w:r>
      <w:r w:rsidRPr="00594698">
        <w:rPr>
          <w:rStyle w:val="hps"/>
          <w:lang w:val="bg-BG"/>
        </w:rPr>
        <w:t>иск</w:t>
      </w:r>
      <w:r w:rsidRPr="00594698">
        <w:rPr>
          <w:lang w:val="bg-BG"/>
        </w:rPr>
        <w:t xml:space="preserve"> </w:t>
      </w:r>
      <w:r w:rsidRPr="00594698">
        <w:rPr>
          <w:rStyle w:val="hps"/>
          <w:lang w:val="bg-BG"/>
        </w:rPr>
        <w:t>срещу дружеството</w:t>
      </w:r>
      <w:r w:rsidRPr="00594698">
        <w:rPr>
          <w:lang w:val="bg-BG"/>
        </w:rPr>
        <w:t xml:space="preserve">, </w:t>
      </w:r>
      <w:r w:rsidRPr="00594698">
        <w:rPr>
          <w:rStyle w:val="hps"/>
          <w:lang w:val="bg-BG"/>
        </w:rPr>
        <w:t>Министерство на промишлеността</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Столична община.</w:t>
      </w:r>
      <w:r w:rsidRPr="00594698">
        <w:rPr>
          <w:lang w:val="bg-BG"/>
        </w:rPr>
        <w:t xml:space="preserve"> </w:t>
      </w:r>
      <w:r w:rsidRPr="00594698">
        <w:rPr>
          <w:rStyle w:val="hps"/>
          <w:lang w:val="bg-BG"/>
        </w:rPr>
        <w:t>Считайки, че</w:t>
      </w:r>
      <w:r w:rsidRPr="00594698">
        <w:rPr>
          <w:lang w:val="bg-BG"/>
        </w:rPr>
        <w:t xml:space="preserve"> </w:t>
      </w:r>
      <w:r w:rsidRPr="00594698">
        <w:rPr>
          <w:rStyle w:val="hps"/>
          <w:lang w:val="bg-BG"/>
        </w:rPr>
        <w:t>споразумението от месец април 1994 г</w:t>
      </w:r>
      <w:r w:rsidR="00C54DE7" w:rsidRPr="00594698">
        <w:rPr>
          <w:rStyle w:val="hps"/>
          <w:lang w:val="bg-BG"/>
        </w:rPr>
        <w:t>.</w:t>
      </w:r>
      <w:r w:rsidRPr="00594698">
        <w:rPr>
          <w:lang w:val="bg-BG"/>
        </w:rPr>
        <w:t xml:space="preserve">, </w:t>
      </w:r>
      <w:r w:rsidRPr="00594698">
        <w:rPr>
          <w:rStyle w:val="hps"/>
          <w:lang w:val="bg-BG"/>
        </w:rPr>
        <w:t>одобрено</w:t>
      </w:r>
      <w:r w:rsidRPr="00594698">
        <w:rPr>
          <w:lang w:val="bg-BG"/>
        </w:rPr>
        <w:t xml:space="preserve"> </w:t>
      </w:r>
      <w:r w:rsidRPr="00594698">
        <w:rPr>
          <w:rStyle w:val="hps"/>
          <w:lang w:val="bg-BG"/>
        </w:rPr>
        <w:t>на 21 октомври</w:t>
      </w:r>
      <w:r w:rsidRPr="00594698">
        <w:rPr>
          <w:lang w:val="bg-BG"/>
        </w:rPr>
        <w:t xml:space="preserve"> </w:t>
      </w:r>
      <w:r w:rsidRPr="00594698">
        <w:rPr>
          <w:rStyle w:val="hps"/>
          <w:lang w:val="bg-BG"/>
        </w:rPr>
        <w:t>1994 г</w:t>
      </w:r>
      <w:r w:rsidR="00C54DE7" w:rsidRPr="00594698">
        <w:rPr>
          <w:rStyle w:val="hps"/>
          <w:lang w:val="bg-BG"/>
        </w:rPr>
        <w:t>.</w:t>
      </w:r>
      <w:r w:rsidRPr="00594698">
        <w:rPr>
          <w:rStyle w:val="hps"/>
          <w:lang w:val="bg-BG"/>
        </w:rPr>
        <w:t>, има силата на</w:t>
      </w:r>
      <w:r w:rsidRPr="00594698">
        <w:rPr>
          <w:lang w:val="bg-BG"/>
        </w:rPr>
        <w:t xml:space="preserve"> </w:t>
      </w:r>
      <w:r w:rsidRPr="00594698">
        <w:rPr>
          <w:rStyle w:val="hps"/>
          <w:lang w:val="bg-BG"/>
        </w:rPr>
        <w:t>предварителен договор</w:t>
      </w:r>
      <w:r w:rsidRPr="00594698">
        <w:rPr>
          <w:lang w:val="bg-BG"/>
        </w:rPr>
        <w:t xml:space="preserve"> </w:t>
      </w:r>
      <w:r w:rsidRPr="00594698">
        <w:rPr>
          <w:rStyle w:val="hps"/>
          <w:lang w:val="bg-BG"/>
        </w:rPr>
        <w:t>за прехвърляне на собственост</w:t>
      </w:r>
      <w:r w:rsidRPr="00594698">
        <w:rPr>
          <w:lang w:val="bg-BG"/>
        </w:rPr>
        <w:t xml:space="preserve">, </w:t>
      </w:r>
      <w:r w:rsidRPr="00594698">
        <w:rPr>
          <w:rStyle w:val="hps"/>
          <w:lang w:val="bg-BG"/>
        </w:rPr>
        <w:t xml:space="preserve">те </w:t>
      </w:r>
      <w:r w:rsidR="002C7021" w:rsidRPr="00594698">
        <w:rPr>
          <w:rStyle w:val="hps"/>
          <w:lang w:val="bg-BG"/>
        </w:rPr>
        <w:t>поискали от съда той със свое решение да обяви договора за окончателен. Дружеството</w:t>
      </w:r>
      <w:r w:rsidRPr="00594698">
        <w:rPr>
          <w:lang w:val="bg-BG"/>
        </w:rPr>
        <w:t xml:space="preserve"> </w:t>
      </w:r>
      <w:r w:rsidRPr="00594698">
        <w:rPr>
          <w:rStyle w:val="hps"/>
          <w:lang w:val="bg-BG"/>
        </w:rPr>
        <w:t xml:space="preserve">и </w:t>
      </w:r>
      <w:r w:rsidR="002C7021" w:rsidRPr="00594698">
        <w:rPr>
          <w:rStyle w:val="hps"/>
          <w:lang w:val="bg-BG"/>
        </w:rPr>
        <w:t>О</w:t>
      </w:r>
      <w:r w:rsidRPr="00594698">
        <w:rPr>
          <w:rStyle w:val="hps"/>
          <w:lang w:val="bg-BG"/>
        </w:rPr>
        <w:t>бщината</w:t>
      </w:r>
      <w:r w:rsidRPr="00594698">
        <w:rPr>
          <w:lang w:val="bg-BG"/>
        </w:rPr>
        <w:t xml:space="preserve"> </w:t>
      </w:r>
      <w:r w:rsidR="002C7021" w:rsidRPr="00594698">
        <w:rPr>
          <w:rStyle w:val="hps"/>
          <w:lang w:val="bg-BG"/>
        </w:rPr>
        <w:t>не се</w:t>
      </w:r>
      <w:r w:rsidRPr="00594698">
        <w:rPr>
          <w:rStyle w:val="hps"/>
          <w:lang w:val="bg-BG"/>
        </w:rPr>
        <w:t xml:space="preserve"> явил</w:t>
      </w:r>
      <w:r w:rsidR="002C7021" w:rsidRPr="00594698">
        <w:rPr>
          <w:rStyle w:val="hps"/>
          <w:lang w:val="bg-BG"/>
        </w:rPr>
        <w:t>и</w:t>
      </w:r>
      <w:r w:rsidRPr="00594698">
        <w:rPr>
          <w:lang w:val="bg-BG"/>
        </w:rPr>
        <w:t xml:space="preserve"> </w:t>
      </w:r>
      <w:r w:rsidRPr="00594698">
        <w:rPr>
          <w:rStyle w:val="hps"/>
          <w:lang w:val="bg-BG"/>
        </w:rPr>
        <w:t>в съда</w:t>
      </w:r>
      <w:r w:rsidRPr="00594698">
        <w:rPr>
          <w:lang w:val="bg-BG"/>
        </w:rPr>
        <w:t xml:space="preserve">, </w:t>
      </w:r>
      <w:r w:rsidR="002C7021" w:rsidRPr="00594698">
        <w:rPr>
          <w:rStyle w:val="hps"/>
          <w:lang w:val="bg-BG"/>
        </w:rPr>
        <w:t>а</w:t>
      </w:r>
      <w:r w:rsidRPr="00594698">
        <w:rPr>
          <w:rStyle w:val="hps"/>
          <w:lang w:val="bg-BG"/>
        </w:rPr>
        <w:t xml:space="preserve"> Министерството</w:t>
      </w:r>
      <w:r w:rsidRPr="00594698">
        <w:rPr>
          <w:lang w:val="bg-BG"/>
        </w:rPr>
        <w:t xml:space="preserve"> </w:t>
      </w:r>
      <w:r w:rsidR="002C7021" w:rsidRPr="00594698">
        <w:rPr>
          <w:rStyle w:val="hps"/>
          <w:lang w:val="bg-BG"/>
        </w:rPr>
        <w:t>твърдяло</w:t>
      </w:r>
      <w:r w:rsidRPr="00594698">
        <w:rPr>
          <w:rStyle w:val="hps"/>
          <w:lang w:val="bg-BG"/>
        </w:rPr>
        <w:t>, че</w:t>
      </w:r>
      <w:r w:rsidRPr="00594698">
        <w:rPr>
          <w:lang w:val="bg-BG"/>
        </w:rPr>
        <w:t xml:space="preserve"> </w:t>
      </w:r>
      <w:r w:rsidR="002C7021" w:rsidRPr="00594698">
        <w:rPr>
          <w:lang w:val="bg-BG"/>
        </w:rPr>
        <w:t xml:space="preserve">няма качеството на пасивно легитимирана страна </w:t>
      </w:r>
      <w:r w:rsidRPr="00594698">
        <w:rPr>
          <w:rStyle w:val="hps"/>
          <w:lang w:val="bg-BG"/>
        </w:rPr>
        <w:t>ответник, защото</w:t>
      </w:r>
      <w:r w:rsidRPr="00594698">
        <w:rPr>
          <w:lang w:val="bg-BG"/>
        </w:rPr>
        <w:t xml:space="preserve"> </w:t>
      </w:r>
      <w:r w:rsidR="002C7021" w:rsidRPr="00594698">
        <w:rPr>
          <w:rStyle w:val="hps"/>
          <w:lang w:val="bg-BG"/>
        </w:rPr>
        <w:t>само притежава дялове в дружеството</w:t>
      </w:r>
      <w:r w:rsidRPr="00594698">
        <w:rPr>
          <w:lang w:val="bg-BG"/>
        </w:rPr>
        <w:t>.</w:t>
      </w:r>
    </w:p>
    <w:p w:rsidR="0063370E" w:rsidRPr="00594698" w:rsidRDefault="00056CF4" w:rsidP="007D1561">
      <w:pPr>
        <w:pStyle w:val="JuPara"/>
        <w:rPr>
          <w:lang w:val="bg-BG"/>
        </w:rPr>
      </w:pPr>
      <w:r w:rsidRPr="00594698">
        <w:rPr>
          <w:rStyle w:val="hps"/>
          <w:lang w:val="bg-BG"/>
        </w:rPr>
        <w:t>12.</w:t>
      </w:r>
      <w:r w:rsidRPr="00594698">
        <w:rPr>
          <w:lang w:val="bg-BG"/>
        </w:rPr>
        <w:t xml:space="preserve"> </w:t>
      </w:r>
      <w:r w:rsidRPr="00594698">
        <w:rPr>
          <w:rStyle w:val="hps"/>
          <w:lang w:val="bg-BG"/>
        </w:rPr>
        <w:t>Между 1999 и 2006 г</w:t>
      </w:r>
      <w:r w:rsidR="00C54DE7" w:rsidRPr="00594698">
        <w:rPr>
          <w:rStyle w:val="hps"/>
          <w:lang w:val="bg-BG"/>
        </w:rPr>
        <w:t>.</w:t>
      </w:r>
      <w:r w:rsidRPr="00594698">
        <w:rPr>
          <w:lang w:val="bg-BG"/>
        </w:rPr>
        <w:t xml:space="preserve"> </w:t>
      </w:r>
      <w:r w:rsidRPr="00594698">
        <w:rPr>
          <w:rStyle w:val="hps"/>
          <w:lang w:val="bg-BG"/>
        </w:rPr>
        <w:t xml:space="preserve">производството </w:t>
      </w:r>
      <w:r w:rsidR="002C7021" w:rsidRPr="00594698">
        <w:rPr>
          <w:rStyle w:val="hps"/>
          <w:lang w:val="bg-BG"/>
        </w:rPr>
        <w:t>по делото</w:t>
      </w:r>
      <w:r w:rsidRPr="00594698">
        <w:rPr>
          <w:lang w:val="bg-BG"/>
        </w:rPr>
        <w:t xml:space="preserve"> </w:t>
      </w:r>
      <w:r w:rsidR="002C7021" w:rsidRPr="00594698">
        <w:rPr>
          <w:rStyle w:val="hps"/>
          <w:lang w:val="bg-BG"/>
        </w:rPr>
        <w:t>било</w:t>
      </w:r>
      <w:r w:rsidRPr="00594698">
        <w:rPr>
          <w:rStyle w:val="hps"/>
          <w:lang w:val="bg-BG"/>
        </w:rPr>
        <w:t xml:space="preserve"> </w:t>
      </w:r>
      <w:r w:rsidR="002C7021" w:rsidRPr="00594698">
        <w:rPr>
          <w:rStyle w:val="hps"/>
          <w:lang w:val="bg-BG"/>
        </w:rPr>
        <w:t xml:space="preserve">спирано </w:t>
      </w:r>
      <w:r w:rsidRPr="00594698">
        <w:rPr>
          <w:rStyle w:val="hps"/>
          <w:lang w:val="bg-BG"/>
        </w:rPr>
        <w:t>няколко пъти</w:t>
      </w:r>
      <w:r w:rsidRPr="00594698">
        <w:rPr>
          <w:lang w:val="bg-BG"/>
        </w:rPr>
        <w:t xml:space="preserve"> </w:t>
      </w:r>
      <w:r w:rsidRPr="00594698">
        <w:rPr>
          <w:rStyle w:val="hps"/>
          <w:lang w:val="bg-BG"/>
        </w:rPr>
        <w:t>по различни причини</w:t>
      </w:r>
      <w:r w:rsidRPr="00594698">
        <w:rPr>
          <w:lang w:val="bg-BG"/>
        </w:rPr>
        <w:t>.</w:t>
      </w:r>
    </w:p>
    <w:p w:rsidR="00DA6F2C" w:rsidRPr="00594698" w:rsidRDefault="00DA6F2C" w:rsidP="007D1561">
      <w:pPr>
        <w:pStyle w:val="JuPara"/>
        <w:rPr>
          <w:lang w:val="bg-BG"/>
        </w:rPr>
      </w:pPr>
      <w:r w:rsidRPr="00594698">
        <w:rPr>
          <w:rStyle w:val="hps"/>
          <w:lang w:val="bg-BG"/>
        </w:rPr>
        <w:t>13.</w:t>
      </w:r>
      <w:r w:rsidRPr="00594698">
        <w:rPr>
          <w:lang w:val="bg-BG"/>
        </w:rPr>
        <w:t xml:space="preserve"> </w:t>
      </w:r>
      <w:r w:rsidRPr="00594698">
        <w:rPr>
          <w:rStyle w:val="hps"/>
          <w:lang w:val="bg-BG"/>
        </w:rPr>
        <w:t>С решение</w:t>
      </w:r>
      <w:r w:rsidRPr="00594698">
        <w:rPr>
          <w:lang w:val="bg-BG"/>
        </w:rPr>
        <w:t xml:space="preserve"> </w:t>
      </w:r>
      <w:r w:rsidRPr="00594698">
        <w:rPr>
          <w:rStyle w:val="hps"/>
          <w:lang w:val="bg-BG"/>
        </w:rPr>
        <w:t>от 2 юни</w:t>
      </w:r>
      <w:r w:rsidRPr="00594698">
        <w:rPr>
          <w:lang w:val="bg-BG"/>
        </w:rPr>
        <w:t xml:space="preserve"> </w:t>
      </w:r>
      <w:r w:rsidRPr="00594698">
        <w:rPr>
          <w:rStyle w:val="hps"/>
          <w:lang w:val="bg-BG"/>
        </w:rPr>
        <w:t>2007 г</w:t>
      </w:r>
      <w:r w:rsidR="00C54DE7" w:rsidRPr="00594698">
        <w:rPr>
          <w:rStyle w:val="hps"/>
          <w:lang w:val="bg-BG"/>
        </w:rPr>
        <w:t>.</w:t>
      </w:r>
      <w:r w:rsidRPr="00594698">
        <w:rPr>
          <w:lang w:val="bg-BG"/>
        </w:rPr>
        <w:t xml:space="preserve"> </w:t>
      </w:r>
      <w:r w:rsidRPr="00594698">
        <w:rPr>
          <w:rStyle w:val="hps"/>
          <w:lang w:val="bg-BG"/>
        </w:rPr>
        <w:t>съдът</w:t>
      </w:r>
      <w:r w:rsidRPr="00594698">
        <w:rPr>
          <w:lang w:val="bg-BG"/>
        </w:rPr>
        <w:t xml:space="preserve"> </w:t>
      </w:r>
      <w:r w:rsidRPr="00594698">
        <w:rPr>
          <w:rStyle w:val="hps"/>
          <w:lang w:val="bg-BG"/>
        </w:rPr>
        <w:t>отхвърлил</w:t>
      </w:r>
      <w:r w:rsidRPr="00594698">
        <w:rPr>
          <w:lang w:val="bg-BG"/>
        </w:rPr>
        <w:t xml:space="preserve"> </w:t>
      </w:r>
      <w:r w:rsidRPr="00594698">
        <w:rPr>
          <w:rStyle w:val="hps"/>
          <w:lang w:val="bg-BG"/>
        </w:rPr>
        <w:t xml:space="preserve">иска </w:t>
      </w:r>
      <w:r w:rsidR="00C54DE7" w:rsidRPr="00594698">
        <w:rPr>
          <w:rStyle w:val="hps"/>
          <w:lang w:val="bg-BG"/>
        </w:rPr>
        <w:t>на жалбоподателите</w:t>
      </w:r>
      <w:r w:rsidRPr="00594698">
        <w:rPr>
          <w:lang w:val="bg-BG"/>
        </w:rPr>
        <w:t>. Съдът се произнесъл в самото начало</w:t>
      </w:r>
      <w:r w:rsidRPr="00594698">
        <w:rPr>
          <w:rStyle w:val="hps"/>
          <w:lang w:val="bg-BG"/>
        </w:rPr>
        <w:t>, че</w:t>
      </w:r>
      <w:r w:rsidRPr="00594698">
        <w:rPr>
          <w:lang w:val="bg-BG"/>
        </w:rPr>
        <w:t xml:space="preserve"> </w:t>
      </w:r>
      <w:r w:rsidRPr="00594698">
        <w:rPr>
          <w:rStyle w:val="hps"/>
          <w:lang w:val="bg-BG"/>
        </w:rPr>
        <w:t>само</w:t>
      </w:r>
      <w:r w:rsidRPr="00594698">
        <w:rPr>
          <w:lang w:val="bg-BG"/>
        </w:rPr>
        <w:t xml:space="preserve"> </w:t>
      </w:r>
      <w:r w:rsidRPr="00594698">
        <w:rPr>
          <w:rStyle w:val="hps"/>
          <w:lang w:val="bg-BG"/>
        </w:rPr>
        <w:t>дружеството</w:t>
      </w:r>
      <w:r w:rsidRPr="00594698">
        <w:rPr>
          <w:lang w:val="bg-BG"/>
        </w:rPr>
        <w:t xml:space="preserve"> </w:t>
      </w:r>
      <w:r w:rsidRPr="00594698">
        <w:rPr>
          <w:rStyle w:val="hps"/>
          <w:lang w:val="bg-BG"/>
        </w:rPr>
        <w:t>и Министерството</w:t>
      </w:r>
      <w:r w:rsidRPr="00594698">
        <w:rPr>
          <w:lang w:val="bg-BG"/>
        </w:rPr>
        <w:t xml:space="preserve"> </w:t>
      </w:r>
      <w:r w:rsidRPr="00594698">
        <w:rPr>
          <w:rStyle w:val="hps"/>
          <w:lang w:val="bg-BG"/>
        </w:rPr>
        <w:t>са легитимирани да бъдат</w:t>
      </w:r>
      <w:r w:rsidRPr="00594698">
        <w:rPr>
          <w:lang w:val="bg-BG"/>
        </w:rPr>
        <w:t xml:space="preserve"> </w:t>
      </w:r>
      <w:r w:rsidRPr="00594698">
        <w:rPr>
          <w:rStyle w:val="hps"/>
          <w:lang w:val="bg-BG"/>
        </w:rPr>
        <w:t>ответници</w:t>
      </w:r>
      <w:r w:rsidRPr="00594698">
        <w:rPr>
          <w:lang w:val="bg-BG"/>
        </w:rPr>
        <w:t xml:space="preserve"> </w:t>
      </w:r>
      <w:r w:rsidRPr="00594698">
        <w:rPr>
          <w:rStyle w:val="hps"/>
          <w:lang w:val="bg-BG"/>
        </w:rPr>
        <w:t>по иска, а</w:t>
      </w:r>
      <w:r w:rsidRPr="00594698">
        <w:rPr>
          <w:lang w:val="bg-BG"/>
        </w:rPr>
        <w:t xml:space="preserve"> </w:t>
      </w:r>
      <w:r w:rsidRPr="00594698">
        <w:rPr>
          <w:rStyle w:val="hps"/>
          <w:lang w:val="bg-BG"/>
        </w:rPr>
        <w:t>доколкото</w:t>
      </w:r>
      <w:r w:rsidRPr="00594698">
        <w:rPr>
          <w:lang w:val="bg-BG"/>
        </w:rPr>
        <w:t xml:space="preserve"> искът е </w:t>
      </w:r>
      <w:r w:rsidRPr="00594698">
        <w:rPr>
          <w:rStyle w:val="hps"/>
          <w:lang w:val="bg-BG"/>
        </w:rPr>
        <w:t>насочен срещу</w:t>
      </w:r>
      <w:r w:rsidRPr="00594698">
        <w:rPr>
          <w:lang w:val="bg-BG"/>
        </w:rPr>
        <w:t xml:space="preserve"> </w:t>
      </w:r>
      <w:r w:rsidRPr="00594698">
        <w:rPr>
          <w:rStyle w:val="hps"/>
          <w:lang w:val="bg-BG"/>
        </w:rPr>
        <w:t>Общината</w:t>
      </w:r>
      <w:r w:rsidRPr="00594698">
        <w:rPr>
          <w:lang w:val="bg-BG"/>
        </w:rPr>
        <w:t xml:space="preserve">, то той </w:t>
      </w:r>
      <w:r w:rsidRPr="00594698">
        <w:rPr>
          <w:rStyle w:val="hps"/>
          <w:lang w:val="bg-BG"/>
        </w:rPr>
        <w:t>е недопустим</w:t>
      </w:r>
      <w:r w:rsidRPr="00594698">
        <w:rPr>
          <w:lang w:val="bg-BG"/>
        </w:rPr>
        <w:t xml:space="preserve">. </w:t>
      </w:r>
      <w:r w:rsidRPr="00594698">
        <w:rPr>
          <w:rStyle w:val="hps"/>
          <w:lang w:val="bg-BG"/>
        </w:rPr>
        <w:t>Съдът</w:t>
      </w:r>
      <w:r w:rsidRPr="00594698">
        <w:rPr>
          <w:lang w:val="bg-BG"/>
        </w:rPr>
        <w:t xml:space="preserve"> </w:t>
      </w:r>
      <w:r w:rsidRPr="00594698">
        <w:rPr>
          <w:rStyle w:val="hps"/>
          <w:lang w:val="bg-BG"/>
        </w:rPr>
        <w:t>постановил, че</w:t>
      </w:r>
      <w:r w:rsidRPr="00594698">
        <w:rPr>
          <w:lang w:val="bg-BG"/>
        </w:rPr>
        <w:t xml:space="preserve"> </w:t>
      </w:r>
      <w:r w:rsidRPr="00594698">
        <w:rPr>
          <w:rStyle w:val="hps"/>
          <w:lang w:val="bg-BG"/>
        </w:rPr>
        <w:t>споразумението от месец април 1994 г</w:t>
      </w:r>
      <w:r w:rsidR="00C54DE7" w:rsidRPr="00594698">
        <w:rPr>
          <w:rStyle w:val="hps"/>
          <w:lang w:val="bg-BG"/>
        </w:rPr>
        <w:t>.</w:t>
      </w:r>
      <w:r w:rsidRPr="00594698">
        <w:rPr>
          <w:rStyle w:val="hps"/>
          <w:lang w:val="bg-BG"/>
        </w:rPr>
        <w:t xml:space="preserve"> не представлява</w:t>
      </w:r>
      <w:r w:rsidRPr="00594698">
        <w:rPr>
          <w:lang w:val="bg-BG"/>
        </w:rPr>
        <w:t xml:space="preserve"> </w:t>
      </w:r>
      <w:r w:rsidRPr="00594698">
        <w:rPr>
          <w:rStyle w:val="hps"/>
          <w:lang w:val="bg-BG"/>
        </w:rPr>
        <w:t>предварителен договор за</w:t>
      </w:r>
      <w:r w:rsidRPr="00594698">
        <w:rPr>
          <w:lang w:val="bg-BG"/>
        </w:rPr>
        <w:t xml:space="preserve"> </w:t>
      </w:r>
      <w:r w:rsidRPr="00594698">
        <w:rPr>
          <w:rStyle w:val="hps"/>
          <w:lang w:val="bg-BG"/>
        </w:rPr>
        <w:t>прехвърляне на</w:t>
      </w:r>
      <w:r w:rsidRPr="00594698">
        <w:rPr>
          <w:lang w:val="bg-BG"/>
        </w:rPr>
        <w:t xml:space="preserve"> </w:t>
      </w:r>
      <w:r w:rsidRPr="00594698">
        <w:rPr>
          <w:rStyle w:val="hps"/>
          <w:lang w:val="bg-BG"/>
        </w:rPr>
        <w:t>собственост</w:t>
      </w:r>
      <w:r w:rsidRPr="00594698">
        <w:rPr>
          <w:lang w:val="bg-BG"/>
        </w:rPr>
        <w:t xml:space="preserve">, тъй като </w:t>
      </w:r>
      <w:r w:rsidRPr="00594698">
        <w:rPr>
          <w:rStyle w:val="hps"/>
          <w:lang w:val="bg-BG"/>
        </w:rPr>
        <w:t>страните по него</w:t>
      </w:r>
      <w:r w:rsidRPr="00594698">
        <w:rPr>
          <w:lang w:val="bg-BG"/>
        </w:rPr>
        <w:t xml:space="preserve"> </w:t>
      </w:r>
      <w:r w:rsidR="00582B7D" w:rsidRPr="00594698">
        <w:rPr>
          <w:lang w:val="bg-BG"/>
        </w:rPr>
        <w:t xml:space="preserve">са използвали думата „владение” и не са се договорили за </w:t>
      </w:r>
      <w:r w:rsidR="00582B7D" w:rsidRPr="00594698">
        <w:rPr>
          <w:rStyle w:val="hps"/>
          <w:lang w:val="bg-BG"/>
        </w:rPr>
        <w:t>прехвърляне на собствеността в съответната форма</w:t>
      </w:r>
      <w:r w:rsidRPr="00594698">
        <w:rPr>
          <w:lang w:val="bg-BG"/>
        </w:rPr>
        <w:t xml:space="preserve">. </w:t>
      </w:r>
      <w:r w:rsidR="00582B7D" w:rsidRPr="00594698">
        <w:rPr>
          <w:rStyle w:val="hps"/>
          <w:lang w:val="bg-BG"/>
        </w:rPr>
        <w:t>Нещо повече</w:t>
      </w:r>
      <w:r w:rsidRPr="00594698">
        <w:rPr>
          <w:rStyle w:val="hps"/>
          <w:lang w:val="bg-BG"/>
        </w:rPr>
        <w:t>,</w:t>
      </w:r>
      <w:r w:rsidRPr="00594698">
        <w:rPr>
          <w:lang w:val="bg-BG"/>
        </w:rPr>
        <w:t xml:space="preserve"> </w:t>
      </w:r>
      <w:r w:rsidR="00582B7D" w:rsidRPr="00594698">
        <w:rPr>
          <w:lang w:val="bg-BG"/>
        </w:rPr>
        <w:t xml:space="preserve">в споразумението липсват </w:t>
      </w:r>
      <w:r w:rsidRPr="00594698">
        <w:rPr>
          <w:rStyle w:val="hps"/>
          <w:lang w:val="bg-BG"/>
        </w:rPr>
        <w:t>дв</w:t>
      </w:r>
      <w:r w:rsidR="00582B7D" w:rsidRPr="00594698">
        <w:rPr>
          <w:rStyle w:val="hps"/>
          <w:lang w:val="bg-BG"/>
        </w:rPr>
        <w:t>а</w:t>
      </w:r>
      <w:r w:rsidRPr="00594698">
        <w:rPr>
          <w:lang w:val="bg-BG"/>
        </w:rPr>
        <w:t xml:space="preserve"> </w:t>
      </w:r>
      <w:r w:rsidRPr="00594698">
        <w:rPr>
          <w:rStyle w:val="hps"/>
          <w:lang w:val="bg-BG"/>
        </w:rPr>
        <w:t>основни елемент</w:t>
      </w:r>
      <w:r w:rsidR="00582B7D" w:rsidRPr="00594698">
        <w:rPr>
          <w:rStyle w:val="hps"/>
          <w:lang w:val="bg-BG"/>
        </w:rPr>
        <w:t>а</w:t>
      </w:r>
      <w:r w:rsidRPr="00594698">
        <w:rPr>
          <w:rStyle w:val="hps"/>
          <w:lang w:val="bg-BG"/>
        </w:rPr>
        <w:t xml:space="preserve"> на</w:t>
      </w:r>
      <w:r w:rsidRPr="00594698">
        <w:rPr>
          <w:lang w:val="bg-BG"/>
        </w:rPr>
        <w:t xml:space="preserve"> </w:t>
      </w:r>
      <w:r w:rsidRPr="00594698">
        <w:rPr>
          <w:rStyle w:val="hps"/>
          <w:lang w:val="bg-BG"/>
        </w:rPr>
        <w:t>такъв</w:t>
      </w:r>
      <w:r w:rsidRPr="00594698">
        <w:rPr>
          <w:lang w:val="bg-BG"/>
        </w:rPr>
        <w:t xml:space="preserve"> </w:t>
      </w:r>
      <w:r w:rsidRPr="00594698">
        <w:rPr>
          <w:rStyle w:val="hps"/>
          <w:lang w:val="bg-BG"/>
        </w:rPr>
        <w:t>предварителен договор</w:t>
      </w:r>
      <w:r w:rsidRPr="00594698">
        <w:rPr>
          <w:lang w:val="bg-BG"/>
        </w:rPr>
        <w:t xml:space="preserve"> </w:t>
      </w:r>
      <w:r w:rsidR="00C54DE7" w:rsidRPr="00594698">
        <w:rPr>
          <w:rStyle w:val="hps"/>
          <w:lang w:val="bg-BG"/>
        </w:rPr>
        <w:t>–</w:t>
      </w:r>
      <w:r w:rsidRPr="00594698">
        <w:rPr>
          <w:lang w:val="bg-BG"/>
        </w:rPr>
        <w:t xml:space="preserve"> </w:t>
      </w:r>
      <w:r w:rsidRPr="00594698">
        <w:rPr>
          <w:rStyle w:val="hps"/>
          <w:lang w:val="bg-BG"/>
        </w:rPr>
        <w:t>точно описание</w:t>
      </w:r>
      <w:r w:rsidRPr="00594698">
        <w:rPr>
          <w:lang w:val="bg-BG"/>
        </w:rPr>
        <w:t xml:space="preserve"> </w:t>
      </w:r>
      <w:r w:rsidRPr="00594698">
        <w:rPr>
          <w:rStyle w:val="hps"/>
          <w:lang w:val="bg-BG"/>
        </w:rPr>
        <w:t>на недвижимия имот и</w:t>
      </w:r>
      <w:r w:rsidRPr="00594698">
        <w:rPr>
          <w:lang w:val="bg-BG"/>
        </w:rPr>
        <w:t xml:space="preserve"> </w:t>
      </w:r>
      <w:r w:rsidR="00582B7D" w:rsidRPr="00594698">
        <w:rPr>
          <w:rStyle w:val="hps"/>
          <w:lang w:val="bg-BG"/>
        </w:rPr>
        <w:t>конкретна</w:t>
      </w:r>
      <w:r w:rsidRPr="00594698">
        <w:rPr>
          <w:rStyle w:val="hps"/>
          <w:lang w:val="bg-BG"/>
        </w:rPr>
        <w:t xml:space="preserve"> цена</w:t>
      </w:r>
      <w:r w:rsidRPr="00594698">
        <w:rPr>
          <w:lang w:val="bg-BG"/>
        </w:rPr>
        <w:t xml:space="preserve">. </w:t>
      </w:r>
      <w:r w:rsidR="00582B7D" w:rsidRPr="00594698">
        <w:rPr>
          <w:lang w:val="bg-BG"/>
        </w:rPr>
        <w:t xml:space="preserve">То не </w:t>
      </w:r>
      <w:r w:rsidR="00582B7D" w:rsidRPr="00594698">
        <w:rPr>
          <w:rStyle w:val="hps"/>
          <w:lang w:val="bg-BG"/>
        </w:rPr>
        <w:t>посочва</w:t>
      </w:r>
      <w:r w:rsidRPr="00594698">
        <w:rPr>
          <w:rStyle w:val="hps"/>
          <w:lang w:val="bg-BG"/>
        </w:rPr>
        <w:t xml:space="preserve"> имота</w:t>
      </w:r>
      <w:r w:rsidRPr="00594698">
        <w:rPr>
          <w:lang w:val="bg-BG"/>
        </w:rPr>
        <w:t xml:space="preserve"> </w:t>
      </w:r>
      <w:r w:rsidRPr="00594698">
        <w:rPr>
          <w:rStyle w:val="hps"/>
          <w:lang w:val="bg-BG"/>
        </w:rPr>
        <w:t>или цената</w:t>
      </w:r>
      <w:r w:rsidRPr="00594698">
        <w:rPr>
          <w:lang w:val="bg-BG"/>
        </w:rPr>
        <w:t xml:space="preserve"> </w:t>
      </w:r>
      <w:r w:rsidRPr="00594698">
        <w:rPr>
          <w:rStyle w:val="hps"/>
          <w:lang w:val="bg-BG"/>
        </w:rPr>
        <w:t>по достатъчно ясен</w:t>
      </w:r>
      <w:r w:rsidRPr="00594698">
        <w:rPr>
          <w:lang w:val="bg-BG"/>
        </w:rPr>
        <w:t xml:space="preserve"> </w:t>
      </w:r>
      <w:r w:rsidRPr="00594698">
        <w:rPr>
          <w:rStyle w:val="hps"/>
          <w:lang w:val="bg-BG"/>
        </w:rPr>
        <w:t>начин.</w:t>
      </w:r>
      <w:r w:rsidRPr="00594698">
        <w:rPr>
          <w:lang w:val="bg-BG"/>
        </w:rPr>
        <w:t xml:space="preserve"> </w:t>
      </w:r>
      <w:r w:rsidRPr="00594698">
        <w:rPr>
          <w:rStyle w:val="hps"/>
          <w:lang w:val="bg-BG"/>
        </w:rPr>
        <w:t>Нито пък</w:t>
      </w:r>
      <w:r w:rsidRPr="00594698">
        <w:rPr>
          <w:lang w:val="bg-BG"/>
        </w:rPr>
        <w:t xml:space="preserve"> </w:t>
      </w:r>
      <w:r w:rsidRPr="00594698">
        <w:rPr>
          <w:rStyle w:val="hps"/>
          <w:lang w:val="bg-BG"/>
        </w:rPr>
        <w:t>жалбоподателите</w:t>
      </w:r>
      <w:r w:rsidRPr="00594698">
        <w:rPr>
          <w:lang w:val="bg-BG"/>
        </w:rPr>
        <w:t xml:space="preserve"> </w:t>
      </w:r>
      <w:r w:rsidR="00582B7D" w:rsidRPr="00594698">
        <w:rPr>
          <w:lang w:val="bg-BG"/>
        </w:rPr>
        <w:t xml:space="preserve">са </w:t>
      </w:r>
      <w:r w:rsidRPr="00594698">
        <w:rPr>
          <w:rStyle w:val="hps"/>
          <w:lang w:val="bg-BG"/>
        </w:rPr>
        <w:t>представили доказателства, че</w:t>
      </w:r>
      <w:r w:rsidRPr="00594698">
        <w:rPr>
          <w:lang w:val="bg-BG"/>
        </w:rPr>
        <w:t xml:space="preserve"> </w:t>
      </w:r>
      <w:r w:rsidR="00582B7D" w:rsidRPr="00594698">
        <w:rPr>
          <w:rStyle w:val="hps"/>
          <w:lang w:val="bg-BG"/>
        </w:rPr>
        <w:t xml:space="preserve">посочения </w:t>
      </w:r>
      <w:r w:rsidRPr="00594698">
        <w:rPr>
          <w:rStyle w:val="hps"/>
          <w:lang w:val="bg-BG"/>
        </w:rPr>
        <w:t>продавач</w:t>
      </w:r>
      <w:r w:rsidRPr="00594698">
        <w:rPr>
          <w:lang w:val="bg-BG"/>
        </w:rPr>
        <w:t xml:space="preserve"> </w:t>
      </w:r>
      <w:r w:rsidR="00C54DE7" w:rsidRPr="00594698">
        <w:rPr>
          <w:rStyle w:val="hps"/>
          <w:lang w:val="bg-BG"/>
        </w:rPr>
        <w:t>–</w:t>
      </w:r>
      <w:r w:rsidRPr="00594698">
        <w:rPr>
          <w:rStyle w:val="hps"/>
          <w:lang w:val="bg-BG"/>
        </w:rPr>
        <w:t xml:space="preserve"> </w:t>
      </w:r>
      <w:r w:rsidR="00582B7D" w:rsidRPr="00594698">
        <w:rPr>
          <w:rStyle w:val="hps"/>
          <w:lang w:val="bg-BG"/>
        </w:rPr>
        <w:t>дружеството</w:t>
      </w:r>
      <w:r w:rsidRPr="00594698">
        <w:rPr>
          <w:lang w:val="bg-BG"/>
        </w:rPr>
        <w:t xml:space="preserve"> </w:t>
      </w:r>
      <w:r w:rsidR="00C54DE7" w:rsidRPr="00594698">
        <w:rPr>
          <w:rStyle w:val="hps"/>
          <w:lang w:val="bg-BG"/>
        </w:rPr>
        <w:t>–</w:t>
      </w:r>
      <w:r w:rsidRPr="00594698">
        <w:rPr>
          <w:lang w:val="bg-BG"/>
        </w:rPr>
        <w:t xml:space="preserve"> </w:t>
      </w:r>
      <w:r w:rsidRPr="00594698">
        <w:rPr>
          <w:rStyle w:val="hps"/>
          <w:lang w:val="bg-BG"/>
        </w:rPr>
        <w:t>наистина е бил</w:t>
      </w:r>
      <w:r w:rsidRPr="00594698">
        <w:rPr>
          <w:lang w:val="bg-BG"/>
        </w:rPr>
        <w:t xml:space="preserve"> </w:t>
      </w:r>
      <w:r w:rsidRPr="00594698">
        <w:rPr>
          <w:rStyle w:val="hps"/>
          <w:lang w:val="bg-BG"/>
        </w:rPr>
        <w:t xml:space="preserve">собственик на </w:t>
      </w:r>
      <w:r w:rsidR="00582B7D" w:rsidRPr="00594698">
        <w:rPr>
          <w:rStyle w:val="hps"/>
          <w:lang w:val="bg-BG"/>
        </w:rPr>
        <w:t xml:space="preserve">въпросния </w:t>
      </w:r>
      <w:r w:rsidRPr="00594698">
        <w:rPr>
          <w:rStyle w:val="hps"/>
          <w:lang w:val="bg-BG"/>
        </w:rPr>
        <w:t>имот</w:t>
      </w:r>
      <w:r w:rsidRPr="00594698">
        <w:rPr>
          <w:lang w:val="bg-BG"/>
        </w:rPr>
        <w:t>.</w:t>
      </w:r>
    </w:p>
    <w:p w:rsidR="00056CF4" w:rsidRPr="00594698" w:rsidRDefault="00DA6F2C" w:rsidP="007D1561">
      <w:pPr>
        <w:pStyle w:val="JuPara"/>
        <w:rPr>
          <w:lang w:val="bg-BG"/>
        </w:rPr>
      </w:pPr>
      <w:r w:rsidRPr="00594698">
        <w:rPr>
          <w:rStyle w:val="hps"/>
          <w:lang w:val="bg-BG"/>
        </w:rPr>
        <w:t>14.</w:t>
      </w:r>
      <w:r w:rsidRPr="00594698">
        <w:rPr>
          <w:lang w:val="bg-BG"/>
        </w:rPr>
        <w:t xml:space="preserve"> </w:t>
      </w:r>
      <w:r w:rsidRPr="00594698">
        <w:rPr>
          <w:rStyle w:val="hps"/>
          <w:lang w:val="bg-BG"/>
        </w:rPr>
        <w:t>На 17 юли</w:t>
      </w:r>
      <w:r w:rsidRPr="00594698">
        <w:rPr>
          <w:lang w:val="bg-BG"/>
        </w:rPr>
        <w:t xml:space="preserve"> </w:t>
      </w:r>
      <w:r w:rsidRPr="00594698">
        <w:rPr>
          <w:rStyle w:val="hps"/>
          <w:lang w:val="bg-BG"/>
        </w:rPr>
        <w:t>2007 г</w:t>
      </w:r>
      <w:r w:rsidR="00C54DE7" w:rsidRPr="00594698">
        <w:rPr>
          <w:rStyle w:val="hps"/>
          <w:lang w:val="bg-BG"/>
        </w:rPr>
        <w:t>.</w:t>
      </w:r>
      <w:r w:rsidRPr="00594698">
        <w:rPr>
          <w:lang w:val="bg-BG"/>
        </w:rPr>
        <w:t xml:space="preserve"> </w:t>
      </w:r>
      <w:r w:rsidRPr="00594698">
        <w:rPr>
          <w:rStyle w:val="hps"/>
          <w:lang w:val="bg-BG"/>
        </w:rPr>
        <w:t>шести</w:t>
      </w:r>
      <w:r w:rsidR="00582B7D" w:rsidRPr="00594698">
        <w:rPr>
          <w:rStyle w:val="hps"/>
          <w:lang w:val="bg-BG"/>
        </w:rPr>
        <w:t>ят</w:t>
      </w:r>
      <w:r w:rsidRPr="00594698">
        <w:rPr>
          <w:lang w:val="bg-BG"/>
        </w:rPr>
        <w:t xml:space="preserve"> </w:t>
      </w:r>
      <w:r w:rsidR="00582B7D" w:rsidRPr="00594698">
        <w:rPr>
          <w:rStyle w:val="hps"/>
          <w:lang w:val="bg-BG"/>
        </w:rPr>
        <w:t>жалбоподател е</w:t>
      </w:r>
      <w:r w:rsidRPr="00594698">
        <w:rPr>
          <w:rStyle w:val="hps"/>
          <w:lang w:val="bg-BG"/>
        </w:rPr>
        <w:t xml:space="preserve"> обжалва</w:t>
      </w:r>
      <w:r w:rsidR="00582B7D" w:rsidRPr="00594698">
        <w:rPr>
          <w:rStyle w:val="hps"/>
          <w:lang w:val="bg-BG"/>
        </w:rPr>
        <w:t>л</w:t>
      </w:r>
      <w:r w:rsidRPr="00594698">
        <w:rPr>
          <w:lang w:val="bg-BG"/>
        </w:rPr>
        <w:t>, твърд</w:t>
      </w:r>
      <w:r w:rsidR="00582B7D" w:rsidRPr="00594698">
        <w:rPr>
          <w:lang w:val="bg-BG"/>
        </w:rPr>
        <w:t>ейки</w:t>
      </w:r>
      <w:r w:rsidRPr="00594698">
        <w:rPr>
          <w:lang w:val="bg-BG"/>
        </w:rPr>
        <w:t xml:space="preserve">, </w:t>
      </w:r>
      <w:r w:rsidRPr="00594698">
        <w:rPr>
          <w:rStyle w:val="hps"/>
          <w:lang w:val="bg-BG"/>
        </w:rPr>
        <w:t>че констатациите на</w:t>
      </w:r>
      <w:r w:rsidRPr="00594698">
        <w:rPr>
          <w:lang w:val="bg-BG"/>
        </w:rPr>
        <w:t xml:space="preserve"> </w:t>
      </w:r>
      <w:r w:rsidRPr="00594698">
        <w:rPr>
          <w:rStyle w:val="hps"/>
          <w:lang w:val="bg-BG"/>
        </w:rPr>
        <w:t>Софийски</w:t>
      </w:r>
      <w:r w:rsidR="00582B7D" w:rsidRPr="00594698">
        <w:rPr>
          <w:rStyle w:val="hps"/>
          <w:lang w:val="bg-BG"/>
        </w:rPr>
        <w:t>я</w:t>
      </w:r>
      <w:r w:rsidRPr="00594698">
        <w:rPr>
          <w:rStyle w:val="hps"/>
          <w:lang w:val="bg-BG"/>
        </w:rPr>
        <w:t xml:space="preserve"> градски съд</w:t>
      </w:r>
      <w:r w:rsidRPr="00594698">
        <w:rPr>
          <w:lang w:val="bg-BG"/>
        </w:rPr>
        <w:t xml:space="preserve"> </w:t>
      </w:r>
      <w:r w:rsidRPr="00594698">
        <w:rPr>
          <w:rStyle w:val="hps"/>
          <w:lang w:val="bg-BG"/>
        </w:rPr>
        <w:t>във връзка с</w:t>
      </w:r>
      <w:r w:rsidRPr="00594698">
        <w:rPr>
          <w:lang w:val="bg-BG"/>
        </w:rPr>
        <w:t xml:space="preserve"> </w:t>
      </w:r>
      <w:r w:rsidRPr="00594698">
        <w:rPr>
          <w:rStyle w:val="hps"/>
          <w:lang w:val="bg-BG"/>
        </w:rPr>
        <w:t>условията на</w:t>
      </w:r>
      <w:r w:rsidRPr="00594698">
        <w:rPr>
          <w:lang w:val="bg-BG"/>
        </w:rPr>
        <w:t xml:space="preserve"> </w:t>
      </w:r>
      <w:r w:rsidRPr="00594698">
        <w:rPr>
          <w:rStyle w:val="hps"/>
          <w:lang w:val="bg-BG"/>
        </w:rPr>
        <w:t>споразумение</w:t>
      </w:r>
      <w:r w:rsidR="00582B7D" w:rsidRPr="00594698">
        <w:rPr>
          <w:rStyle w:val="hps"/>
          <w:lang w:val="bg-BG"/>
        </w:rPr>
        <w:t>то от месец</w:t>
      </w:r>
      <w:r w:rsidRPr="00594698">
        <w:rPr>
          <w:rStyle w:val="hps"/>
          <w:lang w:val="bg-BG"/>
        </w:rPr>
        <w:t xml:space="preserve"> </w:t>
      </w:r>
      <w:r w:rsidR="00582B7D" w:rsidRPr="00594698">
        <w:rPr>
          <w:rStyle w:val="hps"/>
          <w:lang w:val="bg-BG"/>
        </w:rPr>
        <w:t xml:space="preserve">април </w:t>
      </w:r>
      <w:r w:rsidRPr="00594698">
        <w:rPr>
          <w:rStyle w:val="hps"/>
          <w:lang w:val="bg-BG"/>
        </w:rPr>
        <w:t>1994 г</w:t>
      </w:r>
      <w:r w:rsidR="00C54DE7" w:rsidRPr="00594698">
        <w:rPr>
          <w:rStyle w:val="hps"/>
          <w:lang w:val="bg-BG"/>
        </w:rPr>
        <w:t>.</w:t>
      </w:r>
      <w:r w:rsidRPr="00594698">
        <w:rPr>
          <w:lang w:val="bg-BG"/>
        </w:rPr>
        <w:t xml:space="preserve"> </w:t>
      </w:r>
      <w:r w:rsidRPr="00594698">
        <w:rPr>
          <w:rStyle w:val="hps"/>
          <w:lang w:val="bg-BG"/>
        </w:rPr>
        <w:t>са погрешни</w:t>
      </w:r>
      <w:r w:rsidRPr="00594698">
        <w:rPr>
          <w:lang w:val="bg-BG"/>
        </w:rPr>
        <w:t>.</w:t>
      </w:r>
    </w:p>
    <w:p w:rsidR="0004615E" w:rsidRPr="00594698" w:rsidRDefault="0004615E" w:rsidP="007D1561">
      <w:pPr>
        <w:pStyle w:val="JuPara"/>
        <w:rPr>
          <w:lang w:val="bg-BG"/>
        </w:rPr>
      </w:pPr>
      <w:r w:rsidRPr="00594698">
        <w:rPr>
          <w:rStyle w:val="hps"/>
          <w:lang w:val="bg-BG"/>
        </w:rPr>
        <w:t>15</w:t>
      </w:r>
      <w:r w:rsidRPr="00594698">
        <w:rPr>
          <w:lang w:val="bg-BG"/>
        </w:rPr>
        <w:t xml:space="preserve">. </w:t>
      </w:r>
      <w:r w:rsidRPr="00594698">
        <w:rPr>
          <w:rStyle w:val="hps"/>
          <w:lang w:val="bg-BG"/>
        </w:rPr>
        <w:t>На 19</w:t>
      </w:r>
      <w:r w:rsidRPr="00594698">
        <w:rPr>
          <w:lang w:val="bg-BG"/>
        </w:rPr>
        <w:t xml:space="preserve"> </w:t>
      </w:r>
      <w:r w:rsidRPr="00594698">
        <w:rPr>
          <w:rStyle w:val="hps"/>
          <w:lang w:val="bg-BG"/>
        </w:rPr>
        <w:t>юни 2009 г</w:t>
      </w:r>
      <w:r w:rsidR="00C54DE7" w:rsidRPr="00594698">
        <w:rPr>
          <w:rStyle w:val="hps"/>
          <w:lang w:val="bg-BG"/>
        </w:rPr>
        <w:t>.</w:t>
      </w:r>
      <w:r w:rsidRPr="00594698">
        <w:rPr>
          <w:lang w:val="bg-BG"/>
        </w:rPr>
        <w:t xml:space="preserve"> </w:t>
      </w:r>
      <w:r w:rsidRPr="00594698">
        <w:rPr>
          <w:rStyle w:val="hps"/>
          <w:lang w:val="bg-BG"/>
        </w:rPr>
        <w:t>Софийският апелативен съд</w:t>
      </w:r>
      <w:r w:rsidRPr="00594698">
        <w:rPr>
          <w:lang w:val="bg-BG"/>
        </w:rPr>
        <w:t xml:space="preserve"> </w:t>
      </w:r>
      <w:r w:rsidRPr="00594698">
        <w:rPr>
          <w:rStyle w:val="hps"/>
          <w:lang w:val="bg-BG"/>
        </w:rPr>
        <w:t>потвърдил решението на по</w:t>
      </w:r>
      <w:r w:rsidRPr="00594698">
        <w:rPr>
          <w:lang w:val="bg-BG"/>
        </w:rPr>
        <w:t xml:space="preserve">-долната инстанция. </w:t>
      </w:r>
      <w:r w:rsidRPr="00594698">
        <w:rPr>
          <w:rStyle w:val="hps"/>
          <w:lang w:val="bg-BG"/>
        </w:rPr>
        <w:t>Той постановил, че</w:t>
      </w:r>
      <w:r w:rsidRPr="00594698">
        <w:rPr>
          <w:lang w:val="bg-BG"/>
        </w:rPr>
        <w:t xml:space="preserve"> </w:t>
      </w:r>
      <w:r w:rsidRPr="00594698">
        <w:rPr>
          <w:rStyle w:val="hps"/>
          <w:lang w:val="bg-BG"/>
        </w:rPr>
        <w:t>споразумението от месец април 1994 г</w:t>
      </w:r>
      <w:r w:rsidR="00C54DE7" w:rsidRPr="00594698">
        <w:rPr>
          <w:rStyle w:val="hps"/>
          <w:lang w:val="bg-BG"/>
        </w:rPr>
        <w:t>.</w:t>
      </w:r>
      <w:r w:rsidRPr="00594698">
        <w:rPr>
          <w:lang w:val="bg-BG"/>
        </w:rPr>
        <w:t xml:space="preserve">, </w:t>
      </w:r>
      <w:r w:rsidRPr="00594698">
        <w:rPr>
          <w:rStyle w:val="hps"/>
          <w:lang w:val="bg-BG"/>
        </w:rPr>
        <w:t>разгледано</w:t>
      </w:r>
      <w:r w:rsidRPr="00594698">
        <w:rPr>
          <w:lang w:val="bg-BG"/>
        </w:rPr>
        <w:t xml:space="preserve"> </w:t>
      </w:r>
      <w:r w:rsidR="003B6662">
        <w:rPr>
          <w:rStyle w:val="hps"/>
          <w:lang w:val="bg-BG"/>
        </w:rPr>
        <w:t>по същество</w:t>
      </w:r>
      <w:r w:rsidRPr="00594698">
        <w:rPr>
          <w:rStyle w:val="hps"/>
          <w:lang w:val="bg-BG"/>
        </w:rPr>
        <w:t>,</w:t>
      </w:r>
      <w:r w:rsidRPr="00594698">
        <w:rPr>
          <w:lang w:val="bg-BG"/>
        </w:rPr>
        <w:t xml:space="preserve"> </w:t>
      </w:r>
      <w:r w:rsidRPr="00594698">
        <w:rPr>
          <w:rStyle w:val="hps"/>
          <w:lang w:val="bg-BG"/>
        </w:rPr>
        <w:t>представлява</w:t>
      </w:r>
      <w:r w:rsidRPr="00594698">
        <w:rPr>
          <w:lang w:val="bg-BG"/>
        </w:rPr>
        <w:t xml:space="preserve"> </w:t>
      </w:r>
      <w:r w:rsidRPr="00594698">
        <w:rPr>
          <w:rStyle w:val="hps"/>
          <w:lang w:val="bg-BG"/>
        </w:rPr>
        <w:t>предварителен договор</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посочва имота</w:t>
      </w:r>
      <w:r w:rsidRPr="00594698">
        <w:rPr>
          <w:lang w:val="bg-BG"/>
        </w:rPr>
        <w:t xml:space="preserve"> </w:t>
      </w:r>
      <w:r w:rsidRPr="00594698">
        <w:rPr>
          <w:rStyle w:val="hps"/>
          <w:lang w:val="bg-BG"/>
        </w:rPr>
        <w:t>и цената</w:t>
      </w:r>
      <w:r w:rsidRPr="00594698">
        <w:rPr>
          <w:lang w:val="bg-BG"/>
        </w:rPr>
        <w:t xml:space="preserve"> </w:t>
      </w:r>
      <w:r w:rsidRPr="00594698">
        <w:rPr>
          <w:rStyle w:val="hps"/>
          <w:lang w:val="bg-BG"/>
        </w:rPr>
        <w:t>по достатъчно ясен</w:t>
      </w:r>
      <w:r w:rsidRPr="00594698">
        <w:rPr>
          <w:lang w:val="bg-BG"/>
        </w:rPr>
        <w:t xml:space="preserve"> </w:t>
      </w:r>
      <w:r w:rsidRPr="00594698">
        <w:rPr>
          <w:rStyle w:val="hps"/>
          <w:lang w:val="bg-BG"/>
        </w:rPr>
        <w:t>начин.</w:t>
      </w:r>
      <w:r w:rsidRPr="00594698">
        <w:rPr>
          <w:lang w:val="bg-BG"/>
        </w:rPr>
        <w:t xml:space="preserve"> </w:t>
      </w:r>
      <w:r w:rsidRPr="00594698">
        <w:rPr>
          <w:rStyle w:val="hps"/>
          <w:lang w:val="bg-BG"/>
        </w:rPr>
        <w:t>Въпреки това обаче той</w:t>
      </w:r>
      <w:r w:rsidRPr="00594698">
        <w:rPr>
          <w:lang w:val="bg-BG"/>
        </w:rPr>
        <w:t xml:space="preserve"> </w:t>
      </w:r>
      <w:r w:rsidR="00B70DC1" w:rsidRPr="00594698">
        <w:rPr>
          <w:rStyle w:val="hps"/>
          <w:lang w:val="bg-BG"/>
        </w:rPr>
        <w:t>намерил</w:t>
      </w:r>
      <w:r w:rsidRPr="00594698">
        <w:rPr>
          <w:rStyle w:val="hps"/>
          <w:lang w:val="bg-BG"/>
        </w:rPr>
        <w:t>, че</w:t>
      </w:r>
      <w:r w:rsidRPr="00594698">
        <w:rPr>
          <w:lang w:val="bg-BG"/>
        </w:rPr>
        <w:t xml:space="preserve"> жалбоподателите не </w:t>
      </w:r>
      <w:r w:rsidRPr="00594698">
        <w:rPr>
          <w:rStyle w:val="hps"/>
          <w:lang w:val="bg-BG"/>
        </w:rPr>
        <w:t>са представили</w:t>
      </w:r>
      <w:r w:rsidRPr="00594698">
        <w:rPr>
          <w:lang w:val="bg-BG"/>
        </w:rPr>
        <w:t xml:space="preserve"> </w:t>
      </w:r>
      <w:r w:rsidRPr="00594698">
        <w:rPr>
          <w:rStyle w:val="hps"/>
          <w:lang w:val="bg-BG"/>
        </w:rPr>
        <w:t>достатъчно доказателства</w:t>
      </w:r>
      <w:r w:rsidRPr="00594698">
        <w:rPr>
          <w:lang w:val="bg-BG"/>
        </w:rPr>
        <w:t xml:space="preserve">, че дружеството </w:t>
      </w:r>
      <w:r w:rsidRPr="00594698">
        <w:rPr>
          <w:rStyle w:val="hps"/>
          <w:lang w:val="bg-BG"/>
        </w:rPr>
        <w:t>наистина е бил</w:t>
      </w:r>
      <w:r w:rsidR="005D53A6" w:rsidRPr="00594698">
        <w:rPr>
          <w:rStyle w:val="hps"/>
          <w:lang w:val="bg-BG"/>
        </w:rPr>
        <w:t>о</w:t>
      </w:r>
      <w:r w:rsidRPr="00594698">
        <w:rPr>
          <w:lang w:val="bg-BG"/>
        </w:rPr>
        <w:t xml:space="preserve"> </w:t>
      </w:r>
      <w:r w:rsidRPr="00594698">
        <w:rPr>
          <w:rStyle w:val="hps"/>
          <w:lang w:val="bg-BG"/>
        </w:rPr>
        <w:t>собственик на имота</w:t>
      </w:r>
      <w:r w:rsidRPr="00594698">
        <w:rPr>
          <w:lang w:val="bg-BG"/>
        </w:rPr>
        <w:t xml:space="preserve">. </w:t>
      </w:r>
      <w:r w:rsidRPr="00594698">
        <w:rPr>
          <w:rStyle w:val="hps"/>
          <w:lang w:val="bg-BG"/>
        </w:rPr>
        <w:t>Поради това</w:t>
      </w:r>
      <w:r w:rsidRPr="00594698">
        <w:rPr>
          <w:lang w:val="bg-BG"/>
        </w:rPr>
        <w:t xml:space="preserve"> </w:t>
      </w:r>
      <w:r w:rsidRPr="00594698">
        <w:rPr>
          <w:rStyle w:val="hps"/>
          <w:lang w:val="bg-BG"/>
        </w:rPr>
        <w:t>искът им</w:t>
      </w:r>
      <w:r w:rsidRPr="00594698">
        <w:rPr>
          <w:lang w:val="bg-BG"/>
        </w:rPr>
        <w:t xml:space="preserve"> </w:t>
      </w:r>
      <w:r w:rsidRPr="00594698">
        <w:rPr>
          <w:rStyle w:val="hps"/>
          <w:lang w:val="bg-BG"/>
        </w:rPr>
        <w:t>правилно е бил отхвърлен</w:t>
      </w:r>
      <w:r w:rsidRPr="00594698">
        <w:rPr>
          <w:lang w:val="bg-BG"/>
        </w:rPr>
        <w:t xml:space="preserve"> </w:t>
      </w:r>
      <w:r w:rsidRPr="00594698">
        <w:rPr>
          <w:rStyle w:val="hps"/>
          <w:lang w:val="bg-BG"/>
        </w:rPr>
        <w:t>по отношение на</w:t>
      </w:r>
      <w:r w:rsidRPr="00594698">
        <w:rPr>
          <w:lang w:val="bg-BG"/>
        </w:rPr>
        <w:t xml:space="preserve"> </w:t>
      </w:r>
      <w:r w:rsidRPr="00594698">
        <w:rPr>
          <w:rStyle w:val="hps"/>
          <w:lang w:val="bg-BG"/>
        </w:rPr>
        <w:t>дружеството.</w:t>
      </w:r>
      <w:r w:rsidRPr="00594698">
        <w:rPr>
          <w:lang w:val="bg-BG"/>
        </w:rPr>
        <w:t xml:space="preserve"> </w:t>
      </w:r>
      <w:r w:rsidRPr="00594698">
        <w:rPr>
          <w:rStyle w:val="hps"/>
          <w:lang w:val="bg-BG"/>
        </w:rPr>
        <w:t>Що се отнася до</w:t>
      </w:r>
      <w:r w:rsidRPr="00594698">
        <w:rPr>
          <w:lang w:val="bg-BG"/>
        </w:rPr>
        <w:t xml:space="preserve"> </w:t>
      </w:r>
      <w:r w:rsidRPr="00594698">
        <w:rPr>
          <w:rStyle w:val="hps"/>
          <w:lang w:val="bg-BG"/>
        </w:rPr>
        <w:t>Министерството,</w:t>
      </w:r>
      <w:r w:rsidRPr="00594698">
        <w:rPr>
          <w:lang w:val="bg-BG"/>
        </w:rPr>
        <w:t xml:space="preserve"> </w:t>
      </w:r>
      <w:r w:rsidRPr="00594698">
        <w:rPr>
          <w:rStyle w:val="hps"/>
          <w:lang w:val="bg-BG"/>
        </w:rPr>
        <w:t>то само е притежавало дялове в дружеството</w:t>
      </w:r>
      <w:r w:rsidRPr="00594698">
        <w:rPr>
          <w:lang w:val="bg-BG"/>
        </w:rPr>
        <w:t xml:space="preserve">, </w:t>
      </w:r>
      <w:r w:rsidRPr="00594698">
        <w:rPr>
          <w:rStyle w:val="hps"/>
          <w:lang w:val="bg-BG"/>
        </w:rPr>
        <w:t>и като такова</w:t>
      </w:r>
      <w:r w:rsidRPr="00594698">
        <w:rPr>
          <w:lang w:val="bg-BG"/>
        </w:rPr>
        <w:t xml:space="preserve"> </w:t>
      </w:r>
      <w:r w:rsidRPr="00594698">
        <w:rPr>
          <w:rStyle w:val="hps"/>
          <w:lang w:val="bg-BG"/>
        </w:rPr>
        <w:t>не може да</w:t>
      </w:r>
      <w:r w:rsidRPr="00594698">
        <w:rPr>
          <w:lang w:val="bg-BG"/>
        </w:rPr>
        <w:t xml:space="preserve"> </w:t>
      </w:r>
      <w:r w:rsidRPr="00594698">
        <w:rPr>
          <w:rStyle w:val="hps"/>
          <w:lang w:val="bg-BG"/>
        </w:rPr>
        <w:t>носи отговорност</w:t>
      </w:r>
      <w:r w:rsidRPr="00594698">
        <w:rPr>
          <w:lang w:val="bg-BG"/>
        </w:rPr>
        <w:t xml:space="preserve"> </w:t>
      </w:r>
      <w:r w:rsidRPr="00594698">
        <w:rPr>
          <w:rStyle w:val="hps"/>
          <w:lang w:val="bg-BG"/>
        </w:rPr>
        <w:t>за</w:t>
      </w:r>
      <w:r w:rsidRPr="00594698">
        <w:rPr>
          <w:lang w:val="bg-BG"/>
        </w:rPr>
        <w:t xml:space="preserve"> </w:t>
      </w:r>
      <w:r w:rsidRPr="00594698">
        <w:rPr>
          <w:rStyle w:val="hps"/>
          <w:lang w:val="bg-BG"/>
        </w:rPr>
        <w:t>споразумения, по които</w:t>
      </w:r>
      <w:r w:rsidRPr="00594698">
        <w:rPr>
          <w:lang w:val="bg-BG"/>
        </w:rPr>
        <w:t xml:space="preserve"> </w:t>
      </w:r>
      <w:r w:rsidRPr="00594698">
        <w:rPr>
          <w:rStyle w:val="hps"/>
          <w:lang w:val="bg-BG"/>
        </w:rPr>
        <w:t>страна е дружеството.</w:t>
      </w:r>
      <w:r w:rsidRPr="00594698">
        <w:rPr>
          <w:lang w:val="bg-BG"/>
        </w:rPr>
        <w:t xml:space="preserve"> </w:t>
      </w:r>
      <w:r w:rsidRPr="00594698">
        <w:rPr>
          <w:rStyle w:val="hps"/>
          <w:lang w:val="bg-BG"/>
        </w:rPr>
        <w:t>Искът срещу</w:t>
      </w:r>
      <w:r w:rsidRPr="00594698">
        <w:rPr>
          <w:lang w:val="bg-BG"/>
        </w:rPr>
        <w:t xml:space="preserve"> </w:t>
      </w:r>
      <w:r w:rsidRPr="00594698">
        <w:rPr>
          <w:rStyle w:val="hps"/>
          <w:lang w:val="bg-BG"/>
        </w:rPr>
        <w:t>него</w:t>
      </w:r>
      <w:r w:rsidRPr="00594698">
        <w:rPr>
          <w:lang w:val="bg-BG"/>
        </w:rPr>
        <w:t xml:space="preserve"> също </w:t>
      </w:r>
      <w:r w:rsidRPr="00594698">
        <w:rPr>
          <w:rStyle w:val="hps"/>
          <w:lang w:val="bg-BG"/>
        </w:rPr>
        <w:t>е</w:t>
      </w:r>
      <w:r w:rsidRPr="00594698">
        <w:rPr>
          <w:lang w:val="bg-BG"/>
        </w:rPr>
        <w:t xml:space="preserve"> </w:t>
      </w:r>
      <w:r w:rsidRPr="00594698">
        <w:rPr>
          <w:rStyle w:val="hps"/>
          <w:lang w:val="bg-BG"/>
        </w:rPr>
        <w:t>необоснован</w:t>
      </w:r>
      <w:r w:rsidRPr="00594698">
        <w:rPr>
          <w:lang w:val="bg-BG"/>
        </w:rPr>
        <w:t>.</w:t>
      </w:r>
    </w:p>
    <w:p w:rsidR="0004615E" w:rsidRPr="00594698" w:rsidRDefault="0004615E" w:rsidP="007D1561">
      <w:pPr>
        <w:pStyle w:val="JuPara"/>
        <w:rPr>
          <w:rStyle w:val="hps"/>
          <w:lang w:val="bg-BG"/>
        </w:rPr>
      </w:pPr>
      <w:r w:rsidRPr="00594698">
        <w:rPr>
          <w:rStyle w:val="hps"/>
          <w:lang w:val="bg-BG"/>
        </w:rPr>
        <w:t>16.</w:t>
      </w:r>
      <w:r w:rsidRPr="00594698">
        <w:rPr>
          <w:lang w:val="bg-BG"/>
        </w:rPr>
        <w:t xml:space="preserve"> </w:t>
      </w:r>
      <w:r w:rsidRPr="00594698">
        <w:rPr>
          <w:rStyle w:val="hps"/>
          <w:lang w:val="bg-BG"/>
        </w:rPr>
        <w:t>На 30</w:t>
      </w:r>
      <w:r w:rsidRPr="00594698">
        <w:rPr>
          <w:lang w:val="bg-BG"/>
        </w:rPr>
        <w:t xml:space="preserve"> </w:t>
      </w:r>
      <w:r w:rsidRPr="00594698">
        <w:rPr>
          <w:rStyle w:val="hps"/>
          <w:lang w:val="bg-BG"/>
        </w:rPr>
        <w:t>септември 2009 г</w:t>
      </w:r>
      <w:r w:rsidR="00C54DE7" w:rsidRPr="00594698">
        <w:rPr>
          <w:rStyle w:val="hps"/>
          <w:lang w:val="bg-BG"/>
        </w:rPr>
        <w:t>.</w:t>
      </w:r>
      <w:r w:rsidRPr="00594698">
        <w:rPr>
          <w:lang w:val="bg-BG"/>
        </w:rPr>
        <w:t xml:space="preserve"> </w:t>
      </w:r>
      <w:r w:rsidRPr="00594698">
        <w:rPr>
          <w:rStyle w:val="hps"/>
          <w:lang w:val="bg-BG"/>
        </w:rPr>
        <w:t>шестият</w:t>
      </w:r>
      <w:r w:rsidRPr="00594698">
        <w:rPr>
          <w:lang w:val="bg-BG"/>
        </w:rPr>
        <w:t xml:space="preserve"> </w:t>
      </w:r>
      <w:r w:rsidRPr="00594698">
        <w:rPr>
          <w:rStyle w:val="hps"/>
          <w:lang w:val="bg-BG"/>
        </w:rPr>
        <w:t>жалбоподател обжалвал решението</w:t>
      </w:r>
      <w:r w:rsidRPr="00594698">
        <w:rPr>
          <w:lang w:val="bg-BG"/>
        </w:rPr>
        <w:t xml:space="preserve"> </w:t>
      </w:r>
      <w:r w:rsidRPr="00594698">
        <w:rPr>
          <w:rStyle w:val="hps"/>
          <w:lang w:val="bg-BG"/>
        </w:rPr>
        <w:t>за законосъобразност</w:t>
      </w:r>
      <w:r w:rsidRPr="00594698">
        <w:rPr>
          <w:lang w:val="bg-BG"/>
        </w:rPr>
        <w:t xml:space="preserve">, твърдейки, че </w:t>
      </w:r>
      <w:r w:rsidRPr="00594698">
        <w:rPr>
          <w:rStyle w:val="hps"/>
          <w:lang w:val="bg-BG"/>
        </w:rPr>
        <w:t>е ясно, че</w:t>
      </w:r>
      <w:r w:rsidRPr="00594698">
        <w:rPr>
          <w:lang w:val="bg-BG"/>
        </w:rPr>
        <w:t xml:space="preserve"> </w:t>
      </w:r>
      <w:r w:rsidRPr="00594698">
        <w:rPr>
          <w:rStyle w:val="hps"/>
          <w:lang w:val="bg-BG"/>
        </w:rPr>
        <w:t>дружеството, което</w:t>
      </w:r>
      <w:r w:rsidRPr="00594698">
        <w:rPr>
          <w:lang w:val="bg-BG"/>
        </w:rPr>
        <w:t xml:space="preserve"> </w:t>
      </w:r>
      <w:r w:rsidRPr="00594698">
        <w:rPr>
          <w:rStyle w:val="hps"/>
          <w:lang w:val="bg-BG"/>
        </w:rPr>
        <w:t>е получило</w:t>
      </w:r>
      <w:r w:rsidRPr="00594698">
        <w:rPr>
          <w:lang w:val="bg-BG"/>
        </w:rPr>
        <w:t xml:space="preserve"> </w:t>
      </w:r>
      <w:r w:rsidRPr="00594698">
        <w:rPr>
          <w:rStyle w:val="hps"/>
          <w:lang w:val="bg-BG"/>
        </w:rPr>
        <w:t>право на собственост върху</w:t>
      </w:r>
      <w:r w:rsidRPr="00594698">
        <w:rPr>
          <w:lang w:val="bg-BG"/>
        </w:rPr>
        <w:t xml:space="preserve"> </w:t>
      </w:r>
      <w:r w:rsidRPr="00594698">
        <w:rPr>
          <w:rStyle w:val="hps"/>
          <w:lang w:val="bg-BG"/>
        </w:rPr>
        <w:t>трите допълнителни</w:t>
      </w:r>
      <w:r w:rsidRPr="00594698">
        <w:rPr>
          <w:lang w:val="bg-BG"/>
        </w:rPr>
        <w:t xml:space="preserve"> </w:t>
      </w:r>
      <w:r w:rsidRPr="00594698">
        <w:rPr>
          <w:rStyle w:val="hps"/>
          <w:lang w:val="bg-BG"/>
        </w:rPr>
        <w:t>етажа</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трите</w:t>
      </w:r>
      <w:r w:rsidRPr="00594698">
        <w:rPr>
          <w:lang w:val="bg-BG"/>
        </w:rPr>
        <w:t xml:space="preserve"> </w:t>
      </w:r>
      <w:r w:rsidRPr="00594698">
        <w:rPr>
          <w:rStyle w:val="hps"/>
          <w:lang w:val="bg-BG"/>
        </w:rPr>
        <w:t>сгради от</w:t>
      </w:r>
      <w:r w:rsidRPr="00594698">
        <w:rPr>
          <w:lang w:val="bg-BG"/>
        </w:rPr>
        <w:t xml:space="preserve"> </w:t>
      </w:r>
      <w:r w:rsidRPr="00594698">
        <w:rPr>
          <w:rStyle w:val="hps"/>
          <w:lang w:val="bg-BG"/>
        </w:rPr>
        <w:t>държавата</w:t>
      </w:r>
      <w:r w:rsidRPr="00594698">
        <w:rPr>
          <w:lang w:val="bg-BG"/>
        </w:rPr>
        <w:t xml:space="preserve">, </w:t>
      </w:r>
      <w:r w:rsidRPr="00594698">
        <w:rPr>
          <w:rStyle w:val="hps"/>
          <w:lang w:val="bg-BG"/>
        </w:rPr>
        <w:t>е техен</w:t>
      </w:r>
      <w:r w:rsidRPr="00594698">
        <w:rPr>
          <w:lang w:val="bg-BG"/>
        </w:rPr>
        <w:t xml:space="preserve"> </w:t>
      </w:r>
      <w:r w:rsidRPr="00594698">
        <w:rPr>
          <w:rStyle w:val="hps"/>
          <w:lang w:val="bg-BG"/>
        </w:rPr>
        <w:t>собственик.</w:t>
      </w:r>
    </w:p>
    <w:p w:rsidR="00DA6F2C" w:rsidRPr="00594698" w:rsidRDefault="0004615E" w:rsidP="007D1561">
      <w:pPr>
        <w:pStyle w:val="JuPara"/>
        <w:rPr>
          <w:lang w:val="bg-BG"/>
        </w:rPr>
      </w:pPr>
      <w:r w:rsidRPr="00594698">
        <w:rPr>
          <w:rStyle w:val="hps"/>
          <w:lang w:val="bg-BG"/>
        </w:rPr>
        <w:t>17</w:t>
      </w:r>
      <w:r w:rsidRPr="00594698">
        <w:rPr>
          <w:lang w:val="bg-BG"/>
        </w:rPr>
        <w:t xml:space="preserve">. </w:t>
      </w:r>
      <w:r w:rsidRPr="00594698">
        <w:rPr>
          <w:rStyle w:val="hps"/>
          <w:lang w:val="bg-BG"/>
        </w:rPr>
        <w:t>С окончателно</w:t>
      </w:r>
      <w:r w:rsidRPr="00594698">
        <w:rPr>
          <w:lang w:val="bg-BG"/>
        </w:rPr>
        <w:t xml:space="preserve"> </w:t>
      </w:r>
      <w:r w:rsidRPr="00594698">
        <w:rPr>
          <w:rStyle w:val="hps"/>
          <w:lang w:val="bg-BG"/>
        </w:rPr>
        <w:t>решение от 11 май</w:t>
      </w:r>
      <w:r w:rsidRPr="00594698">
        <w:rPr>
          <w:lang w:val="bg-BG"/>
        </w:rPr>
        <w:t xml:space="preserve"> </w:t>
      </w:r>
      <w:r w:rsidRPr="00594698">
        <w:rPr>
          <w:rStyle w:val="hps"/>
          <w:lang w:val="bg-BG"/>
        </w:rPr>
        <w:t>2010 г</w:t>
      </w:r>
      <w:r w:rsidR="00B70DC1" w:rsidRPr="00594698">
        <w:rPr>
          <w:rStyle w:val="hps"/>
          <w:lang w:val="bg-BG"/>
        </w:rPr>
        <w:t>.</w:t>
      </w:r>
      <w:r w:rsidRPr="00594698">
        <w:rPr>
          <w:lang w:val="bg-BG"/>
        </w:rPr>
        <w:t xml:space="preserve"> </w:t>
      </w:r>
      <w:r w:rsidRPr="00594698">
        <w:rPr>
          <w:rStyle w:val="hps"/>
          <w:lang w:val="bg-BG"/>
        </w:rPr>
        <w:t>Върховният касационен съд</w:t>
      </w:r>
      <w:r w:rsidRPr="00594698">
        <w:rPr>
          <w:lang w:val="bg-BG"/>
        </w:rPr>
        <w:t xml:space="preserve"> </w:t>
      </w:r>
      <w:r w:rsidRPr="00594698">
        <w:rPr>
          <w:rStyle w:val="hps"/>
          <w:lang w:val="bg-BG"/>
        </w:rPr>
        <w:t xml:space="preserve">е отказал да </w:t>
      </w:r>
      <w:r w:rsidR="009C1334" w:rsidRPr="00594698">
        <w:rPr>
          <w:rStyle w:val="hps"/>
          <w:lang w:val="bg-BG"/>
        </w:rPr>
        <w:t>приеме</w:t>
      </w:r>
      <w:r w:rsidRPr="00594698">
        <w:rPr>
          <w:rStyle w:val="hps"/>
          <w:lang w:val="bg-BG"/>
        </w:rPr>
        <w:t xml:space="preserve"> жалбата</w:t>
      </w:r>
      <w:r w:rsidRPr="00594698">
        <w:rPr>
          <w:lang w:val="bg-BG"/>
        </w:rPr>
        <w:t xml:space="preserve"> </w:t>
      </w:r>
      <w:r w:rsidRPr="00594698">
        <w:rPr>
          <w:rStyle w:val="hps"/>
          <w:lang w:val="bg-BG"/>
        </w:rPr>
        <w:t>за разглеждане</w:t>
      </w:r>
      <w:r w:rsidRPr="00594698">
        <w:rPr>
          <w:lang w:val="bg-BG"/>
        </w:rPr>
        <w:t xml:space="preserve">, </w:t>
      </w:r>
      <w:r w:rsidR="009C1334" w:rsidRPr="00594698">
        <w:rPr>
          <w:rStyle w:val="hps"/>
          <w:lang w:val="bg-BG"/>
        </w:rPr>
        <w:t>като е постановил</w:t>
      </w:r>
      <w:r w:rsidRPr="00594698">
        <w:rPr>
          <w:rStyle w:val="hps"/>
          <w:lang w:val="bg-BG"/>
        </w:rPr>
        <w:t>, че</w:t>
      </w:r>
      <w:r w:rsidRPr="00594698">
        <w:rPr>
          <w:lang w:val="bg-BG"/>
        </w:rPr>
        <w:t xml:space="preserve"> </w:t>
      </w:r>
      <w:r w:rsidR="009C1334" w:rsidRPr="00594698">
        <w:rPr>
          <w:rStyle w:val="hps"/>
          <w:lang w:val="bg-BG"/>
        </w:rPr>
        <w:t>повдигнатия</w:t>
      </w:r>
      <w:r w:rsidR="009C1334" w:rsidRPr="00594698">
        <w:rPr>
          <w:lang w:val="bg-BG"/>
        </w:rPr>
        <w:t xml:space="preserve"> </w:t>
      </w:r>
      <w:r w:rsidR="009C1334" w:rsidRPr="00594698">
        <w:rPr>
          <w:rStyle w:val="hps"/>
          <w:lang w:val="bg-BG"/>
        </w:rPr>
        <w:t>в нея</w:t>
      </w:r>
      <w:r w:rsidR="009C1334" w:rsidRPr="00594698">
        <w:rPr>
          <w:lang w:val="bg-BG"/>
        </w:rPr>
        <w:t xml:space="preserve"> </w:t>
      </w:r>
      <w:r w:rsidRPr="00594698">
        <w:rPr>
          <w:rStyle w:val="hps"/>
          <w:lang w:val="bg-BG"/>
        </w:rPr>
        <w:t xml:space="preserve">въпрос не </w:t>
      </w:r>
      <w:r w:rsidR="009C1334" w:rsidRPr="00594698">
        <w:rPr>
          <w:rStyle w:val="hps"/>
          <w:lang w:val="bg-BG"/>
        </w:rPr>
        <w:t>е</w:t>
      </w:r>
      <w:r w:rsidRPr="00594698">
        <w:rPr>
          <w:rStyle w:val="hps"/>
          <w:lang w:val="bg-BG"/>
        </w:rPr>
        <w:t xml:space="preserve"> от решаващо значение за</w:t>
      </w:r>
      <w:r w:rsidRPr="00594698">
        <w:rPr>
          <w:lang w:val="bg-BG"/>
        </w:rPr>
        <w:t xml:space="preserve"> </w:t>
      </w:r>
      <w:r w:rsidR="009C1334" w:rsidRPr="00594698">
        <w:rPr>
          <w:rStyle w:val="hps"/>
          <w:lang w:val="bg-BG"/>
        </w:rPr>
        <w:t>постановяването на решение по</w:t>
      </w:r>
      <w:r w:rsidRPr="00594698">
        <w:rPr>
          <w:lang w:val="bg-BG"/>
        </w:rPr>
        <w:t xml:space="preserve"> </w:t>
      </w:r>
      <w:r w:rsidR="009C1334" w:rsidRPr="00594698">
        <w:rPr>
          <w:rStyle w:val="hps"/>
          <w:lang w:val="bg-BG"/>
        </w:rPr>
        <w:t>иска</w:t>
      </w:r>
      <w:r w:rsidRPr="00594698">
        <w:rPr>
          <w:rStyle w:val="hps"/>
          <w:lang w:val="bg-BG"/>
        </w:rPr>
        <w:t xml:space="preserve"> на жалбоподателите</w:t>
      </w:r>
      <w:r w:rsidRPr="00594698">
        <w:rPr>
          <w:lang w:val="bg-BG"/>
        </w:rPr>
        <w:t>.</w:t>
      </w:r>
    </w:p>
    <w:p w:rsidR="007D1561" w:rsidRPr="00594698" w:rsidRDefault="009C1334" w:rsidP="007D1561">
      <w:pPr>
        <w:pStyle w:val="JuHA"/>
        <w:outlineLvl w:val="1"/>
        <w:rPr>
          <w:lang w:val="bg-BG"/>
        </w:rPr>
      </w:pPr>
      <w:r w:rsidRPr="00594698">
        <w:rPr>
          <w:lang w:val="bg-BG"/>
        </w:rPr>
        <w:t>Б</w:t>
      </w:r>
      <w:r w:rsidR="007D1561" w:rsidRPr="00594698">
        <w:rPr>
          <w:lang w:val="bg-BG"/>
        </w:rPr>
        <w:t>.  </w:t>
      </w:r>
      <w:r w:rsidRPr="00594698">
        <w:rPr>
          <w:lang w:val="bg-BG"/>
        </w:rPr>
        <w:t>Приложимо национално законодателство</w:t>
      </w:r>
    </w:p>
    <w:p w:rsidR="007D1561" w:rsidRPr="00594698" w:rsidRDefault="007D1561" w:rsidP="007D1561">
      <w:pPr>
        <w:pStyle w:val="JuH1"/>
        <w:outlineLvl w:val="2"/>
        <w:rPr>
          <w:lang w:val="bg-BG"/>
        </w:rPr>
      </w:pPr>
      <w:r w:rsidRPr="00594698">
        <w:rPr>
          <w:lang w:val="bg-BG"/>
        </w:rPr>
        <w:t>1. </w:t>
      </w:r>
      <w:r w:rsidR="00366446" w:rsidRPr="00594698">
        <w:rPr>
          <w:rStyle w:val="hps"/>
          <w:lang w:val="bg-BG"/>
        </w:rPr>
        <w:t>Инспекторатът</w:t>
      </w:r>
      <w:r w:rsidR="00366446" w:rsidRPr="00594698">
        <w:rPr>
          <w:rStyle w:val="shorttext"/>
          <w:lang w:val="bg-BG"/>
        </w:rPr>
        <w:t xml:space="preserve"> </w:t>
      </w:r>
      <w:r w:rsidR="00366446" w:rsidRPr="00594698">
        <w:rPr>
          <w:rStyle w:val="hps"/>
          <w:lang w:val="bg-BG"/>
        </w:rPr>
        <w:t>към Висшия</w:t>
      </w:r>
      <w:r w:rsidR="00366446" w:rsidRPr="00594698">
        <w:rPr>
          <w:rStyle w:val="shorttext"/>
          <w:lang w:val="bg-BG"/>
        </w:rPr>
        <w:t xml:space="preserve"> </w:t>
      </w:r>
      <w:r w:rsidR="00366446" w:rsidRPr="00594698">
        <w:rPr>
          <w:rStyle w:val="hps"/>
          <w:lang w:val="bg-BG"/>
        </w:rPr>
        <w:t>съдебен съвет</w:t>
      </w:r>
    </w:p>
    <w:p w:rsidR="00366446" w:rsidRPr="00594698" w:rsidRDefault="00366446" w:rsidP="00366446">
      <w:pPr>
        <w:suppressAutoHyphens w:val="0"/>
        <w:ind w:firstLine="284"/>
        <w:jc w:val="both"/>
        <w:rPr>
          <w:szCs w:val="24"/>
          <w:lang w:val="bg-BG" w:eastAsia="bg-BG"/>
        </w:rPr>
      </w:pPr>
      <w:bookmarkStart w:id="1" w:name="RDL_I_SJC_semel"/>
      <w:r w:rsidRPr="00594698">
        <w:rPr>
          <w:szCs w:val="24"/>
          <w:lang w:val="bg-BG" w:eastAsia="bg-BG"/>
        </w:rPr>
        <w:t>18. Изменение от 2007 г</w:t>
      </w:r>
      <w:r w:rsidR="00B70DC1" w:rsidRPr="00594698">
        <w:rPr>
          <w:szCs w:val="24"/>
          <w:lang w:val="bg-BG" w:eastAsia="bg-BG"/>
        </w:rPr>
        <w:t>.</w:t>
      </w:r>
      <w:r w:rsidRPr="00594698">
        <w:rPr>
          <w:szCs w:val="24"/>
          <w:lang w:val="bg-BG" w:eastAsia="bg-BG"/>
        </w:rPr>
        <w:t xml:space="preserve"> </w:t>
      </w:r>
      <w:r w:rsidR="005E7517" w:rsidRPr="00594698">
        <w:rPr>
          <w:szCs w:val="24"/>
          <w:lang w:val="bg-BG" w:eastAsia="bg-BG"/>
        </w:rPr>
        <w:t>на Конституцията от 1991 г</w:t>
      </w:r>
      <w:r w:rsidR="00B70DC1" w:rsidRPr="00594698">
        <w:rPr>
          <w:szCs w:val="24"/>
          <w:lang w:val="bg-BG" w:eastAsia="bg-BG"/>
        </w:rPr>
        <w:t>.</w:t>
      </w:r>
      <w:r w:rsidRPr="00594698">
        <w:rPr>
          <w:szCs w:val="24"/>
          <w:lang w:val="bg-BG" w:eastAsia="bg-BG"/>
        </w:rPr>
        <w:t xml:space="preserve"> добавя нов Член 132а, който предвижда създаването на Инспекторат към Висшия съдебен съвет. Инспекторатът, който се състои от главен инспектор и десет инспектори, е натоварен с проверка на дейността на органите на съдебната власт, без да засяга независимостта на съдиите, прокурорите и следователите (Член 132а, алинея 6). Той може да действа служебно или по инициатива на граждани, юридически лица или държавни органи (Член 132а, алинея 7). Той разполага с правомощия да сезира компетентните органи или да отправя предложения или доклади до тях (Член 132а, алинея 9). Както </w:t>
      </w:r>
      <w:r w:rsidR="0003677F" w:rsidRPr="00594698">
        <w:rPr>
          <w:szCs w:val="24"/>
          <w:lang w:val="bg-BG" w:eastAsia="bg-BG"/>
        </w:rPr>
        <w:t>г</w:t>
      </w:r>
      <w:r w:rsidR="005E7517" w:rsidRPr="00594698">
        <w:rPr>
          <w:szCs w:val="24"/>
          <w:lang w:val="bg-BG" w:eastAsia="bg-BG"/>
        </w:rPr>
        <w:t>лавния</w:t>
      </w:r>
      <w:r w:rsidR="00B70DC1" w:rsidRPr="00594698">
        <w:rPr>
          <w:szCs w:val="24"/>
          <w:lang w:val="bg-BG" w:eastAsia="bg-BG"/>
        </w:rPr>
        <w:t>т</w:t>
      </w:r>
      <w:r w:rsidRPr="00594698">
        <w:rPr>
          <w:szCs w:val="24"/>
          <w:lang w:val="bg-BG" w:eastAsia="bg-BG"/>
        </w:rPr>
        <w:t xml:space="preserve"> инспектор</w:t>
      </w:r>
      <w:r w:rsidR="0003677F" w:rsidRPr="00594698">
        <w:rPr>
          <w:szCs w:val="24"/>
          <w:lang w:val="bg-BG" w:eastAsia="bg-BG"/>
        </w:rPr>
        <w:t>, така</w:t>
      </w:r>
      <w:r w:rsidRPr="00594698">
        <w:rPr>
          <w:szCs w:val="24"/>
          <w:lang w:val="bg-BG" w:eastAsia="bg-BG"/>
        </w:rPr>
        <w:t xml:space="preserve"> и инспекторите се избират от парламента с мнозинство от две трети</w:t>
      </w:r>
      <w:r w:rsidR="0003677F" w:rsidRPr="00594698">
        <w:rPr>
          <w:szCs w:val="24"/>
          <w:lang w:val="bg-BG" w:eastAsia="bg-BG"/>
        </w:rPr>
        <w:t xml:space="preserve"> от народните представители</w:t>
      </w:r>
      <w:r w:rsidRPr="00594698">
        <w:rPr>
          <w:szCs w:val="24"/>
          <w:lang w:val="bg-BG" w:eastAsia="bg-BG"/>
        </w:rPr>
        <w:t xml:space="preserve">, </w:t>
      </w:r>
      <w:r w:rsidR="0003677F" w:rsidRPr="00594698">
        <w:rPr>
          <w:szCs w:val="24"/>
          <w:lang w:val="bg-BG" w:eastAsia="bg-BG"/>
        </w:rPr>
        <w:t>като</w:t>
      </w:r>
      <w:r w:rsidRPr="00594698">
        <w:rPr>
          <w:szCs w:val="24"/>
          <w:lang w:val="bg-BG" w:eastAsia="bg-BG"/>
        </w:rPr>
        <w:t xml:space="preserve"> мандатът на главния инспектор е пет години</w:t>
      </w:r>
      <w:r w:rsidR="0003677F" w:rsidRPr="00594698">
        <w:rPr>
          <w:szCs w:val="24"/>
          <w:lang w:val="bg-BG" w:eastAsia="bg-BG"/>
        </w:rPr>
        <w:t>,</w:t>
      </w:r>
      <w:r w:rsidRPr="00594698">
        <w:rPr>
          <w:szCs w:val="24"/>
          <w:lang w:val="bg-BG" w:eastAsia="bg-BG"/>
        </w:rPr>
        <w:t xml:space="preserve"> </w:t>
      </w:r>
      <w:r w:rsidR="0003677F" w:rsidRPr="00594698">
        <w:rPr>
          <w:szCs w:val="24"/>
          <w:lang w:val="bg-BG" w:eastAsia="bg-BG"/>
        </w:rPr>
        <w:t>а</w:t>
      </w:r>
      <w:r w:rsidRPr="00594698">
        <w:rPr>
          <w:szCs w:val="24"/>
          <w:lang w:val="bg-BG" w:eastAsia="bg-BG"/>
        </w:rPr>
        <w:t xml:space="preserve"> на инспекторите </w:t>
      </w:r>
      <w:r w:rsidR="00B70DC1" w:rsidRPr="00594698">
        <w:rPr>
          <w:szCs w:val="24"/>
          <w:lang w:val="bg-BG" w:eastAsia="bg-BG"/>
        </w:rPr>
        <w:t>–</w:t>
      </w:r>
      <w:r w:rsidR="0003677F" w:rsidRPr="00594698">
        <w:rPr>
          <w:szCs w:val="24"/>
          <w:lang w:val="bg-BG" w:eastAsia="bg-BG"/>
        </w:rPr>
        <w:t xml:space="preserve"> четири години (Ч</w:t>
      </w:r>
      <w:r w:rsidRPr="00594698">
        <w:rPr>
          <w:szCs w:val="24"/>
          <w:lang w:val="bg-BG" w:eastAsia="bg-BG"/>
        </w:rPr>
        <w:t xml:space="preserve">лен 132а, </w:t>
      </w:r>
      <w:r w:rsidR="0003677F" w:rsidRPr="00594698">
        <w:rPr>
          <w:szCs w:val="24"/>
          <w:lang w:val="bg-BG" w:eastAsia="bg-BG"/>
        </w:rPr>
        <w:t>алинеи</w:t>
      </w:r>
      <w:r w:rsidRPr="00594698">
        <w:rPr>
          <w:szCs w:val="24"/>
          <w:lang w:val="bg-BG" w:eastAsia="bg-BG"/>
        </w:rPr>
        <w:t xml:space="preserve"> 2 и 3).</w:t>
      </w:r>
    </w:p>
    <w:p w:rsidR="005B0F93" w:rsidRPr="00594698" w:rsidRDefault="005B0F93" w:rsidP="005B0F93">
      <w:pPr>
        <w:suppressAutoHyphens w:val="0"/>
        <w:ind w:firstLine="284"/>
        <w:jc w:val="both"/>
        <w:rPr>
          <w:szCs w:val="24"/>
          <w:lang w:val="bg-BG" w:eastAsia="bg-BG"/>
        </w:rPr>
      </w:pPr>
      <w:r w:rsidRPr="00594698">
        <w:rPr>
          <w:szCs w:val="24"/>
          <w:lang w:val="bg-BG" w:eastAsia="bg-BG"/>
        </w:rPr>
        <w:t xml:space="preserve">19. Начинът на избор и освобождаване на инспекторите е уреден в </w:t>
      </w:r>
      <w:r w:rsidR="00FB3914" w:rsidRPr="00594698">
        <w:rPr>
          <w:szCs w:val="24"/>
          <w:lang w:val="bg-BG" w:eastAsia="bg-BG"/>
        </w:rPr>
        <w:t>ч</w:t>
      </w:r>
      <w:r w:rsidRPr="00594698">
        <w:rPr>
          <w:szCs w:val="24"/>
          <w:lang w:val="bg-BG" w:eastAsia="bg-BG"/>
        </w:rPr>
        <w:t>лен</w:t>
      </w:r>
      <w:r w:rsidR="00FB3914" w:rsidRPr="00594698">
        <w:rPr>
          <w:szCs w:val="24"/>
          <w:lang w:val="bg-BG" w:eastAsia="bg-BG"/>
        </w:rPr>
        <w:t>ове</w:t>
      </w:r>
      <w:r w:rsidRPr="00594698">
        <w:rPr>
          <w:szCs w:val="24"/>
          <w:lang w:val="bg-BG" w:eastAsia="bg-BG"/>
        </w:rPr>
        <w:t xml:space="preserve"> 42</w:t>
      </w:r>
      <w:r w:rsidR="005E7517" w:rsidRPr="00594698">
        <w:rPr>
          <w:szCs w:val="24"/>
          <w:lang w:val="bg-BG" w:eastAsia="bg-BG"/>
        </w:rPr>
        <w:t xml:space="preserve"> </w:t>
      </w:r>
      <w:r w:rsidR="00FB3914" w:rsidRPr="00594698">
        <w:rPr>
          <w:szCs w:val="24"/>
          <w:lang w:val="bg-BG" w:eastAsia="bg-BG"/>
        </w:rPr>
        <w:t>–</w:t>
      </w:r>
      <w:r w:rsidR="005E7517" w:rsidRPr="00594698">
        <w:rPr>
          <w:szCs w:val="24"/>
          <w:lang w:val="bg-BG" w:eastAsia="bg-BG"/>
        </w:rPr>
        <w:t xml:space="preserve"> </w:t>
      </w:r>
      <w:r w:rsidRPr="00594698">
        <w:rPr>
          <w:szCs w:val="24"/>
          <w:lang w:val="bg-BG" w:eastAsia="bg-BG"/>
        </w:rPr>
        <w:t>53 от Закона за съдебната власт от 2007 г</w:t>
      </w:r>
      <w:r w:rsidR="00FB3914" w:rsidRPr="00594698">
        <w:rPr>
          <w:szCs w:val="24"/>
          <w:lang w:val="bg-BG" w:eastAsia="bg-BG"/>
        </w:rPr>
        <w:t>.</w:t>
      </w:r>
      <w:r w:rsidRPr="00594698">
        <w:rPr>
          <w:szCs w:val="24"/>
          <w:lang w:val="bg-BG" w:eastAsia="bg-BG"/>
        </w:rPr>
        <w:t xml:space="preserve"> („Закона от 2007 г</w:t>
      </w:r>
      <w:r w:rsidR="00FB3914" w:rsidRPr="00594698">
        <w:rPr>
          <w:szCs w:val="24"/>
          <w:lang w:val="bg-BG" w:eastAsia="bg-BG"/>
        </w:rPr>
        <w:t>.</w:t>
      </w:r>
      <w:r w:rsidRPr="00594698">
        <w:rPr>
          <w:szCs w:val="24"/>
          <w:lang w:val="bg-BG" w:eastAsia="bg-BG"/>
        </w:rPr>
        <w:t xml:space="preserve">”). </w:t>
      </w:r>
      <w:r w:rsidR="00FB3914" w:rsidRPr="00594698">
        <w:rPr>
          <w:szCs w:val="24"/>
          <w:lang w:val="bg-BG" w:eastAsia="bg-BG"/>
        </w:rPr>
        <w:t>Инспекторите</w:t>
      </w:r>
      <w:r w:rsidRPr="00594698">
        <w:rPr>
          <w:szCs w:val="24"/>
          <w:lang w:val="bg-BG" w:eastAsia="bg-BG"/>
        </w:rPr>
        <w:t xml:space="preserve"> трябва да са юристи с високи професионални и нравствени качества (Член 42, алинея 1). Главният инспектор трябва да има най-малко петнадесет години юридически стаж, а инспекторите </w:t>
      </w:r>
      <w:r w:rsidR="00FB3914" w:rsidRPr="00594698">
        <w:rPr>
          <w:szCs w:val="24"/>
          <w:lang w:val="bg-BG" w:eastAsia="bg-BG"/>
        </w:rPr>
        <w:t>–</w:t>
      </w:r>
      <w:r w:rsidRPr="00594698">
        <w:rPr>
          <w:szCs w:val="24"/>
          <w:lang w:val="bg-BG" w:eastAsia="bg-BG"/>
        </w:rPr>
        <w:t xml:space="preserve"> най-малко дванадесет години юридически стаж (Член 42, алине</w:t>
      </w:r>
      <w:r w:rsidR="00FB3914" w:rsidRPr="00594698">
        <w:rPr>
          <w:szCs w:val="24"/>
          <w:lang w:val="bg-BG" w:eastAsia="bg-BG"/>
        </w:rPr>
        <w:t>и</w:t>
      </w:r>
      <w:r w:rsidRPr="00594698">
        <w:rPr>
          <w:szCs w:val="24"/>
          <w:lang w:val="bg-BG" w:eastAsia="bg-BG"/>
        </w:rPr>
        <w:t xml:space="preserve"> 2 и 3). Те не могат да участват в редица дейности</w:t>
      </w:r>
      <w:r w:rsidR="00FB3914" w:rsidRPr="00594698">
        <w:rPr>
          <w:szCs w:val="24"/>
          <w:lang w:val="bg-BG" w:eastAsia="bg-BG"/>
        </w:rPr>
        <w:t>,</w:t>
      </w:r>
      <w:r w:rsidRPr="00594698">
        <w:rPr>
          <w:szCs w:val="24"/>
          <w:lang w:val="bg-BG" w:eastAsia="bg-BG"/>
        </w:rPr>
        <w:t xml:space="preserve"> като например търговска дейност</w:t>
      </w:r>
      <w:r w:rsidR="00FB3914" w:rsidRPr="00594698">
        <w:rPr>
          <w:szCs w:val="24"/>
          <w:lang w:val="bg-BG" w:eastAsia="bg-BG"/>
        </w:rPr>
        <w:t>,</w:t>
      </w:r>
      <w:r w:rsidRPr="00594698">
        <w:rPr>
          <w:szCs w:val="24"/>
          <w:lang w:val="bg-BG" w:eastAsia="bg-BG"/>
        </w:rPr>
        <w:t xml:space="preserve"> или да членуват в политическ</w:t>
      </w:r>
      <w:r w:rsidR="00FB3914" w:rsidRPr="00594698">
        <w:rPr>
          <w:szCs w:val="24"/>
          <w:lang w:val="bg-BG" w:eastAsia="bg-BG"/>
        </w:rPr>
        <w:t>и</w:t>
      </w:r>
      <w:r w:rsidRPr="00594698">
        <w:rPr>
          <w:szCs w:val="24"/>
          <w:lang w:val="bg-BG" w:eastAsia="bg-BG"/>
        </w:rPr>
        <w:t xml:space="preserve"> парти</w:t>
      </w:r>
      <w:r w:rsidR="00FB3914" w:rsidRPr="00594698">
        <w:rPr>
          <w:szCs w:val="24"/>
          <w:lang w:val="bg-BG" w:eastAsia="bg-BG"/>
        </w:rPr>
        <w:t>и,</w:t>
      </w:r>
      <w:r w:rsidRPr="00594698">
        <w:rPr>
          <w:szCs w:val="24"/>
          <w:lang w:val="bg-BG" w:eastAsia="bg-BG"/>
        </w:rPr>
        <w:t xml:space="preserve"> които могат да </w:t>
      </w:r>
      <w:r w:rsidR="00E95806">
        <w:rPr>
          <w:szCs w:val="24"/>
          <w:lang w:val="bg-BG" w:eastAsia="bg-BG"/>
        </w:rPr>
        <w:t xml:space="preserve"> повлияят</w:t>
      </w:r>
      <w:r w:rsidR="00E95806" w:rsidRPr="00594698">
        <w:rPr>
          <w:szCs w:val="24"/>
          <w:lang w:val="bg-BG" w:eastAsia="bg-BG"/>
        </w:rPr>
        <w:t xml:space="preserve"> </w:t>
      </w:r>
      <w:r w:rsidRPr="00594698">
        <w:rPr>
          <w:szCs w:val="24"/>
          <w:lang w:val="bg-BG" w:eastAsia="bg-BG"/>
        </w:rPr>
        <w:t>на тяхната независимост (Член 43 във връзка с Член 18, алинея 1). Те могат да бъдат предсрочно освободени от длъжност</w:t>
      </w:r>
      <w:r w:rsidR="00FB3914" w:rsidRPr="00594698">
        <w:rPr>
          <w:szCs w:val="24"/>
          <w:lang w:val="bg-BG" w:eastAsia="bg-BG"/>
        </w:rPr>
        <w:t>,</w:t>
      </w:r>
      <w:r w:rsidRPr="00594698">
        <w:rPr>
          <w:szCs w:val="24"/>
          <w:lang w:val="bg-BG" w:eastAsia="bg-BG"/>
        </w:rPr>
        <w:t xml:space="preserve"> </w:t>
      </w:r>
      <w:r w:rsidR="00FB3914" w:rsidRPr="00594698">
        <w:rPr>
          <w:szCs w:val="24"/>
          <w:lang w:val="bg-BG" w:eastAsia="bg-BG"/>
        </w:rPr>
        <w:t>преди изтичането на мандата им,</w:t>
      </w:r>
      <w:r w:rsidRPr="00594698">
        <w:rPr>
          <w:szCs w:val="24"/>
          <w:lang w:val="bg-BG" w:eastAsia="bg-BG"/>
        </w:rPr>
        <w:t xml:space="preserve"> само ако подадат оставка, при влязъл в сила съдебен акт за извършено престъпление, при трайна фактическа невъзможност да изпълняват задълженията си за повече от една година, </w:t>
      </w:r>
      <w:r w:rsidR="00E95806">
        <w:rPr>
          <w:szCs w:val="24"/>
          <w:lang w:val="bg-BG" w:eastAsia="bg-BG"/>
        </w:rPr>
        <w:t xml:space="preserve">при лишаване </w:t>
      </w:r>
      <w:r w:rsidRPr="00594698">
        <w:rPr>
          <w:szCs w:val="24"/>
          <w:lang w:val="bg-BG" w:eastAsia="bg-BG"/>
        </w:rPr>
        <w:t xml:space="preserve">от право да упражняват юридическа професия или дейност, </w:t>
      </w:r>
      <w:r w:rsidR="00203A18" w:rsidRPr="00594698">
        <w:rPr>
          <w:szCs w:val="24"/>
          <w:lang w:val="bg-BG" w:eastAsia="bg-BG"/>
        </w:rPr>
        <w:t>при тежко нарушение</w:t>
      </w:r>
      <w:r w:rsidRPr="00594698">
        <w:rPr>
          <w:szCs w:val="24"/>
          <w:lang w:val="bg-BG" w:eastAsia="bg-BG"/>
        </w:rPr>
        <w:t xml:space="preserve"> или системно </w:t>
      </w:r>
      <w:r w:rsidR="00203A18" w:rsidRPr="00594698">
        <w:rPr>
          <w:szCs w:val="24"/>
          <w:lang w:val="bg-BG" w:eastAsia="bg-BG"/>
        </w:rPr>
        <w:t>неизпълнение н</w:t>
      </w:r>
      <w:r w:rsidRPr="00594698">
        <w:rPr>
          <w:szCs w:val="24"/>
          <w:lang w:val="bg-BG" w:eastAsia="bg-BG"/>
        </w:rPr>
        <w:t>а</w:t>
      </w:r>
      <w:r w:rsidR="00203A18" w:rsidRPr="00594698">
        <w:rPr>
          <w:szCs w:val="24"/>
          <w:lang w:val="bg-BG" w:eastAsia="bg-BG"/>
        </w:rPr>
        <w:t xml:space="preserve"> служебните си</w:t>
      </w:r>
      <w:r w:rsidRPr="00594698">
        <w:rPr>
          <w:szCs w:val="24"/>
          <w:lang w:val="bg-BG" w:eastAsia="bg-BG"/>
        </w:rPr>
        <w:t xml:space="preserve"> </w:t>
      </w:r>
      <w:r w:rsidR="00203A18" w:rsidRPr="00594698">
        <w:rPr>
          <w:szCs w:val="24"/>
          <w:lang w:val="bg-BG" w:eastAsia="bg-BG"/>
        </w:rPr>
        <w:t>задължения</w:t>
      </w:r>
      <w:r w:rsidRPr="00594698">
        <w:rPr>
          <w:szCs w:val="24"/>
          <w:lang w:val="bg-BG" w:eastAsia="bg-BG"/>
        </w:rPr>
        <w:t xml:space="preserve"> или </w:t>
      </w:r>
      <w:r w:rsidR="00203A18" w:rsidRPr="00594698">
        <w:rPr>
          <w:szCs w:val="24"/>
          <w:lang w:val="bg-BG" w:eastAsia="bg-BG"/>
        </w:rPr>
        <w:t>при извършване на</w:t>
      </w:r>
      <w:r w:rsidRPr="00594698">
        <w:rPr>
          <w:szCs w:val="24"/>
          <w:lang w:val="bg-BG" w:eastAsia="bg-BG"/>
        </w:rPr>
        <w:t xml:space="preserve"> действия, които накърняват престижа на съдебната власт, или </w:t>
      </w:r>
      <w:r w:rsidR="00E95806">
        <w:rPr>
          <w:szCs w:val="24"/>
          <w:lang w:val="bg-BG" w:eastAsia="bg-BG"/>
        </w:rPr>
        <w:t xml:space="preserve"> при </w:t>
      </w:r>
      <w:r w:rsidRPr="00594698">
        <w:rPr>
          <w:szCs w:val="24"/>
          <w:lang w:val="bg-BG" w:eastAsia="bg-BG"/>
        </w:rPr>
        <w:t xml:space="preserve"> </w:t>
      </w:r>
      <w:r w:rsidR="00E95806">
        <w:rPr>
          <w:szCs w:val="24"/>
          <w:lang w:val="bg-BG" w:eastAsia="bg-BG"/>
        </w:rPr>
        <w:t xml:space="preserve">непреустановяване на </w:t>
      </w:r>
      <w:r w:rsidRPr="00594698">
        <w:rPr>
          <w:szCs w:val="24"/>
          <w:lang w:val="bg-BG" w:eastAsia="bg-BG"/>
        </w:rPr>
        <w:t xml:space="preserve">дейности, </w:t>
      </w:r>
      <w:r w:rsidR="00203A18" w:rsidRPr="00594698">
        <w:rPr>
          <w:szCs w:val="24"/>
          <w:lang w:val="bg-BG" w:eastAsia="bg-BG"/>
        </w:rPr>
        <w:t>несъвместими с длъжността им (Член</w:t>
      </w:r>
      <w:r w:rsidRPr="00594698">
        <w:rPr>
          <w:szCs w:val="24"/>
          <w:lang w:val="bg-BG" w:eastAsia="bg-BG"/>
        </w:rPr>
        <w:t xml:space="preserve"> 48</w:t>
      </w:r>
      <w:r w:rsidR="00203A18" w:rsidRPr="00594698">
        <w:rPr>
          <w:szCs w:val="24"/>
          <w:lang w:val="bg-BG" w:eastAsia="bg-BG"/>
        </w:rPr>
        <w:t>, алинея 1</w:t>
      </w:r>
      <w:r w:rsidRPr="00594698">
        <w:rPr>
          <w:szCs w:val="24"/>
          <w:lang w:val="bg-BG" w:eastAsia="bg-BG"/>
        </w:rPr>
        <w:t xml:space="preserve">). </w:t>
      </w:r>
      <w:r w:rsidR="00203A18" w:rsidRPr="00594698">
        <w:rPr>
          <w:szCs w:val="24"/>
          <w:lang w:val="bg-BG" w:eastAsia="bg-BG"/>
        </w:rPr>
        <w:t>Предложение</w:t>
      </w:r>
      <w:r w:rsidRPr="00594698">
        <w:rPr>
          <w:szCs w:val="24"/>
          <w:lang w:val="bg-BG" w:eastAsia="bg-BG"/>
        </w:rPr>
        <w:t xml:space="preserve"> за </w:t>
      </w:r>
      <w:r w:rsidR="00203A18" w:rsidRPr="00594698">
        <w:rPr>
          <w:szCs w:val="24"/>
          <w:lang w:val="bg-BG" w:eastAsia="bg-BG"/>
        </w:rPr>
        <w:t>освобождаване могат да правят най-малко</w:t>
      </w:r>
      <w:r w:rsidRPr="00594698">
        <w:rPr>
          <w:szCs w:val="24"/>
          <w:lang w:val="bg-BG" w:eastAsia="bg-BG"/>
        </w:rPr>
        <w:t xml:space="preserve"> една пета от </w:t>
      </w:r>
      <w:r w:rsidR="00203A18" w:rsidRPr="00594698">
        <w:rPr>
          <w:szCs w:val="24"/>
          <w:lang w:val="bg-BG" w:eastAsia="bg-BG"/>
        </w:rPr>
        <w:t>народните представители</w:t>
      </w:r>
      <w:r w:rsidRPr="00594698">
        <w:rPr>
          <w:szCs w:val="24"/>
          <w:lang w:val="bg-BG" w:eastAsia="bg-BG"/>
        </w:rPr>
        <w:t xml:space="preserve"> (</w:t>
      </w:r>
      <w:r w:rsidR="00203A18" w:rsidRPr="00594698">
        <w:rPr>
          <w:szCs w:val="24"/>
          <w:lang w:val="bg-BG" w:eastAsia="bg-BG"/>
        </w:rPr>
        <w:t>Член</w:t>
      </w:r>
      <w:r w:rsidRPr="00594698">
        <w:rPr>
          <w:szCs w:val="24"/>
          <w:lang w:val="bg-BG" w:eastAsia="bg-BG"/>
        </w:rPr>
        <w:t xml:space="preserve"> 48</w:t>
      </w:r>
      <w:r w:rsidR="00203A18" w:rsidRPr="00594698">
        <w:rPr>
          <w:szCs w:val="24"/>
          <w:lang w:val="bg-BG" w:eastAsia="bg-BG"/>
        </w:rPr>
        <w:t>, алинея 2</w:t>
      </w:r>
      <w:r w:rsidRPr="00594698">
        <w:rPr>
          <w:szCs w:val="24"/>
          <w:lang w:val="bg-BG" w:eastAsia="bg-BG"/>
        </w:rPr>
        <w:t xml:space="preserve">). Възнаграждението на главния инспектор е равно на това на </w:t>
      </w:r>
      <w:r w:rsidR="00203A18" w:rsidRPr="00594698">
        <w:rPr>
          <w:szCs w:val="24"/>
          <w:lang w:val="bg-BG" w:eastAsia="bg-BG"/>
        </w:rPr>
        <w:t>председател</w:t>
      </w:r>
      <w:r w:rsidRPr="00594698">
        <w:rPr>
          <w:szCs w:val="24"/>
          <w:lang w:val="bg-BG" w:eastAsia="bg-BG"/>
        </w:rPr>
        <w:t xml:space="preserve"> на </w:t>
      </w:r>
      <w:r w:rsidR="00203A18" w:rsidRPr="00594698">
        <w:rPr>
          <w:szCs w:val="24"/>
          <w:lang w:val="bg-BG" w:eastAsia="bg-BG"/>
        </w:rPr>
        <w:t>отделение във</w:t>
      </w:r>
      <w:r w:rsidRPr="00594698">
        <w:rPr>
          <w:szCs w:val="24"/>
          <w:lang w:val="bg-BG" w:eastAsia="bg-BG"/>
        </w:rPr>
        <w:t xml:space="preserve"> Върховния касационен съд, </w:t>
      </w:r>
      <w:r w:rsidR="00203A18" w:rsidRPr="00594698">
        <w:rPr>
          <w:szCs w:val="24"/>
          <w:lang w:val="bg-BG" w:eastAsia="bg-BG"/>
        </w:rPr>
        <w:t>а</w:t>
      </w:r>
      <w:r w:rsidRPr="00594698">
        <w:rPr>
          <w:szCs w:val="24"/>
          <w:lang w:val="bg-BG" w:eastAsia="bg-BG"/>
        </w:rPr>
        <w:t xml:space="preserve"> възнаграждението на инспекторите е равно на това на съдия </w:t>
      </w:r>
      <w:r w:rsidR="00203A18" w:rsidRPr="00594698">
        <w:rPr>
          <w:szCs w:val="24"/>
          <w:lang w:val="bg-BG" w:eastAsia="bg-BG"/>
        </w:rPr>
        <w:t>в</w:t>
      </w:r>
      <w:r w:rsidRPr="00594698">
        <w:rPr>
          <w:szCs w:val="24"/>
          <w:lang w:val="bg-BG" w:eastAsia="bg-BG"/>
        </w:rPr>
        <w:t xml:space="preserve"> този съд </w:t>
      </w:r>
      <w:r w:rsidR="00203A18" w:rsidRPr="00594698">
        <w:rPr>
          <w:szCs w:val="24"/>
          <w:lang w:val="bg-BG" w:eastAsia="bg-BG"/>
        </w:rPr>
        <w:t xml:space="preserve">(Член </w:t>
      </w:r>
      <w:r w:rsidRPr="00594698">
        <w:rPr>
          <w:szCs w:val="24"/>
          <w:lang w:val="bg-BG" w:eastAsia="bg-BG"/>
        </w:rPr>
        <w:t>51).</w:t>
      </w:r>
    </w:p>
    <w:bookmarkEnd w:id="1"/>
    <w:p w:rsidR="007D1561" w:rsidRPr="00594698" w:rsidRDefault="007D1561" w:rsidP="007D1561">
      <w:pPr>
        <w:pStyle w:val="JuH1"/>
        <w:outlineLvl w:val="2"/>
        <w:rPr>
          <w:lang w:val="bg-BG"/>
        </w:rPr>
      </w:pPr>
      <w:r w:rsidRPr="00594698">
        <w:rPr>
          <w:lang w:val="bg-BG"/>
        </w:rPr>
        <w:t>2.  </w:t>
      </w:r>
      <w:r w:rsidR="00203A18" w:rsidRPr="00594698">
        <w:rPr>
          <w:lang w:val="bg-BG"/>
        </w:rPr>
        <w:t>Измененията на Закона от 2007 година</w:t>
      </w:r>
    </w:p>
    <w:p w:rsidR="00942E0D" w:rsidRPr="00594698" w:rsidRDefault="007D1561" w:rsidP="007D1561">
      <w:pPr>
        <w:pStyle w:val="JuPara"/>
        <w:rPr>
          <w:rStyle w:val="hps"/>
          <w:lang w:val="bg-BG"/>
        </w:rPr>
      </w:pPr>
      <w:bookmarkStart w:id="2" w:name="RDL_JA_2007_notes_bill"/>
      <w:r w:rsidRPr="00594698">
        <w:rPr>
          <w:lang w:val="bg-BG"/>
        </w:rPr>
        <w:t>20</w:t>
      </w:r>
      <w:bookmarkEnd w:id="2"/>
      <w:r w:rsidRPr="00594698">
        <w:rPr>
          <w:lang w:val="bg-BG"/>
        </w:rPr>
        <w:t>.  </w:t>
      </w:r>
      <w:r w:rsidR="00942E0D" w:rsidRPr="00594698">
        <w:rPr>
          <w:rStyle w:val="hps"/>
          <w:lang w:val="bg-BG"/>
        </w:rPr>
        <w:t>На 6</w:t>
      </w:r>
      <w:r w:rsidR="00942E0D" w:rsidRPr="00594698">
        <w:rPr>
          <w:lang w:val="bg-BG"/>
        </w:rPr>
        <w:t xml:space="preserve"> </w:t>
      </w:r>
      <w:r w:rsidR="00942E0D" w:rsidRPr="00594698">
        <w:rPr>
          <w:rStyle w:val="hps"/>
          <w:lang w:val="bg-BG"/>
        </w:rPr>
        <w:t>април 2012 г</w:t>
      </w:r>
      <w:r w:rsidR="00FB3914" w:rsidRPr="00594698">
        <w:rPr>
          <w:rStyle w:val="hps"/>
          <w:lang w:val="bg-BG"/>
        </w:rPr>
        <w:t>.</w:t>
      </w:r>
      <w:r w:rsidR="00942E0D" w:rsidRPr="00594698">
        <w:rPr>
          <w:lang w:val="bg-BG"/>
        </w:rPr>
        <w:t xml:space="preserve"> </w:t>
      </w:r>
      <w:r w:rsidR="00942E0D" w:rsidRPr="00594698">
        <w:rPr>
          <w:rStyle w:val="hps"/>
          <w:lang w:val="bg-BG"/>
        </w:rPr>
        <w:t>правителството</w:t>
      </w:r>
      <w:r w:rsidR="00942E0D" w:rsidRPr="00594698">
        <w:rPr>
          <w:lang w:val="bg-BG"/>
        </w:rPr>
        <w:t xml:space="preserve"> </w:t>
      </w:r>
      <w:r w:rsidR="00B0640A" w:rsidRPr="00594698">
        <w:rPr>
          <w:lang w:val="bg-BG"/>
        </w:rPr>
        <w:t>вн</w:t>
      </w:r>
      <w:r w:rsidR="00FB3914" w:rsidRPr="00594698">
        <w:rPr>
          <w:lang w:val="bg-BG"/>
        </w:rPr>
        <w:t>ася</w:t>
      </w:r>
      <w:r w:rsidR="00942E0D" w:rsidRPr="00594698">
        <w:rPr>
          <w:lang w:val="bg-BG"/>
        </w:rPr>
        <w:t xml:space="preserve"> в парламента </w:t>
      </w:r>
      <w:r w:rsidR="00942E0D" w:rsidRPr="00594698">
        <w:rPr>
          <w:rStyle w:val="hps"/>
          <w:lang w:val="bg-BG"/>
        </w:rPr>
        <w:t>Законопроект</w:t>
      </w:r>
      <w:r w:rsidR="00942E0D" w:rsidRPr="00594698">
        <w:rPr>
          <w:lang w:val="bg-BG"/>
        </w:rPr>
        <w:t xml:space="preserve"> </w:t>
      </w:r>
      <w:r w:rsidR="00942E0D" w:rsidRPr="00594698">
        <w:rPr>
          <w:rStyle w:val="hps"/>
          <w:lang w:val="bg-BG"/>
        </w:rPr>
        <w:t>за</w:t>
      </w:r>
      <w:r w:rsidR="00942E0D" w:rsidRPr="00594698">
        <w:rPr>
          <w:lang w:val="bg-BG"/>
        </w:rPr>
        <w:t xml:space="preserve"> </w:t>
      </w:r>
      <w:r w:rsidR="00942E0D" w:rsidRPr="00594698">
        <w:rPr>
          <w:rStyle w:val="hps"/>
          <w:lang w:val="bg-BG"/>
        </w:rPr>
        <w:t>изменение и допълнение на</w:t>
      </w:r>
      <w:r w:rsidR="00942E0D" w:rsidRPr="00594698">
        <w:rPr>
          <w:lang w:val="bg-BG"/>
        </w:rPr>
        <w:t xml:space="preserve"> </w:t>
      </w:r>
      <w:r w:rsidR="00942E0D" w:rsidRPr="00594698">
        <w:rPr>
          <w:rStyle w:val="hps"/>
          <w:lang w:val="bg-BG"/>
        </w:rPr>
        <w:t>Закона от</w:t>
      </w:r>
      <w:r w:rsidR="00942E0D" w:rsidRPr="00594698">
        <w:rPr>
          <w:lang w:val="bg-BG"/>
        </w:rPr>
        <w:t xml:space="preserve"> </w:t>
      </w:r>
      <w:r w:rsidR="00942E0D" w:rsidRPr="00594698">
        <w:rPr>
          <w:rStyle w:val="hps"/>
          <w:lang w:val="bg-BG"/>
        </w:rPr>
        <w:t>2007</w:t>
      </w:r>
      <w:r w:rsidR="005E7517" w:rsidRPr="00594698">
        <w:rPr>
          <w:rStyle w:val="hps"/>
          <w:lang w:val="bg-BG"/>
        </w:rPr>
        <w:t xml:space="preserve"> г</w:t>
      </w:r>
      <w:r w:rsidR="00942E0D" w:rsidRPr="00594698">
        <w:rPr>
          <w:lang w:val="bg-BG"/>
        </w:rPr>
        <w:t xml:space="preserve">. </w:t>
      </w:r>
      <w:r w:rsidR="00B0640A" w:rsidRPr="00594698">
        <w:rPr>
          <w:rStyle w:val="hps"/>
          <w:lang w:val="bg-BG"/>
        </w:rPr>
        <w:t>Мотивите</w:t>
      </w:r>
      <w:r w:rsidR="00942E0D" w:rsidRPr="00594698">
        <w:rPr>
          <w:lang w:val="bg-BG"/>
        </w:rPr>
        <w:t xml:space="preserve"> </w:t>
      </w:r>
      <w:r w:rsidR="00942E0D" w:rsidRPr="00594698">
        <w:rPr>
          <w:rStyle w:val="hps"/>
          <w:lang w:val="bg-BG"/>
        </w:rPr>
        <w:t>към законопроекта</w:t>
      </w:r>
      <w:r w:rsidR="00942E0D" w:rsidRPr="00594698">
        <w:rPr>
          <w:lang w:val="bg-BG"/>
        </w:rPr>
        <w:t xml:space="preserve"> </w:t>
      </w:r>
      <w:r w:rsidR="00942E0D" w:rsidRPr="00594698">
        <w:rPr>
          <w:rStyle w:val="hps"/>
          <w:lang w:val="bg-BG"/>
        </w:rPr>
        <w:t>глас</w:t>
      </w:r>
      <w:r w:rsidR="00B0640A" w:rsidRPr="00594698">
        <w:rPr>
          <w:rStyle w:val="hps"/>
          <w:lang w:val="bg-BG"/>
        </w:rPr>
        <w:t>ят</w:t>
      </w:r>
      <w:r w:rsidR="00942E0D" w:rsidRPr="00594698">
        <w:rPr>
          <w:lang w:val="bg-BG"/>
        </w:rPr>
        <w:t xml:space="preserve"> </w:t>
      </w:r>
      <w:r w:rsidR="00942E0D" w:rsidRPr="00594698">
        <w:rPr>
          <w:rStyle w:val="hps"/>
          <w:lang w:val="bg-BG"/>
        </w:rPr>
        <w:t>следното:</w:t>
      </w:r>
    </w:p>
    <w:p w:rsidR="002D46EB" w:rsidRPr="00594698" w:rsidRDefault="007D1561" w:rsidP="005912F3">
      <w:pPr>
        <w:spacing w:before="120" w:after="120"/>
        <w:ind w:left="425" w:firstLine="142"/>
        <w:jc w:val="both"/>
        <w:rPr>
          <w:sz w:val="20"/>
          <w:lang w:val="bg-BG" w:eastAsia="bg-BG"/>
        </w:rPr>
      </w:pPr>
      <w:r w:rsidRPr="00594698">
        <w:rPr>
          <w:lang w:val="bg-BG"/>
        </w:rPr>
        <w:t>“</w:t>
      </w:r>
      <w:r w:rsidR="002D46EB" w:rsidRPr="00594698">
        <w:rPr>
          <w:sz w:val="20"/>
          <w:lang w:val="bg-BG" w:eastAsia="bg-BG"/>
        </w:rPr>
        <w:t xml:space="preserve">Бавното съдопроизводство е причина за огромен брой осъдителни решения на Европейския съд по правата на човека срещу България. В решенията си във връзка с правото на справедлив процес в разумен срок Европейският съд по правата на човека (ЕСПЧ) акцентира върху необходимостта от въвеждане на ефективно вътрешноправно средство за защита срещу това нарушение. С оглед осигуряването на ефективно упражняване правото на справедлив процес в разумен срок, в практиката си ЕСПЧ сочи необходимост от въвеждане на правно средство за обезщетяване на вредите, настъпили в резултат на забавянето на производството (компенсаторно средство). </w:t>
      </w:r>
    </w:p>
    <w:p w:rsidR="002D46EB" w:rsidRPr="00594698" w:rsidRDefault="002D46EB" w:rsidP="005912F3">
      <w:pPr>
        <w:spacing w:before="120" w:after="120"/>
        <w:ind w:left="425" w:firstLine="142"/>
        <w:jc w:val="both"/>
        <w:rPr>
          <w:sz w:val="20"/>
          <w:lang w:val="bg-BG" w:eastAsia="bg-BG"/>
        </w:rPr>
      </w:pPr>
      <w:r w:rsidRPr="00594698">
        <w:rPr>
          <w:sz w:val="20"/>
          <w:lang w:val="bg-BG" w:eastAsia="bg-BG"/>
        </w:rPr>
        <w:t xml:space="preserve">Констатираният от ЕСПЧ системен проблем във връзка с прекомерната продължителност на наказателни и граждански дела в Република България налага спешното предприемане на законодателни мерки за въвеждане на посочените от Европейския съд правни средства. </w:t>
      </w:r>
    </w:p>
    <w:p w:rsidR="002D46EB" w:rsidRPr="00594698" w:rsidRDefault="002D46EB" w:rsidP="005912F3">
      <w:pPr>
        <w:spacing w:before="120" w:after="120"/>
        <w:ind w:left="425" w:firstLine="142"/>
        <w:jc w:val="both"/>
        <w:rPr>
          <w:sz w:val="20"/>
          <w:lang w:val="bg-BG" w:eastAsia="bg-BG"/>
        </w:rPr>
      </w:pPr>
      <w:r w:rsidRPr="00594698">
        <w:rPr>
          <w:sz w:val="20"/>
          <w:lang w:val="bg-BG" w:eastAsia="bg-BG"/>
        </w:rPr>
        <w:t xml:space="preserve">С оглед ефективно използване на наличните ресурси е целесъобразно правомощията за установяване на нарушение и за определяне на обезщетение да бъдат предоставени на съществуващ държавен орган със сходни компетенции. Предвид конституционното правомощие на Инспектората към ВСС да проверява дейността на органите </w:t>
      </w:r>
      <w:r w:rsidR="005912F3" w:rsidRPr="00594698">
        <w:rPr>
          <w:sz w:val="20"/>
          <w:lang w:val="bg-BG" w:eastAsia="bg-BG"/>
        </w:rPr>
        <w:t>на съдебната власт (Член</w:t>
      </w:r>
      <w:r w:rsidRPr="00594698">
        <w:rPr>
          <w:sz w:val="20"/>
          <w:lang w:val="bg-BG" w:eastAsia="bg-BG"/>
        </w:rPr>
        <w:t xml:space="preserve"> 132</w:t>
      </w:r>
      <w:r w:rsidR="005912F3" w:rsidRPr="00594698">
        <w:rPr>
          <w:sz w:val="20"/>
          <w:lang w:val="bg-BG" w:eastAsia="bg-BG"/>
        </w:rPr>
        <w:t>а, алинея</w:t>
      </w:r>
      <w:r w:rsidRPr="00594698">
        <w:rPr>
          <w:sz w:val="20"/>
          <w:lang w:val="bg-BG" w:eastAsia="bg-BG"/>
        </w:rPr>
        <w:t xml:space="preserve"> 6 от Конституцията) и съответното му </w:t>
      </w:r>
      <w:r w:rsidR="005912F3" w:rsidRPr="00594698">
        <w:rPr>
          <w:sz w:val="20"/>
          <w:lang w:val="bg-BG" w:eastAsia="bg-BG"/>
        </w:rPr>
        <w:t>конкретизиране в Член 54, алинея 1, точка</w:t>
      </w:r>
      <w:r w:rsidRPr="00594698">
        <w:rPr>
          <w:sz w:val="20"/>
          <w:lang w:val="bg-BG" w:eastAsia="bg-BG"/>
        </w:rPr>
        <w:t xml:space="preserve"> 2 от </w:t>
      </w:r>
      <w:r w:rsidR="00937448" w:rsidRPr="00594698">
        <w:rPr>
          <w:sz w:val="20"/>
          <w:lang w:val="bg-BG" w:eastAsia="bg-BG"/>
        </w:rPr>
        <w:t>Закона за съдебната власт от 2007 година</w:t>
      </w:r>
      <w:r w:rsidR="00D770EB">
        <w:rPr>
          <w:sz w:val="20"/>
          <w:lang w:val="bg-BG" w:eastAsia="bg-BG"/>
        </w:rPr>
        <w:t>,</w:t>
      </w:r>
      <w:r w:rsidRPr="00594698">
        <w:rPr>
          <w:sz w:val="20"/>
          <w:lang w:val="bg-BG" w:eastAsia="bg-BG"/>
        </w:rPr>
        <w:t xml:space="preserve"> Инспекторатът да проверява организацията по образуването и движението на съдебните, прокурорските и следствените дела, както и приключването на делата в установените срокове, със законопроекта се предвижда изграждането на специализирано звено към Инспектората. Специализираното звено ще осъществява процедурата по разглеждане и решаване на жалбите срещу нарушения, свързани със забавяне над разумния срок на приключени граждански, административни и наказателни производства, както и на прекратени досъдебни производства. Важна предпоставка за уреждане на процедурата по този начин е и конституционното задължение на Инспектората да извършва проверки по сигнали на гр</w:t>
      </w:r>
      <w:r w:rsidR="005912F3" w:rsidRPr="00594698">
        <w:rPr>
          <w:sz w:val="20"/>
          <w:lang w:val="bg-BG" w:eastAsia="bg-BG"/>
        </w:rPr>
        <w:t>аждани и на юридически лица (Член</w:t>
      </w:r>
      <w:r w:rsidRPr="00594698">
        <w:rPr>
          <w:sz w:val="20"/>
          <w:lang w:val="bg-BG" w:eastAsia="bg-BG"/>
        </w:rPr>
        <w:t xml:space="preserve"> 132а, </w:t>
      </w:r>
      <w:r w:rsidR="005912F3" w:rsidRPr="00594698">
        <w:rPr>
          <w:sz w:val="20"/>
          <w:lang w:val="bg-BG" w:eastAsia="bg-BG"/>
        </w:rPr>
        <w:t>алинея</w:t>
      </w:r>
      <w:r w:rsidRPr="00594698">
        <w:rPr>
          <w:sz w:val="20"/>
          <w:lang w:val="bg-BG" w:eastAsia="bg-BG"/>
        </w:rPr>
        <w:t xml:space="preserve"> 7 от Конституцията). </w:t>
      </w:r>
    </w:p>
    <w:p w:rsidR="002D46EB" w:rsidRPr="00594698" w:rsidRDefault="002D46EB" w:rsidP="005912F3">
      <w:pPr>
        <w:spacing w:before="120" w:after="120"/>
        <w:ind w:left="425" w:firstLine="142"/>
        <w:jc w:val="both"/>
        <w:rPr>
          <w:sz w:val="20"/>
          <w:lang w:val="bg-BG" w:eastAsia="bg-BG"/>
        </w:rPr>
      </w:pPr>
      <w:r w:rsidRPr="00594698">
        <w:rPr>
          <w:sz w:val="20"/>
          <w:lang w:val="bg-BG" w:eastAsia="bg-BG"/>
        </w:rPr>
        <w:t xml:space="preserve">Право на жалба е установено за всички лица, които могат да претърпят вреди в резултат на забавяне на производството – както страните в съдебните производства (граждански, административни и наказателни), така и субектите в досъдебната фаза на наказателния процес (обвиняеми, пострадали и ощетени юридически лица). </w:t>
      </w:r>
    </w:p>
    <w:p w:rsidR="002D46EB" w:rsidRPr="00594698" w:rsidRDefault="002D46EB" w:rsidP="005912F3">
      <w:pPr>
        <w:spacing w:before="120" w:after="120"/>
        <w:ind w:left="425" w:firstLine="142"/>
        <w:jc w:val="both"/>
        <w:rPr>
          <w:sz w:val="20"/>
          <w:lang w:val="bg-BG" w:eastAsia="bg-BG"/>
        </w:rPr>
      </w:pPr>
      <w:r w:rsidRPr="00594698">
        <w:rPr>
          <w:sz w:val="20"/>
          <w:lang w:val="bg-BG" w:eastAsia="bg-BG"/>
        </w:rPr>
        <w:t xml:space="preserve">Предвидената процедура представлява облекчен (опростен) ред за обезвреда. Не се ангажира активност на жалбоподателя във връзка със събиране на доказателства, те се събират служебно от проверяващия състав; не се дължи държавна такса; процедурата приключва в шестмесечен срок със спогодителен протокол, въз основа на който се гарантира бързо плащане на обезщетението. </w:t>
      </w:r>
    </w:p>
    <w:p w:rsidR="002D46EB" w:rsidRPr="00594698" w:rsidRDefault="002D46EB" w:rsidP="005912F3">
      <w:pPr>
        <w:spacing w:before="120" w:after="120"/>
        <w:ind w:left="425" w:firstLine="142"/>
        <w:jc w:val="both"/>
        <w:rPr>
          <w:sz w:val="20"/>
          <w:lang w:val="bg-BG" w:eastAsia="bg-BG"/>
        </w:rPr>
      </w:pPr>
      <w:r w:rsidRPr="00594698">
        <w:rPr>
          <w:sz w:val="20"/>
          <w:lang w:val="bg-BG" w:eastAsia="bg-BG"/>
        </w:rPr>
        <w:t xml:space="preserve">Предвид обстоятелството, че предложената процедура предвижда облекчен и бърз ред за обезвреда, е предвиден максимален размер на обезщетението, който е съобразен с практиката на ЕСПЧ по отношение на присъдените по приключени дела обезщетения. </w:t>
      </w:r>
    </w:p>
    <w:p w:rsidR="002D46EB" w:rsidRPr="00594698" w:rsidRDefault="002D46EB" w:rsidP="005912F3">
      <w:pPr>
        <w:spacing w:before="120" w:after="120"/>
        <w:ind w:left="425" w:firstLine="142"/>
        <w:jc w:val="both"/>
        <w:rPr>
          <w:sz w:val="20"/>
          <w:lang w:val="bg-BG" w:eastAsia="bg-BG"/>
        </w:rPr>
      </w:pPr>
      <w:r w:rsidRPr="00594698">
        <w:rPr>
          <w:sz w:val="20"/>
          <w:lang w:val="bg-BG" w:eastAsia="bg-BG"/>
        </w:rPr>
        <w:t xml:space="preserve">В Преходните и заключителните разпоредби се урежда възможността за прилагане на реда и по отношение на вече подадени през ЕСПЧ жалби. </w:t>
      </w:r>
    </w:p>
    <w:p w:rsidR="002D46EB" w:rsidRPr="00594698" w:rsidRDefault="002D46EB" w:rsidP="005912F3">
      <w:pPr>
        <w:spacing w:before="120" w:after="120"/>
        <w:ind w:left="425" w:firstLine="142"/>
        <w:jc w:val="both"/>
        <w:rPr>
          <w:sz w:val="20"/>
          <w:lang w:val="bg-BG" w:eastAsia="bg-BG"/>
        </w:rPr>
      </w:pPr>
      <w:r w:rsidRPr="00594698">
        <w:rPr>
          <w:sz w:val="20"/>
          <w:lang w:val="bg-BG" w:eastAsia="bg-BG"/>
        </w:rPr>
        <w:t xml:space="preserve">Компенсаторното средство трябва да бъде уредено с обратна сила, за да бъде достъпно и за лицата, които преди влизането в сила на закона са увредени от прекомерна продължителност на производството, включително подалите жалби пред ЕСПЧ, ако съдът все още не се е произнесъл по допустимостта на жалбите им. </w:t>
      </w:r>
    </w:p>
    <w:p w:rsidR="007D1561" w:rsidRPr="00594698" w:rsidRDefault="002D46EB" w:rsidP="005912F3">
      <w:pPr>
        <w:pStyle w:val="JuQuot"/>
        <w:rPr>
          <w:lang w:val="bg-BG"/>
        </w:rPr>
      </w:pPr>
      <w:r w:rsidRPr="00594698">
        <w:rPr>
          <w:lang w:val="bg-BG" w:eastAsia="bg-BG"/>
        </w:rPr>
        <w:t xml:space="preserve">Създаването на ефективно национално средство за защита ще гарантира драстично намаляване броя на жалбите пред ЕСПЧ и съответно ще доведе и до намаляване броя на осъдителните решения </w:t>
      </w:r>
      <w:r w:rsidR="005912F3" w:rsidRPr="00594698">
        <w:rPr>
          <w:lang w:val="bg-BG" w:eastAsia="bg-BG"/>
        </w:rPr>
        <w:t>по Член 6, алинея</w:t>
      </w:r>
      <w:r w:rsidRPr="00594698">
        <w:rPr>
          <w:lang w:val="bg-BG" w:eastAsia="bg-BG"/>
        </w:rPr>
        <w:t xml:space="preserve"> 1 от Конвенцията за защита на правата на човека и основните свободи.</w:t>
      </w:r>
      <w:r w:rsidR="007D1561" w:rsidRPr="00594698">
        <w:rPr>
          <w:lang w:val="bg-BG"/>
        </w:rPr>
        <w:t>”</w:t>
      </w:r>
    </w:p>
    <w:p w:rsidR="0059524C" w:rsidRPr="00594698" w:rsidRDefault="0059524C" w:rsidP="007D1561">
      <w:pPr>
        <w:pStyle w:val="JuPara"/>
        <w:rPr>
          <w:rStyle w:val="hps"/>
          <w:lang w:val="bg-BG"/>
        </w:rPr>
      </w:pPr>
      <w:bookmarkStart w:id="3" w:name="RDL_JA_2007_amendment"/>
      <w:r w:rsidRPr="00594698">
        <w:rPr>
          <w:rStyle w:val="hps"/>
          <w:lang w:val="bg-BG"/>
        </w:rPr>
        <w:t>21.</w:t>
      </w:r>
      <w:r w:rsidRPr="00594698">
        <w:rPr>
          <w:lang w:val="bg-BG"/>
        </w:rPr>
        <w:t xml:space="preserve"> </w:t>
      </w:r>
      <w:r w:rsidRPr="00594698">
        <w:rPr>
          <w:rStyle w:val="hps"/>
          <w:lang w:val="bg-BG"/>
        </w:rPr>
        <w:t>Законопроектът</w:t>
      </w:r>
      <w:r w:rsidRPr="00594698">
        <w:rPr>
          <w:lang w:val="bg-BG"/>
        </w:rPr>
        <w:t xml:space="preserve"> </w:t>
      </w:r>
      <w:r w:rsidR="00E44C9D" w:rsidRPr="00594698">
        <w:rPr>
          <w:rStyle w:val="hps"/>
          <w:lang w:val="bg-BG"/>
        </w:rPr>
        <w:t>е разгледан на</w:t>
      </w:r>
      <w:r w:rsidRPr="00594698">
        <w:rPr>
          <w:lang w:val="bg-BG"/>
        </w:rPr>
        <w:t xml:space="preserve"> </w:t>
      </w:r>
      <w:r w:rsidRPr="00594698">
        <w:rPr>
          <w:rStyle w:val="hps"/>
          <w:lang w:val="bg-BG"/>
        </w:rPr>
        <w:t>първо четене на 10</w:t>
      </w:r>
      <w:r w:rsidRPr="00594698">
        <w:rPr>
          <w:lang w:val="bg-BG"/>
        </w:rPr>
        <w:t xml:space="preserve"> </w:t>
      </w:r>
      <w:r w:rsidR="00E44C9D" w:rsidRPr="00594698">
        <w:rPr>
          <w:rStyle w:val="hps"/>
          <w:lang w:val="bg-BG"/>
        </w:rPr>
        <w:t>май 2012 г</w:t>
      </w:r>
      <w:r w:rsidR="00836E1C" w:rsidRPr="00594698">
        <w:rPr>
          <w:rStyle w:val="hps"/>
          <w:lang w:val="bg-BG"/>
        </w:rPr>
        <w:t>.</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на второ четене</w:t>
      </w:r>
      <w:r w:rsidRPr="00594698">
        <w:rPr>
          <w:lang w:val="bg-BG"/>
        </w:rPr>
        <w:t xml:space="preserve"> </w:t>
      </w:r>
      <w:r w:rsidR="00E44C9D" w:rsidRPr="00594698">
        <w:rPr>
          <w:lang w:val="bg-BG"/>
        </w:rPr>
        <w:t xml:space="preserve">- </w:t>
      </w:r>
      <w:r w:rsidRPr="00594698">
        <w:rPr>
          <w:rStyle w:val="hps"/>
          <w:lang w:val="bg-BG"/>
        </w:rPr>
        <w:t>на 7 юни</w:t>
      </w:r>
      <w:r w:rsidRPr="00594698">
        <w:rPr>
          <w:lang w:val="bg-BG"/>
        </w:rPr>
        <w:t xml:space="preserve"> </w:t>
      </w:r>
      <w:r w:rsidR="00E44C9D" w:rsidRPr="00594698">
        <w:rPr>
          <w:rStyle w:val="hps"/>
          <w:lang w:val="bg-BG"/>
        </w:rPr>
        <w:t>2012 г</w:t>
      </w:r>
      <w:r w:rsidR="00836E1C" w:rsidRPr="00594698">
        <w:rPr>
          <w:rStyle w:val="hps"/>
          <w:lang w:val="bg-BG"/>
        </w:rPr>
        <w:t>.</w:t>
      </w:r>
      <w:r w:rsidRPr="00594698">
        <w:rPr>
          <w:rStyle w:val="hps"/>
          <w:lang w:val="bg-BG"/>
        </w:rPr>
        <w:t>,</w:t>
      </w:r>
      <w:r w:rsidRPr="00594698">
        <w:rPr>
          <w:lang w:val="bg-BG"/>
        </w:rPr>
        <w:t xml:space="preserve"> </w:t>
      </w:r>
      <w:r w:rsidRPr="00594698">
        <w:rPr>
          <w:rStyle w:val="hps"/>
          <w:lang w:val="bg-BG"/>
        </w:rPr>
        <w:t xml:space="preserve">когато </w:t>
      </w:r>
      <w:r w:rsidR="00E44C9D" w:rsidRPr="00594698">
        <w:rPr>
          <w:rStyle w:val="hps"/>
          <w:lang w:val="bg-BG"/>
        </w:rPr>
        <w:t>е</w:t>
      </w:r>
      <w:r w:rsidRPr="00594698">
        <w:rPr>
          <w:rStyle w:val="hps"/>
          <w:lang w:val="bg-BG"/>
        </w:rPr>
        <w:t xml:space="preserve"> приет</w:t>
      </w:r>
      <w:r w:rsidRPr="00594698">
        <w:rPr>
          <w:lang w:val="bg-BG"/>
        </w:rPr>
        <w:t xml:space="preserve">. </w:t>
      </w:r>
      <w:r w:rsidRPr="00594698">
        <w:rPr>
          <w:rStyle w:val="hps"/>
          <w:lang w:val="bg-BG"/>
        </w:rPr>
        <w:t xml:space="preserve">Законът </w:t>
      </w:r>
      <w:r w:rsidR="00E44C9D" w:rsidRPr="00594698">
        <w:rPr>
          <w:rStyle w:val="hps"/>
          <w:lang w:val="bg-BG"/>
        </w:rPr>
        <w:t>е обнародван</w:t>
      </w:r>
      <w:r w:rsidRPr="00594698">
        <w:rPr>
          <w:lang w:val="bg-BG"/>
        </w:rPr>
        <w:t xml:space="preserve"> </w:t>
      </w:r>
      <w:r w:rsidRPr="00594698">
        <w:rPr>
          <w:rStyle w:val="hps"/>
          <w:lang w:val="bg-BG"/>
        </w:rPr>
        <w:t>в Държавен вестник</w:t>
      </w:r>
      <w:r w:rsidRPr="00594698">
        <w:rPr>
          <w:lang w:val="bg-BG"/>
        </w:rPr>
        <w:t xml:space="preserve"> </w:t>
      </w:r>
      <w:r w:rsidRPr="00594698">
        <w:rPr>
          <w:rStyle w:val="hps"/>
          <w:lang w:val="bg-BG"/>
        </w:rPr>
        <w:t>на 3 юли</w:t>
      </w:r>
      <w:r w:rsidRPr="00594698">
        <w:rPr>
          <w:lang w:val="bg-BG"/>
        </w:rPr>
        <w:t xml:space="preserve"> </w:t>
      </w:r>
      <w:r w:rsidRPr="00594698">
        <w:rPr>
          <w:rStyle w:val="hps"/>
          <w:lang w:val="bg-BG"/>
        </w:rPr>
        <w:t>2012 г.</w:t>
      </w:r>
      <w:r w:rsidRPr="00594698">
        <w:rPr>
          <w:lang w:val="bg-BG"/>
        </w:rPr>
        <w:t xml:space="preserve"> </w:t>
      </w:r>
      <w:r w:rsidRPr="00594698">
        <w:rPr>
          <w:rStyle w:val="hps"/>
          <w:lang w:val="bg-BG"/>
        </w:rPr>
        <w:t>Той</w:t>
      </w:r>
      <w:r w:rsidRPr="00594698">
        <w:rPr>
          <w:lang w:val="bg-BG"/>
        </w:rPr>
        <w:t xml:space="preserve"> </w:t>
      </w:r>
      <w:r w:rsidRPr="00594698">
        <w:rPr>
          <w:rStyle w:val="hps"/>
          <w:lang w:val="bg-BG"/>
        </w:rPr>
        <w:t>добавя</w:t>
      </w:r>
      <w:r w:rsidRPr="00594698">
        <w:rPr>
          <w:lang w:val="bg-BG"/>
        </w:rPr>
        <w:t xml:space="preserve"> </w:t>
      </w:r>
      <w:r w:rsidRPr="00594698">
        <w:rPr>
          <w:rStyle w:val="hps"/>
          <w:lang w:val="bg-BG"/>
        </w:rPr>
        <w:t>нова</w:t>
      </w:r>
      <w:r w:rsidRPr="00594698">
        <w:rPr>
          <w:lang w:val="bg-BG"/>
        </w:rPr>
        <w:t xml:space="preserve"> </w:t>
      </w:r>
      <w:r w:rsidRPr="00594698">
        <w:rPr>
          <w:rStyle w:val="hps"/>
          <w:lang w:val="bg-BG"/>
        </w:rPr>
        <w:t>глава 3</w:t>
      </w:r>
      <w:r w:rsidR="00E44C9D" w:rsidRPr="00594698">
        <w:rPr>
          <w:rStyle w:val="hps"/>
          <w:lang w:val="bg-BG"/>
        </w:rPr>
        <w:t xml:space="preserve"> </w:t>
      </w:r>
      <w:r w:rsidRPr="00594698">
        <w:rPr>
          <w:rStyle w:val="hps"/>
          <w:lang w:val="bg-BG"/>
        </w:rPr>
        <w:t>а</w:t>
      </w:r>
      <w:r w:rsidRPr="00594698">
        <w:rPr>
          <w:lang w:val="bg-BG"/>
        </w:rPr>
        <w:t xml:space="preserve"> </w:t>
      </w:r>
      <w:r w:rsidRPr="00594698">
        <w:rPr>
          <w:rStyle w:val="hps"/>
          <w:lang w:val="bg-BG"/>
        </w:rPr>
        <w:t>в</w:t>
      </w:r>
      <w:r w:rsidRPr="00594698">
        <w:rPr>
          <w:lang w:val="bg-BG"/>
        </w:rPr>
        <w:t xml:space="preserve"> </w:t>
      </w:r>
      <w:r w:rsidR="00E44C9D" w:rsidRPr="00594698">
        <w:rPr>
          <w:rStyle w:val="hps"/>
          <w:lang w:val="bg-BG"/>
        </w:rPr>
        <w:t>Закона от</w:t>
      </w:r>
      <w:r w:rsidRPr="00594698">
        <w:rPr>
          <w:rStyle w:val="hps"/>
          <w:lang w:val="bg-BG"/>
        </w:rPr>
        <w:t xml:space="preserve"> 2007</w:t>
      </w:r>
      <w:r w:rsidR="00937448" w:rsidRPr="00594698">
        <w:rPr>
          <w:rStyle w:val="hps"/>
          <w:lang w:val="bg-BG"/>
        </w:rPr>
        <w:t xml:space="preserve"> г</w:t>
      </w:r>
      <w:r w:rsidRPr="00594698">
        <w:rPr>
          <w:lang w:val="bg-BG"/>
        </w:rPr>
        <w:t xml:space="preserve">. </w:t>
      </w:r>
      <w:r w:rsidRPr="00594698">
        <w:rPr>
          <w:rStyle w:val="hps"/>
          <w:lang w:val="bg-BG"/>
        </w:rPr>
        <w:t>Главата</w:t>
      </w:r>
      <w:r w:rsidRPr="00594698">
        <w:rPr>
          <w:lang w:val="bg-BG"/>
        </w:rPr>
        <w:t xml:space="preserve"> </w:t>
      </w:r>
      <w:r w:rsidRPr="00594698">
        <w:rPr>
          <w:rStyle w:val="hps"/>
          <w:lang w:val="bg-BG"/>
        </w:rPr>
        <w:t>е озаглавен</w:t>
      </w:r>
      <w:r w:rsidR="00E44C9D" w:rsidRPr="00594698">
        <w:rPr>
          <w:rStyle w:val="hps"/>
          <w:lang w:val="bg-BG"/>
        </w:rPr>
        <w:t>а</w:t>
      </w:r>
      <w:r w:rsidRPr="00594698">
        <w:rPr>
          <w:rStyle w:val="hps"/>
          <w:lang w:val="bg-BG"/>
        </w:rPr>
        <w:t xml:space="preserve"> </w:t>
      </w:r>
      <w:r w:rsidR="00E44C9D" w:rsidRPr="00594698">
        <w:rPr>
          <w:rStyle w:val="hps"/>
          <w:lang w:val="bg-BG"/>
        </w:rPr>
        <w:t>„</w:t>
      </w:r>
      <w:r w:rsidRPr="00594698">
        <w:rPr>
          <w:lang w:val="bg-BG"/>
        </w:rPr>
        <w:t xml:space="preserve">Разглеждане на </w:t>
      </w:r>
      <w:r w:rsidRPr="00594698">
        <w:rPr>
          <w:rStyle w:val="hps"/>
          <w:lang w:val="bg-BG"/>
        </w:rPr>
        <w:t>жалби срещу</w:t>
      </w:r>
      <w:r w:rsidRPr="00594698">
        <w:rPr>
          <w:lang w:val="bg-BG"/>
        </w:rPr>
        <w:t xml:space="preserve"> </w:t>
      </w:r>
      <w:r w:rsidR="00E44C9D" w:rsidRPr="00594698">
        <w:rPr>
          <w:rStyle w:val="hps"/>
          <w:lang w:val="bg-BG"/>
        </w:rPr>
        <w:t>нарушаване</w:t>
      </w:r>
      <w:r w:rsidRPr="00594698">
        <w:rPr>
          <w:lang w:val="bg-BG"/>
        </w:rPr>
        <w:t xml:space="preserve"> </w:t>
      </w:r>
      <w:r w:rsidRPr="00594698">
        <w:rPr>
          <w:rStyle w:val="hps"/>
          <w:lang w:val="bg-BG"/>
        </w:rPr>
        <w:t>правото на</w:t>
      </w:r>
      <w:r w:rsidRPr="00594698">
        <w:rPr>
          <w:lang w:val="bg-BG"/>
        </w:rPr>
        <w:t xml:space="preserve"> </w:t>
      </w:r>
      <w:r w:rsidRPr="00594698">
        <w:rPr>
          <w:rStyle w:val="hps"/>
          <w:lang w:val="bg-BG"/>
        </w:rPr>
        <w:t>разглеждане</w:t>
      </w:r>
      <w:r w:rsidRPr="00594698">
        <w:rPr>
          <w:lang w:val="bg-BG"/>
        </w:rPr>
        <w:t xml:space="preserve"> </w:t>
      </w:r>
      <w:r w:rsidRPr="00594698">
        <w:rPr>
          <w:rStyle w:val="hps"/>
          <w:lang w:val="bg-BG"/>
        </w:rPr>
        <w:t>и</w:t>
      </w:r>
      <w:r w:rsidRPr="00594698">
        <w:rPr>
          <w:lang w:val="bg-BG"/>
        </w:rPr>
        <w:t xml:space="preserve"> </w:t>
      </w:r>
      <w:r w:rsidR="00E44C9D" w:rsidRPr="00594698">
        <w:rPr>
          <w:lang w:val="bg-BG"/>
        </w:rPr>
        <w:t xml:space="preserve">решаване </w:t>
      </w:r>
      <w:r w:rsidR="00E44C9D" w:rsidRPr="00594698">
        <w:rPr>
          <w:rStyle w:val="hps"/>
          <w:lang w:val="bg-BG"/>
        </w:rPr>
        <w:t>на</w:t>
      </w:r>
      <w:r w:rsidRPr="00594698">
        <w:rPr>
          <w:rStyle w:val="hps"/>
          <w:lang w:val="bg-BG"/>
        </w:rPr>
        <w:t xml:space="preserve"> делото</w:t>
      </w:r>
      <w:r w:rsidRPr="00594698">
        <w:rPr>
          <w:lang w:val="bg-BG"/>
        </w:rPr>
        <w:t xml:space="preserve"> </w:t>
      </w:r>
      <w:r w:rsidRPr="00594698">
        <w:rPr>
          <w:rStyle w:val="hps"/>
          <w:lang w:val="bg-BG"/>
        </w:rPr>
        <w:t>в разумен срок</w:t>
      </w:r>
      <w:r w:rsidR="00E44C9D" w:rsidRPr="00594698">
        <w:rPr>
          <w:lang w:val="bg-BG"/>
        </w:rPr>
        <w:t>”</w:t>
      </w:r>
      <w:r w:rsidRPr="00594698">
        <w:rPr>
          <w:lang w:val="bg-BG"/>
        </w:rPr>
        <w:t xml:space="preserve"> </w:t>
      </w:r>
      <w:r w:rsidRPr="00594698">
        <w:rPr>
          <w:rStyle w:val="hps"/>
          <w:lang w:val="bg-BG"/>
        </w:rPr>
        <w:t>и се състои от</w:t>
      </w:r>
      <w:r w:rsidRPr="00594698">
        <w:rPr>
          <w:lang w:val="bg-BG"/>
        </w:rPr>
        <w:t xml:space="preserve"> </w:t>
      </w:r>
      <w:r w:rsidRPr="00594698">
        <w:rPr>
          <w:rStyle w:val="hps"/>
          <w:lang w:val="bg-BG"/>
        </w:rPr>
        <w:t>дванадесет</w:t>
      </w:r>
      <w:r w:rsidRPr="00594698">
        <w:rPr>
          <w:lang w:val="bg-BG"/>
        </w:rPr>
        <w:t xml:space="preserve"> </w:t>
      </w:r>
      <w:r w:rsidR="00E44C9D" w:rsidRPr="00594698">
        <w:rPr>
          <w:rStyle w:val="hps"/>
          <w:lang w:val="bg-BG"/>
        </w:rPr>
        <w:t>член</w:t>
      </w:r>
      <w:r w:rsidR="00937448" w:rsidRPr="00594698">
        <w:rPr>
          <w:rStyle w:val="hps"/>
          <w:lang w:val="bg-BG"/>
        </w:rPr>
        <w:t>а</w:t>
      </w:r>
      <w:r w:rsidRPr="00594698">
        <w:rPr>
          <w:rStyle w:val="hps"/>
          <w:lang w:val="bg-BG"/>
        </w:rPr>
        <w:t>.</w:t>
      </w:r>
      <w:r w:rsidRPr="00594698">
        <w:rPr>
          <w:lang w:val="bg-BG"/>
        </w:rPr>
        <w:t xml:space="preserve"> </w:t>
      </w:r>
      <w:r w:rsidRPr="00594698">
        <w:rPr>
          <w:rStyle w:val="hps"/>
          <w:lang w:val="bg-BG"/>
        </w:rPr>
        <w:t>Нововъведените</w:t>
      </w:r>
      <w:r w:rsidRPr="00594698">
        <w:rPr>
          <w:lang w:val="bg-BG"/>
        </w:rPr>
        <w:t xml:space="preserve"> </w:t>
      </w:r>
      <w:r w:rsidRPr="00594698">
        <w:rPr>
          <w:rStyle w:val="hps"/>
          <w:lang w:val="bg-BG"/>
        </w:rPr>
        <w:t>разпоредби</w:t>
      </w:r>
      <w:r w:rsidRPr="00594698">
        <w:rPr>
          <w:lang w:val="bg-BG"/>
        </w:rPr>
        <w:t xml:space="preserve">, </w:t>
      </w:r>
      <w:r w:rsidRPr="00594698">
        <w:rPr>
          <w:rStyle w:val="hps"/>
          <w:lang w:val="bg-BG"/>
        </w:rPr>
        <w:t>по-голямата част</w:t>
      </w:r>
      <w:r w:rsidRPr="00594698">
        <w:rPr>
          <w:lang w:val="bg-BG"/>
        </w:rPr>
        <w:t xml:space="preserve"> </w:t>
      </w:r>
      <w:r w:rsidRPr="00594698">
        <w:rPr>
          <w:rStyle w:val="hps"/>
          <w:lang w:val="bg-BG"/>
        </w:rPr>
        <w:t>от които</w:t>
      </w:r>
      <w:r w:rsidRPr="00594698">
        <w:rPr>
          <w:lang w:val="bg-BG"/>
        </w:rPr>
        <w:t xml:space="preserve"> </w:t>
      </w:r>
      <w:r w:rsidR="00937448" w:rsidRPr="00594698">
        <w:rPr>
          <w:rStyle w:val="hps"/>
          <w:lang w:val="bg-BG"/>
        </w:rPr>
        <w:t>са влезли</w:t>
      </w:r>
      <w:r w:rsidRPr="00594698">
        <w:rPr>
          <w:rStyle w:val="hps"/>
          <w:lang w:val="bg-BG"/>
        </w:rPr>
        <w:t xml:space="preserve"> в</w:t>
      </w:r>
      <w:r w:rsidRPr="00594698">
        <w:rPr>
          <w:lang w:val="bg-BG"/>
        </w:rPr>
        <w:t xml:space="preserve"> </w:t>
      </w:r>
      <w:r w:rsidRPr="00594698">
        <w:rPr>
          <w:rStyle w:val="hps"/>
          <w:lang w:val="bg-BG"/>
        </w:rPr>
        <w:t>сила на 1</w:t>
      </w:r>
      <w:r w:rsidRPr="00594698">
        <w:rPr>
          <w:lang w:val="bg-BG"/>
        </w:rPr>
        <w:t xml:space="preserve"> </w:t>
      </w:r>
      <w:r w:rsidR="0019498C" w:rsidRPr="00594698">
        <w:rPr>
          <w:rStyle w:val="hps"/>
          <w:lang w:val="bg-BG"/>
        </w:rPr>
        <w:t>октомври 2012 г</w:t>
      </w:r>
      <w:r w:rsidR="00836E1C" w:rsidRPr="00594698">
        <w:rPr>
          <w:rStyle w:val="hps"/>
          <w:lang w:val="bg-BG"/>
        </w:rPr>
        <w:t>.</w:t>
      </w:r>
      <w:r w:rsidRPr="00594698">
        <w:rPr>
          <w:rStyle w:val="hps"/>
          <w:lang w:val="bg-BG"/>
        </w:rPr>
        <w:t>,</w:t>
      </w:r>
      <w:r w:rsidRPr="00594698">
        <w:rPr>
          <w:lang w:val="bg-BG"/>
        </w:rPr>
        <w:t xml:space="preserve"> </w:t>
      </w:r>
      <w:r w:rsidR="0019498C" w:rsidRPr="00594698">
        <w:rPr>
          <w:rStyle w:val="hps"/>
          <w:lang w:val="bg-BG"/>
        </w:rPr>
        <w:t>гласят следното</w:t>
      </w:r>
      <w:r w:rsidRPr="00594698">
        <w:rPr>
          <w:rStyle w:val="hps"/>
          <w:lang w:val="bg-BG"/>
        </w:rPr>
        <w:t>:</w:t>
      </w:r>
    </w:p>
    <w:bookmarkEnd w:id="3"/>
    <w:p w:rsidR="00836E1C" w:rsidRPr="00594698" w:rsidRDefault="00836E1C" w:rsidP="00DA1B65">
      <w:pPr>
        <w:jc w:val="center"/>
        <w:rPr>
          <w:b/>
          <w:sz w:val="20"/>
          <w:lang w:val="bg-BG" w:eastAsia="bg-BG"/>
        </w:rPr>
      </w:pPr>
    </w:p>
    <w:p w:rsidR="00DA1B65" w:rsidRPr="00594698" w:rsidRDefault="00DA1B65" w:rsidP="00DA1B65">
      <w:pPr>
        <w:jc w:val="center"/>
        <w:rPr>
          <w:b/>
          <w:sz w:val="20"/>
          <w:lang w:val="bg-BG" w:eastAsia="bg-BG"/>
        </w:rPr>
      </w:pPr>
      <w:r w:rsidRPr="00594698">
        <w:rPr>
          <w:b/>
          <w:sz w:val="20"/>
          <w:lang w:val="bg-BG" w:eastAsia="bg-BG"/>
        </w:rPr>
        <w:t xml:space="preserve">Раздел I </w:t>
      </w:r>
      <w:r w:rsidR="007D1561" w:rsidRPr="00594698">
        <w:rPr>
          <w:b/>
          <w:lang w:val="bg-BG"/>
        </w:rPr>
        <w:t xml:space="preserve">– </w:t>
      </w:r>
      <w:r w:rsidRPr="00594698">
        <w:rPr>
          <w:b/>
          <w:sz w:val="20"/>
          <w:lang w:val="bg-BG" w:eastAsia="bg-BG"/>
        </w:rPr>
        <w:t>Общи положения</w:t>
      </w:r>
    </w:p>
    <w:p w:rsidR="007D1561" w:rsidRPr="00594698" w:rsidRDefault="00241F39" w:rsidP="007D1561">
      <w:pPr>
        <w:pStyle w:val="JuQuot"/>
        <w:rPr>
          <w:lang w:val="bg-BG"/>
        </w:rPr>
      </w:pPr>
      <w:r w:rsidRPr="00594698">
        <w:rPr>
          <w:lang w:val="bg-BG" w:eastAsia="bg-BG"/>
        </w:rPr>
        <w:t>Член</w:t>
      </w:r>
      <w:r w:rsidR="00D878A6" w:rsidRPr="00594698">
        <w:rPr>
          <w:lang w:val="bg-BG" w:eastAsia="bg-BG"/>
        </w:rPr>
        <w:t xml:space="preserve"> 60а. (1) По реда на тази глава се разглеждат заявления на граждани и юридически лица срещу актове, действия или бездействия на органите на съдебната власт, с които се нарушава правото им на разглеждане и решаване на делото в разумен срок</w:t>
      </w:r>
      <w:r w:rsidR="007D1561" w:rsidRPr="00594698">
        <w:rPr>
          <w:lang w:val="bg-BG"/>
        </w:rPr>
        <w:t>.</w:t>
      </w:r>
    </w:p>
    <w:p w:rsidR="007D1561" w:rsidRPr="00594698" w:rsidRDefault="00D878A6" w:rsidP="007D1561">
      <w:pPr>
        <w:pStyle w:val="JuQuot"/>
        <w:rPr>
          <w:lang w:val="bg-BG"/>
        </w:rPr>
      </w:pPr>
      <w:r w:rsidRPr="00594698">
        <w:rPr>
          <w:lang w:val="bg-BG" w:eastAsia="bg-BG"/>
        </w:rPr>
        <w:t>(2) Заявленията по алинея 1 се подават от граждани и юридически лица, които са:</w:t>
      </w:r>
    </w:p>
    <w:p w:rsidR="007D1561" w:rsidRPr="00594698" w:rsidRDefault="00D878A6" w:rsidP="007D1561">
      <w:pPr>
        <w:pStyle w:val="JuQuotSub"/>
        <w:rPr>
          <w:lang w:val="bg-BG"/>
        </w:rPr>
      </w:pPr>
      <w:r w:rsidRPr="00594698">
        <w:rPr>
          <w:lang w:val="bg-BG" w:eastAsia="bg-BG"/>
        </w:rPr>
        <w:t>1. страни по приключени граждански, административни и наказателни производства;</w:t>
      </w:r>
    </w:p>
    <w:p w:rsidR="007D1561" w:rsidRPr="00594698" w:rsidRDefault="00D878A6" w:rsidP="007D1561">
      <w:pPr>
        <w:pStyle w:val="JuQuotSub"/>
        <w:rPr>
          <w:lang w:val="bg-BG"/>
        </w:rPr>
      </w:pPr>
      <w:r w:rsidRPr="00594698">
        <w:rPr>
          <w:lang w:val="bg-BG" w:eastAsia="bg-BG"/>
        </w:rPr>
        <w:t>2. обвиняеми, пострадали или ощетени юридически лица по прекратени досъдебни производства.</w:t>
      </w:r>
    </w:p>
    <w:p w:rsidR="007D1561" w:rsidRPr="00594698" w:rsidRDefault="00D878A6" w:rsidP="007D1561">
      <w:pPr>
        <w:pStyle w:val="JuQuot"/>
        <w:rPr>
          <w:lang w:val="bg-BG"/>
        </w:rPr>
      </w:pPr>
      <w:r w:rsidRPr="00594698">
        <w:rPr>
          <w:lang w:val="bg-BG" w:eastAsia="bg-BG"/>
        </w:rPr>
        <w:t>(3) По реда на тази глава се определя и изплаща обезщетение в съответствие с практиката на Европейския съд по правата на човека в размер не повече от 10 000 лева</w:t>
      </w:r>
      <w:r w:rsidR="00F75207" w:rsidRPr="00594698">
        <w:rPr>
          <w:lang w:val="bg-BG" w:eastAsia="bg-BG"/>
        </w:rPr>
        <w:t>.</w:t>
      </w:r>
    </w:p>
    <w:p w:rsidR="007D1561" w:rsidRPr="00594698" w:rsidRDefault="00D878A6" w:rsidP="007D1561">
      <w:pPr>
        <w:pStyle w:val="JuQuot"/>
        <w:rPr>
          <w:lang w:val="bg-BG"/>
        </w:rPr>
      </w:pPr>
      <w:r w:rsidRPr="00594698">
        <w:rPr>
          <w:lang w:val="bg-BG" w:eastAsia="bg-BG"/>
        </w:rPr>
        <w:t>(4) Заявленията по алинея 1 се подават в 6-месечен срок от приключване на съответното производство с окончателен акт чрез Инспектората към Висшия съдебен съвет до министъра на правосъдието.</w:t>
      </w:r>
    </w:p>
    <w:p w:rsidR="007D1561" w:rsidRPr="00594698" w:rsidRDefault="00D878A6" w:rsidP="007D1561">
      <w:pPr>
        <w:pStyle w:val="JuQuot"/>
        <w:rPr>
          <w:lang w:val="bg-BG"/>
        </w:rPr>
      </w:pPr>
      <w:r w:rsidRPr="00594698">
        <w:rPr>
          <w:lang w:val="bg-BG" w:eastAsia="bg-BG"/>
        </w:rPr>
        <w:t>(5) За заявленията се създава отделен регистър, който се публикува на интернет страницата на Инспектората към Висшия съдебен съвет.</w:t>
      </w:r>
    </w:p>
    <w:p w:rsidR="007D1561" w:rsidRPr="00594698" w:rsidRDefault="00D878A6" w:rsidP="007D1561">
      <w:pPr>
        <w:pStyle w:val="JuQuot"/>
        <w:rPr>
          <w:lang w:val="bg-BG"/>
        </w:rPr>
      </w:pPr>
      <w:r w:rsidRPr="00594698">
        <w:rPr>
          <w:lang w:val="bg-BG" w:eastAsia="bg-BG"/>
        </w:rPr>
        <w:t>(6) Не се дължи такса за разглеждане на заявления по реда на тази глава.</w:t>
      </w:r>
    </w:p>
    <w:p w:rsidR="007D1561" w:rsidRPr="00594698" w:rsidRDefault="00241F39" w:rsidP="007D1561">
      <w:pPr>
        <w:pStyle w:val="JuHArticle"/>
        <w:outlineLvl w:val="9"/>
        <w:rPr>
          <w:lang w:val="bg-BG"/>
        </w:rPr>
      </w:pPr>
      <w:r w:rsidRPr="00594698">
        <w:rPr>
          <w:lang w:val="bg-BG"/>
        </w:rPr>
        <w:t>Раздел</w:t>
      </w:r>
      <w:r w:rsidR="007D1561" w:rsidRPr="00594698">
        <w:rPr>
          <w:lang w:val="bg-BG"/>
        </w:rPr>
        <w:t xml:space="preserve"> II – </w:t>
      </w:r>
      <w:r w:rsidRPr="00594698">
        <w:rPr>
          <w:lang w:val="bg-BG"/>
        </w:rPr>
        <w:t>Съдържание и проверка на заявлението</w:t>
      </w:r>
    </w:p>
    <w:p w:rsidR="007D1561" w:rsidRPr="00594698" w:rsidRDefault="00836E1C" w:rsidP="007D1561">
      <w:pPr>
        <w:pStyle w:val="JuQuot"/>
        <w:rPr>
          <w:lang w:val="bg-BG"/>
        </w:rPr>
      </w:pPr>
      <w:r w:rsidRPr="00594698">
        <w:rPr>
          <w:lang w:val="bg-BG" w:eastAsia="bg-BG"/>
        </w:rPr>
        <w:t>Член 60</w:t>
      </w:r>
      <w:r w:rsidR="00241F39" w:rsidRPr="00594698">
        <w:rPr>
          <w:lang w:val="bg-BG" w:eastAsia="bg-BG"/>
        </w:rPr>
        <w:t>б. (1) Заявлението трябва да е написано на български език и да съдържа:</w:t>
      </w:r>
    </w:p>
    <w:p w:rsidR="007D1561" w:rsidRPr="00594698" w:rsidRDefault="00241F39" w:rsidP="007D1561">
      <w:pPr>
        <w:pStyle w:val="JuQuotSub"/>
        <w:rPr>
          <w:lang w:val="bg-BG"/>
        </w:rPr>
      </w:pPr>
      <w:r w:rsidRPr="00594698">
        <w:rPr>
          <w:lang w:val="bg-BG" w:eastAsia="bg-BG"/>
        </w:rPr>
        <w:t xml:space="preserve">1. имената по документ за самоличност, единен граждански номер и адрес, телефон, факс и електронен адрес, ако има такъв </w:t>
      </w:r>
      <w:r w:rsidR="00836E1C" w:rsidRPr="00594698">
        <w:rPr>
          <w:lang w:val="bg-BG" w:eastAsia="bg-BG"/>
        </w:rPr>
        <w:t>–</w:t>
      </w:r>
      <w:r w:rsidRPr="00594698">
        <w:rPr>
          <w:lang w:val="bg-BG" w:eastAsia="bg-BG"/>
        </w:rPr>
        <w:t xml:space="preserve"> за българските граждани;</w:t>
      </w:r>
    </w:p>
    <w:p w:rsidR="007D1561" w:rsidRPr="00594698" w:rsidRDefault="00241F39" w:rsidP="007D1561">
      <w:pPr>
        <w:pStyle w:val="JuQuotSub"/>
        <w:rPr>
          <w:lang w:val="bg-BG"/>
        </w:rPr>
      </w:pPr>
      <w:r w:rsidRPr="00594698">
        <w:rPr>
          <w:lang w:val="bg-BG" w:eastAsia="bg-BG"/>
        </w:rPr>
        <w:t xml:space="preserve">2. имената по документ за самоличност, личен номер на чужденец и адрес, телефон, факс и електронен адрес, ако има такъв </w:t>
      </w:r>
      <w:r w:rsidR="00836E1C" w:rsidRPr="00594698">
        <w:rPr>
          <w:lang w:val="bg-BG" w:eastAsia="bg-BG"/>
        </w:rPr>
        <w:t>–</w:t>
      </w:r>
      <w:r w:rsidRPr="00594698">
        <w:rPr>
          <w:lang w:val="bg-BG" w:eastAsia="bg-BG"/>
        </w:rPr>
        <w:t xml:space="preserve"> за чужденците;</w:t>
      </w:r>
    </w:p>
    <w:p w:rsidR="007D1561" w:rsidRPr="00594698" w:rsidRDefault="00241F39" w:rsidP="007D1561">
      <w:pPr>
        <w:pStyle w:val="JuQuotSub"/>
        <w:rPr>
          <w:lang w:val="bg-BG"/>
        </w:rPr>
      </w:pPr>
      <w:r w:rsidRPr="00594698">
        <w:rPr>
          <w:lang w:val="bg-BG" w:eastAsia="bg-BG"/>
        </w:rPr>
        <w:t>3. фирмата на търговеца или наименованието на юридическото лице, изписани и на български език, седалището и последния посочен в съответния регистър адрес на управление и електронния му адрес;</w:t>
      </w:r>
    </w:p>
    <w:p w:rsidR="007D1561" w:rsidRPr="00594698" w:rsidRDefault="00241F39" w:rsidP="007D1561">
      <w:pPr>
        <w:pStyle w:val="JuQuotSub"/>
        <w:rPr>
          <w:lang w:val="bg-BG"/>
        </w:rPr>
      </w:pPr>
      <w:r w:rsidRPr="00594698">
        <w:rPr>
          <w:lang w:val="bg-BG" w:eastAsia="bg-BG"/>
        </w:rPr>
        <w:t>4. посочване на акта, действието или бездействието, с което е извършено нарушението от съответния орган;</w:t>
      </w:r>
    </w:p>
    <w:p w:rsidR="007D1561" w:rsidRPr="00594698" w:rsidRDefault="00241F39" w:rsidP="007D1561">
      <w:pPr>
        <w:pStyle w:val="JuQuotSub"/>
        <w:rPr>
          <w:lang w:val="bg-BG"/>
        </w:rPr>
      </w:pPr>
      <w:r w:rsidRPr="00594698">
        <w:rPr>
          <w:lang w:val="bg-BG" w:eastAsia="bg-BG"/>
        </w:rPr>
        <w:t>5. органа, до който се подава заявлението;</w:t>
      </w:r>
    </w:p>
    <w:p w:rsidR="007D1561" w:rsidRPr="00594698" w:rsidRDefault="00241F39" w:rsidP="007D1561">
      <w:pPr>
        <w:pStyle w:val="JuQuotSub"/>
        <w:rPr>
          <w:lang w:val="bg-BG"/>
        </w:rPr>
      </w:pPr>
      <w:r w:rsidRPr="00594698">
        <w:rPr>
          <w:lang w:val="bg-BG" w:eastAsia="bg-BG"/>
        </w:rPr>
        <w:t>6. в какво се състои искането;</w:t>
      </w:r>
    </w:p>
    <w:p w:rsidR="007D1561" w:rsidRPr="00594698" w:rsidRDefault="00241F39" w:rsidP="007D1561">
      <w:pPr>
        <w:pStyle w:val="JuQuotSub"/>
        <w:rPr>
          <w:lang w:val="bg-BG"/>
        </w:rPr>
      </w:pPr>
      <w:r w:rsidRPr="00594698">
        <w:rPr>
          <w:lang w:val="bg-BG" w:eastAsia="bg-BG"/>
        </w:rPr>
        <w:t>7. подпис на заявителя.</w:t>
      </w:r>
    </w:p>
    <w:p w:rsidR="007D1561" w:rsidRPr="00594698" w:rsidRDefault="00241F39" w:rsidP="007D1561">
      <w:pPr>
        <w:pStyle w:val="JuQuot"/>
        <w:rPr>
          <w:lang w:val="bg-BG"/>
        </w:rPr>
      </w:pPr>
      <w:r w:rsidRPr="00594698">
        <w:rPr>
          <w:lang w:val="bg-BG" w:eastAsia="bg-BG"/>
        </w:rPr>
        <w:t>(2) Заявителят прилага декларация, че не е правил искане за обезщетение за същото нарушение и обезщетение не му е изплатено по друг ред.</w:t>
      </w:r>
    </w:p>
    <w:p w:rsidR="007D1561" w:rsidRPr="00594698" w:rsidRDefault="002541E2" w:rsidP="007D1561">
      <w:pPr>
        <w:pStyle w:val="JuHArticle"/>
        <w:outlineLvl w:val="9"/>
        <w:rPr>
          <w:lang w:val="bg-BG"/>
        </w:rPr>
      </w:pPr>
      <w:r w:rsidRPr="00594698">
        <w:rPr>
          <w:lang w:val="bg-BG"/>
        </w:rPr>
        <w:t>Раздел</w:t>
      </w:r>
      <w:r w:rsidR="007D1561" w:rsidRPr="00594698">
        <w:rPr>
          <w:lang w:val="bg-BG"/>
        </w:rPr>
        <w:t xml:space="preserve"> III – </w:t>
      </w:r>
      <w:r w:rsidRPr="00594698">
        <w:rPr>
          <w:lang w:val="bg-BG"/>
        </w:rPr>
        <w:t>Ред за разглеждане на заявленията</w:t>
      </w:r>
    </w:p>
    <w:p w:rsidR="007D1561" w:rsidRPr="00594698" w:rsidRDefault="00836E1C" w:rsidP="007D1561">
      <w:pPr>
        <w:pStyle w:val="JuQuot"/>
        <w:rPr>
          <w:lang w:val="bg-BG"/>
        </w:rPr>
      </w:pPr>
      <w:r w:rsidRPr="00594698">
        <w:rPr>
          <w:lang w:val="bg-BG" w:eastAsia="bg-BG"/>
        </w:rPr>
        <w:t>Член 60</w:t>
      </w:r>
      <w:r w:rsidR="0098538F" w:rsidRPr="00594698">
        <w:rPr>
          <w:lang w:val="bg-BG" w:eastAsia="bg-BG"/>
        </w:rPr>
        <w:t>в. (1) Прове</w:t>
      </w:r>
      <w:r w:rsidRPr="00594698">
        <w:rPr>
          <w:lang w:val="bg-BG" w:eastAsia="bg-BG"/>
        </w:rPr>
        <w:t>рката на заявленията по Член 60</w:t>
      </w:r>
      <w:r w:rsidR="0098538F" w:rsidRPr="00594698">
        <w:rPr>
          <w:lang w:val="bg-BG" w:eastAsia="bg-BG"/>
        </w:rPr>
        <w:t>а, алинея 1 се извършва от Инспектората към Висшия съдебен съвет, към който се създава специализирано звено</w:t>
      </w:r>
      <w:r w:rsidR="007D1561" w:rsidRPr="00594698">
        <w:rPr>
          <w:lang w:val="bg-BG"/>
        </w:rPr>
        <w:t>.</w:t>
      </w:r>
    </w:p>
    <w:p w:rsidR="007D1561" w:rsidRPr="00594698" w:rsidRDefault="0098538F" w:rsidP="007D1561">
      <w:pPr>
        <w:pStyle w:val="JuQuot"/>
        <w:rPr>
          <w:lang w:val="bg-BG"/>
        </w:rPr>
      </w:pPr>
      <w:r w:rsidRPr="00594698">
        <w:rPr>
          <w:lang w:val="bg-BG" w:eastAsia="bg-BG"/>
        </w:rPr>
        <w:t>(2) За експерти в специализираното звено се назначават юристи, които имат най-малко 5 години юридически стаж. Възнаграждението на експертите е равно на възнаграждението на съдия в районен съд.</w:t>
      </w:r>
    </w:p>
    <w:p w:rsidR="007D1561" w:rsidRPr="00594698" w:rsidRDefault="0098538F" w:rsidP="007D1561">
      <w:pPr>
        <w:pStyle w:val="JuQuot"/>
        <w:rPr>
          <w:lang w:val="bg-BG"/>
        </w:rPr>
      </w:pPr>
      <w:r w:rsidRPr="00594698">
        <w:rPr>
          <w:lang w:val="bg-BG" w:eastAsia="bg-BG"/>
        </w:rPr>
        <w:t>(3) Главният инспектор разпределя постъпилите заявления на състав от инспектор и двама експерти на принципа на случайния подбор, като единият от експертите определя за докладчик.</w:t>
      </w:r>
    </w:p>
    <w:p w:rsidR="007D1561" w:rsidRPr="00594698" w:rsidRDefault="0098538F" w:rsidP="007D1561">
      <w:pPr>
        <w:pStyle w:val="JuQuot"/>
        <w:rPr>
          <w:lang w:val="bg-BG"/>
        </w:rPr>
      </w:pPr>
      <w:r w:rsidRPr="00594698">
        <w:rPr>
          <w:lang w:val="bg-BG" w:eastAsia="bg-BG"/>
        </w:rPr>
        <w:t>(4) Ако заявлението не отговаря на изискванията на Член 60б, алинея 1 и 2, на заявителя се изпраща съобщение за отстраняване на допуснатите нередовности в седемдневен срок от получаване на съобщението.</w:t>
      </w:r>
    </w:p>
    <w:p w:rsidR="007D1561" w:rsidRPr="00594698" w:rsidRDefault="007D1561" w:rsidP="007D1561">
      <w:pPr>
        <w:pStyle w:val="JuQuot"/>
        <w:rPr>
          <w:lang w:val="bg-BG"/>
        </w:rPr>
      </w:pPr>
      <w:r w:rsidRPr="00594698">
        <w:rPr>
          <w:lang w:val="bg-BG"/>
        </w:rPr>
        <w:t>(</w:t>
      </w:r>
      <w:r w:rsidR="0098538F" w:rsidRPr="00594698">
        <w:rPr>
          <w:lang w:val="bg-BG" w:eastAsia="bg-BG"/>
        </w:rPr>
        <w:t>5) Ако заявителят не отстрани нередовностите, заявлението заедно с приложенията се връща.</w:t>
      </w:r>
    </w:p>
    <w:p w:rsidR="007D1561" w:rsidRPr="00594698" w:rsidRDefault="00836E1C" w:rsidP="007D1561">
      <w:pPr>
        <w:pStyle w:val="JuQuot"/>
        <w:rPr>
          <w:lang w:val="bg-BG"/>
        </w:rPr>
      </w:pPr>
      <w:r w:rsidRPr="00594698">
        <w:rPr>
          <w:lang w:val="bg-BG" w:eastAsia="bg-BG"/>
        </w:rPr>
        <w:t>Член 60</w:t>
      </w:r>
      <w:r w:rsidR="009273E1" w:rsidRPr="00594698">
        <w:rPr>
          <w:lang w:val="bg-BG" w:eastAsia="bg-BG"/>
        </w:rPr>
        <w:t>г. (1) За резултатите от проверката се съставя констативен протокол.</w:t>
      </w:r>
    </w:p>
    <w:p w:rsidR="007D1561" w:rsidRPr="00594698" w:rsidRDefault="009273E1" w:rsidP="007D1561">
      <w:pPr>
        <w:pStyle w:val="JuQuot"/>
        <w:rPr>
          <w:lang w:val="bg-BG"/>
        </w:rPr>
      </w:pPr>
      <w:r w:rsidRPr="00594698">
        <w:rPr>
          <w:lang w:val="bg-BG" w:eastAsia="bg-BG"/>
        </w:rPr>
        <w:t>(2) Протоколът се подписва от членовете на проверяващия състав и съдържа данни за:</w:t>
      </w:r>
    </w:p>
    <w:p w:rsidR="009273E1" w:rsidRPr="00594698" w:rsidRDefault="009273E1" w:rsidP="009273E1">
      <w:pPr>
        <w:spacing w:before="120" w:after="120"/>
        <w:ind w:left="57" w:firstLine="709"/>
        <w:jc w:val="both"/>
        <w:rPr>
          <w:sz w:val="20"/>
          <w:lang w:val="bg-BG" w:eastAsia="bg-BG"/>
        </w:rPr>
      </w:pPr>
      <w:r w:rsidRPr="00594698">
        <w:rPr>
          <w:sz w:val="20"/>
          <w:lang w:val="bg-BG" w:eastAsia="bg-BG"/>
        </w:rPr>
        <w:t xml:space="preserve">1. времето и мястото на съставянето му; </w:t>
      </w:r>
    </w:p>
    <w:p w:rsidR="009273E1" w:rsidRPr="00594698" w:rsidRDefault="009273E1" w:rsidP="009273E1">
      <w:pPr>
        <w:spacing w:before="120" w:after="120"/>
        <w:ind w:left="57" w:firstLine="709"/>
        <w:jc w:val="both"/>
        <w:rPr>
          <w:sz w:val="20"/>
          <w:lang w:val="bg-BG" w:eastAsia="bg-BG"/>
        </w:rPr>
      </w:pPr>
      <w:r w:rsidRPr="00594698">
        <w:rPr>
          <w:sz w:val="20"/>
          <w:lang w:val="bg-BG" w:eastAsia="bg-BG"/>
        </w:rPr>
        <w:t xml:space="preserve">2. заявителя; </w:t>
      </w:r>
    </w:p>
    <w:p w:rsidR="009273E1" w:rsidRPr="00594698" w:rsidRDefault="009273E1" w:rsidP="009273E1">
      <w:pPr>
        <w:spacing w:before="120" w:after="120"/>
        <w:ind w:left="57" w:firstLine="709"/>
        <w:jc w:val="both"/>
        <w:rPr>
          <w:sz w:val="20"/>
          <w:lang w:val="bg-BG" w:eastAsia="bg-BG"/>
        </w:rPr>
      </w:pPr>
      <w:r w:rsidRPr="00594698">
        <w:rPr>
          <w:sz w:val="20"/>
          <w:lang w:val="bg-BG" w:eastAsia="bg-BG"/>
        </w:rPr>
        <w:t xml:space="preserve">3. проверяващия състав; </w:t>
      </w:r>
    </w:p>
    <w:p w:rsidR="009273E1" w:rsidRPr="00594698" w:rsidRDefault="009273E1" w:rsidP="009273E1">
      <w:pPr>
        <w:spacing w:before="120" w:after="120"/>
        <w:ind w:left="57" w:firstLine="709"/>
        <w:jc w:val="both"/>
        <w:rPr>
          <w:sz w:val="20"/>
          <w:lang w:val="bg-BG" w:eastAsia="bg-BG"/>
        </w:rPr>
      </w:pPr>
      <w:r w:rsidRPr="00594698">
        <w:rPr>
          <w:sz w:val="20"/>
          <w:lang w:val="bg-BG" w:eastAsia="bg-BG"/>
        </w:rPr>
        <w:t xml:space="preserve">4. делото, по което се съставя; </w:t>
      </w:r>
    </w:p>
    <w:p w:rsidR="009273E1" w:rsidRPr="00594698" w:rsidRDefault="009273E1" w:rsidP="009273E1">
      <w:pPr>
        <w:pStyle w:val="JuQuotSub"/>
        <w:rPr>
          <w:lang w:val="bg-BG" w:eastAsia="bg-BG"/>
        </w:rPr>
      </w:pPr>
      <w:r w:rsidRPr="00594698">
        <w:rPr>
          <w:lang w:val="bg-BG" w:eastAsia="bg-BG"/>
        </w:rPr>
        <w:t xml:space="preserve"> 5. общия период на производството; за периода на забавяне, за което отговорност носи компетентният орган; за периода на забавяне, което се дължи на действия или бездействия на заявителя или на негов законен или процесуален представител.</w:t>
      </w:r>
    </w:p>
    <w:p w:rsidR="007D1561" w:rsidRPr="00594698" w:rsidRDefault="009273E1" w:rsidP="007D1561">
      <w:pPr>
        <w:pStyle w:val="JuQuot"/>
        <w:rPr>
          <w:lang w:val="bg-BG"/>
        </w:rPr>
      </w:pPr>
      <w:r w:rsidRPr="00594698">
        <w:rPr>
          <w:lang w:val="bg-BG"/>
        </w:rPr>
        <w:t xml:space="preserve"> </w:t>
      </w:r>
      <w:r w:rsidRPr="00594698">
        <w:rPr>
          <w:lang w:val="bg-BG" w:eastAsia="bg-BG"/>
        </w:rPr>
        <w:t>(3) В констативния протокол се отразява и становището на проверяващия състав по въпроса спазен ли е срокъ</w:t>
      </w:r>
      <w:r w:rsidR="00836E1C" w:rsidRPr="00594698">
        <w:rPr>
          <w:lang w:val="bg-BG" w:eastAsia="bg-BG"/>
        </w:rPr>
        <w:t>т по Член 60</w:t>
      </w:r>
      <w:r w:rsidRPr="00594698">
        <w:rPr>
          <w:lang w:val="bg-BG" w:eastAsia="bg-BG"/>
        </w:rPr>
        <w:t>а, алинея 4.</w:t>
      </w:r>
    </w:p>
    <w:p w:rsidR="007D1561" w:rsidRPr="00594698" w:rsidRDefault="00836E1C" w:rsidP="007D1561">
      <w:pPr>
        <w:pStyle w:val="JuQuot"/>
        <w:rPr>
          <w:lang w:val="bg-BG"/>
        </w:rPr>
      </w:pPr>
      <w:r w:rsidRPr="00594698">
        <w:rPr>
          <w:lang w:val="bg-BG" w:eastAsia="bg-BG"/>
        </w:rPr>
        <w:t>Член 60</w:t>
      </w:r>
      <w:r w:rsidR="009273E1" w:rsidRPr="00594698">
        <w:rPr>
          <w:lang w:val="bg-BG" w:eastAsia="bg-BG"/>
        </w:rPr>
        <w:t>д. Констативният протокол по</w:t>
      </w:r>
      <w:r w:rsidRPr="00594698">
        <w:rPr>
          <w:lang w:val="bg-BG" w:eastAsia="bg-BG"/>
        </w:rPr>
        <w:t xml:space="preserve"> Член 60</w:t>
      </w:r>
      <w:r w:rsidR="009273E1" w:rsidRPr="00594698">
        <w:rPr>
          <w:lang w:val="bg-BG" w:eastAsia="bg-BG"/>
        </w:rPr>
        <w:t>г се изготвя в 4-месечен срок от постъпване на заявлението, съответно от отстраняване на нередовностите по него. Протоколът заедно със заявлението и всички постъпили към него документи се изпраща незабавно на министъра на правосъдието.</w:t>
      </w:r>
    </w:p>
    <w:p w:rsidR="007D1561" w:rsidRPr="00594698" w:rsidRDefault="00836E1C" w:rsidP="007D1561">
      <w:pPr>
        <w:pStyle w:val="JuQuot"/>
        <w:rPr>
          <w:lang w:val="bg-BG"/>
        </w:rPr>
      </w:pPr>
      <w:r w:rsidRPr="00594698">
        <w:rPr>
          <w:lang w:val="bg-BG" w:eastAsia="bg-BG"/>
        </w:rPr>
        <w:t>Член 60</w:t>
      </w:r>
      <w:r w:rsidR="009273E1" w:rsidRPr="00594698">
        <w:rPr>
          <w:lang w:val="bg-BG" w:eastAsia="bg-BG"/>
        </w:rPr>
        <w:t>е. (1) Министърът на правосъдието или оправомощено от него лице въз основа на установените от проверяващия състав факти и обстоятелства отхвърля заявлението като неоснователно, когато:</w:t>
      </w:r>
    </w:p>
    <w:p w:rsidR="007D1561" w:rsidRPr="00594698" w:rsidRDefault="009273E1" w:rsidP="007D1561">
      <w:pPr>
        <w:pStyle w:val="JuQuotSub"/>
        <w:rPr>
          <w:lang w:val="bg-BG"/>
        </w:rPr>
      </w:pPr>
      <w:r w:rsidRPr="00594698">
        <w:rPr>
          <w:lang w:val="bg-BG" w:eastAsia="bg-BG"/>
        </w:rPr>
        <w:t>1. продължителността на производството не надхвърля разумния срок;</w:t>
      </w:r>
    </w:p>
    <w:p w:rsidR="007D1561" w:rsidRPr="00594698" w:rsidRDefault="009273E1" w:rsidP="007D1561">
      <w:pPr>
        <w:pStyle w:val="JuQuotSub"/>
        <w:rPr>
          <w:lang w:val="bg-BG"/>
        </w:rPr>
      </w:pPr>
      <w:r w:rsidRPr="00594698">
        <w:rPr>
          <w:lang w:val="bg-BG" w:eastAsia="bg-BG"/>
        </w:rPr>
        <w:t>2. забавянето се дължи на действия или бездействия на заявителя или на негов законен или процесуален представител.</w:t>
      </w:r>
    </w:p>
    <w:p w:rsidR="007D1561" w:rsidRPr="00594698" w:rsidRDefault="009273E1" w:rsidP="007D1561">
      <w:pPr>
        <w:pStyle w:val="JuQuot"/>
        <w:rPr>
          <w:lang w:val="bg-BG"/>
        </w:rPr>
      </w:pPr>
      <w:r w:rsidRPr="00594698">
        <w:rPr>
          <w:lang w:val="bg-BG" w:eastAsia="bg-BG"/>
        </w:rPr>
        <w:t>(2) Когато правото на заявителя на разглеждане и решаване на делото в разумен срок е нарушено, министърът на правосъдието или оправомощено от него лице определя размер на обезщетението съобразно практиката на Европейския съд по правата на човека и предлага сключване на споразумение със заявителя.</w:t>
      </w:r>
    </w:p>
    <w:p w:rsidR="007D1561" w:rsidRPr="00594698" w:rsidRDefault="00836E1C" w:rsidP="007D1561">
      <w:pPr>
        <w:pStyle w:val="JuQuot"/>
        <w:rPr>
          <w:lang w:val="bg-BG"/>
        </w:rPr>
      </w:pPr>
      <w:r w:rsidRPr="00594698">
        <w:rPr>
          <w:lang w:val="bg-BG" w:eastAsia="bg-BG"/>
        </w:rPr>
        <w:t>Член 60</w:t>
      </w:r>
      <w:r w:rsidR="009273E1" w:rsidRPr="00594698">
        <w:rPr>
          <w:lang w:val="bg-BG" w:eastAsia="bg-BG"/>
        </w:rPr>
        <w:t>ж. Проверката на обстоятелствата и произнасянето по заявлението се извършват в 6-месечен срок от постъпването му.</w:t>
      </w:r>
    </w:p>
    <w:p w:rsidR="007D1561" w:rsidRPr="00594698" w:rsidRDefault="009273E1" w:rsidP="007D1561">
      <w:pPr>
        <w:pStyle w:val="JuHArticle"/>
        <w:outlineLvl w:val="9"/>
        <w:rPr>
          <w:lang w:val="bg-BG"/>
        </w:rPr>
      </w:pPr>
      <w:r w:rsidRPr="00594698">
        <w:rPr>
          <w:lang w:val="bg-BG"/>
        </w:rPr>
        <w:t>Раздел</w:t>
      </w:r>
      <w:r w:rsidR="007D1561" w:rsidRPr="00594698">
        <w:rPr>
          <w:lang w:val="bg-BG"/>
        </w:rPr>
        <w:t xml:space="preserve"> IV – </w:t>
      </w:r>
      <w:r w:rsidRPr="00594698">
        <w:rPr>
          <w:lang w:val="bg-BG"/>
        </w:rPr>
        <w:t>Изплащане на обезщетенията</w:t>
      </w:r>
    </w:p>
    <w:p w:rsidR="007D1561" w:rsidRPr="00594698" w:rsidRDefault="00836E1C" w:rsidP="007D1561">
      <w:pPr>
        <w:pStyle w:val="JuQuot"/>
        <w:rPr>
          <w:lang w:val="bg-BG"/>
        </w:rPr>
      </w:pPr>
      <w:r w:rsidRPr="00594698">
        <w:rPr>
          <w:lang w:val="bg-BG" w:eastAsia="bg-BG"/>
        </w:rPr>
        <w:t>Член 60</w:t>
      </w:r>
      <w:r w:rsidR="004F0533" w:rsidRPr="00594698">
        <w:rPr>
          <w:lang w:val="bg-BG" w:eastAsia="bg-BG"/>
        </w:rPr>
        <w:t>з. Обезщетенията се изплащат въз основа на сключеното споразумение.</w:t>
      </w:r>
    </w:p>
    <w:p w:rsidR="007D1561" w:rsidRPr="00594698" w:rsidRDefault="00836E1C" w:rsidP="007D1561">
      <w:pPr>
        <w:pStyle w:val="JuQuot"/>
        <w:rPr>
          <w:lang w:val="bg-BG"/>
        </w:rPr>
      </w:pPr>
      <w:r w:rsidRPr="00594698">
        <w:rPr>
          <w:lang w:val="bg-BG" w:eastAsia="bg-BG"/>
        </w:rPr>
        <w:t>Член 60</w:t>
      </w:r>
      <w:r w:rsidR="004F0533" w:rsidRPr="00594698">
        <w:rPr>
          <w:lang w:val="bg-BG" w:eastAsia="bg-BG"/>
        </w:rPr>
        <w:t>и. Средствата, необходими за изплащане на сумите по сключените споразумения, се осигуряват от държавния бюджет.</w:t>
      </w:r>
    </w:p>
    <w:p w:rsidR="007D1561" w:rsidRPr="00594698" w:rsidRDefault="00836E1C" w:rsidP="007D1561">
      <w:pPr>
        <w:pStyle w:val="JuQuot"/>
        <w:rPr>
          <w:lang w:val="bg-BG"/>
        </w:rPr>
      </w:pPr>
      <w:r w:rsidRPr="00594698">
        <w:rPr>
          <w:lang w:val="bg-BG" w:eastAsia="bg-BG"/>
        </w:rPr>
        <w:t>Член 60</w:t>
      </w:r>
      <w:r w:rsidR="004F0533" w:rsidRPr="00594698">
        <w:rPr>
          <w:lang w:val="bg-BG" w:eastAsia="bg-BG"/>
        </w:rPr>
        <w:t>к. (1) Дължимите обезщетения по тази глава се изплащат от бюджета на Министерството на правосъдието.</w:t>
      </w:r>
    </w:p>
    <w:p w:rsidR="007D1561" w:rsidRPr="00594698" w:rsidRDefault="004F0533" w:rsidP="007D1561">
      <w:pPr>
        <w:pStyle w:val="JuQuot"/>
        <w:rPr>
          <w:lang w:val="bg-BG"/>
        </w:rPr>
      </w:pPr>
      <w:r w:rsidRPr="00594698">
        <w:rPr>
          <w:lang w:val="bg-BG" w:eastAsia="bg-BG"/>
        </w:rPr>
        <w:t>(2) Министърът на финансите предоставя всяко тримесечие средства по бюджета на Министерството на правосъдието до размера на фактически изплатените обезщетения по алинея 1 за съответното тримесечие чрез промяна в бюджетните му взаимоотношения с централния бюджет.</w:t>
      </w:r>
    </w:p>
    <w:p w:rsidR="007D1561" w:rsidRPr="00594698" w:rsidRDefault="00836E1C" w:rsidP="007D1561">
      <w:pPr>
        <w:pStyle w:val="JuQuot"/>
        <w:rPr>
          <w:lang w:val="bg-BG"/>
        </w:rPr>
      </w:pPr>
      <w:r w:rsidRPr="00594698">
        <w:rPr>
          <w:lang w:val="bg-BG" w:eastAsia="bg-BG"/>
        </w:rPr>
        <w:t>Член 60</w:t>
      </w:r>
      <w:r w:rsidR="004F0533" w:rsidRPr="00594698">
        <w:rPr>
          <w:lang w:val="bg-BG" w:eastAsia="bg-BG"/>
        </w:rPr>
        <w:t>л. Лицата, получили обезщетение по реда на тази глава, не могат да търсят обезщетение на същото основание по съдебен ред.</w:t>
      </w:r>
    </w:p>
    <w:p w:rsidR="007D1561" w:rsidRPr="00594698" w:rsidRDefault="00E43DE3" w:rsidP="007D1561">
      <w:pPr>
        <w:pStyle w:val="JuHArticle"/>
        <w:outlineLvl w:val="9"/>
        <w:rPr>
          <w:lang w:val="bg-BG"/>
        </w:rPr>
      </w:pPr>
      <w:r w:rsidRPr="00594698">
        <w:rPr>
          <w:lang w:val="bg-BG"/>
        </w:rPr>
        <w:t>Раздел</w:t>
      </w:r>
      <w:r w:rsidR="007D1561" w:rsidRPr="00594698">
        <w:rPr>
          <w:lang w:val="bg-BG"/>
        </w:rPr>
        <w:t xml:space="preserve"> V – </w:t>
      </w:r>
      <w:r w:rsidRPr="00594698">
        <w:rPr>
          <w:lang w:val="bg-BG"/>
        </w:rPr>
        <w:t>Мерки за отстраняване на причините за нарушенията</w:t>
      </w:r>
    </w:p>
    <w:p w:rsidR="007D1561" w:rsidRPr="00594698" w:rsidRDefault="00836E1C" w:rsidP="007D1561">
      <w:pPr>
        <w:pStyle w:val="JuQuot"/>
        <w:rPr>
          <w:lang w:val="bg-BG"/>
        </w:rPr>
      </w:pPr>
      <w:r w:rsidRPr="00594698">
        <w:rPr>
          <w:lang w:val="bg-BG" w:eastAsia="bg-BG"/>
        </w:rPr>
        <w:t>Член 60</w:t>
      </w:r>
      <w:r w:rsidR="00E43DE3" w:rsidRPr="00594698">
        <w:rPr>
          <w:lang w:val="bg-BG" w:eastAsia="bg-BG"/>
        </w:rPr>
        <w:t xml:space="preserve">м. (1) Главният инспектор всяко тримесечие изпраща на Висшия съдебен съвет данни за установените нарушения, а министърът на правосъдието </w:t>
      </w:r>
      <w:r w:rsidRPr="00594698">
        <w:rPr>
          <w:lang w:val="bg-BG" w:eastAsia="bg-BG"/>
        </w:rPr>
        <w:t>–</w:t>
      </w:r>
      <w:r w:rsidR="00E43DE3" w:rsidRPr="00594698">
        <w:rPr>
          <w:lang w:val="bg-BG" w:eastAsia="bg-BG"/>
        </w:rPr>
        <w:t xml:space="preserve"> за изплатените обезщетения.</w:t>
      </w:r>
    </w:p>
    <w:p w:rsidR="007D1561" w:rsidRPr="00594698" w:rsidRDefault="00E43DE3" w:rsidP="007D1561">
      <w:pPr>
        <w:pStyle w:val="JuQuot"/>
        <w:rPr>
          <w:lang w:val="bg-BG"/>
        </w:rPr>
      </w:pPr>
      <w:r w:rsidRPr="00594698">
        <w:rPr>
          <w:lang w:val="bg-BG" w:eastAsia="bg-BG"/>
        </w:rPr>
        <w:t>(2) Висшият съдебен съвет всяко шестмесечие анализира причините за нарушенията и приема мерки за тяхното отстраняване.</w:t>
      </w:r>
    </w:p>
    <w:p w:rsidR="007D1561" w:rsidRPr="00594698" w:rsidRDefault="00E43DE3" w:rsidP="007D1561">
      <w:pPr>
        <w:pStyle w:val="JuQuot"/>
        <w:rPr>
          <w:lang w:val="bg-BG"/>
        </w:rPr>
      </w:pPr>
      <w:r w:rsidRPr="00594698">
        <w:rPr>
          <w:lang w:val="bg-BG" w:eastAsia="bg-BG"/>
        </w:rPr>
        <w:t>(3) Висшият съдебен съвет публикува на интернет страницата си информацията по алинея 1 и 2.</w:t>
      </w:r>
    </w:p>
    <w:p w:rsidR="007D1561" w:rsidRPr="00594698" w:rsidRDefault="007D1561" w:rsidP="007D1561">
      <w:pPr>
        <w:pStyle w:val="JuPara"/>
        <w:rPr>
          <w:lang w:val="bg-BG"/>
        </w:rPr>
      </w:pPr>
      <w:bookmarkStart w:id="4" w:name="RDL_JA_2007_transitional_provisions"/>
      <w:r w:rsidRPr="00594698">
        <w:rPr>
          <w:lang w:val="bg-BG"/>
        </w:rPr>
        <w:t>22</w:t>
      </w:r>
      <w:bookmarkEnd w:id="4"/>
      <w:r w:rsidRPr="00594698">
        <w:rPr>
          <w:lang w:val="bg-BG"/>
        </w:rPr>
        <w:t>.  </w:t>
      </w:r>
      <w:r w:rsidR="00A719CD" w:rsidRPr="00594698">
        <w:rPr>
          <w:lang w:val="bg-BG"/>
        </w:rPr>
        <w:t xml:space="preserve">Параграфи </w:t>
      </w:r>
      <w:r w:rsidRPr="00594698">
        <w:rPr>
          <w:lang w:val="bg-BG"/>
        </w:rPr>
        <w:t xml:space="preserve">34 </w:t>
      </w:r>
      <w:r w:rsidR="00A719CD" w:rsidRPr="00594698">
        <w:rPr>
          <w:lang w:val="bg-BG"/>
        </w:rPr>
        <w:t>и</w:t>
      </w:r>
      <w:r w:rsidRPr="00594698">
        <w:rPr>
          <w:lang w:val="bg-BG"/>
        </w:rPr>
        <w:t xml:space="preserve"> 35 </w:t>
      </w:r>
      <w:r w:rsidR="00A719CD" w:rsidRPr="00594698">
        <w:rPr>
          <w:lang w:val="bg-BG"/>
        </w:rPr>
        <w:t xml:space="preserve">от преходните и заключителни разпоредби </w:t>
      </w:r>
      <w:r w:rsidR="00B878AE" w:rsidRPr="00594698">
        <w:rPr>
          <w:lang w:val="bg-BG"/>
        </w:rPr>
        <w:t>към</w:t>
      </w:r>
      <w:r w:rsidR="00A719CD" w:rsidRPr="00594698">
        <w:rPr>
          <w:lang w:val="bg-BG"/>
        </w:rPr>
        <w:t xml:space="preserve"> закона за изменение гласят, както следва</w:t>
      </w:r>
      <w:r w:rsidRPr="00594698">
        <w:rPr>
          <w:lang w:val="bg-BG"/>
        </w:rPr>
        <w:t>:</w:t>
      </w:r>
    </w:p>
    <w:p w:rsidR="007D1561" w:rsidRPr="00594698" w:rsidRDefault="00B878AE" w:rsidP="007D1561">
      <w:pPr>
        <w:pStyle w:val="JuQuot"/>
        <w:rPr>
          <w:lang w:val="bg-BG"/>
        </w:rPr>
      </w:pPr>
      <w:r w:rsidRPr="00594698">
        <w:rPr>
          <w:lang w:val="bg-BG" w:eastAsia="bg-BG"/>
        </w:rPr>
        <w:t>§ 34. (1) В шестмесечен срок от влизането в сила на глава трета „а” или от уведомяването им от регистратурата на Европейския съд по правата на човека лицата, подали в Европейския съд по правата на човека жалби срещу нарушаване правото им на разглеждане и решаване на делото в разумен срок, могат да подадат заявление по реда на глава трета „а”, освен в случаите, когато съдът вече се е произнесъл с решение по основателността на жалбата или е оставил жалбата без разглеждане като недопустима.</w:t>
      </w:r>
    </w:p>
    <w:p w:rsidR="007D1561" w:rsidRPr="00594698" w:rsidRDefault="00B878AE" w:rsidP="007D1561">
      <w:pPr>
        <w:pStyle w:val="JuQuot"/>
        <w:rPr>
          <w:lang w:val="bg-BG"/>
        </w:rPr>
      </w:pPr>
      <w:r w:rsidRPr="00594698">
        <w:rPr>
          <w:lang w:val="bg-BG" w:eastAsia="bg-BG"/>
        </w:rPr>
        <w:t>(2) Заявленията по алинея 1 се разглеждат в срок до осемнадесет месеца от постъпването им.</w:t>
      </w:r>
    </w:p>
    <w:p w:rsidR="007D1561" w:rsidRPr="00594698" w:rsidRDefault="00B878AE" w:rsidP="007D1561">
      <w:pPr>
        <w:pStyle w:val="JuQuot"/>
        <w:rPr>
          <w:lang w:val="bg-BG"/>
        </w:rPr>
      </w:pPr>
      <w:r w:rsidRPr="00594698">
        <w:rPr>
          <w:lang w:val="bg-BG" w:eastAsia="bg-BG"/>
        </w:rPr>
        <w:t>§ 35. За прилагането на глава трета „а” през 2012 година Министерският съвет осигурява допълнителни бюджетни кредити по бюджетите на съдебната власт и на Министерството на правосъдието.</w:t>
      </w:r>
    </w:p>
    <w:p w:rsidR="00E27FCE" w:rsidRPr="00594698" w:rsidRDefault="00E27FCE" w:rsidP="007D1561">
      <w:pPr>
        <w:pStyle w:val="JuPara"/>
        <w:rPr>
          <w:rStyle w:val="hps"/>
          <w:lang w:val="bg-BG"/>
        </w:rPr>
      </w:pPr>
      <w:bookmarkStart w:id="5" w:name="RDL_JA_2007_CoM_decision_11_9_2012"/>
      <w:r w:rsidRPr="00594698">
        <w:rPr>
          <w:rStyle w:val="hps"/>
          <w:lang w:val="bg-BG"/>
        </w:rPr>
        <w:t>23.</w:t>
      </w:r>
      <w:r w:rsidRPr="00594698">
        <w:rPr>
          <w:lang w:val="bg-BG"/>
        </w:rPr>
        <w:t xml:space="preserve"> </w:t>
      </w:r>
      <w:r w:rsidRPr="00594698">
        <w:rPr>
          <w:rStyle w:val="hps"/>
          <w:lang w:val="bg-BG"/>
        </w:rPr>
        <w:t xml:space="preserve">С </w:t>
      </w:r>
      <w:r w:rsidR="007F0501" w:rsidRPr="00594698">
        <w:rPr>
          <w:rStyle w:val="hps"/>
          <w:lang w:val="bg-BG"/>
        </w:rPr>
        <w:t>постановление</w:t>
      </w:r>
      <w:r w:rsidRPr="00594698">
        <w:rPr>
          <w:rStyle w:val="hps"/>
          <w:lang w:val="bg-BG"/>
        </w:rPr>
        <w:t xml:space="preserve"> от</w:t>
      </w:r>
      <w:r w:rsidRPr="00594698">
        <w:rPr>
          <w:lang w:val="bg-BG"/>
        </w:rPr>
        <w:t xml:space="preserve"> </w:t>
      </w:r>
      <w:r w:rsidRPr="00594698">
        <w:rPr>
          <w:rStyle w:val="hps"/>
          <w:lang w:val="bg-BG"/>
        </w:rPr>
        <w:t>11 септември 2012 г</w:t>
      </w:r>
      <w:r w:rsidR="00836E1C" w:rsidRPr="00594698">
        <w:rPr>
          <w:rStyle w:val="hps"/>
          <w:lang w:val="bg-BG"/>
        </w:rPr>
        <w:t>.</w:t>
      </w:r>
      <w:r w:rsidRPr="00594698">
        <w:rPr>
          <w:lang w:val="bg-BG"/>
        </w:rPr>
        <w:t xml:space="preserve">, влязло в сила </w:t>
      </w:r>
      <w:r w:rsidRPr="00594698">
        <w:rPr>
          <w:rStyle w:val="hps"/>
          <w:lang w:val="bg-BG"/>
        </w:rPr>
        <w:t>на 18 септември</w:t>
      </w:r>
      <w:r w:rsidRPr="00594698">
        <w:rPr>
          <w:lang w:val="bg-BG"/>
        </w:rPr>
        <w:t xml:space="preserve"> </w:t>
      </w:r>
      <w:r w:rsidRPr="00594698">
        <w:rPr>
          <w:rStyle w:val="hps"/>
          <w:lang w:val="bg-BG"/>
        </w:rPr>
        <w:t>2012 г</w:t>
      </w:r>
      <w:r w:rsidR="00836E1C" w:rsidRPr="00594698">
        <w:rPr>
          <w:rStyle w:val="hps"/>
          <w:lang w:val="bg-BG"/>
        </w:rPr>
        <w:t>.</w:t>
      </w:r>
      <w:r w:rsidRPr="00594698">
        <w:rPr>
          <w:rStyle w:val="hps"/>
          <w:lang w:val="bg-BG"/>
        </w:rPr>
        <w:t xml:space="preserve"> (</w:t>
      </w:r>
      <w:r w:rsidRPr="00594698">
        <w:rPr>
          <w:i/>
          <w:lang w:val="bg-BG"/>
        </w:rPr>
        <w:t xml:space="preserve">Постановление № </w:t>
      </w:r>
      <w:r w:rsidRPr="00594698">
        <w:rPr>
          <w:rStyle w:val="hps"/>
          <w:i/>
          <w:lang w:val="bg-BG"/>
        </w:rPr>
        <w:t>209</w:t>
      </w:r>
      <w:r w:rsidRPr="00594698">
        <w:rPr>
          <w:i/>
          <w:lang w:val="bg-BG"/>
        </w:rPr>
        <w:t xml:space="preserve"> </w:t>
      </w:r>
      <w:r w:rsidRPr="00594698">
        <w:rPr>
          <w:rStyle w:val="hps"/>
          <w:i/>
          <w:lang w:val="bg-BG"/>
        </w:rPr>
        <w:t>от</w:t>
      </w:r>
      <w:r w:rsidRPr="00594698">
        <w:rPr>
          <w:i/>
          <w:lang w:val="bg-BG"/>
        </w:rPr>
        <w:t xml:space="preserve"> </w:t>
      </w:r>
      <w:r w:rsidRPr="00594698">
        <w:rPr>
          <w:rStyle w:val="hps"/>
          <w:i/>
          <w:lang w:val="bg-BG"/>
        </w:rPr>
        <w:t>11</w:t>
      </w:r>
      <w:r w:rsidRPr="00594698">
        <w:rPr>
          <w:i/>
          <w:lang w:val="bg-BG"/>
        </w:rPr>
        <w:t xml:space="preserve"> </w:t>
      </w:r>
      <w:r w:rsidRPr="00594698">
        <w:rPr>
          <w:rStyle w:val="hps"/>
          <w:i/>
          <w:lang w:val="bg-BG"/>
        </w:rPr>
        <w:t>септември</w:t>
      </w:r>
      <w:r w:rsidRPr="00594698">
        <w:rPr>
          <w:i/>
          <w:lang w:val="bg-BG"/>
        </w:rPr>
        <w:t xml:space="preserve"> </w:t>
      </w:r>
      <w:r w:rsidRPr="00594698">
        <w:rPr>
          <w:rStyle w:val="hps"/>
          <w:i/>
          <w:lang w:val="bg-BG"/>
        </w:rPr>
        <w:t>2012</w:t>
      </w:r>
      <w:r w:rsidRPr="00594698">
        <w:rPr>
          <w:i/>
          <w:lang w:val="bg-BG"/>
        </w:rPr>
        <w:t xml:space="preserve"> </w:t>
      </w:r>
      <w:r w:rsidRPr="00594698">
        <w:rPr>
          <w:rStyle w:val="hps"/>
          <w:i/>
          <w:lang w:val="bg-BG"/>
        </w:rPr>
        <w:t>г</w:t>
      </w:r>
      <w:r w:rsidR="00836E1C" w:rsidRPr="00594698">
        <w:rPr>
          <w:rStyle w:val="hps"/>
          <w:i/>
          <w:lang w:val="bg-BG"/>
        </w:rPr>
        <w:t>.</w:t>
      </w:r>
      <w:r w:rsidRPr="00594698">
        <w:rPr>
          <w:i/>
          <w:lang w:val="bg-BG"/>
        </w:rPr>
        <w:t xml:space="preserve"> </w:t>
      </w:r>
      <w:r w:rsidRPr="00594698">
        <w:rPr>
          <w:rStyle w:val="hps"/>
          <w:i/>
          <w:lang w:val="bg-BG"/>
        </w:rPr>
        <w:t>за одобряване на допълнителни бюджетни кредити по бюджета на съдебната власт и по бюджета на Министерството на правосъдието за</w:t>
      </w:r>
      <w:r w:rsidRPr="00594698">
        <w:rPr>
          <w:i/>
          <w:lang w:val="bg-BG"/>
        </w:rPr>
        <w:t xml:space="preserve"> </w:t>
      </w:r>
      <w:r w:rsidRPr="00594698">
        <w:rPr>
          <w:rStyle w:val="hps"/>
          <w:i/>
          <w:lang w:val="bg-BG"/>
        </w:rPr>
        <w:t>2012</w:t>
      </w:r>
      <w:r w:rsidRPr="00594698">
        <w:rPr>
          <w:i/>
          <w:lang w:val="bg-BG"/>
        </w:rPr>
        <w:t xml:space="preserve"> </w:t>
      </w:r>
      <w:r w:rsidRPr="00594698">
        <w:rPr>
          <w:rStyle w:val="hps"/>
          <w:i/>
          <w:lang w:val="bg-BG"/>
        </w:rPr>
        <w:t>г</w:t>
      </w:r>
      <w:r w:rsidR="00836E1C" w:rsidRPr="00594698">
        <w:rPr>
          <w:rStyle w:val="hps"/>
          <w:i/>
          <w:lang w:val="bg-BG"/>
        </w:rPr>
        <w:t>.</w:t>
      </w:r>
      <w:r w:rsidRPr="00594698">
        <w:rPr>
          <w:lang w:val="bg-BG"/>
        </w:rPr>
        <w:t xml:space="preserve">), </w:t>
      </w:r>
      <w:r w:rsidRPr="00594698">
        <w:rPr>
          <w:rStyle w:val="hps"/>
          <w:lang w:val="bg-BG"/>
        </w:rPr>
        <w:t>Министерският съвет</w:t>
      </w:r>
      <w:r w:rsidRPr="00594698">
        <w:rPr>
          <w:lang w:val="bg-BG"/>
        </w:rPr>
        <w:t xml:space="preserve"> е </w:t>
      </w:r>
      <w:r w:rsidRPr="00594698">
        <w:rPr>
          <w:rStyle w:val="hps"/>
          <w:lang w:val="bg-BG"/>
        </w:rPr>
        <w:t>увеличил бюджета</w:t>
      </w:r>
      <w:r w:rsidRPr="00594698">
        <w:rPr>
          <w:lang w:val="bg-BG"/>
        </w:rPr>
        <w:t xml:space="preserve"> </w:t>
      </w:r>
      <w:r w:rsidRPr="00594698">
        <w:rPr>
          <w:rStyle w:val="hps"/>
          <w:lang w:val="bg-BG"/>
        </w:rPr>
        <w:t>на съдебната власт</w:t>
      </w:r>
      <w:r w:rsidRPr="00594698">
        <w:rPr>
          <w:lang w:val="bg-BG"/>
        </w:rPr>
        <w:t xml:space="preserve"> </w:t>
      </w:r>
      <w:r w:rsidRPr="00594698">
        <w:rPr>
          <w:rStyle w:val="hps"/>
          <w:lang w:val="bg-BG"/>
        </w:rPr>
        <w:t>с</w:t>
      </w:r>
      <w:r w:rsidRPr="00594698">
        <w:rPr>
          <w:lang w:val="bg-BG"/>
        </w:rPr>
        <w:t xml:space="preserve"> </w:t>
      </w:r>
      <w:r w:rsidRPr="00594698">
        <w:rPr>
          <w:rStyle w:val="hps"/>
          <w:lang w:val="bg-BG"/>
        </w:rPr>
        <w:t>300 000</w:t>
      </w:r>
      <w:r w:rsidRPr="00594698">
        <w:rPr>
          <w:lang w:val="bg-BG"/>
        </w:rPr>
        <w:t xml:space="preserve"> </w:t>
      </w:r>
      <w:r w:rsidRPr="00594698">
        <w:rPr>
          <w:rStyle w:val="hps"/>
          <w:lang w:val="bg-BG"/>
        </w:rPr>
        <w:t>лева</w:t>
      </w:r>
      <w:r w:rsidRPr="00594698">
        <w:rPr>
          <w:lang w:val="bg-BG"/>
        </w:rPr>
        <w:t xml:space="preserve">, предназначени за </w:t>
      </w:r>
      <w:r w:rsidRPr="00594698">
        <w:rPr>
          <w:rStyle w:val="hps"/>
          <w:lang w:val="bg-BG"/>
        </w:rPr>
        <w:t>създаване в</w:t>
      </w:r>
      <w:r w:rsidRPr="00594698">
        <w:rPr>
          <w:lang w:val="bg-BG"/>
        </w:rPr>
        <w:t xml:space="preserve"> </w:t>
      </w:r>
      <w:r w:rsidRPr="00594698">
        <w:rPr>
          <w:rStyle w:val="hps"/>
          <w:lang w:val="bg-BG"/>
        </w:rPr>
        <w:t>Инспектората</w:t>
      </w:r>
      <w:r w:rsidRPr="00594698">
        <w:rPr>
          <w:lang w:val="bg-BG"/>
        </w:rPr>
        <w:t xml:space="preserve"> </w:t>
      </w:r>
      <w:r w:rsidRPr="00594698">
        <w:rPr>
          <w:rStyle w:val="hps"/>
          <w:lang w:val="bg-BG"/>
        </w:rPr>
        <w:t>към Висшия</w:t>
      </w:r>
      <w:r w:rsidRPr="00594698">
        <w:rPr>
          <w:lang w:val="bg-BG"/>
        </w:rPr>
        <w:t xml:space="preserve"> </w:t>
      </w:r>
      <w:r w:rsidRPr="00594698">
        <w:rPr>
          <w:rStyle w:val="hps"/>
          <w:lang w:val="bg-BG"/>
        </w:rPr>
        <w:t>съдебен съвет</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специално звено, което да разглежда заявленията по глава трета „а” от</w:t>
      </w:r>
      <w:r w:rsidRPr="00594698">
        <w:rPr>
          <w:lang w:val="bg-BG"/>
        </w:rPr>
        <w:t xml:space="preserve"> </w:t>
      </w:r>
      <w:r w:rsidRPr="00594698">
        <w:rPr>
          <w:rStyle w:val="hps"/>
          <w:lang w:val="bg-BG"/>
        </w:rPr>
        <w:t>Закона от</w:t>
      </w:r>
      <w:r w:rsidRPr="00594698">
        <w:rPr>
          <w:lang w:val="bg-BG"/>
        </w:rPr>
        <w:t xml:space="preserve"> </w:t>
      </w:r>
      <w:r w:rsidRPr="00594698">
        <w:rPr>
          <w:rStyle w:val="hps"/>
          <w:lang w:val="bg-BG"/>
        </w:rPr>
        <w:t>2007 г</w:t>
      </w:r>
      <w:r w:rsidR="00836E1C" w:rsidRPr="00594698">
        <w:rPr>
          <w:rStyle w:val="hps"/>
          <w:lang w:val="bg-BG"/>
        </w:rPr>
        <w:t>.</w:t>
      </w:r>
      <w:r w:rsidRPr="00594698">
        <w:rPr>
          <w:rStyle w:val="hps"/>
          <w:lang w:val="bg-BG"/>
        </w:rPr>
        <w:t xml:space="preserve"> (</w:t>
      </w:r>
      <w:r w:rsidR="007F0501" w:rsidRPr="00594698">
        <w:rPr>
          <w:rStyle w:val="atn"/>
          <w:lang w:val="bg-BG"/>
        </w:rPr>
        <w:t>Член</w:t>
      </w:r>
      <w:r w:rsidRPr="00594698">
        <w:rPr>
          <w:rStyle w:val="atn"/>
          <w:lang w:val="bg-BG"/>
        </w:rPr>
        <w:t xml:space="preserve"> 1</w:t>
      </w:r>
      <w:r w:rsidR="007F0501" w:rsidRPr="00594698">
        <w:rPr>
          <w:rStyle w:val="atn"/>
          <w:lang w:val="bg-BG"/>
        </w:rPr>
        <w:t xml:space="preserve">, алинея </w:t>
      </w:r>
      <w:r w:rsidR="007F0501" w:rsidRPr="00594698">
        <w:rPr>
          <w:lang w:val="bg-BG"/>
        </w:rPr>
        <w:t>1 от постановлението)</w:t>
      </w:r>
      <w:r w:rsidRPr="00594698">
        <w:rPr>
          <w:rStyle w:val="hps"/>
          <w:lang w:val="bg-BG"/>
        </w:rPr>
        <w:t>.</w:t>
      </w:r>
    </w:p>
    <w:p w:rsidR="00E27FCE" w:rsidRPr="00594698" w:rsidRDefault="00E27FCE" w:rsidP="007D1561">
      <w:pPr>
        <w:pStyle w:val="JuPara"/>
        <w:rPr>
          <w:rStyle w:val="hps"/>
          <w:lang w:val="bg-BG"/>
        </w:rPr>
      </w:pPr>
      <w:r w:rsidRPr="00594698">
        <w:rPr>
          <w:rStyle w:val="hps"/>
          <w:lang w:val="bg-BG"/>
        </w:rPr>
        <w:t>24.</w:t>
      </w:r>
      <w:r w:rsidRPr="00594698">
        <w:rPr>
          <w:lang w:val="bg-BG"/>
        </w:rPr>
        <w:t xml:space="preserve"> </w:t>
      </w:r>
      <w:r w:rsidRPr="00594698">
        <w:rPr>
          <w:rStyle w:val="hps"/>
          <w:lang w:val="bg-BG"/>
        </w:rPr>
        <w:t xml:space="preserve">През </w:t>
      </w:r>
      <w:r w:rsidR="00E6282B" w:rsidRPr="00594698">
        <w:rPr>
          <w:rStyle w:val="hps"/>
          <w:lang w:val="bg-BG"/>
        </w:rPr>
        <w:t xml:space="preserve">месец </w:t>
      </w:r>
      <w:r w:rsidRPr="00594698">
        <w:rPr>
          <w:rStyle w:val="hps"/>
          <w:lang w:val="bg-BG"/>
        </w:rPr>
        <w:t>септември</w:t>
      </w:r>
      <w:r w:rsidRPr="00594698">
        <w:rPr>
          <w:lang w:val="bg-BG"/>
        </w:rPr>
        <w:t xml:space="preserve"> </w:t>
      </w:r>
      <w:r w:rsidRPr="00594698">
        <w:rPr>
          <w:rStyle w:val="hps"/>
          <w:lang w:val="bg-BG"/>
        </w:rPr>
        <w:t>2012 г</w:t>
      </w:r>
      <w:r w:rsidR="00836E1C" w:rsidRPr="00594698">
        <w:rPr>
          <w:rStyle w:val="hps"/>
          <w:lang w:val="bg-BG"/>
        </w:rPr>
        <w:t>.</w:t>
      </w:r>
      <w:r w:rsidRPr="00594698">
        <w:rPr>
          <w:lang w:val="bg-BG"/>
        </w:rPr>
        <w:t xml:space="preserve"> </w:t>
      </w:r>
      <w:r w:rsidRPr="00594698">
        <w:rPr>
          <w:rStyle w:val="hps"/>
          <w:lang w:val="bg-BG"/>
        </w:rPr>
        <w:t>Инспекторатът</w:t>
      </w:r>
      <w:r w:rsidRPr="00594698">
        <w:rPr>
          <w:lang w:val="bg-BG"/>
        </w:rPr>
        <w:t xml:space="preserve"> </w:t>
      </w:r>
      <w:r w:rsidR="00E6282B" w:rsidRPr="00594698">
        <w:rPr>
          <w:rStyle w:val="hps"/>
          <w:lang w:val="bg-BG"/>
        </w:rPr>
        <w:t>назнач</w:t>
      </w:r>
      <w:r w:rsidR="00836E1C" w:rsidRPr="00594698">
        <w:rPr>
          <w:rStyle w:val="hps"/>
          <w:lang w:val="bg-BG"/>
        </w:rPr>
        <w:t>ава</w:t>
      </w:r>
      <w:r w:rsidRPr="00594698">
        <w:rPr>
          <w:rStyle w:val="hps"/>
          <w:lang w:val="bg-BG"/>
        </w:rPr>
        <w:t xml:space="preserve"> определен брой</w:t>
      </w:r>
      <w:r w:rsidRPr="00594698">
        <w:rPr>
          <w:lang w:val="bg-BG"/>
        </w:rPr>
        <w:t xml:space="preserve"> </w:t>
      </w:r>
      <w:r w:rsidRPr="00594698">
        <w:rPr>
          <w:rStyle w:val="hps"/>
          <w:lang w:val="bg-BG"/>
        </w:rPr>
        <w:t>служители</w:t>
      </w:r>
      <w:r w:rsidRPr="00594698">
        <w:rPr>
          <w:lang w:val="bg-BG"/>
        </w:rPr>
        <w:t xml:space="preserve"> </w:t>
      </w:r>
      <w:r w:rsidRPr="00594698">
        <w:rPr>
          <w:rStyle w:val="hps"/>
          <w:lang w:val="bg-BG"/>
        </w:rPr>
        <w:t>и ги</w:t>
      </w:r>
      <w:r w:rsidRPr="00594698">
        <w:rPr>
          <w:lang w:val="bg-BG"/>
        </w:rPr>
        <w:t xml:space="preserve"> </w:t>
      </w:r>
      <w:r w:rsidR="00E6282B" w:rsidRPr="00594698">
        <w:rPr>
          <w:rStyle w:val="hps"/>
          <w:lang w:val="bg-BG"/>
        </w:rPr>
        <w:t>обособ</w:t>
      </w:r>
      <w:r w:rsidR="00836E1C" w:rsidRPr="00594698">
        <w:rPr>
          <w:rStyle w:val="hps"/>
          <w:lang w:val="bg-BG"/>
        </w:rPr>
        <w:t>ява</w:t>
      </w:r>
      <w:r w:rsidR="00E6282B" w:rsidRPr="00594698">
        <w:rPr>
          <w:rStyle w:val="hps"/>
          <w:lang w:val="bg-BG"/>
        </w:rPr>
        <w:t xml:space="preserve"> в</w:t>
      </w:r>
      <w:r w:rsidRPr="00594698">
        <w:rPr>
          <w:lang w:val="bg-BG"/>
        </w:rPr>
        <w:t xml:space="preserve"> </w:t>
      </w:r>
      <w:r w:rsidRPr="00594698">
        <w:rPr>
          <w:rStyle w:val="hps"/>
          <w:lang w:val="bg-BG"/>
        </w:rPr>
        <w:t>специално звено за</w:t>
      </w:r>
      <w:r w:rsidRPr="00594698">
        <w:rPr>
          <w:lang w:val="bg-BG"/>
        </w:rPr>
        <w:t xml:space="preserve"> </w:t>
      </w:r>
      <w:r w:rsidRPr="00594698">
        <w:rPr>
          <w:rStyle w:val="hps"/>
          <w:lang w:val="bg-BG"/>
        </w:rPr>
        <w:t>работа с</w:t>
      </w:r>
      <w:r w:rsidR="00E6282B" w:rsidRPr="00594698">
        <w:rPr>
          <w:lang w:val="bg-BG"/>
        </w:rPr>
        <w:t xml:space="preserve">ъс </w:t>
      </w:r>
      <w:r w:rsidR="00E6282B" w:rsidRPr="00594698">
        <w:rPr>
          <w:rStyle w:val="hps"/>
          <w:lang w:val="bg-BG"/>
        </w:rPr>
        <w:t>заявленията по глава трета „а” от</w:t>
      </w:r>
      <w:r w:rsidR="00E6282B" w:rsidRPr="00594698">
        <w:rPr>
          <w:lang w:val="bg-BG"/>
        </w:rPr>
        <w:t xml:space="preserve"> </w:t>
      </w:r>
      <w:r w:rsidR="00E6282B" w:rsidRPr="00594698">
        <w:rPr>
          <w:rStyle w:val="hps"/>
          <w:lang w:val="bg-BG"/>
        </w:rPr>
        <w:t>Закона от</w:t>
      </w:r>
      <w:r w:rsidR="00E6282B" w:rsidRPr="00594698">
        <w:rPr>
          <w:lang w:val="bg-BG"/>
        </w:rPr>
        <w:t xml:space="preserve"> </w:t>
      </w:r>
      <w:r w:rsidR="00E6282B" w:rsidRPr="00594698">
        <w:rPr>
          <w:rStyle w:val="hps"/>
          <w:lang w:val="bg-BG"/>
        </w:rPr>
        <w:t>2007 г</w:t>
      </w:r>
      <w:r w:rsidRPr="00594698">
        <w:rPr>
          <w:lang w:val="bg-BG"/>
        </w:rPr>
        <w:t xml:space="preserve">. </w:t>
      </w:r>
      <w:r w:rsidRPr="00594698">
        <w:rPr>
          <w:rStyle w:val="hps"/>
          <w:lang w:val="bg-BG"/>
        </w:rPr>
        <w:t>На 1 октомври</w:t>
      </w:r>
      <w:r w:rsidRPr="00594698">
        <w:rPr>
          <w:lang w:val="bg-BG"/>
        </w:rPr>
        <w:t xml:space="preserve"> </w:t>
      </w:r>
      <w:r w:rsidRPr="00594698">
        <w:rPr>
          <w:rStyle w:val="hps"/>
          <w:lang w:val="bg-BG"/>
        </w:rPr>
        <w:t>2012 г</w:t>
      </w:r>
      <w:r w:rsidR="00836E1C" w:rsidRPr="00594698">
        <w:rPr>
          <w:rStyle w:val="hps"/>
          <w:lang w:val="bg-BG"/>
        </w:rPr>
        <w:t>.</w:t>
      </w:r>
      <w:r w:rsidRPr="00594698">
        <w:rPr>
          <w:lang w:val="bg-BG"/>
        </w:rPr>
        <w:t xml:space="preserve"> </w:t>
      </w:r>
      <w:r w:rsidRPr="00594698">
        <w:rPr>
          <w:rStyle w:val="hps"/>
          <w:lang w:val="bg-BG"/>
        </w:rPr>
        <w:t>Инспекторатът</w:t>
      </w:r>
      <w:r w:rsidRPr="00594698">
        <w:rPr>
          <w:lang w:val="bg-BG"/>
        </w:rPr>
        <w:t xml:space="preserve"> </w:t>
      </w:r>
      <w:r w:rsidRPr="00594698">
        <w:rPr>
          <w:rStyle w:val="hps"/>
          <w:lang w:val="bg-BG"/>
        </w:rPr>
        <w:t>публикува</w:t>
      </w:r>
      <w:r w:rsidRPr="00594698">
        <w:rPr>
          <w:lang w:val="bg-BG"/>
        </w:rPr>
        <w:t xml:space="preserve"> </w:t>
      </w:r>
      <w:r w:rsidRPr="00594698">
        <w:rPr>
          <w:rStyle w:val="hps"/>
          <w:lang w:val="bg-BG"/>
        </w:rPr>
        <w:t>на интернет страницата си</w:t>
      </w:r>
      <w:r w:rsidRPr="00594698">
        <w:rPr>
          <w:lang w:val="bg-BG"/>
        </w:rPr>
        <w:t xml:space="preserve"> </w:t>
      </w:r>
      <w:r w:rsidRPr="00594698">
        <w:rPr>
          <w:rStyle w:val="hps"/>
          <w:lang w:val="bg-BG"/>
        </w:rPr>
        <w:t>образец</w:t>
      </w:r>
      <w:r w:rsidRPr="00594698">
        <w:rPr>
          <w:lang w:val="bg-BG"/>
        </w:rPr>
        <w:t xml:space="preserve"> </w:t>
      </w:r>
      <w:r w:rsidR="00E6282B" w:rsidRPr="00594698">
        <w:rPr>
          <w:lang w:val="bg-BG"/>
        </w:rPr>
        <w:t xml:space="preserve">на заявление </w:t>
      </w:r>
      <w:r w:rsidRPr="00594698">
        <w:rPr>
          <w:rStyle w:val="hps"/>
          <w:lang w:val="bg-BG"/>
        </w:rPr>
        <w:t xml:space="preserve">и </w:t>
      </w:r>
      <w:r w:rsidR="00E6282B" w:rsidRPr="00594698">
        <w:rPr>
          <w:rStyle w:val="hps"/>
          <w:lang w:val="bg-BG"/>
        </w:rPr>
        <w:t xml:space="preserve">образец на </w:t>
      </w:r>
      <w:r w:rsidRPr="00594698">
        <w:rPr>
          <w:rStyle w:val="hps"/>
          <w:lang w:val="bg-BG"/>
        </w:rPr>
        <w:t>декларация</w:t>
      </w:r>
      <w:r w:rsidRPr="00594698">
        <w:rPr>
          <w:lang w:val="bg-BG"/>
        </w:rPr>
        <w:t xml:space="preserve"> </w:t>
      </w:r>
      <w:r w:rsidR="00E6282B" w:rsidRPr="00594698">
        <w:rPr>
          <w:rStyle w:val="hps"/>
          <w:lang w:val="bg-BG"/>
        </w:rPr>
        <w:t>по</w:t>
      </w:r>
      <w:r w:rsidRPr="00594698">
        <w:rPr>
          <w:rStyle w:val="hps"/>
          <w:lang w:val="bg-BG"/>
        </w:rPr>
        <w:t xml:space="preserve"> </w:t>
      </w:r>
      <w:r w:rsidR="00E6282B" w:rsidRPr="00594698">
        <w:rPr>
          <w:rStyle w:val="hps"/>
          <w:lang w:val="bg-BG"/>
        </w:rPr>
        <w:t>Член</w:t>
      </w:r>
      <w:r w:rsidRPr="00594698">
        <w:rPr>
          <w:lang w:val="bg-BG"/>
        </w:rPr>
        <w:t xml:space="preserve"> </w:t>
      </w:r>
      <w:r w:rsidRPr="00594698">
        <w:rPr>
          <w:rStyle w:val="hps"/>
          <w:lang w:val="bg-BG"/>
        </w:rPr>
        <w:t>60</w:t>
      </w:r>
      <w:r w:rsidR="00E6282B" w:rsidRPr="00594698">
        <w:rPr>
          <w:rStyle w:val="hps"/>
          <w:lang w:val="bg-BG"/>
        </w:rPr>
        <w:t>б, алинея 2</w:t>
      </w:r>
      <w:r w:rsidRPr="00594698">
        <w:rPr>
          <w:lang w:val="bg-BG"/>
        </w:rPr>
        <w:t xml:space="preserve"> </w:t>
      </w:r>
      <w:r w:rsidRPr="00594698">
        <w:rPr>
          <w:rStyle w:val="hps"/>
          <w:lang w:val="bg-BG"/>
        </w:rPr>
        <w:t xml:space="preserve">от Закона </w:t>
      </w:r>
      <w:r w:rsidR="00E6282B" w:rsidRPr="00594698">
        <w:rPr>
          <w:rStyle w:val="hps"/>
          <w:lang w:val="bg-BG"/>
        </w:rPr>
        <w:t>от</w:t>
      </w:r>
      <w:r w:rsidRPr="00594698">
        <w:rPr>
          <w:lang w:val="bg-BG"/>
        </w:rPr>
        <w:t xml:space="preserve"> </w:t>
      </w:r>
      <w:r w:rsidRPr="00594698">
        <w:rPr>
          <w:rStyle w:val="hps"/>
          <w:lang w:val="bg-BG"/>
        </w:rPr>
        <w:t>2007 г</w:t>
      </w:r>
      <w:r w:rsidR="00FA0801" w:rsidRPr="00594698">
        <w:rPr>
          <w:rStyle w:val="hps"/>
          <w:lang w:val="bg-BG"/>
        </w:rPr>
        <w:t>.</w:t>
      </w:r>
      <w:r w:rsidRPr="00594698">
        <w:rPr>
          <w:rStyle w:val="hps"/>
          <w:lang w:val="bg-BG"/>
        </w:rPr>
        <w:t xml:space="preserve"> (</w:t>
      </w:r>
      <w:r w:rsidR="00E6282B" w:rsidRPr="00594698">
        <w:rPr>
          <w:lang w:val="bg-BG"/>
        </w:rPr>
        <w:t>виж параграф</w:t>
      </w:r>
      <w:r w:rsidRPr="00594698">
        <w:rPr>
          <w:lang w:val="bg-BG"/>
        </w:rPr>
        <w:t xml:space="preserve"> 21 по-горе). </w:t>
      </w:r>
      <w:r w:rsidRPr="00594698">
        <w:rPr>
          <w:rStyle w:val="hps"/>
          <w:lang w:val="bg-BG"/>
        </w:rPr>
        <w:t xml:space="preserve">По-късно </w:t>
      </w:r>
      <w:r w:rsidR="00E6282B" w:rsidRPr="00594698">
        <w:rPr>
          <w:rStyle w:val="hps"/>
          <w:lang w:val="bg-BG"/>
        </w:rPr>
        <w:t xml:space="preserve">на уебсайта </w:t>
      </w:r>
      <w:r w:rsidR="00FA0801" w:rsidRPr="00594698">
        <w:rPr>
          <w:rStyle w:val="hps"/>
          <w:lang w:val="bg-BG"/>
        </w:rPr>
        <w:t>е</w:t>
      </w:r>
      <w:r w:rsidR="00E6282B" w:rsidRPr="00594698">
        <w:rPr>
          <w:rStyle w:val="hps"/>
          <w:lang w:val="bg-BG"/>
        </w:rPr>
        <w:t xml:space="preserve"> поставен </w:t>
      </w:r>
      <w:r w:rsidRPr="00594698">
        <w:rPr>
          <w:rStyle w:val="hps"/>
          <w:lang w:val="bg-BG"/>
        </w:rPr>
        <w:t>софтуер</w:t>
      </w:r>
      <w:r w:rsidR="00E6282B" w:rsidRPr="00594698">
        <w:rPr>
          <w:rStyle w:val="hps"/>
          <w:lang w:val="bg-BG"/>
        </w:rPr>
        <w:t>, който</w:t>
      </w:r>
      <w:r w:rsidRPr="00594698">
        <w:rPr>
          <w:lang w:val="bg-BG"/>
        </w:rPr>
        <w:t xml:space="preserve"> </w:t>
      </w:r>
      <w:r w:rsidRPr="00594698">
        <w:rPr>
          <w:rStyle w:val="hps"/>
          <w:lang w:val="bg-BG"/>
        </w:rPr>
        <w:t xml:space="preserve">дава възможност на </w:t>
      </w:r>
      <w:r w:rsidR="00E6282B" w:rsidRPr="00594698">
        <w:rPr>
          <w:rStyle w:val="hps"/>
          <w:lang w:val="bg-BG"/>
        </w:rPr>
        <w:t>заявителите</w:t>
      </w:r>
      <w:r w:rsidRPr="00594698">
        <w:rPr>
          <w:lang w:val="bg-BG"/>
        </w:rPr>
        <w:t xml:space="preserve"> </w:t>
      </w:r>
      <w:r w:rsidRPr="00594698">
        <w:rPr>
          <w:rStyle w:val="hps"/>
          <w:lang w:val="bg-BG"/>
        </w:rPr>
        <w:t>да</w:t>
      </w:r>
      <w:r w:rsidRPr="00594698">
        <w:rPr>
          <w:lang w:val="bg-BG"/>
        </w:rPr>
        <w:t xml:space="preserve"> </w:t>
      </w:r>
      <w:r w:rsidRPr="00594698">
        <w:rPr>
          <w:rStyle w:val="hps"/>
          <w:lang w:val="bg-BG"/>
        </w:rPr>
        <w:t>подават заявления</w:t>
      </w:r>
      <w:r w:rsidRPr="00594698">
        <w:rPr>
          <w:lang w:val="bg-BG"/>
        </w:rPr>
        <w:t xml:space="preserve"> </w:t>
      </w:r>
      <w:r w:rsidRPr="00594698">
        <w:rPr>
          <w:rStyle w:val="hps"/>
          <w:lang w:val="bg-BG"/>
        </w:rPr>
        <w:t>по електронен път</w:t>
      </w:r>
      <w:r w:rsidRPr="00594698">
        <w:rPr>
          <w:lang w:val="bg-BG"/>
        </w:rPr>
        <w:t xml:space="preserve"> </w:t>
      </w:r>
      <w:r w:rsidRPr="00594698">
        <w:rPr>
          <w:rStyle w:val="hps"/>
          <w:lang w:val="bg-BG"/>
        </w:rPr>
        <w:t>и да след</w:t>
      </w:r>
      <w:r w:rsidR="00E6282B" w:rsidRPr="00594698">
        <w:rPr>
          <w:rStyle w:val="hps"/>
          <w:lang w:val="bg-BG"/>
        </w:rPr>
        <w:t>ят</w:t>
      </w:r>
      <w:r w:rsidRPr="00594698">
        <w:rPr>
          <w:lang w:val="bg-BG"/>
        </w:rPr>
        <w:t xml:space="preserve"> </w:t>
      </w:r>
      <w:r w:rsidR="00E6282B" w:rsidRPr="00594698">
        <w:rPr>
          <w:rStyle w:val="hps"/>
          <w:lang w:val="bg-BG"/>
        </w:rPr>
        <w:t xml:space="preserve">онлайн </w:t>
      </w:r>
      <w:r w:rsidRPr="00594698">
        <w:rPr>
          <w:rStyle w:val="hps"/>
          <w:lang w:val="bg-BG"/>
        </w:rPr>
        <w:t xml:space="preserve">напредъка </w:t>
      </w:r>
      <w:r w:rsidR="00E6282B" w:rsidRPr="00594698">
        <w:rPr>
          <w:rStyle w:val="hps"/>
          <w:lang w:val="bg-BG"/>
        </w:rPr>
        <w:t>по тях</w:t>
      </w:r>
      <w:r w:rsidRPr="00594698">
        <w:rPr>
          <w:rStyle w:val="hps"/>
          <w:lang w:val="bg-BG"/>
        </w:rPr>
        <w:t>.</w:t>
      </w:r>
    </w:p>
    <w:bookmarkEnd w:id="5"/>
    <w:p w:rsidR="007D1561" w:rsidRPr="00594698" w:rsidRDefault="007D1561" w:rsidP="007D1561">
      <w:pPr>
        <w:pStyle w:val="JuH1"/>
        <w:outlineLvl w:val="2"/>
        <w:rPr>
          <w:lang w:val="bg-BG"/>
        </w:rPr>
      </w:pPr>
      <w:r w:rsidRPr="00594698">
        <w:rPr>
          <w:lang w:val="bg-BG"/>
        </w:rPr>
        <w:t>3.  </w:t>
      </w:r>
      <w:r w:rsidR="00B0640A" w:rsidRPr="00594698">
        <w:rPr>
          <w:lang w:val="bg-BG"/>
        </w:rPr>
        <w:t>Измененията на Закона за отговорността на държавата и общините за вреди от 1988 година</w:t>
      </w:r>
    </w:p>
    <w:p w:rsidR="00B0640A" w:rsidRPr="00594698" w:rsidRDefault="007D1561" w:rsidP="007D1561">
      <w:pPr>
        <w:pStyle w:val="JuPara"/>
        <w:rPr>
          <w:rStyle w:val="hps"/>
          <w:lang w:val="bg-BG"/>
        </w:rPr>
      </w:pPr>
      <w:bookmarkStart w:id="6" w:name="RDL_SMRDA_notes_bill"/>
      <w:r w:rsidRPr="00594698">
        <w:rPr>
          <w:lang w:val="bg-BG"/>
        </w:rPr>
        <w:t>25</w:t>
      </w:r>
      <w:bookmarkEnd w:id="6"/>
      <w:r w:rsidRPr="00594698">
        <w:rPr>
          <w:lang w:val="bg-BG"/>
        </w:rPr>
        <w:t>.  </w:t>
      </w:r>
      <w:r w:rsidR="00B0640A" w:rsidRPr="00594698">
        <w:rPr>
          <w:rStyle w:val="hps"/>
          <w:lang w:val="bg-BG"/>
        </w:rPr>
        <w:t>На 23 юли 2012 г</w:t>
      </w:r>
      <w:r w:rsidR="00FA0801" w:rsidRPr="00594698">
        <w:rPr>
          <w:rStyle w:val="hps"/>
          <w:lang w:val="bg-BG"/>
        </w:rPr>
        <w:t>.</w:t>
      </w:r>
      <w:r w:rsidR="00B0640A" w:rsidRPr="00594698">
        <w:rPr>
          <w:lang w:val="bg-BG"/>
        </w:rPr>
        <w:t xml:space="preserve"> </w:t>
      </w:r>
      <w:r w:rsidR="00B0640A" w:rsidRPr="00594698">
        <w:rPr>
          <w:rStyle w:val="hps"/>
          <w:lang w:val="bg-BG"/>
        </w:rPr>
        <w:t>правителството</w:t>
      </w:r>
      <w:r w:rsidR="00B0640A" w:rsidRPr="00594698">
        <w:rPr>
          <w:lang w:val="bg-BG"/>
        </w:rPr>
        <w:t xml:space="preserve"> вн</w:t>
      </w:r>
      <w:r w:rsidR="00FA0801" w:rsidRPr="00594698">
        <w:rPr>
          <w:lang w:val="bg-BG"/>
        </w:rPr>
        <w:t>ася</w:t>
      </w:r>
      <w:r w:rsidR="00B0640A" w:rsidRPr="00594698">
        <w:rPr>
          <w:lang w:val="bg-BG"/>
        </w:rPr>
        <w:t xml:space="preserve"> в парламента </w:t>
      </w:r>
      <w:r w:rsidR="00B0640A" w:rsidRPr="00594698">
        <w:rPr>
          <w:rStyle w:val="hps"/>
          <w:lang w:val="bg-BG"/>
        </w:rPr>
        <w:t>Законопроект</w:t>
      </w:r>
      <w:r w:rsidR="00B0640A" w:rsidRPr="00594698">
        <w:rPr>
          <w:lang w:val="bg-BG"/>
        </w:rPr>
        <w:t xml:space="preserve"> </w:t>
      </w:r>
      <w:r w:rsidR="00B0640A" w:rsidRPr="00594698">
        <w:rPr>
          <w:rStyle w:val="hps"/>
          <w:lang w:val="bg-BG"/>
        </w:rPr>
        <w:t>за</w:t>
      </w:r>
      <w:r w:rsidR="00B0640A" w:rsidRPr="00594698">
        <w:rPr>
          <w:lang w:val="bg-BG"/>
        </w:rPr>
        <w:t xml:space="preserve"> </w:t>
      </w:r>
      <w:r w:rsidR="00B0640A" w:rsidRPr="00594698">
        <w:rPr>
          <w:rStyle w:val="hps"/>
          <w:lang w:val="bg-BG"/>
        </w:rPr>
        <w:t>изменение и допълнение на</w:t>
      </w:r>
      <w:r w:rsidR="00B0640A" w:rsidRPr="00594698">
        <w:rPr>
          <w:lang w:val="bg-BG"/>
        </w:rPr>
        <w:t xml:space="preserve"> Закона за отговорността на държавата и общините за вреди от 1988 г</w:t>
      </w:r>
      <w:r w:rsidR="00FA0801" w:rsidRPr="00594698">
        <w:rPr>
          <w:lang w:val="bg-BG"/>
        </w:rPr>
        <w:t>.</w:t>
      </w:r>
      <w:r w:rsidR="00B0640A" w:rsidRPr="00594698">
        <w:rPr>
          <w:lang w:val="bg-BG"/>
        </w:rPr>
        <w:t xml:space="preserve"> („</w:t>
      </w:r>
      <w:r w:rsidR="000E1692" w:rsidRPr="00594698">
        <w:rPr>
          <w:lang w:val="bg-BG"/>
        </w:rPr>
        <w:t>Законът от 1988 г</w:t>
      </w:r>
      <w:r w:rsidR="00FA0801" w:rsidRPr="00594698">
        <w:rPr>
          <w:lang w:val="bg-BG"/>
        </w:rPr>
        <w:t>.</w:t>
      </w:r>
      <w:r w:rsidR="00B0640A" w:rsidRPr="00594698">
        <w:rPr>
          <w:lang w:val="bg-BG"/>
        </w:rPr>
        <w:t xml:space="preserve">”). </w:t>
      </w:r>
      <w:r w:rsidR="00B0640A" w:rsidRPr="00594698">
        <w:rPr>
          <w:rStyle w:val="hps"/>
          <w:lang w:val="bg-BG"/>
        </w:rPr>
        <w:t>Мотивите</w:t>
      </w:r>
      <w:r w:rsidR="00B0640A" w:rsidRPr="00594698">
        <w:rPr>
          <w:lang w:val="bg-BG"/>
        </w:rPr>
        <w:t xml:space="preserve"> </w:t>
      </w:r>
      <w:r w:rsidR="00B0640A" w:rsidRPr="00594698">
        <w:rPr>
          <w:rStyle w:val="hps"/>
          <w:lang w:val="bg-BG"/>
        </w:rPr>
        <w:t>към законопроекта</w:t>
      </w:r>
      <w:r w:rsidR="00B0640A" w:rsidRPr="00594698">
        <w:rPr>
          <w:lang w:val="bg-BG"/>
        </w:rPr>
        <w:t xml:space="preserve"> </w:t>
      </w:r>
      <w:r w:rsidR="00B0640A" w:rsidRPr="00594698">
        <w:rPr>
          <w:rStyle w:val="hps"/>
          <w:lang w:val="bg-BG"/>
        </w:rPr>
        <w:t>гласят</w:t>
      </w:r>
      <w:r w:rsidR="00B0640A" w:rsidRPr="00594698">
        <w:rPr>
          <w:lang w:val="bg-BG"/>
        </w:rPr>
        <w:t xml:space="preserve"> </w:t>
      </w:r>
      <w:r w:rsidR="00B0640A" w:rsidRPr="00594698">
        <w:rPr>
          <w:rStyle w:val="hps"/>
          <w:lang w:val="bg-BG"/>
        </w:rPr>
        <w:t>следното:</w:t>
      </w:r>
    </w:p>
    <w:p w:rsidR="003958D8" w:rsidRPr="00594698" w:rsidRDefault="003958D8" w:rsidP="003958D8">
      <w:pPr>
        <w:spacing w:before="120" w:after="120"/>
        <w:ind w:left="426" w:firstLine="141"/>
        <w:jc w:val="both"/>
        <w:rPr>
          <w:sz w:val="20"/>
          <w:lang w:val="bg-BG" w:eastAsia="bg-BG"/>
        </w:rPr>
      </w:pPr>
      <w:r w:rsidRPr="00594698">
        <w:rPr>
          <w:sz w:val="20"/>
          <w:lang w:val="bg-BG" w:eastAsia="bg-BG"/>
        </w:rPr>
        <w:t>„Анализът на постановените от Европейския съд по правата на човека (ЕСПЧ) осъдителни решения по дела срещу България показва, че са налице повтарящи се нарушения поради липса на ефикасно вътрешноправно средство за защита на засегнатите лица. По-конкретно става въпрос за създаване на национално средство, което да позволи на засегнатите лица да получат обезщетение за вредите, причинени им от нарушение на право по Конвенцията за защита на правата на човека и основните свободи (ЕКПЧОС), извършено от държавата или от нейни органи и длъжностни лица. Констатираната от съда липса на такова средство в действащото в Република България право налага неговото регламентиране чрез разширяване приложното поле на Закона за отговорността на държавата и общините за вреди (ЗОДОВ). По този начин се преодолява предишният подход на отговорност само при изчерпателно посочени основания, довел до множество осъдителни решения на ЕСПЧ срещу България</w:t>
      </w:r>
    </w:p>
    <w:p w:rsidR="003958D8" w:rsidRPr="00594698" w:rsidRDefault="003958D8" w:rsidP="003958D8">
      <w:pPr>
        <w:spacing w:before="120" w:after="120"/>
        <w:ind w:left="426" w:firstLine="141"/>
        <w:jc w:val="both"/>
        <w:rPr>
          <w:sz w:val="20"/>
          <w:lang w:val="bg-BG" w:eastAsia="bg-BG"/>
        </w:rPr>
      </w:pPr>
      <w:r w:rsidRPr="00594698">
        <w:rPr>
          <w:sz w:val="20"/>
          <w:lang w:val="bg-BG" w:eastAsia="bg-BG"/>
        </w:rPr>
        <w:t xml:space="preserve">С тази цел се предлагат изменения и допълнения в закона в следните насоки: </w:t>
      </w:r>
    </w:p>
    <w:p w:rsidR="003958D8" w:rsidRPr="00594698" w:rsidRDefault="003958D8" w:rsidP="003958D8">
      <w:pPr>
        <w:spacing w:before="120" w:after="120"/>
        <w:ind w:left="426" w:firstLine="141"/>
        <w:jc w:val="both"/>
        <w:rPr>
          <w:sz w:val="20"/>
          <w:lang w:val="bg-BG"/>
        </w:rPr>
      </w:pPr>
      <w:r w:rsidRPr="00594698">
        <w:rPr>
          <w:sz w:val="20"/>
          <w:lang w:val="bg-BG"/>
        </w:rPr>
        <w:t>...</w:t>
      </w:r>
    </w:p>
    <w:p w:rsidR="003958D8" w:rsidRPr="00594698" w:rsidRDefault="003958D8" w:rsidP="003958D8">
      <w:pPr>
        <w:spacing w:before="120" w:after="120"/>
        <w:ind w:left="426" w:firstLine="141"/>
        <w:jc w:val="both"/>
        <w:rPr>
          <w:sz w:val="20"/>
          <w:lang w:val="bg-BG" w:eastAsia="bg-BG"/>
        </w:rPr>
      </w:pPr>
      <w:r w:rsidRPr="00594698">
        <w:rPr>
          <w:sz w:val="20"/>
          <w:lang w:val="bg-BG" w:eastAsia="bg-BG"/>
        </w:rPr>
        <w:t>2. С предложението за създаване на Член 2б се цели разширяване на приложното поле на закона, така че той да обхване и</w:t>
      </w:r>
      <w:r w:rsidR="007F6C4C" w:rsidRPr="00594698">
        <w:rPr>
          <w:sz w:val="20"/>
          <w:lang w:val="bg-BG" w:eastAsia="bg-BG"/>
        </w:rPr>
        <w:t xml:space="preserve"> </w:t>
      </w:r>
      <w:r w:rsidRPr="00594698">
        <w:rPr>
          <w:sz w:val="20"/>
          <w:lang w:val="bg-BG" w:eastAsia="bg-BG"/>
        </w:rPr>
        <w:t xml:space="preserve">случаите на „забавено правосъдие”. Съгласно пилотните решения на ЕСПЧ по делата </w:t>
      </w:r>
      <w:r w:rsidRPr="00594698">
        <w:rPr>
          <w:i/>
          <w:sz w:val="20"/>
          <w:lang w:val="bg-BG" w:eastAsia="bg-BG"/>
        </w:rPr>
        <w:t>Фингър</w:t>
      </w:r>
      <w:r w:rsidRPr="00594698">
        <w:rPr>
          <w:sz w:val="20"/>
          <w:lang w:val="bg-BG" w:eastAsia="bg-BG"/>
        </w:rPr>
        <w:t xml:space="preserve"> </w:t>
      </w:r>
      <w:r w:rsidRPr="00594698">
        <w:rPr>
          <w:sz w:val="20"/>
          <w:lang w:val="bg-BG"/>
        </w:rPr>
        <w:t>[цитирано по-горе</w:t>
      </w:r>
      <w:r w:rsidRPr="00594698">
        <w:rPr>
          <w:snapToGrid w:val="0"/>
          <w:sz w:val="20"/>
          <w:lang w:val="bg-BG"/>
        </w:rPr>
        <w:t xml:space="preserve">] </w:t>
      </w:r>
      <w:r w:rsidRPr="00594698">
        <w:rPr>
          <w:sz w:val="20"/>
          <w:lang w:val="bg-BG" w:eastAsia="bg-BG"/>
        </w:rPr>
        <w:t xml:space="preserve">(групирано по гражданскоправна материя) и обединените </w:t>
      </w:r>
      <w:r w:rsidRPr="00594698">
        <w:rPr>
          <w:i/>
          <w:sz w:val="20"/>
          <w:lang w:val="bg-BG" w:eastAsia="bg-BG"/>
        </w:rPr>
        <w:t>Димитров и Хамънов</w:t>
      </w:r>
      <w:r w:rsidRPr="00594698">
        <w:rPr>
          <w:sz w:val="20"/>
          <w:lang w:val="bg-BG" w:eastAsia="bg-BG"/>
        </w:rPr>
        <w:t xml:space="preserve"> </w:t>
      </w:r>
      <w:r w:rsidRPr="00594698">
        <w:rPr>
          <w:sz w:val="20"/>
          <w:lang w:val="bg-BG"/>
        </w:rPr>
        <w:t>[цитирано по-горе</w:t>
      </w:r>
      <w:r w:rsidRPr="00594698">
        <w:rPr>
          <w:snapToGrid w:val="0"/>
          <w:sz w:val="20"/>
          <w:lang w:val="bg-BG"/>
        </w:rPr>
        <w:t xml:space="preserve">] </w:t>
      </w:r>
      <w:r w:rsidRPr="00594698">
        <w:rPr>
          <w:sz w:val="20"/>
          <w:lang w:val="bg-BG" w:eastAsia="bg-BG"/>
        </w:rPr>
        <w:t xml:space="preserve">(групирани по наказателноправна материя), които констатират нарушения на Член 6, алинея 1 от Конвенцията, българските национални власти в срок </w:t>
      </w:r>
      <w:r w:rsidR="00FA0801" w:rsidRPr="00594698">
        <w:rPr>
          <w:sz w:val="20"/>
          <w:lang w:val="bg-BG" w:eastAsia="bg-BG"/>
        </w:rPr>
        <w:t xml:space="preserve">от </w:t>
      </w:r>
      <w:r w:rsidRPr="00594698">
        <w:rPr>
          <w:sz w:val="20"/>
          <w:lang w:val="bg-BG" w:eastAsia="bg-BG"/>
        </w:rPr>
        <w:t>12 месеца (до 10 август 2012 г</w:t>
      </w:r>
      <w:r w:rsidR="00FA0801" w:rsidRPr="00594698">
        <w:rPr>
          <w:sz w:val="20"/>
          <w:lang w:val="bg-BG" w:eastAsia="bg-BG"/>
        </w:rPr>
        <w:t>.</w:t>
      </w:r>
      <w:r w:rsidRPr="00594698">
        <w:rPr>
          <w:sz w:val="20"/>
          <w:lang w:val="bg-BG" w:eastAsia="bg-BG"/>
        </w:rPr>
        <w:t xml:space="preserve">) следва да изработят и приложат необходимите механизми за разрешаване на системния проблем, свързан с „разумния срок” на производствата. С предлаганата промяна се създава механизъм за обезщетение и компенсация на вреди. </w:t>
      </w:r>
    </w:p>
    <w:p w:rsidR="003958D8" w:rsidRPr="00594698" w:rsidRDefault="003958D8" w:rsidP="003958D8">
      <w:pPr>
        <w:spacing w:before="120" w:after="120"/>
        <w:ind w:left="426" w:firstLine="141"/>
        <w:jc w:val="both"/>
        <w:rPr>
          <w:sz w:val="20"/>
          <w:lang w:val="bg-BG" w:eastAsia="bg-BG"/>
        </w:rPr>
      </w:pPr>
      <w:r w:rsidRPr="00594698">
        <w:rPr>
          <w:sz w:val="20"/>
          <w:lang w:val="bg-BG" w:eastAsia="bg-BG"/>
        </w:rPr>
        <w:t xml:space="preserve">Гражданите и юридическите лица, чието право на разглеждане и решаване на делото в разумен срок по приключени производства е нарушено, могат да предявяват иска по Член 2б само когато са изчерпали административната процедура за обезщетение за вреди по реда на глава трета „а” от Закона за съдебната власт, по която няма постигнато споразумение. </w:t>
      </w:r>
    </w:p>
    <w:p w:rsidR="003958D8" w:rsidRPr="00594698" w:rsidRDefault="003958D8" w:rsidP="003958D8">
      <w:pPr>
        <w:spacing w:before="120" w:after="120"/>
        <w:ind w:left="426" w:firstLine="141"/>
        <w:jc w:val="both"/>
        <w:rPr>
          <w:sz w:val="20"/>
          <w:lang w:val="bg-BG" w:eastAsia="bg-BG"/>
        </w:rPr>
      </w:pPr>
      <w:r w:rsidRPr="00594698">
        <w:rPr>
          <w:sz w:val="20"/>
          <w:lang w:val="bg-BG" w:eastAsia="bg-BG"/>
        </w:rPr>
        <w:t xml:space="preserve">Същевременно в случаите на отделни нарушения в рамките на съответното производство предявяването на иск за отделно нарушение не преклудира правото да се търси обезщетение за нарушаване правото на съдебен процес в разумен срок в случаите, когато е забавено производството в цялост. </w:t>
      </w:r>
    </w:p>
    <w:p w:rsidR="003958D8" w:rsidRPr="00594698" w:rsidRDefault="003958D8" w:rsidP="003958D8">
      <w:pPr>
        <w:spacing w:before="120" w:after="120"/>
        <w:ind w:left="426" w:firstLine="141"/>
        <w:jc w:val="both"/>
        <w:rPr>
          <w:sz w:val="20"/>
          <w:lang w:val="bg-BG" w:eastAsia="bg-BG"/>
        </w:rPr>
      </w:pPr>
      <w:r w:rsidRPr="00594698">
        <w:rPr>
          <w:sz w:val="20"/>
          <w:lang w:val="bg-BG" w:eastAsia="bg-BG"/>
        </w:rPr>
        <w:t xml:space="preserve">3. ... Относно исковете за обезщетения за нарушаване правото на разглеждане и решаване на делото в разумен срок е предвидена подсъдност по настоящия адрес или седалището на увредения с оглед характера и предмета на тези искове. </w:t>
      </w:r>
    </w:p>
    <w:p w:rsidR="003958D8" w:rsidRPr="00594698" w:rsidRDefault="003958D8" w:rsidP="003958D8">
      <w:pPr>
        <w:spacing w:before="120" w:after="120"/>
        <w:ind w:left="426" w:firstLine="141"/>
        <w:jc w:val="both"/>
        <w:rPr>
          <w:sz w:val="20"/>
          <w:lang w:val="bg-BG" w:eastAsia="bg-BG"/>
        </w:rPr>
      </w:pPr>
      <w:r w:rsidRPr="00594698">
        <w:rPr>
          <w:sz w:val="20"/>
          <w:lang w:val="bg-BG" w:eastAsia="bg-BG"/>
        </w:rPr>
        <w:t xml:space="preserve">4. Предлагат се преходни разпоредби, съгласно които в срок шест месеца от влизането в сила на закона или от уведомяването им от регистратурата на Европейския съд по правата на човека искове за обезщетение по Член 2б да могат да подават и лицата, чиито жалби пред Европейския съд по правата на човека са отхвърлени, поради неизчерпване на новосъздадените вътрешноправни средства за защита и производствата по тях са все още висящи пред националните инстанции. </w:t>
      </w:r>
    </w:p>
    <w:p w:rsidR="003958D8" w:rsidRPr="00594698" w:rsidRDefault="003958D8" w:rsidP="003958D8">
      <w:pPr>
        <w:spacing w:before="120" w:after="120"/>
        <w:ind w:left="426" w:firstLine="141"/>
        <w:jc w:val="both"/>
        <w:rPr>
          <w:sz w:val="20"/>
          <w:lang w:val="bg-BG" w:eastAsia="bg-BG"/>
        </w:rPr>
      </w:pPr>
      <w:r w:rsidRPr="00594698">
        <w:rPr>
          <w:sz w:val="20"/>
          <w:lang w:val="bg-BG" w:eastAsia="bg-BG"/>
        </w:rPr>
        <w:t>По отношение на приключилите пред националните инстанции производства в срок шест месеца от влизането в сила на закона или от уведомяването им от регистратурата на Европейския съд по правата на човека</w:t>
      </w:r>
      <w:r w:rsidR="00FA0801" w:rsidRPr="00594698">
        <w:rPr>
          <w:sz w:val="20"/>
          <w:lang w:val="bg-BG" w:eastAsia="bg-BG"/>
        </w:rPr>
        <w:t>,</w:t>
      </w:r>
      <w:r w:rsidRPr="00594698">
        <w:rPr>
          <w:sz w:val="20"/>
          <w:lang w:val="bg-BG" w:eastAsia="bg-BG"/>
        </w:rPr>
        <w:t xml:space="preserve"> лицата, чиито жалби пред Европейския съд по правата на човека са отхвърлени поради неизчерпване на новосъздадените вътрешноправни средства за защита</w:t>
      </w:r>
      <w:r w:rsidR="00FA0801" w:rsidRPr="00594698">
        <w:rPr>
          <w:sz w:val="20"/>
          <w:lang w:val="bg-BG" w:eastAsia="bg-BG"/>
        </w:rPr>
        <w:t>,</w:t>
      </w:r>
      <w:r w:rsidRPr="00594698">
        <w:rPr>
          <w:sz w:val="20"/>
          <w:lang w:val="bg-BG" w:eastAsia="bg-BG"/>
        </w:rPr>
        <w:t xml:space="preserve"> могат да подадат заявления за обезщетение по реда на глава трета „а” от Закона за съдебната власт от 2007 г. </w:t>
      </w:r>
    </w:p>
    <w:p w:rsidR="003958D8" w:rsidRPr="00594698" w:rsidRDefault="003958D8" w:rsidP="003958D8">
      <w:pPr>
        <w:spacing w:before="120" w:after="120"/>
        <w:ind w:left="426" w:firstLine="141"/>
        <w:jc w:val="both"/>
        <w:rPr>
          <w:sz w:val="20"/>
          <w:lang w:val="bg-BG" w:eastAsia="bg-BG"/>
        </w:rPr>
      </w:pPr>
      <w:r w:rsidRPr="00594698">
        <w:rPr>
          <w:sz w:val="20"/>
          <w:lang w:val="bg-BG" w:eastAsia="bg-BG"/>
        </w:rPr>
        <w:t>Право да подадат заявление за обезщетение по реда на глава трета „а” от Закона за съдебната власт от 2007 г</w:t>
      </w:r>
      <w:r w:rsidR="00FA0801" w:rsidRPr="00594698">
        <w:rPr>
          <w:sz w:val="20"/>
          <w:lang w:val="bg-BG" w:eastAsia="bg-BG"/>
        </w:rPr>
        <w:t>.</w:t>
      </w:r>
      <w:r w:rsidRPr="00594698">
        <w:rPr>
          <w:sz w:val="20"/>
          <w:lang w:val="bg-BG" w:eastAsia="bg-BG"/>
        </w:rPr>
        <w:t xml:space="preserve"> в шестмесечен срок от влизането в сила на закона имат и лицата, чиито национални досъдебни или съдебни производства са приключили към момента на влизане в сила на закона и не са изтекли повече от шест месеца от постановяването на окончателния акт. </w:t>
      </w:r>
    </w:p>
    <w:p w:rsidR="003958D8" w:rsidRPr="00594698" w:rsidRDefault="003958D8" w:rsidP="003958D8">
      <w:pPr>
        <w:spacing w:before="120" w:after="120"/>
        <w:ind w:left="426" w:firstLine="141"/>
        <w:jc w:val="both"/>
        <w:rPr>
          <w:sz w:val="20"/>
          <w:lang w:val="bg-BG" w:eastAsia="bg-BG"/>
        </w:rPr>
      </w:pPr>
      <w:r w:rsidRPr="00594698">
        <w:rPr>
          <w:sz w:val="20"/>
          <w:lang w:val="bg-BG" w:eastAsia="bg-BG"/>
        </w:rPr>
        <w:t xml:space="preserve">В законопроекта са отразени предложенията на неправителствени организации, съдебната практика на Европейския съд по правата на човека и препоръките на Комитета на министрите към Съвета на Европа, с което Република България ще изпълни задълженията си като държава – страна по Конвенцията. </w:t>
      </w:r>
    </w:p>
    <w:p w:rsidR="003C3880" w:rsidRPr="00594698" w:rsidRDefault="007D1561" w:rsidP="007D1561">
      <w:pPr>
        <w:pStyle w:val="JuPara"/>
        <w:rPr>
          <w:lang w:val="bg-BG"/>
        </w:rPr>
      </w:pPr>
      <w:bookmarkStart w:id="7" w:name="RDL_SMRDA_s_2b"/>
      <w:r w:rsidRPr="00594698">
        <w:rPr>
          <w:lang w:val="bg-BG"/>
        </w:rPr>
        <w:t>26</w:t>
      </w:r>
      <w:bookmarkEnd w:id="7"/>
      <w:r w:rsidRPr="00594698">
        <w:rPr>
          <w:lang w:val="bg-BG"/>
        </w:rPr>
        <w:t>.  </w:t>
      </w:r>
      <w:r w:rsidR="003C3880" w:rsidRPr="00594698">
        <w:rPr>
          <w:rStyle w:val="hps"/>
          <w:lang w:val="bg-BG"/>
        </w:rPr>
        <w:t>Законопроектът</w:t>
      </w:r>
      <w:r w:rsidR="003C3880" w:rsidRPr="00594698">
        <w:rPr>
          <w:lang w:val="bg-BG"/>
        </w:rPr>
        <w:t xml:space="preserve"> </w:t>
      </w:r>
      <w:r w:rsidR="003C3880" w:rsidRPr="00594698">
        <w:rPr>
          <w:rStyle w:val="hps"/>
          <w:lang w:val="bg-BG"/>
        </w:rPr>
        <w:t>е разгледан на</w:t>
      </w:r>
      <w:r w:rsidR="003C3880" w:rsidRPr="00594698">
        <w:rPr>
          <w:lang w:val="bg-BG"/>
        </w:rPr>
        <w:t xml:space="preserve"> </w:t>
      </w:r>
      <w:r w:rsidR="003C3880" w:rsidRPr="00594698">
        <w:rPr>
          <w:rStyle w:val="hps"/>
          <w:lang w:val="bg-BG"/>
        </w:rPr>
        <w:t>първо четене на 26</w:t>
      </w:r>
      <w:r w:rsidR="003C3880" w:rsidRPr="00594698">
        <w:rPr>
          <w:lang w:val="bg-BG"/>
        </w:rPr>
        <w:t xml:space="preserve"> </w:t>
      </w:r>
      <w:r w:rsidR="003C3880" w:rsidRPr="00594698">
        <w:rPr>
          <w:rStyle w:val="hps"/>
          <w:lang w:val="bg-BG"/>
        </w:rPr>
        <w:t>септември 2012 г</w:t>
      </w:r>
      <w:r w:rsidR="00FA0801" w:rsidRPr="00594698">
        <w:rPr>
          <w:rStyle w:val="hps"/>
          <w:lang w:val="bg-BG"/>
        </w:rPr>
        <w:t>.</w:t>
      </w:r>
      <w:r w:rsidR="003C3880" w:rsidRPr="00594698">
        <w:rPr>
          <w:lang w:val="bg-BG"/>
        </w:rPr>
        <w:t xml:space="preserve"> </w:t>
      </w:r>
      <w:r w:rsidR="003C3880" w:rsidRPr="00594698">
        <w:rPr>
          <w:rStyle w:val="hps"/>
          <w:lang w:val="bg-BG"/>
        </w:rPr>
        <w:t>и</w:t>
      </w:r>
      <w:r w:rsidR="003C3880" w:rsidRPr="00594698">
        <w:rPr>
          <w:lang w:val="bg-BG"/>
        </w:rPr>
        <w:t xml:space="preserve"> </w:t>
      </w:r>
      <w:r w:rsidR="003C3880" w:rsidRPr="00594698">
        <w:rPr>
          <w:rStyle w:val="hps"/>
          <w:lang w:val="bg-BG"/>
        </w:rPr>
        <w:t>на второ четене</w:t>
      </w:r>
      <w:r w:rsidR="003C3880" w:rsidRPr="00594698">
        <w:rPr>
          <w:lang w:val="bg-BG"/>
        </w:rPr>
        <w:t xml:space="preserve"> </w:t>
      </w:r>
      <w:r w:rsidR="00FA0801" w:rsidRPr="00594698">
        <w:rPr>
          <w:lang w:val="bg-BG"/>
        </w:rPr>
        <w:t>–</w:t>
      </w:r>
      <w:r w:rsidR="003C3880" w:rsidRPr="00594698">
        <w:rPr>
          <w:lang w:val="bg-BG"/>
        </w:rPr>
        <w:t xml:space="preserve"> </w:t>
      </w:r>
      <w:r w:rsidR="003C3880" w:rsidRPr="00594698">
        <w:rPr>
          <w:rStyle w:val="hps"/>
          <w:lang w:val="bg-BG"/>
        </w:rPr>
        <w:t>на 28 ноември</w:t>
      </w:r>
      <w:r w:rsidR="003C3880" w:rsidRPr="00594698">
        <w:rPr>
          <w:lang w:val="bg-BG"/>
        </w:rPr>
        <w:t xml:space="preserve"> </w:t>
      </w:r>
      <w:r w:rsidR="003C3880" w:rsidRPr="00594698">
        <w:rPr>
          <w:rStyle w:val="hps"/>
          <w:lang w:val="bg-BG"/>
        </w:rPr>
        <w:t>2012 г</w:t>
      </w:r>
      <w:r w:rsidR="00FA0801" w:rsidRPr="00594698">
        <w:rPr>
          <w:rStyle w:val="hps"/>
          <w:lang w:val="bg-BG"/>
        </w:rPr>
        <w:t>.</w:t>
      </w:r>
      <w:r w:rsidR="003C3880" w:rsidRPr="00594698">
        <w:rPr>
          <w:rStyle w:val="hps"/>
          <w:lang w:val="bg-BG"/>
        </w:rPr>
        <w:t>,</w:t>
      </w:r>
      <w:r w:rsidR="003C3880" w:rsidRPr="00594698">
        <w:rPr>
          <w:lang w:val="bg-BG"/>
        </w:rPr>
        <w:t xml:space="preserve"> </w:t>
      </w:r>
      <w:r w:rsidR="003C3880" w:rsidRPr="00594698">
        <w:rPr>
          <w:rStyle w:val="hps"/>
          <w:lang w:val="bg-BG"/>
        </w:rPr>
        <w:t>когато е приет</w:t>
      </w:r>
      <w:r w:rsidR="003C3880" w:rsidRPr="00594698">
        <w:rPr>
          <w:lang w:val="bg-BG"/>
        </w:rPr>
        <w:t xml:space="preserve">. </w:t>
      </w:r>
      <w:r w:rsidR="003C3880" w:rsidRPr="00594698">
        <w:rPr>
          <w:rStyle w:val="hps"/>
          <w:lang w:val="bg-BG"/>
        </w:rPr>
        <w:t>Законът е обнародван</w:t>
      </w:r>
      <w:r w:rsidR="003C3880" w:rsidRPr="00594698">
        <w:rPr>
          <w:lang w:val="bg-BG"/>
        </w:rPr>
        <w:t xml:space="preserve"> </w:t>
      </w:r>
      <w:r w:rsidR="003C3880" w:rsidRPr="00594698">
        <w:rPr>
          <w:rStyle w:val="hps"/>
          <w:lang w:val="bg-BG"/>
        </w:rPr>
        <w:t>в Държавен вестник</w:t>
      </w:r>
      <w:r w:rsidR="003C3880" w:rsidRPr="00594698">
        <w:rPr>
          <w:lang w:val="bg-BG"/>
        </w:rPr>
        <w:t xml:space="preserve"> </w:t>
      </w:r>
      <w:r w:rsidR="003C3880" w:rsidRPr="00594698">
        <w:rPr>
          <w:rStyle w:val="hps"/>
          <w:lang w:val="bg-BG"/>
        </w:rPr>
        <w:t>на 11 декември</w:t>
      </w:r>
      <w:r w:rsidR="003C3880" w:rsidRPr="00594698">
        <w:rPr>
          <w:lang w:val="bg-BG"/>
        </w:rPr>
        <w:t xml:space="preserve"> </w:t>
      </w:r>
      <w:r w:rsidR="003C3880" w:rsidRPr="00594698">
        <w:rPr>
          <w:rStyle w:val="hps"/>
          <w:lang w:val="bg-BG"/>
        </w:rPr>
        <w:t>2012 г</w:t>
      </w:r>
      <w:r w:rsidR="00FA0801" w:rsidRPr="00594698">
        <w:rPr>
          <w:rStyle w:val="hps"/>
          <w:lang w:val="bg-BG"/>
        </w:rPr>
        <w:t>.</w:t>
      </w:r>
      <w:r w:rsidR="003C3880" w:rsidRPr="00594698">
        <w:rPr>
          <w:rStyle w:val="hps"/>
          <w:lang w:val="bg-BG"/>
        </w:rPr>
        <w:t xml:space="preserve"> и е влязъл в сила на 15 декември 2012 г.</w:t>
      </w:r>
      <w:r w:rsidR="003C3880" w:rsidRPr="00594698">
        <w:rPr>
          <w:lang w:val="bg-BG"/>
        </w:rPr>
        <w:t xml:space="preserve"> </w:t>
      </w:r>
      <w:r w:rsidR="003C3880" w:rsidRPr="00594698">
        <w:rPr>
          <w:rStyle w:val="hps"/>
          <w:lang w:val="bg-BG"/>
        </w:rPr>
        <w:t>Той</w:t>
      </w:r>
      <w:r w:rsidR="003C3880" w:rsidRPr="00594698">
        <w:rPr>
          <w:lang w:val="bg-BG"/>
        </w:rPr>
        <w:t xml:space="preserve"> </w:t>
      </w:r>
      <w:r w:rsidR="003C3880" w:rsidRPr="00594698">
        <w:rPr>
          <w:rStyle w:val="hps"/>
          <w:lang w:val="bg-BG"/>
        </w:rPr>
        <w:t>изменя</w:t>
      </w:r>
      <w:r w:rsidR="003C3880" w:rsidRPr="00594698">
        <w:rPr>
          <w:lang w:val="bg-BG"/>
        </w:rPr>
        <w:t xml:space="preserve"> </w:t>
      </w:r>
      <w:r w:rsidR="003C3880" w:rsidRPr="00594698">
        <w:rPr>
          <w:rStyle w:val="hps"/>
          <w:lang w:val="bg-BG"/>
        </w:rPr>
        <w:t>редица разпоредби</w:t>
      </w:r>
      <w:r w:rsidR="003C3880" w:rsidRPr="00594698">
        <w:rPr>
          <w:lang w:val="bg-BG"/>
        </w:rPr>
        <w:t xml:space="preserve"> </w:t>
      </w:r>
      <w:r w:rsidR="003C3880" w:rsidRPr="00594698">
        <w:rPr>
          <w:rStyle w:val="hps"/>
          <w:lang w:val="bg-BG"/>
        </w:rPr>
        <w:t>на</w:t>
      </w:r>
      <w:r w:rsidR="003C3880" w:rsidRPr="00594698">
        <w:rPr>
          <w:lang w:val="bg-BG"/>
        </w:rPr>
        <w:t xml:space="preserve"> </w:t>
      </w:r>
      <w:r w:rsidR="003C3880" w:rsidRPr="00594698">
        <w:rPr>
          <w:rStyle w:val="hps"/>
          <w:lang w:val="bg-BG"/>
        </w:rPr>
        <w:t>Закона от 1988 г</w:t>
      </w:r>
      <w:r w:rsidR="003C3880" w:rsidRPr="00594698">
        <w:rPr>
          <w:lang w:val="bg-BG"/>
        </w:rPr>
        <w:t xml:space="preserve">. </w:t>
      </w:r>
      <w:r w:rsidR="003C3880" w:rsidRPr="00594698">
        <w:rPr>
          <w:rStyle w:val="hps"/>
          <w:lang w:val="bg-BG"/>
        </w:rPr>
        <w:t>По-специално, той</w:t>
      </w:r>
      <w:r w:rsidR="003C3880" w:rsidRPr="00594698">
        <w:rPr>
          <w:lang w:val="bg-BG"/>
        </w:rPr>
        <w:t xml:space="preserve"> </w:t>
      </w:r>
      <w:r w:rsidR="003C3880" w:rsidRPr="00594698">
        <w:rPr>
          <w:rStyle w:val="hps"/>
          <w:lang w:val="bg-BG"/>
        </w:rPr>
        <w:t>добавя</w:t>
      </w:r>
      <w:r w:rsidR="003C3880" w:rsidRPr="00594698">
        <w:rPr>
          <w:lang w:val="bg-BG"/>
        </w:rPr>
        <w:t xml:space="preserve"> </w:t>
      </w:r>
      <w:r w:rsidR="003C3880" w:rsidRPr="00594698">
        <w:rPr>
          <w:rStyle w:val="hps"/>
          <w:lang w:val="bg-BG"/>
        </w:rPr>
        <w:t>нов</w:t>
      </w:r>
      <w:r w:rsidR="003C3880" w:rsidRPr="00594698">
        <w:rPr>
          <w:lang w:val="bg-BG"/>
        </w:rPr>
        <w:t xml:space="preserve"> </w:t>
      </w:r>
      <w:r w:rsidR="003C3880" w:rsidRPr="00594698">
        <w:rPr>
          <w:rStyle w:val="hps"/>
          <w:lang w:val="bg-BG"/>
        </w:rPr>
        <w:t>Член</w:t>
      </w:r>
      <w:r w:rsidR="003C3880" w:rsidRPr="00594698">
        <w:rPr>
          <w:lang w:val="bg-BG"/>
        </w:rPr>
        <w:t xml:space="preserve"> </w:t>
      </w:r>
      <w:r w:rsidR="003C3880" w:rsidRPr="00594698">
        <w:rPr>
          <w:rStyle w:val="hps"/>
          <w:lang w:val="bg-BG"/>
        </w:rPr>
        <w:t>2б</w:t>
      </w:r>
      <w:r w:rsidR="003C3880" w:rsidRPr="00594698">
        <w:rPr>
          <w:lang w:val="bg-BG"/>
        </w:rPr>
        <w:t xml:space="preserve">, </w:t>
      </w:r>
      <w:r w:rsidR="003C3880" w:rsidRPr="00594698">
        <w:rPr>
          <w:rStyle w:val="hps"/>
          <w:lang w:val="bg-BG"/>
        </w:rPr>
        <w:t>който</w:t>
      </w:r>
      <w:r w:rsidR="003C3880" w:rsidRPr="00594698">
        <w:rPr>
          <w:lang w:val="bg-BG"/>
        </w:rPr>
        <w:t xml:space="preserve"> </w:t>
      </w:r>
      <w:r w:rsidR="003C3880" w:rsidRPr="00594698">
        <w:rPr>
          <w:rStyle w:val="hps"/>
          <w:lang w:val="bg-BG"/>
        </w:rPr>
        <w:t>е озаглавен  „</w:t>
      </w:r>
      <w:r w:rsidR="003C3880" w:rsidRPr="00594698">
        <w:rPr>
          <w:lang w:val="bg-BG"/>
        </w:rPr>
        <w:t xml:space="preserve">Отговорност за дейност на органите на съдебната власт </w:t>
      </w:r>
      <w:r w:rsidR="003C3880" w:rsidRPr="00594698">
        <w:rPr>
          <w:rStyle w:val="hps"/>
          <w:lang w:val="bg-BG"/>
        </w:rPr>
        <w:t>за</w:t>
      </w:r>
      <w:r w:rsidR="003C3880" w:rsidRPr="00594698">
        <w:rPr>
          <w:lang w:val="bg-BG"/>
        </w:rPr>
        <w:t xml:space="preserve"> </w:t>
      </w:r>
      <w:r w:rsidR="003C3880" w:rsidRPr="00594698">
        <w:rPr>
          <w:rStyle w:val="hps"/>
          <w:lang w:val="bg-BG"/>
        </w:rPr>
        <w:t>нарушение на</w:t>
      </w:r>
      <w:r w:rsidR="003C3880" w:rsidRPr="00594698">
        <w:rPr>
          <w:lang w:val="bg-BG"/>
        </w:rPr>
        <w:t xml:space="preserve"> </w:t>
      </w:r>
      <w:r w:rsidR="003C3880" w:rsidRPr="00594698">
        <w:rPr>
          <w:rStyle w:val="hps"/>
          <w:lang w:val="bg-BG"/>
        </w:rPr>
        <w:t>правото на</w:t>
      </w:r>
      <w:r w:rsidR="003C3880" w:rsidRPr="00594698">
        <w:rPr>
          <w:lang w:val="bg-BG"/>
        </w:rPr>
        <w:t xml:space="preserve"> разглеждане и решаване на делото </w:t>
      </w:r>
      <w:r w:rsidR="003C3880" w:rsidRPr="00594698">
        <w:rPr>
          <w:rStyle w:val="hps"/>
          <w:lang w:val="bg-BG"/>
        </w:rPr>
        <w:t>в разумен срок</w:t>
      </w:r>
      <w:r w:rsidR="003C3880" w:rsidRPr="00594698">
        <w:rPr>
          <w:lang w:val="bg-BG"/>
        </w:rPr>
        <w:t>”</w:t>
      </w:r>
      <w:r w:rsidR="00FA0801" w:rsidRPr="00594698">
        <w:rPr>
          <w:lang w:val="bg-BG"/>
        </w:rPr>
        <w:t>,</w:t>
      </w:r>
      <w:r w:rsidR="003C3880" w:rsidRPr="00594698">
        <w:rPr>
          <w:lang w:val="bg-BG"/>
        </w:rPr>
        <w:t xml:space="preserve"> </w:t>
      </w:r>
      <w:r w:rsidR="003C3880" w:rsidRPr="00594698">
        <w:rPr>
          <w:rStyle w:val="hps"/>
          <w:lang w:val="bg-BG"/>
        </w:rPr>
        <w:t>и</w:t>
      </w:r>
      <w:r w:rsidR="003C3880" w:rsidRPr="00594698">
        <w:rPr>
          <w:lang w:val="bg-BG"/>
        </w:rPr>
        <w:t xml:space="preserve"> </w:t>
      </w:r>
      <w:r w:rsidR="003C3880" w:rsidRPr="00594698">
        <w:rPr>
          <w:rStyle w:val="hps"/>
          <w:lang w:val="bg-BG"/>
        </w:rPr>
        <w:t>гласи, както следва</w:t>
      </w:r>
      <w:r w:rsidR="003C3880" w:rsidRPr="00594698">
        <w:rPr>
          <w:lang w:val="bg-BG"/>
        </w:rPr>
        <w:t>:</w:t>
      </w:r>
    </w:p>
    <w:p w:rsidR="003C3880" w:rsidRPr="00594698" w:rsidRDefault="003C3880" w:rsidP="003C3880">
      <w:pPr>
        <w:spacing w:before="120" w:after="120"/>
        <w:ind w:left="426" w:firstLine="141"/>
        <w:jc w:val="both"/>
        <w:rPr>
          <w:rStyle w:val="ala"/>
          <w:sz w:val="20"/>
          <w:lang w:val="bg-BG"/>
        </w:rPr>
      </w:pPr>
      <w:r w:rsidRPr="00594698">
        <w:rPr>
          <w:lang w:val="bg-BG"/>
        </w:rPr>
        <w:t xml:space="preserve"> </w:t>
      </w:r>
      <w:r w:rsidRPr="00594698">
        <w:rPr>
          <w:rStyle w:val="parcapt"/>
          <w:sz w:val="20"/>
          <w:lang w:val="bg-BG"/>
        </w:rPr>
        <w:t>„Член 2б.</w:t>
      </w:r>
      <w:r w:rsidRPr="00594698">
        <w:rPr>
          <w:sz w:val="20"/>
          <w:lang w:val="bg-BG"/>
        </w:rPr>
        <w:t xml:space="preserve"> </w:t>
      </w:r>
      <w:r w:rsidRPr="00594698">
        <w:rPr>
          <w:rStyle w:val="alcapt"/>
          <w:sz w:val="20"/>
          <w:lang w:val="bg-BG"/>
        </w:rPr>
        <w:t>(1)</w:t>
      </w:r>
      <w:r w:rsidRPr="00594698">
        <w:rPr>
          <w:rStyle w:val="ala"/>
          <w:sz w:val="20"/>
          <w:lang w:val="bg-BG"/>
        </w:rPr>
        <w:t xml:space="preserve"> Държавата отговаря за вредите, причинени на граждани и на юридически лица от нарушение на правото на разглеждане и решаване на делото в разумен срок съгласно Член 6, алинея 1 от Конвенцията. </w:t>
      </w:r>
    </w:p>
    <w:p w:rsidR="003C3880" w:rsidRPr="00594698" w:rsidRDefault="003C3880" w:rsidP="003C3880">
      <w:pPr>
        <w:spacing w:before="120" w:after="120"/>
        <w:ind w:left="426" w:firstLine="141"/>
        <w:jc w:val="both"/>
        <w:rPr>
          <w:rStyle w:val="ala"/>
          <w:sz w:val="20"/>
          <w:lang w:val="bg-BG"/>
        </w:rPr>
      </w:pPr>
      <w:r w:rsidRPr="00594698">
        <w:rPr>
          <w:rStyle w:val="alcapt"/>
          <w:sz w:val="20"/>
          <w:lang w:val="bg-BG"/>
        </w:rPr>
        <w:t>(2)</w:t>
      </w:r>
      <w:r w:rsidRPr="00594698">
        <w:rPr>
          <w:rStyle w:val="ala"/>
          <w:sz w:val="20"/>
          <w:lang w:val="bg-BG"/>
        </w:rPr>
        <w:t xml:space="preserve"> Исковете по алинея 1 се разглеждат по реда на Гражданския процесуален кодекс, като съдът взема предвид общата продължителност и предмета на производството, неговата фактическа и правна сложност, поведението на страните и на техните процесуални или законни представители, поведението на останалите участници в процеса и на компетентните органи, както и други факти, които имат значение за правилното решаване на спора. </w:t>
      </w:r>
    </w:p>
    <w:p w:rsidR="003C3880" w:rsidRPr="00594698" w:rsidRDefault="003C3880" w:rsidP="003C3880">
      <w:pPr>
        <w:spacing w:before="120" w:after="120"/>
        <w:ind w:left="426" w:firstLine="141"/>
        <w:jc w:val="both"/>
        <w:rPr>
          <w:sz w:val="20"/>
          <w:lang w:val="bg-BG"/>
        </w:rPr>
      </w:pPr>
      <w:r w:rsidRPr="00594698">
        <w:rPr>
          <w:rStyle w:val="alcapt"/>
          <w:sz w:val="20"/>
          <w:lang w:val="bg-BG"/>
        </w:rPr>
        <w:t>(3)</w:t>
      </w:r>
      <w:r w:rsidRPr="00594698">
        <w:rPr>
          <w:rStyle w:val="ala"/>
          <w:sz w:val="20"/>
          <w:lang w:val="bg-BG"/>
        </w:rPr>
        <w:t xml:space="preserve"> Предявяването на иск за обезщетение за вреди по висящо производство не е пречка за предявяване на иск и след приключване на производството.”</w:t>
      </w:r>
    </w:p>
    <w:p w:rsidR="00516526" w:rsidRPr="00594698" w:rsidRDefault="00516526" w:rsidP="007D1561">
      <w:pPr>
        <w:pStyle w:val="JuPara"/>
        <w:rPr>
          <w:lang w:val="bg-BG"/>
        </w:rPr>
      </w:pPr>
      <w:bookmarkStart w:id="8" w:name="RDL_SMRDA_s_7_2_new"/>
      <w:r w:rsidRPr="00594698">
        <w:rPr>
          <w:rStyle w:val="hps"/>
          <w:lang w:val="bg-BG"/>
        </w:rPr>
        <w:t>27</w:t>
      </w:r>
      <w:r w:rsidRPr="00594698">
        <w:rPr>
          <w:lang w:val="bg-BG"/>
        </w:rPr>
        <w:t xml:space="preserve">. </w:t>
      </w:r>
      <w:r w:rsidRPr="00594698">
        <w:rPr>
          <w:rStyle w:val="hps"/>
          <w:lang w:val="bg-BG"/>
        </w:rPr>
        <w:t>Нов</w:t>
      </w:r>
      <w:r w:rsidR="007F6C4C" w:rsidRPr="00594698">
        <w:rPr>
          <w:rStyle w:val="hps"/>
          <w:lang w:val="bg-BG"/>
        </w:rPr>
        <w:t>ият</w:t>
      </w:r>
      <w:r w:rsidRPr="00594698">
        <w:rPr>
          <w:rStyle w:val="hps"/>
          <w:lang w:val="bg-BG"/>
        </w:rPr>
        <w:t xml:space="preserve"> Член 7, алинея </w:t>
      </w:r>
      <w:r w:rsidRPr="00594698">
        <w:rPr>
          <w:lang w:val="bg-BG"/>
        </w:rPr>
        <w:t>2</w:t>
      </w:r>
      <w:r w:rsidRPr="00594698">
        <w:rPr>
          <w:rStyle w:val="hps"/>
          <w:lang w:val="bg-BG"/>
        </w:rPr>
        <w:t xml:space="preserve"> предвижда, че</w:t>
      </w:r>
      <w:r w:rsidRPr="00594698">
        <w:rPr>
          <w:lang w:val="bg-BG"/>
        </w:rPr>
        <w:t xml:space="preserve"> </w:t>
      </w:r>
      <w:r w:rsidRPr="00594698">
        <w:rPr>
          <w:rStyle w:val="hps"/>
          <w:lang w:val="bg-BG"/>
        </w:rPr>
        <w:t>исковете за</w:t>
      </w:r>
      <w:r w:rsidRPr="00594698">
        <w:rPr>
          <w:lang w:val="bg-BG"/>
        </w:rPr>
        <w:t xml:space="preserve"> </w:t>
      </w:r>
      <w:r w:rsidRPr="00594698">
        <w:rPr>
          <w:rStyle w:val="hps"/>
          <w:lang w:val="bg-BG"/>
        </w:rPr>
        <w:t>обезщетение по Член</w:t>
      </w:r>
      <w:r w:rsidRPr="00594698">
        <w:rPr>
          <w:lang w:val="bg-BG"/>
        </w:rPr>
        <w:t xml:space="preserve"> </w:t>
      </w:r>
      <w:r w:rsidRPr="00594698">
        <w:rPr>
          <w:rStyle w:val="hps"/>
          <w:lang w:val="bg-BG"/>
        </w:rPr>
        <w:t>2б</w:t>
      </w:r>
      <w:r w:rsidRPr="00594698">
        <w:rPr>
          <w:lang w:val="bg-BG"/>
        </w:rPr>
        <w:t xml:space="preserve"> се предявяват пред</w:t>
      </w:r>
      <w:r w:rsidRPr="00594698">
        <w:rPr>
          <w:rStyle w:val="hps"/>
          <w:lang w:val="bg-BG"/>
        </w:rPr>
        <w:t xml:space="preserve"> съда по настоящия адрес или седалището на увредения</w:t>
      </w:r>
      <w:r w:rsidRPr="00594698">
        <w:rPr>
          <w:lang w:val="bg-BG"/>
        </w:rPr>
        <w:t>.</w:t>
      </w:r>
    </w:p>
    <w:p w:rsidR="00516526" w:rsidRPr="00594698" w:rsidRDefault="00516526" w:rsidP="007D1561">
      <w:pPr>
        <w:pStyle w:val="JuPara"/>
        <w:rPr>
          <w:lang w:val="bg-BG"/>
        </w:rPr>
      </w:pPr>
      <w:r w:rsidRPr="00594698">
        <w:rPr>
          <w:rStyle w:val="hps"/>
          <w:lang w:val="bg-BG"/>
        </w:rPr>
        <w:t>28.</w:t>
      </w:r>
      <w:r w:rsidRPr="00594698">
        <w:rPr>
          <w:lang w:val="bg-BG"/>
        </w:rPr>
        <w:t xml:space="preserve"> </w:t>
      </w:r>
      <w:r w:rsidRPr="00594698">
        <w:rPr>
          <w:rStyle w:val="hps"/>
          <w:lang w:val="bg-BG"/>
        </w:rPr>
        <w:t>Нов</w:t>
      </w:r>
      <w:r w:rsidR="007F6C4C" w:rsidRPr="00594698">
        <w:rPr>
          <w:rStyle w:val="hps"/>
          <w:lang w:val="bg-BG"/>
        </w:rPr>
        <w:t>ият</w:t>
      </w:r>
      <w:r w:rsidRPr="00594698">
        <w:rPr>
          <w:lang w:val="bg-BG"/>
        </w:rPr>
        <w:t xml:space="preserve"> </w:t>
      </w:r>
      <w:r w:rsidRPr="00594698">
        <w:rPr>
          <w:rStyle w:val="hps"/>
          <w:lang w:val="bg-BG"/>
        </w:rPr>
        <w:t xml:space="preserve">Член 8, алинея </w:t>
      </w:r>
      <w:r w:rsidRPr="00594698">
        <w:rPr>
          <w:lang w:val="bg-BG"/>
        </w:rPr>
        <w:t xml:space="preserve">2 </w:t>
      </w:r>
      <w:r w:rsidRPr="00594698">
        <w:rPr>
          <w:rStyle w:val="hps"/>
          <w:lang w:val="bg-BG"/>
        </w:rPr>
        <w:t>предвижда, че</w:t>
      </w:r>
      <w:r w:rsidRPr="00594698">
        <w:rPr>
          <w:lang w:val="bg-BG"/>
        </w:rPr>
        <w:t xml:space="preserve"> </w:t>
      </w:r>
      <w:r w:rsidRPr="00594698">
        <w:rPr>
          <w:rStyle w:val="hps"/>
          <w:lang w:val="bg-BG"/>
        </w:rPr>
        <w:t>гражданите или юридическите</w:t>
      </w:r>
      <w:r w:rsidRPr="00594698">
        <w:rPr>
          <w:lang w:val="bg-BG"/>
        </w:rPr>
        <w:t xml:space="preserve"> </w:t>
      </w:r>
      <w:r w:rsidRPr="00594698">
        <w:rPr>
          <w:rStyle w:val="hps"/>
          <w:lang w:val="bg-BG"/>
        </w:rPr>
        <w:t>лица</w:t>
      </w:r>
      <w:r w:rsidRPr="00594698">
        <w:rPr>
          <w:lang w:val="bg-BG"/>
        </w:rPr>
        <w:t xml:space="preserve"> </w:t>
      </w:r>
      <w:r w:rsidRPr="00594698">
        <w:rPr>
          <w:rStyle w:val="hps"/>
          <w:lang w:val="bg-BG"/>
        </w:rPr>
        <w:t>могат да предявяват искове</w:t>
      </w:r>
      <w:r w:rsidRPr="00594698">
        <w:rPr>
          <w:lang w:val="bg-BG"/>
        </w:rPr>
        <w:t xml:space="preserve"> </w:t>
      </w:r>
      <w:r w:rsidRPr="00594698">
        <w:rPr>
          <w:rStyle w:val="hps"/>
          <w:lang w:val="bg-BG"/>
        </w:rPr>
        <w:t>по Член</w:t>
      </w:r>
      <w:r w:rsidRPr="00594698">
        <w:rPr>
          <w:lang w:val="bg-BG"/>
        </w:rPr>
        <w:t xml:space="preserve"> </w:t>
      </w:r>
      <w:r w:rsidRPr="00594698">
        <w:rPr>
          <w:rStyle w:val="hps"/>
          <w:lang w:val="bg-BG"/>
        </w:rPr>
        <w:t xml:space="preserve">2б, алинея </w:t>
      </w:r>
      <w:r w:rsidRPr="00594698">
        <w:rPr>
          <w:lang w:val="bg-BG"/>
        </w:rPr>
        <w:t>1 по приключени производства, само когато е изчерпана административната процедура за обезщетение за вреди по реда на глава трета „а” от Закона от 2007 г</w:t>
      </w:r>
      <w:r w:rsidR="00B51872" w:rsidRPr="00594698">
        <w:rPr>
          <w:lang w:val="bg-BG"/>
        </w:rPr>
        <w:t>.</w:t>
      </w:r>
      <w:r w:rsidRPr="00594698">
        <w:rPr>
          <w:lang w:val="bg-BG"/>
        </w:rPr>
        <w:t xml:space="preserve"> </w:t>
      </w:r>
      <w:r w:rsidRPr="00594698">
        <w:rPr>
          <w:rStyle w:val="hps"/>
          <w:lang w:val="bg-BG"/>
        </w:rPr>
        <w:t>(</w:t>
      </w:r>
      <w:r w:rsidRPr="00594698">
        <w:rPr>
          <w:lang w:val="bg-BG"/>
        </w:rPr>
        <w:t xml:space="preserve">виж параграф </w:t>
      </w:r>
      <w:r w:rsidRPr="00594698">
        <w:rPr>
          <w:rStyle w:val="hps"/>
          <w:lang w:val="bg-BG"/>
        </w:rPr>
        <w:t>21 по-горе</w:t>
      </w:r>
      <w:r w:rsidRPr="00594698">
        <w:rPr>
          <w:lang w:val="bg-BG"/>
        </w:rPr>
        <w:t xml:space="preserve"> </w:t>
      </w:r>
      <w:r w:rsidRPr="00594698">
        <w:rPr>
          <w:rStyle w:val="hps"/>
          <w:lang w:val="bg-BG"/>
        </w:rPr>
        <w:t>)</w:t>
      </w:r>
      <w:r w:rsidRPr="00594698">
        <w:rPr>
          <w:lang w:val="bg-BG"/>
        </w:rPr>
        <w:t>, по която няма постигнато споразумение.</w:t>
      </w:r>
    </w:p>
    <w:p w:rsidR="00516526" w:rsidRPr="00594698" w:rsidRDefault="00516526" w:rsidP="007D1561">
      <w:pPr>
        <w:pStyle w:val="JuPara"/>
        <w:rPr>
          <w:lang w:val="bg-BG"/>
        </w:rPr>
      </w:pPr>
      <w:r w:rsidRPr="00594698">
        <w:rPr>
          <w:rStyle w:val="hps"/>
          <w:lang w:val="bg-BG"/>
        </w:rPr>
        <w:t>29.</w:t>
      </w:r>
      <w:r w:rsidRPr="00594698">
        <w:rPr>
          <w:lang w:val="bg-BG"/>
        </w:rPr>
        <w:t xml:space="preserve"> </w:t>
      </w:r>
      <w:r w:rsidRPr="00594698">
        <w:rPr>
          <w:rStyle w:val="hps"/>
          <w:lang w:val="bg-BG"/>
        </w:rPr>
        <w:t>Параграфи 8 и 9</w:t>
      </w:r>
      <w:r w:rsidRPr="00594698">
        <w:rPr>
          <w:lang w:val="bg-BG"/>
        </w:rPr>
        <w:t xml:space="preserve"> </w:t>
      </w:r>
      <w:r w:rsidRPr="00594698">
        <w:rPr>
          <w:rStyle w:val="hps"/>
          <w:lang w:val="bg-BG"/>
        </w:rPr>
        <w:t>от преходните и</w:t>
      </w:r>
      <w:r w:rsidRPr="00594698">
        <w:rPr>
          <w:lang w:val="bg-BG"/>
        </w:rPr>
        <w:t xml:space="preserve"> </w:t>
      </w:r>
      <w:r w:rsidRPr="00594698">
        <w:rPr>
          <w:rStyle w:val="hps"/>
          <w:lang w:val="bg-BG"/>
        </w:rPr>
        <w:t>заключителните разпоредби на</w:t>
      </w:r>
      <w:r w:rsidRPr="00594698">
        <w:rPr>
          <w:lang w:val="bg-BG"/>
        </w:rPr>
        <w:t xml:space="preserve"> </w:t>
      </w:r>
      <w:r w:rsidRPr="00594698">
        <w:rPr>
          <w:rStyle w:val="hps"/>
          <w:lang w:val="bg-BG"/>
        </w:rPr>
        <w:t>Закона</w:t>
      </w:r>
      <w:r w:rsidRPr="00594698">
        <w:rPr>
          <w:lang w:val="bg-BG"/>
        </w:rPr>
        <w:t xml:space="preserve"> </w:t>
      </w:r>
      <w:r w:rsidRPr="00594698">
        <w:rPr>
          <w:rStyle w:val="hps"/>
          <w:lang w:val="bg-BG"/>
        </w:rPr>
        <w:t>за изменение</w:t>
      </w:r>
      <w:r w:rsidRPr="00594698">
        <w:rPr>
          <w:lang w:val="bg-BG"/>
        </w:rPr>
        <w:t xml:space="preserve"> </w:t>
      </w:r>
      <w:r w:rsidRPr="00594698">
        <w:rPr>
          <w:rStyle w:val="hps"/>
          <w:lang w:val="bg-BG"/>
        </w:rPr>
        <w:t>гласят</w:t>
      </w:r>
      <w:r w:rsidRPr="00594698">
        <w:rPr>
          <w:lang w:val="bg-BG"/>
        </w:rPr>
        <w:t>, както следва:</w:t>
      </w:r>
    </w:p>
    <w:bookmarkEnd w:id="8"/>
    <w:p w:rsidR="00516526" w:rsidRPr="00594698" w:rsidRDefault="00516526" w:rsidP="00516526">
      <w:pPr>
        <w:spacing w:before="120" w:after="120"/>
        <w:ind w:left="425" w:firstLine="142"/>
        <w:jc w:val="both"/>
        <w:rPr>
          <w:sz w:val="20"/>
          <w:lang w:val="bg-BG" w:eastAsia="bg-BG"/>
        </w:rPr>
      </w:pPr>
      <w:r w:rsidRPr="00594698">
        <w:rPr>
          <w:lang w:val="bg-BG"/>
        </w:rPr>
        <w:t xml:space="preserve"> „</w:t>
      </w:r>
      <w:r w:rsidRPr="00594698">
        <w:rPr>
          <w:sz w:val="20"/>
          <w:lang w:val="bg-BG" w:eastAsia="bg-BG"/>
        </w:rPr>
        <w:t xml:space="preserve">§ 8. (1) В шестмесечен срок от влизането в сила на този закон или от уведомяването им от регистратурата на Европейския съд по правата на човека искове за обезщетение по Член 2б могат да подават и лицата, чиито жалби пред Европейския съд по правата на човека са отхвърлени поради неизчерпване на новосъздадените вътрешноправни средства за защита и производствата по тях са все още висящи пред националните инстанции. </w:t>
      </w:r>
    </w:p>
    <w:p w:rsidR="00516526" w:rsidRPr="00594698" w:rsidRDefault="00516526" w:rsidP="00516526">
      <w:pPr>
        <w:spacing w:before="120" w:after="120"/>
        <w:ind w:left="425" w:firstLine="142"/>
        <w:jc w:val="both"/>
        <w:rPr>
          <w:sz w:val="20"/>
          <w:lang w:val="bg-BG" w:eastAsia="bg-BG"/>
        </w:rPr>
      </w:pPr>
      <w:r w:rsidRPr="00594698">
        <w:rPr>
          <w:sz w:val="20"/>
          <w:lang w:val="bg-BG" w:eastAsia="bg-BG"/>
        </w:rPr>
        <w:t xml:space="preserve">(2) В шестмесечен срок от влизането в сила на този закон или от уведомяването им от регистратурата на Европейския съд по правата на човека лицата, чиито жалби пред Европейския съд по правата на човека са отхвърлени поради неизчерпване на новосъздадените вътрешноправни средства за защита и производствата по тях са приключили пред националните инстанции, могат да подадат заявления за обезщетение по реда на глава трета „а” от Закона за съдебната власт. </w:t>
      </w:r>
    </w:p>
    <w:p w:rsidR="00516526" w:rsidRPr="00594698" w:rsidRDefault="00516526" w:rsidP="00516526">
      <w:pPr>
        <w:spacing w:before="120" w:after="120"/>
        <w:ind w:left="425" w:firstLine="142"/>
        <w:jc w:val="both"/>
        <w:rPr>
          <w:sz w:val="20"/>
          <w:lang w:val="bg-BG" w:eastAsia="bg-BG"/>
        </w:rPr>
      </w:pPr>
      <w:r w:rsidRPr="00594698">
        <w:rPr>
          <w:sz w:val="20"/>
          <w:lang w:val="bg-BG" w:eastAsia="bg-BG"/>
        </w:rPr>
        <w:t xml:space="preserve">§ 9. Право да подадат заявление за обезщетение по реда на глава трета „а” от Закона за съдебната власт в шестмесечен срок от влизането в сила на този закон имат и лицата, чиито национални досъдебни или съдебни производства са приключили към датата на влизане в сила на този закон и не са изтекли повече от </w:t>
      </w:r>
      <w:r w:rsidR="00304C66" w:rsidRPr="00594698">
        <w:rPr>
          <w:sz w:val="20"/>
          <w:lang w:val="bg-BG" w:eastAsia="bg-BG"/>
        </w:rPr>
        <w:t>шест</w:t>
      </w:r>
      <w:r w:rsidRPr="00594698">
        <w:rPr>
          <w:sz w:val="20"/>
          <w:lang w:val="bg-BG" w:eastAsia="bg-BG"/>
        </w:rPr>
        <w:t xml:space="preserve"> месеца от постановяването на окончателния акт.”</w:t>
      </w:r>
    </w:p>
    <w:p w:rsidR="007D1561" w:rsidRPr="00594698" w:rsidRDefault="007D1561" w:rsidP="007D1561">
      <w:pPr>
        <w:pStyle w:val="JuH1"/>
        <w:outlineLvl w:val="2"/>
        <w:rPr>
          <w:lang w:val="bg-BG"/>
        </w:rPr>
      </w:pPr>
      <w:r w:rsidRPr="00594698">
        <w:rPr>
          <w:lang w:val="bg-BG"/>
        </w:rPr>
        <w:t>4.  </w:t>
      </w:r>
      <w:r w:rsidR="00304C66" w:rsidRPr="00594698">
        <w:rPr>
          <w:lang w:val="bg-BG"/>
        </w:rPr>
        <w:t>Други относими разпоредби от Закона от 1988 година</w:t>
      </w:r>
    </w:p>
    <w:p w:rsidR="00304C66" w:rsidRPr="00594698" w:rsidRDefault="00304C66" w:rsidP="00304C66">
      <w:pPr>
        <w:suppressAutoHyphens w:val="0"/>
        <w:ind w:firstLine="284"/>
        <w:jc w:val="both"/>
        <w:rPr>
          <w:szCs w:val="24"/>
          <w:lang w:val="bg-BG" w:eastAsia="bg-BG"/>
        </w:rPr>
      </w:pPr>
      <w:bookmarkStart w:id="9" w:name="RDL_SMRDA_s_4"/>
      <w:r w:rsidRPr="00594698">
        <w:rPr>
          <w:szCs w:val="24"/>
          <w:lang w:val="bg-BG" w:eastAsia="bg-BG"/>
        </w:rPr>
        <w:t>30. Член</w:t>
      </w:r>
      <w:r w:rsidR="007F6C4C" w:rsidRPr="00594698">
        <w:rPr>
          <w:szCs w:val="24"/>
          <w:lang w:val="bg-BG" w:eastAsia="bg-BG"/>
        </w:rPr>
        <w:t xml:space="preserve"> 4 от Закона от 1988 г</w:t>
      </w:r>
      <w:r w:rsidR="00B51872" w:rsidRPr="00594698">
        <w:rPr>
          <w:szCs w:val="24"/>
          <w:lang w:val="bg-BG" w:eastAsia="bg-BG"/>
        </w:rPr>
        <w:t>.</w:t>
      </w:r>
      <w:r w:rsidRPr="00594698">
        <w:rPr>
          <w:szCs w:val="24"/>
          <w:lang w:val="bg-BG" w:eastAsia="bg-BG"/>
        </w:rPr>
        <w:t xml:space="preserve"> предвижда, че държавата отговаря за всички имуществени и неимуществени вреди, които са пряка и непосредствена последица от оспорения акт, действие или бездействие. Въпреки това, Върховният касационен съд и Върховният административен съд са се произнасяли, че юридически лица, като например търговски дружества, не могат да претърпят неимуществени вреди и нямат право на обезщетение за такива вреди (виж определение № 271 от 19 март 2010 г</w:t>
      </w:r>
      <w:r w:rsidR="00B51872" w:rsidRPr="00594698">
        <w:rPr>
          <w:szCs w:val="24"/>
          <w:lang w:val="bg-BG" w:eastAsia="bg-BG"/>
        </w:rPr>
        <w:t>.</w:t>
      </w:r>
      <w:r w:rsidRPr="00594698">
        <w:rPr>
          <w:szCs w:val="24"/>
          <w:lang w:val="bg-BG" w:eastAsia="bg-BG"/>
        </w:rPr>
        <w:t xml:space="preserve"> по гр. д. № 8/2010 г</w:t>
      </w:r>
      <w:r w:rsidR="00B51872" w:rsidRPr="00594698">
        <w:rPr>
          <w:szCs w:val="24"/>
          <w:lang w:val="bg-BG" w:eastAsia="bg-BG"/>
        </w:rPr>
        <w:t>.</w:t>
      </w:r>
      <w:r w:rsidRPr="00594698">
        <w:rPr>
          <w:szCs w:val="24"/>
          <w:lang w:val="bg-BG" w:eastAsia="bg-BG"/>
        </w:rPr>
        <w:t>, ВКС, III г. о., и решение № 7861 от 6 юни 2011 г</w:t>
      </w:r>
      <w:r w:rsidR="00B51872" w:rsidRPr="00594698">
        <w:rPr>
          <w:szCs w:val="24"/>
          <w:lang w:val="bg-BG" w:eastAsia="bg-BG"/>
        </w:rPr>
        <w:t>.</w:t>
      </w:r>
      <w:r w:rsidRPr="00594698">
        <w:rPr>
          <w:szCs w:val="24"/>
          <w:lang w:val="bg-BG" w:eastAsia="bg-BG"/>
        </w:rPr>
        <w:t xml:space="preserve"> по адм. д. № 3689/2011 г</w:t>
      </w:r>
      <w:r w:rsidR="00B51872" w:rsidRPr="00594698">
        <w:rPr>
          <w:szCs w:val="24"/>
          <w:lang w:val="bg-BG" w:eastAsia="bg-BG"/>
        </w:rPr>
        <w:t>.</w:t>
      </w:r>
      <w:r w:rsidRPr="00594698">
        <w:rPr>
          <w:szCs w:val="24"/>
          <w:lang w:val="bg-BG" w:eastAsia="bg-BG"/>
        </w:rPr>
        <w:t>, ВАС, III о.).</w:t>
      </w:r>
    </w:p>
    <w:p w:rsidR="00304C66" w:rsidRPr="00594698" w:rsidRDefault="00304C66" w:rsidP="00304C66">
      <w:pPr>
        <w:suppressAutoHyphens w:val="0"/>
        <w:ind w:firstLine="284"/>
        <w:jc w:val="both"/>
        <w:rPr>
          <w:szCs w:val="24"/>
          <w:lang w:val="bg-BG" w:eastAsia="bg-BG"/>
        </w:rPr>
      </w:pPr>
      <w:r w:rsidRPr="00594698">
        <w:rPr>
          <w:szCs w:val="24"/>
          <w:lang w:val="bg-BG" w:eastAsia="bg-BG"/>
        </w:rPr>
        <w:t>31. Член 9а, алинея 1 от закона, допълнен през месец април 2008 г</w:t>
      </w:r>
      <w:r w:rsidR="00B51872" w:rsidRPr="00594698">
        <w:rPr>
          <w:szCs w:val="24"/>
          <w:lang w:val="bg-BG" w:eastAsia="bg-BG"/>
        </w:rPr>
        <w:t>.</w:t>
      </w:r>
      <w:r w:rsidRPr="00594698">
        <w:rPr>
          <w:szCs w:val="24"/>
          <w:lang w:val="bg-BG" w:eastAsia="bg-BG"/>
        </w:rPr>
        <w:t xml:space="preserve"> и влязъл в сила през месец май 2008 г</w:t>
      </w:r>
      <w:r w:rsidR="00B51872" w:rsidRPr="00594698">
        <w:rPr>
          <w:szCs w:val="24"/>
          <w:lang w:val="bg-BG" w:eastAsia="bg-BG"/>
        </w:rPr>
        <w:t>.</w:t>
      </w:r>
      <w:r w:rsidRPr="00594698">
        <w:rPr>
          <w:szCs w:val="24"/>
          <w:lang w:val="bg-BG" w:eastAsia="bg-BG"/>
        </w:rPr>
        <w:t>, предвижда, че дължимата такса по отношение на делата по този закон е проста и следва да се определи с тарифа, приета от Министерски съвет. Съгласно Тарифата за таксите, събирани от съдилищата по Гражданския процесуален кодекс, к</w:t>
      </w:r>
      <w:r w:rsidR="00507525" w:rsidRPr="00594698">
        <w:rPr>
          <w:szCs w:val="24"/>
          <w:lang w:val="bg-BG" w:eastAsia="bg-BG"/>
        </w:rPr>
        <w:t>оя</w:t>
      </w:r>
      <w:r w:rsidRPr="00594698">
        <w:rPr>
          <w:szCs w:val="24"/>
          <w:lang w:val="bg-BG" w:eastAsia="bg-BG"/>
        </w:rPr>
        <w:t xml:space="preserve">то е в сила в момента, таксата е </w:t>
      </w:r>
      <w:r w:rsidR="00507525" w:rsidRPr="00594698">
        <w:rPr>
          <w:szCs w:val="24"/>
          <w:lang w:val="bg-BG" w:eastAsia="bg-BG"/>
        </w:rPr>
        <w:t>10 лева</w:t>
      </w:r>
      <w:r w:rsidRPr="00594698">
        <w:rPr>
          <w:szCs w:val="24"/>
          <w:lang w:val="bg-BG" w:eastAsia="bg-BG"/>
        </w:rPr>
        <w:t xml:space="preserve"> </w:t>
      </w:r>
      <w:r w:rsidR="00C45BFE" w:rsidRPr="00594698">
        <w:rPr>
          <w:szCs w:val="24"/>
          <w:lang w:val="bg-BG" w:eastAsia="bg-BG"/>
        </w:rPr>
        <w:t>за</w:t>
      </w:r>
      <w:r w:rsidRPr="00594698">
        <w:rPr>
          <w:szCs w:val="24"/>
          <w:lang w:val="bg-BG" w:eastAsia="bg-BG"/>
        </w:rPr>
        <w:t xml:space="preserve"> производството пред първата инстанция, </w:t>
      </w:r>
      <w:r w:rsidR="00507525" w:rsidRPr="00594698">
        <w:rPr>
          <w:szCs w:val="24"/>
          <w:lang w:val="bg-BG" w:eastAsia="bg-BG"/>
        </w:rPr>
        <w:t>5 лева</w:t>
      </w:r>
      <w:r w:rsidRPr="00594698">
        <w:rPr>
          <w:szCs w:val="24"/>
          <w:lang w:val="bg-BG" w:eastAsia="bg-BG"/>
        </w:rPr>
        <w:t xml:space="preserve"> </w:t>
      </w:r>
      <w:r w:rsidR="00C45BFE" w:rsidRPr="00594698">
        <w:rPr>
          <w:szCs w:val="24"/>
          <w:lang w:val="bg-BG" w:eastAsia="bg-BG"/>
        </w:rPr>
        <w:t>за</w:t>
      </w:r>
      <w:r w:rsidRPr="00594698">
        <w:rPr>
          <w:szCs w:val="24"/>
          <w:lang w:val="bg-BG" w:eastAsia="bg-BG"/>
        </w:rPr>
        <w:t xml:space="preserve"> </w:t>
      </w:r>
      <w:r w:rsidR="00792E4F" w:rsidRPr="00594698">
        <w:rPr>
          <w:szCs w:val="24"/>
          <w:lang w:val="bg-BG" w:eastAsia="bg-BG"/>
        </w:rPr>
        <w:t>въззивното производство</w:t>
      </w:r>
      <w:r w:rsidRPr="00594698">
        <w:rPr>
          <w:szCs w:val="24"/>
          <w:lang w:val="bg-BG" w:eastAsia="bg-BG"/>
        </w:rPr>
        <w:t xml:space="preserve"> и </w:t>
      </w:r>
      <w:r w:rsidR="00507525" w:rsidRPr="00594698">
        <w:rPr>
          <w:szCs w:val="24"/>
          <w:lang w:val="bg-BG" w:eastAsia="bg-BG"/>
        </w:rPr>
        <w:t>5 лева</w:t>
      </w:r>
      <w:r w:rsidRPr="00594698">
        <w:rPr>
          <w:szCs w:val="24"/>
          <w:lang w:val="bg-BG" w:eastAsia="bg-BG"/>
        </w:rPr>
        <w:t xml:space="preserve"> </w:t>
      </w:r>
      <w:r w:rsidR="00C45BFE" w:rsidRPr="00594698">
        <w:rPr>
          <w:szCs w:val="24"/>
          <w:lang w:val="bg-BG" w:eastAsia="bg-BG"/>
        </w:rPr>
        <w:t>за</w:t>
      </w:r>
      <w:r w:rsidRPr="00594698">
        <w:rPr>
          <w:szCs w:val="24"/>
          <w:lang w:val="bg-BG" w:eastAsia="bg-BG"/>
        </w:rPr>
        <w:t xml:space="preserve"> касационното производство. </w:t>
      </w:r>
      <w:r w:rsidR="001775C4" w:rsidRPr="00594698">
        <w:rPr>
          <w:szCs w:val="24"/>
          <w:lang w:val="bg-BG" w:eastAsia="bg-BG"/>
        </w:rPr>
        <w:t xml:space="preserve">Таксата се </w:t>
      </w:r>
      <w:r w:rsidRPr="00594698">
        <w:rPr>
          <w:szCs w:val="24"/>
          <w:lang w:val="bg-BG" w:eastAsia="bg-BG"/>
        </w:rPr>
        <w:t xml:space="preserve">плаща </w:t>
      </w:r>
      <w:r w:rsidR="001775C4" w:rsidRPr="00594698">
        <w:rPr>
          <w:szCs w:val="24"/>
          <w:lang w:val="bg-BG" w:eastAsia="bg-BG"/>
        </w:rPr>
        <w:t>предварително</w:t>
      </w:r>
      <w:r w:rsidRPr="00594698">
        <w:rPr>
          <w:szCs w:val="24"/>
          <w:lang w:val="bg-BG" w:eastAsia="bg-BG"/>
        </w:rPr>
        <w:t xml:space="preserve"> (виж опр</w:t>
      </w:r>
      <w:r w:rsidR="001775C4" w:rsidRPr="00594698">
        <w:rPr>
          <w:szCs w:val="24"/>
          <w:lang w:val="bg-BG" w:eastAsia="bg-BG"/>
        </w:rPr>
        <w:t>еделение</w:t>
      </w:r>
      <w:r w:rsidRPr="00594698">
        <w:rPr>
          <w:szCs w:val="24"/>
          <w:lang w:val="bg-BG" w:eastAsia="bg-BG"/>
        </w:rPr>
        <w:t xml:space="preserve"> № 12420 от 4 октомври 2011 г</w:t>
      </w:r>
      <w:r w:rsidR="00B51872" w:rsidRPr="00594698">
        <w:rPr>
          <w:szCs w:val="24"/>
          <w:lang w:val="bg-BG" w:eastAsia="bg-BG"/>
        </w:rPr>
        <w:t>.</w:t>
      </w:r>
      <w:r w:rsidRPr="00594698">
        <w:rPr>
          <w:szCs w:val="24"/>
          <w:lang w:val="bg-BG" w:eastAsia="bg-BG"/>
        </w:rPr>
        <w:t xml:space="preserve"> </w:t>
      </w:r>
      <w:r w:rsidR="001775C4" w:rsidRPr="00594698">
        <w:rPr>
          <w:szCs w:val="24"/>
          <w:lang w:val="bg-BG" w:eastAsia="bg-BG"/>
        </w:rPr>
        <w:t>п</w:t>
      </w:r>
      <w:r w:rsidRPr="00594698">
        <w:rPr>
          <w:szCs w:val="24"/>
          <w:lang w:val="bg-BG" w:eastAsia="bg-BG"/>
        </w:rPr>
        <w:t xml:space="preserve">о адм. </w:t>
      </w:r>
      <w:r w:rsidR="001775C4" w:rsidRPr="00594698">
        <w:rPr>
          <w:szCs w:val="24"/>
          <w:lang w:val="bg-BG" w:eastAsia="bg-BG"/>
        </w:rPr>
        <w:t>д</w:t>
      </w:r>
      <w:r w:rsidRPr="00594698">
        <w:rPr>
          <w:szCs w:val="24"/>
          <w:lang w:val="bg-BG" w:eastAsia="bg-BG"/>
        </w:rPr>
        <w:t>. № 12302/2011 г</w:t>
      </w:r>
      <w:r w:rsidR="00B51872" w:rsidRPr="00594698">
        <w:rPr>
          <w:szCs w:val="24"/>
          <w:lang w:val="bg-BG" w:eastAsia="bg-BG"/>
        </w:rPr>
        <w:t>.</w:t>
      </w:r>
      <w:r w:rsidRPr="00594698">
        <w:rPr>
          <w:szCs w:val="24"/>
          <w:lang w:val="bg-BG" w:eastAsia="bg-BG"/>
        </w:rPr>
        <w:t>, ВАС, III о.).</w:t>
      </w:r>
    </w:p>
    <w:p w:rsidR="001775C4" w:rsidRPr="00594698" w:rsidRDefault="001775C4" w:rsidP="007D1561">
      <w:pPr>
        <w:pStyle w:val="JuPara"/>
        <w:rPr>
          <w:rStyle w:val="hps"/>
          <w:lang w:val="bg-BG"/>
        </w:rPr>
      </w:pPr>
      <w:r w:rsidRPr="00594698">
        <w:rPr>
          <w:rStyle w:val="hps"/>
          <w:lang w:val="bg-BG"/>
        </w:rPr>
        <w:t>32</w:t>
      </w:r>
      <w:r w:rsidRPr="00594698">
        <w:rPr>
          <w:lang w:val="bg-BG"/>
        </w:rPr>
        <w:t xml:space="preserve">. </w:t>
      </w:r>
      <w:r w:rsidRPr="00594698">
        <w:rPr>
          <w:rStyle w:val="hps"/>
          <w:lang w:val="bg-BG"/>
        </w:rPr>
        <w:t>Член 10</w:t>
      </w:r>
      <w:r w:rsidRPr="00594698">
        <w:rPr>
          <w:lang w:val="bg-BG"/>
        </w:rPr>
        <w:t xml:space="preserve">, алинея 2 </w:t>
      </w:r>
      <w:r w:rsidRPr="00594698">
        <w:rPr>
          <w:rStyle w:val="hps"/>
          <w:lang w:val="bg-BG"/>
        </w:rPr>
        <w:t>от Закона,</w:t>
      </w:r>
      <w:r w:rsidRPr="00594698">
        <w:rPr>
          <w:lang w:val="bg-BG"/>
        </w:rPr>
        <w:t xml:space="preserve"> </w:t>
      </w:r>
      <w:r w:rsidRPr="00594698">
        <w:rPr>
          <w:rStyle w:val="hps"/>
          <w:lang w:val="bg-BG"/>
        </w:rPr>
        <w:t>в редакцията му</w:t>
      </w:r>
      <w:r w:rsidRPr="00594698">
        <w:rPr>
          <w:lang w:val="bg-BG"/>
        </w:rPr>
        <w:t xml:space="preserve"> </w:t>
      </w:r>
      <w:r w:rsidRPr="00594698">
        <w:rPr>
          <w:rStyle w:val="hps"/>
          <w:lang w:val="bg-BG"/>
        </w:rPr>
        <w:t>след</w:t>
      </w:r>
      <w:r w:rsidRPr="00594698">
        <w:rPr>
          <w:lang w:val="bg-BG"/>
        </w:rPr>
        <w:t xml:space="preserve"> месец </w:t>
      </w:r>
      <w:r w:rsidRPr="00594698">
        <w:rPr>
          <w:rStyle w:val="hps"/>
          <w:lang w:val="bg-BG"/>
        </w:rPr>
        <w:t>май 2008 г</w:t>
      </w:r>
      <w:r w:rsidR="00B51872" w:rsidRPr="00594698">
        <w:rPr>
          <w:rStyle w:val="hps"/>
          <w:lang w:val="bg-BG"/>
        </w:rPr>
        <w:t>.</w:t>
      </w:r>
      <w:r w:rsidRPr="00594698">
        <w:rPr>
          <w:rStyle w:val="hps"/>
          <w:lang w:val="bg-BG"/>
        </w:rPr>
        <w:t>,</w:t>
      </w:r>
      <w:r w:rsidRPr="00594698">
        <w:rPr>
          <w:lang w:val="bg-BG"/>
        </w:rPr>
        <w:t xml:space="preserve"> </w:t>
      </w:r>
      <w:r w:rsidRPr="00594698">
        <w:rPr>
          <w:rStyle w:val="hps"/>
          <w:lang w:val="bg-BG"/>
        </w:rPr>
        <w:t>предвижда, че ако</w:t>
      </w:r>
      <w:r w:rsidRPr="00594698">
        <w:rPr>
          <w:lang w:val="bg-BG"/>
        </w:rPr>
        <w:t xml:space="preserve"> </w:t>
      </w:r>
      <w:r w:rsidRPr="00594698">
        <w:rPr>
          <w:rStyle w:val="hps"/>
          <w:lang w:val="bg-BG"/>
        </w:rPr>
        <w:t>искът бъде отхвърлен изцяло,</w:t>
      </w:r>
      <w:r w:rsidRPr="00594698">
        <w:rPr>
          <w:lang w:val="bg-BG"/>
        </w:rPr>
        <w:t xml:space="preserve"> </w:t>
      </w:r>
      <w:r w:rsidRPr="00594698">
        <w:rPr>
          <w:rStyle w:val="hps"/>
          <w:lang w:val="bg-BG"/>
        </w:rPr>
        <w:t>съдът осъжда ищеца</w:t>
      </w:r>
      <w:r w:rsidRPr="00594698">
        <w:rPr>
          <w:lang w:val="bg-BG"/>
        </w:rPr>
        <w:t xml:space="preserve"> </w:t>
      </w:r>
      <w:r w:rsidRPr="00594698">
        <w:rPr>
          <w:rStyle w:val="hps"/>
          <w:lang w:val="bg-BG"/>
        </w:rPr>
        <w:t>да заплати</w:t>
      </w:r>
      <w:r w:rsidRPr="00594698">
        <w:rPr>
          <w:lang w:val="bg-BG"/>
        </w:rPr>
        <w:t xml:space="preserve"> </w:t>
      </w:r>
      <w:r w:rsidRPr="00594698">
        <w:rPr>
          <w:rStyle w:val="hps"/>
          <w:lang w:val="bg-BG"/>
        </w:rPr>
        <w:t>съдебните разноски</w:t>
      </w:r>
      <w:r w:rsidRPr="00594698">
        <w:rPr>
          <w:lang w:val="bg-BG"/>
        </w:rPr>
        <w:t xml:space="preserve">. </w:t>
      </w:r>
      <w:r w:rsidRPr="00594698">
        <w:rPr>
          <w:rStyle w:val="hps"/>
          <w:lang w:val="bg-BG"/>
        </w:rPr>
        <w:t>Ищецът</w:t>
      </w:r>
      <w:r w:rsidRPr="00594698">
        <w:rPr>
          <w:lang w:val="bg-BG"/>
        </w:rPr>
        <w:t xml:space="preserve"> </w:t>
      </w:r>
      <w:r w:rsidRPr="00594698">
        <w:rPr>
          <w:rStyle w:val="hps"/>
          <w:lang w:val="bg-BG"/>
        </w:rPr>
        <w:t>трябва да</w:t>
      </w:r>
      <w:r w:rsidRPr="00594698">
        <w:rPr>
          <w:lang w:val="bg-BG"/>
        </w:rPr>
        <w:t xml:space="preserve"> за</w:t>
      </w:r>
      <w:r w:rsidRPr="00594698">
        <w:rPr>
          <w:rStyle w:val="hps"/>
          <w:lang w:val="bg-BG"/>
        </w:rPr>
        <w:t>плати</w:t>
      </w:r>
      <w:r w:rsidRPr="00594698">
        <w:rPr>
          <w:lang w:val="bg-BG"/>
        </w:rPr>
        <w:t xml:space="preserve"> </w:t>
      </w:r>
      <w:r w:rsidRPr="00594698">
        <w:rPr>
          <w:rStyle w:val="hps"/>
          <w:lang w:val="bg-BG"/>
        </w:rPr>
        <w:t>тези разноски и при отказ от иска изцяло.</w:t>
      </w:r>
    </w:p>
    <w:p w:rsidR="0070169C" w:rsidRPr="00594698" w:rsidRDefault="001775C4" w:rsidP="007D1561">
      <w:pPr>
        <w:pStyle w:val="JuPara"/>
        <w:rPr>
          <w:lang w:val="bg-BG"/>
        </w:rPr>
      </w:pPr>
      <w:r w:rsidRPr="00594698">
        <w:rPr>
          <w:rStyle w:val="hps"/>
          <w:lang w:val="bg-BG"/>
        </w:rPr>
        <w:t>33.</w:t>
      </w:r>
      <w:r w:rsidRPr="00594698">
        <w:rPr>
          <w:lang w:val="bg-BG"/>
        </w:rPr>
        <w:t xml:space="preserve"> </w:t>
      </w:r>
      <w:r w:rsidRPr="00594698">
        <w:rPr>
          <w:rStyle w:val="hps"/>
          <w:lang w:val="bg-BG"/>
        </w:rPr>
        <w:t xml:space="preserve">Член 10, алинея </w:t>
      </w:r>
      <w:r w:rsidRPr="00594698">
        <w:rPr>
          <w:lang w:val="bg-BG"/>
        </w:rPr>
        <w:t xml:space="preserve">3 от закона, </w:t>
      </w:r>
      <w:r w:rsidR="0070169C" w:rsidRPr="00594698">
        <w:rPr>
          <w:rStyle w:val="hps"/>
          <w:lang w:val="bg-BG"/>
        </w:rPr>
        <w:t xml:space="preserve">който също </w:t>
      </w:r>
      <w:r w:rsidRPr="00594698">
        <w:rPr>
          <w:rStyle w:val="hps"/>
          <w:lang w:val="bg-BG"/>
        </w:rPr>
        <w:t>е</w:t>
      </w:r>
      <w:r w:rsidRPr="00594698">
        <w:rPr>
          <w:lang w:val="bg-BG"/>
        </w:rPr>
        <w:t xml:space="preserve"> </w:t>
      </w:r>
      <w:r w:rsidR="0070169C" w:rsidRPr="00594698">
        <w:rPr>
          <w:rStyle w:val="hps"/>
          <w:lang w:val="bg-BG"/>
        </w:rPr>
        <w:t>допълнен през месец</w:t>
      </w:r>
      <w:r w:rsidRPr="00594698">
        <w:rPr>
          <w:lang w:val="bg-BG"/>
        </w:rPr>
        <w:t xml:space="preserve"> </w:t>
      </w:r>
      <w:r w:rsidR="0070169C" w:rsidRPr="00594698">
        <w:rPr>
          <w:rStyle w:val="hps"/>
          <w:lang w:val="bg-BG"/>
        </w:rPr>
        <w:t>април 2008 г</w:t>
      </w:r>
      <w:r w:rsidR="00B51872" w:rsidRPr="00594698">
        <w:rPr>
          <w:rStyle w:val="hps"/>
          <w:lang w:val="bg-BG"/>
        </w:rPr>
        <w:t>.</w:t>
      </w:r>
      <w:r w:rsidRPr="00594698">
        <w:rPr>
          <w:rStyle w:val="hps"/>
          <w:lang w:val="bg-BG"/>
        </w:rPr>
        <w:t xml:space="preserve"> и</w:t>
      </w:r>
      <w:r w:rsidRPr="00594698">
        <w:rPr>
          <w:lang w:val="bg-BG"/>
        </w:rPr>
        <w:t xml:space="preserve"> </w:t>
      </w:r>
      <w:r w:rsidR="0070169C" w:rsidRPr="00594698">
        <w:rPr>
          <w:lang w:val="bg-BG"/>
        </w:rPr>
        <w:t>е влязъл</w:t>
      </w:r>
      <w:r w:rsidRPr="00594698">
        <w:rPr>
          <w:rStyle w:val="hps"/>
          <w:lang w:val="bg-BG"/>
        </w:rPr>
        <w:t xml:space="preserve"> в сила през</w:t>
      </w:r>
      <w:r w:rsidRPr="00594698">
        <w:rPr>
          <w:lang w:val="bg-BG"/>
        </w:rPr>
        <w:t xml:space="preserve"> </w:t>
      </w:r>
      <w:r w:rsidR="0070169C" w:rsidRPr="00594698">
        <w:rPr>
          <w:lang w:val="bg-BG"/>
        </w:rPr>
        <w:t xml:space="preserve">месец </w:t>
      </w:r>
      <w:r w:rsidR="0070169C" w:rsidRPr="00594698">
        <w:rPr>
          <w:rStyle w:val="hps"/>
          <w:lang w:val="bg-BG"/>
        </w:rPr>
        <w:t>май 2008 г</w:t>
      </w:r>
      <w:r w:rsidR="00B51872" w:rsidRPr="00594698">
        <w:rPr>
          <w:rStyle w:val="hps"/>
          <w:lang w:val="bg-BG"/>
        </w:rPr>
        <w:t>.</w:t>
      </w:r>
      <w:r w:rsidRPr="00594698">
        <w:rPr>
          <w:rStyle w:val="hps"/>
          <w:lang w:val="bg-BG"/>
        </w:rPr>
        <w:t>,</w:t>
      </w:r>
      <w:r w:rsidRPr="00594698">
        <w:rPr>
          <w:lang w:val="bg-BG"/>
        </w:rPr>
        <w:t xml:space="preserve"> </w:t>
      </w:r>
      <w:r w:rsidRPr="00594698">
        <w:rPr>
          <w:rStyle w:val="hps"/>
          <w:lang w:val="bg-BG"/>
        </w:rPr>
        <w:t>предвижда, че ако</w:t>
      </w:r>
      <w:r w:rsidRPr="00594698">
        <w:rPr>
          <w:lang w:val="bg-BG"/>
        </w:rPr>
        <w:t xml:space="preserve"> </w:t>
      </w:r>
      <w:r w:rsidRPr="00594698">
        <w:rPr>
          <w:rStyle w:val="hps"/>
          <w:lang w:val="bg-BG"/>
        </w:rPr>
        <w:t>иск</w:t>
      </w:r>
      <w:r w:rsidR="0070169C" w:rsidRPr="00594698">
        <w:rPr>
          <w:rStyle w:val="hps"/>
          <w:lang w:val="bg-BG"/>
        </w:rPr>
        <w:t>ът бъде уважен изцяло или частично</w:t>
      </w:r>
      <w:r w:rsidRPr="00594698">
        <w:rPr>
          <w:lang w:val="bg-BG"/>
        </w:rPr>
        <w:t xml:space="preserve">, съдът </w:t>
      </w:r>
      <w:r w:rsidR="0070169C" w:rsidRPr="00594698">
        <w:rPr>
          <w:rStyle w:val="hps"/>
          <w:lang w:val="bg-BG"/>
        </w:rPr>
        <w:t>осъжда</w:t>
      </w:r>
      <w:r w:rsidRPr="00594698">
        <w:rPr>
          <w:rStyle w:val="hps"/>
          <w:lang w:val="bg-BG"/>
        </w:rPr>
        <w:t xml:space="preserve"> ответника да</w:t>
      </w:r>
      <w:r w:rsidRPr="00594698">
        <w:rPr>
          <w:lang w:val="bg-BG"/>
        </w:rPr>
        <w:t xml:space="preserve"> </w:t>
      </w:r>
      <w:r w:rsidRPr="00594698">
        <w:rPr>
          <w:rStyle w:val="hps"/>
          <w:lang w:val="bg-BG"/>
        </w:rPr>
        <w:t>заплати съдебните разноски</w:t>
      </w:r>
      <w:r w:rsidRPr="00594698">
        <w:rPr>
          <w:lang w:val="bg-BG"/>
        </w:rPr>
        <w:t xml:space="preserve"> </w:t>
      </w:r>
      <w:r w:rsidR="0070169C" w:rsidRPr="00594698">
        <w:rPr>
          <w:rStyle w:val="hps"/>
          <w:lang w:val="bg-BG"/>
        </w:rPr>
        <w:t>по</w:t>
      </w:r>
      <w:r w:rsidRPr="00594698">
        <w:rPr>
          <w:lang w:val="bg-BG"/>
        </w:rPr>
        <w:t xml:space="preserve"> </w:t>
      </w:r>
      <w:r w:rsidRPr="00594698">
        <w:rPr>
          <w:rStyle w:val="hps"/>
          <w:lang w:val="bg-BG"/>
        </w:rPr>
        <w:t>производството и да</w:t>
      </w:r>
      <w:r w:rsidRPr="00594698">
        <w:rPr>
          <w:lang w:val="bg-BG"/>
        </w:rPr>
        <w:t xml:space="preserve"> </w:t>
      </w:r>
      <w:r w:rsidRPr="00594698">
        <w:rPr>
          <w:rStyle w:val="hps"/>
          <w:lang w:val="bg-BG"/>
        </w:rPr>
        <w:t>възстанови</w:t>
      </w:r>
      <w:r w:rsidRPr="00594698">
        <w:rPr>
          <w:lang w:val="bg-BG"/>
        </w:rPr>
        <w:t xml:space="preserve"> </w:t>
      </w:r>
      <w:r w:rsidR="0070169C" w:rsidRPr="00594698">
        <w:rPr>
          <w:lang w:val="bg-BG"/>
        </w:rPr>
        <w:t>на ищеца внесената държавна</w:t>
      </w:r>
      <w:r w:rsidRPr="00594698">
        <w:rPr>
          <w:rStyle w:val="hps"/>
          <w:lang w:val="bg-BG"/>
        </w:rPr>
        <w:t xml:space="preserve"> такса</w:t>
      </w:r>
      <w:r w:rsidRPr="00594698">
        <w:rPr>
          <w:lang w:val="bg-BG"/>
        </w:rPr>
        <w:t xml:space="preserve">. </w:t>
      </w:r>
      <w:r w:rsidRPr="00594698">
        <w:rPr>
          <w:rStyle w:val="hps"/>
          <w:lang w:val="bg-BG"/>
        </w:rPr>
        <w:t>Ответникът</w:t>
      </w:r>
      <w:r w:rsidRPr="00594698">
        <w:rPr>
          <w:lang w:val="bg-BG"/>
        </w:rPr>
        <w:t xml:space="preserve"> </w:t>
      </w:r>
      <w:r w:rsidRPr="00594698">
        <w:rPr>
          <w:rStyle w:val="hps"/>
          <w:lang w:val="bg-BG"/>
        </w:rPr>
        <w:t>трябва да</w:t>
      </w:r>
      <w:r w:rsidRPr="00594698">
        <w:rPr>
          <w:lang w:val="bg-BG"/>
        </w:rPr>
        <w:t xml:space="preserve"> </w:t>
      </w:r>
      <w:r w:rsidRPr="00594698">
        <w:rPr>
          <w:rStyle w:val="hps"/>
          <w:lang w:val="bg-BG"/>
        </w:rPr>
        <w:t>заплати</w:t>
      </w:r>
      <w:r w:rsidRPr="00594698">
        <w:rPr>
          <w:lang w:val="bg-BG"/>
        </w:rPr>
        <w:t xml:space="preserve"> </w:t>
      </w:r>
      <w:r w:rsidRPr="00594698">
        <w:rPr>
          <w:rStyle w:val="hps"/>
          <w:lang w:val="bg-BG"/>
        </w:rPr>
        <w:t>на ищеца</w:t>
      </w:r>
      <w:r w:rsidRPr="00594698">
        <w:rPr>
          <w:lang w:val="bg-BG"/>
        </w:rPr>
        <w:t xml:space="preserve"> </w:t>
      </w:r>
      <w:r w:rsidR="0070169C" w:rsidRPr="00594698">
        <w:rPr>
          <w:rStyle w:val="hps"/>
          <w:lang w:val="bg-BG"/>
        </w:rPr>
        <w:t>и възнаграждение за</w:t>
      </w:r>
      <w:r w:rsidRPr="00594698">
        <w:rPr>
          <w:lang w:val="bg-BG"/>
        </w:rPr>
        <w:t xml:space="preserve"> </w:t>
      </w:r>
      <w:r w:rsidRPr="00594698">
        <w:rPr>
          <w:rStyle w:val="hps"/>
          <w:lang w:val="bg-BG"/>
        </w:rPr>
        <w:t>един</w:t>
      </w:r>
      <w:r w:rsidRPr="00594698">
        <w:rPr>
          <w:lang w:val="bg-BG"/>
        </w:rPr>
        <w:t xml:space="preserve"> </w:t>
      </w:r>
      <w:r w:rsidRPr="00594698">
        <w:rPr>
          <w:rStyle w:val="hps"/>
          <w:lang w:val="bg-BG"/>
        </w:rPr>
        <w:t>адвокат</w:t>
      </w:r>
      <w:r w:rsidRPr="00594698">
        <w:rPr>
          <w:lang w:val="bg-BG"/>
        </w:rPr>
        <w:t xml:space="preserve">, </w:t>
      </w:r>
      <w:r w:rsidRPr="00594698">
        <w:rPr>
          <w:rStyle w:val="hps"/>
          <w:lang w:val="bg-BG"/>
        </w:rPr>
        <w:t xml:space="preserve">ако </w:t>
      </w:r>
      <w:r w:rsidR="0070169C" w:rsidRPr="00594698">
        <w:rPr>
          <w:rStyle w:val="hps"/>
          <w:lang w:val="bg-BG"/>
        </w:rPr>
        <w:t>е имал так</w:t>
      </w:r>
      <w:r w:rsidR="00B51872" w:rsidRPr="00594698">
        <w:rPr>
          <w:rStyle w:val="hps"/>
          <w:lang w:val="bg-BG"/>
        </w:rPr>
        <w:t>ъ</w:t>
      </w:r>
      <w:r w:rsidR="0070169C" w:rsidRPr="00594698">
        <w:rPr>
          <w:rStyle w:val="hps"/>
          <w:lang w:val="bg-BG"/>
        </w:rPr>
        <w:t>в</w:t>
      </w:r>
      <w:r w:rsidRPr="00594698">
        <w:rPr>
          <w:rStyle w:val="hps"/>
          <w:lang w:val="bg-BG"/>
        </w:rPr>
        <w:t>,</w:t>
      </w:r>
      <w:r w:rsidRPr="00594698">
        <w:rPr>
          <w:lang w:val="bg-BG"/>
        </w:rPr>
        <w:t xml:space="preserve"> </w:t>
      </w:r>
      <w:r w:rsidR="0070169C" w:rsidRPr="00594698">
        <w:rPr>
          <w:lang w:val="bg-BG"/>
        </w:rPr>
        <w:t>съразмерно с уважената част от иска.</w:t>
      </w:r>
    </w:p>
    <w:p w:rsidR="00304C66" w:rsidRPr="00594698" w:rsidRDefault="001775C4" w:rsidP="007D1561">
      <w:pPr>
        <w:pStyle w:val="JuPara"/>
        <w:rPr>
          <w:lang w:val="bg-BG"/>
        </w:rPr>
      </w:pPr>
      <w:r w:rsidRPr="00594698">
        <w:rPr>
          <w:rStyle w:val="hps"/>
          <w:lang w:val="bg-BG"/>
        </w:rPr>
        <w:t>34</w:t>
      </w:r>
      <w:r w:rsidRPr="00594698">
        <w:rPr>
          <w:lang w:val="bg-BG"/>
        </w:rPr>
        <w:t xml:space="preserve">. </w:t>
      </w:r>
      <w:r w:rsidRPr="00594698">
        <w:rPr>
          <w:rStyle w:val="hps"/>
          <w:lang w:val="bg-BG"/>
        </w:rPr>
        <w:t>В</w:t>
      </w:r>
      <w:r w:rsidRPr="00594698">
        <w:rPr>
          <w:lang w:val="bg-BG"/>
        </w:rPr>
        <w:t xml:space="preserve"> </w:t>
      </w:r>
      <w:r w:rsidR="0070169C" w:rsidRPr="00594698">
        <w:rPr>
          <w:rStyle w:val="hps"/>
          <w:lang w:val="bg-BG"/>
        </w:rPr>
        <w:t>своята съдебна</w:t>
      </w:r>
      <w:r w:rsidRPr="00594698">
        <w:rPr>
          <w:lang w:val="bg-BG"/>
        </w:rPr>
        <w:t xml:space="preserve"> </w:t>
      </w:r>
      <w:r w:rsidRPr="00594698">
        <w:rPr>
          <w:rStyle w:val="hps"/>
          <w:lang w:val="bg-BG"/>
        </w:rPr>
        <w:t xml:space="preserve">практика по </w:t>
      </w:r>
      <w:r w:rsidR="0070169C" w:rsidRPr="00594698">
        <w:rPr>
          <w:rStyle w:val="hps"/>
          <w:lang w:val="bg-BG"/>
        </w:rPr>
        <w:t>Ч</w:t>
      </w:r>
      <w:r w:rsidRPr="00594698">
        <w:rPr>
          <w:rStyle w:val="hps"/>
          <w:lang w:val="bg-BG"/>
        </w:rPr>
        <w:t>лен</w:t>
      </w:r>
      <w:r w:rsidRPr="00594698">
        <w:rPr>
          <w:lang w:val="bg-BG"/>
        </w:rPr>
        <w:t xml:space="preserve"> </w:t>
      </w:r>
      <w:r w:rsidRPr="00594698">
        <w:rPr>
          <w:rStyle w:val="hps"/>
          <w:lang w:val="bg-BG"/>
        </w:rPr>
        <w:t>10</w:t>
      </w:r>
      <w:r w:rsidR="0070169C" w:rsidRPr="00594698">
        <w:rPr>
          <w:rStyle w:val="hps"/>
          <w:lang w:val="bg-BG"/>
        </w:rPr>
        <w:t>, алинеи 2 и 3</w:t>
      </w:r>
      <w:r w:rsidRPr="00594698">
        <w:rPr>
          <w:lang w:val="bg-BG"/>
        </w:rPr>
        <w:t xml:space="preserve"> </w:t>
      </w:r>
      <w:r w:rsidRPr="00594698">
        <w:rPr>
          <w:rStyle w:val="hps"/>
          <w:lang w:val="bg-BG"/>
        </w:rPr>
        <w:t>Върховния</w:t>
      </w:r>
      <w:r w:rsidR="0070169C" w:rsidRPr="00594698">
        <w:rPr>
          <w:rStyle w:val="hps"/>
          <w:lang w:val="bg-BG"/>
        </w:rPr>
        <w:t>т</w:t>
      </w:r>
      <w:r w:rsidRPr="00594698">
        <w:rPr>
          <w:rStyle w:val="hps"/>
          <w:lang w:val="bg-BG"/>
        </w:rPr>
        <w:t xml:space="preserve"> касационен съд</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Върховния</w:t>
      </w:r>
      <w:r w:rsidR="0070169C" w:rsidRPr="00594698">
        <w:rPr>
          <w:rStyle w:val="hps"/>
          <w:lang w:val="bg-BG"/>
        </w:rPr>
        <w:t>т</w:t>
      </w:r>
      <w:r w:rsidRPr="00594698">
        <w:rPr>
          <w:rStyle w:val="hps"/>
          <w:lang w:val="bg-BG"/>
        </w:rPr>
        <w:t xml:space="preserve"> административен съд</w:t>
      </w:r>
      <w:r w:rsidRPr="00594698">
        <w:rPr>
          <w:lang w:val="bg-BG"/>
        </w:rPr>
        <w:t xml:space="preserve"> </w:t>
      </w:r>
      <w:r w:rsidR="0070169C" w:rsidRPr="00594698">
        <w:rPr>
          <w:rStyle w:val="hps"/>
          <w:lang w:val="bg-BG"/>
        </w:rPr>
        <w:t>са се произнасяли</w:t>
      </w:r>
      <w:r w:rsidRPr="00594698">
        <w:rPr>
          <w:rStyle w:val="hps"/>
          <w:lang w:val="bg-BG"/>
        </w:rPr>
        <w:t>, че</w:t>
      </w:r>
      <w:r w:rsidRPr="00594698">
        <w:rPr>
          <w:lang w:val="bg-BG"/>
        </w:rPr>
        <w:t xml:space="preserve"> </w:t>
      </w:r>
      <w:r w:rsidRPr="00594698">
        <w:rPr>
          <w:rStyle w:val="hps"/>
          <w:lang w:val="bg-BG"/>
        </w:rPr>
        <w:t>това е</w:t>
      </w:r>
      <w:r w:rsidRPr="00594698">
        <w:rPr>
          <w:lang w:val="bg-BG"/>
        </w:rPr>
        <w:t xml:space="preserve"> </w:t>
      </w:r>
      <w:r w:rsidRPr="00594698">
        <w:rPr>
          <w:rStyle w:val="hps"/>
          <w:lang w:val="bg-BG"/>
        </w:rPr>
        <w:t>специален закон</w:t>
      </w:r>
      <w:r w:rsidRPr="00594698">
        <w:rPr>
          <w:lang w:val="bg-BG"/>
        </w:rPr>
        <w:t xml:space="preserve"> </w:t>
      </w:r>
      <w:r w:rsidRPr="00594698">
        <w:rPr>
          <w:rStyle w:val="hps"/>
          <w:lang w:val="bg-BG"/>
        </w:rPr>
        <w:t>по отношение на</w:t>
      </w:r>
      <w:r w:rsidRPr="00594698">
        <w:rPr>
          <w:lang w:val="bg-BG"/>
        </w:rPr>
        <w:t xml:space="preserve"> </w:t>
      </w:r>
      <w:r w:rsidRPr="00594698">
        <w:rPr>
          <w:rStyle w:val="hps"/>
          <w:lang w:val="bg-BG"/>
        </w:rPr>
        <w:t>общите правила за</w:t>
      </w:r>
      <w:r w:rsidRPr="00594698">
        <w:rPr>
          <w:lang w:val="bg-BG"/>
        </w:rPr>
        <w:t xml:space="preserve"> </w:t>
      </w:r>
      <w:r w:rsidR="0070169C" w:rsidRPr="00594698">
        <w:rPr>
          <w:rStyle w:val="hps"/>
          <w:lang w:val="bg-BG"/>
        </w:rPr>
        <w:t>разноските</w:t>
      </w:r>
      <w:r w:rsidRPr="00594698">
        <w:rPr>
          <w:rStyle w:val="hps"/>
          <w:lang w:val="bg-BG"/>
        </w:rPr>
        <w:t xml:space="preserve"> в</w:t>
      </w:r>
      <w:r w:rsidRPr="00594698">
        <w:rPr>
          <w:lang w:val="bg-BG"/>
        </w:rPr>
        <w:t xml:space="preserve"> </w:t>
      </w:r>
      <w:r w:rsidRPr="00594698">
        <w:rPr>
          <w:rStyle w:val="hps"/>
          <w:lang w:val="bg-BG"/>
        </w:rPr>
        <w:t>Гражданския процесуален кодекс</w:t>
      </w:r>
      <w:r w:rsidRPr="00594698">
        <w:rPr>
          <w:lang w:val="bg-BG"/>
        </w:rPr>
        <w:t xml:space="preserve">, както и че </w:t>
      </w:r>
      <w:r w:rsidRPr="00594698">
        <w:rPr>
          <w:rStyle w:val="hps"/>
          <w:lang w:val="bg-BG"/>
        </w:rPr>
        <w:t>в</w:t>
      </w:r>
      <w:r w:rsidRPr="00594698">
        <w:rPr>
          <w:lang w:val="bg-BG"/>
        </w:rPr>
        <w:t xml:space="preserve"> </w:t>
      </w:r>
      <w:r w:rsidRPr="00594698">
        <w:rPr>
          <w:rStyle w:val="hps"/>
          <w:lang w:val="bg-BG"/>
        </w:rPr>
        <w:t>случай на</w:t>
      </w:r>
      <w:r w:rsidRPr="00594698">
        <w:rPr>
          <w:lang w:val="bg-BG"/>
        </w:rPr>
        <w:t xml:space="preserve"> </w:t>
      </w:r>
      <w:r w:rsidRPr="00594698">
        <w:rPr>
          <w:rStyle w:val="hps"/>
          <w:lang w:val="bg-BG"/>
        </w:rPr>
        <w:t>частично</w:t>
      </w:r>
      <w:r w:rsidRPr="00594698">
        <w:rPr>
          <w:lang w:val="bg-BG"/>
        </w:rPr>
        <w:t xml:space="preserve"> </w:t>
      </w:r>
      <w:r w:rsidRPr="00594698">
        <w:rPr>
          <w:rStyle w:val="hps"/>
          <w:lang w:val="bg-BG"/>
        </w:rPr>
        <w:t>отхвърля</w:t>
      </w:r>
      <w:r w:rsidR="0070169C" w:rsidRPr="00594698">
        <w:rPr>
          <w:rStyle w:val="hps"/>
          <w:lang w:val="bg-BG"/>
        </w:rPr>
        <w:t>не на</w:t>
      </w:r>
      <w:r w:rsidRPr="00594698">
        <w:rPr>
          <w:rStyle w:val="hps"/>
          <w:lang w:val="bg-BG"/>
        </w:rPr>
        <w:t xml:space="preserve"> иска</w:t>
      </w:r>
      <w:r w:rsidR="0070169C" w:rsidRPr="00594698">
        <w:rPr>
          <w:rStyle w:val="hps"/>
          <w:lang w:val="bg-BG"/>
        </w:rPr>
        <w:t>,</w:t>
      </w:r>
      <w:r w:rsidRPr="00594698">
        <w:rPr>
          <w:lang w:val="bg-BG"/>
        </w:rPr>
        <w:t xml:space="preserve"> </w:t>
      </w:r>
      <w:r w:rsidRPr="00594698">
        <w:rPr>
          <w:rStyle w:val="hps"/>
          <w:lang w:val="bg-BG"/>
        </w:rPr>
        <w:t>ответник</w:t>
      </w:r>
      <w:r w:rsidR="0070169C" w:rsidRPr="00594698">
        <w:rPr>
          <w:rStyle w:val="hps"/>
          <w:lang w:val="bg-BG"/>
        </w:rPr>
        <w:t>ът</w:t>
      </w:r>
      <w:r w:rsidRPr="00594698">
        <w:rPr>
          <w:lang w:val="bg-BG"/>
        </w:rPr>
        <w:t xml:space="preserve"> </w:t>
      </w:r>
      <w:r w:rsidRPr="00594698">
        <w:rPr>
          <w:rStyle w:val="hps"/>
          <w:lang w:val="bg-BG"/>
        </w:rPr>
        <w:t>няма право на</w:t>
      </w:r>
      <w:r w:rsidRPr="00594698">
        <w:rPr>
          <w:lang w:val="bg-BG"/>
        </w:rPr>
        <w:t xml:space="preserve"> </w:t>
      </w:r>
      <w:r w:rsidR="0070169C" w:rsidRPr="00594698">
        <w:rPr>
          <w:rStyle w:val="hps"/>
          <w:lang w:val="bg-BG"/>
        </w:rPr>
        <w:t>разноски</w:t>
      </w:r>
      <w:r w:rsidRPr="00594698">
        <w:rPr>
          <w:rStyle w:val="hps"/>
          <w:lang w:val="bg-BG"/>
        </w:rPr>
        <w:t xml:space="preserve"> (в</w:t>
      </w:r>
      <w:r w:rsidR="0070169C" w:rsidRPr="00594698">
        <w:rPr>
          <w:rStyle w:val="hps"/>
          <w:lang w:val="bg-BG"/>
        </w:rPr>
        <w:t>иж</w:t>
      </w:r>
      <w:r w:rsidRPr="00594698">
        <w:rPr>
          <w:lang w:val="bg-BG"/>
        </w:rPr>
        <w:t xml:space="preserve"> </w:t>
      </w:r>
      <w:r w:rsidRPr="00594698">
        <w:rPr>
          <w:rStyle w:val="hps"/>
          <w:lang w:val="bg-BG"/>
        </w:rPr>
        <w:t>опр</w:t>
      </w:r>
      <w:r w:rsidR="0070169C" w:rsidRPr="00594698">
        <w:rPr>
          <w:rStyle w:val="hps"/>
          <w:lang w:val="bg-BG"/>
        </w:rPr>
        <w:t>еделение</w:t>
      </w:r>
      <w:r w:rsidRPr="00594698">
        <w:rPr>
          <w:rStyle w:val="hps"/>
          <w:lang w:val="bg-BG"/>
        </w:rPr>
        <w:t xml:space="preserve"> №</w:t>
      </w:r>
      <w:r w:rsidRPr="00594698">
        <w:rPr>
          <w:lang w:val="bg-BG"/>
        </w:rPr>
        <w:t xml:space="preserve"> </w:t>
      </w:r>
      <w:r w:rsidRPr="00594698">
        <w:rPr>
          <w:rStyle w:val="hps"/>
          <w:lang w:val="bg-BG"/>
        </w:rPr>
        <w:t>12023</w:t>
      </w:r>
      <w:r w:rsidRPr="00594698">
        <w:rPr>
          <w:lang w:val="bg-BG"/>
        </w:rPr>
        <w:t xml:space="preserve"> </w:t>
      </w:r>
      <w:r w:rsidRPr="00594698">
        <w:rPr>
          <w:rStyle w:val="hps"/>
          <w:lang w:val="bg-BG"/>
        </w:rPr>
        <w:t>от</w:t>
      </w:r>
      <w:r w:rsidRPr="00594698">
        <w:rPr>
          <w:lang w:val="bg-BG"/>
        </w:rPr>
        <w:t xml:space="preserve"> </w:t>
      </w:r>
      <w:r w:rsidRPr="00594698">
        <w:rPr>
          <w:rStyle w:val="hps"/>
          <w:lang w:val="bg-BG"/>
        </w:rPr>
        <w:t>18</w:t>
      </w:r>
      <w:r w:rsidRPr="00594698">
        <w:rPr>
          <w:lang w:val="bg-BG"/>
        </w:rPr>
        <w:t xml:space="preserve"> </w:t>
      </w:r>
      <w:r w:rsidRPr="00594698">
        <w:rPr>
          <w:rStyle w:val="hps"/>
          <w:lang w:val="bg-BG"/>
        </w:rPr>
        <w:t>октомври</w:t>
      </w:r>
      <w:r w:rsidRPr="00594698">
        <w:rPr>
          <w:lang w:val="bg-BG"/>
        </w:rPr>
        <w:t xml:space="preserve"> </w:t>
      </w:r>
      <w:r w:rsidRPr="00594698">
        <w:rPr>
          <w:rStyle w:val="hps"/>
          <w:lang w:val="bg-BG"/>
        </w:rPr>
        <w:t>2010</w:t>
      </w:r>
      <w:r w:rsidRPr="00594698">
        <w:rPr>
          <w:lang w:val="bg-BG"/>
        </w:rPr>
        <w:t xml:space="preserve"> </w:t>
      </w:r>
      <w:r w:rsidRPr="00594698">
        <w:rPr>
          <w:rStyle w:val="hps"/>
          <w:lang w:val="bg-BG"/>
        </w:rPr>
        <w:t>г</w:t>
      </w:r>
      <w:r w:rsidR="00B51872" w:rsidRPr="00594698">
        <w:rPr>
          <w:rStyle w:val="hps"/>
          <w:lang w:val="bg-BG"/>
        </w:rPr>
        <w:t>.</w:t>
      </w:r>
      <w:r w:rsidRPr="00594698">
        <w:rPr>
          <w:rStyle w:val="hps"/>
          <w:lang w:val="bg-BG"/>
        </w:rPr>
        <w:t xml:space="preserve"> по адм</w:t>
      </w:r>
      <w:r w:rsidR="0070169C" w:rsidRPr="00594698">
        <w:rPr>
          <w:rStyle w:val="hps"/>
          <w:lang w:val="bg-BG"/>
        </w:rPr>
        <w:t>.</w:t>
      </w:r>
      <w:r w:rsidRPr="00594698">
        <w:rPr>
          <w:rStyle w:val="hps"/>
          <w:lang w:val="bg-BG"/>
        </w:rPr>
        <w:t xml:space="preserve"> </w:t>
      </w:r>
      <w:r w:rsidR="0070169C" w:rsidRPr="00594698">
        <w:rPr>
          <w:rStyle w:val="hps"/>
          <w:lang w:val="bg-BG"/>
        </w:rPr>
        <w:t>д.</w:t>
      </w:r>
      <w:r w:rsidRPr="00594698">
        <w:rPr>
          <w:rStyle w:val="hps"/>
          <w:lang w:val="bg-BG"/>
        </w:rPr>
        <w:t xml:space="preserve"> №</w:t>
      </w:r>
      <w:r w:rsidRPr="00594698">
        <w:rPr>
          <w:lang w:val="bg-BG"/>
        </w:rPr>
        <w:t xml:space="preserve"> </w:t>
      </w:r>
      <w:r w:rsidRPr="00594698">
        <w:rPr>
          <w:rStyle w:val="hps"/>
          <w:lang w:val="bg-BG"/>
        </w:rPr>
        <w:t>11620/2010</w:t>
      </w:r>
      <w:r w:rsidRPr="00594698">
        <w:rPr>
          <w:lang w:val="bg-BG"/>
        </w:rPr>
        <w:t xml:space="preserve"> </w:t>
      </w:r>
      <w:r w:rsidRPr="00594698">
        <w:rPr>
          <w:rStyle w:val="hps"/>
          <w:lang w:val="bg-BG"/>
        </w:rPr>
        <w:t>г</w:t>
      </w:r>
      <w:r w:rsidR="00B51872" w:rsidRPr="00594698">
        <w:rPr>
          <w:rStyle w:val="hps"/>
          <w:lang w:val="bg-BG"/>
        </w:rPr>
        <w:t>.</w:t>
      </w:r>
      <w:r w:rsidRPr="00594698">
        <w:rPr>
          <w:lang w:val="bg-BG"/>
        </w:rPr>
        <w:t xml:space="preserve">, </w:t>
      </w:r>
      <w:r w:rsidRPr="00594698">
        <w:rPr>
          <w:rStyle w:val="hps"/>
          <w:lang w:val="bg-BG"/>
        </w:rPr>
        <w:t>ВАС</w:t>
      </w:r>
      <w:r w:rsidRPr="00594698">
        <w:rPr>
          <w:lang w:val="bg-BG"/>
        </w:rPr>
        <w:t xml:space="preserve">, </w:t>
      </w:r>
      <w:r w:rsidRPr="00594698">
        <w:rPr>
          <w:rStyle w:val="hps"/>
          <w:lang w:val="bg-BG"/>
        </w:rPr>
        <w:t>I</w:t>
      </w:r>
      <w:r w:rsidRPr="00594698">
        <w:rPr>
          <w:lang w:val="bg-BG"/>
        </w:rPr>
        <w:t xml:space="preserve"> </w:t>
      </w:r>
      <w:r w:rsidRPr="00594698">
        <w:rPr>
          <w:rStyle w:val="hps"/>
          <w:lang w:val="bg-BG"/>
        </w:rPr>
        <w:t>о</w:t>
      </w:r>
      <w:r w:rsidR="0070169C" w:rsidRPr="00594698">
        <w:rPr>
          <w:rStyle w:val="hps"/>
          <w:lang w:val="bg-BG"/>
        </w:rPr>
        <w:t>.</w:t>
      </w:r>
      <w:r w:rsidRPr="00594698">
        <w:rPr>
          <w:lang w:val="bg-BG"/>
        </w:rPr>
        <w:t>;</w:t>
      </w:r>
      <w:r w:rsidR="0070169C" w:rsidRPr="00594698">
        <w:rPr>
          <w:lang w:val="bg-BG"/>
        </w:rPr>
        <w:t xml:space="preserve"> </w:t>
      </w:r>
      <w:r w:rsidRPr="00594698">
        <w:rPr>
          <w:rStyle w:val="hps"/>
          <w:lang w:val="bg-BG"/>
        </w:rPr>
        <w:t>реш</w:t>
      </w:r>
      <w:r w:rsidR="0070169C" w:rsidRPr="00594698">
        <w:rPr>
          <w:rStyle w:val="hps"/>
          <w:lang w:val="bg-BG"/>
        </w:rPr>
        <w:t>ение</w:t>
      </w:r>
      <w:r w:rsidRPr="00594698">
        <w:rPr>
          <w:rStyle w:val="hps"/>
          <w:lang w:val="bg-BG"/>
        </w:rPr>
        <w:t xml:space="preserve"> №</w:t>
      </w:r>
      <w:r w:rsidRPr="00594698">
        <w:rPr>
          <w:lang w:val="bg-BG"/>
        </w:rPr>
        <w:t xml:space="preserve"> </w:t>
      </w:r>
      <w:r w:rsidRPr="00594698">
        <w:rPr>
          <w:rStyle w:val="hps"/>
          <w:lang w:val="bg-BG"/>
        </w:rPr>
        <w:t>785</w:t>
      </w:r>
      <w:r w:rsidRPr="00594698">
        <w:rPr>
          <w:lang w:val="bg-BG"/>
        </w:rPr>
        <w:t xml:space="preserve"> </w:t>
      </w:r>
      <w:r w:rsidRPr="00594698">
        <w:rPr>
          <w:rStyle w:val="hps"/>
          <w:lang w:val="bg-BG"/>
        </w:rPr>
        <w:t>от</w:t>
      </w:r>
      <w:r w:rsidRPr="00594698">
        <w:rPr>
          <w:lang w:val="bg-BG"/>
        </w:rPr>
        <w:t xml:space="preserve"> </w:t>
      </w:r>
      <w:r w:rsidRPr="00594698">
        <w:rPr>
          <w:rStyle w:val="hps"/>
          <w:lang w:val="bg-BG"/>
        </w:rPr>
        <w:t>2</w:t>
      </w:r>
      <w:r w:rsidRPr="00594698">
        <w:rPr>
          <w:lang w:val="bg-BG"/>
        </w:rPr>
        <w:t xml:space="preserve"> </w:t>
      </w:r>
      <w:r w:rsidRPr="00594698">
        <w:rPr>
          <w:rStyle w:val="hps"/>
          <w:lang w:val="bg-BG"/>
        </w:rPr>
        <w:t>март</w:t>
      </w:r>
      <w:r w:rsidRPr="00594698">
        <w:rPr>
          <w:lang w:val="bg-BG"/>
        </w:rPr>
        <w:t xml:space="preserve"> </w:t>
      </w:r>
      <w:r w:rsidRPr="00594698">
        <w:rPr>
          <w:rStyle w:val="hps"/>
          <w:lang w:val="bg-BG"/>
        </w:rPr>
        <w:t>2011</w:t>
      </w:r>
      <w:r w:rsidRPr="00594698">
        <w:rPr>
          <w:lang w:val="bg-BG"/>
        </w:rPr>
        <w:t xml:space="preserve"> </w:t>
      </w:r>
      <w:r w:rsidRPr="00594698">
        <w:rPr>
          <w:rStyle w:val="hps"/>
          <w:lang w:val="bg-BG"/>
        </w:rPr>
        <w:t>г</w:t>
      </w:r>
      <w:r w:rsidR="00B51872" w:rsidRPr="00594698">
        <w:rPr>
          <w:rStyle w:val="hps"/>
          <w:lang w:val="bg-BG"/>
        </w:rPr>
        <w:t>.</w:t>
      </w:r>
      <w:r w:rsidRPr="00594698">
        <w:rPr>
          <w:rStyle w:val="hps"/>
          <w:lang w:val="bg-BG"/>
        </w:rPr>
        <w:t xml:space="preserve"> по гр</w:t>
      </w:r>
      <w:r w:rsidR="0070169C" w:rsidRPr="00594698">
        <w:rPr>
          <w:rStyle w:val="hps"/>
          <w:lang w:val="bg-BG"/>
        </w:rPr>
        <w:t>.</w:t>
      </w:r>
      <w:r w:rsidRPr="00594698">
        <w:rPr>
          <w:rStyle w:val="hps"/>
          <w:lang w:val="bg-BG"/>
        </w:rPr>
        <w:t xml:space="preserve"> </w:t>
      </w:r>
      <w:r w:rsidR="0070169C" w:rsidRPr="00594698">
        <w:rPr>
          <w:rStyle w:val="hps"/>
          <w:lang w:val="bg-BG"/>
        </w:rPr>
        <w:t>д.</w:t>
      </w:r>
      <w:r w:rsidRPr="00594698">
        <w:rPr>
          <w:rStyle w:val="hps"/>
          <w:lang w:val="bg-BG"/>
        </w:rPr>
        <w:t xml:space="preserve"> №</w:t>
      </w:r>
      <w:r w:rsidRPr="00594698">
        <w:rPr>
          <w:lang w:val="bg-BG"/>
        </w:rPr>
        <w:t xml:space="preserve"> </w:t>
      </w:r>
      <w:r w:rsidRPr="00594698">
        <w:rPr>
          <w:rStyle w:val="hps"/>
          <w:lang w:val="bg-BG"/>
        </w:rPr>
        <w:t>556/2010</w:t>
      </w:r>
      <w:r w:rsidRPr="00594698">
        <w:rPr>
          <w:lang w:val="bg-BG"/>
        </w:rPr>
        <w:t xml:space="preserve"> </w:t>
      </w:r>
      <w:r w:rsidRPr="00594698">
        <w:rPr>
          <w:rStyle w:val="hps"/>
          <w:lang w:val="bg-BG"/>
        </w:rPr>
        <w:t>г</w:t>
      </w:r>
      <w:r w:rsidR="00B51872" w:rsidRPr="00594698">
        <w:rPr>
          <w:rStyle w:val="hps"/>
          <w:lang w:val="bg-BG"/>
        </w:rPr>
        <w:t>.</w:t>
      </w:r>
      <w:r w:rsidRPr="00594698">
        <w:rPr>
          <w:rStyle w:val="hps"/>
          <w:lang w:val="bg-BG"/>
        </w:rPr>
        <w:t xml:space="preserve"> ВКС</w:t>
      </w:r>
      <w:r w:rsidRPr="00594698">
        <w:rPr>
          <w:lang w:val="bg-BG"/>
        </w:rPr>
        <w:t xml:space="preserve">, III </w:t>
      </w:r>
      <w:r w:rsidRPr="00594698">
        <w:rPr>
          <w:rStyle w:val="hps"/>
          <w:lang w:val="bg-BG"/>
        </w:rPr>
        <w:t>г</w:t>
      </w:r>
      <w:r w:rsidR="0070169C" w:rsidRPr="00594698">
        <w:rPr>
          <w:rStyle w:val="hps"/>
          <w:lang w:val="bg-BG"/>
        </w:rPr>
        <w:t>.</w:t>
      </w:r>
      <w:r w:rsidRPr="00594698">
        <w:rPr>
          <w:rStyle w:val="hps"/>
          <w:lang w:val="bg-BG"/>
        </w:rPr>
        <w:t xml:space="preserve"> о</w:t>
      </w:r>
      <w:r w:rsidR="0070169C" w:rsidRPr="00594698">
        <w:rPr>
          <w:rStyle w:val="hps"/>
          <w:lang w:val="bg-BG"/>
        </w:rPr>
        <w:t>.</w:t>
      </w:r>
      <w:r w:rsidR="0070169C" w:rsidRPr="00594698">
        <w:rPr>
          <w:lang w:val="bg-BG"/>
        </w:rPr>
        <w:t>;</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опр</w:t>
      </w:r>
      <w:r w:rsidR="0070169C" w:rsidRPr="00594698">
        <w:rPr>
          <w:rStyle w:val="hps"/>
          <w:lang w:val="bg-BG"/>
        </w:rPr>
        <w:t>еделение</w:t>
      </w:r>
      <w:r w:rsidRPr="00594698">
        <w:rPr>
          <w:rStyle w:val="hps"/>
          <w:lang w:val="bg-BG"/>
        </w:rPr>
        <w:t xml:space="preserve"> №</w:t>
      </w:r>
      <w:r w:rsidRPr="00594698">
        <w:rPr>
          <w:lang w:val="bg-BG"/>
        </w:rPr>
        <w:t xml:space="preserve"> </w:t>
      </w:r>
      <w:r w:rsidRPr="00594698">
        <w:rPr>
          <w:rStyle w:val="hps"/>
          <w:lang w:val="bg-BG"/>
        </w:rPr>
        <w:t>525</w:t>
      </w:r>
      <w:r w:rsidRPr="00594698">
        <w:rPr>
          <w:lang w:val="bg-BG"/>
        </w:rPr>
        <w:t xml:space="preserve"> </w:t>
      </w:r>
      <w:r w:rsidRPr="00594698">
        <w:rPr>
          <w:rStyle w:val="hps"/>
          <w:lang w:val="bg-BG"/>
        </w:rPr>
        <w:t>от</w:t>
      </w:r>
      <w:r w:rsidRPr="00594698">
        <w:rPr>
          <w:lang w:val="bg-BG"/>
        </w:rPr>
        <w:t xml:space="preserve"> </w:t>
      </w:r>
      <w:r w:rsidRPr="00594698">
        <w:rPr>
          <w:rStyle w:val="hps"/>
          <w:lang w:val="bg-BG"/>
        </w:rPr>
        <w:t>13</w:t>
      </w:r>
      <w:r w:rsidRPr="00594698">
        <w:rPr>
          <w:lang w:val="bg-BG"/>
        </w:rPr>
        <w:t xml:space="preserve"> </w:t>
      </w:r>
      <w:r w:rsidRPr="00594698">
        <w:rPr>
          <w:rStyle w:val="hps"/>
          <w:lang w:val="bg-BG"/>
        </w:rPr>
        <w:t>октомври</w:t>
      </w:r>
      <w:r w:rsidRPr="00594698">
        <w:rPr>
          <w:lang w:val="bg-BG"/>
        </w:rPr>
        <w:t xml:space="preserve"> </w:t>
      </w:r>
      <w:r w:rsidRPr="00594698">
        <w:rPr>
          <w:rStyle w:val="hps"/>
          <w:lang w:val="bg-BG"/>
        </w:rPr>
        <w:t>2011</w:t>
      </w:r>
      <w:r w:rsidRPr="00594698">
        <w:rPr>
          <w:lang w:val="bg-BG"/>
        </w:rPr>
        <w:t xml:space="preserve"> </w:t>
      </w:r>
      <w:r w:rsidRPr="00594698">
        <w:rPr>
          <w:rStyle w:val="hps"/>
          <w:lang w:val="bg-BG"/>
        </w:rPr>
        <w:t>г</w:t>
      </w:r>
      <w:r w:rsidR="00B51872" w:rsidRPr="00594698">
        <w:rPr>
          <w:rStyle w:val="hps"/>
          <w:lang w:val="bg-BG"/>
        </w:rPr>
        <w:t>.</w:t>
      </w:r>
      <w:r w:rsidRPr="00594698">
        <w:rPr>
          <w:rStyle w:val="hps"/>
          <w:lang w:val="bg-BG"/>
        </w:rPr>
        <w:t xml:space="preserve"> по ч</w:t>
      </w:r>
      <w:r w:rsidR="0070169C" w:rsidRPr="00594698">
        <w:rPr>
          <w:rStyle w:val="hps"/>
          <w:lang w:val="bg-BG"/>
        </w:rPr>
        <w:t>.</w:t>
      </w:r>
      <w:r w:rsidRPr="00594698">
        <w:rPr>
          <w:rStyle w:val="hps"/>
          <w:lang w:val="bg-BG"/>
        </w:rPr>
        <w:t xml:space="preserve"> гр</w:t>
      </w:r>
      <w:r w:rsidR="0070169C" w:rsidRPr="00594698">
        <w:rPr>
          <w:rStyle w:val="hps"/>
          <w:lang w:val="bg-BG"/>
        </w:rPr>
        <w:t>.</w:t>
      </w:r>
      <w:r w:rsidRPr="00594698">
        <w:rPr>
          <w:rStyle w:val="hps"/>
          <w:lang w:val="bg-BG"/>
        </w:rPr>
        <w:t xml:space="preserve"> </w:t>
      </w:r>
      <w:r w:rsidR="0070169C" w:rsidRPr="00594698">
        <w:rPr>
          <w:rStyle w:val="hps"/>
          <w:lang w:val="bg-BG"/>
        </w:rPr>
        <w:t>д.</w:t>
      </w:r>
      <w:r w:rsidRPr="00594698">
        <w:rPr>
          <w:rStyle w:val="hps"/>
          <w:lang w:val="bg-BG"/>
        </w:rPr>
        <w:t xml:space="preserve"> №</w:t>
      </w:r>
      <w:r w:rsidRPr="00594698">
        <w:rPr>
          <w:lang w:val="bg-BG"/>
        </w:rPr>
        <w:t xml:space="preserve"> </w:t>
      </w:r>
      <w:r w:rsidRPr="00594698">
        <w:rPr>
          <w:rStyle w:val="hps"/>
          <w:lang w:val="bg-BG"/>
        </w:rPr>
        <w:t>531/2011</w:t>
      </w:r>
      <w:r w:rsidRPr="00594698">
        <w:rPr>
          <w:lang w:val="bg-BG"/>
        </w:rPr>
        <w:t xml:space="preserve"> </w:t>
      </w:r>
      <w:r w:rsidRPr="00594698">
        <w:rPr>
          <w:rStyle w:val="hps"/>
          <w:lang w:val="bg-BG"/>
        </w:rPr>
        <w:t>г</w:t>
      </w:r>
      <w:r w:rsidR="00B51872" w:rsidRPr="00594698">
        <w:rPr>
          <w:rStyle w:val="hps"/>
          <w:lang w:val="bg-BG"/>
        </w:rPr>
        <w:t>.</w:t>
      </w:r>
      <w:r w:rsidRPr="00594698">
        <w:rPr>
          <w:lang w:val="bg-BG"/>
        </w:rPr>
        <w:t xml:space="preserve">, </w:t>
      </w:r>
      <w:r w:rsidRPr="00594698">
        <w:rPr>
          <w:rStyle w:val="hps"/>
          <w:lang w:val="bg-BG"/>
        </w:rPr>
        <w:t>ВКС</w:t>
      </w:r>
      <w:r w:rsidRPr="00594698">
        <w:rPr>
          <w:lang w:val="bg-BG"/>
        </w:rPr>
        <w:t xml:space="preserve">, III </w:t>
      </w:r>
      <w:r w:rsidRPr="00594698">
        <w:rPr>
          <w:rStyle w:val="hps"/>
          <w:lang w:val="bg-BG"/>
        </w:rPr>
        <w:t>г</w:t>
      </w:r>
      <w:r w:rsidRPr="00594698">
        <w:rPr>
          <w:lang w:val="bg-BG"/>
        </w:rPr>
        <w:t xml:space="preserve">. </w:t>
      </w:r>
      <w:r w:rsidRPr="00594698">
        <w:rPr>
          <w:rStyle w:val="hps"/>
          <w:lang w:val="bg-BG"/>
        </w:rPr>
        <w:t>о</w:t>
      </w:r>
      <w:r w:rsidRPr="00594698">
        <w:rPr>
          <w:lang w:val="bg-BG"/>
        </w:rPr>
        <w:t>.).</w:t>
      </w:r>
    </w:p>
    <w:bookmarkEnd w:id="9"/>
    <w:p w:rsidR="007D1561" w:rsidRPr="00594698" w:rsidRDefault="007D1561" w:rsidP="007D1561">
      <w:pPr>
        <w:pStyle w:val="JuH1"/>
        <w:outlineLvl w:val="2"/>
        <w:rPr>
          <w:lang w:val="bg-BG"/>
        </w:rPr>
      </w:pPr>
      <w:r w:rsidRPr="00594698">
        <w:rPr>
          <w:lang w:val="bg-BG"/>
        </w:rPr>
        <w:t>5.  </w:t>
      </w:r>
      <w:r w:rsidR="0070169C" w:rsidRPr="00594698">
        <w:rPr>
          <w:lang w:val="bg-BG"/>
        </w:rPr>
        <w:t>Относими разпоредби от Гражданския процесуален кодекс</w:t>
      </w:r>
    </w:p>
    <w:p w:rsidR="0070169C" w:rsidRPr="00594698" w:rsidRDefault="0070169C" w:rsidP="006E79B9">
      <w:pPr>
        <w:pStyle w:val="JuPara"/>
        <w:rPr>
          <w:rStyle w:val="hps"/>
          <w:lang w:val="bg-BG"/>
        </w:rPr>
      </w:pPr>
      <w:bookmarkStart w:id="10" w:name="RDL_CCP_A_172_2"/>
      <w:r w:rsidRPr="00594698">
        <w:rPr>
          <w:rStyle w:val="hps"/>
          <w:lang w:val="bg-BG"/>
        </w:rPr>
        <w:t>35.</w:t>
      </w:r>
      <w:r w:rsidRPr="00594698">
        <w:rPr>
          <w:lang w:val="bg-BG"/>
        </w:rPr>
        <w:t xml:space="preserve"> </w:t>
      </w:r>
      <w:r w:rsidRPr="00594698">
        <w:rPr>
          <w:rStyle w:val="hps"/>
          <w:lang w:val="bg-BG"/>
        </w:rPr>
        <w:t>Член 172,</w:t>
      </w:r>
      <w:r w:rsidRPr="00594698">
        <w:rPr>
          <w:lang w:val="bg-BG"/>
        </w:rPr>
        <w:t xml:space="preserve"> </w:t>
      </w:r>
      <w:r w:rsidRPr="00594698">
        <w:rPr>
          <w:rStyle w:val="hps"/>
          <w:lang w:val="bg-BG"/>
        </w:rPr>
        <w:t>алинея 2 от</w:t>
      </w:r>
      <w:r w:rsidRPr="00594698">
        <w:rPr>
          <w:lang w:val="bg-BG"/>
        </w:rPr>
        <w:t xml:space="preserve"> </w:t>
      </w:r>
      <w:r w:rsidRPr="00594698">
        <w:rPr>
          <w:rStyle w:val="hps"/>
          <w:lang w:val="bg-BG"/>
        </w:rPr>
        <w:t>Гражданския процесуален кодекс</w:t>
      </w:r>
      <w:r w:rsidRPr="00594698">
        <w:rPr>
          <w:lang w:val="bg-BG"/>
        </w:rPr>
        <w:t xml:space="preserve"> от </w:t>
      </w:r>
      <w:r w:rsidRPr="00594698">
        <w:rPr>
          <w:rStyle w:val="hps"/>
          <w:lang w:val="bg-BG"/>
        </w:rPr>
        <w:t>1952</w:t>
      </w:r>
      <w:r w:rsidR="00792E4F" w:rsidRPr="00594698">
        <w:rPr>
          <w:rStyle w:val="hps"/>
          <w:lang w:val="bg-BG"/>
        </w:rPr>
        <w:t xml:space="preserve"> г</w:t>
      </w:r>
      <w:r w:rsidR="00B51872" w:rsidRPr="00594698">
        <w:rPr>
          <w:rStyle w:val="hps"/>
          <w:lang w:val="bg-BG"/>
        </w:rPr>
        <w:t>.</w:t>
      </w:r>
      <w:r w:rsidRPr="00594698">
        <w:rPr>
          <w:lang w:val="bg-BG"/>
        </w:rPr>
        <w:t xml:space="preserve">, заменен </w:t>
      </w:r>
      <w:r w:rsidRPr="00594698">
        <w:rPr>
          <w:rStyle w:val="hps"/>
          <w:lang w:val="bg-BG"/>
        </w:rPr>
        <w:t>на 1 март</w:t>
      </w:r>
      <w:r w:rsidRPr="00594698">
        <w:rPr>
          <w:lang w:val="bg-BG"/>
        </w:rPr>
        <w:t xml:space="preserve"> </w:t>
      </w:r>
      <w:r w:rsidRPr="00594698">
        <w:rPr>
          <w:rStyle w:val="hps"/>
          <w:lang w:val="bg-BG"/>
        </w:rPr>
        <w:t>2008 г</w:t>
      </w:r>
      <w:r w:rsidR="00B51872" w:rsidRPr="00594698">
        <w:rPr>
          <w:rStyle w:val="hps"/>
          <w:lang w:val="bg-BG"/>
        </w:rPr>
        <w:t>.</w:t>
      </w:r>
      <w:r w:rsidRPr="00594698">
        <w:rPr>
          <w:rStyle w:val="hps"/>
          <w:lang w:val="bg-BG"/>
        </w:rPr>
        <w:t xml:space="preserve"> от</w:t>
      </w:r>
      <w:r w:rsidRPr="00594698">
        <w:rPr>
          <w:lang w:val="bg-BG"/>
        </w:rPr>
        <w:t xml:space="preserve"> </w:t>
      </w:r>
      <w:r w:rsidRPr="00594698">
        <w:rPr>
          <w:rStyle w:val="hps"/>
          <w:lang w:val="bg-BG"/>
        </w:rPr>
        <w:t>Член 216</w:t>
      </w:r>
      <w:r w:rsidRPr="00594698">
        <w:rPr>
          <w:lang w:val="bg-BG"/>
        </w:rPr>
        <w:t xml:space="preserve">, параграф 2 от </w:t>
      </w:r>
      <w:r w:rsidRPr="00594698">
        <w:rPr>
          <w:rStyle w:val="hps"/>
          <w:lang w:val="bg-BG"/>
        </w:rPr>
        <w:t>Гражданския процесуален кодекс</w:t>
      </w:r>
      <w:r w:rsidRPr="00594698">
        <w:rPr>
          <w:lang w:val="bg-BG"/>
        </w:rPr>
        <w:t xml:space="preserve"> от </w:t>
      </w:r>
      <w:r w:rsidRPr="00594698">
        <w:rPr>
          <w:rStyle w:val="hps"/>
          <w:lang w:val="bg-BG"/>
        </w:rPr>
        <w:t>2007 г</w:t>
      </w:r>
      <w:r w:rsidR="00B51872" w:rsidRPr="00594698">
        <w:rPr>
          <w:rStyle w:val="hps"/>
          <w:lang w:val="bg-BG"/>
        </w:rPr>
        <w:t>.</w:t>
      </w:r>
      <w:r w:rsidRPr="00594698">
        <w:rPr>
          <w:rStyle w:val="hps"/>
          <w:lang w:val="bg-BG"/>
        </w:rPr>
        <w:t>, формулиран</w:t>
      </w:r>
      <w:r w:rsidR="006E79B9" w:rsidRPr="00594698">
        <w:rPr>
          <w:rStyle w:val="hps"/>
          <w:lang w:val="bg-BG"/>
        </w:rPr>
        <w:t xml:space="preserve"> по идентичен начин, гласи, че </w:t>
      </w:r>
      <w:r w:rsidRPr="00594698">
        <w:rPr>
          <w:lang w:val="bg-BG"/>
        </w:rPr>
        <w:t xml:space="preserve">когато </w:t>
      </w:r>
      <w:r w:rsidRPr="00594698">
        <w:rPr>
          <w:rStyle w:val="hps"/>
          <w:lang w:val="bg-BG"/>
        </w:rPr>
        <w:t>поради</w:t>
      </w:r>
      <w:r w:rsidRPr="00594698">
        <w:rPr>
          <w:lang w:val="bg-BG"/>
        </w:rPr>
        <w:t xml:space="preserve"> </w:t>
      </w:r>
      <w:r w:rsidR="006E79B9" w:rsidRPr="00594698">
        <w:rPr>
          <w:rStyle w:val="hps"/>
          <w:lang w:val="bg-BG"/>
        </w:rPr>
        <w:t>естеството на спорното правоотношение</w:t>
      </w:r>
      <w:r w:rsidRPr="00594698">
        <w:rPr>
          <w:lang w:val="bg-BG"/>
        </w:rPr>
        <w:t xml:space="preserve"> </w:t>
      </w:r>
      <w:r w:rsidRPr="00594698">
        <w:rPr>
          <w:rStyle w:val="hps"/>
          <w:lang w:val="bg-BG"/>
        </w:rPr>
        <w:t>решението на съда</w:t>
      </w:r>
      <w:r w:rsidRPr="00594698">
        <w:rPr>
          <w:lang w:val="bg-BG"/>
        </w:rPr>
        <w:t xml:space="preserve"> </w:t>
      </w:r>
      <w:r w:rsidRPr="00594698">
        <w:rPr>
          <w:rStyle w:val="hps"/>
          <w:lang w:val="bg-BG"/>
        </w:rPr>
        <w:t xml:space="preserve">трябва да </w:t>
      </w:r>
      <w:r w:rsidR="006E79B9" w:rsidRPr="00594698">
        <w:rPr>
          <w:rStyle w:val="hps"/>
          <w:lang w:val="bg-BG"/>
        </w:rPr>
        <w:t>бъде еднакво</w:t>
      </w:r>
      <w:r w:rsidRPr="00594698">
        <w:rPr>
          <w:lang w:val="bg-BG"/>
        </w:rPr>
        <w:t xml:space="preserve"> </w:t>
      </w:r>
      <w:r w:rsidRPr="00594698">
        <w:rPr>
          <w:rStyle w:val="hps"/>
          <w:lang w:val="bg-BG"/>
        </w:rPr>
        <w:t>по отношение на</w:t>
      </w:r>
      <w:r w:rsidRPr="00594698">
        <w:rPr>
          <w:lang w:val="bg-BG"/>
        </w:rPr>
        <w:t xml:space="preserve"> </w:t>
      </w:r>
      <w:r w:rsidRPr="00594698">
        <w:rPr>
          <w:rStyle w:val="hps"/>
          <w:lang w:val="bg-BG"/>
        </w:rPr>
        <w:t xml:space="preserve">всички </w:t>
      </w:r>
      <w:r w:rsidR="006E79B9" w:rsidRPr="00594698">
        <w:rPr>
          <w:rStyle w:val="hps"/>
          <w:lang w:val="bg-BG"/>
        </w:rPr>
        <w:t>другари</w:t>
      </w:r>
      <w:r w:rsidRPr="00594698">
        <w:rPr>
          <w:lang w:val="bg-BG"/>
        </w:rPr>
        <w:t xml:space="preserve">, те </w:t>
      </w:r>
      <w:r w:rsidRPr="00594698">
        <w:rPr>
          <w:rStyle w:val="hps"/>
          <w:lang w:val="bg-BG"/>
        </w:rPr>
        <w:t>се разглеждат като</w:t>
      </w:r>
      <w:r w:rsidRPr="00594698">
        <w:rPr>
          <w:lang w:val="bg-BG"/>
        </w:rPr>
        <w:t xml:space="preserve"> </w:t>
      </w:r>
      <w:r w:rsidRPr="00594698">
        <w:rPr>
          <w:rStyle w:val="hps"/>
          <w:lang w:val="bg-BG"/>
        </w:rPr>
        <w:t>задължителни</w:t>
      </w:r>
      <w:r w:rsidRPr="00594698">
        <w:rPr>
          <w:lang w:val="bg-BG"/>
        </w:rPr>
        <w:t xml:space="preserve"> </w:t>
      </w:r>
      <w:r w:rsidR="006E79B9" w:rsidRPr="00594698">
        <w:rPr>
          <w:lang w:val="bg-BG"/>
        </w:rPr>
        <w:t>съ</w:t>
      </w:r>
      <w:r w:rsidRPr="00594698">
        <w:rPr>
          <w:rStyle w:val="hps"/>
          <w:lang w:val="bg-BG"/>
        </w:rPr>
        <w:t>ищци</w:t>
      </w:r>
      <w:r w:rsidRPr="00594698">
        <w:rPr>
          <w:lang w:val="bg-BG"/>
        </w:rPr>
        <w:t xml:space="preserve"> </w:t>
      </w:r>
      <w:r w:rsidRPr="00594698">
        <w:rPr>
          <w:rStyle w:val="hps"/>
          <w:lang w:val="bg-BG"/>
        </w:rPr>
        <w:t xml:space="preserve">или </w:t>
      </w:r>
      <w:r w:rsidR="006E79B9" w:rsidRPr="00594698">
        <w:rPr>
          <w:rStyle w:val="hps"/>
          <w:lang w:val="bg-BG"/>
        </w:rPr>
        <w:t>съответници</w:t>
      </w:r>
      <w:r w:rsidRPr="00594698">
        <w:rPr>
          <w:lang w:val="bg-BG"/>
        </w:rPr>
        <w:t xml:space="preserve"> </w:t>
      </w:r>
      <w:r w:rsidRPr="00594698">
        <w:rPr>
          <w:rStyle w:val="hps"/>
          <w:lang w:val="bg-BG"/>
        </w:rPr>
        <w:t>(</w:t>
      </w:r>
      <w:r w:rsidRPr="00594698">
        <w:rPr>
          <w:lang w:val="bg-BG"/>
        </w:rPr>
        <w:t xml:space="preserve">необходими другари) </w:t>
      </w:r>
      <w:r w:rsidRPr="00594698">
        <w:rPr>
          <w:rStyle w:val="hps"/>
          <w:lang w:val="bg-BG"/>
        </w:rPr>
        <w:t>и процедурни</w:t>
      </w:r>
      <w:r w:rsidR="006E79B9" w:rsidRPr="00594698">
        <w:rPr>
          <w:rStyle w:val="hps"/>
          <w:lang w:val="bg-BG"/>
        </w:rPr>
        <w:t>те</w:t>
      </w:r>
      <w:r w:rsidRPr="00594698">
        <w:rPr>
          <w:lang w:val="bg-BG"/>
        </w:rPr>
        <w:t xml:space="preserve"> </w:t>
      </w:r>
      <w:r w:rsidRPr="00594698">
        <w:rPr>
          <w:rStyle w:val="hps"/>
          <w:lang w:val="bg-BG"/>
        </w:rPr>
        <w:t>стъпки, предприети от</w:t>
      </w:r>
      <w:r w:rsidRPr="00594698">
        <w:rPr>
          <w:lang w:val="bg-BG"/>
        </w:rPr>
        <w:t xml:space="preserve"> </w:t>
      </w:r>
      <w:r w:rsidRPr="00594698">
        <w:rPr>
          <w:rStyle w:val="hps"/>
          <w:lang w:val="bg-BG"/>
        </w:rPr>
        <w:t>един от тях</w:t>
      </w:r>
      <w:r w:rsidRPr="00594698">
        <w:rPr>
          <w:lang w:val="bg-BG"/>
        </w:rPr>
        <w:t xml:space="preserve"> </w:t>
      </w:r>
      <w:r w:rsidRPr="00594698">
        <w:rPr>
          <w:rStyle w:val="hps"/>
          <w:lang w:val="bg-BG"/>
        </w:rPr>
        <w:t>произвежда</w:t>
      </w:r>
      <w:r w:rsidR="006E79B9" w:rsidRPr="00594698">
        <w:rPr>
          <w:rStyle w:val="hps"/>
          <w:lang w:val="bg-BG"/>
        </w:rPr>
        <w:t>т</w:t>
      </w:r>
      <w:r w:rsidRPr="00594698">
        <w:rPr>
          <w:lang w:val="bg-BG"/>
        </w:rPr>
        <w:t xml:space="preserve"> </w:t>
      </w:r>
      <w:r w:rsidRPr="00594698">
        <w:rPr>
          <w:rStyle w:val="hps"/>
          <w:lang w:val="bg-BG"/>
        </w:rPr>
        <w:t>ефект</w:t>
      </w:r>
      <w:r w:rsidRPr="00594698">
        <w:rPr>
          <w:lang w:val="bg-BG"/>
        </w:rPr>
        <w:t xml:space="preserve"> </w:t>
      </w:r>
      <w:r w:rsidRPr="00594698">
        <w:rPr>
          <w:rStyle w:val="hps"/>
          <w:lang w:val="bg-BG"/>
        </w:rPr>
        <w:t>по отношение на</w:t>
      </w:r>
      <w:r w:rsidRPr="00594698">
        <w:rPr>
          <w:lang w:val="bg-BG"/>
        </w:rPr>
        <w:t xml:space="preserve"> </w:t>
      </w:r>
      <w:r w:rsidRPr="00594698">
        <w:rPr>
          <w:rStyle w:val="hps"/>
          <w:lang w:val="bg-BG"/>
        </w:rPr>
        <w:t>всички.</w:t>
      </w:r>
    </w:p>
    <w:p w:rsidR="0070169C" w:rsidRPr="00594698" w:rsidRDefault="0070169C" w:rsidP="007D1561">
      <w:pPr>
        <w:pStyle w:val="JuPara"/>
        <w:rPr>
          <w:rStyle w:val="hps"/>
          <w:lang w:val="bg-BG"/>
        </w:rPr>
      </w:pPr>
      <w:r w:rsidRPr="00594698">
        <w:rPr>
          <w:rStyle w:val="hps"/>
          <w:lang w:val="bg-BG"/>
        </w:rPr>
        <w:t>36.</w:t>
      </w:r>
      <w:r w:rsidRPr="00594698">
        <w:rPr>
          <w:lang w:val="bg-BG"/>
        </w:rPr>
        <w:t xml:space="preserve"> </w:t>
      </w:r>
      <w:r w:rsidRPr="00594698">
        <w:rPr>
          <w:rStyle w:val="hps"/>
          <w:lang w:val="bg-BG"/>
        </w:rPr>
        <w:t>Член</w:t>
      </w:r>
      <w:r w:rsidRPr="00594698">
        <w:rPr>
          <w:lang w:val="bg-BG"/>
        </w:rPr>
        <w:t xml:space="preserve"> </w:t>
      </w:r>
      <w:r w:rsidRPr="00594698">
        <w:rPr>
          <w:rStyle w:val="hps"/>
          <w:lang w:val="bg-BG"/>
        </w:rPr>
        <w:t>519</w:t>
      </w:r>
      <w:r w:rsidRPr="00594698">
        <w:rPr>
          <w:lang w:val="bg-BG"/>
        </w:rPr>
        <w:t xml:space="preserve"> </w:t>
      </w:r>
      <w:r w:rsidRPr="00594698">
        <w:rPr>
          <w:rStyle w:val="hps"/>
          <w:lang w:val="bg-BG"/>
        </w:rPr>
        <w:t>от</w:t>
      </w:r>
      <w:r w:rsidRPr="00594698">
        <w:rPr>
          <w:lang w:val="bg-BG"/>
        </w:rPr>
        <w:t xml:space="preserve"> </w:t>
      </w:r>
      <w:r w:rsidRPr="00594698">
        <w:rPr>
          <w:rStyle w:val="hps"/>
          <w:lang w:val="bg-BG"/>
        </w:rPr>
        <w:t>Гражданския процесуален кодекс</w:t>
      </w:r>
      <w:r w:rsidRPr="00594698">
        <w:rPr>
          <w:lang w:val="bg-BG"/>
        </w:rPr>
        <w:t xml:space="preserve"> </w:t>
      </w:r>
      <w:r w:rsidR="006E79B9" w:rsidRPr="00594698">
        <w:rPr>
          <w:lang w:val="bg-BG"/>
        </w:rPr>
        <w:t xml:space="preserve">от </w:t>
      </w:r>
      <w:r w:rsidRPr="00594698">
        <w:rPr>
          <w:rStyle w:val="hps"/>
          <w:lang w:val="bg-BG"/>
        </w:rPr>
        <w:t xml:space="preserve">2007 </w:t>
      </w:r>
      <w:r w:rsidR="006E79B9" w:rsidRPr="00594698">
        <w:rPr>
          <w:rStyle w:val="hps"/>
          <w:lang w:val="bg-BG"/>
        </w:rPr>
        <w:t>г</w:t>
      </w:r>
      <w:r w:rsidR="00B51872" w:rsidRPr="00594698">
        <w:rPr>
          <w:rStyle w:val="hps"/>
          <w:lang w:val="bg-BG"/>
        </w:rPr>
        <w:t>. гласи</w:t>
      </w:r>
      <w:r w:rsidR="006E79B9" w:rsidRPr="00594698">
        <w:rPr>
          <w:rStyle w:val="hps"/>
          <w:lang w:val="bg-BG"/>
        </w:rPr>
        <w:t>,</w:t>
      </w:r>
      <w:r w:rsidRPr="00594698">
        <w:rPr>
          <w:lang w:val="bg-BG"/>
        </w:rPr>
        <w:t xml:space="preserve"> </w:t>
      </w:r>
      <w:r w:rsidRPr="00594698">
        <w:rPr>
          <w:rStyle w:val="hps"/>
          <w:lang w:val="bg-BG"/>
        </w:rPr>
        <w:t>както следва:</w:t>
      </w:r>
    </w:p>
    <w:bookmarkEnd w:id="10"/>
    <w:p w:rsidR="00DF4A73" w:rsidRPr="00594698" w:rsidRDefault="006E79B9" w:rsidP="00DF4A73">
      <w:pPr>
        <w:spacing w:before="120" w:after="120"/>
        <w:ind w:left="425" w:firstLine="142"/>
        <w:jc w:val="both"/>
        <w:rPr>
          <w:rStyle w:val="subparinclink"/>
          <w:sz w:val="20"/>
          <w:lang w:val="bg-BG"/>
        </w:rPr>
      </w:pPr>
      <w:r w:rsidRPr="00594698">
        <w:rPr>
          <w:lang w:val="bg-BG"/>
        </w:rPr>
        <w:t xml:space="preserve"> </w:t>
      </w:r>
      <w:r w:rsidR="00DF4A73" w:rsidRPr="00594698">
        <w:rPr>
          <w:rStyle w:val="articletopicopen"/>
          <w:sz w:val="20"/>
          <w:lang w:val="bg-BG"/>
        </w:rPr>
        <w:t>„Чл. 519.</w:t>
      </w:r>
      <w:r w:rsidR="00DF4A73" w:rsidRPr="00594698">
        <w:rPr>
          <w:rStyle w:val="fasubparinclink"/>
          <w:sz w:val="20"/>
          <w:lang w:val="bg-BG"/>
        </w:rPr>
        <w:t> </w:t>
      </w:r>
      <w:r w:rsidR="00DF4A73" w:rsidRPr="00594698">
        <w:rPr>
          <w:rStyle w:val="alcapt"/>
          <w:sz w:val="20"/>
          <w:lang w:val="bg-BG"/>
        </w:rPr>
        <w:t>(1)</w:t>
      </w:r>
      <w:r w:rsidR="00DF4A73" w:rsidRPr="00594698">
        <w:rPr>
          <w:rStyle w:val="ala"/>
          <w:sz w:val="20"/>
          <w:lang w:val="bg-BG"/>
        </w:rPr>
        <w:t xml:space="preserve"> Не се допуска изпълнение на парични вземания срещу държавни учреждения и общини.</w:t>
      </w:r>
      <w:r w:rsidR="00DF4A73" w:rsidRPr="00594698">
        <w:rPr>
          <w:sz w:val="20"/>
          <w:lang w:val="bg-BG"/>
        </w:rPr>
        <w:t xml:space="preserve"> </w:t>
      </w:r>
      <w:r w:rsidR="00DF4A73" w:rsidRPr="00594698">
        <w:rPr>
          <w:rStyle w:val="subparinclink"/>
          <w:sz w:val="20"/>
          <w:lang w:val="bg-BG"/>
        </w:rPr>
        <w:t> </w:t>
      </w:r>
    </w:p>
    <w:p w:rsidR="00DF4A73" w:rsidRPr="00594698" w:rsidRDefault="00DF4A73" w:rsidP="00DF4A73">
      <w:pPr>
        <w:spacing w:before="120" w:after="120"/>
        <w:ind w:left="425" w:firstLine="142"/>
        <w:jc w:val="both"/>
        <w:rPr>
          <w:sz w:val="20"/>
          <w:lang w:val="bg-BG"/>
        </w:rPr>
      </w:pPr>
      <w:r w:rsidRPr="00594698">
        <w:rPr>
          <w:rStyle w:val="alcapt"/>
          <w:sz w:val="20"/>
          <w:lang w:val="bg-BG"/>
        </w:rPr>
        <w:t>(2)</w:t>
      </w:r>
      <w:r w:rsidRPr="00594698">
        <w:rPr>
          <w:rStyle w:val="ala"/>
          <w:sz w:val="20"/>
          <w:lang w:val="bg-BG"/>
        </w:rPr>
        <w:t xml:space="preserve"> Паричните вземания срещу държавни учреждения и общини се изплащат от предвидения за това кредит по бюджета им. За тази цел изпълнителният лист се предявява на финансовия орган на съответното учреждение. Ако няма кредит, висшестоящото учреждение предприема необходимите мерки, за да се предвиди такъв най-късно в следващия бюджет.”</w:t>
      </w:r>
    </w:p>
    <w:p w:rsidR="00DF4A73" w:rsidRPr="00594698" w:rsidRDefault="00DF4A73" w:rsidP="00DF4A73">
      <w:pPr>
        <w:suppressAutoHyphens w:val="0"/>
        <w:ind w:firstLine="284"/>
        <w:jc w:val="both"/>
        <w:rPr>
          <w:szCs w:val="24"/>
          <w:lang w:val="bg-BG" w:eastAsia="bg-BG"/>
        </w:rPr>
      </w:pPr>
      <w:bookmarkStart w:id="11" w:name="RDL_CCP_A_519_CC_ruling"/>
      <w:r w:rsidRPr="00594698">
        <w:rPr>
          <w:szCs w:val="24"/>
          <w:lang w:val="bg-BG" w:eastAsia="bg-BG"/>
        </w:rPr>
        <w:t>37. През месец март 2010 г</w:t>
      </w:r>
      <w:r w:rsidR="00B51872" w:rsidRPr="00594698">
        <w:rPr>
          <w:szCs w:val="24"/>
          <w:lang w:val="bg-BG" w:eastAsia="bg-BG"/>
        </w:rPr>
        <w:t>.</w:t>
      </w:r>
      <w:r w:rsidRPr="00594698">
        <w:rPr>
          <w:szCs w:val="24"/>
          <w:lang w:val="bg-BG" w:eastAsia="bg-BG"/>
        </w:rPr>
        <w:t xml:space="preserve"> Омбудсманът на Република </w:t>
      </w:r>
      <w:r w:rsidR="00792E4F" w:rsidRPr="00594698">
        <w:rPr>
          <w:szCs w:val="24"/>
          <w:lang w:val="bg-BG" w:eastAsia="bg-BG"/>
        </w:rPr>
        <w:t>Българ</w:t>
      </w:r>
      <w:r w:rsidRPr="00594698">
        <w:rPr>
          <w:szCs w:val="24"/>
          <w:lang w:val="bg-BG" w:eastAsia="bg-BG"/>
        </w:rPr>
        <w:t>ия оспор</w:t>
      </w:r>
      <w:r w:rsidR="00B51872" w:rsidRPr="00594698">
        <w:rPr>
          <w:szCs w:val="24"/>
          <w:lang w:val="bg-BG" w:eastAsia="bg-BG"/>
        </w:rPr>
        <w:t>ва</w:t>
      </w:r>
      <w:r w:rsidRPr="00594698">
        <w:rPr>
          <w:szCs w:val="24"/>
          <w:lang w:val="bg-BG" w:eastAsia="bg-BG"/>
        </w:rPr>
        <w:t xml:space="preserve"> тази разпоредба пред Конституционния съд. </w:t>
      </w:r>
      <w:r w:rsidR="009E37A2" w:rsidRPr="00594698">
        <w:rPr>
          <w:szCs w:val="24"/>
          <w:lang w:val="bg-BG" w:eastAsia="bg-BG"/>
        </w:rPr>
        <w:t>Той твърд</w:t>
      </w:r>
      <w:r w:rsidR="00B51872" w:rsidRPr="00594698">
        <w:rPr>
          <w:szCs w:val="24"/>
          <w:lang w:val="bg-BG" w:eastAsia="bg-BG"/>
        </w:rPr>
        <w:t>и</w:t>
      </w:r>
      <w:r w:rsidRPr="00594698">
        <w:rPr>
          <w:szCs w:val="24"/>
          <w:lang w:val="bg-BG" w:eastAsia="bg-BG"/>
        </w:rPr>
        <w:t xml:space="preserve">, наред с другото, че тя </w:t>
      </w:r>
      <w:r w:rsidR="009E37A2" w:rsidRPr="00594698">
        <w:rPr>
          <w:szCs w:val="24"/>
          <w:lang w:val="bg-BG" w:eastAsia="bg-BG"/>
        </w:rPr>
        <w:t>противоречи</w:t>
      </w:r>
      <w:r w:rsidRPr="00594698">
        <w:rPr>
          <w:szCs w:val="24"/>
          <w:lang w:val="bg-BG" w:eastAsia="bg-BG"/>
        </w:rPr>
        <w:t xml:space="preserve"> на няколко </w:t>
      </w:r>
      <w:r w:rsidR="009E37A2" w:rsidRPr="00594698">
        <w:rPr>
          <w:szCs w:val="24"/>
          <w:lang w:val="bg-BG" w:eastAsia="bg-BG"/>
        </w:rPr>
        <w:t>разпоредби</w:t>
      </w:r>
      <w:r w:rsidRPr="00594698">
        <w:rPr>
          <w:szCs w:val="24"/>
          <w:lang w:val="bg-BG" w:eastAsia="bg-BG"/>
        </w:rPr>
        <w:t xml:space="preserve"> от </w:t>
      </w:r>
      <w:r w:rsidR="009E37A2" w:rsidRPr="00594698">
        <w:rPr>
          <w:szCs w:val="24"/>
          <w:lang w:val="bg-BG" w:eastAsia="bg-BG"/>
        </w:rPr>
        <w:t>Конституцията от 1991 г</w:t>
      </w:r>
      <w:r w:rsidR="00B51872" w:rsidRPr="00594698">
        <w:rPr>
          <w:szCs w:val="24"/>
          <w:lang w:val="bg-BG" w:eastAsia="bg-BG"/>
        </w:rPr>
        <w:t>.</w:t>
      </w:r>
      <w:r w:rsidRPr="00594698">
        <w:rPr>
          <w:szCs w:val="24"/>
          <w:lang w:val="bg-BG" w:eastAsia="bg-BG"/>
        </w:rPr>
        <w:t>,</w:t>
      </w:r>
      <w:r w:rsidR="009E37A2" w:rsidRPr="00594698">
        <w:rPr>
          <w:szCs w:val="24"/>
          <w:lang w:val="bg-BG" w:eastAsia="bg-BG"/>
        </w:rPr>
        <w:t xml:space="preserve"> на</w:t>
      </w:r>
      <w:r w:rsidRPr="00594698">
        <w:rPr>
          <w:szCs w:val="24"/>
          <w:lang w:val="bg-BG" w:eastAsia="bg-BG"/>
        </w:rPr>
        <w:t xml:space="preserve"> </w:t>
      </w:r>
      <w:r w:rsidR="009E37A2" w:rsidRPr="00594698">
        <w:rPr>
          <w:szCs w:val="24"/>
          <w:lang w:val="bg-BG" w:eastAsia="bg-BG"/>
        </w:rPr>
        <w:t xml:space="preserve">Член </w:t>
      </w:r>
      <w:r w:rsidRPr="00594698">
        <w:rPr>
          <w:szCs w:val="24"/>
          <w:lang w:val="bg-BG" w:eastAsia="bg-BG"/>
        </w:rPr>
        <w:t xml:space="preserve">6, </w:t>
      </w:r>
      <w:r w:rsidR="009E37A2" w:rsidRPr="00594698">
        <w:rPr>
          <w:szCs w:val="24"/>
          <w:lang w:val="bg-BG" w:eastAsia="bg-BG"/>
        </w:rPr>
        <w:t>алинея</w:t>
      </w:r>
      <w:r w:rsidRPr="00594698">
        <w:rPr>
          <w:szCs w:val="24"/>
          <w:lang w:val="bg-BG" w:eastAsia="bg-BG"/>
        </w:rPr>
        <w:t xml:space="preserve"> 1 от Конвенцията и </w:t>
      </w:r>
      <w:r w:rsidR="009E37A2" w:rsidRPr="00594698">
        <w:rPr>
          <w:szCs w:val="24"/>
          <w:lang w:val="bg-BG" w:eastAsia="bg-BG"/>
        </w:rPr>
        <w:t>на Ч</w:t>
      </w:r>
      <w:r w:rsidRPr="00594698">
        <w:rPr>
          <w:szCs w:val="24"/>
          <w:lang w:val="bg-BG" w:eastAsia="bg-BG"/>
        </w:rPr>
        <w:t xml:space="preserve">лен 1 от Протокол № 1. На 22 </w:t>
      </w:r>
      <w:r w:rsidR="009E37A2" w:rsidRPr="00594698">
        <w:rPr>
          <w:szCs w:val="24"/>
          <w:lang w:val="bg-BG" w:eastAsia="bg-BG"/>
        </w:rPr>
        <w:t>април 2010 г</w:t>
      </w:r>
      <w:r w:rsidR="00B51872" w:rsidRPr="00594698">
        <w:rPr>
          <w:szCs w:val="24"/>
          <w:lang w:val="bg-BG" w:eastAsia="bg-BG"/>
        </w:rPr>
        <w:t>.</w:t>
      </w:r>
      <w:r w:rsidRPr="00594698">
        <w:rPr>
          <w:szCs w:val="24"/>
          <w:lang w:val="bg-BG" w:eastAsia="bg-BG"/>
        </w:rPr>
        <w:t xml:space="preserve"> Конституционния</w:t>
      </w:r>
      <w:r w:rsidR="009E37A2" w:rsidRPr="00594698">
        <w:rPr>
          <w:szCs w:val="24"/>
          <w:lang w:val="bg-BG" w:eastAsia="bg-BG"/>
        </w:rPr>
        <w:t>т</w:t>
      </w:r>
      <w:r w:rsidRPr="00594698">
        <w:rPr>
          <w:szCs w:val="24"/>
          <w:lang w:val="bg-BG" w:eastAsia="bg-BG"/>
        </w:rPr>
        <w:t xml:space="preserve"> съд, </w:t>
      </w:r>
      <w:r w:rsidR="009E37A2" w:rsidRPr="00594698">
        <w:rPr>
          <w:szCs w:val="24"/>
          <w:lang w:val="bg-BG" w:eastAsia="bg-BG"/>
        </w:rPr>
        <w:t>като отбеляз</w:t>
      </w:r>
      <w:r w:rsidR="00B51872" w:rsidRPr="00594698">
        <w:rPr>
          <w:szCs w:val="24"/>
          <w:lang w:val="bg-BG" w:eastAsia="bg-BG"/>
        </w:rPr>
        <w:t>ва</w:t>
      </w:r>
      <w:r w:rsidRPr="00594698">
        <w:rPr>
          <w:szCs w:val="24"/>
          <w:lang w:val="bg-BG" w:eastAsia="bg-BG"/>
        </w:rPr>
        <w:t xml:space="preserve">, че съгласно </w:t>
      </w:r>
      <w:r w:rsidR="009E37A2" w:rsidRPr="00594698">
        <w:rPr>
          <w:szCs w:val="24"/>
          <w:lang w:val="bg-BG" w:eastAsia="bg-BG"/>
        </w:rPr>
        <w:t>Ч</w:t>
      </w:r>
      <w:r w:rsidRPr="00594698">
        <w:rPr>
          <w:szCs w:val="24"/>
          <w:lang w:val="bg-BG" w:eastAsia="bg-BG"/>
        </w:rPr>
        <w:t xml:space="preserve">лен 150, </w:t>
      </w:r>
      <w:r w:rsidR="009E37A2" w:rsidRPr="00594698">
        <w:rPr>
          <w:szCs w:val="24"/>
          <w:lang w:val="bg-BG" w:eastAsia="bg-BG"/>
        </w:rPr>
        <w:t>алинея</w:t>
      </w:r>
      <w:r w:rsidRPr="00594698">
        <w:rPr>
          <w:szCs w:val="24"/>
          <w:lang w:val="bg-BG" w:eastAsia="bg-BG"/>
        </w:rPr>
        <w:t xml:space="preserve"> 3 от </w:t>
      </w:r>
      <w:r w:rsidR="009E37A2" w:rsidRPr="00594698">
        <w:rPr>
          <w:szCs w:val="24"/>
          <w:lang w:val="bg-BG" w:eastAsia="bg-BG"/>
        </w:rPr>
        <w:t>Конституцията от 1991 г</w:t>
      </w:r>
      <w:r w:rsidR="00B51872" w:rsidRPr="00594698">
        <w:rPr>
          <w:szCs w:val="24"/>
          <w:lang w:val="bg-BG" w:eastAsia="bg-BG"/>
        </w:rPr>
        <w:t>.</w:t>
      </w:r>
      <w:r w:rsidRPr="00594698">
        <w:rPr>
          <w:szCs w:val="24"/>
          <w:lang w:val="bg-BG" w:eastAsia="bg-BG"/>
        </w:rPr>
        <w:t xml:space="preserve"> омбудсманът няма право да иска от </w:t>
      </w:r>
      <w:r w:rsidR="009E37A2" w:rsidRPr="00594698">
        <w:rPr>
          <w:szCs w:val="24"/>
          <w:lang w:val="bg-BG" w:eastAsia="bg-BG"/>
        </w:rPr>
        <w:t>Конституционния съд произнасяне</w:t>
      </w:r>
      <w:r w:rsidRPr="00594698">
        <w:rPr>
          <w:szCs w:val="24"/>
          <w:lang w:val="bg-BG" w:eastAsia="bg-BG"/>
        </w:rPr>
        <w:t xml:space="preserve">, че </w:t>
      </w:r>
      <w:r w:rsidR="009E37A2" w:rsidRPr="00594698">
        <w:rPr>
          <w:szCs w:val="24"/>
          <w:lang w:val="bg-BG" w:eastAsia="bg-BG"/>
        </w:rPr>
        <w:t>актовете</w:t>
      </w:r>
      <w:r w:rsidRPr="00594698">
        <w:rPr>
          <w:szCs w:val="24"/>
          <w:lang w:val="bg-BG" w:eastAsia="bg-BG"/>
        </w:rPr>
        <w:t xml:space="preserve"> са в противоречие с международни договори, по които България е страна, обявява </w:t>
      </w:r>
      <w:r w:rsidR="009E37A2" w:rsidRPr="00594698">
        <w:rPr>
          <w:szCs w:val="24"/>
          <w:lang w:val="bg-BG" w:eastAsia="bg-BG"/>
        </w:rPr>
        <w:t>жалбата</w:t>
      </w:r>
      <w:r w:rsidRPr="00594698">
        <w:rPr>
          <w:szCs w:val="24"/>
          <w:lang w:val="bg-BG" w:eastAsia="bg-BG"/>
        </w:rPr>
        <w:t xml:space="preserve"> за допустима, що се отнася до твърденията за противоконституционност и </w:t>
      </w:r>
      <w:r w:rsidR="009E37A2" w:rsidRPr="00594698">
        <w:rPr>
          <w:szCs w:val="24"/>
          <w:lang w:val="bg-BG" w:eastAsia="bg-BG"/>
        </w:rPr>
        <w:t xml:space="preserve">за </w:t>
      </w:r>
      <w:r w:rsidRPr="00594698">
        <w:rPr>
          <w:szCs w:val="24"/>
          <w:lang w:val="bg-BG" w:eastAsia="bg-BG"/>
        </w:rPr>
        <w:t>недопустим</w:t>
      </w:r>
      <w:r w:rsidR="009E37A2" w:rsidRPr="00594698">
        <w:rPr>
          <w:szCs w:val="24"/>
          <w:lang w:val="bg-BG" w:eastAsia="bg-BG"/>
        </w:rPr>
        <w:t xml:space="preserve">а по </w:t>
      </w:r>
      <w:r w:rsidR="00594698" w:rsidRPr="00594698">
        <w:rPr>
          <w:szCs w:val="24"/>
          <w:lang w:val="bg-BG" w:eastAsia="bg-BG"/>
        </w:rPr>
        <w:t>отношение</w:t>
      </w:r>
      <w:r w:rsidR="009E37A2" w:rsidRPr="00594698">
        <w:rPr>
          <w:szCs w:val="24"/>
          <w:lang w:val="bg-BG" w:eastAsia="bg-BG"/>
        </w:rPr>
        <w:t xml:space="preserve"> на</w:t>
      </w:r>
      <w:r w:rsidRPr="00594698">
        <w:rPr>
          <w:szCs w:val="24"/>
          <w:lang w:val="bg-BG" w:eastAsia="bg-BG"/>
        </w:rPr>
        <w:t xml:space="preserve"> твърденията за липса на съответствие с </w:t>
      </w:r>
      <w:r w:rsidR="009E37A2" w:rsidRPr="00594698">
        <w:rPr>
          <w:szCs w:val="24"/>
          <w:lang w:val="bg-BG" w:eastAsia="bg-BG"/>
        </w:rPr>
        <w:t xml:space="preserve">Конвенцията </w:t>
      </w:r>
      <w:r w:rsidRPr="00594698">
        <w:rPr>
          <w:szCs w:val="24"/>
          <w:lang w:val="bg-BG" w:eastAsia="bg-BG"/>
        </w:rPr>
        <w:t xml:space="preserve">и </w:t>
      </w:r>
      <w:r w:rsidR="009E37A2" w:rsidRPr="00594698">
        <w:rPr>
          <w:szCs w:val="24"/>
          <w:lang w:val="bg-BG" w:eastAsia="bg-BG"/>
        </w:rPr>
        <w:t>Протокола</w:t>
      </w:r>
      <w:r w:rsidRPr="00594698">
        <w:rPr>
          <w:szCs w:val="24"/>
          <w:lang w:val="bg-BG" w:eastAsia="bg-BG"/>
        </w:rPr>
        <w:t xml:space="preserve">. С решение от 21 декември </w:t>
      </w:r>
      <w:r w:rsidR="009D3D10" w:rsidRPr="00594698">
        <w:rPr>
          <w:szCs w:val="24"/>
          <w:lang w:val="bg-BG" w:eastAsia="bg-BG"/>
        </w:rPr>
        <w:t>2010 г</w:t>
      </w:r>
      <w:r w:rsidR="00B51872" w:rsidRPr="00594698">
        <w:rPr>
          <w:szCs w:val="24"/>
          <w:lang w:val="bg-BG" w:eastAsia="bg-BG"/>
        </w:rPr>
        <w:t>.</w:t>
      </w:r>
      <w:r w:rsidRPr="00594698">
        <w:rPr>
          <w:szCs w:val="24"/>
          <w:lang w:val="bg-BG" w:eastAsia="bg-BG"/>
        </w:rPr>
        <w:t xml:space="preserve"> (</w:t>
      </w:r>
      <w:r w:rsidR="009D3D10" w:rsidRPr="00594698">
        <w:rPr>
          <w:szCs w:val="24"/>
          <w:lang w:val="bg-BG" w:eastAsia="bg-BG"/>
        </w:rPr>
        <w:t>решение</w:t>
      </w:r>
      <w:r w:rsidRPr="00594698">
        <w:rPr>
          <w:szCs w:val="24"/>
          <w:lang w:val="bg-BG" w:eastAsia="bg-BG"/>
        </w:rPr>
        <w:t xml:space="preserve"> № 15 от 21 декември 2010 г</w:t>
      </w:r>
      <w:r w:rsidR="00B51872" w:rsidRPr="00594698">
        <w:rPr>
          <w:szCs w:val="24"/>
          <w:lang w:val="bg-BG" w:eastAsia="bg-BG"/>
        </w:rPr>
        <w:t>.</w:t>
      </w:r>
      <w:r w:rsidRPr="00594698">
        <w:rPr>
          <w:szCs w:val="24"/>
          <w:lang w:val="bg-BG" w:eastAsia="bg-BG"/>
        </w:rPr>
        <w:t xml:space="preserve"> </w:t>
      </w:r>
      <w:r w:rsidR="009D3D10" w:rsidRPr="00594698">
        <w:rPr>
          <w:szCs w:val="24"/>
          <w:lang w:val="bg-BG" w:eastAsia="bg-BG"/>
        </w:rPr>
        <w:t>п</w:t>
      </w:r>
      <w:r w:rsidRPr="00594698">
        <w:rPr>
          <w:szCs w:val="24"/>
          <w:lang w:val="bg-BG" w:eastAsia="bg-BG"/>
        </w:rPr>
        <w:t xml:space="preserve">о к. </w:t>
      </w:r>
      <w:r w:rsidR="009D3D10" w:rsidRPr="00594698">
        <w:rPr>
          <w:szCs w:val="24"/>
          <w:lang w:val="bg-BG" w:eastAsia="bg-BG"/>
        </w:rPr>
        <w:t>д</w:t>
      </w:r>
      <w:r w:rsidRPr="00594698">
        <w:rPr>
          <w:szCs w:val="24"/>
          <w:lang w:val="bg-BG" w:eastAsia="bg-BG"/>
        </w:rPr>
        <w:t>. № 9/2010 г</w:t>
      </w:r>
      <w:r w:rsidR="00B51872" w:rsidRPr="00594698">
        <w:rPr>
          <w:szCs w:val="24"/>
          <w:lang w:val="bg-BG" w:eastAsia="bg-BG"/>
        </w:rPr>
        <w:t>.</w:t>
      </w:r>
      <w:r w:rsidRPr="00594698">
        <w:rPr>
          <w:szCs w:val="24"/>
          <w:lang w:val="bg-BG" w:eastAsia="bg-BG"/>
        </w:rPr>
        <w:t xml:space="preserve">, </w:t>
      </w:r>
      <w:r w:rsidR="009D3D10" w:rsidRPr="00594698">
        <w:rPr>
          <w:szCs w:val="24"/>
          <w:lang w:val="bg-BG" w:eastAsia="bg-BG"/>
        </w:rPr>
        <w:t>о</w:t>
      </w:r>
      <w:r w:rsidRPr="00594698">
        <w:rPr>
          <w:szCs w:val="24"/>
          <w:lang w:val="bg-BG" w:eastAsia="bg-BG"/>
        </w:rPr>
        <w:t>бн. ДВ, бр</w:t>
      </w:r>
      <w:r w:rsidR="009D3D10" w:rsidRPr="00594698">
        <w:rPr>
          <w:szCs w:val="24"/>
          <w:lang w:val="bg-BG" w:eastAsia="bg-BG"/>
        </w:rPr>
        <w:t>ой</w:t>
      </w:r>
      <w:r w:rsidRPr="00594698">
        <w:rPr>
          <w:szCs w:val="24"/>
          <w:lang w:val="bg-BG" w:eastAsia="bg-BG"/>
        </w:rPr>
        <w:t xml:space="preserve"> 5/2011 г</w:t>
      </w:r>
      <w:r w:rsidR="00B51872" w:rsidRPr="00594698">
        <w:rPr>
          <w:szCs w:val="24"/>
          <w:lang w:val="bg-BG" w:eastAsia="bg-BG"/>
        </w:rPr>
        <w:t>.</w:t>
      </w:r>
      <w:r w:rsidRPr="00594698">
        <w:rPr>
          <w:szCs w:val="24"/>
          <w:lang w:val="bg-BG" w:eastAsia="bg-BG"/>
        </w:rPr>
        <w:t>), Конституционният съд отказ</w:t>
      </w:r>
      <w:r w:rsidR="00B51872" w:rsidRPr="00594698">
        <w:rPr>
          <w:szCs w:val="24"/>
          <w:lang w:val="bg-BG" w:eastAsia="bg-BG"/>
        </w:rPr>
        <w:t>ва</w:t>
      </w:r>
      <w:r w:rsidRPr="00594698">
        <w:rPr>
          <w:szCs w:val="24"/>
          <w:lang w:val="bg-BG" w:eastAsia="bg-BG"/>
        </w:rPr>
        <w:t xml:space="preserve"> да обяви </w:t>
      </w:r>
      <w:r w:rsidR="009D3D10" w:rsidRPr="00594698">
        <w:rPr>
          <w:szCs w:val="24"/>
          <w:lang w:val="bg-BG" w:eastAsia="bg-BG"/>
        </w:rPr>
        <w:t>Ч</w:t>
      </w:r>
      <w:r w:rsidRPr="00594698">
        <w:rPr>
          <w:szCs w:val="24"/>
          <w:lang w:val="bg-BG" w:eastAsia="bg-BG"/>
        </w:rPr>
        <w:t xml:space="preserve">лен 519 </w:t>
      </w:r>
      <w:r w:rsidR="009D3D10" w:rsidRPr="00594698">
        <w:rPr>
          <w:szCs w:val="24"/>
          <w:lang w:val="bg-BG" w:eastAsia="bg-BG"/>
        </w:rPr>
        <w:t>за противоконституционен</w:t>
      </w:r>
      <w:r w:rsidRPr="00594698">
        <w:rPr>
          <w:szCs w:val="24"/>
          <w:lang w:val="bg-BG" w:eastAsia="bg-BG"/>
        </w:rPr>
        <w:t xml:space="preserve"> в частта, която се отнася </w:t>
      </w:r>
      <w:r w:rsidR="009D3D10" w:rsidRPr="00594698">
        <w:rPr>
          <w:szCs w:val="24"/>
          <w:lang w:val="bg-BG" w:eastAsia="bg-BG"/>
        </w:rPr>
        <w:t xml:space="preserve">за </w:t>
      </w:r>
      <w:r w:rsidRPr="00594698">
        <w:rPr>
          <w:szCs w:val="24"/>
          <w:lang w:val="bg-BG" w:eastAsia="bg-BG"/>
        </w:rPr>
        <w:t xml:space="preserve">държавни органи, но </w:t>
      </w:r>
      <w:r w:rsidR="009D3D10" w:rsidRPr="00594698">
        <w:rPr>
          <w:szCs w:val="24"/>
          <w:lang w:val="bg-BG" w:eastAsia="bg-BG"/>
        </w:rPr>
        <w:t>го</w:t>
      </w:r>
      <w:r w:rsidRPr="00594698">
        <w:rPr>
          <w:szCs w:val="24"/>
          <w:lang w:val="bg-BG" w:eastAsia="bg-BG"/>
        </w:rPr>
        <w:t xml:space="preserve"> обяв</w:t>
      </w:r>
      <w:r w:rsidR="00B51872" w:rsidRPr="00594698">
        <w:rPr>
          <w:szCs w:val="24"/>
          <w:lang w:val="bg-BG" w:eastAsia="bg-BG"/>
        </w:rPr>
        <w:t>ява</w:t>
      </w:r>
      <w:r w:rsidRPr="00594698">
        <w:rPr>
          <w:szCs w:val="24"/>
          <w:lang w:val="bg-BG" w:eastAsia="bg-BG"/>
        </w:rPr>
        <w:t xml:space="preserve"> за </w:t>
      </w:r>
      <w:r w:rsidR="009D3D10" w:rsidRPr="00594698">
        <w:rPr>
          <w:szCs w:val="24"/>
          <w:lang w:val="bg-BG" w:eastAsia="bg-BG"/>
        </w:rPr>
        <w:t>противоконституционен</w:t>
      </w:r>
      <w:r w:rsidRPr="00594698">
        <w:rPr>
          <w:szCs w:val="24"/>
          <w:lang w:val="bg-BG" w:eastAsia="bg-BG"/>
        </w:rPr>
        <w:t xml:space="preserve"> в частта, която се отнася до общините.</w:t>
      </w:r>
    </w:p>
    <w:bookmarkEnd w:id="11"/>
    <w:p w:rsidR="007D1561" w:rsidRPr="00594698" w:rsidRDefault="009D3D10" w:rsidP="007D1561">
      <w:pPr>
        <w:pStyle w:val="JuHA"/>
        <w:outlineLvl w:val="1"/>
        <w:rPr>
          <w:lang w:val="bg-BG"/>
        </w:rPr>
      </w:pPr>
      <w:r w:rsidRPr="00594698">
        <w:rPr>
          <w:lang w:val="bg-BG"/>
        </w:rPr>
        <w:t>В</w:t>
      </w:r>
      <w:r w:rsidR="007D1561" w:rsidRPr="00594698">
        <w:rPr>
          <w:lang w:val="bg-BG"/>
        </w:rPr>
        <w:t>.  </w:t>
      </w:r>
      <w:r w:rsidRPr="00594698">
        <w:rPr>
          <w:lang w:val="bg-BG"/>
        </w:rPr>
        <w:t>Относими документи на Съвета на Европа</w:t>
      </w:r>
    </w:p>
    <w:p w:rsidR="005B0580" w:rsidRPr="00594698" w:rsidRDefault="007D1561" w:rsidP="007D1561">
      <w:pPr>
        <w:pStyle w:val="JuPara"/>
        <w:rPr>
          <w:lang w:val="bg-BG"/>
        </w:rPr>
      </w:pPr>
      <w:bookmarkStart w:id="12" w:name="RCoEM_CM_dec_26_September_2012"/>
      <w:r w:rsidRPr="00594698">
        <w:rPr>
          <w:lang w:val="bg-BG"/>
        </w:rPr>
        <w:t>38</w:t>
      </w:r>
      <w:bookmarkEnd w:id="12"/>
      <w:r w:rsidRPr="00594698">
        <w:rPr>
          <w:lang w:val="bg-BG"/>
        </w:rPr>
        <w:t>.  </w:t>
      </w:r>
      <w:r w:rsidR="00B51872" w:rsidRPr="00594698">
        <w:rPr>
          <w:lang w:val="bg-BG"/>
        </w:rPr>
        <w:t xml:space="preserve">На своето 1150-то заседание, проведено на 24 – 26 септември 2012 г., </w:t>
      </w:r>
      <w:r w:rsidR="009D3D10" w:rsidRPr="00594698">
        <w:rPr>
          <w:lang w:val="bg-BG"/>
        </w:rPr>
        <w:t>Комитетът на министрите разгле</w:t>
      </w:r>
      <w:r w:rsidR="00B51872" w:rsidRPr="00594698">
        <w:rPr>
          <w:lang w:val="bg-BG"/>
        </w:rPr>
        <w:t>жда</w:t>
      </w:r>
      <w:r w:rsidR="009D3D10" w:rsidRPr="00594698">
        <w:rPr>
          <w:lang w:val="bg-BG"/>
        </w:rPr>
        <w:t xml:space="preserve"> измененията от 2007 г</w:t>
      </w:r>
      <w:r w:rsidR="00B51872" w:rsidRPr="00594698">
        <w:rPr>
          <w:lang w:val="bg-BG"/>
        </w:rPr>
        <w:t>.</w:t>
      </w:r>
      <w:r w:rsidR="009D3D10" w:rsidRPr="00594698">
        <w:rPr>
          <w:lang w:val="bg-BG"/>
        </w:rPr>
        <w:t xml:space="preserve"> на Закона от 1988 г. </w:t>
      </w:r>
      <w:r w:rsidR="005B0580" w:rsidRPr="00594698">
        <w:rPr>
          <w:rStyle w:val="hps"/>
          <w:lang w:val="bg-BG"/>
        </w:rPr>
        <w:t>Въз основа на</w:t>
      </w:r>
      <w:r w:rsidR="005B0580" w:rsidRPr="00594698">
        <w:rPr>
          <w:lang w:val="bg-BG"/>
        </w:rPr>
        <w:t xml:space="preserve"> </w:t>
      </w:r>
      <w:r w:rsidR="005B0580" w:rsidRPr="00594698">
        <w:rPr>
          <w:rStyle w:val="hps"/>
          <w:lang w:val="bg-BG"/>
        </w:rPr>
        <w:t>информационен</w:t>
      </w:r>
      <w:r w:rsidR="005B0580" w:rsidRPr="00594698">
        <w:rPr>
          <w:lang w:val="bg-BG"/>
        </w:rPr>
        <w:t xml:space="preserve"> </w:t>
      </w:r>
      <w:r w:rsidR="005B0580" w:rsidRPr="00594698">
        <w:rPr>
          <w:rStyle w:val="hps"/>
          <w:lang w:val="bg-BG"/>
        </w:rPr>
        <w:t>документ, изготвен от</w:t>
      </w:r>
      <w:r w:rsidR="005B0580" w:rsidRPr="00594698">
        <w:rPr>
          <w:lang w:val="bg-BG"/>
        </w:rPr>
        <w:t xml:space="preserve"> </w:t>
      </w:r>
      <w:r w:rsidR="00295AF0" w:rsidRPr="00594698">
        <w:rPr>
          <w:rStyle w:val="hps"/>
          <w:lang w:val="bg-BG"/>
        </w:rPr>
        <w:t>О</w:t>
      </w:r>
      <w:r w:rsidR="005B0580" w:rsidRPr="00594698">
        <w:rPr>
          <w:rStyle w:val="hps"/>
          <w:lang w:val="bg-BG"/>
        </w:rPr>
        <w:t>тдела за</w:t>
      </w:r>
      <w:r w:rsidR="005B0580" w:rsidRPr="00594698">
        <w:rPr>
          <w:lang w:val="bg-BG"/>
        </w:rPr>
        <w:t xml:space="preserve"> </w:t>
      </w:r>
      <w:r w:rsidR="005B0580" w:rsidRPr="00594698">
        <w:rPr>
          <w:rStyle w:val="hps"/>
          <w:lang w:val="bg-BG"/>
        </w:rPr>
        <w:t>изпълнение на решенията</w:t>
      </w:r>
      <w:r w:rsidR="005B0580" w:rsidRPr="00594698">
        <w:rPr>
          <w:lang w:val="bg-BG"/>
        </w:rPr>
        <w:t xml:space="preserve"> </w:t>
      </w:r>
      <w:r w:rsidR="005B0580" w:rsidRPr="00594698">
        <w:rPr>
          <w:rStyle w:val="hps"/>
          <w:lang w:val="bg-BG"/>
        </w:rPr>
        <w:t>на Европейския съд по</w:t>
      </w:r>
      <w:r w:rsidR="005B0580" w:rsidRPr="00594698">
        <w:rPr>
          <w:lang w:val="bg-BG"/>
        </w:rPr>
        <w:t xml:space="preserve"> </w:t>
      </w:r>
      <w:r w:rsidR="005B0580" w:rsidRPr="00594698">
        <w:rPr>
          <w:rStyle w:val="hps"/>
          <w:lang w:val="bg-BG"/>
        </w:rPr>
        <w:t xml:space="preserve">правата на човека </w:t>
      </w:r>
      <w:r w:rsidR="005B0580" w:rsidRPr="00594698">
        <w:rPr>
          <w:lang w:val="bg-BG"/>
        </w:rPr>
        <w:t>(CM/Inf/DH(2012)27),</w:t>
      </w:r>
      <w:r w:rsidR="005B0580" w:rsidRPr="00594698">
        <w:rPr>
          <w:rStyle w:val="hps"/>
          <w:lang w:val="bg-BG"/>
        </w:rPr>
        <w:t xml:space="preserve"> </w:t>
      </w:r>
      <w:r w:rsidR="005B0580" w:rsidRPr="00594698">
        <w:rPr>
          <w:lang w:val="bg-BG"/>
        </w:rPr>
        <w:t xml:space="preserve">Комитетът </w:t>
      </w:r>
      <w:r w:rsidR="005B0580" w:rsidRPr="00594698">
        <w:rPr>
          <w:rStyle w:val="hps"/>
          <w:lang w:val="bg-BG"/>
        </w:rPr>
        <w:t>прие</w:t>
      </w:r>
      <w:r w:rsidR="00B51872" w:rsidRPr="00594698">
        <w:rPr>
          <w:rStyle w:val="hps"/>
          <w:lang w:val="bg-BG"/>
        </w:rPr>
        <w:t>ма</w:t>
      </w:r>
      <w:r w:rsidR="005B0580" w:rsidRPr="00594698">
        <w:rPr>
          <w:rStyle w:val="hps"/>
          <w:lang w:val="bg-BG"/>
        </w:rPr>
        <w:t xml:space="preserve"> следното</w:t>
      </w:r>
      <w:r w:rsidR="005B0580" w:rsidRPr="00594698">
        <w:rPr>
          <w:lang w:val="bg-BG"/>
        </w:rPr>
        <w:t xml:space="preserve"> </w:t>
      </w:r>
      <w:r w:rsidR="005B0580" w:rsidRPr="00594698">
        <w:rPr>
          <w:rStyle w:val="hps"/>
          <w:lang w:val="bg-BG"/>
        </w:rPr>
        <w:t>решение</w:t>
      </w:r>
      <w:r w:rsidR="005B0580" w:rsidRPr="00594698">
        <w:rPr>
          <w:lang w:val="bg-BG"/>
        </w:rPr>
        <w:t>:</w:t>
      </w:r>
    </w:p>
    <w:p w:rsidR="00E70E06" w:rsidRPr="00594698" w:rsidRDefault="00E70E06" w:rsidP="00E70E06">
      <w:pPr>
        <w:spacing w:before="120" w:after="120"/>
        <w:ind w:left="426" w:firstLine="141"/>
        <w:jc w:val="both"/>
        <w:rPr>
          <w:sz w:val="20"/>
          <w:lang w:val="bg-BG"/>
        </w:rPr>
      </w:pPr>
      <w:r w:rsidRPr="00594698">
        <w:rPr>
          <w:rStyle w:val="hps"/>
          <w:sz w:val="20"/>
          <w:lang w:val="bg-BG"/>
        </w:rPr>
        <w:t>„</w:t>
      </w:r>
      <w:r w:rsidRPr="00594698">
        <w:rPr>
          <w:sz w:val="20"/>
          <w:lang w:val="bg-BG"/>
        </w:rPr>
        <w:t>Членовете</w:t>
      </w:r>
    </w:p>
    <w:p w:rsidR="00E70E06" w:rsidRPr="00594698" w:rsidRDefault="00E70E06" w:rsidP="00E70E06">
      <w:pPr>
        <w:spacing w:before="120" w:after="120"/>
        <w:ind w:left="426" w:firstLine="141"/>
        <w:jc w:val="both"/>
        <w:rPr>
          <w:rStyle w:val="hps"/>
          <w:sz w:val="20"/>
          <w:lang w:val="bg-BG"/>
        </w:rPr>
      </w:pPr>
      <w:r w:rsidRPr="00594698">
        <w:rPr>
          <w:rStyle w:val="hps"/>
          <w:sz w:val="20"/>
          <w:lang w:val="bg-BG"/>
        </w:rPr>
        <w:t>1.</w:t>
      </w:r>
      <w:r w:rsidRPr="00594698">
        <w:rPr>
          <w:sz w:val="20"/>
          <w:lang w:val="bg-BG"/>
        </w:rPr>
        <w:t xml:space="preserve"> </w:t>
      </w:r>
      <w:r w:rsidRPr="00594698">
        <w:rPr>
          <w:rStyle w:val="hps"/>
          <w:sz w:val="20"/>
          <w:lang w:val="bg-BG"/>
        </w:rPr>
        <w:t>се запознават</w:t>
      </w:r>
      <w:r w:rsidRPr="00594698">
        <w:rPr>
          <w:sz w:val="20"/>
          <w:lang w:val="bg-BG"/>
        </w:rPr>
        <w:t xml:space="preserve"> </w:t>
      </w:r>
      <w:r w:rsidRPr="00594698">
        <w:rPr>
          <w:rStyle w:val="hps"/>
          <w:sz w:val="20"/>
          <w:lang w:val="bg-BG"/>
        </w:rPr>
        <w:t>с</w:t>
      </w:r>
      <w:r w:rsidRPr="00594698">
        <w:rPr>
          <w:sz w:val="20"/>
          <w:lang w:val="bg-BG"/>
        </w:rPr>
        <w:t xml:space="preserve"> </w:t>
      </w:r>
      <w:r w:rsidRPr="00594698">
        <w:rPr>
          <w:rStyle w:val="hps"/>
          <w:sz w:val="20"/>
          <w:lang w:val="bg-BG"/>
        </w:rPr>
        <w:t>интерес с</w:t>
      </w:r>
      <w:r w:rsidRPr="00594698">
        <w:rPr>
          <w:sz w:val="20"/>
          <w:lang w:val="bg-BG"/>
        </w:rPr>
        <w:t xml:space="preserve"> </w:t>
      </w:r>
      <w:r w:rsidRPr="00594698">
        <w:rPr>
          <w:rStyle w:val="hps"/>
          <w:sz w:val="20"/>
          <w:lang w:val="bg-BG"/>
        </w:rPr>
        <w:t>преработения доклад за</w:t>
      </w:r>
      <w:r w:rsidRPr="00594698">
        <w:rPr>
          <w:sz w:val="20"/>
          <w:lang w:val="bg-BG"/>
        </w:rPr>
        <w:t xml:space="preserve"> предприетите </w:t>
      </w:r>
      <w:r w:rsidRPr="00594698">
        <w:rPr>
          <w:rStyle w:val="hps"/>
          <w:sz w:val="20"/>
          <w:lang w:val="bg-BG"/>
        </w:rPr>
        <w:t>действия, представен</w:t>
      </w:r>
      <w:r w:rsidRPr="00594698">
        <w:rPr>
          <w:sz w:val="20"/>
          <w:lang w:val="bg-BG"/>
        </w:rPr>
        <w:t xml:space="preserve"> </w:t>
      </w:r>
      <w:r w:rsidRPr="00594698">
        <w:rPr>
          <w:rStyle w:val="hps"/>
          <w:sz w:val="20"/>
          <w:lang w:val="bg-BG"/>
        </w:rPr>
        <w:t>от властите</w:t>
      </w:r>
      <w:r w:rsidRPr="00594698">
        <w:rPr>
          <w:sz w:val="20"/>
          <w:lang w:val="bg-BG"/>
        </w:rPr>
        <w:t xml:space="preserve"> </w:t>
      </w:r>
      <w:r w:rsidRPr="00594698">
        <w:rPr>
          <w:rStyle w:val="hps"/>
          <w:sz w:val="20"/>
          <w:lang w:val="bg-BG"/>
        </w:rPr>
        <w:t>на</w:t>
      </w:r>
      <w:r w:rsidRPr="00594698">
        <w:rPr>
          <w:sz w:val="20"/>
          <w:lang w:val="bg-BG"/>
        </w:rPr>
        <w:t xml:space="preserve"> </w:t>
      </w:r>
      <w:r w:rsidRPr="00594698">
        <w:rPr>
          <w:rStyle w:val="hps"/>
          <w:sz w:val="20"/>
          <w:lang w:val="bg-BG"/>
        </w:rPr>
        <w:t>30 юли 2012</w:t>
      </w:r>
      <w:r w:rsidRPr="00594698">
        <w:rPr>
          <w:sz w:val="20"/>
          <w:lang w:val="bg-BG"/>
        </w:rPr>
        <w:t xml:space="preserve"> г</w:t>
      </w:r>
      <w:r w:rsidR="00B51872" w:rsidRPr="00594698">
        <w:rPr>
          <w:sz w:val="20"/>
          <w:lang w:val="bg-BG"/>
        </w:rPr>
        <w:t>.</w:t>
      </w:r>
      <w:r w:rsidRPr="00594698">
        <w:rPr>
          <w:sz w:val="20"/>
          <w:lang w:val="bg-BG"/>
        </w:rPr>
        <w:t xml:space="preserve">, </w:t>
      </w:r>
      <w:r w:rsidRPr="00594698">
        <w:rPr>
          <w:rStyle w:val="hps"/>
          <w:sz w:val="20"/>
          <w:lang w:val="bg-BG"/>
        </w:rPr>
        <w:t>представящ въвеждането</w:t>
      </w:r>
      <w:r w:rsidRPr="00594698">
        <w:rPr>
          <w:sz w:val="20"/>
          <w:lang w:val="bg-BG"/>
        </w:rPr>
        <w:t xml:space="preserve"> </w:t>
      </w:r>
      <w:r w:rsidRPr="00594698">
        <w:rPr>
          <w:rStyle w:val="hps"/>
          <w:sz w:val="20"/>
          <w:lang w:val="bg-BG"/>
        </w:rPr>
        <w:t>на административна</w:t>
      </w:r>
      <w:r w:rsidRPr="00594698">
        <w:rPr>
          <w:sz w:val="20"/>
          <w:lang w:val="bg-BG"/>
        </w:rPr>
        <w:t xml:space="preserve"> </w:t>
      </w:r>
      <w:r w:rsidRPr="00594698">
        <w:rPr>
          <w:rStyle w:val="hps"/>
          <w:sz w:val="20"/>
          <w:lang w:val="bg-BG"/>
        </w:rPr>
        <w:t>компенсаторна</w:t>
      </w:r>
      <w:r w:rsidRPr="00594698">
        <w:rPr>
          <w:sz w:val="20"/>
          <w:lang w:val="bg-BG"/>
        </w:rPr>
        <w:t xml:space="preserve"> </w:t>
      </w:r>
      <w:r w:rsidRPr="00594698">
        <w:rPr>
          <w:rStyle w:val="hps"/>
          <w:sz w:val="20"/>
          <w:lang w:val="bg-BG"/>
        </w:rPr>
        <w:t>мярка</w:t>
      </w:r>
      <w:r w:rsidRPr="00594698">
        <w:rPr>
          <w:sz w:val="20"/>
          <w:lang w:val="bg-BG"/>
        </w:rPr>
        <w:t xml:space="preserve"> </w:t>
      </w:r>
      <w:r w:rsidRPr="00594698">
        <w:rPr>
          <w:rStyle w:val="hps"/>
          <w:sz w:val="20"/>
          <w:lang w:val="bg-BG"/>
        </w:rPr>
        <w:t>в областта на</w:t>
      </w:r>
      <w:r w:rsidRPr="00594698">
        <w:rPr>
          <w:sz w:val="20"/>
          <w:lang w:val="bg-BG"/>
        </w:rPr>
        <w:t xml:space="preserve"> </w:t>
      </w:r>
      <w:r w:rsidRPr="00594698">
        <w:rPr>
          <w:rStyle w:val="hps"/>
          <w:sz w:val="20"/>
          <w:lang w:val="bg-BG"/>
        </w:rPr>
        <w:t>прекомерната продължителност на съдебните производства</w:t>
      </w:r>
      <w:r w:rsidRPr="00594698">
        <w:rPr>
          <w:sz w:val="20"/>
          <w:lang w:val="bg-BG"/>
        </w:rPr>
        <w:t xml:space="preserve">, както и </w:t>
      </w:r>
      <w:r w:rsidRPr="00594698">
        <w:rPr>
          <w:rStyle w:val="hps"/>
          <w:sz w:val="20"/>
          <w:lang w:val="bg-BG"/>
        </w:rPr>
        <w:t>законопроекта</w:t>
      </w:r>
      <w:r w:rsidRPr="00594698">
        <w:rPr>
          <w:sz w:val="20"/>
          <w:lang w:val="bg-BG"/>
        </w:rPr>
        <w:t xml:space="preserve"> </w:t>
      </w:r>
      <w:r w:rsidRPr="00594698">
        <w:rPr>
          <w:rStyle w:val="hps"/>
          <w:sz w:val="20"/>
          <w:lang w:val="bg-BG"/>
        </w:rPr>
        <w:t>за въвеждане</w:t>
      </w:r>
      <w:r w:rsidRPr="00594698">
        <w:rPr>
          <w:sz w:val="20"/>
          <w:lang w:val="bg-BG"/>
        </w:rPr>
        <w:t xml:space="preserve"> </w:t>
      </w:r>
      <w:r w:rsidRPr="00594698">
        <w:rPr>
          <w:rStyle w:val="hps"/>
          <w:sz w:val="20"/>
          <w:lang w:val="bg-BG"/>
        </w:rPr>
        <w:t xml:space="preserve">на </w:t>
      </w:r>
      <w:r w:rsidR="00594698" w:rsidRPr="00594698">
        <w:rPr>
          <w:rStyle w:val="hps"/>
          <w:sz w:val="20"/>
          <w:lang w:val="bg-BG"/>
        </w:rPr>
        <w:t>съдебно</w:t>
      </w:r>
      <w:r w:rsidRPr="00594698">
        <w:rPr>
          <w:sz w:val="20"/>
          <w:lang w:val="bg-BG"/>
        </w:rPr>
        <w:t xml:space="preserve"> </w:t>
      </w:r>
      <w:r w:rsidRPr="00594698">
        <w:rPr>
          <w:rStyle w:val="hps"/>
          <w:sz w:val="20"/>
          <w:lang w:val="bg-BG"/>
        </w:rPr>
        <w:t>компенсаторно</w:t>
      </w:r>
      <w:r w:rsidRPr="00594698">
        <w:rPr>
          <w:sz w:val="20"/>
          <w:lang w:val="bg-BG"/>
        </w:rPr>
        <w:t xml:space="preserve"> </w:t>
      </w:r>
      <w:r w:rsidRPr="00594698">
        <w:rPr>
          <w:rStyle w:val="hps"/>
          <w:sz w:val="20"/>
          <w:lang w:val="bg-BG"/>
        </w:rPr>
        <w:t>средство за защита в</w:t>
      </w:r>
      <w:r w:rsidRPr="00594698">
        <w:rPr>
          <w:sz w:val="20"/>
          <w:lang w:val="bg-BG"/>
        </w:rPr>
        <w:t xml:space="preserve"> </w:t>
      </w:r>
      <w:r w:rsidRPr="00594698">
        <w:rPr>
          <w:rStyle w:val="hps"/>
          <w:sz w:val="20"/>
          <w:lang w:val="bg-BG"/>
        </w:rPr>
        <w:t>тази област;</w:t>
      </w:r>
    </w:p>
    <w:p w:rsidR="00E70E06" w:rsidRPr="00594698" w:rsidRDefault="00E70E06" w:rsidP="00E70E06">
      <w:pPr>
        <w:spacing w:before="120" w:after="120"/>
        <w:ind w:left="426" w:firstLine="141"/>
        <w:jc w:val="both"/>
        <w:rPr>
          <w:sz w:val="20"/>
          <w:lang w:val="bg-BG"/>
        </w:rPr>
      </w:pPr>
      <w:r w:rsidRPr="00594698">
        <w:rPr>
          <w:rStyle w:val="hps"/>
          <w:sz w:val="20"/>
          <w:lang w:val="bg-BG"/>
        </w:rPr>
        <w:t>2</w:t>
      </w:r>
      <w:r w:rsidRPr="00594698">
        <w:rPr>
          <w:sz w:val="20"/>
          <w:lang w:val="bg-BG"/>
        </w:rPr>
        <w:t xml:space="preserve">. </w:t>
      </w:r>
      <w:r w:rsidRPr="00594698">
        <w:rPr>
          <w:rStyle w:val="hps"/>
          <w:sz w:val="20"/>
          <w:lang w:val="bg-BG"/>
        </w:rPr>
        <w:t>одобряват</w:t>
      </w:r>
      <w:r w:rsidRPr="00594698">
        <w:rPr>
          <w:sz w:val="20"/>
          <w:lang w:val="bg-BG"/>
        </w:rPr>
        <w:t xml:space="preserve"> </w:t>
      </w:r>
      <w:r w:rsidRPr="00594698">
        <w:rPr>
          <w:rStyle w:val="hps"/>
          <w:sz w:val="20"/>
          <w:lang w:val="bg-BG"/>
        </w:rPr>
        <w:t>оценката на</w:t>
      </w:r>
      <w:r w:rsidRPr="00594698">
        <w:rPr>
          <w:sz w:val="20"/>
          <w:lang w:val="bg-BG"/>
        </w:rPr>
        <w:t xml:space="preserve"> </w:t>
      </w:r>
      <w:r w:rsidRPr="00594698">
        <w:rPr>
          <w:rStyle w:val="hps"/>
          <w:sz w:val="20"/>
          <w:lang w:val="bg-BG"/>
        </w:rPr>
        <w:t>административното</w:t>
      </w:r>
      <w:r w:rsidRPr="00594698">
        <w:rPr>
          <w:sz w:val="20"/>
          <w:lang w:val="bg-BG"/>
        </w:rPr>
        <w:t xml:space="preserve"> правно </w:t>
      </w:r>
      <w:r w:rsidRPr="00594698">
        <w:rPr>
          <w:rStyle w:val="hps"/>
          <w:sz w:val="20"/>
          <w:lang w:val="bg-BG"/>
        </w:rPr>
        <w:t>средство за защита</w:t>
      </w:r>
      <w:r w:rsidRPr="00594698">
        <w:rPr>
          <w:sz w:val="20"/>
          <w:lang w:val="bg-BG"/>
        </w:rPr>
        <w:t xml:space="preserve"> </w:t>
      </w:r>
      <w:r w:rsidRPr="00594698">
        <w:rPr>
          <w:rStyle w:val="hps"/>
          <w:sz w:val="20"/>
          <w:lang w:val="bg-BG"/>
        </w:rPr>
        <w:t>и</w:t>
      </w:r>
      <w:r w:rsidRPr="00594698">
        <w:rPr>
          <w:sz w:val="20"/>
          <w:lang w:val="bg-BG"/>
        </w:rPr>
        <w:t xml:space="preserve"> </w:t>
      </w:r>
      <w:r w:rsidRPr="00594698">
        <w:rPr>
          <w:rStyle w:val="hps"/>
          <w:sz w:val="20"/>
          <w:lang w:val="bg-BG"/>
        </w:rPr>
        <w:t>на законопроекта за</w:t>
      </w:r>
      <w:r w:rsidRPr="00594698">
        <w:rPr>
          <w:sz w:val="20"/>
          <w:lang w:val="bg-BG"/>
        </w:rPr>
        <w:t xml:space="preserve"> </w:t>
      </w:r>
      <w:r w:rsidRPr="00594698">
        <w:rPr>
          <w:rStyle w:val="hps"/>
          <w:sz w:val="20"/>
          <w:lang w:val="bg-BG"/>
        </w:rPr>
        <w:t>съдебно правно средство за защита</w:t>
      </w:r>
      <w:r w:rsidRPr="00594698">
        <w:rPr>
          <w:sz w:val="20"/>
          <w:lang w:val="bg-BG"/>
        </w:rPr>
        <w:t xml:space="preserve">, съдържаща се в </w:t>
      </w:r>
      <w:r w:rsidRPr="00594698">
        <w:rPr>
          <w:rStyle w:val="hps"/>
          <w:sz w:val="20"/>
          <w:lang w:val="bg-BG"/>
        </w:rPr>
        <w:t>информационния документ</w:t>
      </w:r>
      <w:r w:rsidRPr="00594698">
        <w:rPr>
          <w:sz w:val="20"/>
          <w:lang w:val="bg-BG"/>
        </w:rPr>
        <w:t xml:space="preserve"> CM/Inf/DH(2012)27 </w:t>
      </w:r>
      <w:r w:rsidRPr="00594698">
        <w:rPr>
          <w:rStyle w:val="hps"/>
          <w:sz w:val="20"/>
          <w:lang w:val="bg-BG"/>
        </w:rPr>
        <w:t>и приканват</w:t>
      </w:r>
      <w:r w:rsidRPr="00594698">
        <w:rPr>
          <w:sz w:val="20"/>
          <w:lang w:val="bg-BG"/>
        </w:rPr>
        <w:t xml:space="preserve"> </w:t>
      </w:r>
      <w:r w:rsidRPr="00594698">
        <w:rPr>
          <w:rStyle w:val="hps"/>
          <w:sz w:val="20"/>
          <w:lang w:val="bg-BG"/>
        </w:rPr>
        <w:t>българските власти</w:t>
      </w:r>
      <w:r w:rsidRPr="00594698">
        <w:rPr>
          <w:sz w:val="20"/>
          <w:lang w:val="bg-BG"/>
        </w:rPr>
        <w:t xml:space="preserve"> </w:t>
      </w:r>
      <w:r w:rsidRPr="00594698">
        <w:rPr>
          <w:rStyle w:val="hps"/>
          <w:sz w:val="20"/>
          <w:lang w:val="bg-BG"/>
        </w:rPr>
        <w:t>да представят разяснения</w:t>
      </w:r>
      <w:r w:rsidRPr="00594698">
        <w:rPr>
          <w:sz w:val="20"/>
          <w:lang w:val="bg-BG"/>
        </w:rPr>
        <w:t xml:space="preserve"> </w:t>
      </w:r>
      <w:r w:rsidRPr="00594698">
        <w:rPr>
          <w:rStyle w:val="hps"/>
          <w:sz w:val="20"/>
          <w:lang w:val="bg-BG"/>
        </w:rPr>
        <w:t>що се отнася до</w:t>
      </w:r>
      <w:r w:rsidRPr="00594698">
        <w:rPr>
          <w:sz w:val="20"/>
          <w:lang w:val="bg-BG"/>
        </w:rPr>
        <w:t xml:space="preserve"> </w:t>
      </w:r>
      <w:r w:rsidRPr="00594698">
        <w:rPr>
          <w:rStyle w:val="hps"/>
          <w:sz w:val="20"/>
          <w:lang w:val="bg-BG"/>
        </w:rPr>
        <w:t>нерешените въпроси</w:t>
      </w:r>
      <w:r w:rsidRPr="00594698">
        <w:rPr>
          <w:sz w:val="20"/>
          <w:lang w:val="bg-BG"/>
        </w:rPr>
        <w:t xml:space="preserve">, посочени в </w:t>
      </w:r>
      <w:r w:rsidRPr="00594698">
        <w:rPr>
          <w:rStyle w:val="hps"/>
          <w:sz w:val="20"/>
          <w:lang w:val="bg-BG"/>
        </w:rPr>
        <w:t>този информационен документ</w:t>
      </w:r>
      <w:r w:rsidRPr="00594698">
        <w:rPr>
          <w:sz w:val="20"/>
          <w:lang w:val="bg-BG"/>
        </w:rPr>
        <w:t>;</w:t>
      </w:r>
    </w:p>
    <w:p w:rsidR="00E70E06" w:rsidRPr="00594698" w:rsidRDefault="00E70E06" w:rsidP="00E70E06">
      <w:pPr>
        <w:spacing w:before="120" w:after="120"/>
        <w:ind w:left="426" w:firstLine="141"/>
        <w:jc w:val="both"/>
        <w:rPr>
          <w:rStyle w:val="hps"/>
          <w:sz w:val="20"/>
          <w:lang w:val="bg-BG"/>
        </w:rPr>
      </w:pPr>
      <w:r w:rsidRPr="00594698">
        <w:rPr>
          <w:rStyle w:val="hps"/>
          <w:sz w:val="20"/>
          <w:lang w:val="bg-BG"/>
        </w:rPr>
        <w:t>3</w:t>
      </w:r>
      <w:r w:rsidRPr="00594698">
        <w:rPr>
          <w:sz w:val="20"/>
          <w:lang w:val="bg-BG"/>
        </w:rPr>
        <w:t xml:space="preserve">. </w:t>
      </w:r>
      <w:r w:rsidRPr="00594698">
        <w:rPr>
          <w:rStyle w:val="hps"/>
          <w:sz w:val="20"/>
          <w:lang w:val="bg-BG"/>
        </w:rPr>
        <w:t>приканват</w:t>
      </w:r>
      <w:r w:rsidRPr="00594698">
        <w:rPr>
          <w:sz w:val="20"/>
          <w:lang w:val="bg-BG"/>
        </w:rPr>
        <w:t xml:space="preserve"> </w:t>
      </w:r>
      <w:r w:rsidRPr="00594698">
        <w:rPr>
          <w:rStyle w:val="hps"/>
          <w:sz w:val="20"/>
          <w:lang w:val="bg-BG"/>
        </w:rPr>
        <w:t>българските власти</w:t>
      </w:r>
      <w:r w:rsidRPr="00594698">
        <w:rPr>
          <w:sz w:val="20"/>
          <w:lang w:val="bg-BG"/>
        </w:rPr>
        <w:t xml:space="preserve"> </w:t>
      </w:r>
      <w:r w:rsidRPr="00594698">
        <w:rPr>
          <w:rStyle w:val="hps"/>
          <w:sz w:val="20"/>
          <w:lang w:val="bg-BG"/>
        </w:rPr>
        <w:t>да приемат</w:t>
      </w:r>
      <w:r w:rsidRPr="00594698">
        <w:rPr>
          <w:sz w:val="20"/>
          <w:lang w:val="bg-BG"/>
        </w:rPr>
        <w:t xml:space="preserve"> </w:t>
      </w:r>
      <w:r w:rsidRPr="00594698">
        <w:rPr>
          <w:rStyle w:val="hps"/>
          <w:sz w:val="20"/>
          <w:lang w:val="bg-BG"/>
        </w:rPr>
        <w:t>бързо</w:t>
      </w:r>
      <w:r w:rsidRPr="00594698">
        <w:rPr>
          <w:sz w:val="20"/>
          <w:lang w:val="bg-BG"/>
        </w:rPr>
        <w:t xml:space="preserve"> </w:t>
      </w:r>
      <w:r w:rsidRPr="00594698">
        <w:rPr>
          <w:rStyle w:val="hps"/>
          <w:sz w:val="20"/>
          <w:lang w:val="bg-BG"/>
        </w:rPr>
        <w:t>предложеното съдебно средство за</w:t>
      </w:r>
      <w:r w:rsidRPr="00594698">
        <w:rPr>
          <w:sz w:val="20"/>
          <w:lang w:val="bg-BG"/>
        </w:rPr>
        <w:t xml:space="preserve"> </w:t>
      </w:r>
      <w:r w:rsidRPr="00594698">
        <w:rPr>
          <w:rStyle w:val="hps"/>
          <w:sz w:val="20"/>
          <w:lang w:val="bg-BG"/>
        </w:rPr>
        <w:t>правна защита</w:t>
      </w:r>
      <w:r w:rsidRPr="00594698">
        <w:rPr>
          <w:sz w:val="20"/>
          <w:lang w:val="bg-BG"/>
        </w:rPr>
        <w:t xml:space="preserve"> </w:t>
      </w:r>
      <w:r w:rsidRPr="00594698">
        <w:rPr>
          <w:rStyle w:val="hps"/>
          <w:sz w:val="20"/>
          <w:lang w:val="bg-BG"/>
        </w:rPr>
        <w:t>и</w:t>
      </w:r>
      <w:r w:rsidRPr="00594698">
        <w:rPr>
          <w:sz w:val="20"/>
          <w:lang w:val="bg-BG"/>
        </w:rPr>
        <w:t xml:space="preserve"> </w:t>
      </w:r>
      <w:r w:rsidRPr="00594698">
        <w:rPr>
          <w:rStyle w:val="hps"/>
          <w:sz w:val="20"/>
          <w:lang w:val="bg-BG"/>
        </w:rPr>
        <w:t>да изменят</w:t>
      </w:r>
      <w:r w:rsidRPr="00594698">
        <w:rPr>
          <w:sz w:val="20"/>
          <w:lang w:val="bg-BG"/>
        </w:rPr>
        <w:t xml:space="preserve"> </w:t>
      </w:r>
      <w:r w:rsidRPr="00594698">
        <w:rPr>
          <w:rStyle w:val="hps"/>
          <w:sz w:val="20"/>
          <w:lang w:val="bg-BG"/>
        </w:rPr>
        <w:t>разпоредбата,</w:t>
      </w:r>
      <w:r w:rsidRPr="00594698">
        <w:rPr>
          <w:sz w:val="20"/>
          <w:lang w:val="bg-BG"/>
        </w:rPr>
        <w:t xml:space="preserve"> </w:t>
      </w:r>
      <w:r w:rsidRPr="00594698">
        <w:rPr>
          <w:rStyle w:val="hps"/>
          <w:sz w:val="20"/>
          <w:lang w:val="bg-BG"/>
        </w:rPr>
        <w:t>уреждаща</w:t>
      </w:r>
      <w:r w:rsidRPr="00594698">
        <w:rPr>
          <w:sz w:val="20"/>
          <w:lang w:val="bg-BG"/>
        </w:rPr>
        <w:t xml:space="preserve"> </w:t>
      </w:r>
      <w:r w:rsidRPr="00594698">
        <w:rPr>
          <w:rStyle w:val="hps"/>
          <w:sz w:val="20"/>
          <w:lang w:val="bg-BG"/>
        </w:rPr>
        <w:t>обратно действие</w:t>
      </w:r>
      <w:r w:rsidRPr="00594698">
        <w:rPr>
          <w:sz w:val="20"/>
          <w:lang w:val="bg-BG"/>
        </w:rPr>
        <w:t xml:space="preserve"> </w:t>
      </w:r>
      <w:r w:rsidRPr="00594698">
        <w:rPr>
          <w:rStyle w:val="hps"/>
          <w:sz w:val="20"/>
          <w:lang w:val="bg-BG"/>
        </w:rPr>
        <w:t>на</w:t>
      </w:r>
      <w:r w:rsidRPr="00594698">
        <w:rPr>
          <w:sz w:val="20"/>
          <w:lang w:val="bg-BG"/>
        </w:rPr>
        <w:t xml:space="preserve"> </w:t>
      </w:r>
      <w:r w:rsidRPr="00594698">
        <w:rPr>
          <w:rStyle w:val="hps"/>
          <w:sz w:val="20"/>
          <w:lang w:val="bg-BG"/>
        </w:rPr>
        <w:t>административното правно</w:t>
      </w:r>
      <w:r w:rsidRPr="00594698">
        <w:rPr>
          <w:sz w:val="20"/>
          <w:lang w:val="bg-BG"/>
        </w:rPr>
        <w:t xml:space="preserve"> </w:t>
      </w:r>
      <w:r w:rsidRPr="00594698">
        <w:rPr>
          <w:rStyle w:val="hps"/>
          <w:sz w:val="20"/>
          <w:lang w:val="bg-BG"/>
        </w:rPr>
        <w:t>средство за защита</w:t>
      </w:r>
      <w:r w:rsidRPr="00594698">
        <w:rPr>
          <w:sz w:val="20"/>
          <w:lang w:val="bg-BG"/>
        </w:rPr>
        <w:t xml:space="preserve">, за </w:t>
      </w:r>
      <w:r w:rsidRPr="00594698">
        <w:rPr>
          <w:rStyle w:val="hps"/>
          <w:sz w:val="20"/>
          <w:lang w:val="bg-BG"/>
        </w:rPr>
        <w:t>да се вземат предвид</w:t>
      </w:r>
      <w:r w:rsidRPr="00594698">
        <w:rPr>
          <w:sz w:val="20"/>
          <w:lang w:val="bg-BG"/>
        </w:rPr>
        <w:t xml:space="preserve"> </w:t>
      </w:r>
      <w:r w:rsidRPr="00594698">
        <w:rPr>
          <w:rStyle w:val="hps"/>
          <w:sz w:val="20"/>
          <w:lang w:val="bg-BG"/>
        </w:rPr>
        <w:t>изискванията на</w:t>
      </w:r>
      <w:r w:rsidRPr="00594698">
        <w:rPr>
          <w:sz w:val="20"/>
          <w:lang w:val="bg-BG"/>
        </w:rPr>
        <w:t xml:space="preserve"> </w:t>
      </w:r>
      <w:r w:rsidRPr="00594698">
        <w:rPr>
          <w:rStyle w:val="hps"/>
          <w:sz w:val="20"/>
          <w:lang w:val="bg-BG"/>
        </w:rPr>
        <w:t>Съда</w:t>
      </w:r>
      <w:r w:rsidRPr="00594698">
        <w:rPr>
          <w:sz w:val="20"/>
          <w:lang w:val="bg-BG"/>
        </w:rPr>
        <w:t xml:space="preserve"> </w:t>
      </w:r>
      <w:r w:rsidRPr="00594698">
        <w:rPr>
          <w:rStyle w:val="hps"/>
          <w:sz w:val="20"/>
          <w:lang w:val="bg-BG"/>
        </w:rPr>
        <w:t>в това отношение;</w:t>
      </w:r>
    </w:p>
    <w:p w:rsidR="00E70E06" w:rsidRPr="00594698" w:rsidRDefault="00E70E06" w:rsidP="00E70E06">
      <w:pPr>
        <w:spacing w:before="120" w:after="120"/>
        <w:ind w:left="426" w:firstLine="141"/>
        <w:jc w:val="both"/>
        <w:rPr>
          <w:sz w:val="20"/>
          <w:lang w:val="bg-BG"/>
        </w:rPr>
      </w:pPr>
      <w:r w:rsidRPr="00594698">
        <w:rPr>
          <w:rStyle w:val="hps"/>
          <w:sz w:val="20"/>
          <w:lang w:val="bg-BG"/>
        </w:rPr>
        <w:t>4</w:t>
      </w:r>
      <w:r w:rsidRPr="00594698">
        <w:rPr>
          <w:sz w:val="20"/>
          <w:lang w:val="bg-BG"/>
        </w:rPr>
        <w:t xml:space="preserve">. </w:t>
      </w:r>
      <w:r w:rsidRPr="00594698">
        <w:rPr>
          <w:rStyle w:val="hps"/>
          <w:sz w:val="20"/>
          <w:lang w:val="bg-BG"/>
        </w:rPr>
        <w:t>решава</w:t>
      </w:r>
      <w:r w:rsidR="008F7AF5" w:rsidRPr="00594698">
        <w:rPr>
          <w:rStyle w:val="hps"/>
          <w:sz w:val="20"/>
          <w:lang w:val="bg-BG"/>
        </w:rPr>
        <w:t>т</w:t>
      </w:r>
      <w:r w:rsidRPr="00594698">
        <w:rPr>
          <w:rStyle w:val="hps"/>
          <w:sz w:val="20"/>
          <w:lang w:val="bg-BG"/>
        </w:rPr>
        <w:t xml:space="preserve"> да</w:t>
      </w:r>
      <w:r w:rsidRPr="00594698">
        <w:rPr>
          <w:sz w:val="20"/>
          <w:lang w:val="bg-BG"/>
        </w:rPr>
        <w:t xml:space="preserve"> </w:t>
      </w:r>
      <w:r w:rsidR="00295AF0" w:rsidRPr="00594698">
        <w:rPr>
          <w:sz w:val="20"/>
          <w:lang w:val="bg-BG"/>
        </w:rPr>
        <w:t xml:space="preserve">се </w:t>
      </w:r>
      <w:r w:rsidRPr="00594698">
        <w:rPr>
          <w:rStyle w:val="hps"/>
          <w:sz w:val="20"/>
          <w:lang w:val="bg-BG"/>
        </w:rPr>
        <w:t>разсекрети</w:t>
      </w:r>
      <w:r w:rsidRPr="00594698">
        <w:rPr>
          <w:sz w:val="20"/>
          <w:lang w:val="bg-BG"/>
        </w:rPr>
        <w:t xml:space="preserve"> </w:t>
      </w:r>
      <w:r w:rsidRPr="00594698">
        <w:rPr>
          <w:rStyle w:val="hps"/>
          <w:sz w:val="20"/>
          <w:lang w:val="bg-BG"/>
        </w:rPr>
        <w:t>информационния документ</w:t>
      </w:r>
      <w:r w:rsidRPr="00594698">
        <w:rPr>
          <w:sz w:val="20"/>
          <w:lang w:val="bg-BG"/>
        </w:rPr>
        <w:t xml:space="preserve"> CM/Inf/DH(2012)27;</w:t>
      </w:r>
    </w:p>
    <w:p w:rsidR="00E70E06" w:rsidRPr="00594698" w:rsidRDefault="00E70E06" w:rsidP="00E70E06">
      <w:pPr>
        <w:pStyle w:val="JuQuot"/>
        <w:rPr>
          <w:lang w:val="bg-BG"/>
        </w:rPr>
      </w:pPr>
      <w:r w:rsidRPr="00594698">
        <w:rPr>
          <w:rStyle w:val="hps"/>
          <w:lang w:val="bg-BG"/>
        </w:rPr>
        <w:t>5</w:t>
      </w:r>
      <w:r w:rsidRPr="00594698">
        <w:rPr>
          <w:lang w:val="bg-BG"/>
        </w:rPr>
        <w:t xml:space="preserve">. </w:t>
      </w:r>
      <w:r w:rsidRPr="00594698">
        <w:rPr>
          <w:rStyle w:val="hps"/>
          <w:lang w:val="bg-BG"/>
        </w:rPr>
        <w:t>решава</w:t>
      </w:r>
      <w:r w:rsidR="008F7AF5" w:rsidRPr="00594698">
        <w:rPr>
          <w:rStyle w:val="hps"/>
          <w:lang w:val="bg-BG"/>
        </w:rPr>
        <w:t>т</w:t>
      </w:r>
      <w:r w:rsidRPr="00594698">
        <w:rPr>
          <w:rStyle w:val="hps"/>
          <w:lang w:val="bg-BG"/>
        </w:rPr>
        <w:t xml:space="preserve"> отново да</w:t>
      </w:r>
      <w:r w:rsidRPr="00594698">
        <w:rPr>
          <w:lang w:val="bg-BG"/>
        </w:rPr>
        <w:t xml:space="preserve"> </w:t>
      </w:r>
      <w:r w:rsidRPr="00594698">
        <w:rPr>
          <w:rStyle w:val="hps"/>
          <w:lang w:val="bg-BG"/>
        </w:rPr>
        <w:t>разглед</w:t>
      </w:r>
      <w:r w:rsidR="008F7AF5" w:rsidRPr="00594698">
        <w:rPr>
          <w:rStyle w:val="hps"/>
          <w:lang w:val="bg-BG"/>
        </w:rPr>
        <w:t>ат</w:t>
      </w:r>
      <w:r w:rsidRPr="00594698">
        <w:rPr>
          <w:rStyle w:val="hps"/>
          <w:lang w:val="bg-BG"/>
        </w:rPr>
        <w:t xml:space="preserve"> тези дела</w:t>
      </w:r>
      <w:r w:rsidRPr="00594698">
        <w:rPr>
          <w:lang w:val="bg-BG"/>
        </w:rPr>
        <w:t xml:space="preserve">, </w:t>
      </w:r>
      <w:r w:rsidRPr="00594698">
        <w:rPr>
          <w:rStyle w:val="hps"/>
          <w:lang w:val="bg-BG"/>
        </w:rPr>
        <w:t>включително по въпроса за</w:t>
      </w:r>
      <w:r w:rsidRPr="00594698">
        <w:rPr>
          <w:lang w:val="bg-BG"/>
        </w:rPr>
        <w:t xml:space="preserve"> </w:t>
      </w:r>
      <w:r w:rsidRPr="00594698">
        <w:rPr>
          <w:rStyle w:val="hps"/>
          <w:lang w:val="bg-BG"/>
        </w:rPr>
        <w:t>мерките, насочени към</w:t>
      </w:r>
      <w:r w:rsidRPr="00594698">
        <w:rPr>
          <w:lang w:val="bg-BG"/>
        </w:rPr>
        <w:t xml:space="preserve"> </w:t>
      </w:r>
      <w:r w:rsidRPr="00594698">
        <w:rPr>
          <w:rStyle w:val="hps"/>
          <w:lang w:val="bg-BG"/>
        </w:rPr>
        <w:t>намаляване на продължителността</w:t>
      </w:r>
      <w:r w:rsidRPr="00594698">
        <w:rPr>
          <w:lang w:val="bg-BG"/>
        </w:rPr>
        <w:t xml:space="preserve"> </w:t>
      </w:r>
      <w:r w:rsidRPr="00594698">
        <w:rPr>
          <w:rStyle w:val="hps"/>
          <w:lang w:val="bg-BG"/>
        </w:rPr>
        <w:t>на съдебните</w:t>
      </w:r>
      <w:r w:rsidRPr="00594698">
        <w:rPr>
          <w:lang w:val="bg-BG"/>
        </w:rPr>
        <w:t xml:space="preserve"> </w:t>
      </w:r>
      <w:r w:rsidRPr="00594698">
        <w:rPr>
          <w:rStyle w:val="hps"/>
          <w:lang w:val="bg-BG"/>
        </w:rPr>
        <w:t>производства</w:t>
      </w:r>
      <w:r w:rsidRPr="00594698">
        <w:rPr>
          <w:lang w:val="bg-BG"/>
        </w:rPr>
        <w:t xml:space="preserve">, по време на </w:t>
      </w:r>
      <w:r w:rsidRPr="00594698">
        <w:rPr>
          <w:rStyle w:val="hps"/>
          <w:lang w:val="bg-BG"/>
        </w:rPr>
        <w:t>едно от</w:t>
      </w:r>
      <w:r w:rsidRPr="00594698">
        <w:rPr>
          <w:lang w:val="bg-BG"/>
        </w:rPr>
        <w:t xml:space="preserve"> </w:t>
      </w:r>
      <w:r w:rsidRPr="00594698">
        <w:rPr>
          <w:rStyle w:val="hps"/>
          <w:lang w:val="bg-BG"/>
        </w:rPr>
        <w:t>следващите си</w:t>
      </w:r>
      <w:r w:rsidRPr="00594698">
        <w:rPr>
          <w:lang w:val="bg-BG"/>
        </w:rPr>
        <w:t xml:space="preserve"> </w:t>
      </w:r>
      <w:r w:rsidRPr="00594698">
        <w:rPr>
          <w:rStyle w:val="hps"/>
          <w:lang w:val="bg-BG"/>
        </w:rPr>
        <w:t>заседания</w:t>
      </w:r>
      <w:r w:rsidRPr="00594698">
        <w:rPr>
          <w:lang w:val="bg-BG"/>
        </w:rPr>
        <w:t xml:space="preserve"> по </w:t>
      </w:r>
      <w:r w:rsidRPr="00594698">
        <w:rPr>
          <w:rStyle w:val="hps"/>
          <w:lang w:val="bg-BG"/>
        </w:rPr>
        <w:t>правата</w:t>
      </w:r>
      <w:r w:rsidRPr="00594698">
        <w:rPr>
          <w:lang w:val="bg-BG"/>
        </w:rPr>
        <w:t xml:space="preserve"> </w:t>
      </w:r>
      <w:r w:rsidRPr="00594698">
        <w:rPr>
          <w:rStyle w:val="hps"/>
          <w:lang w:val="bg-BG"/>
        </w:rPr>
        <w:t>на човека и</w:t>
      </w:r>
      <w:r w:rsidRPr="00594698">
        <w:rPr>
          <w:lang w:val="bg-BG"/>
        </w:rPr>
        <w:t xml:space="preserve"> </w:t>
      </w:r>
      <w:r w:rsidRPr="00594698">
        <w:rPr>
          <w:rStyle w:val="hps"/>
          <w:lang w:val="bg-BG"/>
        </w:rPr>
        <w:t>приканва</w:t>
      </w:r>
      <w:r w:rsidR="008F7AF5" w:rsidRPr="00594698">
        <w:rPr>
          <w:rStyle w:val="hps"/>
          <w:lang w:val="bg-BG"/>
        </w:rPr>
        <w:t>т</w:t>
      </w:r>
      <w:r w:rsidRPr="00594698">
        <w:rPr>
          <w:rStyle w:val="hps"/>
          <w:lang w:val="bg-BG"/>
        </w:rPr>
        <w:t xml:space="preserve"> властите</w:t>
      </w:r>
      <w:r w:rsidRPr="00594698">
        <w:rPr>
          <w:lang w:val="bg-BG"/>
        </w:rPr>
        <w:t xml:space="preserve"> </w:t>
      </w:r>
      <w:r w:rsidRPr="00594698">
        <w:rPr>
          <w:rStyle w:val="hps"/>
          <w:lang w:val="bg-BG"/>
        </w:rPr>
        <w:t>да представят допълнителна информация</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по този въпрос</w:t>
      </w:r>
      <w:r w:rsidRPr="00594698">
        <w:rPr>
          <w:lang w:val="bg-BG"/>
        </w:rPr>
        <w:t>.”</w:t>
      </w:r>
    </w:p>
    <w:p w:rsidR="00E70E06" w:rsidRPr="00594698" w:rsidRDefault="007D1561" w:rsidP="007D1561">
      <w:pPr>
        <w:pStyle w:val="JuPara"/>
        <w:rPr>
          <w:lang w:val="bg-BG"/>
        </w:rPr>
      </w:pPr>
      <w:r w:rsidRPr="00594698">
        <w:rPr>
          <w:lang w:val="bg-BG"/>
        </w:rPr>
        <w:t>39.  </w:t>
      </w:r>
      <w:r w:rsidR="00E70E06" w:rsidRPr="00594698">
        <w:rPr>
          <w:lang w:val="bg-BG"/>
        </w:rPr>
        <w:t xml:space="preserve">Комитетът на министрите разглежда отново измененията на 1157-то си заседание, проведено на 4 – 6 декември 2012 г. </w:t>
      </w:r>
      <w:r w:rsidR="00E70E06" w:rsidRPr="00594698">
        <w:rPr>
          <w:rStyle w:val="hps"/>
          <w:lang w:val="bg-BG"/>
        </w:rPr>
        <w:t>Въз основа на</w:t>
      </w:r>
      <w:r w:rsidR="00E70E06" w:rsidRPr="00594698">
        <w:rPr>
          <w:lang w:val="bg-BG"/>
        </w:rPr>
        <w:t xml:space="preserve"> </w:t>
      </w:r>
      <w:r w:rsidR="00E70E06" w:rsidRPr="00594698">
        <w:rPr>
          <w:rStyle w:val="hps"/>
          <w:lang w:val="bg-BG"/>
        </w:rPr>
        <w:t>информационен</w:t>
      </w:r>
      <w:r w:rsidR="00E70E06" w:rsidRPr="00594698">
        <w:rPr>
          <w:lang w:val="bg-BG"/>
        </w:rPr>
        <w:t xml:space="preserve"> </w:t>
      </w:r>
      <w:r w:rsidR="00E70E06" w:rsidRPr="00594698">
        <w:rPr>
          <w:rStyle w:val="hps"/>
          <w:lang w:val="bg-BG"/>
        </w:rPr>
        <w:t>документ, изготвен от</w:t>
      </w:r>
      <w:r w:rsidR="00E70E06" w:rsidRPr="00594698">
        <w:rPr>
          <w:lang w:val="bg-BG"/>
        </w:rPr>
        <w:t xml:space="preserve"> </w:t>
      </w:r>
      <w:r w:rsidR="00295AF0" w:rsidRPr="00594698">
        <w:rPr>
          <w:rStyle w:val="hps"/>
          <w:lang w:val="bg-BG"/>
        </w:rPr>
        <w:t>О</w:t>
      </w:r>
      <w:r w:rsidR="00E70E06" w:rsidRPr="00594698">
        <w:rPr>
          <w:rStyle w:val="hps"/>
          <w:lang w:val="bg-BG"/>
        </w:rPr>
        <w:t>тдела за</w:t>
      </w:r>
      <w:r w:rsidR="00E70E06" w:rsidRPr="00594698">
        <w:rPr>
          <w:lang w:val="bg-BG"/>
        </w:rPr>
        <w:t xml:space="preserve"> </w:t>
      </w:r>
      <w:r w:rsidR="00E70E06" w:rsidRPr="00594698">
        <w:rPr>
          <w:rStyle w:val="hps"/>
          <w:lang w:val="bg-BG"/>
        </w:rPr>
        <w:t>изпълнение на решенията</w:t>
      </w:r>
      <w:r w:rsidR="00E70E06" w:rsidRPr="00594698">
        <w:rPr>
          <w:lang w:val="bg-BG"/>
        </w:rPr>
        <w:t xml:space="preserve"> </w:t>
      </w:r>
      <w:r w:rsidR="00E70E06" w:rsidRPr="00594698">
        <w:rPr>
          <w:rStyle w:val="hps"/>
          <w:lang w:val="bg-BG"/>
        </w:rPr>
        <w:t>на Европейския съд по</w:t>
      </w:r>
      <w:r w:rsidR="00E70E06" w:rsidRPr="00594698">
        <w:rPr>
          <w:lang w:val="bg-BG"/>
        </w:rPr>
        <w:t xml:space="preserve"> </w:t>
      </w:r>
      <w:r w:rsidR="00E70E06" w:rsidRPr="00594698">
        <w:rPr>
          <w:rStyle w:val="hps"/>
          <w:lang w:val="bg-BG"/>
        </w:rPr>
        <w:t xml:space="preserve">правата на човека </w:t>
      </w:r>
      <w:r w:rsidR="00E70E06" w:rsidRPr="00594698">
        <w:rPr>
          <w:lang w:val="bg-BG"/>
        </w:rPr>
        <w:t>(CM/Inf/DH(2012)36),</w:t>
      </w:r>
      <w:r w:rsidR="00E70E06" w:rsidRPr="00594698">
        <w:rPr>
          <w:rStyle w:val="hps"/>
          <w:lang w:val="bg-BG"/>
        </w:rPr>
        <w:t xml:space="preserve"> </w:t>
      </w:r>
      <w:r w:rsidR="00E70E06" w:rsidRPr="00594698">
        <w:rPr>
          <w:lang w:val="bg-BG"/>
        </w:rPr>
        <w:t xml:space="preserve">Комитетът </w:t>
      </w:r>
      <w:r w:rsidR="00E70E06" w:rsidRPr="00594698">
        <w:rPr>
          <w:rStyle w:val="hps"/>
          <w:lang w:val="bg-BG"/>
        </w:rPr>
        <w:t>прие</w:t>
      </w:r>
      <w:r w:rsidR="006A316E" w:rsidRPr="00594698">
        <w:rPr>
          <w:rStyle w:val="hps"/>
          <w:lang w:val="bg-BG"/>
        </w:rPr>
        <w:t>ма</w:t>
      </w:r>
      <w:r w:rsidR="00E70E06" w:rsidRPr="00594698">
        <w:rPr>
          <w:rStyle w:val="hps"/>
          <w:lang w:val="bg-BG"/>
        </w:rPr>
        <w:t xml:space="preserve"> следното</w:t>
      </w:r>
      <w:r w:rsidR="00E70E06" w:rsidRPr="00594698">
        <w:rPr>
          <w:lang w:val="bg-BG"/>
        </w:rPr>
        <w:t xml:space="preserve"> </w:t>
      </w:r>
      <w:r w:rsidR="00E70E06" w:rsidRPr="00594698">
        <w:rPr>
          <w:rStyle w:val="hps"/>
          <w:lang w:val="bg-BG"/>
        </w:rPr>
        <w:t>решение</w:t>
      </w:r>
      <w:r w:rsidR="00E70E06" w:rsidRPr="00594698">
        <w:rPr>
          <w:lang w:val="bg-BG"/>
        </w:rPr>
        <w:t>:</w:t>
      </w:r>
    </w:p>
    <w:p w:rsidR="00720C0A" w:rsidRPr="00594698" w:rsidRDefault="00E70E06" w:rsidP="00720C0A">
      <w:pPr>
        <w:spacing w:before="120" w:after="120"/>
        <w:ind w:left="425" w:firstLine="142"/>
        <w:jc w:val="both"/>
        <w:rPr>
          <w:rStyle w:val="hps"/>
          <w:sz w:val="20"/>
          <w:lang w:val="bg-BG"/>
        </w:rPr>
      </w:pPr>
      <w:r w:rsidRPr="00594698">
        <w:rPr>
          <w:lang w:val="bg-BG"/>
        </w:rPr>
        <w:t xml:space="preserve"> </w:t>
      </w:r>
      <w:r w:rsidR="00720C0A" w:rsidRPr="00594698">
        <w:rPr>
          <w:rStyle w:val="hps"/>
          <w:sz w:val="20"/>
          <w:lang w:val="bg-BG"/>
        </w:rPr>
        <w:t>„Членовете</w:t>
      </w:r>
    </w:p>
    <w:p w:rsidR="00720C0A" w:rsidRPr="00594698" w:rsidRDefault="00720C0A" w:rsidP="00720C0A">
      <w:pPr>
        <w:spacing w:before="120" w:after="120"/>
        <w:ind w:left="425" w:firstLine="142"/>
        <w:jc w:val="both"/>
        <w:rPr>
          <w:sz w:val="20"/>
          <w:lang w:val="bg-BG"/>
        </w:rPr>
      </w:pPr>
      <w:r w:rsidRPr="00594698">
        <w:rPr>
          <w:rStyle w:val="hps"/>
          <w:sz w:val="20"/>
          <w:lang w:val="bg-BG"/>
        </w:rPr>
        <w:t>Що се отнася до</w:t>
      </w:r>
      <w:r w:rsidRPr="00594698">
        <w:rPr>
          <w:sz w:val="20"/>
          <w:lang w:val="bg-BG"/>
        </w:rPr>
        <w:t xml:space="preserve"> </w:t>
      </w:r>
      <w:r w:rsidRPr="00594698">
        <w:rPr>
          <w:rStyle w:val="hps"/>
          <w:sz w:val="20"/>
          <w:lang w:val="bg-BG"/>
        </w:rPr>
        <w:t>ефикасните правни средства за защита</w:t>
      </w:r>
      <w:r w:rsidRPr="00594698">
        <w:rPr>
          <w:sz w:val="20"/>
          <w:lang w:val="bg-BG"/>
        </w:rPr>
        <w:t xml:space="preserve">, изискуеми </w:t>
      </w:r>
      <w:r w:rsidRPr="00594698">
        <w:rPr>
          <w:rStyle w:val="hps"/>
          <w:sz w:val="20"/>
          <w:lang w:val="bg-BG"/>
        </w:rPr>
        <w:t>в тази област</w:t>
      </w:r>
      <w:r w:rsidRPr="00594698">
        <w:rPr>
          <w:sz w:val="20"/>
          <w:lang w:val="bg-BG"/>
        </w:rPr>
        <w:t>:</w:t>
      </w:r>
    </w:p>
    <w:p w:rsidR="00720C0A" w:rsidRPr="00594698" w:rsidRDefault="00720C0A" w:rsidP="00720C0A">
      <w:pPr>
        <w:spacing w:before="120" w:after="120"/>
        <w:ind w:left="425" w:firstLine="142"/>
        <w:jc w:val="both"/>
        <w:rPr>
          <w:sz w:val="20"/>
          <w:lang w:val="bg-BG"/>
        </w:rPr>
      </w:pPr>
      <w:r w:rsidRPr="00594698">
        <w:rPr>
          <w:rStyle w:val="hps"/>
          <w:sz w:val="20"/>
          <w:lang w:val="bg-BG"/>
        </w:rPr>
        <w:t>1.</w:t>
      </w:r>
      <w:r w:rsidRPr="00594698">
        <w:rPr>
          <w:sz w:val="20"/>
          <w:lang w:val="bg-BG"/>
        </w:rPr>
        <w:t xml:space="preserve"> </w:t>
      </w:r>
      <w:r w:rsidRPr="00594698">
        <w:rPr>
          <w:rStyle w:val="hps"/>
          <w:sz w:val="20"/>
          <w:lang w:val="bg-BG"/>
        </w:rPr>
        <w:t>припомнят</w:t>
      </w:r>
      <w:r w:rsidRPr="00594698">
        <w:rPr>
          <w:sz w:val="20"/>
          <w:lang w:val="bg-BG"/>
        </w:rPr>
        <w:t xml:space="preserve"> свое </w:t>
      </w:r>
      <w:r w:rsidRPr="00594698">
        <w:rPr>
          <w:rStyle w:val="hps"/>
          <w:sz w:val="20"/>
          <w:lang w:val="bg-BG"/>
        </w:rPr>
        <w:t>решение, прието</w:t>
      </w:r>
      <w:r w:rsidRPr="00594698">
        <w:rPr>
          <w:sz w:val="20"/>
          <w:lang w:val="bg-BG"/>
        </w:rPr>
        <w:t xml:space="preserve"> </w:t>
      </w:r>
      <w:r w:rsidRPr="00594698">
        <w:rPr>
          <w:rStyle w:val="hps"/>
          <w:sz w:val="20"/>
          <w:lang w:val="bg-BG"/>
        </w:rPr>
        <w:t>на</w:t>
      </w:r>
      <w:r w:rsidRPr="00594698">
        <w:rPr>
          <w:sz w:val="20"/>
          <w:lang w:val="bg-BG"/>
        </w:rPr>
        <w:t xml:space="preserve"> </w:t>
      </w:r>
      <w:r w:rsidRPr="00594698">
        <w:rPr>
          <w:rStyle w:val="hps"/>
          <w:sz w:val="20"/>
          <w:lang w:val="bg-BG"/>
        </w:rPr>
        <w:t>1150-тото им заседание</w:t>
      </w:r>
      <w:r w:rsidRPr="00594698">
        <w:rPr>
          <w:sz w:val="20"/>
          <w:lang w:val="bg-BG"/>
        </w:rPr>
        <w:t xml:space="preserve"> </w:t>
      </w:r>
      <w:r w:rsidRPr="00594698">
        <w:rPr>
          <w:rStyle w:val="hps"/>
          <w:sz w:val="20"/>
          <w:lang w:val="bg-BG"/>
        </w:rPr>
        <w:t>(DH</w:t>
      </w:r>
      <w:r w:rsidRPr="00594698">
        <w:rPr>
          <w:sz w:val="20"/>
          <w:lang w:val="bg-BG"/>
        </w:rPr>
        <w:t xml:space="preserve">) </w:t>
      </w:r>
      <w:r w:rsidRPr="00594698">
        <w:rPr>
          <w:rStyle w:val="hps"/>
          <w:sz w:val="20"/>
          <w:lang w:val="bg-BG"/>
        </w:rPr>
        <w:t>(септември</w:t>
      </w:r>
      <w:r w:rsidRPr="00594698">
        <w:rPr>
          <w:sz w:val="20"/>
          <w:lang w:val="bg-BG"/>
        </w:rPr>
        <w:t xml:space="preserve"> </w:t>
      </w:r>
      <w:r w:rsidRPr="00594698">
        <w:rPr>
          <w:rStyle w:val="hps"/>
          <w:sz w:val="20"/>
          <w:lang w:val="bg-BG"/>
        </w:rPr>
        <w:t>2012 г</w:t>
      </w:r>
      <w:r w:rsidR="006A316E" w:rsidRPr="00594698">
        <w:rPr>
          <w:rStyle w:val="hps"/>
          <w:sz w:val="20"/>
          <w:lang w:val="bg-BG"/>
        </w:rPr>
        <w:t>.</w:t>
      </w:r>
      <w:r w:rsidRPr="00594698">
        <w:rPr>
          <w:rStyle w:val="hps"/>
          <w:sz w:val="20"/>
          <w:lang w:val="bg-BG"/>
        </w:rPr>
        <w:t>)</w:t>
      </w:r>
      <w:r w:rsidRPr="00594698">
        <w:rPr>
          <w:sz w:val="20"/>
          <w:lang w:val="bg-BG"/>
        </w:rPr>
        <w:t xml:space="preserve">, съгласно </w:t>
      </w:r>
      <w:r w:rsidRPr="00594698">
        <w:rPr>
          <w:rStyle w:val="hps"/>
          <w:sz w:val="20"/>
          <w:lang w:val="bg-BG"/>
        </w:rPr>
        <w:t>което административната</w:t>
      </w:r>
      <w:r w:rsidRPr="00594698">
        <w:rPr>
          <w:sz w:val="20"/>
          <w:lang w:val="bg-BG"/>
        </w:rPr>
        <w:t xml:space="preserve"> </w:t>
      </w:r>
      <w:r w:rsidRPr="00594698">
        <w:rPr>
          <w:rStyle w:val="hps"/>
          <w:sz w:val="20"/>
          <w:lang w:val="bg-BG"/>
        </w:rPr>
        <w:t>компенсаторна</w:t>
      </w:r>
      <w:r w:rsidRPr="00594698">
        <w:rPr>
          <w:sz w:val="20"/>
          <w:lang w:val="bg-BG"/>
        </w:rPr>
        <w:t xml:space="preserve"> </w:t>
      </w:r>
      <w:r w:rsidRPr="00594698">
        <w:rPr>
          <w:rStyle w:val="hps"/>
          <w:sz w:val="20"/>
          <w:lang w:val="bg-BG"/>
        </w:rPr>
        <w:t>мярка</w:t>
      </w:r>
      <w:r w:rsidRPr="00594698">
        <w:rPr>
          <w:sz w:val="20"/>
          <w:lang w:val="bg-BG"/>
        </w:rPr>
        <w:t xml:space="preserve">, приета наскоро от </w:t>
      </w:r>
      <w:r w:rsidRPr="00594698">
        <w:rPr>
          <w:rStyle w:val="hps"/>
          <w:sz w:val="20"/>
          <w:lang w:val="bg-BG"/>
        </w:rPr>
        <w:t>властите</w:t>
      </w:r>
      <w:r w:rsidRPr="00594698">
        <w:rPr>
          <w:sz w:val="20"/>
          <w:lang w:val="bg-BG"/>
        </w:rPr>
        <w:t xml:space="preserve"> </w:t>
      </w:r>
      <w:r w:rsidRPr="00594698">
        <w:rPr>
          <w:rStyle w:val="hps"/>
          <w:sz w:val="20"/>
          <w:lang w:val="bg-BG"/>
        </w:rPr>
        <w:t>и съдебната</w:t>
      </w:r>
      <w:r w:rsidRPr="00594698">
        <w:rPr>
          <w:sz w:val="20"/>
          <w:lang w:val="bg-BG"/>
        </w:rPr>
        <w:t xml:space="preserve"> </w:t>
      </w:r>
      <w:r w:rsidRPr="00594698">
        <w:rPr>
          <w:rStyle w:val="hps"/>
          <w:sz w:val="20"/>
          <w:lang w:val="bg-BG"/>
        </w:rPr>
        <w:t>компенсаторна</w:t>
      </w:r>
      <w:r w:rsidRPr="00594698">
        <w:rPr>
          <w:sz w:val="20"/>
          <w:lang w:val="bg-BG"/>
        </w:rPr>
        <w:t xml:space="preserve"> мярка, </w:t>
      </w:r>
      <w:r w:rsidRPr="00594698">
        <w:rPr>
          <w:rStyle w:val="hps"/>
          <w:sz w:val="20"/>
          <w:lang w:val="bg-BG"/>
        </w:rPr>
        <w:t>предложена в</w:t>
      </w:r>
      <w:r w:rsidRPr="00594698">
        <w:rPr>
          <w:sz w:val="20"/>
          <w:lang w:val="bg-BG"/>
        </w:rPr>
        <w:t xml:space="preserve"> </w:t>
      </w:r>
      <w:r w:rsidRPr="00594698">
        <w:rPr>
          <w:rStyle w:val="hps"/>
          <w:sz w:val="20"/>
          <w:lang w:val="bg-BG"/>
        </w:rPr>
        <w:t>областта на</w:t>
      </w:r>
      <w:r w:rsidRPr="00594698">
        <w:rPr>
          <w:sz w:val="20"/>
          <w:lang w:val="bg-BG"/>
        </w:rPr>
        <w:t xml:space="preserve"> </w:t>
      </w:r>
      <w:r w:rsidRPr="00594698">
        <w:rPr>
          <w:rStyle w:val="hps"/>
          <w:sz w:val="20"/>
          <w:lang w:val="bg-BG"/>
        </w:rPr>
        <w:t>продължителността на съдебното производство</w:t>
      </w:r>
      <w:r w:rsidRPr="00594698">
        <w:rPr>
          <w:sz w:val="20"/>
          <w:lang w:val="bg-BG"/>
        </w:rPr>
        <w:t xml:space="preserve">, </w:t>
      </w:r>
      <w:r w:rsidRPr="00594698">
        <w:rPr>
          <w:rStyle w:val="hps"/>
          <w:sz w:val="20"/>
          <w:lang w:val="bg-BG"/>
        </w:rPr>
        <w:t>взети заедно</w:t>
      </w:r>
      <w:r w:rsidRPr="00594698">
        <w:rPr>
          <w:sz w:val="20"/>
          <w:lang w:val="bg-BG"/>
        </w:rPr>
        <w:t xml:space="preserve">, </w:t>
      </w:r>
      <w:r w:rsidRPr="00594698">
        <w:rPr>
          <w:rStyle w:val="hps"/>
          <w:sz w:val="20"/>
          <w:lang w:val="bg-BG"/>
        </w:rPr>
        <w:t>изглежда</w:t>
      </w:r>
      <w:r w:rsidRPr="00594698">
        <w:rPr>
          <w:sz w:val="20"/>
          <w:lang w:val="bg-BG"/>
        </w:rPr>
        <w:t xml:space="preserve"> че са в състояние </w:t>
      </w:r>
      <w:r w:rsidRPr="00594698">
        <w:rPr>
          <w:rStyle w:val="hps"/>
          <w:sz w:val="20"/>
          <w:lang w:val="bg-BG"/>
        </w:rPr>
        <w:t>да отговорят на</w:t>
      </w:r>
      <w:r w:rsidRPr="00594698">
        <w:rPr>
          <w:sz w:val="20"/>
          <w:lang w:val="bg-BG"/>
        </w:rPr>
        <w:t xml:space="preserve"> </w:t>
      </w:r>
      <w:r w:rsidRPr="00594698">
        <w:rPr>
          <w:rStyle w:val="hps"/>
          <w:sz w:val="20"/>
          <w:lang w:val="bg-BG"/>
        </w:rPr>
        <w:t>основните</w:t>
      </w:r>
      <w:r w:rsidRPr="00594698">
        <w:rPr>
          <w:sz w:val="20"/>
          <w:lang w:val="bg-BG"/>
        </w:rPr>
        <w:t xml:space="preserve"> </w:t>
      </w:r>
      <w:r w:rsidRPr="00594698">
        <w:rPr>
          <w:rStyle w:val="hps"/>
          <w:sz w:val="20"/>
          <w:lang w:val="bg-BG"/>
        </w:rPr>
        <w:t>изисквания на съдебната</w:t>
      </w:r>
      <w:r w:rsidRPr="00594698">
        <w:rPr>
          <w:sz w:val="20"/>
          <w:lang w:val="bg-BG"/>
        </w:rPr>
        <w:t xml:space="preserve"> </w:t>
      </w:r>
      <w:r w:rsidRPr="00594698">
        <w:rPr>
          <w:rStyle w:val="hps"/>
          <w:sz w:val="20"/>
          <w:lang w:val="bg-BG"/>
        </w:rPr>
        <w:t>практика на Съда</w:t>
      </w:r>
      <w:r w:rsidRPr="00594698">
        <w:rPr>
          <w:sz w:val="20"/>
          <w:lang w:val="bg-BG"/>
        </w:rPr>
        <w:t>;</w:t>
      </w:r>
    </w:p>
    <w:p w:rsidR="00720C0A" w:rsidRPr="00594698" w:rsidRDefault="00720C0A" w:rsidP="00720C0A">
      <w:pPr>
        <w:spacing w:before="120" w:after="120"/>
        <w:ind w:left="425" w:firstLine="142"/>
        <w:jc w:val="both"/>
        <w:rPr>
          <w:sz w:val="20"/>
          <w:lang w:val="bg-BG"/>
        </w:rPr>
      </w:pPr>
      <w:r w:rsidRPr="00594698">
        <w:rPr>
          <w:rStyle w:val="hps"/>
          <w:sz w:val="20"/>
          <w:lang w:val="bg-BG"/>
        </w:rPr>
        <w:t>2</w:t>
      </w:r>
      <w:r w:rsidRPr="00594698">
        <w:rPr>
          <w:sz w:val="20"/>
          <w:lang w:val="bg-BG"/>
        </w:rPr>
        <w:t xml:space="preserve">. </w:t>
      </w:r>
      <w:r w:rsidRPr="00594698">
        <w:rPr>
          <w:rStyle w:val="hps"/>
          <w:sz w:val="20"/>
          <w:lang w:val="bg-BG"/>
        </w:rPr>
        <w:t>отбелязват със задоволство</w:t>
      </w:r>
      <w:r w:rsidRPr="00594698">
        <w:rPr>
          <w:sz w:val="20"/>
          <w:lang w:val="bg-BG"/>
        </w:rPr>
        <w:t xml:space="preserve"> </w:t>
      </w:r>
      <w:r w:rsidRPr="00594698">
        <w:rPr>
          <w:rStyle w:val="hps"/>
          <w:sz w:val="20"/>
          <w:lang w:val="bg-BG"/>
        </w:rPr>
        <w:t>приемането</w:t>
      </w:r>
      <w:r w:rsidRPr="00594698">
        <w:rPr>
          <w:sz w:val="20"/>
          <w:lang w:val="bg-BG"/>
        </w:rPr>
        <w:t xml:space="preserve"> </w:t>
      </w:r>
      <w:r w:rsidRPr="00594698">
        <w:rPr>
          <w:rStyle w:val="hps"/>
          <w:sz w:val="20"/>
          <w:lang w:val="bg-BG"/>
        </w:rPr>
        <w:t>от българския парламент</w:t>
      </w:r>
      <w:r w:rsidRPr="00594698">
        <w:rPr>
          <w:sz w:val="20"/>
          <w:lang w:val="bg-BG"/>
        </w:rPr>
        <w:t xml:space="preserve"> </w:t>
      </w:r>
      <w:r w:rsidRPr="00594698">
        <w:rPr>
          <w:rStyle w:val="hps"/>
          <w:sz w:val="20"/>
          <w:lang w:val="bg-BG"/>
        </w:rPr>
        <w:t>на 28</w:t>
      </w:r>
      <w:r w:rsidRPr="00594698">
        <w:rPr>
          <w:sz w:val="20"/>
          <w:lang w:val="bg-BG"/>
        </w:rPr>
        <w:t xml:space="preserve"> </w:t>
      </w:r>
      <w:r w:rsidRPr="00594698">
        <w:rPr>
          <w:rStyle w:val="hps"/>
          <w:sz w:val="20"/>
          <w:lang w:val="bg-BG"/>
        </w:rPr>
        <w:t>ноември 2012 г</w:t>
      </w:r>
      <w:r w:rsidR="006A316E" w:rsidRPr="00594698">
        <w:rPr>
          <w:rStyle w:val="hps"/>
          <w:sz w:val="20"/>
          <w:lang w:val="bg-BG"/>
        </w:rPr>
        <w:t>.</w:t>
      </w:r>
      <w:r w:rsidRPr="00594698">
        <w:rPr>
          <w:sz w:val="20"/>
          <w:lang w:val="bg-BG"/>
        </w:rPr>
        <w:t xml:space="preserve"> </w:t>
      </w:r>
      <w:r w:rsidRPr="00594698">
        <w:rPr>
          <w:rStyle w:val="hps"/>
          <w:sz w:val="20"/>
          <w:lang w:val="bg-BG"/>
        </w:rPr>
        <w:t>на</w:t>
      </w:r>
      <w:r w:rsidRPr="00594698">
        <w:rPr>
          <w:sz w:val="20"/>
          <w:lang w:val="bg-BG"/>
        </w:rPr>
        <w:t xml:space="preserve"> </w:t>
      </w:r>
      <w:r w:rsidRPr="00594698">
        <w:rPr>
          <w:rStyle w:val="hps"/>
          <w:sz w:val="20"/>
          <w:lang w:val="bg-BG"/>
        </w:rPr>
        <w:t>законодателни промени</w:t>
      </w:r>
      <w:r w:rsidRPr="00594698">
        <w:rPr>
          <w:sz w:val="20"/>
          <w:lang w:val="bg-BG"/>
        </w:rPr>
        <w:t xml:space="preserve">, насочени към въвеждането </w:t>
      </w:r>
      <w:r w:rsidRPr="00594698">
        <w:rPr>
          <w:rStyle w:val="hps"/>
          <w:sz w:val="20"/>
          <w:lang w:val="bg-BG"/>
        </w:rPr>
        <w:t>на</w:t>
      </w:r>
      <w:r w:rsidRPr="00594698">
        <w:rPr>
          <w:sz w:val="20"/>
          <w:lang w:val="bg-BG"/>
        </w:rPr>
        <w:t xml:space="preserve"> посочената </w:t>
      </w:r>
      <w:r w:rsidRPr="00594698">
        <w:rPr>
          <w:rStyle w:val="hps"/>
          <w:sz w:val="20"/>
          <w:lang w:val="bg-BG"/>
        </w:rPr>
        <w:t>по-горе</w:t>
      </w:r>
      <w:r w:rsidRPr="00594698">
        <w:rPr>
          <w:sz w:val="20"/>
          <w:lang w:val="bg-BG"/>
        </w:rPr>
        <w:t xml:space="preserve"> </w:t>
      </w:r>
      <w:r w:rsidRPr="00594698">
        <w:rPr>
          <w:rStyle w:val="hps"/>
          <w:sz w:val="20"/>
          <w:lang w:val="bg-BG"/>
        </w:rPr>
        <w:t>съдебна защита</w:t>
      </w:r>
      <w:r w:rsidRPr="00594698">
        <w:rPr>
          <w:sz w:val="20"/>
          <w:lang w:val="bg-BG"/>
        </w:rPr>
        <w:t xml:space="preserve">; </w:t>
      </w:r>
      <w:r w:rsidRPr="00594698">
        <w:rPr>
          <w:rStyle w:val="hps"/>
          <w:sz w:val="20"/>
          <w:lang w:val="bg-BG"/>
        </w:rPr>
        <w:t>отбелязват в</w:t>
      </w:r>
      <w:r w:rsidRPr="00594698">
        <w:rPr>
          <w:sz w:val="20"/>
          <w:lang w:val="bg-BG"/>
        </w:rPr>
        <w:t xml:space="preserve"> </w:t>
      </w:r>
      <w:r w:rsidRPr="00594698">
        <w:rPr>
          <w:rStyle w:val="hps"/>
          <w:sz w:val="20"/>
          <w:lang w:val="bg-BG"/>
        </w:rPr>
        <w:t>тази връзка, че</w:t>
      </w:r>
      <w:r w:rsidRPr="00594698">
        <w:rPr>
          <w:sz w:val="20"/>
          <w:lang w:val="bg-BG"/>
        </w:rPr>
        <w:t xml:space="preserve"> </w:t>
      </w:r>
      <w:r w:rsidRPr="00594698">
        <w:rPr>
          <w:rStyle w:val="hps"/>
          <w:sz w:val="20"/>
          <w:lang w:val="bg-BG"/>
        </w:rPr>
        <w:t>съгласно</w:t>
      </w:r>
      <w:r w:rsidRPr="00594698">
        <w:rPr>
          <w:sz w:val="20"/>
          <w:lang w:val="bg-BG"/>
        </w:rPr>
        <w:t xml:space="preserve"> </w:t>
      </w:r>
      <w:r w:rsidRPr="00594698">
        <w:rPr>
          <w:rStyle w:val="hps"/>
          <w:sz w:val="20"/>
          <w:lang w:val="bg-BG"/>
        </w:rPr>
        <w:t>представената информация</w:t>
      </w:r>
      <w:r w:rsidRPr="00594698">
        <w:rPr>
          <w:sz w:val="20"/>
          <w:lang w:val="bg-BG"/>
        </w:rPr>
        <w:t xml:space="preserve">, </w:t>
      </w:r>
      <w:r w:rsidRPr="00594698">
        <w:rPr>
          <w:rStyle w:val="hps"/>
          <w:sz w:val="20"/>
          <w:lang w:val="bg-BG"/>
        </w:rPr>
        <w:t>приетите</w:t>
      </w:r>
      <w:r w:rsidRPr="00594698">
        <w:rPr>
          <w:sz w:val="20"/>
          <w:lang w:val="bg-BG"/>
        </w:rPr>
        <w:t xml:space="preserve"> </w:t>
      </w:r>
      <w:r w:rsidRPr="00594698">
        <w:rPr>
          <w:rStyle w:val="hps"/>
          <w:sz w:val="20"/>
          <w:lang w:val="bg-BG"/>
        </w:rPr>
        <w:t>разпоредби</w:t>
      </w:r>
      <w:r w:rsidRPr="00594698">
        <w:rPr>
          <w:sz w:val="20"/>
          <w:lang w:val="bg-BG"/>
        </w:rPr>
        <w:t xml:space="preserve"> </w:t>
      </w:r>
      <w:r w:rsidRPr="00594698">
        <w:rPr>
          <w:rStyle w:val="hps"/>
          <w:sz w:val="20"/>
          <w:lang w:val="bg-BG"/>
        </w:rPr>
        <w:t>са идентични с</w:t>
      </w:r>
      <w:r w:rsidRPr="00594698">
        <w:rPr>
          <w:sz w:val="20"/>
          <w:lang w:val="bg-BG"/>
        </w:rPr>
        <w:t xml:space="preserve"> </w:t>
      </w:r>
      <w:r w:rsidRPr="00594698">
        <w:rPr>
          <w:rStyle w:val="hps"/>
          <w:sz w:val="20"/>
          <w:lang w:val="bg-BG"/>
        </w:rPr>
        <w:t>тези, които вече</w:t>
      </w:r>
      <w:r w:rsidRPr="00594698">
        <w:rPr>
          <w:sz w:val="20"/>
          <w:lang w:val="bg-BG"/>
        </w:rPr>
        <w:t xml:space="preserve"> са били </w:t>
      </w:r>
      <w:r w:rsidRPr="00594698">
        <w:rPr>
          <w:rStyle w:val="hps"/>
          <w:sz w:val="20"/>
          <w:lang w:val="bg-BG"/>
        </w:rPr>
        <w:t>оценени от</w:t>
      </w:r>
      <w:r w:rsidRPr="00594698">
        <w:rPr>
          <w:sz w:val="20"/>
          <w:lang w:val="bg-BG"/>
        </w:rPr>
        <w:t xml:space="preserve"> </w:t>
      </w:r>
      <w:r w:rsidRPr="00594698">
        <w:rPr>
          <w:rStyle w:val="hps"/>
          <w:sz w:val="20"/>
          <w:lang w:val="bg-BG"/>
        </w:rPr>
        <w:t>Комитета</w:t>
      </w:r>
      <w:r w:rsidRPr="00594698">
        <w:rPr>
          <w:sz w:val="20"/>
          <w:lang w:val="bg-BG"/>
        </w:rPr>
        <w:t xml:space="preserve">, с изключение на </w:t>
      </w:r>
      <w:r w:rsidRPr="00594698">
        <w:rPr>
          <w:rStyle w:val="hps"/>
          <w:sz w:val="20"/>
          <w:lang w:val="bg-BG"/>
        </w:rPr>
        <w:t>тези, свързани с</w:t>
      </w:r>
      <w:r w:rsidRPr="00594698">
        <w:rPr>
          <w:sz w:val="20"/>
          <w:lang w:val="bg-BG"/>
        </w:rPr>
        <w:t xml:space="preserve"> </w:t>
      </w:r>
      <w:r w:rsidRPr="00594698">
        <w:rPr>
          <w:rStyle w:val="hps"/>
          <w:sz w:val="20"/>
          <w:lang w:val="bg-BG"/>
        </w:rPr>
        <w:t>компетентните съдилища</w:t>
      </w:r>
      <w:r w:rsidRPr="00594698">
        <w:rPr>
          <w:sz w:val="20"/>
          <w:lang w:val="bg-BG"/>
        </w:rPr>
        <w:t xml:space="preserve">; </w:t>
      </w:r>
      <w:r w:rsidRPr="00594698">
        <w:rPr>
          <w:rStyle w:val="hps"/>
          <w:sz w:val="20"/>
          <w:lang w:val="bg-BG"/>
        </w:rPr>
        <w:t>приканват властите</w:t>
      </w:r>
      <w:r w:rsidRPr="00594698">
        <w:rPr>
          <w:sz w:val="20"/>
          <w:lang w:val="bg-BG"/>
        </w:rPr>
        <w:t xml:space="preserve"> </w:t>
      </w:r>
      <w:r w:rsidRPr="00594698">
        <w:rPr>
          <w:rStyle w:val="hps"/>
          <w:sz w:val="20"/>
          <w:lang w:val="bg-BG"/>
        </w:rPr>
        <w:t>да информират Комитета</w:t>
      </w:r>
      <w:r w:rsidRPr="00594698">
        <w:rPr>
          <w:sz w:val="20"/>
          <w:lang w:val="bg-BG"/>
        </w:rPr>
        <w:t xml:space="preserve"> </w:t>
      </w:r>
      <w:r w:rsidRPr="00594698">
        <w:rPr>
          <w:rStyle w:val="hps"/>
          <w:sz w:val="20"/>
          <w:lang w:val="bg-BG"/>
        </w:rPr>
        <w:t>относно</w:t>
      </w:r>
      <w:r w:rsidRPr="00594698">
        <w:rPr>
          <w:sz w:val="20"/>
          <w:lang w:val="bg-BG"/>
        </w:rPr>
        <w:t xml:space="preserve"> </w:t>
      </w:r>
      <w:r w:rsidRPr="00594698">
        <w:rPr>
          <w:rStyle w:val="hps"/>
          <w:sz w:val="20"/>
          <w:lang w:val="bg-BG"/>
        </w:rPr>
        <w:t>влизането в сила</w:t>
      </w:r>
      <w:r w:rsidRPr="00594698">
        <w:rPr>
          <w:sz w:val="20"/>
          <w:lang w:val="bg-BG"/>
        </w:rPr>
        <w:t xml:space="preserve"> </w:t>
      </w:r>
      <w:r w:rsidRPr="00594698">
        <w:rPr>
          <w:rStyle w:val="hps"/>
          <w:sz w:val="20"/>
          <w:lang w:val="bg-BG"/>
        </w:rPr>
        <w:t>на приетите</w:t>
      </w:r>
      <w:r w:rsidRPr="00594698">
        <w:rPr>
          <w:sz w:val="20"/>
          <w:lang w:val="bg-BG"/>
        </w:rPr>
        <w:t xml:space="preserve"> </w:t>
      </w:r>
      <w:r w:rsidRPr="00594698">
        <w:rPr>
          <w:rStyle w:val="hps"/>
          <w:sz w:val="20"/>
          <w:lang w:val="bg-BG"/>
        </w:rPr>
        <w:t>разпоредби</w:t>
      </w:r>
      <w:r w:rsidRPr="00594698">
        <w:rPr>
          <w:sz w:val="20"/>
          <w:lang w:val="bg-BG"/>
        </w:rPr>
        <w:t xml:space="preserve"> </w:t>
      </w:r>
      <w:r w:rsidRPr="00594698">
        <w:rPr>
          <w:rStyle w:val="hps"/>
          <w:sz w:val="20"/>
          <w:lang w:val="bg-BG"/>
        </w:rPr>
        <w:t>и</w:t>
      </w:r>
      <w:r w:rsidRPr="00594698">
        <w:rPr>
          <w:sz w:val="20"/>
          <w:lang w:val="bg-BG"/>
        </w:rPr>
        <w:t xml:space="preserve"> </w:t>
      </w:r>
      <w:r w:rsidRPr="00594698">
        <w:rPr>
          <w:rStyle w:val="hps"/>
          <w:sz w:val="20"/>
          <w:lang w:val="bg-BG"/>
        </w:rPr>
        <w:t>да му предоставят техен</w:t>
      </w:r>
      <w:r w:rsidRPr="00594698">
        <w:rPr>
          <w:sz w:val="20"/>
          <w:lang w:val="bg-BG"/>
        </w:rPr>
        <w:t xml:space="preserve"> </w:t>
      </w:r>
      <w:r w:rsidRPr="00594698">
        <w:rPr>
          <w:rStyle w:val="hps"/>
          <w:sz w:val="20"/>
          <w:lang w:val="bg-BG"/>
        </w:rPr>
        <w:t>превод</w:t>
      </w:r>
      <w:r w:rsidRPr="00594698">
        <w:rPr>
          <w:sz w:val="20"/>
          <w:lang w:val="bg-BG"/>
        </w:rPr>
        <w:t>;</w:t>
      </w:r>
    </w:p>
    <w:p w:rsidR="00720C0A" w:rsidRPr="00594698" w:rsidRDefault="00720C0A" w:rsidP="00720C0A">
      <w:pPr>
        <w:spacing w:before="120" w:after="120"/>
        <w:ind w:left="425" w:firstLine="142"/>
        <w:jc w:val="both"/>
        <w:rPr>
          <w:rStyle w:val="hps"/>
          <w:sz w:val="20"/>
          <w:lang w:val="bg-BG"/>
        </w:rPr>
      </w:pPr>
      <w:r w:rsidRPr="00594698">
        <w:rPr>
          <w:rStyle w:val="hps"/>
          <w:sz w:val="20"/>
          <w:lang w:val="bg-BG"/>
        </w:rPr>
        <w:t>3</w:t>
      </w:r>
      <w:r w:rsidRPr="00594698">
        <w:rPr>
          <w:sz w:val="20"/>
          <w:lang w:val="bg-BG"/>
        </w:rPr>
        <w:t xml:space="preserve">. </w:t>
      </w:r>
      <w:r w:rsidRPr="00594698">
        <w:rPr>
          <w:rStyle w:val="hps"/>
          <w:sz w:val="20"/>
          <w:lang w:val="bg-BG"/>
        </w:rPr>
        <w:t>се запознават</w:t>
      </w:r>
      <w:r w:rsidRPr="00594698">
        <w:rPr>
          <w:sz w:val="20"/>
          <w:lang w:val="bg-BG"/>
        </w:rPr>
        <w:t xml:space="preserve"> </w:t>
      </w:r>
      <w:r w:rsidRPr="00594698">
        <w:rPr>
          <w:rStyle w:val="hps"/>
          <w:sz w:val="20"/>
          <w:lang w:val="bg-BG"/>
        </w:rPr>
        <w:t>с интерес</w:t>
      </w:r>
      <w:r w:rsidRPr="00594698">
        <w:rPr>
          <w:sz w:val="20"/>
          <w:lang w:val="bg-BG"/>
        </w:rPr>
        <w:t xml:space="preserve"> с </w:t>
      </w:r>
      <w:r w:rsidRPr="00594698">
        <w:rPr>
          <w:rStyle w:val="hps"/>
          <w:sz w:val="20"/>
          <w:lang w:val="bg-BG"/>
        </w:rPr>
        <w:t>обясненията, предоставени</w:t>
      </w:r>
      <w:r w:rsidRPr="00594698">
        <w:rPr>
          <w:sz w:val="20"/>
          <w:lang w:val="bg-BG"/>
        </w:rPr>
        <w:t xml:space="preserve"> </w:t>
      </w:r>
      <w:r w:rsidRPr="00594698">
        <w:rPr>
          <w:rStyle w:val="hps"/>
          <w:sz w:val="20"/>
          <w:lang w:val="bg-BG"/>
        </w:rPr>
        <w:t>от българските власти</w:t>
      </w:r>
      <w:r w:rsidRPr="00594698">
        <w:rPr>
          <w:sz w:val="20"/>
          <w:lang w:val="bg-BG"/>
        </w:rPr>
        <w:t xml:space="preserve"> </w:t>
      </w:r>
      <w:r w:rsidRPr="00594698">
        <w:rPr>
          <w:rStyle w:val="hps"/>
          <w:sz w:val="20"/>
          <w:lang w:val="bg-BG"/>
        </w:rPr>
        <w:t>по отношение на някои</w:t>
      </w:r>
      <w:r w:rsidRPr="00594698">
        <w:rPr>
          <w:sz w:val="20"/>
          <w:lang w:val="bg-BG"/>
        </w:rPr>
        <w:t xml:space="preserve"> </w:t>
      </w:r>
      <w:r w:rsidRPr="00594698">
        <w:rPr>
          <w:rStyle w:val="hps"/>
          <w:sz w:val="20"/>
          <w:lang w:val="bg-BG"/>
        </w:rPr>
        <w:t>нерешени въпроси</w:t>
      </w:r>
      <w:r w:rsidRPr="00594698">
        <w:rPr>
          <w:sz w:val="20"/>
          <w:lang w:val="bg-BG"/>
        </w:rPr>
        <w:t xml:space="preserve">, посочени в </w:t>
      </w:r>
      <w:r w:rsidRPr="00594698">
        <w:rPr>
          <w:rStyle w:val="hps"/>
          <w:sz w:val="20"/>
          <w:lang w:val="bg-BG"/>
        </w:rPr>
        <w:t>информационния документ</w:t>
      </w:r>
      <w:r w:rsidRPr="00594698">
        <w:rPr>
          <w:sz w:val="20"/>
          <w:lang w:val="bg-BG"/>
        </w:rPr>
        <w:t xml:space="preserve"> </w:t>
      </w:r>
      <w:r w:rsidRPr="00594698">
        <w:rPr>
          <w:rStyle w:val="hps"/>
          <w:sz w:val="20"/>
          <w:lang w:val="bg-BG"/>
        </w:rPr>
        <w:t>CM/Inf/DH(2012)27</w:t>
      </w:r>
      <w:r w:rsidRPr="00594698">
        <w:rPr>
          <w:sz w:val="20"/>
          <w:lang w:val="bg-BG"/>
        </w:rPr>
        <w:t xml:space="preserve">, </w:t>
      </w:r>
      <w:r w:rsidRPr="00594698">
        <w:rPr>
          <w:rStyle w:val="hps"/>
          <w:sz w:val="20"/>
          <w:lang w:val="bg-BG"/>
        </w:rPr>
        <w:t>по-специално</w:t>
      </w:r>
      <w:r w:rsidRPr="00594698">
        <w:rPr>
          <w:sz w:val="20"/>
          <w:lang w:val="bg-BG"/>
        </w:rPr>
        <w:t xml:space="preserve"> с </w:t>
      </w:r>
      <w:r w:rsidRPr="00594698">
        <w:rPr>
          <w:rStyle w:val="hps"/>
          <w:sz w:val="20"/>
          <w:lang w:val="bg-BG"/>
        </w:rPr>
        <w:t>намерението им да</w:t>
      </w:r>
      <w:r w:rsidRPr="00594698">
        <w:rPr>
          <w:sz w:val="20"/>
          <w:lang w:val="bg-BG"/>
        </w:rPr>
        <w:t xml:space="preserve"> </w:t>
      </w:r>
      <w:r w:rsidRPr="00594698">
        <w:rPr>
          <w:rStyle w:val="hps"/>
          <w:sz w:val="20"/>
          <w:lang w:val="bg-BG"/>
        </w:rPr>
        <w:t>променят разпоредбата,</w:t>
      </w:r>
      <w:r w:rsidRPr="00594698">
        <w:rPr>
          <w:sz w:val="20"/>
          <w:lang w:val="bg-BG"/>
        </w:rPr>
        <w:t xml:space="preserve"> </w:t>
      </w:r>
      <w:r w:rsidRPr="00594698">
        <w:rPr>
          <w:rStyle w:val="hps"/>
          <w:sz w:val="20"/>
          <w:lang w:val="bg-BG"/>
        </w:rPr>
        <w:t>уреждаща</w:t>
      </w:r>
      <w:r w:rsidRPr="00594698">
        <w:rPr>
          <w:sz w:val="20"/>
          <w:lang w:val="bg-BG"/>
        </w:rPr>
        <w:t xml:space="preserve"> </w:t>
      </w:r>
      <w:r w:rsidRPr="00594698">
        <w:rPr>
          <w:rStyle w:val="hps"/>
          <w:sz w:val="20"/>
          <w:lang w:val="bg-BG"/>
        </w:rPr>
        <w:t>обратно действие</w:t>
      </w:r>
      <w:r w:rsidRPr="00594698">
        <w:rPr>
          <w:sz w:val="20"/>
          <w:lang w:val="bg-BG"/>
        </w:rPr>
        <w:t xml:space="preserve"> </w:t>
      </w:r>
      <w:r w:rsidRPr="00594698">
        <w:rPr>
          <w:rStyle w:val="hps"/>
          <w:sz w:val="20"/>
          <w:lang w:val="bg-BG"/>
        </w:rPr>
        <w:t>на административната</w:t>
      </w:r>
      <w:r w:rsidRPr="00594698">
        <w:rPr>
          <w:sz w:val="20"/>
          <w:lang w:val="bg-BG"/>
        </w:rPr>
        <w:t xml:space="preserve"> </w:t>
      </w:r>
      <w:r w:rsidRPr="00594698">
        <w:rPr>
          <w:rStyle w:val="hps"/>
          <w:sz w:val="20"/>
          <w:lang w:val="bg-BG"/>
        </w:rPr>
        <w:t>мярка</w:t>
      </w:r>
      <w:r w:rsidRPr="00594698">
        <w:rPr>
          <w:sz w:val="20"/>
          <w:lang w:val="bg-BG"/>
        </w:rPr>
        <w:t xml:space="preserve">, за да се </w:t>
      </w:r>
      <w:r w:rsidRPr="00594698">
        <w:rPr>
          <w:rStyle w:val="hps"/>
          <w:sz w:val="20"/>
          <w:lang w:val="bg-BG"/>
        </w:rPr>
        <w:t>гарантира,</w:t>
      </w:r>
      <w:r w:rsidRPr="00594698">
        <w:rPr>
          <w:sz w:val="20"/>
          <w:lang w:val="bg-BG"/>
        </w:rPr>
        <w:t xml:space="preserve"> </w:t>
      </w:r>
      <w:r w:rsidRPr="00594698">
        <w:rPr>
          <w:rStyle w:val="hps"/>
          <w:sz w:val="20"/>
          <w:lang w:val="bg-BG"/>
        </w:rPr>
        <w:t>нейното съответствие</w:t>
      </w:r>
      <w:r w:rsidRPr="00594698">
        <w:rPr>
          <w:sz w:val="20"/>
          <w:lang w:val="bg-BG"/>
        </w:rPr>
        <w:t xml:space="preserve"> </w:t>
      </w:r>
      <w:r w:rsidRPr="00594698">
        <w:rPr>
          <w:rStyle w:val="hps"/>
          <w:sz w:val="20"/>
          <w:lang w:val="bg-BG"/>
        </w:rPr>
        <w:t>с изискванията на</w:t>
      </w:r>
      <w:r w:rsidRPr="00594698">
        <w:rPr>
          <w:sz w:val="20"/>
          <w:lang w:val="bg-BG"/>
        </w:rPr>
        <w:t xml:space="preserve"> </w:t>
      </w:r>
      <w:r w:rsidRPr="00594698">
        <w:rPr>
          <w:rStyle w:val="hps"/>
          <w:sz w:val="20"/>
          <w:lang w:val="bg-BG"/>
        </w:rPr>
        <w:t>Съда</w:t>
      </w:r>
      <w:r w:rsidRPr="00594698">
        <w:rPr>
          <w:sz w:val="20"/>
          <w:lang w:val="bg-BG"/>
        </w:rPr>
        <w:t xml:space="preserve"> </w:t>
      </w:r>
      <w:r w:rsidRPr="00594698">
        <w:rPr>
          <w:rStyle w:val="hps"/>
          <w:sz w:val="20"/>
          <w:lang w:val="bg-BG"/>
        </w:rPr>
        <w:t>в това отношение;</w:t>
      </w:r>
      <w:r w:rsidRPr="00594698">
        <w:rPr>
          <w:sz w:val="20"/>
          <w:lang w:val="bg-BG"/>
        </w:rPr>
        <w:t xml:space="preserve"> </w:t>
      </w:r>
      <w:r w:rsidRPr="00594698">
        <w:rPr>
          <w:rStyle w:val="hps"/>
          <w:sz w:val="20"/>
          <w:lang w:val="bg-BG"/>
        </w:rPr>
        <w:t>поканват</w:t>
      </w:r>
      <w:r w:rsidRPr="00594698">
        <w:rPr>
          <w:sz w:val="20"/>
          <w:lang w:val="bg-BG"/>
        </w:rPr>
        <w:t xml:space="preserve"> </w:t>
      </w:r>
      <w:r w:rsidRPr="00594698">
        <w:rPr>
          <w:rStyle w:val="hps"/>
          <w:sz w:val="20"/>
          <w:lang w:val="bg-BG"/>
        </w:rPr>
        <w:t>ги да отговорят на</w:t>
      </w:r>
      <w:r w:rsidRPr="00594698">
        <w:rPr>
          <w:sz w:val="20"/>
          <w:lang w:val="bg-BG"/>
        </w:rPr>
        <w:t xml:space="preserve"> </w:t>
      </w:r>
      <w:r w:rsidRPr="00594698">
        <w:rPr>
          <w:rStyle w:val="hps"/>
          <w:sz w:val="20"/>
          <w:lang w:val="bg-BG"/>
        </w:rPr>
        <w:t>другите</w:t>
      </w:r>
      <w:r w:rsidRPr="00594698">
        <w:rPr>
          <w:sz w:val="20"/>
          <w:lang w:val="bg-BG"/>
        </w:rPr>
        <w:t xml:space="preserve"> </w:t>
      </w:r>
      <w:r w:rsidRPr="00594698">
        <w:rPr>
          <w:rStyle w:val="hps"/>
          <w:sz w:val="20"/>
          <w:lang w:val="bg-BG"/>
        </w:rPr>
        <w:t>нерешени въпроси</w:t>
      </w:r>
      <w:r w:rsidRPr="00594698">
        <w:rPr>
          <w:sz w:val="20"/>
          <w:lang w:val="bg-BG"/>
        </w:rPr>
        <w:t xml:space="preserve">, съдържащи се в </w:t>
      </w:r>
      <w:r w:rsidRPr="00594698">
        <w:rPr>
          <w:rStyle w:val="hps"/>
          <w:sz w:val="20"/>
          <w:lang w:val="bg-BG"/>
        </w:rPr>
        <w:t>информационния документ</w:t>
      </w:r>
      <w:r w:rsidRPr="00594698">
        <w:rPr>
          <w:sz w:val="20"/>
          <w:lang w:val="bg-BG"/>
        </w:rPr>
        <w:t xml:space="preserve"> </w:t>
      </w:r>
      <w:r w:rsidRPr="00594698">
        <w:rPr>
          <w:rStyle w:val="hps"/>
          <w:sz w:val="20"/>
          <w:lang w:val="bg-BG"/>
        </w:rPr>
        <w:t>CM/Inf/DH(2012)36</w:t>
      </w:r>
      <w:r w:rsidRPr="00594698">
        <w:rPr>
          <w:sz w:val="20"/>
          <w:lang w:val="bg-BG"/>
        </w:rPr>
        <w:t xml:space="preserve">, а именно </w:t>
      </w:r>
      <w:r w:rsidRPr="00594698">
        <w:rPr>
          <w:rStyle w:val="hps"/>
          <w:sz w:val="20"/>
          <w:lang w:val="bg-BG"/>
        </w:rPr>
        <w:t>що се отнася до</w:t>
      </w:r>
      <w:r w:rsidRPr="00594698">
        <w:rPr>
          <w:sz w:val="20"/>
          <w:lang w:val="bg-BG"/>
        </w:rPr>
        <w:t xml:space="preserve"> </w:t>
      </w:r>
      <w:r w:rsidRPr="00594698">
        <w:rPr>
          <w:rStyle w:val="hps"/>
          <w:sz w:val="20"/>
          <w:lang w:val="bg-BG"/>
        </w:rPr>
        <w:t>функционирането на административната</w:t>
      </w:r>
      <w:r w:rsidRPr="00594698">
        <w:rPr>
          <w:sz w:val="20"/>
          <w:lang w:val="bg-BG"/>
        </w:rPr>
        <w:t xml:space="preserve"> </w:t>
      </w:r>
      <w:r w:rsidRPr="00594698">
        <w:rPr>
          <w:rStyle w:val="hps"/>
          <w:sz w:val="20"/>
          <w:lang w:val="bg-BG"/>
        </w:rPr>
        <w:t>компенсаторна мярка;</w:t>
      </w:r>
    </w:p>
    <w:p w:rsidR="00720C0A" w:rsidRPr="00594698" w:rsidRDefault="00720C0A" w:rsidP="00720C0A">
      <w:pPr>
        <w:spacing w:before="120" w:after="120"/>
        <w:ind w:left="425" w:firstLine="142"/>
        <w:jc w:val="both"/>
        <w:rPr>
          <w:rStyle w:val="hps"/>
          <w:sz w:val="20"/>
          <w:lang w:val="bg-BG"/>
        </w:rPr>
      </w:pPr>
      <w:r w:rsidRPr="00594698">
        <w:rPr>
          <w:rStyle w:val="hps"/>
          <w:sz w:val="20"/>
          <w:lang w:val="bg-BG"/>
        </w:rPr>
        <w:t>...</w:t>
      </w:r>
    </w:p>
    <w:p w:rsidR="00720C0A" w:rsidRPr="00594698" w:rsidRDefault="00720C0A" w:rsidP="00720C0A">
      <w:pPr>
        <w:spacing w:before="120" w:after="120"/>
        <w:ind w:left="425" w:firstLine="142"/>
        <w:jc w:val="both"/>
        <w:rPr>
          <w:rStyle w:val="hps"/>
          <w:sz w:val="20"/>
          <w:lang w:val="bg-BG"/>
        </w:rPr>
      </w:pPr>
      <w:r w:rsidRPr="00594698">
        <w:rPr>
          <w:rStyle w:val="hps"/>
          <w:sz w:val="20"/>
          <w:lang w:val="bg-BG"/>
        </w:rPr>
        <w:t>7</w:t>
      </w:r>
      <w:r w:rsidRPr="00594698">
        <w:rPr>
          <w:sz w:val="20"/>
          <w:lang w:val="bg-BG"/>
        </w:rPr>
        <w:t xml:space="preserve">. </w:t>
      </w:r>
      <w:r w:rsidRPr="00594698">
        <w:rPr>
          <w:rStyle w:val="hps"/>
          <w:sz w:val="20"/>
          <w:lang w:val="bg-BG"/>
        </w:rPr>
        <w:t>приканват властите</w:t>
      </w:r>
      <w:r w:rsidRPr="00594698">
        <w:rPr>
          <w:sz w:val="20"/>
          <w:lang w:val="bg-BG"/>
        </w:rPr>
        <w:t xml:space="preserve"> </w:t>
      </w:r>
      <w:r w:rsidRPr="00594698">
        <w:rPr>
          <w:rStyle w:val="hps"/>
          <w:sz w:val="20"/>
          <w:lang w:val="bg-BG"/>
        </w:rPr>
        <w:t>да отговорят на</w:t>
      </w:r>
      <w:r w:rsidRPr="00594698">
        <w:rPr>
          <w:sz w:val="20"/>
          <w:lang w:val="bg-BG"/>
        </w:rPr>
        <w:t xml:space="preserve"> </w:t>
      </w:r>
      <w:r w:rsidRPr="00594698">
        <w:rPr>
          <w:rStyle w:val="hps"/>
          <w:sz w:val="20"/>
          <w:lang w:val="bg-BG"/>
        </w:rPr>
        <w:t>другите</w:t>
      </w:r>
      <w:r w:rsidRPr="00594698">
        <w:rPr>
          <w:sz w:val="20"/>
          <w:lang w:val="bg-BG"/>
        </w:rPr>
        <w:t xml:space="preserve"> </w:t>
      </w:r>
      <w:r w:rsidRPr="00594698">
        <w:rPr>
          <w:rStyle w:val="hps"/>
          <w:sz w:val="20"/>
          <w:lang w:val="bg-BG"/>
        </w:rPr>
        <w:t>нерешени въпроси</w:t>
      </w:r>
      <w:r w:rsidRPr="00594698">
        <w:rPr>
          <w:sz w:val="20"/>
          <w:lang w:val="bg-BG"/>
        </w:rPr>
        <w:t xml:space="preserve">, посочени в </w:t>
      </w:r>
      <w:r w:rsidRPr="00594698">
        <w:rPr>
          <w:rStyle w:val="hps"/>
          <w:sz w:val="20"/>
          <w:lang w:val="bg-BG"/>
        </w:rPr>
        <w:t>информационния документ</w:t>
      </w:r>
      <w:r w:rsidRPr="00594698">
        <w:rPr>
          <w:sz w:val="20"/>
          <w:lang w:val="bg-BG"/>
        </w:rPr>
        <w:t xml:space="preserve"> </w:t>
      </w:r>
      <w:r w:rsidRPr="00594698">
        <w:rPr>
          <w:rStyle w:val="hps"/>
          <w:sz w:val="20"/>
          <w:lang w:val="bg-BG"/>
        </w:rPr>
        <w:t>CM/Inf/DH(2012)36 и решават да го</w:t>
      </w:r>
      <w:r w:rsidRPr="00594698">
        <w:rPr>
          <w:sz w:val="20"/>
          <w:lang w:val="bg-BG"/>
        </w:rPr>
        <w:t xml:space="preserve"> </w:t>
      </w:r>
      <w:r w:rsidRPr="00594698">
        <w:rPr>
          <w:rStyle w:val="hps"/>
          <w:sz w:val="20"/>
          <w:lang w:val="bg-BG"/>
        </w:rPr>
        <w:t>разсекретят</w:t>
      </w:r>
      <w:r w:rsidRPr="00594698">
        <w:rPr>
          <w:sz w:val="20"/>
          <w:lang w:val="bg-BG"/>
        </w:rPr>
        <w:t>.”</w:t>
      </w:r>
    </w:p>
    <w:p w:rsidR="007D1561" w:rsidRPr="00594698" w:rsidRDefault="007D1561" w:rsidP="007D1561">
      <w:pPr>
        <w:pStyle w:val="JuPara"/>
        <w:rPr>
          <w:lang w:val="bg-BG"/>
        </w:rPr>
      </w:pPr>
      <w:bookmarkStart w:id="13" w:name="RCoEM_Memorandum"/>
      <w:r w:rsidRPr="00594698">
        <w:rPr>
          <w:lang w:val="bg-BG"/>
        </w:rPr>
        <w:t>40</w:t>
      </w:r>
      <w:bookmarkEnd w:id="13"/>
      <w:r w:rsidRPr="00594698">
        <w:rPr>
          <w:lang w:val="bg-BG"/>
        </w:rPr>
        <w:t>.  </w:t>
      </w:r>
      <w:r w:rsidR="00720C0A" w:rsidRPr="00594698">
        <w:rPr>
          <w:lang w:val="bg-BG"/>
        </w:rPr>
        <w:t>Информационният документ, представляващ основата на това решение</w:t>
      </w:r>
      <w:r w:rsidRPr="00594698">
        <w:rPr>
          <w:lang w:val="bg-BG"/>
        </w:rPr>
        <w:t xml:space="preserve"> (CM/Inf/DH(2012)36)</w:t>
      </w:r>
      <w:r w:rsidR="006A316E" w:rsidRPr="00594698">
        <w:rPr>
          <w:lang w:val="bg-BG"/>
        </w:rPr>
        <w:t>,</w:t>
      </w:r>
      <w:r w:rsidRPr="00594698">
        <w:rPr>
          <w:lang w:val="bg-BG"/>
        </w:rPr>
        <w:t xml:space="preserve"> </w:t>
      </w:r>
      <w:r w:rsidR="00720C0A" w:rsidRPr="00594698">
        <w:rPr>
          <w:lang w:val="bg-BG"/>
        </w:rPr>
        <w:t>е съставен на</w:t>
      </w:r>
      <w:r w:rsidRPr="00594698">
        <w:rPr>
          <w:lang w:val="bg-BG"/>
        </w:rPr>
        <w:t xml:space="preserve"> 27 </w:t>
      </w:r>
      <w:r w:rsidR="00720C0A" w:rsidRPr="00594698">
        <w:rPr>
          <w:lang w:val="bg-BG"/>
        </w:rPr>
        <w:t>ноември</w:t>
      </w:r>
      <w:r w:rsidRPr="00594698">
        <w:rPr>
          <w:lang w:val="bg-BG"/>
        </w:rPr>
        <w:t xml:space="preserve"> 2012 </w:t>
      </w:r>
      <w:r w:rsidR="00720C0A" w:rsidRPr="00594698">
        <w:rPr>
          <w:lang w:val="bg-BG"/>
        </w:rPr>
        <w:t>г</w:t>
      </w:r>
      <w:r w:rsidR="006A316E" w:rsidRPr="00594698">
        <w:rPr>
          <w:lang w:val="bg-BG"/>
        </w:rPr>
        <w:t>.</w:t>
      </w:r>
      <w:r w:rsidR="00720C0A" w:rsidRPr="00594698">
        <w:rPr>
          <w:lang w:val="bg-BG"/>
        </w:rPr>
        <w:t xml:space="preserve"> и гласи, както следва</w:t>
      </w:r>
      <w:r w:rsidRPr="00594698">
        <w:rPr>
          <w:lang w:val="bg-BG"/>
        </w:rPr>
        <w:t>:</w:t>
      </w:r>
    </w:p>
    <w:p w:rsidR="007D1561" w:rsidRPr="00594698" w:rsidRDefault="007D1561" w:rsidP="007D1561">
      <w:pPr>
        <w:pStyle w:val="JuQuot"/>
        <w:rPr>
          <w:lang w:val="bg-BG"/>
        </w:rPr>
      </w:pPr>
      <w:r w:rsidRPr="00594698">
        <w:rPr>
          <w:lang w:val="bg-BG"/>
        </w:rPr>
        <w:t>“...</w:t>
      </w:r>
    </w:p>
    <w:p w:rsidR="007D1561" w:rsidRPr="00594698" w:rsidRDefault="0039186F" w:rsidP="007D1561">
      <w:pPr>
        <w:pStyle w:val="JuQuot"/>
        <w:keepNext/>
        <w:rPr>
          <w:b/>
          <w:u w:val="single"/>
          <w:lang w:val="bg-BG"/>
        </w:rPr>
      </w:pPr>
      <w:r w:rsidRPr="00594698">
        <w:rPr>
          <w:b/>
          <w:u w:val="single"/>
          <w:lang w:val="bg-BG"/>
        </w:rPr>
        <w:t xml:space="preserve">I. Компенсаторни средства за защита, </w:t>
      </w:r>
      <w:r w:rsidRPr="00594698">
        <w:rPr>
          <w:rStyle w:val="hps"/>
          <w:b/>
          <w:u w:val="single"/>
          <w:lang w:val="bg-BG"/>
        </w:rPr>
        <w:t>разработени в</w:t>
      </w:r>
      <w:r w:rsidRPr="00594698">
        <w:rPr>
          <w:b/>
          <w:u w:val="single"/>
          <w:lang w:val="bg-BG"/>
        </w:rPr>
        <w:t xml:space="preserve"> </w:t>
      </w:r>
      <w:r w:rsidRPr="00594698">
        <w:rPr>
          <w:rStyle w:val="hps"/>
          <w:b/>
          <w:u w:val="single"/>
          <w:lang w:val="bg-BG"/>
        </w:rPr>
        <w:t>отговор на</w:t>
      </w:r>
      <w:r w:rsidRPr="00594698">
        <w:rPr>
          <w:b/>
          <w:u w:val="single"/>
          <w:lang w:val="bg-BG"/>
        </w:rPr>
        <w:t xml:space="preserve"> </w:t>
      </w:r>
      <w:r w:rsidRPr="00594698">
        <w:rPr>
          <w:rStyle w:val="hps"/>
          <w:b/>
          <w:u w:val="single"/>
          <w:lang w:val="bg-BG"/>
        </w:rPr>
        <w:t>пилотните</w:t>
      </w:r>
      <w:r w:rsidRPr="00594698">
        <w:rPr>
          <w:b/>
          <w:u w:val="single"/>
          <w:lang w:val="bg-BG"/>
        </w:rPr>
        <w:t xml:space="preserve"> </w:t>
      </w:r>
      <w:r w:rsidRPr="00594698">
        <w:rPr>
          <w:rStyle w:val="hps"/>
          <w:b/>
          <w:u w:val="single"/>
          <w:lang w:val="bg-BG"/>
        </w:rPr>
        <w:t>решения</w:t>
      </w:r>
    </w:p>
    <w:p w:rsidR="007D1561" w:rsidRPr="00594698" w:rsidRDefault="0039186F" w:rsidP="007D1561">
      <w:pPr>
        <w:pStyle w:val="JuQuot"/>
        <w:keepNext/>
        <w:rPr>
          <w:b/>
          <w:lang w:val="bg-BG"/>
        </w:rPr>
      </w:pPr>
      <w:r w:rsidRPr="00594698">
        <w:rPr>
          <w:b/>
          <w:lang w:val="bg-BG"/>
        </w:rPr>
        <w:t>A. Представяне на приетото административно компенсаторно средство за защита</w:t>
      </w:r>
    </w:p>
    <w:p w:rsidR="007D1561" w:rsidRPr="00594698" w:rsidRDefault="007D1561" w:rsidP="007D1561">
      <w:pPr>
        <w:pStyle w:val="JuQuot"/>
        <w:keepNext/>
        <w:rPr>
          <w:b/>
          <w:lang w:val="bg-BG"/>
        </w:rPr>
      </w:pPr>
      <w:r w:rsidRPr="00594698">
        <w:rPr>
          <w:b/>
          <w:lang w:val="bg-BG"/>
        </w:rPr>
        <w:t>1.  </w:t>
      </w:r>
      <w:r w:rsidR="0039186F" w:rsidRPr="00594698">
        <w:rPr>
          <w:b/>
          <w:lang w:val="bg-BG"/>
        </w:rPr>
        <w:t>Положителни аспекти на административното компенсаторно средство за защита</w:t>
      </w:r>
    </w:p>
    <w:p w:rsidR="0039186F" w:rsidRPr="00594698" w:rsidRDefault="0039186F" w:rsidP="0039186F">
      <w:pPr>
        <w:spacing w:before="120" w:after="120"/>
        <w:ind w:left="425" w:firstLine="142"/>
        <w:jc w:val="both"/>
        <w:rPr>
          <w:sz w:val="20"/>
          <w:lang w:val="bg-BG" w:eastAsia="bg-BG"/>
        </w:rPr>
      </w:pPr>
      <w:r w:rsidRPr="00594698">
        <w:rPr>
          <w:sz w:val="20"/>
          <w:lang w:val="bg-BG"/>
        </w:rPr>
        <w:t>1. </w:t>
      </w:r>
      <w:r w:rsidRPr="00594698">
        <w:rPr>
          <w:sz w:val="20"/>
          <w:lang w:val="bg-BG" w:eastAsia="bg-BG"/>
        </w:rPr>
        <w:t>Законът от 2007 г</w:t>
      </w:r>
      <w:r w:rsidR="0090539F" w:rsidRPr="00594698">
        <w:rPr>
          <w:sz w:val="20"/>
          <w:lang w:val="bg-BG" w:eastAsia="bg-BG"/>
        </w:rPr>
        <w:t>.</w:t>
      </w:r>
      <w:r w:rsidRPr="00594698">
        <w:rPr>
          <w:sz w:val="20"/>
          <w:lang w:val="bg-BG" w:eastAsia="bg-BG"/>
        </w:rPr>
        <w:t xml:space="preserve"> предвижда, че заявленията за</w:t>
      </w:r>
      <w:r w:rsidR="00866020" w:rsidRPr="00594698">
        <w:rPr>
          <w:sz w:val="20"/>
          <w:lang w:val="bg-BG" w:eastAsia="bg-BG"/>
        </w:rPr>
        <w:t xml:space="preserve"> обезщетение поради прекомерната</w:t>
      </w:r>
      <w:r w:rsidRPr="00594698">
        <w:rPr>
          <w:sz w:val="20"/>
          <w:lang w:val="bg-BG" w:eastAsia="bg-BG"/>
        </w:rPr>
        <w:t xml:space="preserve"> продължителност на съдебните производства следва да бъдат адресирани до министъра на правосъдието чрез Инспектората на Висшия съдебен съвет. При разглеждането на тези искания министърът (или </w:t>
      </w:r>
      <w:r w:rsidR="0090539F" w:rsidRPr="00594698">
        <w:rPr>
          <w:sz w:val="20"/>
          <w:lang w:val="bg-BG" w:eastAsia="bg-BG"/>
        </w:rPr>
        <w:t>упълномощено от него или нея лице</w:t>
      </w:r>
      <w:r w:rsidRPr="00594698">
        <w:rPr>
          <w:sz w:val="20"/>
          <w:lang w:val="bg-BG" w:eastAsia="bg-BG"/>
        </w:rPr>
        <w:t>) се подпомага от състав, включващ инспектор и двама експерти, работещи в специализирано звено на Инспектората. Срокът за разглеждане на заявленията е шест месеца. Процедурата е безплатна за заявителите.</w:t>
      </w:r>
    </w:p>
    <w:p w:rsidR="0039186F" w:rsidRPr="00594698" w:rsidRDefault="0039186F" w:rsidP="0039186F">
      <w:pPr>
        <w:spacing w:before="120" w:after="120"/>
        <w:ind w:left="425" w:firstLine="142"/>
        <w:jc w:val="both"/>
        <w:rPr>
          <w:sz w:val="20"/>
          <w:lang w:val="bg-BG"/>
        </w:rPr>
      </w:pPr>
      <w:r w:rsidRPr="00594698">
        <w:rPr>
          <w:sz w:val="20"/>
          <w:lang w:val="bg-BG"/>
        </w:rPr>
        <w:t xml:space="preserve">2. Заявленията следва да </w:t>
      </w:r>
      <w:r w:rsidRPr="00594698">
        <w:rPr>
          <w:rStyle w:val="hps"/>
          <w:sz w:val="20"/>
          <w:lang w:val="bg-BG"/>
        </w:rPr>
        <w:t>бъдат подадени</w:t>
      </w:r>
      <w:r w:rsidRPr="00594698">
        <w:rPr>
          <w:sz w:val="20"/>
          <w:lang w:val="bg-BG"/>
        </w:rPr>
        <w:t xml:space="preserve"> </w:t>
      </w:r>
      <w:r w:rsidRPr="00594698">
        <w:rPr>
          <w:rStyle w:val="hps"/>
          <w:sz w:val="20"/>
          <w:lang w:val="bg-BG"/>
        </w:rPr>
        <w:t>„срещу</w:t>
      </w:r>
      <w:r w:rsidRPr="00594698">
        <w:rPr>
          <w:sz w:val="20"/>
          <w:lang w:val="bg-BG"/>
        </w:rPr>
        <w:t xml:space="preserve"> </w:t>
      </w:r>
      <w:r w:rsidRPr="00594698">
        <w:rPr>
          <w:rStyle w:val="hps"/>
          <w:sz w:val="20"/>
          <w:lang w:val="bg-BG"/>
        </w:rPr>
        <w:t>актове, действия или</w:t>
      </w:r>
      <w:r w:rsidRPr="00594698">
        <w:rPr>
          <w:sz w:val="20"/>
          <w:lang w:val="bg-BG"/>
        </w:rPr>
        <w:t xml:space="preserve"> </w:t>
      </w:r>
      <w:r w:rsidRPr="00594698">
        <w:rPr>
          <w:rStyle w:val="hps"/>
          <w:sz w:val="20"/>
          <w:lang w:val="bg-BG"/>
        </w:rPr>
        <w:t>бездействия на</w:t>
      </w:r>
      <w:r w:rsidRPr="00594698">
        <w:rPr>
          <w:sz w:val="20"/>
          <w:lang w:val="bg-BG"/>
        </w:rPr>
        <w:t xml:space="preserve"> органите на </w:t>
      </w:r>
      <w:r w:rsidRPr="00594698">
        <w:rPr>
          <w:rStyle w:val="hps"/>
          <w:sz w:val="20"/>
          <w:lang w:val="bg-BG"/>
        </w:rPr>
        <w:t>съдебната власт</w:t>
      </w:r>
      <w:r w:rsidRPr="00594698">
        <w:rPr>
          <w:sz w:val="20"/>
          <w:lang w:val="bg-BG"/>
        </w:rPr>
        <w:t xml:space="preserve">”, с </w:t>
      </w:r>
      <w:r w:rsidRPr="00594698">
        <w:rPr>
          <w:rStyle w:val="hps"/>
          <w:sz w:val="20"/>
          <w:lang w:val="bg-BG"/>
        </w:rPr>
        <w:t>които се нарушава</w:t>
      </w:r>
      <w:r w:rsidRPr="00594698">
        <w:rPr>
          <w:sz w:val="20"/>
          <w:lang w:val="bg-BG"/>
        </w:rPr>
        <w:t xml:space="preserve"> </w:t>
      </w:r>
      <w:r w:rsidRPr="00594698">
        <w:rPr>
          <w:rStyle w:val="hps"/>
          <w:sz w:val="20"/>
          <w:lang w:val="bg-BG"/>
        </w:rPr>
        <w:t>правото</w:t>
      </w:r>
      <w:r w:rsidRPr="00594698">
        <w:rPr>
          <w:sz w:val="20"/>
          <w:lang w:val="bg-BG"/>
        </w:rPr>
        <w:t xml:space="preserve"> </w:t>
      </w:r>
      <w:r w:rsidRPr="00594698">
        <w:rPr>
          <w:rStyle w:val="hps"/>
          <w:sz w:val="20"/>
          <w:lang w:val="bg-BG"/>
        </w:rPr>
        <w:t>всяко дело да бъде</w:t>
      </w:r>
      <w:r w:rsidRPr="00594698">
        <w:rPr>
          <w:sz w:val="20"/>
          <w:lang w:val="bg-BG"/>
        </w:rPr>
        <w:t xml:space="preserve"> </w:t>
      </w:r>
      <w:r w:rsidRPr="00594698">
        <w:rPr>
          <w:rStyle w:val="hps"/>
          <w:sz w:val="20"/>
          <w:lang w:val="bg-BG"/>
        </w:rPr>
        <w:t>разгледано и решено</w:t>
      </w:r>
      <w:r w:rsidRPr="00594698">
        <w:rPr>
          <w:sz w:val="20"/>
          <w:lang w:val="bg-BG"/>
        </w:rPr>
        <w:t xml:space="preserve"> </w:t>
      </w:r>
      <w:r w:rsidRPr="00594698">
        <w:rPr>
          <w:rStyle w:val="hps"/>
          <w:sz w:val="20"/>
          <w:lang w:val="bg-BG"/>
        </w:rPr>
        <w:t>в рамките на</w:t>
      </w:r>
      <w:r w:rsidRPr="00594698">
        <w:rPr>
          <w:sz w:val="20"/>
          <w:lang w:val="bg-BG"/>
        </w:rPr>
        <w:t xml:space="preserve"> </w:t>
      </w:r>
      <w:r w:rsidRPr="00594698">
        <w:rPr>
          <w:rStyle w:val="hps"/>
          <w:sz w:val="20"/>
          <w:lang w:val="bg-BG"/>
        </w:rPr>
        <w:t>разумен срок</w:t>
      </w:r>
      <w:r w:rsidRPr="00594698">
        <w:rPr>
          <w:sz w:val="20"/>
          <w:lang w:val="bg-BG"/>
        </w:rPr>
        <w:t xml:space="preserve">. </w:t>
      </w:r>
      <w:r w:rsidRPr="00594698">
        <w:rPr>
          <w:rStyle w:val="hps"/>
          <w:sz w:val="20"/>
          <w:lang w:val="bg-BG"/>
        </w:rPr>
        <w:t>Властите са посочили</w:t>
      </w:r>
      <w:r w:rsidRPr="00594698">
        <w:rPr>
          <w:sz w:val="20"/>
          <w:lang w:val="bg-BG"/>
        </w:rPr>
        <w:t xml:space="preserve">, </w:t>
      </w:r>
      <w:r w:rsidRPr="00594698">
        <w:rPr>
          <w:rStyle w:val="hps"/>
          <w:sz w:val="20"/>
          <w:lang w:val="bg-BG"/>
        </w:rPr>
        <w:t>че</w:t>
      </w:r>
      <w:r w:rsidRPr="00594698">
        <w:rPr>
          <w:sz w:val="20"/>
          <w:lang w:val="bg-BG"/>
        </w:rPr>
        <w:t xml:space="preserve"> </w:t>
      </w:r>
      <w:r w:rsidRPr="00594698">
        <w:rPr>
          <w:rStyle w:val="hps"/>
          <w:sz w:val="20"/>
          <w:lang w:val="bg-BG"/>
        </w:rPr>
        <w:t>тази формулировка</w:t>
      </w:r>
      <w:r w:rsidRPr="00594698">
        <w:rPr>
          <w:sz w:val="20"/>
          <w:lang w:val="bg-BG"/>
        </w:rPr>
        <w:t xml:space="preserve"> </w:t>
      </w:r>
      <w:r w:rsidRPr="00594698">
        <w:rPr>
          <w:rStyle w:val="hps"/>
          <w:sz w:val="20"/>
          <w:lang w:val="bg-BG"/>
        </w:rPr>
        <w:t>няма да попречи на</w:t>
      </w:r>
      <w:r w:rsidRPr="00594698">
        <w:rPr>
          <w:sz w:val="20"/>
          <w:lang w:val="bg-BG"/>
        </w:rPr>
        <w:t xml:space="preserve"> </w:t>
      </w:r>
      <w:r w:rsidRPr="00594698">
        <w:rPr>
          <w:rStyle w:val="hps"/>
          <w:sz w:val="20"/>
          <w:lang w:val="bg-BG"/>
        </w:rPr>
        <w:t>разглеждането на</w:t>
      </w:r>
      <w:r w:rsidRPr="00594698">
        <w:rPr>
          <w:sz w:val="20"/>
          <w:lang w:val="bg-BG"/>
        </w:rPr>
        <w:t xml:space="preserve"> </w:t>
      </w:r>
      <w:r w:rsidRPr="00594698">
        <w:rPr>
          <w:rStyle w:val="hps"/>
          <w:sz w:val="20"/>
          <w:lang w:val="bg-BG"/>
        </w:rPr>
        <w:t>заявления относно</w:t>
      </w:r>
      <w:r w:rsidRPr="00594698">
        <w:rPr>
          <w:sz w:val="20"/>
          <w:lang w:val="bg-BG"/>
        </w:rPr>
        <w:t xml:space="preserve"> </w:t>
      </w:r>
      <w:r w:rsidRPr="00594698">
        <w:rPr>
          <w:rStyle w:val="hps"/>
          <w:sz w:val="20"/>
          <w:lang w:val="bg-BG"/>
        </w:rPr>
        <w:t>забавяния</w:t>
      </w:r>
      <w:r w:rsidRPr="00594698">
        <w:rPr>
          <w:sz w:val="20"/>
          <w:lang w:val="bg-BG"/>
        </w:rPr>
        <w:t xml:space="preserve">, които не </w:t>
      </w:r>
      <w:r w:rsidRPr="00594698">
        <w:rPr>
          <w:rStyle w:val="hps"/>
          <w:sz w:val="20"/>
          <w:lang w:val="bg-BG"/>
        </w:rPr>
        <w:t>се дължат на</w:t>
      </w:r>
      <w:r w:rsidRPr="00594698">
        <w:rPr>
          <w:sz w:val="20"/>
          <w:lang w:val="bg-BG"/>
        </w:rPr>
        <w:t xml:space="preserve"> </w:t>
      </w:r>
      <w:r w:rsidRPr="00594698">
        <w:rPr>
          <w:rStyle w:val="hps"/>
          <w:sz w:val="20"/>
          <w:lang w:val="bg-BG"/>
        </w:rPr>
        <w:t>пропуски</w:t>
      </w:r>
      <w:r w:rsidRPr="00594698">
        <w:rPr>
          <w:sz w:val="20"/>
          <w:lang w:val="bg-BG"/>
        </w:rPr>
        <w:t xml:space="preserve"> </w:t>
      </w:r>
      <w:r w:rsidRPr="00594698">
        <w:rPr>
          <w:rStyle w:val="hps"/>
          <w:sz w:val="20"/>
          <w:lang w:val="bg-BG"/>
        </w:rPr>
        <w:t>от страна на отделни</w:t>
      </w:r>
      <w:r w:rsidRPr="00594698">
        <w:rPr>
          <w:sz w:val="20"/>
          <w:lang w:val="bg-BG"/>
        </w:rPr>
        <w:t xml:space="preserve"> </w:t>
      </w:r>
      <w:r w:rsidRPr="00594698">
        <w:rPr>
          <w:rStyle w:val="hps"/>
          <w:sz w:val="20"/>
          <w:lang w:val="bg-BG"/>
        </w:rPr>
        <w:t>съдии или</w:t>
      </w:r>
      <w:r w:rsidRPr="00594698">
        <w:rPr>
          <w:sz w:val="20"/>
          <w:lang w:val="bg-BG"/>
        </w:rPr>
        <w:t xml:space="preserve"> </w:t>
      </w:r>
      <w:r w:rsidRPr="00594698">
        <w:rPr>
          <w:rStyle w:val="hps"/>
          <w:sz w:val="20"/>
          <w:lang w:val="bg-BG"/>
        </w:rPr>
        <w:t>съдебни служители</w:t>
      </w:r>
      <w:r w:rsidRPr="00594698">
        <w:rPr>
          <w:sz w:val="20"/>
          <w:lang w:val="bg-BG"/>
        </w:rPr>
        <w:t xml:space="preserve">, </w:t>
      </w:r>
      <w:r w:rsidRPr="00594698">
        <w:rPr>
          <w:rStyle w:val="hps"/>
          <w:sz w:val="20"/>
          <w:lang w:val="bg-BG"/>
        </w:rPr>
        <w:t>а</w:t>
      </w:r>
      <w:r w:rsidRPr="00594698">
        <w:rPr>
          <w:sz w:val="20"/>
          <w:lang w:val="bg-BG"/>
        </w:rPr>
        <w:t xml:space="preserve"> например </w:t>
      </w:r>
      <w:r w:rsidRPr="00594698">
        <w:rPr>
          <w:rStyle w:val="hps"/>
          <w:sz w:val="20"/>
          <w:lang w:val="bg-BG"/>
        </w:rPr>
        <w:t>на</w:t>
      </w:r>
      <w:r w:rsidRPr="00594698">
        <w:rPr>
          <w:sz w:val="20"/>
          <w:lang w:val="bg-BG"/>
        </w:rPr>
        <w:t xml:space="preserve"> </w:t>
      </w:r>
      <w:r w:rsidRPr="00594698">
        <w:rPr>
          <w:rStyle w:val="hps"/>
          <w:sz w:val="20"/>
          <w:lang w:val="bg-BG"/>
        </w:rPr>
        <w:t>претоварването</w:t>
      </w:r>
      <w:r w:rsidRPr="00594698">
        <w:rPr>
          <w:sz w:val="20"/>
          <w:lang w:val="bg-BG"/>
        </w:rPr>
        <w:t xml:space="preserve"> </w:t>
      </w:r>
      <w:r w:rsidRPr="00594698">
        <w:rPr>
          <w:rStyle w:val="hps"/>
          <w:sz w:val="20"/>
          <w:lang w:val="bg-BG"/>
        </w:rPr>
        <w:t>на съдебната система</w:t>
      </w:r>
      <w:r w:rsidRPr="00594698">
        <w:rPr>
          <w:sz w:val="20"/>
          <w:lang w:val="bg-BG"/>
        </w:rPr>
        <w:t xml:space="preserve"> </w:t>
      </w:r>
      <w:r w:rsidRPr="00594698">
        <w:rPr>
          <w:rStyle w:val="hps"/>
          <w:sz w:val="20"/>
          <w:lang w:val="bg-BG"/>
        </w:rPr>
        <w:t>като цяло</w:t>
      </w:r>
      <w:r w:rsidRPr="00594698">
        <w:rPr>
          <w:sz w:val="20"/>
          <w:lang w:val="bg-BG"/>
        </w:rPr>
        <w:t>.</w:t>
      </w:r>
    </w:p>
    <w:p w:rsidR="0039186F" w:rsidRPr="00594698" w:rsidRDefault="0039186F" w:rsidP="0039186F">
      <w:pPr>
        <w:spacing w:before="120" w:after="120"/>
        <w:ind w:left="425" w:firstLine="142"/>
        <w:jc w:val="both"/>
        <w:rPr>
          <w:sz w:val="20"/>
          <w:lang w:val="bg-BG" w:eastAsia="bg-BG"/>
        </w:rPr>
      </w:pPr>
      <w:r w:rsidRPr="00594698">
        <w:rPr>
          <w:sz w:val="20"/>
          <w:lang w:val="bg-BG"/>
        </w:rPr>
        <w:t>3. </w:t>
      </w:r>
      <w:r w:rsidRPr="00594698">
        <w:rPr>
          <w:sz w:val="20"/>
          <w:lang w:val="bg-BG" w:eastAsia="bg-BG"/>
        </w:rPr>
        <w:t xml:space="preserve">Критериите, които трябва да бъдат взети под внимание при разглеждането на заявленията, са общата продължителност на производството, </w:t>
      </w:r>
      <w:r w:rsidRPr="00594698">
        <w:rPr>
          <w:rStyle w:val="hps"/>
          <w:sz w:val="20"/>
          <w:lang w:val="bg-BG"/>
        </w:rPr>
        <w:t>забавянията</w:t>
      </w:r>
      <w:r w:rsidR="00866020" w:rsidRPr="00594698">
        <w:rPr>
          <w:rStyle w:val="hps"/>
          <w:sz w:val="20"/>
          <w:lang w:val="bg-BG"/>
        </w:rPr>
        <w:t>,</w:t>
      </w:r>
      <w:r w:rsidRPr="00594698">
        <w:rPr>
          <w:rStyle w:val="hps"/>
          <w:sz w:val="20"/>
          <w:lang w:val="bg-BG"/>
        </w:rPr>
        <w:t xml:space="preserve"> настъпили</w:t>
      </w:r>
      <w:r w:rsidRPr="00594698">
        <w:rPr>
          <w:sz w:val="20"/>
          <w:lang w:val="bg-BG" w:eastAsia="bg-BG"/>
        </w:rPr>
        <w:t xml:space="preserve"> по вина на властите, както и </w:t>
      </w:r>
      <w:r w:rsidRPr="00594698">
        <w:rPr>
          <w:rStyle w:val="hps"/>
          <w:sz w:val="20"/>
          <w:lang w:val="bg-BG"/>
        </w:rPr>
        <w:t>забавяния, за които отговарят</w:t>
      </w:r>
      <w:r w:rsidR="00866020" w:rsidRPr="00594698">
        <w:rPr>
          <w:sz w:val="20"/>
          <w:lang w:val="bg-BG" w:eastAsia="bg-BG"/>
        </w:rPr>
        <w:t xml:space="preserve"> заявителя и неговия</w:t>
      </w:r>
      <w:r w:rsidRPr="00594698">
        <w:rPr>
          <w:sz w:val="20"/>
          <w:lang w:val="bg-BG" w:eastAsia="bg-BG"/>
        </w:rPr>
        <w:t xml:space="preserve"> представител (Член 60г, алинея 2, точка 5). Основателността на жалбата и размера на обезщетението следва да бъдат определени с оглед на практиката на Съда.</w:t>
      </w:r>
    </w:p>
    <w:p w:rsidR="0039186F" w:rsidRPr="00594698" w:rsidRDefault="0039186F" w:rsidP="0039186F">
      <w:pPr>
        <w:spacing w:before="120" w:after="120"/>
        <w:ind w:left="425" w:firstLine="142"/>
        <w:jc w:val="both"/>
        <w:rPr>
          <w:sz w:val="20"/>
          <w:lang w:val="bg-BG"/>
        </w:rPr>
      </w:pPr>
      <w:r w:rsidRPr="00594698">
        <w:rPr>
          <w:sz w:val="20"/>
          <w:lang w:val="bg-BG"/>
        </w:rPr>
        <w:t xml:space="preserve">4. Обезщетението следва да бъде изплатено от бюджета на Министерството на правосъдието. На </w:t>
      </w:r>
      <w:r w:rsidRPr="00594698">
        <w:rPr>
          <w:rStyle w:val="hps"/>
          <w:sz w:val="20"/>
          <w:lang w:val="bg-BG"/>
        </w:rPr>
        <w:t>всяко тримесечие</w:t>
      </w:r>
      <w:r w:rsidRPr="00594698">
        <w:rPr>
          <w:sz w:val="20"/>
          <w:lang w:val="bg-BG"/>
        </w:rPr>
        <w:t xml:space="preserve"> Министерството на финансите </w:t>
      </w:r>
      <w:r w:rsidRPr="00594698">
        <w:rPr>
          <w:rStyle w:val="hps"/>
          <w:sz w:val="20"/>
          <w:lang w:val="bg-BG"/>
        </w:rPr>
        <w:t>възстановява</w:t>
      </w:r>
      <w:r w:rsidRPr="00594698">
        <w:rPr>
          <w:sz w:val="20"/>
          <w:lang w:val="bg-BG"/>
        </w:rPr>
        <w:t xml:space="preserve"> </w:t>
      </w:r>
      <w:r w:rsidRPr="00594698">
        <w:rPr>
          <w:rStyle w:val="hps"/>
          <w:sz w:val="20"/>
          <w:lang w:val="bg-BG"/>
        </w:rPr>
        <w:t>на</w:t>
      </w:r>
      <w:r w:rsidRPr="00594698">
        <w:rPr>
          <w:sz w:val="20"/>
          <w:lang w:val="bg-BG"/>
        </w:rPr>
        <w:t xml:space="preserve"> </w:t>
      </w:r>
      <w:r w:rsidRPr="00594698">
        <w:rPr>
          <w:rStyle w:val="hps"/>
          <w:sz w:val="20"/>
          <w:lang w:val="bg-BG"/>
        </w:rPr>
        <w:t>бюджета</w:t>
      </w:r>
      <w:r w:rsidRPr="00594698">
        <w:rPr>
          <w:sz w:val="20"/>
          <w:lang w:val="bg-BG"/>
        </w:rPr>
        <w:t xml:space="preserve"> </w:t>
      </w:r>
      <w:r w:rsidRPr="00594698">
        <w:rPr>
          <w:rStyle w:val="hps"/>
          <w:sz w:val="20"/>
          <w:lang w:val="bg-BG"/>
        </w:rPr>
        <w:t>на Министерството</w:t>
      </w:r>
      <w:r w:rsidRPr="00594698">
        <w:rPr>
          <w:sz w:val="20"/>
          <w:lang w:val="bg-BG"/>
        </w:rPr>
        <w:t xml:space="preserve"> </w:t>
      </w:r>
      <w:r w:rsidRPr="00594698">
        <w:rPr>
          <w:rStyle w:val="hps"/>
          <w:sz w:val="20"/>
          <w:lang w:val="bg-BG"/>
        </w:rPr>
        <w:t>на правосъдието</w:t>
      </w:r>
      <w:r w:rsidRPr="00594698">
        <w:rPr>
          <w:sz w:val="20"/>
          <w:lang w:val="bg-BG"/>
        </w:rPr>
        <w:t xml:space="preserve"> </w:t>
      </w:r>
      <w:r w:rsidRPr="00594698">
        <w:rPr>
          <w:rStyle w:val="hps"/>
          <w:sz w:val="20"/>
          <w:lang w:val="bg-BG"/>
        </w:rPr>
        <w:t>средствата, платени</w:t>
      </w:r>
      <w:r w:rsidRPr="00594698">
        <w:rPr>
          <w:sz w:val="20"/>
          <w:lang w:val="bg-BG"/>
        </w:rPr>
        <w:t xml:space="preserve"> </w:t>
      </w:r>
      <w:r w:rsidRPr="00594698">
        <w:rPr>
          <w:rStyle w:val="hps"/>
          <w:sz w:val="20"/>
          <w:lang w:val="bg-BG"/>
        </w:rPr>
        <w:t>като обезщетение</w:t>
      </w:r>
      <w:r w:rsidRPr="00594698">
        <w:rPr>
          <w:sz w:val="20"/>
          <w:lang w:val="bg-BG"/>
        </w:rPr>
        <w:t xml:space="preserve">. </w:t>
      </w:r>
    </w:p>
    <w:p w:rsidR="0090539F" w:rsidRPr="00594698" w:rsidRDefault="00A05A2C" w:rsidP="0090539F">
      <w:pPr>
        <w:ind w:firstLine="567"/>
        <w:jc w:val="both"/>
        <w:rPr>
          <w:i/>
          <w:sz w:val="20"/>
          <w:u w:val="single"/>
          <w:lang w:val="bg-BG"/>
        </w:rPr>
      </w:pPr>
      <w:r w:rsidRPr="00594698">
        <w:rPr>
          <w:i/>
          <w:sz w:val="20"/>
          <w:u w:val="single"/>
          <w:lang w:val="bg-BG"/>
        </w:rPr>
        <w:t xml:space="preserve">Оценка: </w:t>
      </w:r>
    </w:p>
    <w:p w:rsidR="0090539F" w:rsidRPr="00594698" w:rsidRDefault="0090539F" w:rsidP="0090539F">
      <w:pPr>
        <w:ind w:firstLine="567"/>
        <w:jc w:val="both"/>
        <w:rPr>
          <w:i/>
          <w:sz w:val="20"/>
          <w:u w:val="single"/>
          <w:lang w:val="bg-BG"/>
        </w:rPr>
      </w:pPr>
    </w:p>
    <w:p w:rsidR="00A05A2C" w:rsidRPr="00594698" w:rsidRDefault="00A05A2C" w:rsidP="0090539F">
      <w:pPr>
        <w:ind w:firstLine="567"/>
        <w:jc w:val="both"/>
        <w:rPr>
          <w:i/>
          <w:sz w:val="20"/>
          <w:lang w:val="bg-BG"/>
        </w:rPr>
      </w:pPr>
      <w:r w:rsidRPr="00594698">
        <w:rPr>
          <w:i/>
          <w:sz w:val="20"/>
          <w:lang w:val="bg-BG"/>
        </w:rPr>
        <w:t xml:space="preserve">5. Законът, предвиждащ </w:t>
      </w:r>
      <w:r w:rsidRPr="00594698">
        <w:rPr>
          <w:rStyle w:val="hps"/>
          <w:i/>
          <w:sz w:val="20"/>
          <w:lang w:val="bg-BG"/>
        </w:rPr>
        <w:t>административното</w:t>
      </w:r>
      <w:r w:rsidRPr="00594698">
        <w:rPr>
          <w:i/>
          <w:sz w:val="20"/>
          <w:lang w:val="bg-BG"/>
        </w:rPr>
        <w:t xml:space="preserve"> </w:t>
      </w:r>
      <w:r w:rsidRPr="00594698">
        <w:rPr>
          <w:rStyle w:val="hps"/>
          <w:i/>
          <w:sz w:val="20"/>
          <w:lang w:val="bg-BG"/>
        </w:rPr>
        <w:t>средство</w:t>
      </w:r>
      <w:r w:rsidRPr="00594698">
        <w:rPr>
          <w:i/>
          <w:sz w:val="20"/>
          <w:lang w:val="bg-BG"/>
        </w:rPr>
        <w:t xml:space="preserve"> за защита, </w:t>
      </w:r>
      <w:r w:rsidRPr="00594698">
        <w:rPr>
          <w:rStyle w:val="hps"/>
          <w:i/>
          <w:sz w:val="20"/>
          <w:lang w:val="bg-BG"/>
        </w:rPr>
        <w:t>задължава</w:t>
      </w:r>
      <w:r w:rsidRPr="00594698">
        <w:rPr>
          <w:i/>
          <w:sz w:val="20"/>
          <w:lang w:val="bg-BG"/>
        </w:rPr>
        <w:t xml:space="preserve"> </w:t>
      </w:r>
      <w:r w:rsidRPr="00594698">
        <w:rPr>
          <w:rStyle w:val="hps"/>
          <w:i/>
          <w:sz w:val="20"/>
          <w:lang w:val="bg-BG"/>
        </w:rPr>
        <w:t>органа, който е компетентен</w:t>
      </w:r>
      <w:r w:rsidRPr="00594698">
        <w:rPr>
          <w:i/>
          <w:sz w:val="20"/>
          <w:lang w:val="bg-BG"/>
        </w:rPr>
        <w:t xml:space="preserve"> </w:t>
      </w:r>
      <w:r w:rsidRPr="00594698">
        <w:rPr>
          <w:rStyle w:val="hps"/>
          <w:i/>
          <w:sz w:val="20"/>
          <w:lang w:val="bg-BG"/>
        </w:rPr>
        <w:t>да</w:t>
      </w:r>
      <w:r w:rsidRPr="00594698">
        <w:rPr>
          <w:i/>
          <w:sz w:val="20"/>
          <w:lang w:val="bg-BG"/>
        </w:rPr>
        <w:t xml:space="preserve"> </w:t>
      </w:r>
      <w:r w:rsidRPr="00594698">
        <w:rPr>
          <w:rStyle w:val="hps"/>
          <w:i/>
          <w:sz w:val="20"/>
          <w:lang w:val="bg-BG"/>
        </w:rPr>
        <w:t>разглежда заявленията</w:t>
      </w:r>
      <w:r w:rsidRPr="00594698">
        <w:rPr>
          <w:i/>
          <w:sz w:val="20"/>
          <w:lang w:val="bg-BG"/>
        </w:rPr>
        <w:t xml:space="preserve"> </w:t>
      </w:r>
      <w:r w:rsidRPr="00594698">
        <w:rPr>
          <w:rStyle w:val="hps"/>
          <w:i/>
          <w:sz w:val="20"/>
          <w:lang w:val="bg-BG"/>
        </w:rPr>
        <w:t>за обезщетение,</w:t>
      </w:r>
      <w:r w:rsidRPr="00594698">
        <w:rPr>
          <w:i/>
          <w:sz w:val="20"/>
          <w:lang w:val="bg-BG"/>
        </w:rPr>
        <w:t xml:space="preserve"> </w:t>
      </w:r>
      <w:r w:rsidRPr="00594698">
        <w:rPr>
          <w:rStyle w:val="hps"/>
          <w:i/>
          <w:sz w:val="20"/>
          <w:lang w:val="bg-BG"/>
        </w:rPr>
        <w:t>да вземе предвид</w:t>
      </w:r>
      <w:r w:rsidRPr="00594698">
        <w:rPr>
          <w:i/>
          <w:sz w:val="20"/>
          <w:lang w:val="bg-BG"/>
        </w:rPr>
        <w:t xml:space="preserve"> </w:t>
      </w:r>
      <w:r w:rsidRPr="00594698">
        <w:rPr>
          <w:rStyle w:val="hps"/>
          <w:i/>
          <w:sz w:val="20"/>
          <w:lang w:val="bg-BG"/>
        </w:rPr>
        <w:t>общата продължителност на</w:t>
      </w:r>
      <w:r w:rsidRPr="00594698">
        <w:rPr>
          <w:i/>
          <w:sz w:val="20"/>
          <w:lang w:val="bg-BG"/>
        </w:rPr>
        <w:t xml:space="preserve"> </w:t>
      </w:r>
      <w:r w:rsidRPr="00594698">
        <w:rPr>
          <w:rStyle w:val="hps"/>
          <w:i/>
          <w:sz w:val="20"/>
          <w:lang w:val="bg-BG"/>
        </w:rPr>
        <w:t>производството и</w:t>
      </w:r>
      <w:r w:rsidRPr="00594698">
        <w:rPr>
          <w:i/>
          <w:sz w:val="20"/>
          <w:lang w:val="bg-BG"/>
        </w:rPr>
        <w:t xml:space="preserve"> </w:t>
      </w:r>
      <w:r w:rsidRPr="00594698">
        <w:rPr>
          <w:rStyle w:val="hps"/>
          <w:i/>
          <w:sz w:val="20"/>
          <w:lang w:val="bg-BG"/>
        </w:rPr>
        <w:t>поведението на страните</w:t>
      </w:r>
      <w:r w:rsidRPr="00594698">
        <w:rPr>
          <w:i/>
          <w:sz w:val="20"/>
          <w:lang w:val="bg-BG"/>
        </w:rPr>
        <w:t xml:space="preserve"> </w:t>
      </w:r>
      <w:r w:rsidRPr="00594698">
        <w:rPr>
          <w:rStyle w:val="hps"/>
          <w:i/>
          <w:sz w:val="20"/>
          <w:lang w:val="bg-BG"/>
        </w:rPr>
        <w:t>и на</w:t>
      </w:r>
      <w:r w:rsidRPr="00594698">
        <w:rPr>
          <w:i/>
          <w:sz w:val="20"/>
          <w:lang w:val="bg-BG"/>
        </w:rPr>
        <w:t xml:space="preserve"> </w:t>
      </w:r>
      <w:r w:rsidRPr="00594698">
        <w:rPr>
          <w:rStyle w:val="hps"/>
          <w:i/>
          <w:sz w:val="20"/>
          <w:lang w:val="bg-BG"/>
        </w:rPr>
        <w:t>компетентните органи</w:t>
      </w:r>
      <w:r w:rsidRPr="00594698">
        <w:rPr>
          <w:i/>
          <w:sz w:val="20"/>
          <w:lang w:val="bg-BG"/>
        </w:rPr>
        <w:t xml:space="preserve">, </w:t>
      </w:r>
      <w:r w:rsidRPr="00594698">
        <w:rPr>
          <w:rStyle w:val="hps"/>
          <w:i/>
          <w:sz w:val="20"/>
          <w:lang w:val="bg-BG"/>
        </w:rPr>
        <w:t>в съответствие</w:t>
      </w:r>
      <w:r w:rsidRPr="00594698">
        <w:rPr>
          <w:i/>
          <w:sz w:val="20"/>
          <w:lang w:val="bg-BG"/>
        </w:rPr>
        <w:t xml:space="preserve"> </w:t>
      </w:r>
      <w:r w:rsidRPr="00594698">
        <w:rPr>
          <w:rStyle w:val="hps"/>
          <w:i/>
          <w:sz w:val="20"/>
          <w:lang w:val="bg-BG"/>
        </w:rPr>
        <w:t>с</w:t>
      </w:r>
      <w:r w:rsidRPr="00594698">
        <w:rPr>
          <w:i/>
          <w:sz w:val="20"/>
          <w:lang w:val="bg-BG"/>
        </w:rPr>
        <w:t xml:space="preserve"> </w:t>
      </w:r>
      <w:r w:rsidRPr="00594698">
        <w:rPr>
          <w:rStyle w:val="hps"/>
          <w:i/>
          <w:sz w:val="20"/>
          <w:lang w:val="bg-BG"/>
        </w:rPr>
        <w:t>практиката</w:t>
      </w:r>
      <w:r w:rsidRPr="00594698">
        <w:rPr>
          <w:i/>
          <w:sz w:val="20"/>
          <w:lang w:val="bg-BG"/>
        </w:rPr>
        <w:t xml:space="preserve"> </w:t>
      </w:r>
      <w:r w:rsidRPr="00594698">
        <w:rPr>
          <w:rStyle w:val="hps"/>
          <w:i/>
          <w:sz w:val="20"/>
          <w:lang w:val="bg-BG"/>
        </w:rPr>
        <w:t>на Съда</w:t>
      </w:r>
      <w:r w:rsidRPr="00594698">
        <w:rPr>
          <w:i/>
          <w:sz w:val="20"/>
          <w:lang w:val="bg-BG"/>
        </w:rPr>
        <w:t xml:space="preserve">. </w:t>
      </w:r>
      <w:r w:rsidRPr="00594698">
        <w:rPr>
          <w:rStyle w:val="hps"/>
          <w:i/>
          <w:sz w:val="20"/>
          <w:lang w:val="bg-BG"/>
        </w:rPr>
        <w:t>Правната или фактическа</w:t>
      </w:r>
      <w:r w:rsidRPr="00594698">
        <w:rPr>
          <w:i/>
          <w:sz w:val="20"/>
          <w:lang w:val="bg-BG"/>
        </w:rPr>
        <w:t xml:space="preserve"> </w:t>
      </w:r>
      <w:r w:rsidRPr="00594698">
        <w:rPr>
          <w:rStyle w:val="hps"/>
          <w:i/>
          <w:sz w:val="20"/>
          <w:lang w:val="bg-BG"/>
        </w:rPr>
        <w:t>сложност</w:t>
      </w:r>
      <w:r w:rsidRPr="00594698">
        <w:rPr>
          <w:i/>
          <w:sz w:val="20"/>
          <w:lang w:val="bg-BG"/>
        </w:rPr>
        <w:t xml:space="preserve"> </w:t>
      </w:r>
      <w:r w:rsidRPr="00594698">
        <w:rPr>
          <w:rStyle w:val="hps"/>
          <w:i/>
          <w:sz w:val="20"/>
          <w:lang w:val="bg-BG"/>
        </w:rPr>
        <w:t>на делото и</w:t>
      </w:r>
      <w:r w:rsidRPr="00594698">
        <w:rPr>
          <w:i/>
          <w:sz w:val="20"/>
          <w:lang w:val="bg-BG"/>
        </w:rPr>
        <w:t xml:space="preserve"> характер</w:t>
      </w:r>
      <w:r w:rsidR="0090539F" w:rsidRPr="00594698">
        <w:rPr>
          <w:i/>
          <w:sz w:val="20"/>
          <w:lang w:val="bg-BG"/>
        </w:rPr>
        <w:t>ът</w:t>
      </w:r>
      <w:r w:rsidRPr="00594698">
        <w:rPr>
          <w:i/>
          <w:sz w:val="20"/>
          <w:lang w:val="bg-BG"/>
        </w:rPr>
        <w:t xml:space="preserve"> на правния интерес по делото</w:t>
      </w:r>
      <w:r w:rsidRPr="00594698">
        <w:rPr>
          <w:rStyle w:val="hps"/>
          <w:i/>
          <w:sz w:val="20"/>
          <w:lang w:val="bg-BG"/>
        </w:rPr>
        <w:t xml:space="preserve"> не</w:t>
      </w:r>
      <w:r w:rsidRPr="00594698">
        <w:rPr>
          <w:i/>
          <w:sz w:val="20"/>
          <w:lang w:val="bg-BG"/>
        </w:rPr>
        <w:t xml:space="preserve"> </w:t>
      </w:r>
      <w:r w:rsidRPr="00594698">
        <w:rPr>
          <w:rStyle w:val="hps"/>
          <w:i/>
          <w:sz w:val="20"/>
          <w:lang w:val="bg-BG"/>
        </w:rPr>
        <w:t>се</w:t>
      </w:r>
      <w:r w:rsidRPr="00594698">
        <w:rPr>
          <w:i/>
          <w:sz w:val="20"/>
          <w:lang w:val="bg-BG"/>
        </w:rPr>
        <w:t xml:space="preserve"> </w:t>
      </w:r>
      <w:r w:rsidRPr="00594698">
        <w:rPr>
          <w:rStyle w:val="hps"/>
          <w:i/>
          <w:sz w:val="20"/>
          <w:lang w:val="bg-BG"/>
        </w:rPr>
        <w:t>споменават изрично</w:t>
      </w:r>
      <w:r w:rsidRPr="00594698">
        <w:rPr>
          <w:i/>
          <w:sz w:val="20"/>
          <w:lang w:val="bg-BG"/>
        </w:rPr>
        <w:t xml:space="preserve">, но </w:t>
      </w:r>
      <w:r w:rsidRPr="00594698">
        <w:rPr>
          <w:rStyle w:val="hps"/>
          <w:i/>
          <w:sz w:val="20"/>
          <w:lang w:val="bg-BG"/>
        </w:rPr>
        <w:t>общото позоваване на</w:t>
      </w:r>
      <w:r w:rsidRPr="00594698">
        <w:rPr>
          <w:i/>
          <w:sz w:val="20"/>
          <w:lang w:val="bg-BG"/>
        </w:rPr>
        <w:t xml:space="preserve"> </w:t>
      </w:r>
      <w:r w:rsidRPr="00594698">
        <w:rPr>
          <w:rStyle w:val="hps"/>
          <w:i/>
          <w:sz w:val="20"/>
          <w:lang w:val="bg-BG"/>
        </w:rPr>
        <w:t>практиката</w:t>
      </w:r>
      <w:r w:rsidRPr="00594698">
        <w:rPr>
          <w:i/>
          <w:sz w:val="20"/>
          <w:lang w:val="bg-BG"/>
        </w:rPr>
        <w:t xml:space="preserve"> </w:t>
      </w:r>
      <w:r w:rsidRPr="00594698">
        <w:rPr>
          <w:rStyle w:val="hps"/>
          <w:i/>
          <w:sz w:val="20"/>
          <w:lang w:val="bg-BG"/>
        </w:rPr>
        <w:t>на Съда</w:t>
      </w:r>
      <w:r w:rsidRPr="00594698">
        <w:rPr>
          <w:i/>
          <w:sz w:val="20"/>
          <w:lang w:val="bg-BG"/>
        </w:rPr>
        <w:t xml:space="preserve"> </w:t>
      </w:r>
      <w:r w:rsidRPr="00594698">
        <w:rPr>
          <w:rStyle w:val="hps"/>
          <w:i/>
          <w:sz w:val="20"/>
          <w:lang w:val="bg-BG"/>
        </w:rPr>
        <w:t>е достатъчно</w:t>
      </w:r>
      <w:r w:rsidRPr="00594698">
        <w:rPr>
          <w:i/>
          <w:sz w:val="20"/>
          <w:lang w:val="bg-BG"/>
        </w:rPr>
        <w:t xml:space="preserve">, за да </w:t>
      </w:r>
      <w:r w:rsidRPr="00594698">
        <w:rPr>
          <w:rStyle w:val="hps"/>
          <w:i/>
          <w:sz w:val="20"/>
          <w:lang w:val="bg-BG"/>
        </w:rPr>
        <w:t>бъдат взети те под</w:t>
      </w:r>
      <w:r w:rsidRPr="00594698">
        <w:rPr>
          <w:i/>
          <w:sz w:val="20"/>
          <w:lang w:val="bg-BG"/>
        </w:rPr>
        <w:t xml:space="preserve"> </w:t>
      </w:r>
      <w:r w:rsidRPr="00594698">
        <w:rPr>
          <w:rStyle w:val="hps"/>
          <w:i/>
          <w:sz w:val="20"/>
          <w:lang w:val="bg-BG"/>
        </w:rPr>
        <w:t>внимание</w:t>
      </w:r>
      <w:r w:rsidRPr="00594698">
        <w:rPr>
          <w:i/>
          <w:sz w:val="20"/>
          <w:lang w:val="bg-BG"/>
        </w:rPr>
        <w:t>. Освен това н</w:t>
      </w:r>
      <w:r w:rsidRPr="00594698">
        <w:rPr>
          <w:rStyle w:val="hps"/>
          <w:i/>
          <w:sz w:val="20"/>
          <w:lang w:val="bg-BG"/>
        </w:rPr>
        <w:t>овите разпоредби</w:t>
      </w:r>
      <w:r w:rsidR="0090539F" w:rsidRPr="00594698">
        <w:rPr>
          <w:rStyle w:val="hps"/>
          <w:i/>
          <w:sz w:val="20"/>
          <w:lang w:val="bg-BG"/>
        </w:rPr>
        <w:t>,</w:t>
      </w:r>
      <w:r w:rsidRPr="00594698">
        <w:rPr>
          <w:i/>
          <w:sz w:val="20"/>
          <w:lang w:val="bg-BG"/>
        </w:rPr>
        <w:t xml:space="preserve"> </w:t>
      </w:r>
      <w:r w:rsidRPr="00594698">
        <w:rPr>
          <w:rStyle w:val="hps"/>
          <w:i/>
          <w:sz w:val="20"/>
          <w:lang w:val="bg-BG"/>
        </w:rPr>
        <w:t>изглежда</w:t>
      </w:r>
      <w:r w:rsidR="0090539F" w:rsidRPr="00594698">
        <w:rPr>
          <w:rStyle w:val="hps"/>
          <w:i/>
          <w:sz w:val="20"/>
          <w:lang w:val="bg-BG"/>
        </w:rPr>
        <w:t>,</w:t>
      </w:r>
      <w:r w:rsidRPr="00594698">
        <w:rPr>
          <w:rStyle w:val="hps"/>
          <w:i/>
          <w:sz w:val="20"/>
          <w:lang w:val="bg-BG"/>
        </w:rPr>
        <w:t xml:space="preserve"> са взели предвид</w:t>
      </w:r>
      <w:r w:rsidRPr="00594698">
        <w:rPr>
          <w:i/>
          <w:sz w:val="20"/>
          <w:lang w:val="bg-BG"/>
        </w:rPr>
        <w:t xml:space="preserve"> </w:t>
      </w:r>
      <w:r w:rsidRPr="00594698">
        <w:rPr>
          <w:rStyle w:val="hps"/>
          <w:i/>
          <w:sz w:val="20"/>
          <w:lang w:val="bg-BG"/>
        </w:rPr>
        <w:t>практиката на Съда</w:t>
      </w:r>
      <w:r w:rsidRPr="00594698">
        <w:rPr>
          <w:i/>
          <w:sz w:val="20"/>
          <w:lang w:val="bg-BG"/>
        </w:rPr>
        <w:t xml:space="preserve"> </w:t>
      </w:r>
      <w:r w:rsidRPr="00594698">
        <w:rPr>
          <w:rStyle w:val="hps"/>
          <w:i/>
          <w:sz w:val="20"/>
          <w:lang w:val="bg-BG"/>
        </w:rPr>
        <w:t>по отношение, наред с другото</w:t>
      </w:r>
      <w:r w:rsidRPr="00594698">
        <w:rPr>
          <w:i/>
          <w:sz w:val="20"/>
          <w:lang w:val="bg-BG"/>
        </w:rPr>
        <w:t xml:space="preserve">, на </w:t>
      </w:r>
      <w:r w:rsidRPr="00594698">
        <w:rPr>
          <w:rStyle w:val="hps"/>
          <w:i/>
          <w:sz w:val="20"/>
          <w:lang w:val="bg-BG"/>
        </w:rPr>
        <w:t>бързината на</w:t>
      </w:r>
      <w:r w:rsidRPr="00594698">
        <w:rPr>
          <w:i/>
          <w:sz w:val="20"/>
          <w:lang w:val="bg-BG"/>
        </w:rPr>
        <w:t xml:space="preserve"> </w:t>
      </w:r>
      <w:r w:rsidRPr="00594698">
        <w:rPr>
          <w:rStyle w:val="hps"/>
          <w:i/>
          <w:sz w:val="20"/>
          <w:lang w:val="bg-BG"/>
        </w:rPr>
        <w:t>разглеждане</w:t>
      </w:r>
      <w:r w:rsidRPr="00594698">
        <w:rPr>
          <w:i/>
          <w:sz w:val="20"/>
          <w:lang w:val="bg-BG"/>
        </w:rPr>
        <w:t xml:space="preserve">, липсата </w:t>
      </w:r>
      <w:r w:rsidRPr="00594698">
        <w:rPr>
          <w:rStyle w:val="hps"/>
          <w:i/>
          <w:sz w:val="20"/>
          <w:lang w:val="bg-BG"/>
        </w:rPr>
        <w:t>на</w:t>
      </w:r>
      <w:r w:rsidRPr="00594698">
        <w:rPr>
          <w:i/>
          <w:sz w:val="20"/>
          <w:lang w:val="bg-BG"/>
        </w:rPr>
        <w:t xml:space="preserve"> </w:t>
      </w:r>
      <w:r w:rsidRPr="00594698">
        <w:rPr>
          <w:rStyle w:val="hps"/>
          <w:i/>
          <w:sz w:val="20"/>
          <w:lang w:val="bg-BG"/>
        </w:rPr>
        <w:t>такси</w:t>
      </w:r>
      <w:r w:rsidRPr="00594698">
        <w:rPr>
          <w:i/>
          <w:sz w:val="20"/>
          <w:lang w:val="bg-BG"/>
        </w:rPr>
        <w:t xml:space="preserve"> </w:t>
      </w:r>
      <w:r w:rsidRPr="00594698">
        <w:rPr>
          <w:rStyle w:val="hps"/>
          <w:i/>
          <w:sz w:val="20"/>
          <w:lang w:val="bg-BG"/>
        </w:rPr>
        <w:t>за</w:t>
      </w:r>
      <w:r w:rsidRPr="00594698">
        <w:rPr>
          <w:i/>
          <w:sz w:val="20"/>
          <w:lang w:val="bg-BG"/>
        </w:rPr>
        <w:t xml:space="preserve"> подаване </w:t>
      </w:r>
      <w:r w:rsidRPr="00594698">
        <w:rPr>
          <w:rStyle w:val="hps"/>
          <w:i/>
          <w:sz w:val="20"/>
          <w:lang w:val="bg-BG"/>
        </w:rPr>
        <w:t>на исканията и</w:t>
      </w:r>
      <w:r w:rsidRPr="00594698">
        <w:rPr>
          <w:i/>
          <w:sz w:val="20"/>
          <w:lang w:val="bg-BG"/>
        </w:rPr>
        <w:t xml:space="preserve"> </w:t>
      </w:r>
      <w:r w:rsidRPr="00594698">
        <w:rPr>
          <w:rStyle w:val="hps"/>
          <w:i/>
          <w:sz w:val="20"/>
          <w:lang w:val="bg-BG"/>
        </w:rPr>
        <w:t>наличието</w:t>
      </w:r>
      <w:r w:rsidRPr="00594698">
        <w:rPr>
          <w:i/>
          <w:sz w:val="20"/>
          <w:lang w:val="bg-BG"/>
        </w:rPr>
        <w:t xml:space="preserve"> </w:t>
      </w:r>
      <w:r w:rsidRPr="00594698">
        <w:rPr>
          <w:rStyle w:val="hps"/>
          <w:i/>
          <w:sz w:val="20"/>
          <w:lang w:val="bg-BG"/>
        </w:rPr>
        <w:t>на</w:t>
      </w:r>
      <w:r w:rsidRPr="00594698">
        <w:rPr>
          <w:i/>
          <w:sz w:val="20"/>
          <w:lang w:val="bg-BG"/>
        </w:rPr>
        <w:t xml:space="preserve"> </w:t>
      </w:r>
      <w:r w:rsidRPr="00594698">
        <w:rPr>
          <w:rStyle w:val="hps"/>
          <w:i/>
          <w:sz w:val="20"/>
          <w:lang w:val="bg-BG"/>
        </w:rPr>
        <w:t>специфични бюджетни</w:t>
      </w:r>
      <w:r w:rsidRPr="00594698">
        <w:rPr>
          <w:i/>
          <w:sz w:val="20"/>
          <w:lang w:val="bg-BG"/>
        </w:rPr>
        <w:t xml:space="preserve"> </w:t>
      </w:r>
      <w:r w:rsidRPr="00594698">
        <w:rPr>
          <w:rStyle w:val="hps"/>
          <w:i/>
          <w:sz w:val="20"/>
          <w:lang w:val="bg-BG"/>
        </w:rPr>
        <w:t>разпоредби</w:t>
      </w:r>
      <w:r w:rsidRPr="00594698">
        <w:rPr>
          <w:i/>
          <w:sz w:val="20"/>
          <w:lang w:val="bg-BG"/>
        </w:rPr>
        <w:t xml:space="preserve">. </w:t>
      </w:r>
      <w:r w:rsidRPr="00594698">
        <w:rPr>
          <w:rStyle w:val="hps"/>
          <w:i/>
          <w:sz w:val="20"/>
          <w:lang w:val="bg-BG"/>
        </w:rPr>
        <w:t>В заключение,</w:t>
      </w:r>
      <w:r w:rsidRPr="00594698">
        <w:rPr>
          <w:i/>
          <w:sz w:val="20"/>
          <w:lang w:val="bg-BG"/>
        </w:rPr>
        <w:t xml:space="preserve"> </w:t>
      </w:r>
      <w:r w:rsidRPr="00594698">
        <w:rPr>
          <w:rStyle w:val="hps"/>
          <w:i/>
          <w:sz w:val="20"/>
          <w:lang w:val="bg-BG"/>
        </w:rPr>
        <w:t>това административно</w:t>
      </w:r>
      <w:r w:rsidRPr="00594698">
        <w:rPr>
          <w:i/>
          <w:sz w:val="20"/>
          <w:lang w:val="bg-BG"/>
        </w:rPr>
        <w:t xml:space="preserve"> </w:t>
      </w:r>
      <w:r w:rsidRPr="00594698">
        <w:rPr>
          <w:rStyle w:val="hps"/>
          <w:i/>
          <w:sz w:val="20"/>
          <w:lang w:val="bg-BG"/>
        </w:rPr>
        <w:t>средство</w:t>
      </w:r>
      <w:r w:rsidRPr="00594698">
        <w:rPr>
          <w:i/>
          <w:sz w:val="20"/>
          <w:lang w:val="bg-BG"/>
        </w:rPr>
        <w:t xml:space="preserve"> за защита </w:t>
      </w:r>
      <w:r w:rsidRPr="00594698">
        <w:rPr>
          <w:rStyle w:val="hps"/>
          <w:i/>
          <w:sz w:val="20"/>
          <w:lang w:val="bg-BG"/>
        </w:rPr>
        <w:t>отчита</w:t>
      </w:r>
      <w:r w:rsidRPr="00594698">
        <w:rPr>
          <w:i/>
          <w:sz w:val="20"/>
          <w:lang w:val="bg-BG"/>
        </w:rPr>
        <w:t xml:space="preserve"> </w:t>
      </w:r>
      <w:r w:rsidRPr="00594698">
        <w:rPr>
          <w:rStyle w:val="hps"/>
          <w:i/>
          <w:sz w:val="20"/>
          <w:lang w:val="bg-BG"/>
        </w:rPr>
        <w:t>в</w:t>
      </w:r>
      <w:r w:rsidRPr="00594698">
        <w:rPr>
          <w:rStyle w:val="hps"/>
          <w:i/>
          <w:lang w:val="bg-BG"/>
        </w:rPr>
        <w:t xml:space="preserve"> </w:t>
      </w:r>
      <w:r w:rsidRPr="00594698">
        <w:rPr>
          <w:rStyle w:val="hps"/>
          <w:i/>
          <w:sz w:val="20"/>
          <w:lang w:val="bg-BG"/>
        </w:rPr>
        <w:t>много голяма</w:t>
      </w:r>
      <w:r w:rsidRPr="00594698">
        <w:rPr>
          <w:i/>
          <w:sz w:val="20"/>
          <w:lang w:val="bg-BG"/>
        </w:rPr>
        <w:t xml:space="preserve"> </w:t>
      </w:r>
      <w:r w:rsidRPr="00594698">
        <w:rPr>
          <w:rStyle w:val="hps"/>
          <w:i/>
          <w:sz w:val="20"/>
          <w:lang w:val="bg-BG"/>
        </w:rPr>
        <w:t>степен</w:t>
      </w:r>
      <w:r w:rsidRPr="00594698">
        <w:rPr>
          <w:i/>
          <w:sz w:val="20"/>
          <w:lang w:val="bg-BG"/>
        </w:rPr>
        <w:t xml:space="preserve"> </w:t>
      </w:r>
      <w:r w:rsidRPr="00594698">
        <w:rPr>
          <w:rStyle w:val="hps"/>
          <w:i/>
          <w:sz w:val="20"/>
          <w:lang w:val="bg-BG"/>
        </w:rPr>
        <w:t>критериите, използвани</w:t>
      </w:r>
      <w:r w:rsidRPr="00594698">
        <w:rPr>
          <w:i/>
          <w:sz w:val="20"/>
          <w:lang w:val="bg-BG"/>
        </w:rPr>
        <w:t xml:space="preserve"> </w:t>
      </w:r>
      <w:r w:rsidRPr="00594698">
        <w:rPr>
          <w:rStyle w:val="hps"/>
          <w:i/>
          <w:sz w:val="20"/>
          <w:lang w:val="bg-BG"/>
        </w:rPr>
        <w:t>от Съда</w:t>
      </w:r>
      <w:r w:rsidRPr="00594698">
        <w:rPr>
          <w:i/>
          <w:sz w:val="20"/>
          <w:lang w:val="bg-BG"/>
        </w:rPr>
        <w:t xml:space="preserve"> </w:t>
      </w:r>
      <w:r w:rsidRPr="00594698">
        <w:rPr>
          <w:rStyle w:val="hps"/>
          <w:i/>
          <w:sz w:val="20"/>
          <w:lang w:val="bg-BG"/>
        </w:rPr>
        <w:t>за оценка</w:t>
      </w:r>
      <w:r w:rsidRPr="00594698">
        <w:rPr>
          <w:i/>
          <w:sz w:val="20"/>
          <w:lang w:val="bg-BG"/>
        </w:rPr>
        <w:t xml:space="preserve"> </w:t>
      </w:r>
      <w:r w:rsidRPr="00594698">
        <w:rPr>
          <w:rStyle w:val="hps"/>
          <w:i/>
          <w:sz w:val="20"/>
          <w:lang w:val="bg-BG"/>
        </w:rPr>
        <w:t>на</w:t>
      </w:r>
      <w:r w:rsidRPr="00594698">
        <w:rPr>
          <w:i/>
          <w:sz w:val="20"/>
          <w:lang w:val="bg-BG"/>
        </w:rPr>
        <w:t xml:space="preserve"> </w:t>
      </w:r>
      <w:r w:rsidRPr="00594698">
        <w:rPr>
          <w:rStyle w:val="hps"/>
          <w:i/>
          <w:sz w:val="20"/>
          <w:lang w:val="bg-BG"/>
        </w:rPr>
        <w:t>прекомерната продължителност на съдебните производства</w:t>
      </w:r>
      <w:r w:rsidRPr="00594698">
        <w:rPr>
          <w:i/>
          <w:sz w:val="20"/>
          <w:lang w:val="bg-BG"/>
        </w:rPr>
        <w:t>.</w:t>
      </w:r>
    </w:p>
    <w:p w:rsidR="007D1561" w:rsidRPr="00594698" w:rsidRDefault="007D1561" w:rsidP="007D1561">
      <w:pPr>
        <w:pStyle w:val="JuQuot"/>
        <w:keepNext/>
        <w:rPr>
          <w:b/>
          <w:lang w:val="bg-BG"/>
        </w:rPr>
      </w:pPr>
      <w:r w:rsidRPr="00594698">
        <w:rPr>
          <w:b/>
          <w:lang w:val="bg-BG"/>
        </w:rPr>
        <w:t>2.  </w:t>
      </w:r>
      <w:r w:rsidR="00D0766C" w:rsidRPr="00594698">
        <w:rPr>
          <w:b/>
          <w:lang w:val="bg-BG"/>
        </w:rPr>
        <w:t>Въпроси, които поставя административното компенсаторно средство за защита</w:t>
      </w:r>
    </w:p>
    <w:p w:rsidR="00D0766C" w:rsidRPr="00594698" w:rsidRDefault="00D0766C" w:rsidP="007D1561">
      <w:pPr>
        <w:pStyle w:val="JuQuot"/>
        <w:rPr>
          <w:lang w:val="bg-BG"/>
        </w:rPr>
      </w:pPr>
      <w:r w:rsidRPr="00594698">
        <w:rPr>
          <w:lang w:val="bg-BG"/>
        </w:rPr>
        <w:t xml:space="preserve">6. Въведеното административно </w:t>
      </w:r>
      <w:r w:rsidRPr="00594698">
        <w:rPr>
          <w:rStyle w:val="hps"/>
          <w:lang w:val="bg-BG"/>
        </w:rPr>
        <w:t>средство за защита</w:t>
      </w:r>
      <w:r w:rsidRPr="00594698">
        <w:rPr>
          <w:lang w:val="bg-BG"/>
        </w:rPr>
        <w:t xml:space="preserve"> </w:t>
      </w:r>
      <w:r w:rsidRPr="00594698">
        <w:rPr>
          <w:rStyle w:val="hps"/>
          <w:lang w:val="bg-BG"/>
        </w:rPr>
        <w:t>повдига</w:t>
      </w:r>
      <w:r w:rsidRPr="00594698">
        <w:rPr>
          <w:lang w:val="bg-BG"/>
        </w:rPr>
        <w:t xml:space="preserve"> </w:t>
      </w:r>
      <w:r w:rsidRPr="00594698">
        <w:rPr>
          <w:rStyle w:val="hps"/>
          <w:lang w:val="bg-BG"/>
        </w:rPr>
        <w:t>редица въпроси,</w:t>
      </w:r>
      <w:r w:rsidRPr="00594698">
        <w:rPr>
          <w:lang w:val="bg-BG"/>
        </w:rPr>
        <w:t xml:space="preserve"> </w:t>
      </w:r>
      <w:r w:rsidRPr="00594698">
        <w:rPr>
          <w:rStyle w:val="hps"/>
          <w:lang w:val="bg-BG"/>
        </w:rPr>
        <w:t>свързани с:</w:t>
      </w:r>
      <w:r w:rsidRPr="00594698">
        <w:rPr>
          <w:lang w:val="bg-BG"/>
        </w:rPr>
        <w:t xml:space="preserve"> а) факта, че </w:t>
      </w:r>
      <w:r w:rsidRPr="00594698">
        <w:rPr>
          <w:rStyle w:val="hps"/>
          <w:lang w:val="bg-BG"/>
        </w:rPr>
        <w:t>не се прилага</w:t>
      </w:r>
      <w:r w:rsidRPr="00594698">
        <w:rPr>
          <w:lang w:val="bg-BG"/>
        </w:rPr>
        <w:t xml:space="preserve"> </w:t>
      </w:r>
      <w:r w:rsidRPr="00594698">
        <w:rPr>
          <w:rStyle w:val="hps"/>
          <w:lang w:val="bg-BG"/>
        </w:rPr>
        <w:t>за производства</w:t>
      </w:r>
      <w:r w:rsidRPr="00594698">
        <w:rPr>
          <w:lang w:val="bg-BG"/>
        </w:rPr>
        <w:t xml:space="preserve">, които са висящи, б) </w:t>
      </w:r>
      <w:r w:rsidRPr="00594698">
        <w:rPr>
          <w:rStyle w:val="hps"/>
          <w:lang w:val="bg-BG"/>
        </w:rPr>
        <w:t>формулировката на</w:t>
      </w:r>
      <w:r w:rsidRPr="00594698">
        <w:rPr>
          <w:lang w:val="bg-BG"/>
        </w:rPr>
        <w:t xml:space="preserve"> </w:t>
      </w:r>
      <w:r w:rsidRPr="00594698">
        <w:rPr>
          <w:rStyle w:val="hps"/>
          <w:lang w:val="bg-BG"/>
        </w:rPr>
        <w:t>разпоредбата, която урежда</w:t>
      </w:r>
      <w:r w:rsidRPr="00594698">
        <w:rPr>
          <w:lang w:val="bg-BG"/>
        </w:rPr>
        <w:t xml:space="preserve"> </w:t>
      </w:r>
      <w:r w:rsidRPr="00594698">
        <w:rPr>
          <w:rStyle w:val="hps"/>
          <w:lang w:val="bg-BG"/>
        </w:rPr>
        <w:t>обратното действие</w:t>
      </w:r>
      <w:r w:rsidRPr="00594698">
        <w:rPr>
          <w:lang w:val="bg-BG"/>
        </w:rPr>
        <w:t xml:space="preserve"> </w:t>
      </w:r>
      <w:r w:rsidRPr="00594698">
        <w:rPr>
          <w:rStyle w:val="hps"/>
          <w:lang w:val="bg-BG"/>
        </w:rPr>
        <w:t>на средството за защита,</w:t>
      </w:r>
      <w:r w:rsidRPr="00594698">
        <w:rPr>
          <w:lang w:val="bg-BG"/>
        </w:rPr>
        <w:t xml:space="preserve"> в) способността на </w:t>
      </w:r>
      <w:r w:rsidRPr="00594698">
        <w:rPr>
          <w:rStyle w:val="hps"/>
          <w:lang w:val="bg-BG"/>
        </w:rPr>
        <w:t>средството за защита</w:t>
      </w:r>
      <w:r w:rsidRPr="00594698">
        <w:rPr>
          <w:lang w:val="bg-BG"/>
        </w:rPr>
        <w:t xml:space="preserve"> </w:t>
      </w:r>
      <w:r w:rsidRPr="00594698">
        <w:rPr>
          <w:rStyle w:val="hps"/>
          <w:lang w:val="bg-BG"/>
        </w:rPr>
        <w:t>да отговори на</w:t>
      </w:r>
      <w:r w:rsidRPr="00594698">
        <w:rPr>
          <w:lang w:val="bg-BG"/>
        </w:rPr>
        <w:t xml:space="preserve"> </w:t>
      </w:r>
      <w:r w:rsidRPr="00594698">
        <w:rPr>
          <w:rStyle w:val="hps"/>
          <w:lang w:val="bg-BG"/>
        </w:rPr>
        <w:t>институционалните изисквания</w:t>
      </w:r>
      <w:r w:rsidRPr="00594698">
        <w:rPr>
          <w:lang w:val="bg-BG"/>
        </w:rPr>
        <w:t xml:space="preserve"> </w:t>
      </w:r>
      <w:r w:rsidRPr="00594698">
        <w:rPr>
          <w:rStyle w:val="hps"/>
          <w:lang w:val="bg-BG"/>
        </w:rPr>
        <w:t xml:space="preserve">на </w:t>
      </w:r>
      <w:r w:rsidR="00866020" w:rsidRPr="00594698">
        <w:rPr>
          <w:rStyle w:val="hps"/>
          <w:lang w:val="bg-BG"/>
        </w:rPr>
        <w:t>Ч</w:t>
      </w:r>
      <w:r w:rsidRPr="00594698">
        <w:rPr>
          <w:rStyle w:val="hps"/>
          <w:lang w:val="bg-BG"/>
        </w:rPr>
        <w:t>лен 13</w:t>
      </w:r>
      <w:r w:rsidRPr="00594698">
        <w:rPr>
          <w:lang w:val="bg-BG"/>
        </w:rPr>
        <w:t xml:space="preserve"> </w:t>
      </w:r>
      <w:r w:rsidRPr="00594698">
        <w:rPr>
          <w:rStyle w:val="hps"/>
          <w:lang w:val="bg-BG"/>
        </w:rPr>
        <w:t>от Конвенцията,</w:t>
      </w:r>
      <w:r w:rsidRPr="00594698">
        <w:rPr>
          <w:lang w:val="bg-BG"/>
        </w:rPr>
        <w:t xml:space="preserve"> г) </w:t>
      </w:r>
      <w:r w:rsidRPr="00594698">
        <w:rPr>
          <w:rStyle w:val="hps"/>
          <w:lang w:val="bg-BG"/>
        </w:rPr>
        <w:t>максималния размер</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обезщетението</w:t>
      </w:r>
      <w:r w:rsidRPr="00594698">
        <w:rPr>
          <w:lang w:val="bg-BG"/>
        </w:rPr>
        <w:t xml:space="preserve"> </w:t>
      </w:r>
      <w:r w:rsidRPr="00594698">
        <w:rPr>
          <w:rStyle w:val="hps"/>
          <w:lang w:val="bg-BG"/>
        </w:rPr>
        <w:t>и</w:t>
      </w:r>
      <w:r w:rsidRPr="00594698">
        <w:rPr>
          <w:lang w:val="bg-BG"/>
        </w:rPr>
        <w:t xml:space="preserve"> д) </w:t>
      </w:r>
      <w:r w:rsidRPr="00594698">
        <w:rPr>
          <w:rStyle w:val="hps"/>
          <w:lang w:val="bg-BG"/>
        </w:rPr>
        <w:t>изплащането на обезщетението</w:t>
      </w:r>
      <w:r w:rsidRPr="00594698">
        <w:rPr>
          <w:lang w:val="bg-BG"/>
        </w:rPr>
        <w:t xml:space="preserve">. </w:t>
      </w:r>
      <w:r w:rsidRPr="00594698">
        <w:rPr>
          <w:rStyle w:val="hps"/>
          <w:lang w:val="bg-BG"/>
        </w:rPr>
        <w:t>В това отношение</w:t>
      </w:r>
      <w:r w:rsidRPr="00594698">
        <w:rPr>
          <w:lang w:val="bg-BG"/>
        </w:rPr>
        <w:t xml:space="preserve"> </w:t>
      </w:r>
      <w:r w:rsidRPr="00594698">
        <w:rPr>
          <w:rStyle w:val="hps"/>
          <w:lang w:val="bg-BG"/>
        </w:rPr>
        <w:t>следва да припомним</w:t>
      </w:r>
      <w:r w:rsidRPr="00594698">
        <w:rPr>
          <w:lang w:val="bg-BG"/>
        </w:rPr>
        <w:t xml:space="preserve">, </w:t>
      </w:r>
      <w:r w:rsidRPr="00594698">
        <w:rPr>
          <w:rStyle w:val="hps"/>
          <w:lang w:val="bg-BG"/>
        </w:rPr>
        <w:t>че Съдът</w:t>
      </w:r>
      <w:r w:rsidRPr="00594698">
        <w:rPr>
          <w:lang w:val="bg-BG"/>
        </w:rPr>
        <w:t xml:space="preserve"> </w:t>
      </w:r>
      <w:r w:rsidRPr="00594698">
        <w:rPr>
          <w:rStyle w:val="hps"/>
          <w:lang w:val="bg-BG"/>
        </w:rPr>
        <w:t>постоянно</w:t>
      </w:r>
      <w:r w:rsidRPr="00594698">
        <w:rPr>
          <w:lang w:val="bg-BG"/>
        </w:rPr>
        <w:t xml:space="preserve"> посочва в </w:t>
      </w:r>
      <w:r w:rsidRPr="00594698">
        <w:rPr>
          <w:rStyle w:val="hps"/>
          <w:lang w:val="bg-BG"/>
        </w:rPr>
        <w:t>своята практика,</w:t>
      </w:r>
      <w:r w:rsidRPr="00594698">
        <w:rPr>
          <w:lang w:val="bg-BG"/>
        </w:rPr>
        <w:t xml:space="preserve"> </w:t>
      </w:r>
      <w:r w:rsidRPr="00594698">
        <w:rPr>
          <w:rStyle w:val="hps"/>
          <w:lang w:val="bg-BG"/>
        </w:rPr>
        <w:t>че дори ако</w:t>
      </w:r>
      <w:r w:rsidRPr="00594698">
        <w:rPr>
          <w:lang w:val="bg-BG"/>
        </w:rPr>
        <w:t xml:space="preserve"> </w:t>
      </w:r>
      <w:r w:rsidRPr="00594698">
        <w:rPr>
          <w:rStyle w:val="hps"/>
          <w:lang w:val="bg-BG"/>
        </w:rPr>
        <w:t>даден вид вътрешноправно средство</w:t>
      </w:r>
      <w:r w:rsidRPr="00594698">
        <w:rPr>
          <w:lang w:val="bg-BG"/>
        </w:rPr>
        <w:t xml:space="preserve"> </w:t>
      </w:r>
      <w:r w:rsidRPr="00594698">
        <w:rPr>
          <w:rStyle w:val="hps"/>
          <w:lang w:val="bg-BG"/>
        </w:rPr>
        <w:t>не</w:t>
      </w:r>
      <w:r w:rsidRPr="00594698">
        <w:rPr>
          <w:lang w:val="bg-BG"/>
        </w:rPr>
        <w:t xml:space="preserve"> </w:t>
      </w:r>
      <w:r w:rsidRPr="00594698">
        <w:rPr>
          <w:rStyle w:val="hps"/>
          <w:lang w:val="bg-BG"/>
        </w:rPr>
        <w:t>отговаря напълно на изискванията</w:t>
      </w:r>
      <w:r w:rsidRPr="00594698">
        <w:rPr>
          <w:lang w:val="bg-BG"/>
        </w:rPr>
        <w:t xml:space="preserve"> </w:t>
      </w:r>
      <w:r w:rsidRPr="00594698">
        <w:rPr>
          <w:rStyle w:val="hps"/>
          <w:lang w:val="bg-BG"/>
        </w:rPr>
        <w:t xml:space="preserve">на </w:t>
      </w:r>
      <w:r w:rsidR="00866020" w:rsidRPr="00594698">
        <w:rPr>
          <w:rStyle w:val="hps"/>
          <w:lang w:val="bg-BG"/>
        </w:rPr>
        <w:t>Ч</w:t>
      </w:r>
      <w:r w:rsidRPr="00594698">
        <w:rPr>
          <w:rStyle w:val="hps"/>
          <w:lang w:val="bg-BG"/>
        </w:rPr>
        <w:t>лен 13</w:t>
      </w:r>
      <w:r w:rsidRPr="00594698">
        <w:rPr>
          <w:lang w:val="bg-BG"/>
        </w:rPr>
        <w:t xml:space="preserve">, </w:t>
      </w:r>
      <w:r w:rsidRPr="00594698">
        <w:rPr>
          <w:rStyle w:val="hps"/>
          <w:lang w:val="bg-BG"/>
        </w:rPr>
        <w:t>съвкупността от</w:t>
      </w:r>
      <w:r w:rsidRPr="00594698">
        <w:rPr>
          <w:lang w:val="bg-BG"/>
        </w:rPr>
        <w:t xml:space="preserve"> </w:t>
      </w:r>
      <w:r w:rsidRPr="00594698">
        <w:rPr>
          <w:rStyle w:val="hps"/>
          <w:lang w:val="bg-BG"/>
        </w:rPr>
        <w:t>средства за защита</w:t>
      </w:r>
      <w:r w:rsidR="0090539F" w:rsidRPr="00594698">
        <w:rPr>
          <w:rStyle w:val="hps"/>
          <w:lang w:val="bg-BG"/>
        </w:rPr>
        <w:t>,</w:t>
      </w:r>
      <w:r w:rsidRPr="00594698">
        <w:rPr>
          <w:lang w:val="bg-BG"/>
        </w:rPr>
        <w:t xml:space="preserve"> предвидени от</w:t>
      </w:r>
      <w:r w:rsidRPr="00594698">
        <w:rPr>
          <w:rStyle w:val="hps"/>
          <w:lang w:val="bg-BG"/>
        </w:rPr>
        <w:t xml:space="preserve"> вътрешното право</w:t>
      </w:r>
      <w:r w:rsidR="0090539F" w:rsidRPr="00594698">
        <w:rPr>
          <w:rStyle w:val="hps"/>
          <w:lang w:val="bg-BG"/>
        </w:rPr>
        <w:t>,</w:t>
      </w:r>
      <w:r w:rsidRPr="00594698">
        <w:rPr>
          <w:lang w:val="bg-BG"/>
        </w:rPr>
        <w:t xml:space="preserve"> </w:t>
      </w:r>
      <w:r w:rsidRPr="00594698">
        <w:rPr>
          <w:rStyle w:val="hps"/>
          <w:lang w:val="bg-BG"/>
        </w:rPr>
        <w:t>би могла да отговори на тези</w:t>
      </w:r>
      <w:r w:rsidRPr="00594698">
        <w:rPr>
          <w:lang w:val="bg-BG"/>
        </w:rPr>
        <w:t xml:space="preserve"> </w:t>
      </w:r>
      <w:r w:rsidRPr="00594698">
        <w:rPr>
          <w:rStyle w:val="hps"/>
          <w:lang w:val="bg-BG"/>
        </w:rPr>
        <w:t>изисквания</w:t>
      </w:r>
      <w:r w:rsidRPr="00594698">
        <w:rPr>
          <w:lang w:val="bg-BG"/>
        </w:rPr>
        <w:t xml:space="preserve">. </w:t>
      </w:r>
      <w:r w:rsidRPr="00594698">
        <w:rPr>
          <w:rStyle w:val="hps"/>
          <w:lang w:val="bg-BG"/>
        </w:rPr>
        <w:t>Следователно</w:t>
      </w:r>
      <w:r w:rsidRPr="00594698">
        <w:rPr>
          <w:lang w:val="bg-BG"/>
        </w:rPr>
        <w:t xml:space="preserve"> въпросите, които повдига </w:t>
      </w:r>
      <w:r w:rsidRPr="00594698">
        <w:rPr>
          <w:rStyle w:val="hps"/>
          <w:lang w:val="bg-BG"/>
        </w:rPr>
        <w:t>това средство за защита</w:t>
      </w:r>
      <w:r w:rsidR="0090539F" w:rsidRPr="00594698">
        <w:rPr>
          <w:rStyle w:val="hps"/>
          <w:lang w:val="bg-BG"/>
        </w:rPr>
        <w:t>,</w:t>
      </w:r>
      <w:r w:rsidRPr="00594698">
        <w:rPr>
          <w:rStyle w:val="hps"/>
          <w:lang w:val="bg-BG"/>
        </w:rPr>
        <w:t xml:space="preserve"> и неговите слабости,</w:t>
      </w:r>
      <w:r w:rsidRPr="00594698">
        <w:rPr>
          <w:lang w:val="bg-BG"/>
        </w:rPr>
        <w:t xml:space="preserve"> </w:t>
      </w:r>
      <w:r w:rsidRPr="00594698">
        <w:rPr>
          <w:rStyle w:val="hps"/>
          <w:lang w:val="bg-BG"/>
        </w:rPr>
        <w:t>могат</w:t>
      </w:r>
      <w:r w:rsidRPr="00594698">
        <w:rPr>
          <w:lang w:val="bg-BG"/>
        </w:rPr>
        <w:t xml:space="preserve"> </w:t>
      </w:r>
      <w:r w:rsidRPr="00594698">
        <w:rPr>
          <w:rStyle w:val="hps"/>
          <w:lang w:val="bg-BG"/>
        </w:rPr>
        <w:t>да</w:t>
      </w:r>
      <w:r w:rsidRPr="00594698">
        <w:rPr>
          <w:lang w:val="bg-BG"/>
        </w:rPr>
        <w:t xml:space="preserve"> </w:t>
      </w:r>
      <w:r w:rsidRPr="00594698">
        <w:rPr>
          <w:rStyle w:val="hps"/>
          <w:lang w:val="bg-BG"/>
        </w:rPr>
        <w:t>бъдат разгледани</w:t>
      </w:r>
      <w:r w:rsidRPr="00594698">
        <w:rPr>
          <w:lang w:val="bg-BG"/>
        </w:rPr>
        <w:t xml:space="preserve"> </w:t>
      </w:r>
      <w:r w:rsidRPr="00594698">
        <w:rPr>
          <w:rStyle w:val="hps"/>
          <w:lang w:val="bg-BG"/>
        </w:rPr>
        <w:t>в светлината</w:t>
      </w:r>
      <w:r w:rsidRPr="00594698">
        <w:rPr>
          <w:lang w:val="bg-BG"/>
        </w:rPr>
        <w:t xml:space="preserve"> </w:t>
      </w:r>
      <w:r w:rsidRPr="00594698">
        <w:rPr>
          <w:rStyle w:val="hps"/>
          <w:lang w:val="bg-BG"/>
        </w:rPr>
        <w:t>на съдебното</w:t>
      </w:r>
      <w:r w:rsidRPr="00594698">
        <w:rPr>
          <w:lang w:val="bg-BG"/>
        </w:rPr>
        <w:t xml:space="preserve"> </w:t>
      </w:r>
      <w:r w:rsidRPr="00594698">
        <w:rPr>
          <w:rStyle w:val="hps"/>
          <w:lang w:val="bg-BG"/>
        </w:rPr>
        <w:t>компенсаторн</w:t>
      </w:r>
      <w:r w:rsidRPr="00594698">
        <w:rPr>
          <w:lang w:val="bg-BG"/>
        </w:rPr>
        <w:t xml:space="preserve">о </w:t>
      </w:r>
      <w:r w:rsidRPr="00594698">
        <w:rPr>
          <w:rStyle w:val="hps"/>
          <w:lang w:val="bg-BG"/>
        </w:rPr>
        <w:t>средство</w:t>
      </w:r>
      <w:r w:rsidRPr="00594698">
        <w:rPr>
          <w:lang w:val="bg-BG"/>
        </w:rPr>
        <w:t xml:space="preserve">, </w:t>
      </w:r>
      <w:r w:rsidRPr="00594698">
        <w:rPr>
          <w:rStyle w:val="hps"/>
          <w:lang w:val="bg-BG"/>
        </w:rPr>
        <w:t>прието на първо четене</w:t>
      </w:r>
      <w:r w:rsidRPr="00594698">
        <w:rPr>
          <w:lang w:val="bg-BG"/>
        </w:rPr>
        <w:t xml:space="preserve"> </w:t>
      </w:r>
      <w:r w:rsidRPr="00594698">
        <w:rPr>
          <w:rStyle w:val="hps"/>
          <w:lang w:val="bg-BG"/>
        </w:rPr>
        <w:t>от българския парламент</w:t>
      </w:r>
      <w:r w:rsidRPr="00594698">
        <w:rPr>
          <w:lang w:val="bg-BG"/>
        </w:rPr>
        <w:t xml:space="preserve"> </w:t>
      </w:r>
      <w:r w:rsidRPr="00594698">
        <w:rPr>
          <w:rStyle w:val="hps"/>
          <w:lang w:val="bg-BG"/>
        </w:rPr>
        <w:t>(</w:t>
      </w:r>
      <w:r w:rsidRPr="00594698">
        <w:rPr>
          <w:lang w:val="bg-BG"/>
        </w:rPr>
        <w:t xml:space="preserve">за </w:t>
      </w:r>
      <w:r w:rsidRPr="00594698">
        <w:rPr>
          <w:rStyle w:val="hps"/>
          <w:lang w:val="bg-BG"/>
        </w:rPr>
        <w:t>подробно представяне</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съдебното средство за защита</w:t>
      </w:r>
      <w:r w:rsidRPr="00594698">
        <w:rPr>
          <w:lang w:val="bg-BG"/>
        </w:rPr>
        <w:t xml:space="preserve">, виж параграфи </w:t>
      </w:r>
      <w:r w:rsidRPr="00594698">
        <w:rPr>
          <w:rStyle w:val="hps"/>
          <w:lang w:val="bg-BG"/>
        </w:rPr>
        <w:t>22-37</w:t>
      </w:r>
      <w:r w:rsidRPr="00594698">
        <w:rPr>
          <w:lang w:val="bg-BG"/>
        </w:rPr>
        <w:t xml:space="preserve"> </w:t>
      </w:r>
      <w:r w:rsidRPr="00594698">
        <w:rPr>
          <w:rStyle w:val="hps"/>
          <w:lang w:val="bg-BG"/>
        </w:rPr>
        <w:t>по-долу</w:t>
      </w:r>
      <w:r w:rsidRPr="00594698">
        <w:rPr>
          <w:lang w:val="bg-BG"/>
        </w:rPr>
        <w:t>).</w:t>
      </w:r>
    </w:p>
    <w:p w:rsidR="007D1561" w:rsidRPr="00594698" w:rsidRDefault="007D1561" w:rsidP="007D1561">
      <w:pPr>
        <w:pStyle w:val="JuQuot"/>
        <w:keepNext/>
        <w:rPr>
          <w:b/>
          <w:u w:val="single"/>
          <w:lang w:val="bg-BG"/>
        </w:rPr>
      </w:pPr>
      <w:r w:rsidRPr="00594698">
        <w:rPr>
          <w:b/>
          <w:lang w:val="bg-BG"/>
        </w:rPr>
        <w:tab/>
      </w:r>
      <w:r w:rsidRPr="00594698">
        <w:rPr>
          <w:b/>
          <w:u w:val="single"/>
          <w:lang w:val="bg-BG"/>
        </w:rPr>
        <w:t>(a)  </w:t>
      </w:r>
      <w:r w:rsidR="00D0766C" w:rsidRPr="00594698">
        <w:rPr>
          <w:b/>
          <w:u w:val="single"/>
          <w:lang w:val="bg-BG"/>
        </w:rPr>
        <w:t>Неприложимост на административното средство за защита по отношение на висящи производства</w:t>
      </w:r>
    </w:p>
    <w:p w:rsidR="007D1561" w:rsidRPr="00594698" w:rsidRDefault="00D0766C" w:rsidP="007D1561">
      <w:pPr>
        <w:pStyle w:val="JuQuot"/>
        <w:rPr>
          <w:lang w:val="bg-BG"/>
        </w:rPr>
      </w:pPr>
      <w:r w:rsidRPr="00594698">
        <w:rPr>
          <w:lang w:val="bg-BG"/>
        </w:rPr>
        <w:t xml:space="preserve">7. </w:t>
      </w:r>
      <w:r w:rsidRPr="00594698">
        <w:rPr>
          <w:lang w:val="bg-BG" w:eastAsia="bg-BG"/>
        </w:rPr>
        <w:t>Административното средство за защита предвижда, че само страните по приключени съдебни и досъдебни производства имат право да подадат заявления за обезщетение в рамките на шест месеца от края на въпросното производство. Ако производството все още е висящо, страните трябва да изчакат то да приключи, за да подадат заявление до министъра на правосъдието, независимо от забавянията, които вече са натрупани. От друга страна, от информацията, представена от страна на българските власти, става ясно, че предложеното съдебно средство за правна защита срещу продължителността на производството ще бъде приложимо също и към производства, които са все още висящи.</w:t>
      </w:r>
    </w:p>
    <w:p w:rsidR="007D1561" w:rsidRPr="00594698" w:rsidRDefault="00D0766C" w:rsidP="007D1561">
      <w:pPr>
        <w:pStyle w:val="JuQuot"/>
        <w:keepNext/>
        <w:rPr>
          <w:i/>
          <w:u w:val="single"/>
          <w:lang w:val="bg-BG"/>
        </w:rPr>
      </w:pPr>
      <w:r w:rsidRPr="00594698">
        <w:rPr>
          <w:i/>
          <w:u w:val="single"/>
          <w:lang w:val="bg-BG"/>
        </w:rPr>
        <w:t>Оценка</w:t>
      </w:r>
      <w:r w:rsidR="007D1561" w:rsidRPr="00594698">
        <w:rPr>
          <w:i/>
          <w:u w:val="single"/>
          <w:lang w:val="bg-BG"/>
        </w:rPr>
        <w:t>:</w:t>
      </w:r>
    </w:p>
    <w:p w:rsidR="007D1561" w:rsidRPr="00594698" w:rsidRDefault="00D0766C" w:rsidP="007D1561">
      <w:pPr>
        <w:pStyle w:val="JuQuot"/>
        <w:rPr>
          <w:i/>
          <w:lang w:val="bg-BG"/>
        </w:rPr>
      </w:pPr>
      <w:r w:rsidRPr="00594698">
        <w:rPr>
          <w:i/>
          <w:lang w:val="bg-BG"/>
        </w:rPr>
        <w:t xml:space="preserve">8. Следва да се припомни, </w:t>
      </w:r>
      <w:r w:rsidRPr="00594698">
        <w:rPr>
          <w:rStyle w:val="hps"/>
          <w:i/>
          <w:lang w:val="bg-BG"/>
        </w:rPr>
        <w:t>че</w:t>
      </w:r>
      <w:r w:rsidRPr="00594698">
        <w:rPr>
          <w:i/>
          <w:lang w:val="bg-BG"/>
        </w:rPr>
        <w:t xml:space="preserve"> </w:t>
      </w:r>
      <w:r w:rsidRPr="00594698">
        <w:rPr>
          <w:rStyle w:val="hps"/>
          <w:i/>
          <w:lang w:val="bg-BG"/>
        </w:rPr>
        <w:t>Съдът вече е постановил</w:t>
      </w:r>
      <w:r w:rsidRPr="00594698">
        <w:rPr>
          <w:i/>
          <w:lang w:val="bg-BG"/>
        </w:rPr>
        <w:t xml:space="preserve">, че невъзможността </w:t>
      </w:r>
      <w:r w:rsidRPr="00594698">
        <w:rPr>
          <w:rStyle w:val="hps"/>
          <w:i/>
          <w:lang w:val="bg-BG"/>
        </w:rPr>
        <w:t>да се използва</w:t>
      </w:r>
      <w:r w:rsidRPr="00594698">
        <w:rPr>
          <w:i/>
          <w:lang w:val="bg-BG"/>
        </w:rPr>
        <w:t xml:space="preserve"> дадено </w:t>
      </w:r>
      <w:r w:rsidRPr="00594698">
        <w:rPr>
          <w:rStyle w:val="hps"/>
          <w:i/>
          <w:lang w:val="bg-BG"/>
        </w:rPr>
        <w:t>средство за защита при</w:t>
      </w:r>
      <w:r w:rsidRPr="00594698">
        <w:rPr>
          <w:i/>
          <w:lang w:val="bg-BG"/>
        </w:rPr>
        <w:t xml:space="preserve"> </w:t>
      </w:r>
      <w:r w:rsidRPr="00594698">
        <w:rPr>
          <w:rStyle w:val="hps"/>
          <w:i/>
          <w:lang w:val="bg-BG"/>
        </w:rPr>
        <w:t>прекомерна продължителност на</w:t>
      </w:r>
      <w:r w:rsidRPr="00594698">
        <w:rPr>
          <w:i/>
          <w:lang w:val="bg-BG"/>
        </w:rPr>
        <w:t xml:space="preserve"> </w:t>
      </w:r>
      <w:r w:rsidRPr="00594698">
        <w:rPr>
          <w:rStyle w:val="hps"/>
          <w:i/>
          <w:lang w:val="bg-BG"/>
        </w:rPr>
        <w:t>производства</w:t>
      </w:r>
      <w:r w:rsidRPr="00594698">
        <w:rPr>
          <w:i/>
          <w:lang w:val="bg-BG"/>
        </w:rPr>
        <w:t xml:space="preserve">, </w:t>
      </w:r>
      <w:r w:rsidRPr="00594698">
        <w:rPr>
          <w:rStyle w:val="hps"/>
          <w:i/>
          <w:lang w:val="bg-BG"/>
        </w:rPr>
        <w:t>които</w:t>
      </w:r>
      <w:r w:rsidRPr="00594698">
        <w:rPr>
          <w:i/>
          <w:lang w:val="bg-BG"/>
        </w:rPr>
        <w:t xml:space="preserve"> </w:t>
      </w:r>
      <w:r w:rsidRPr="00594698">
        <w:rPr>
          <w:rStyle w:val="hps"/>
          <w:i/>
          <w:lang w:val="bg-BG"/>
        </w:rPr>
        <w:t>са все още висящи</w:t>
      </w:r>
      <w:r w:rsidRPr="00594698">
        <w:rPr>
          <w:i/>
          <w:lang w:val="bg-BG"/>
        </w:rPr>
        <w:t xml:space="preserve">, може да направи </w:t>
      </w:r>
      <w:r w:rsidRPr="00594698">
        <w:rPr>
          <w:rStyle w:val="hps"/>
          <w:i/>
          <w:lang w:val="bg-BG"/>
        </w:rPr>
        <w:t>това средство за защита</w:t>
      </w:r>
      <w:r w:rsidRPr="00594698">
        <w:rPr>
          <w:i/>
          <w:lang w:val="bg-BG"/>
        </w:rPr>
        <w:t xml:space="preserve"> </w:t>
      </w:r>
      <w:r w:rsidRPr="00594698">
        <w:rPr>
          <w:rStyle w:val="hps"/>
          <w:i/>
          <w:lang w:val="bg-BG"/>
        </w:rPr>
        <w:t>неефективно</w:t>
      </w:r>
      <w:r w:rsidRPr="00594698">
        <w:rPr>
          <w:i/>
          <w:lang w:val="bg-BG"/>
        </w:rPr>
        <w:t xml:space="preserve">. </w:t>
      </w:r>
      <w:r w:rsidRPr="00594698">
        <w:rPr>
          <w:rStyle w:val="hps"/>
          <w:i/>
          <w:lang w:val="bg-BG"/>
        </w:rPr>
        <w:t>Следва също така да се припомни</w:t>
      </w:r>
      <w:r w:rsidRPr="00594698">
        <w:rPr>
          <w:i/>
          <w:lang w:val="bg-BG"/>
        </w:rPr>
        <w:t xml:space="preserve">, </w:t>
      </w:r>
      <w:r w:rsidRPr="00594698">
        <w:rPr>
          <w:rStyle w:val="hps"/>
          <w:i/>
          <w:lang w:val="bg-BG"/>
        </w:rPr>
        <w:t>че пилотните</w:t>
      </w:r>
      <w:r w:rsidRPr="00594698">
        <w:rPr>
          <w:i/>
          <w:lang w:val="bg-BG"/>
        </w:rPr>
        <w:t xml:space="preserve"> </w:t>
      </w:r>
      <w:r w:rsidRPr="00594698">
        <w:rPr>
          <w:rStyle w:val="hps"/>
          <w:i/>
          <w:lang w:val="bg-BG"/>
        </w:rPr>
        <w:t>решения</w:t>
      </w:r>
      <w:r w:rsidRPr="00594698">
        <w:rPr>
          <w:i/>
          <w:lang w:val="bg-BG"/>
        </w:rPr>
        <w:t xml:space="preserve"> </w:t>
      </w:r>
      <w:r w:rsidRPr="00594698">
        <w:rPr>
          <w:rStyle w:val="hps"/>
          <w:i/>
          <w:lang w:val="bg-BG"/>
        </w:rPr>
        <w:t>изискват</w:t>
      </w:r>
      <w:r w:rsidRPr="00594698">
        <w:rPr>
          <w:i/>
          <w:lang w:val="bg-BG"/>
        </w:rPr>
        <w:t xml:space="preserve"> </w:t>
      </w:r>
      <w:r w:rsidRPr="00594698">
        <w:rPr>
          <w:rStyle w:val="hps"/>
          <w:i/>
          <w:lang w:val="bg-BG"/>
        </w:rPr>
        <w:t>въвеждането</w:t>
      </w:r>
      <w:r w:rsidRPr="00594698">
        <w:rPr>
          <w:i/>
          <w:lang w:val="bg-BG"/>
        </w:rPr>
        <w:t xml:space="preserve"> </w:t>
      </w:r>
      <w:r w:rsidRPr="00594698">
        <w:rPr>
          <w:rStyle w:val="hps"/>
          <w:i/>
          <w:lang w:val="bg-BG"/>
        </w:rPr>
        <w:t>в рамките на</w:t>
      </w:r>
      <w:r w:rsidRPr="00594698">
        <w:rPr>
          <w:i/>
          <w:lang w:val="bg-BG"/>
        </w:rPr>
        <w:t xml:space="preserve"> </w:t>
      </w:r>
      <w:r w:rsidRPr="00594698">
        <w:rPr>
          <w:rStyle w:val="hps"/>
          <w:i/>
          <w:lang w:val="bg-BG"/>
        </w:rPr>
        <w:t>срока, определен</w:t>
      </w:r>
      <w:r w:rsidRPr="00594698">
        <w:rPr>
          <w:i/>
          <w:lang w:val="bg-BG"/>
        </w:rPr>
        <w:t xml:space="preserve"> </w:t>
      </w:r>
      <w:r w:rsidRPr="00594698">
        <w:rPr>
          <w:rStyle w:val="hps"/>
          <w:i/>
          <w:lang w:val="bg-BG"/>
        </w:rPr>
        <w:t>в диспозитива</w:t>
      </w:r>
      <w:r w:rsidRPr="00594698">
        <w:rPr>
          <w:i/>
          <w:lang w:val="bg-BG"/>
        </w:rPr>
        <w:t xml:space="preserve"> </w:t>
      </w:r>
      <w:r w:rsidRPr="00594698">
        <w:rPr>
          <w:rStyle w:val="hps"/>
          <w:i/>
          <w:lang w:val="bg-BG"/>
        </w:rPr>
        <w:t>на решенията</w:t>
      </w:r>
      <w:r w:rsidRPr="00594698">
        <w:rPr>
          <w:i/>
          <w:lang w:val="bg-BG"/>
        </w:rPr>
        <w:t xml:space="preserve">, </w:t>
      </w:r>
      <w:r w:rsidRPr="00594698">
        <w:rPr>
          <w:rStyle w:val="hps"/>
          <w:i/>
          <w:lang w:val="bg-BG"/>
        </w:rPr>
        <w:t>на</w:t>
      </w:r>
      <w:r w:rsidRPr="00594698">
        <w:rPr>
          <w:i/>
          <w:lang w:val="bg-BG"/>
        </w:rPr>
        <w:t xml:space="preserve"> </w:t>
      </w:r>
      <w:r w:rsidRPr="00594698">
        <w:rPr>
          <w:rStyle w:val="hps"/>
          <w:i/>
          <w:lang w:val="bg-BG"/>
        </w:rPr>
        <w:t>правно средство за защита, което</w:t>
      </w:r>
      <w:r w:rsidRPr="00594698">
        <w:rPr>
          <w:i/>
          <w:lang w:val="bg-BG"/>
        </w:rPr>
        <w:t xml:space="preserve"> </w:t>
      </w:r>
      <w:r w:rsidRPr="00594698">
        <w:rPr>
          <w:rStyle w:val="hps"/>
          <w:i/>
          <w:lang w:val="bg-BG"/>
        </w:rPr>
        <w:t>е изцяло в съответствие</w:t>
      </w:r>
      <w:r w:rsidRPr="00594698">
        <w:rPr>
          <w:i/>
          <w:lang w:val="bg-BG"/>
        </w:rPr>
        <w:t xml:space="preserve"> </w:t>
      </w:r>
      <w:r w:rsidRPr="00594698">
        <w:rPr>
          <w:rStyle w:val="hps"/>
          <w:i/>
          <w:lang w:val="bg-BG"/>
        </w:rPr>
        <w:t>с</w:t>
      </w:r>
      <w:r w:rsidRPr="00594698">
        <w:rPr>
          <w:i/>
          <w:lang w:val="bg-BG"/>
        </w:rPr>
        <w:t xml:space="preserve"> </w:t>
      </w:r>
      <w:r w:rsidRPr="00594698">
        <w:rPr>
          <w:rStyle w:val="hps"/>
          <w:i/>
          <w:lang w:val="bg-BG"/>
        </w:rPr>
        <w:t>практиката</w:t>
      </w:r>
      <w:r w:rsidRPr="00594698">
        <w:rPr>
          <w:i/>
          <w:lang w:val="bg-BG"/>
        </w:rPr>
        <w:t xml:space="preserve"> </w:t>
      </w:r>
      <w:r w:rsidRPr="00594698">
        <w:rPr>
          <w:rStyle w:val="hps"/>
          <w:i/>
          <w:lang w:val="bg-BG"/>
        </w:rPr>
        <w:t>на Съда</w:t>
      </w:r>
      <w:r w:rsidRPr="00594698">
        <w:rPr>
          <w:i/>
          <w:lang w:val="bg-BG"/>
        </w:rPr>
        <w:t xml:space="preserve">. </w:t>
      </w:r>
      <w:r w:rsidRPr="00594698">
        <w:rPr>
          <w:rStyle w:val="hps"/>
          <w:i/>
          <w:lang w:val="bg-BG"/>
        </w:rPr>
        <w:t>От това следва, че</w:t>
      </w:r>
      <w:r w:rsidRPr="00594698">
        <w:rPr>
          <w:i/>
          <w:lang w:val="bg-BG"/>
        </w:rPr>
        <w:t xml:space="preserve"> </w:t>
      </w:r>
      <w:r w:rsidRPr="00594698">
        <w:rPr>
          <w:rStyle w:val="hps"/>
          <w:i/>
          <w:lang w:val="bg-BG"/>
        </w:rPr>
        <w:t>въвеждането само на</w:t>
      </w:r>
      <w:r w:rsidRPr="00594698">
        <w:rPr>
          <w:i/>
          <w:lang w:val="bg-BG"/>
        </w:rPr>
        <w:t xml:space="preserve"> </w:t>
      </w:r>
      <w:r w:rsidRPr="00594698">
        <w:rPr>
          <w:rStyle w:val="hps"/>
          <w:i/>
          <w:lang w:val="bg-BG"/>
        </w:rPr>
        <w:t>административно</w:t>
      </w:r>
      <w:r w:rsidRPr="00594698">
        <w:rPr>
          <w:i/>
          <w:lang w:val="bg-BG"/>
        </w:rPr>
        <w:t xml:space="preserve"> </w:t>
      </w:r>
      <w:r w:rsidRPr="00594698">
        <w:rPr>
          <w:rStyle w:val="hps"/>
          <w:i/>
          <w:lang w:val="bg-BG"/>
        </w:rPr>
        <w:t>средство</w:t>
      </w:r>
      <w:r w:rsidRPr="00594698">
        <w:rPr>
          <w:i/>
          <w:lang w:val="bg-BG"/>
        </w:rPr>
        <w:t xml:space="preserve"> </w:t>
      </w:r>
      <w:r w:rsidRPr="00594698">
        <w:rPr>
          <w:rStyle w:val="hps"/>
          <w:i/>
          <w:lang w:val="bg-BG"/>
        </w:rPr>
        <w:t>с</w:t>
      </w:r>
      <w:r w:rsidRPr="00594698">
        <w:rPr>
          <w:i/>
          <w:lang w:val="bg-BG"/>
        </w:rPr>
        <w:t xml:space="preserve"> </w:t>
      </w:r>
      <w:r w:rsidRPr="00594698">
        <w:rPr>
          <w:rStyle w:val="hps"/>
          <w:i/>
          <w:lang w:val="bg-BG"/>
        </w:rPr>
        <w:t>ограничено приложно поле</w:t>
      </w:r>
      <w:r w:rsidRPr="00594698">
        <w:rPr>
          <w:i/>
          <w:lang w:val="bg-BG"/>
        </w:rPr>
        <w:t xml:space="preserve"> </w:t>
      </w:r>
      <w:r w:rsidRPr="00594698">
        <w:rPr>
          <w:rStyle w:val="hps"/>
          <w:i/>
          <w:lang w:val="bg-BG"/>
        </w:rPr>
        <w:t>не е</w:t>
      </w:r>
      <w:r w:rsidRPr="00594698">
        <w:rPr>
          <w:i/>
          <w:lang w:val="bg-BG"/>
        </w:rPr>
        <w:t xml:space="preserve"> </w:t>
      </w:r>
      <w:r w:rsidRPr="00594698">
        <w:rPr>
          <w:rStyle w:val="hps"/>
          <w:i/>
          <w:lang w:val="bg-BG"/>
        </w:rPr>
        <w:t>достатъчно, за да</w:t>
      </w:r>
      <w:r w:rsidRPr="00594698">
        <w:rPr>
          <w:i/>
          <w:lang w:val="bg-BG"/>
        </w:rPr>
        <w:t xml:space="preserve"> </w:t>
      </w:r>
      <w:r w:rsidRPr="00594698">
        <w:rPr>
          <w:rStyle w:val="hps"/>
          <w:i/>
          <w:lang w:val="bg-BG"/>
        </w:rPr>
        <w:t>се</w:t>
      </w:r>
      <w:r w:rsidRPr="00594698">
        <w:rPr>
          <w:i/>
          <w:lang w:val="bg-BG"/>
        </w:rPr>
        <w:t xml:space="preserve"> </w:t>
      </w:r>
      <w:r w:rsidRPr="00594698">
        <w:rPr>
          <w:rStyle w:val="hps"/>
          <w:i/>
          <w:lang w:val="bg-BG"/>
        </w:rPr>
        <w:t>осигури</w:t>
      </w:r>
      <w:r w:rsidRPr="00594698">
        <w:rPr>
          <w:i/>
          <w:lang w:val="bg-BG"/>
        </w:rPr>
        <w:t xml:space="preserve"> </w:t>
      </w:r>
      <w:r w:rsidRPr="00594698">
        <w:rPr>
          <w:rStyle w:val="hps"/>
          <w:i/>
          <w:lang w:val="bg-BG"/>
        </w:rPr>
        <w:t>пълното изпълнение</w:t>
      </w:r>
      <w:r w:rsidRPr="00594698">
        <w:rPr>
          <w:i/>
          <w:lang w:val="bg-BG"/>
        </w:rPr>
        <w:t xml:space="preserve"> </w:t>
      </w:r>
      <w:r w:rsidRPr="00594698">
        <w:rPr>
          <w:rStyle w:val="hps"/>
          <w:i/>
          <w:lang w:val="bg-BG"/>
        </w:rPr>
        <w:t>на пилотните</w:t>
      </w:r>
      <w:r w:rsidRPr="00594698">
        <w:rPr>
          <w:i/>
          <w:lang w:val="bg-BG"/>
        </w:rPr>
        <w:t xml:space="preserve"> </w:t>
      </w:r>
      <w:r w:rsidRPr="00594698">
        <w:rPr>
          <w:rStyle w:val="hps"/>
          <w:i/>
          <w:lang w:val="bg-BG"/>
        </w:rPr>
        <w:t>решения</w:t>
      </w:r>
      <w:r w:rsidRPr="00594698">
        <w:rPr>
          <w:i/>
          <w:lang w:val="bg-BG"/>
        </w:rPr>
        <w:t xml:space="preserve">. </w:t>
      </w:r>
      <w:r w:rsidRPr="00594698">
        <w:rPr>
          <w:rStyle w:val="hps"/>
          <w:i/>
          <w:lang w:val="bg-BG"/>
        </w:rPr>
        <w:t>Тази празнота</w:t>
      </w:r>
      <w:r w:rsidRPr="00594698">
        <w:rPr>
          <w:i/>
          <w:lang w:val="bg-BG"/>
        </w:rPr>
        <w:t xml:space="preserve"> </w:t>
      </w:r>
      <w:r w:rsidRPr="00594698">
        <w:rPr>
          <w:rStyle w:val="hps"/>
          <w:i/>
          <w:lang w:val="bg-BG"/>
        </w:rPr>
        <w:t>обаче</w:t>
      </w:r>
      <w:r w:rsidRPr="00594698">
        <w:rPr>
          <w:i/>
          <w:lang w:val="bg-BG"/>
        </w:rPr>
        <w:t xml:space="preserve"> </w:t>
      </w:r>
      <w:r w:rsidRPr="00594698">
        <w:rPr>
          <w:rStyle w:val="hps"/>
          <w:i/>
          <w:lang w:val="bg-BG"/>
        </w:rPr>
        <w:t>може да</w:t>
      </w:r>
      <w:r w:rsidRPr="00594698">
        <w:rPr>
          <w:i/>
          <w:lang w:val="bg-BG"/>
        </w:rPr>
        <w:t xml:space="preserve"> </w:t>
      </w:r>
      <w:r w:rsidR="00866020" w:rsidRPr="00594698">
        <w:rPr>
          <w:rStyle w:val="hps"/>
          <w:i/>
          <w:lang w:val="bg-BG"/>
        </w:rPr>
        <w:t>бъде</w:t>
      </w:r>
      <w:r w:rsidRPr="00594698">
        <w:rPr>
          <w:i/>
          <w:lang w:val="bg-BG"/>
        </w:rPr>
        <w:t xml:space="preserve"> </w:t>
      </w:r>
      <w:r w:rsidRPr="00594698">
        <w:rPr>
          <w:rStyle w:val="hps"/>
          <w:i/>
          <w:lang w:val="bg-BG"/>
        </w:rPr>
        <w:t>преодоляна</w:t>
      </w:r>
      <w:r w:rsidRPr="00594698">
        <w:rPr>
          <w:i/>
          <w:lang w:val="bg-BG"/>
        </w:rPr>
        <w:t xml:space="preserve"> </w:t>
      </w:r>
      <w:r w:rsidRPr="00594698">
        <w:rPr>
          <w:rStyle w:val="hps"/>
          <w:i/>
          <w:lang w:val="bg-BG"/>
        </w:rPr>
        <w:t>чрез незабавното въвеждане на</w:t>
      </w:r>
      <w:r w:rsidRPr="00594698">
        <w:rPr>
          <w:i/>
          <w:lang w:val="bg-BG"/>
        </w:rPr>
        <w:t xml:space="preserve"> съдебно средство за </w:t>
      </w:r>
      <w:r w:rsidRPr="00594698">
        <w:rPr>
          <w:rStyle w:val="hps"/>
          <w:i/>
          <w:lang w:val="bg-BG"/>
        </w:rPr>
        <w:t>защита, което</w:t>
      </w:r>
      <w:r w:rsidRPr="00594698">
        <w:rPr>
          <w:i/>
          <w:lang w:val="bg-BG"/>
        </w:rPr>
        <w:t xml:space="preserve"> да е </w:t>
      </w:r>
      <w:r w:rsidRPr="00594698">
        <w:rPr>
          <w:rStyle w:val="hps"/>
          <w:i/>
          <w:lang w:val="bg-BG"/>
        </w:rPr>
        <w:t>в пълно съответствие с</w:t>
      </w:r>
      <w:r w:rsidRPr="00594698">
        <w:rPr>
          <w:i/>
          <w:lang w:val="bg-BG"/>
        </w:rPr>
        <w:t xml:space="preserve"> </w:t>
      </w:r>
      <w:r w:rsidRPr="00594698">
        <w:rPr>
          <w:rStyle w:val="hps"/>
          <w:i/>
          <w:lang w:val="bg-BG"/>
        </w:rPr>
        <w:t>изискванията на</w:t>
      </w:r>
      <w:r w:rsidRPr="00594698">
        <w:rPr>
          <w:i/>
          <w:lang w:val="bg-BG"/>
        </w:rPr>
        <w:t xml:space="preserve"> </w:t>
      </w:r>
      <w:r w:rsidRPr="00594698">
        <w:rPr>
          <w:rStyle w:val="hps"/>
          <w:i/>
          <w:lang w:val="bg-BG"/>
        </w:rPr>
        <w:t>практиката</w:t>
      </w:r>
      <w:r w:rsidRPr="00594698">
        <w:rPr>
          <w:i/>
          <w:lang w:val="bg-BG"/>
        </w:rPr>
        <w:t xml:space="preserve"> </w:t>
      </w:r>
      <w:r w:rsidRPr="00594698">
        <w:rPr>
          <w:rStyle w:val="hps"/>
          <w:i/>
          <w:lang w:val="bg-BG"/>
        </w:rPr>
        <w:t>на Съда</w:t>
      </w:r>
      <w:r w:rsidRPr="00594698">
        <w:rPr>
          <w:i/>
          <w:lang w:val="bg-BG"/>
        </w:rPr>
        <w:t xml:space="preserve">, така както </w:t>
      </w:r>
      <w:r w:rsidRPr="00594698">
        <w:rPr>
          <w:rStyle w:val="hps"/>
          <w:i/>
          <w:lang w:val="bg-BG"/>
        </w:rPr>
        <w:t>българските власти</w:t>
      </w:r>
      <w:r w:rsidRPr="00594698">
        <w:rPr>
          <w:i/>
          <w:lang w:val="bg-BG"/>
        </w:rPr>
        <w:t xml:space="preserve"> </w:t>
      </w:r>
      <w:r w:rsidRPr="00594698">
        <w:rPr>
          <w:rStyle w:val="hps"/>
          <w:i/>
          <w:lang w:val="bg-BG"/>
        </w:rPr>
        <w:t>изглежда вече са</w:t>
      </w:r>
      <w:r w:rsidRPr="00594698">
        <w:rPr>
          <w:i/>
          <w:lang w:val="bg-BG"/>
        </w:rPr>
        <w:t xml:space="preserve"> </w:t>
      </w:r>
      <w:r w:rsidRPr="00594698">
        <w:rPr>
          <w:rStyle w:val="hps"/>
          <w:i/>
          <w:lang w:val="bg-BG"/>
        </w:rPr>
        <w:t>предвидили</w:t>
      </w:r>
      <w:r w:rsidRPr="00594698">
        <w:rPr>
          <w:i/>
          <w:lang w:val="bg-BG"/>
        </w:rPr>
        <w:t>.</w:t>
      </w:r>
    </w:p>
    <w:p w:rsidR="007D1561" w:rsidRPr="00594698" w:rsidRDefault="007D1561" w:rsidP="007D1561">
      <w:pPr>
        <w:pStyle w:val="JuQuot"/>
        <w:keepNext/>
        <w:rPr>
          <w:b/>
          <w:u w:val="single"/>
          <w:lang w:val="bg-BG"/>
        </w:rPr>
      </w:pPr>
      <w:r w:rsidRPr="00594698">
        <w:rPr>
          <w:b/>
          <w:lang w:val="bg-BG"/>
        </w:rPr>
        <w:tab/>
      </w:r>
      <w:r w:rsidRPr="00594698">
        <w:rPr>
          <w:b/>
          <w:u w:val="single"/>
          <w:lang w:val="bg-BG"/>
        </w:rPr>
        <w:t>(</w:t>
      </w:r>
      <w:r w:rsidR="00D0766C" w:rsidRPr="00594698">
        <w:rPr>
          <w:b/>
          <w:u w:val="single"/>
          <w:lang w:val="bg-BG"/>
        </w:rPr>
        <w:t>б</w:t>
      </w:r>
      <w:r w:rsidRPr="00594698">
        <w:rPr>
          <w:b/>
          <w:u w:val="single"/>
          <w:lang w:val="bg-BG"/>
        </w:rPr>
        <w:t>)  </w:t>
      </w:r>
      <w:r w:rsidR="00D0766C" w:rsidRPr="00594698">
        <w:rPr>
          <w:rStyle w:val="hps"/>
          <w:b/>
          <w:u w:val="single"/>
          <w:lang w:val="bg-BG"/>
        </w:rPr>
        <w:t>Формулировка на</w:t>
      </w:r>
      <w:r w:rsidR="00D0766C" w:rsidRPr="00594698">
        <w:rPr>
          <w:b/>
          <w:u w:val="single"/>
          <w:lang w:val="bg-BG"/>
        </w:rPr>
        <w:t xml:space="preserve"> </w:t>
      </w:r>
      <w:r w:rsidR="00D0766C" w:rsidRPr="00594698">
        <w:rPr>
          <w:rStyle w:val="hps"/>
          <w:b/>
          <w:u w:val="single"/>
          <w:lang w:val="bg-BG"/>
        </w:rPr>
        <w:t>разпоредбата, която урежда</w:t>
      </w:r>
      <w:r w:rsidR="00D0766C" w:rsidRPr="00594698">
        <w:rPr>
          <w:b/>
          <w:u w:val="single"/>
          <w:lang w:val="bg-BG"/>
        </w:rPr>
        <w:t xml:space="preserve"> </w:t>
      </w:r>
      <w:r w:rsidR="00D0766C" w:rsidRPr="00594698">
        <w:rPr>
          <w:rStyle w:val="hps"/>
          <w:b/>
          <w:u w:val="single"/>
          <w:lang w:val="bg-BG"/>
        </w:rPr>
        <w:t>обратното действие</w:t>
      </w:r>
      <w:r w:rsidR="00D0766C" w:rsidRPr="00594698">
        <w:rPr>
          <w:b/>
          <w:u w:val="single"/>
          <w:lang w:val="bg-BG"/>
        </w:rPr>
        <w:t xml:space="preserve"> </w:t>
      </w:r>
      <w:r w:rsidR="00D0766C" w:rsidRPr="00594698">
        <w:rPr>
          <w:rStyle w:val="hps"/>
          <w:b/>
          <w:u w:val="single"/>
          <w:lang w:val="bg-BG"/>
        </w:rPr>
        <w:t>на средството за защита</w:t>
      </w:r>
    </w:p>
    <w:p w:rsidR="007D1561" w:rsidRPr="00594698" w:rsidRDefault="00D0766C" w:rsidP="007D1561">
      <w:pPr>
        <w:pStyle w:val="JuQuot"/>
        <w:rPr>
          <w:lang w:val="bg-BG"/>
        </w:rPr>
      </w:pPr>
      <w:r w:rsidRPr="00594698">
        <w:rPr>
          <w:lang w:val="bg-BG"/>
        </w:rPr>
        <w:t>9.</w:t>
      </w:r>
      <w:r w:rsidR="00866020" w:rsidRPr="00594698">
        <w:rPr>
          <w:lang w:val="bg-BG"/>
        </w:rPr>
        <w:t xml:space="preserve"> </w:t>
      </w:r>
      <w:r w:rsidRPr="00594698">
        <w:rPr>
          <w:lang w:val="bg-BG"/>
        </w:rPr>
        <w:t> Параграф 34, алинея 1 от преходните и заключителни разпоредби на Закона от 2007 г</w:t>
      </w:r>
      <w:r w:rsidR="006C5B47" w:rsidRPr="00594698">
        <w:rPr>
          <w:lang w:val="bg-BG"/>
        </w:rPr>
        <w:t>.</w:t>
      </w:r>
      <w:r w:rsidRPr="00594698">
        <w:rPr>
          <w:lang w:val="bg-BG"/>
        </w:rPr>
        <w:t>, който касае обратното действие на новото правно средство за защита, гласи следното (</w:t>
      </w:r>
      <w:r w:rsidR="006C5B47" w:rsidRPr="00594698">
        <w:rPr>
          <w:lang w:val="bg-BG"/>
        </w:rPr>
        <w:t>подчертаването</w:t>
      </w:r>
      <w:r w:rsidRPr="00594698">
        <w:rPr>
          <w:lang w:val="bg-BG"/>
        </w:rPr>
        <w:t xml:space="preserve"> </w:t>
      </w:r>
      <w:r w:rsidR="006C5B47" w:rsidRPr="00594698">
        <w:rPr>
          <w:lang w:val="bg-BG"/>
        </w:rPr>
        <w:t>добавено</w:t>
      </w:r>
      <w:r w:rsidRPr="00594698">
        <w:rPr>
          <w:lang w:val="bg-BG"/>
        </w:rPr>
        <w:t>):</w:t>
      </w:r>
    </w:p>
    <w:p w:rsidR="007D1561" w:rsidRPr="00594698" w:rsidRDefault="00495027" w:rsidP="007D1561">
      <w:pPr>
        <w:pStyle w:val="JuQuot"/>
        <w:rPr>
          <w:lang w:val="bg-BG"/>
        </w:rPr>
      </w:pPr>
      <w:r w:rsidRPr="00594698">
        <w:rPr>
          <w:rStyle w:val="ala"/>
          <w:lang w:val="bg-BG"/>
        </w:rPr>
        <w:t xml:space="preserve">„В 6-месечен срок от влизането в сила на глава трета „а” или от уведомяването им от регистратурата на Европейския съд по правата на човека лицата, подали в Европейския съд по правата на човека жалби срещу нарушаване правото им на разглеждане и решаване на делото в разумен срок, могат да подадат заявление по реда на глава трета „а”, освен в случаите, когато съдът вече се е произнесъл с решение по основателността на жалбата или е </w:t>
      </w:r>
      <w:r w:rsidRPr="00594698">
        <w:rPr>
          <w:rStyle w:val="ala"/>
          <w:b/>
          <w:lang w:val="bg-BG"/>
        </w:rPr>
        <w:t>оставил жалбата без разглеждане като недопустима</w:t>
      </w:r>
      <w:r w:rsidRPr="00594698">
        <w:rPr>
          <w:rStyle w:val="ala"/>
          <w:lang w:val="bg-BG"/>
        </w:rPr>
        <w:t>.”</w:t>
      </w:r>
    </w:p>
    <w:p w:rsidR="007D1561" w:rsidRPr="00594698" w:rsidRDefault="00495027" w:rsidP="007D1561">
      <w:pPr>
        <w:pStyle w:val="JuQuot"/>
        <w:keepNext/>
        <w:rPr>
          <w:i/>
          <w:u w:val="single"/>
          <w:lang w:val="bg-BG"/>
        </w:rPr>
      </w:pPr>
      <w:r w:rsidRPr="00594698">
        <w:rPr>
          <w:i/>
          <w:u w:val="single"/>
          <w:lang w:val="bg-BG"/>
        </w:rPr>
        <w:t>Оценка</w:t>
      </w:r>
      <w:r w:rsidR="007D1561" w:rsidRPr="00594698">
        <w:rPr>
          <w:i/>
          <w:u w:val="single"/>
          <w:lang w:val="bg-BG"/>
        </w:rPr>
        <w:t>:</w:t>
      </w:r>
    </w:p>
    <w:p w:rsidR="007D1561" w:rsidRPr="00594698" w:rsidRDefault="00495027" w:rsidP="007D1561">
      <w:pPr>
        <w:pStyle w:val="JuQuot"/>
        <w:rPr>
          <w:i/>
          <w:lang w:val="bg-BG"/>
        </w:rPr>
      </w:pPr>
      <w:r w:rsidRPr="00594698">
        <w:rPr>
          <w:i/>
          <w:lang w:val="bg-BG"/>
        </w:rPr>
        <w:t xml:space="preserve">10. Съгласно настоящата формулировка на </w:t>
      </w:r>
      <w:r w:rsidRPr="00594698">
        <w:rPr>
          <w:rStyle w:val="hps"/>
          <w:i/>
          <w:lang w:val="bg-BG"/>
        </w:rPr>
        <w:t>параграф</w:t>
      </w:r>
      <w:r w:rsidRPr="00594698">
        <w:rPr>
          <w:i/>
          <w:lang w:val="bg-BG"/>
        </w:rPr>
        <w:t xml:space="preserve"> </w:t>
      </w:r>
      <w:r w:rsidRPr="00594698">
        <w:rPr>
          <w:rStyle w:val="hps"/>
          <w:i/>
          <w:lang w:val="bg-BG"/>
        </w:rPr>
        <w:t>34</w:t>
      </w:r>
      <w:r w:rsidRPr="00594698">
        <w:rPr>
          <w:i/>
          <w:lang w:val="bg-BG"/>
        </w:rPr>
        <w:t xml:space="preserve"> </w:t>
      </w:r>
      <w:r w:rsidRPr="00594698">
        <w:rPr>
          <w:rStyle w:val="hps"/>
          <w:i/>
          <w:lang w:val="bg-BG"/>
        </w:rPr>
        <w:t>новото средство</w:t>
      </w:r>
      <w:r w:rsidRPr="00594698">
        <w:rPr>
          <w:i/>
          <w:lang w:val="bg-BG"/>
        </w:rPr>
        <w:t xml:space="preserve"> </w:t>
      </w:r>
      <w:r w:rsidRPr="00594698">
        <w:rPr>
          <w:rStyle w:val="hps"/>
          <w:i/>
          <w:lang w:val="bg-BG"/>
        </w:rPr>
        <w:t>няма да може да бъде използвано от</w:t>
      </w:r>
      <w:r w:rsidRPr="00594698">
        <w:rPr>
          <w:i/>
          <w:lang w:val="bg-BG"/>
        </w:rPr>
        <w:t xml:space="preserve"> </w:t>
      </w:r>
      <w:r w:rsidRPr="00594698">
        <w:rPr>
          <w:rStyle w:val="hps"/>
          <w:i/>
          <w:lang w:val="bg-BG"/>
        </w:rPr>
        <w:t>жалбоподателите, чиито жалби</w:t>
      </w:r>
      <w:r w:rsidRPr="00594698">
        <w:rPr>
          <w:i/>
          <w:lang w:val="bg-BG"/>
        </w:rPr>
        <w:t xml:space="preserve"> </w:t>
      </w:r>
      <w:r w:rsidRPr="00594698">
        <w:rPr>
          <w:rStyle w:val="hps"/>
          <w:i/>
          <w:lang w:val="bg-BG"/>
        </w:rPr>
        <w:t>са</w:t>
      </w:r>
      <w:r w:rsidRPr="00594698">
        <w:rPr>
          <w:i/>
          <w:lang w:val="bg-BG"/>
        </w:rPr>
        <w:t xml:space="preserve"> </w:t>
      </w:r>
      <w:r w:rsidRPr="00594698">
        <w:rPr>
          <w:rStyle w:val="hps"/>
          <w:i/>
          <w:lang w:val="bg-BG"/>
        </w:rPr>
        <w:t>обявени за недопустими</w:t>
      </w:r>
      <w:r w:rsidRPr="00594698">
        <w:rPr>
          <w:i/>
          <w:lang w:val="bg-BG"/>
        </w:rPr>
        <w:t xml:space="preserve"> </w:t>
      </w:r>
      <w:r w:rsidRPr="00594698">
        <w:rPr>
          <w:rStyle w:val="hps"/>
          <w:i/>
          <w:lang w:val="bg-BG"/>
        </w:rPr>
        <w:t>от Съда,</w:t>
      </w:r>
      <w:r w:rsidRPr="00594698">
        <w:rPr>
          <w:i/>
          <w:lang w:val="bg-BG"/>
        </w:rPr>
        <w:t xml:space="preserve"> </w:t>
      </w:r>
      <w:r w:rsidRPr="00594698">
        <w:rPr>
          <w:rStyle w:val="hps"/>
          <w:i/>
          <w:lang w:val="bg-BG"/>
        </w:rPr>
        <w:t>без</w:t>
      </w:r>
      <w:r w:rsidRPr="00594698">
        <w:rPr>
          <w:i/>
          <w:lang w:val="bg-BG"/>
        </w:rPr>
        <w:t xml:space="preserve"> </w:t>
      </w:r>
      <w:r w:rsidRPr="00594698">
        <w:rPr>
          <w:rStyle w:val="hps"/>
          <w:i/>
          <w:lang w:val="bg-BG"/>
        </w:rPr>
        <w:t>да</w:t>
      </w:r>
      <w:r w:rsidRPr="00594698">
        <w:rPr>
          <w:i/>
          <w:lang w:val="bg-BG"/>
        </w:rPr>
        <w:t xml:space="preserve"> </w:t>
      </w:r>
      <w:r w:rsidRPr="00594698">
        <w:rPr>
          <w:rStyle w:val="hps"/>
          <w:i/>
          <w:lang w:val="bg-BG"/>
        </w:rPr>
        <w:t>се</w:t>
      </w:r>
      <w:r w:rsidRPr="00594698">
        <w:rPr>
          <w:i/>
          <w:lang w:val="bg-BG"/>
        </w:rPr>
        <w:t xml:space="preserve"> </w:t>
      </w:r>
      <w:r w:rsidRPr="00594698">
        <w:rPr>
          <w:rStyle w:val="hps"/>
          <w:i/>
          <w:lang w:val="bg-BG"/>
        </w:rPr>
        <w:t>прави</w:t>
      </w:r>
      <w:r w:rsidRPr="00594698">
        <w:rPr>
          <w:i/>
          <w:lang w:val="bg-BG"/>
        </w:rPr>
        <w:t xml:space="preserve"> </w:t>
      </w:r>
      <w:r w:rsidRPr="00594698">
        <w:rPr>
          <w:rStyle w:val="hps"/>
          <w:i/>
          <w:lang w:val="bg-BG"/>
        </w:rPr>
        <w:t>разграничение между</w:t>
      </w:r>
      <w:r w:rsidRPr="00594698">
        <w:rPr>
          <w:i/>
          <w:lang w:val="bg-BG"/>
        </w:rPr>
        <w:t xml:space="preserve"> </w:t>
      </w:r>
      <w:r w:rsidRPr="00594698">
        <w:rPr>
          <w:rStyle w:val="hps"/>
          <w:i/>
          <w:lang w:val="bg-BG"/>
        </w:rPr>
        <w:t>различните основания за</w:t>
      </w:r>
      <w:r w:rsidRPr="00594698">
        <w:rPr>
          <w:i/>
          <w:lang w:val="bg-BG"/>
        </w:rPr>
        <w:t xml:space="preserve"> </w:t>
      </w:r>
      <w:r w:rsidRPr="00594698">
        <w:rPr>
          <w:rStyle w:val="hps"/>
          <w:i/>
          <w:lang w:val="bg-BG"/>
        </w:rPr>
        <w:t>недопустимост</w:t>
      </w:r>
      <w:r w:rsidRPr="00594698">
        <w:rPr>
          <w:i/>
          <w:lang w:val="bg-BG"/>
        </w:rPr>
        <w:t xml:space="preserve">. </w:t>
      </w:r>
      <w:r w:rsidRPr="00594698">
        <w:rPr>
          <w:rStyle w:val="hps"/>
          <w:i/>
          <w:lang w:val="bg-BG"/>
        </w:rPr>
        <w:t>Тази разпоредба следва</w:t>
      </w:r>
      <w:r w:rsidRPr="00594698">
        <w:rPr>
          <w:i/>
          <w:lang w:val="bg-BG"/>
        </w:rPr>
        <w:t xml:space="preserve"> </w:t>
      </w:r>
      <w:r w:rsidRPr="00594698">
        <w:rPr>
          <w:rStyle w:val="hps"/>
          <w:i/>
          <w:lang w:val="bg-BG"/>
        </w:rPr>
        <w:t>да бъде изменена,</w:t>
      </w:r>
      <w:r w:rsidRPr="00594698">
        <w:rPr>
          <w:i/>
          <w:lang w:val="bg-BG"/>
        </w:rPr>
        <w:t xml:space="preserve"> </w:t>
      </w:r>
      <w:r w:rsidRPr="00594698">
        <w:rPr>
          <w:rStyle w:val="hps"/>
          <w:i/>
          <w:lang w:val="bg-BG"/>
        </w:rPr>
        <w:t>за да се посочи</w:t>
      </w:r>
      <w:r w:rsidRPr="00594698">
        <w:rPr>
          <w:i/>
          <w:lang w:val="bg-BG"/>
        </w:rPr>
        <w:t xml:space="preserve"> </w:t>
      </w:r>
      <w:r w:rsidRPr="00594698">
        <w:rPr>
          <w:rStyle w:val="hps"/>
          <w:i/>
          <w:lang w:val="bg-BG"/>
        </w:rPr>
        <w:t>ясно, че</w:t>
      </w:r>
      <w:r w:rsidRPr="00594698">
        <w:rPr>
          <w:i/>
          <w:lang w:val="bg-BG"/>
        </w:rPr>
        <w:t xml:space="preserve"> </w:t>
      </w:r>
      <w:r w:rsidRPr="00594698">
        <w:rPr>
          <w:rStyle w:val="hps"/>
          <w:i/>
          <w:lang w:val="bg-BG"/>
        </w:rPr>
        <w:t>това средство за защита ще бъде достъпно</w:t>
      </w:r>
      <w:r w:rsidRPr="00594698">
        <w:rPr>
          <w:i/>
          <w:lang w:val="bg-BG"/>
        </w:rPr>
        <w:t xml:space="preserve"> </w:t>
      </w:r>
      <w:r w:rsidRPr="00594698">
        <w:rPr>
          <w:rStyle w:val="hps"/>
          <w:i/>
          <w:lang w:val="bg-BG"/>
        </w:rPr>
        <w:t>за</w:t>
      </w:r>
      <w:r w:rsidRPr="00594698">
        <w:rPr>
          <w:i/>
          <w:lang w:val="bg-BG"/>
        </w:rPr>
        <w:t xml:space="preserve"> </w:t>
      </w:r>
      <w:r w:rsidRPr="00594698">
        <w:rPr>
          <w:rStyle w:val="hps"/>
          <w:i/>
          <w:lang w:val="bg-BG"/>
        </w:rPr>
        <w:t>лицата, чиито жалби</w:t>
      </w:r>
      <w:r w:rsidRPr="00594698">
        <w:rPr>
          <w:i/>
          <w:lang w:val="bg-BG"/>
        </w:rPr>
        <w:t xml:space="preserve">, подадени </w:t>
      </w:r>
      <w:r w:rsidRPr="00594698">
        <w:rPr>
          <w:rStyle w:val="hps"/>
          <w:i/>
          <w:lang w:val="bg-BG"/>
        </w:rPr>
        <w:t>преди</w:t>
      </w:r>
      <w:r w:rsidRPr="00594698">
        <w:rPr>
          <w:i/>
          <w:lang w:val="bg-BG"/>
        </w:rPr>
        <w:t xml:space="preserve"> </w:t>
      </w:r>
      <w:r w:rsidRPr="00594698">
        <w:rPr>
          <w:rStyle w:val="hps"/>
          <w:i/>
          <w:lang w:val="bg-BG"/>
        </w:rPr>
        <w:t>неговото въвеждане</w:t>
      </w:r>
      <w:r w:rsidRPr="00594698">
        <w:rPr>
          <w:i/>
          <w:lang w:val="bg-BG"/>
        </w:rPr>
        <w:t xml:space="preserve">, са </w:t>
      </w:r>
      <w:r w:rsidRPr="00594698">
        <w:rPr>
          <w:rStyle w:val="hps"/>
          <w:i/>
          <w:lang w:val="bg-BG"/>
        </w:rPr>
        <w:t>обявени за недопустими</w:t>
      </w:r>
      <w:r w:rsidRPr="00594698">
        <w:rPr>
          <w:i/>
          <w:lang w:val="bg-BG"/>
        </w:rPr>
        <w:t xml:space="preserve"> </w:t>
      </w:r>
      <w:r w:rsidRPr="00594698">
        <w:rPr>
          <w:rStyle w:val="hps"/>
          <w:i/>
          <w:lang w:val="bg-BG"/>
        </w:rPr>
        <w:t>поради неизчерпване на</w:t>
      </w:r>
      <w:r w:rsidRPr="00594698">
        <w:rPr>
          <w:i/>
          <w:lang w:val="bg-BG"/>
        </w:rPr>
        <w:t xml:space="preserve"> </w:t>
      </w:r>
      <w:r w:rsidRPr="00594698">
        <w:rPr>
          <w:rStyle w:val="hps"/>
          <w:i/>
          <w:lang w:val="bg-BG"/>
        </w:rPr>
        <w:t>вътрешноправните средства за защита</w:t>
      </w:r>
      <w:r w:rsidRPr="00594698">
        <w:rPr>
          <w:i/>
          <w:lang w:val="bg-BG"/>
        </w:rPr>
        <w:t xml:space="preserve">. </w:t>
      </w:r>
      <w:r w:rsidRPr="00594698">
        <w:rPr>
          <w:rStyle w:val="hps"/>
          <w:i/>
          <w:lang w:val="bg-BG"/>
        </w:rPr>
        <w:t>Така че ако</w:t>
      </w:r>
      <w:r w:rsidRPr="00594698">
        <w:rPr>
          <w:i/>
          <w:lang w:val="bg-BG"/>
        </w:rPr>
        <w:t xml:space="preserve"> </w:t>
      </w:r>
      <w:r w:rsidRPr="00594698">
        <w:rPr>
          <w:rStyle w:val="hps"/>
          <w:i/>
          <w:lang w:val="bg-BG"/>
        </w:rPr>
        <w:t>Съдът потвърди</w:t>
      </w:r>
      <w:r w:rsidRPr="00594698">
        <w:rPr>
          <w:i/>
          <w:lang w:val="bg-BG"/>
        </w:rPr>
        <w:t xml:space="preserve"> </w:t>
      </w:r>
      <w:r w:rsidRPr="00594698">
        <w:rPr>
          <w:rStyle w:val="hps"/>
          <w:i/>
          <w:lang w:val="bg-BG"/>
        </w:rPr>
        <w:t>ефективността</w:t>
      </w:r>
      <w:r w:rsidRPr="00594698">
        <w:rPr>
          <w:i/>
          <w:lang w:val="bg-BG"/>
        </w:rPr>
        <w:t xml:space="preserve"> </w:t>
      </w:r>
      <w:r w:rsidRPr="00594698">
        <w:rPr>
          <w:rStyle w:val="hps"/>
          <w:i/>
          <w:lang w:val="bg-BG"/>
        </w:rPr>
        <w:t>на</w:t>
      </w:r>
      <w:r w:rsidRPr="00594698">
        <w:rPr>
          <w:i/>
          <w:lang w:val="bg-BG"/>
        </w:rPr>
        <w:t xml:space="preserve"> </w:t>
      </w:r>
      <w:r w:rsidRPr="00594698">
        <w:rPr>
          <w:rStyle w:val="hps"/>
          <w:i/>
          <w:lang w:val="bg-BG"/>
        </w:rPr>
        <w:t>новото средство за защита</w:t>
      </w:r>
      <w:r w:rsidRPr="00594698">
        <w:rPr>
          <w:i/>
          <w:lang w:val="bg-BG"/>
        </w:rPr>
        <w:t xml:space="preserve"> </w:t>
      </w:r>
      <w:r w:rsidRPr="00594698">
        <w:rPr>
          <w:rStyle w:val="hps"/>
          <w:i/>
          <w:lang w:val="bg-BG"/>
        </w:rPr>
        <w:t>или</w:t>
      </w:r>
      <w:r w:rsidRPr="00594698">
        <w:rPr>
          <w:i/>
          <w:lang w:val="bg-BG"/>
        </w:rPr>
        <w:t xml:space="preserve"> </w:t>
      </w:r>
      <w:r w:rsidRPr="00594698">
        <w:rPr>
          <w:rStyle w:val="hps"/>
          <w:i/>
          <w:lang w:val="bg-BG"/>
        </w:rPr>
        <w:t>на</w:t>
      </w:r>
      <w:r w:rsidRPr="00594698">
        <w:rPr>
          <w:i/>
          <w:lang w:val="bg-BG"/>
        </w:rPr>
        <w:t xml:space="preserve"> </w:t>
      </w:r>
      <w:r w:rsidRPr="00594698">
        <w:rPr>
          <w:rStyle w:val="hps"/>
          <w:i/>
          <w:lang w:val="bg-BG"/>
        </w:rPr>
        <w:t>съвкупността от</w:t>
      </w:r>
      <w:r w:rsidRPr="00594698">
        <w:rPr>
          <w:i/>
          <w:lang w:val="bg-BG"/>
        </w:rPr>
        <w:t xml:space="preserve"> </w:t>
      </w:r>
      <w:r w:rsidRPr="00594698">
        <w:rPr>
          <w:rStyle w:val="hps"/>
          <w:i/>
          <w:lang w:val="bg-BG"/>
        </w:rPr>
        <w:t>нови средства за защита</w:t>
      </w:r>
      <w:r w:rsidRPr="00594698">
        <w:rPr>
          <w:i/>
          <w:lang w:val="bg-BG"/>
        </w:rPr>
        <w:t xml:space="preserve">, </w:t>
      </w:r>
      <w:r w:rsidRPr="00594698">
        <w:rPr>
          <w:rStyle w:val="hps"/>
          <w:i/>
          <w:lang w:val="bg-BG"/>
        </w:rPr>
        <w:t>той</w:t>
      </w:r>
      <w:r w:rsidRPr="00594698">
        <w:rPr>
          <w:i/>
          <w:lang w:val="bg-BG"/>
        </w:rPr>
        <w:t xml:space="preserve"> </w:t>
      </w:r>
      <w:r w:rsidRPr="00594698">
        <w:rPr>
          <w:rStyle w:val="hps"/>
          <w:i/>
          <w:lang w:val="bg-BG"/>
        </w:rPr>
        <w:t>ще</w:t>
      </w:r>
      <w:r w:rsidRPr="00594698">
        <w:rPr>
          <w:i/>
          <w:lang w:val="bg-BG"/>
        </w:rPr>
        <w:t xml:space="preserve"> </w:t>
      </w:r>
      <w:r w:rsidRPr="00594698">
        <w:rPr>
          <w:rStyle w:val="hps"/>
          <w:i/>
          <w:lang w:val="bg-BG"/>
        </w:rPr>
        <w:t>бъде</w:t>
      </w:r>
      <w:r w:rsidRPr="00594698">
        <w:rPr>
          <w:i/>
          <w:lang w:val="bg-BG"/>
        </w:rPr>
        <w:t xml:space="preserve"> </w:t>
      </w:r>
      <w:r w:rsidRPr="00594698">
        <w:rPr>
          <w:rStyle w:val="hps"/>
          <w:i/>
          <w:lang w:val="bg-BG"/>
        </w:rPr>
        <w:t>в състояние да</w:t>
      </w:r>
      <w:r w:rsidRPr="00594698">
        <w:rPr>
          <w:i/>
          <w:lang w:val="bg-BG"/>
        </w:rPr>
        <w:t xml:space="preserve"> </w:t>
      </w:r>
      <w:r w:rsidRPr="00594698">
        <w:rPr>
          <w:rStyle w:val="hps"/>
          <w:i/>
          <w:lang w:val="bg-BG"/>
        </w:rPr>
        <w:t>обяви за недопустими</w:t>
      </w:r>
      <w:r w:rsidRPr="00594698">
        <w:rPr>
          <w:i/>
          <w:lang w:val="bg-BG"/>
        </w:rPr>
        <w:t xml:space="preserve"> </w:t>
      </w:r>
      <w:r w:rsidRPr="00594698">
        <w:rPr>
          <w:rStyle w:val="hps"/>
          <w:i/>
          <w:lang w:val="bg-BG"/>
        </w:rPr>
        <w:t>жалбите, висящи пред него</w:t>
      </w:r>
      <w:r w:rsidRPr="00594698">
        <w:rPr>
          <w:i/>
          <w:lang w:val="bg-BG"/>
        </w:rPr>
        <w:t xml:space="preserve"> </w:t>
      </w:r>
      <w:r w:rsidRPr="00594698">
        <w:rPr>
          <w:rStyle w:val="hps"/>
          <w:i/>
          <w:lang w:val="bg-BG"/>
        </w:rPr>
        <w:t>поради неизчерпване</w:t>
      </w:r>
      <w:r w:rsidRPr="00594698">
        <w:rPr>
          <w:i/>
          <w:lang w:val="bg-BG"/>
        </w:rPr>
        <w:t xml:space="preserve"> </w:t>
      </w:r>
      <w:r w:rsidRPr="00594698">
        <w:rPr>
          <w:rStyle w:val="hps"/>
          <w:i/>
          <w:lang w:val="bg-BG"/>
        </w:rPr>
        <w:t>на това / тези средство/а за защита</w:t>
      </w:r>
      <w:r w:rsidRPr="00594698">
        <w:rPr>
          <w:i/>
          <w:lang w:val="bg-BG"/>
        </w:rPr>
        <w:t xml:space="preserve"> </w:t>
      </w:r>
      <w:r w:rsidRPr="00594698">
        <w:rPr>
          <w:rStyle w:val="hps"/>
          <w:i/>
          <w:lang w:val="bg-BG"/>
        </w:rPr>
        <w:t>и</w:t>
      </w:r>
      <w:r w:rsidRPr="00594698">
        <w:rPr>
          <w:i/>
          <w:lang w:val="bg-BG"/>
        </w:rPr>
        <w:t xml:space="preserve"> </w:t>
      </w:r>
      <w:r w:rsidRPr="00594698">
        <w:rPr>
          <w:rStyle w:val="hps"/>
          <w:i/>
          <w:lang w:val="bg-BG"/>
        </w:rPr>
        <w:t>съответните</w:t>
      </w:r>
      <w:r w:rsidRPr="00594698">
        <w:rPr>
          <w:i/>
          <w:lang w:val="bg-BG"/>
        </w:rPr>
        <w:t xml:space="preserve"> </w:t>
      </w:r>
      <w:r w:rsidRPr="00594698">
        <w:rPr>
          <w:rStyle w:val="hps"/>
          <w:i/>
          <w:lang w:val="bg-BG"/>
        </w:rPr>
        <w:t>жалбоподатели ще могат да подадат заявления за</w:t>
      </w:r>
      <w:r w:rsidRPr="00594698">
        <w:rPr>
          <w:i/>
          <w:lang w:val="bg-BG"/>
        </w:rPr>
        <w:t xml:space="preserve"> </w:t>
      </w:r>
      <w:r w:rsidRPr="00594698">
        <w:rPr>
          <w:rStyle w:val="hps"/>
          <w:i/>
          <w:lang w:val="bg-BG"/>
        </w:rPr>
        <w:t>обезщетение</w:t>
      </w:r>
      <w:r w:rsidRPr="00594698">
        <w:rPr>
          <w:i/>
          <w:lang w:val="bg-BG"/>
        </w:rPr>
        <w:t xml:space="preserve"> </w:t>
      </w:r>
      <w:r w:rsidRPr="00594698">
        <w:rPr>
          <w:rStyle w:val="hps"/>
          <w:i/>
          <w:lang w:val="bg-BG"/>
        </w:rPr>
        <w:t>на национално равнище</w:t>
      </w:r>
      <w:r w:rsidRPr="00594698">
        <w:rPr>
          <w:i/>
          <w:lang w:val="bg-BG"/>
        </w:rPr>
        <w:t xml:space="preserve">. </w:t>
      </w:r>
      <w:r w:rsidRPr="00594698">
        <w:rPr>
          <w:rStyle w:val="hps"/>
          <w:i/>
          <w:lang w:val="bg-BG"/>
        </w:rPr>
        <w:t>Властите са посочили</w:t>
      </w:r>
      <w:r w:rsidRPr="00594698">
        <w:rPr>
          <w:i/>
          <w:lang w:val="bg-BG"/>
        </w:rPr>
        <w:t xml:space="preserve">, че тази разпоредба </w:t>
      </w:r>
      <w:r w:rsidRPr="00594698">
        <w:rPr>
          <w:rStyle w:val="hps"/>
          <w:i/>
          <w:lang w:val="bg-BG"/>
        </w:rPr>
        <w:t>ще бъде изменена</w:t>
      </w:r>
      <w:r w:rsidRPr="00594698">
        <w:rPr>
          <w:i/>
          <w:lang w:val="bg-BG"/>
        </w:rPr>
        <w:t xml:space="preserve"> </w:t>
      </w:r>
      <w:r w:rsidRPr="00594698">
        <w:rPr>
          <w:rStyle w:val="hps"/>
          <w:i/>
          <w:lang w:val="bg-BG"/>
        </w:rPr>
        <w:t>в близко бъдеще</w:t>
      </w:r>
      <w:r w:rsidRPr="00594698">
        <w:rPr>
          <w:i/>
          <w:lang w:val="bg-BG"/>
        </w:rPr>
        <w:t xml:space="preserve">, </w:t>
      </w:r>
      <w:r w:rsidRPr="00594698">
        <w:rPr>
          <w:rStyle w:val="hps"/>
          <w:i/>
          <w:lang w:val="bg-BG"/>
        </w:rPr>
        <w:t>за да се гарантира</w:t>
      </w:r>
      <w:r w:rsidRPr="00594698">
        <w:rPr>
          <w:i/>
          <w:lang w:val="bg-BG"/>
        </w:rPr>
        <w:t xml:space="preserve">, че жалбоподателите, </w:t>
      </w:r>
      <w:r w:rsidRPr="00594698">
        <w:rPr>
          <w:rStyle w:val="hps"/>
          <w:i/>
          <w:lang w:val="bg-BG"/>
        </w:rPr>
        <w:t>чиито жалби са били</w:t>
      </w:r>
      <w:r w:rsidRPr="00594698">
        <w:rPr>
          <w:i/>
          <w:lang w:val="bg-BG"/>
        </w:rPr>
        <w:t xml:space="preserve"> </w:t>
      </w:r>
      <w:r w:rsidRPr="00594698">
        <w:rPr>
          <w:rStyle w:val="hps"/>
          <w:i/>
          <w:lang w:val="bg-BG"/>
        </w:rPr>
        <w:t>обявени за недопустими</w:t>
      </w:r>
      <w:r w:rsidRPr="00594698">
        <w:rPr>
          <w:i/>
          <w:lang w:val="bg-BG"/>
        </w:rPr>
        <w:t xml:space="preserve"> </w:t>
      </w:r>
      <w:r w:rsidRPr="00594698">
        <w:rPr>
          <w:rStyle w:val="hps"/>
          <w:i/>
          <w:lang w:val="bg-BG"/>
        </w:rPr>
        <w:t>поради неизчерпване на</w:t>
      </w:r>
      <w:r w:rsidRPr="00594698">
        <w:rPr>
          <w:i/>
          <w:lang w:val="bg-BG"/>
        </w:rPr>
        <w:t xml:space="preserve"> </w:t>
      </w:r>
      <w:r w:rsidRPr="00594698">
        <w:rPr>
          <w:rStyle w:val="hps"/>
          <w:i/>
          <w:lang w:val="bg-BG"/>
        </w:rPr>
        <w:t>вътрешноправните средства за защита,</w:t>
      </w:r>
      <w:r w:rsidRPr="00594698">
        <w:rPr>
          <w:i/>
          <w:lang w:val="bg-BG"/>
        </w:rPr>
        <w:t xml:space="preserve"> </w:t>
      </w:r>
      <w:r w:rsidRPr="00594698">
        <w:rPr>
          <w:rStyle w:val="hps"/>
          <w:i/>
          <w:lang w:val="bg-BG"/>
        </w:rPr>
        <w:t>ще бъдат в състояние</w:t>
      </w:r>
      <w:r w:rsidRPr="00594698">
        <w:rPr>
          <w:i/>
          <w:lang w:val="bg-BG"/>
        </w:rPr>
        <w:t xml:space="preserve"> </w:t>
      </w:r>
      <w:r w:rsidRPr="00594698">
        <w:rPr>
          <w:rStyle w:val="hps"/>
          <w:i/>
          <w:lang w:val="bg-BG"/>
        </w:rPr>
        <w:t>да</w:t>
      </w:r>
      <w:r w:rsidRPr="00594698">
        <w:rPr>
          <w:i/>
          <w:lang w:val="bg-BG"/>
        </w:rPr>
        <w:t xml:space="preserve"> </w:t>
      </w:r>
      <w:r w:rsidRPr="00594698">
        <w:rPr>
          <w:rStyle w:val="hps"/>
          <w:i/>
          <w:lang w:val="bg-BG"/>
        </w:rPr>
        <w:t>използват ефективно</w:t>
      </w:r>
      <w:r w:rsidRPr="00594698">
        <w:rPr>
          <w:i/>
          <w:lang w:val="bg-BG"/>
        </w:rPr>
        <w:t xml:space="preserve"> </w:t>
      </w:r>
      <w:r w:rsidRPr="00594698">
        <w:rPr>
          <w:rStyle w:val="hps"/>
          <w:i/>
          <w:lang w:val="bg-BG"/>
        </w:rPr>
        <w:t>това ново средство за защита</w:t>
      </w:r>
      <w:r w:rsidRPr="00594698">
        <w:rPr>
          <w:i/>
          <w:lang w:val="bg-BG"/>
        </w:rPr>
        <w:t xml:space="preserve"> </w:t>
      </w:r>
      <w:r w:rsidRPr="00594698">
        <w:rPr>
          <w:rStyle w:val="hps"/>
          <w:i/>
          <w:lang w:val="bg-BG"/>
        </w:rPr>
        <w:t>на национално равнище</w:t>
      </w:r>
      <w:r w:rsidRPr="00594698">
        <w:rPr>
          <w:i/>
          <w:lang w:val="bg-BG"/>
        </w:rPr>
        <w:t xml:space="preserve">. Очаква се получаването на </w:t>
      </w:r>
      <w:r w:rsidRPr="00594698">
        <w:rPr>
          <w:rStyle w:val="hps"/>
          <w:i/>
          <w:lang w:val="bg-BG"/>
        </w:rPr>
        <w:t>информация</w:t>
      </w:r>
      <w:r w:rsidRPr="00594698">
        <w:rPr>
          <w:i/>
          <w:lang w:val="bg-BG"/>
        </w:rPr>
        <w:t xml:space="preserve"> </w:t>
      </w:r>
      <w:r w:rsidRPr="00594698">
        <w:rPr>
          <w:rStyle w:val="hps"/>
          <w:i/>
          <w:lang w:val="bg-BG"/>
        </w:rPr>
        <w:t>относно срока за</w:t>
      </w:r>
      <w:r w:rsidRPr="00594698">
        <w:rPr>
          <w:i/>
          <w:lang w:val="bg-BG"/>
        </w:rPr>
        <w:t xml:space="preserve"> </w:t>
      </w:r>
      <w:r w:rsidRPr="00594698">
        <w:rPr>
          <w:rStyle w:val="hps"/>
          <w:i/>
          <w:lang w:val="bg-BG"/>
        </w:rPr>
        <w:t>приемане на това изменение</w:t>
      </w:r>
      <w:r w:rsidRPr="00594698">
        <w:rPr>
          <w:i/>
          <w:lang w:val="bg-BG"/>
        </w:rPr>
        <w:t>.</w:t>
      </w:r>
    </w:p>
    <w:p w:rsidR="007D1561" w:rsidRPr="00594698" w:rsidRDefault="007D1561" w:rsidP="007D1561">
      <w:pPr>
        <w:pStyle w:val="JuQuot"/>
        <w:keepNext/>
        <w:rPr>
          <w:b/>
          <w:u w:val="single"/>
          <w:lang w:val="bg-BG"/>
        </w:rPr>
      </w:pPr>
      <w:r w:rsidRPr="00594698">
        <w:rPr>
          <w:b/>
          <w:lang w:val="bg-BG"/>
        </w:rPr>
        <w:tab/>
      </w:r>
      <w:r w:rsidRPr="00594698">
        <w:rPr>
          <w:b/>
          <w:u w:val="single"/>
          <w:lang w:val="bg-BG"/>
        </w:rPr>
        <w:t>(</w:t>
      </w:r>
      <w:r w:rsidR="00495027" w:rsidRPr="00594698">
        <w:rPr>
          <w:b/>
          <w:u w:val="single"/>
          <w:lang w:val="bg-BG"/>
        </w:rPr>
        <w:t>в</w:t>
      </w:r>
      <w:r w:rsidRPr="00594698">
        <w:rPr>
          <w:b/>
          <w:u w:val="single"/>
          <w:lang w:val="bg-BG"/>
        </w:rPr>
        <w:t>)  </w:t>
      </w:r>
      <w:r w:rsidR="00495027" w:rsidRPr="00594698">
        <w:rPr>
          <w:b/>
          <w:u w:val="single"/>
          <w:lang w:val="bg-BG"/>
        </w:rPr>
        <w:t xml:space="preserve">Съответствие на </w:t>
      </w:r>
      <w:r w:rsidR="00495027" w:rsidRPr="00594698">
        <w:rPr>
          <w:rStyle w:val="hps"/>
          <w:b/>
          <w:u w:val="single"/>
          <w:lang w:val="bg-BG"/>
        </w:rPr>
        <w:t>средството за защита</w:t>
      </w:r>
      <w:r w:rsidR="00495027" w:rsidRPr="00594698">
        <w:rPr>
          <w:b/>
          <w:u w:val="single"/>
          <w:lang w:val="bg-BG"/>
        </w:rPr>
        <w:t xml:space="preserve"> </w:t>
      </w:r>
      <w:r w:rsidR="00495027" w:rsidRPr="00594698">
        <w:rPr>
          <w:rStyle w:val="hps"/>
          <w:b/>
          <w:u w:val="single"/>
          <w:lang w:val="bg-BG"/>
        </w:rPr>
        <w:t>с</w:t>
      </w:r>
      <w:r w:rsidR="00495027" w:rsidRPr="00594698">
        <w:rPr>
          <w:b/>
          <w:u w:val="single"/>
          <w:lang w:val="bg-BG"/>
        </w:rPr>
        <w:t xml:space="preserve"> </w:t>
      </w:r>
      <w:r w:rsidR="00495027" w:rsidRPr="00594698">
        <w:rPr>
          <w:rStyle w:val="hps"/>
          <w:b/>
          <w:u w:val="single"/>
          <w:lang w:val="bg-BG"/>
        </w:rPr>
        <w:t>институционалните изисквания</w:t>
      </w:r>
      <w:r w:rsidR="00495027" w:rsidRPr="00594698">
        <w:rPr>
          <w:b/>
          <w:u w:val="single"/>
          <w:lang w:val="bg-BG"/>
        </w:rPr>
        <w:t xml:space="preserve"> </w:t>
      </w:r>
      <w:r w:rsidR="00495027" w:rsidRPr="00594698">
        <w:rPr>
          <w:rStyle w:val="hps"/>
          <w:b/>
          <w:u w:val="single"/>
          <w:lang w:val="bg-BG"/>
        </w:rPr>
        <w:t>на</w:t>
      </w:r>
      <w:r w:rsidR="00866020" w:rsidRPr="00594698">
        <w:rPr>
          <w:rStyle w:val="hps"/>
          <w:b/>
          <w:u w:val="single"/>
          <w:lang w:val="bg-BG"/>
        </w:rPr>
        <w:t xml:space="preserve"> Ч</w:t>
      </w:r>
      <w:r w:rsidR="00495027" w:rsidRPr="00594698">
        <w:rPr>
          <w:rStyle w:val="hps"/>
          <w:b/>
          <w:u w:val="single"/>
          <w:lang w:val="bg-BG"/>
        </w:rPr>
        <w:t>лен 13</w:t>
      </w:r>
      <w:r w:rsidR="00495027" w:rsidRPr="00594698">
        <w:rPr>
          <w:b/>
          <w:u w:val="single"/>
          <w:lang w:val="bg-BG"/>
        </w:rPr>
        <w:t xml:space="preserve"> </w:t>
      </w:r>
      <w:r w:rsidR="00495027" w:rsidRPr="00594698">
        <w:rPr>
          <w:rStyle w:val="hps"/>
          <w:b/>
          <w:u w:val="single"/>
          <w:lang w:val="bg-BG"/>
        </w:rPr>
        <w:t>от Конвенцията</w:t>
      </w:r>
    </w:p>
    <w:p w:rsidR="007D1561" w:rsidRPr="00594698" w:rsidRDefault="007F35DE" w:rsidP="007D1561">
      <w:pPr>
        <w:pStyle w:val="JuQuot"/>
        <w:rPr>
          <w:lang w:val="bg-BG"/>
        </w:rPr>
      </w:pPr>
      <w:r w:rsidRPr="00594698">
        <w:rPr>
          <w:lang w:val="bg-BG"/>
        </w:rPr>
        <w:t xml:space="preserve">11. Новите разпоредби на </w:t>
      </w:r>
      <w:r w:rsidRPr="00594698">
        <w:rPr>
          <w:rStyle w:val="hps"/>
          <w:lang w:val="bg-BG"/>
        </w:rPr>
        <w:t>Закона</w:t>
      </w:r>
      <w:r w:rsidRPr="00594698">
        <w:rPr>
          <w:lang w:val="bg-BG"/>
        </w:rPr>
        <w:t xml:space="preserve"> </w:t>
      </w:r>
      <w:r w:rsidRPr="00594698">
        <w:rPr>
          <w:rStyle w:val="hps"/>
          <w:lang w:val="bg-BG"/>
        </w:rPr>
        <w:t>от 2007 г</w:t>
      </w:r>
      <w:r w:rsidR="00226D6D" w:rsidRPr="00594698">
        <w:rPr>
          <w:rStyle w:val="hps"/>
          <w:lang w:val="bg-BG"/>
        </w:rPr>
        <w:t>.</w:t>
      </w:r>
      <w:r w:rsidRPr="00594698">
        <w:rPr>
          <w:lang w:val="bg-BG"/>
        </w:rPr>
        <w:t xml:space="preserve"> </w:t>
      </w:r>
      <w:r w:rsidRPr="00594698">
        <w:rPr>
          <w:rStyle w:val="hps"/>
          <w:lang w:val="bg-BG"/>
        </w:rPr>
        <w:t>описват</w:t>
      </w:r>
      <w:r w:rsidRPr="00594698">
        <w:rPr>
          <w:lang w:val="bg-BG"/>
        </w:rPr>
        <w:t xml:space="preserve"> </w:t>
      </w:r>
      <w:r w:rsidRPr="00594698">
        <w:rPr>
          <w:rStyle w:val="hps"/>
          <w:lang w:val="bg-BG"/>
        </w:rPr>
        <w:t>в значителни подробности</w:t>
      </w:r>
      <w:r w:rsidRPr="00594698">
        <w:rPr>
          <w:lang w:val="bg-BG"/>
        </w:rPr>
        <w:t xml:space="preserve"> </w:t>
      </w:r>
      <w:r w:rsidRPr="00594698">
        <w:rPr>
          <w:rStyle w:val="hps"/>
          <w:lang w:val="bg-BG"/>
        </w:rPr>
        <w:t>процедурата</w:t>
      </w:r>
      <w:r w:rsidRPr="00594698">
        <w:rPr>
          <w:lang w:val="bg-BG"/>
        </w:rPr>
        <w:t xml:space="preserve"> </w:t>
      </w:r>
      <w:r w:rsidRPr="00594698">
        <w:rPr>
          <w:rStyle w:val="hps"/>
          <w:lang w:val="bg-BG"/>
        </w:rPr>
        <w:t>за</w:t>
      </w:r>
      <w:r w:rsidRPr="00594698">
        <w:rPr>
          <w:lang w:val="bg-BG"/>
        </w:rPr>
        <w:t xml:space="preserve"> </w:t>
      </w:r>
      <w:r w:rsidRPr="00594698">
        <w:rPr>
          <w:rStyle w:val="hps"/>
          <w:lang w:val="bg-BG"/>
        </w:rPr>
        <w:t>разглеждане на заявленията</w:t>
      </w:r>
      <w:r w:rsidRPr="00594698">
        <w:rPr>
          <w:lang w:val="bg-BG"/>
        </w:rPr>
        <w:t xml:space="preserve"> </w:t>
      </w:r>
      <w:r w:rsidRPr="00594698">
        <w:rPr>
          <w:rStyle w:val="hps"/>
          <w:lang w:val="bg-BG"/>
        </w:rPr>
        <w:t>за обезщетение</w:t>
      </w:r>
      <w:r w:rsidRPr="00594698">
        <w:rPr>
          <w:lang w:val="bg-BG"/>
        </w:rPr>
        <w:t xml:space="preserve"> </w:t>
      </w:r>
      <w:r w:rsidRPr="00594698">
        <w:rPr>
          <w:rStyle w:val="hps"/>
          <w:lang w:val="bg-BG"/>
        </w:rPr>
        <w:t>поради</w:t>
      </w:r>
      <w:r w:rsidRPr="00594698">
        <w:rPr>
          <w:lang w:val="bg-BG"/>
        </w:rPr>
        <w:t xml:space="preserve"> </w:t>
      </w:r>
      <w:r w:rsidRPr="00594698">
        <w:rPr>
          <w:rStyle w:val="hps"/>
          <w:lang w:val="bg-BG"/>
        </w:rPr>
        <w:t>прекомерна продължителност на съдебните производства</w:t>
      </w:r>
      <w:r w:rsidRPr="00594698">
        <w:rPr>
          <w:lang w:val="bg-BG"/>
        </w:rPr>
        <w:t xml:space="preserve">. </w:t>
      </w:r>
      <w:r w:rsidRPr="00594698">
        <w:rPr>
          <w:rStyle w:val="hps"/>
          <w:lang w:val="bg-BG"/>
        </w:rPr>
        <w:t>При разглеждане</w:t>
      </w:r>
      <w:r w:rsidRPr="00594698">
        <w:rPr>
          <w:lang w:val="bg-BG"/>
        </w:rPr>
        <w:t xml:space="preserve"> </w:t>
      </w:r>
      <w:r w:rsidRPr="00594698">
        <w:rPr>
          <w:rStyle w:val="hps"/>
          <w:lang w:val="bg-BG"/>
        </w:rPr>
        <w:t>на жалба</w:t>
      </w:r>
      <w:r w:rsidRPr="00594698">
        <w:rPr>
          <w:lang w:val="bg-BG"/>
        </w:rPr>
        <w:t xml:space="preserve"> </w:t>
      </w:r>
      <w:r w:rsidRPr="00594698">
        <w:rPr>
          <w:rStyle w:val="hps"/>
          <w:lang w:val="bg-BG"/>
        </w:rPr>
        <w:t>относно</w:t>
      </w:r>
      <w:r w:rsidRPr="00594698">
        <w:rPr>
          <w:lang w:val="bg-BG"/>
        </w:rPr>
        <w:t xml:space="preserve"> </w:t>
      </w:r>
      <w:r w:rsidRPr="00594698">
        <w:rPr>
          <w:rStyle w:val="hps"/>
          <w:lang w:val="bg-BG"/>
        </w:rPr>
        <w:t>прекомерна продължителност на съдебно производство относимите факти</w:t>
      </w:r>
      <w:r w:rsidRPr="00594698">
        <w:rPr>
          <w:lang w:val="bg-BG"/>
        </w:rPr>
        <w:t xml:space="preserve"> </w:t>
      </w:r>
      <w:r w:rsidRPr="00594698">
        <w:rPr>
          <w:rStyle w:val="hps"/>
          <w:lang w:val="bg-BG"/>
        </w:rPr>
        <w:t>трябва</w:t>
      </w:r>
      <w:r w:rsidRPr="00594698">
        <w:rPr>
          <w:lang w:val="bg-BG"/>
        </w:rPr>
        <w:t xml:space="preserve"> </w:t>
      </w:r>
      <w:r w:rsidRPr="00594698">
        <w:rPr>
          <w:rStyle w:val="hps"/>
          <w:lang w:val="bg-BG"/>
        </w:rPr>
        <w:t>да бъдат установени от</w:t>
      </w:r>
      <w:r w:rsidRPr="00594698">
        <w:rPr>
          <w:lang w:val="bg-BG"/>
        </w:rPr>
        <w:t xml:space="preserve"> </w:t>
      </w:r>
      <w:r w:rsidRPr="00594698">
        <w:rPr>
          <w:rStyle w:val="hps"/>
          <w:lang w:val="bg-BG"/>
        </w:rPr>
        <w:t>състав, състоящ се от</w:t>
      </w:r>
      <w:r w:rsidRPr="00594698">
        <w:rPr>
          <w:lang w:val="bg-BG"/>
        </w:rPr>
        <w:t xml:space="preserve"> </w:t>
      </w:r>
      <w:r w:rsidRPr="00594698">
        <w:rPr>
          <w:rStyle w:val="hps"/>
          <w:lang w:val="bg-BG"/>
        </w:rPr>
        <w:t>един инспектор</w:t>
      </w:r>
      <w:r w:rsidRPr="00594698">
        <w:rPr>
          <w:lang w:val="bg-BG"/>
        </w:rPr>
        <w:t xml:space="preserve"> </w:t>
      </w:r>
      <w:r w:rsidRPr="00594698">
        <w:rPr>
          <w:rStyle w:val="hps"/>
          <w:lang w:val="bg-BG"/>
        </w:rPr>
        <w:t>от</w:t>
      </w:r>
      <w:r w:rsidRPr="00594698">
        <w:rPr>
          <w:lang w:val="bg-BG"/>
        </w:rPr>
        <w:t xml:space="preserve"> </w:t>
      </w:r>
      <w:r w:rsidRPr="00594698">
        <w:rPr>
          <w:rStyle w:val="hps"/>
          <w:lang w:val="bg-BG"/>
        </w:rPr>
        <w:t>Инспектората към</w:t>
      </w:r>
      <w:r w:rsidRPr="00594698">
        <w:rPr>
          <w:lang w:val="bg-BG"/>
        </w:rPr>
        <w:t xml:space="preserve"> </w:t>
      </w:r>
      <w:r w:rsidRPr="00594698">
        <w:rPr>
          <w:rStyle w:val="hps"/>
          <w:lang w:val="bg-BG"/>
        </w:rPr>
        <w:t>Висшия съдебен съвет</w:t>
      </w:r>
      <w:r w:rsidRPr="00594698">
        <w:rPr>
          <w:lang w:val="bg-BG"/>
        </w:rPr>
        <w:t xml:space="preserve"> </w:t>
      </w:r>
      <w:r w:rsidRPr="00594698">
        <w:rPr>
          <w:rStyle w:val="hps"/>
          <w:lang w:val="bg-BG"/>
        </w:rPr>
        <w:t>и двама експерти</w:t>
      </w:r>
      <w:r w:rsidRPr="00594698">
        <w:rPr>
          <w:lang w:val="bg-BG"/>
        </w:rPr>
        <w:t xml:space="preserve">, </w:t>
      </w:r>
      <w:r w:rsidRPr="00594698">
        <w:rPr>
          <w:rStyle w:val="hps"/>
          <w:lang w:val="bg-BG"/>
        </w:rPr>
        <w:t>работещи</w:t>
      </w:r>
      <w:r w:rsidRPr="00594698">
        <w:rPr>
          <w:lang w:val="bg-BG"/>
        </w:rPr>
        <w:t xml:space="preserve"> </w:t>
      </w:r>
      <w:r w:rsidRPr="00594698">
        <w:rPr>
          <w:rStyle w:val="hps"/>
          <w:lang w:val="bg-BG"/>
        </w:rPr>
        <w:t>в</w:t>
      </w:r>
      <w:r w:rsidRPr="00594698">
        <w:rPr>
          <w:lang w:val="bg-BG"/>
        </w:rPr>
        <w:t xml:space="preserve"> </w:t>
      </w:r>
      <w:r w:rsidRPr="00594698">
        <w:rPr>
          <w:rStyle w:val="hps"/>
          <w:lang w:val="bg-BG"/>
        </w:rPr>
        <w:t>специализирано звено</w:t>
      </w:r>
      <w:r w:rsidRPr="00594698">
        <w:rPr>
          <w:lang w:val="bg-BG"/>
        </w:rPr>
        <w:t xml:space="preserve"> </w:t>
      </w:r>
      <w:r w:rsidRPr="00594698">
        <w:rPr>
          <w:rStyle w:val="hps"/>
          <w:lang w:val="bg-BG"/>
        </w:rPr>
        <w:t>на Инспектората</w:t>
      </w:r>
      <w:r w:rsidRPr="00594698">
        <w:rPr>
          <w:lang w:val="bg-BG"/>
        </w:rPr>
        <w:t xml:space="preserve">. </w:t>
      </w:r>
      <w:r w:rsidRPr="00594698">
        <w:rPr>
          <w:rStyle w:val="hps"/>
          <w:lang w:val="bg-BG"/>
        </w:rPr>
        <w:t>Този състав</w:t>
      </w:r>
      <w:r w:rsidRPr="00594698">
        <w:rPr>
          <w:lang w:val="bg-BG"/>
        </w:rPr>
        <w:t xml:space="preserve"> </w:t>
      </w:r>
      <w:r w:rsidRPr="00594698">
        <w:rPr>
          <w:rStyle w:val="hps"/>
          <w:lang w:val="bg-BG"/>
        </w:rPr>
        <w:t>съобщава своите</w:t>
      </w:r>
      <w:r w:rsidRPr="00594698">
        <w:rPr>
          <w:lang w:val="bg-BG"/>
        </w:rPr>
        <w:t xml:space="preserve"> </w:t>
      </w:r>
      <w:r w:rsidRPr="00594698">
        <w:rPr>
          <w:rStyle w:val="hps"/>
          <w:lang w:val="bg-BG"/>
        </w:rPr>
        <w:t>заключения</w:t>
      </w:r>
      <w:r w:rsidRPr="00594698">
        <w:rPr>
          <w:lang w:val="bg-BG"/>
        </w:rPr>
        <w:t xml:space="preserve"> </w:t>
      </w:r>
      <w:r w:rsidRPr="00594698">
        <w:rPr>
          <w:rStyle w:val="hps"/>
          <w:lang w:val="bg-BG"/>
        </w:rPr>
        <w:t>на министъра</w:t>
      </w:r>
      <w:r w:rsidRPr="00594698">
        <w:rPr>
          <w:lang w:val="bg-BG"/>
        </w:rPr>
        <w:t xml:space="preserve"> </w:t>
      </w:r>
      <w:r w:rsidRPr="00594698">
        <w:rPr>
          <w:rStyle w:val="hps"/>
          <w:lang w:val="bg-BG"/>
        </w:rPr>
        <w:t>или</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лицето, което</w:t>
      </w:r>
      <w:r w:rsidRPr="00594698">
        <w:rPr>
          <w:lang w:val="bg-BG"/>
        </w:rPr>
        <w:t xml:space="preserve"> </w:t>
      </w:r>
      <w:r w:rsidRPr="00594698">
        <w:rPr>
          <w:rStyle w:val="hps"/>
          <w:lang w:val="bg-BG"/>
        </w:rPr>
        <w:t>той е оправомощил</w:t>
      </w:r>
      <w:r w:rsidRPr="00594698">
        <w:rPr>
          <w:lang w:val="bg-BG"/>
        </w:rPr>
        <w:t xml:space="preserve"> </w:t>
      </w:r>
      <w:r w:rsidRPr="00594698">
        <w:rPr>
          <w:rStyle w:val="hps"/>
          <w:lang w:val="bg-BG"/>
        </w:rPr>
        <w:t>да действа от</w:t>
      </w:r>
      <w:r w:rsidRPr="00594698">
        <w:rPr>
          <w:lang w:val="bg-BG"/>
        </w:rPr>
        <w:t xml:space="preserve"> </w:t>
      </w:r>
      <w:r w:rsidRPr="00594698">
        <w:rPr>
          <w:rStyle w:val="hps"/>
          <w:lang w:val="bg-BG"/>
        </w:rPr>
        <w:t>негово име</w:t>
      </w:r>
      <w:r w:rsidR="007D1561" w:rsidRPr="00594698">
        <w:rPr>
          <w:lang w:val="bg-BG"/>
        </w:rPr>
        <w:t>.</w:t>
      </w:r>
    </w:p>
    <w:p w:rsidR="007F35DE" w:rsidRPr="00594698" w:rsidRDefault="007F35DE" w:rsidP="007D1561">
      <w:pPr>
        <w:pStyle w:val="JuQuot"/>
        <w:rPr>
          <w:lang w:val="bg-BG"/>
        </w:rPr>
      </w:pPr>
      <w:r w:rsidRPr="00594698">
        <w:rPr>
          <w:lang w:val="bg-BG"/>
        </w:rPr>
        <w:t xml:space="preserve">12. Ако министърът </w:t>
      </w:r>
      <w:r w:rsidRPr="00594698">
        <w:rPr>
          <w:rStyle w:val="hps"/>
          <w:lang w:val="bg-BG"/>
        </w:rPr>
        <w:t>на правосъдието или</w:t>
      </w:r>
      <w:r w:rsidRPr="00594698">
        <w:rPr>
          <w:lang w:val="bg-BG"/>
        </w:rPr>
        <w:t xml:space="preserve"> </w:t>
      </w:r>
      <w:r w:rsidRPr="00594698">
        <w:rPr>
          <w:rStyle w:val="hps"/>
          <w:lang w:val="bg-BG"/>
        </w:rPr>
        <w:t>определеното от него лице</w:t>
      </w:r>
      <w:r w:rsidRPr="00594698">
        <w:rPr>
          <w:lang w:val="bg-BG"/>
        </w:rPr>
        <w:t xml:space="preserve"> </w:t>
      </w:r>
      <w:r w:rsidRPr="00594698">
        <w:rPr>
          <w:rStyle w:val="hps"/>
          <w:lang w:val="bg-BG"/>
        </w:rPr>
        <w:t>установи, че</w:t>
      </w:r>
      <w:r w:rsidRPr="00594698">
        <w:rPr>
          <w:lang w:val="bg-BG"/>
        </w:rPr>
        <w:t xml:space="preserve"> </w:t>
      </w:r>
      <w:r w:rsidRPr="00594698">
        <w:rPr>
          <w:rStyle w:val="hps"/>
          <w:lang w:val="bg-BG"/>
        </w:rPr>
        <w:t>изискването за разумен срок</w:t>
      </w:r>
      <w:r w:rsidRPr="00594698">
        <w:rPr>
          <w:lang w:val="bg-BG"/>
        </w:rPr>
        <w:t xml:space="preserve"> </w:t>
      </w:r>
      <w:r w:rsidRPr="00594698">
        <w:rPr>
          <w:rStyle w:val="hps"/>
          <w:lang w:val="bg-BG"/>
        </w:rPr>
        <w:t>не</w:t>
      </w:r>
      <w:r w:rsidRPr="00594698">
        <w:rPr>
          <w:lang w:val="bg-BG"/>
        </w:rPr>
        <w:t xml:space="preserve"> </w:t>
      </w:r>
      <w:r w:rsidRPr="00594698">
        <w:rPr>
          <w:rStyle w:val="hps"/>
          <w:lang w:val="bg-BG"/>
        </w:rPr>
        <w:t>е било нарушено</w:t>
      </w:r>
      <w:r w:rsidRPr="00594698">
        <w:rPr>
          <w:lang w:val="bg-BG"/>
        </w:rPr>
        <w:t xml:space="preserve">, той </w:t>
      </w:r>
      <w:r w:rsidRPr="00594698">
        <w:rPr>
          <w:rStyle w:val="hps"/>
          <w:lang w:val="bg-BG"/>
        </w:rPr>
        <w:t>трябва да</w:t>
      </w:r>
      <w:r w:rsidRPr="00594698">
        <w:rPr>
          <w:lang w:val="bg-BG"/>
        </w:rPr>
        <w:t xml:space="preserve"> </w:t>
      </w:r>
      <w:r w:rsidRPr="00594698">
        <w:rPr>
          <w:rStyle w:val="hps"/>
          <w:lang w:val="bg-BG"/>
        </w:rPr>
        <w:t>отхвърли заявлението</w:t>
      </w:r>
      <w:r w:rsidRPr="00594698">
        <w:rPr>
          <w:lang w:val="bg-BG"/>
        </w:rPr>
        <w:t xml:space="preserve">. </w:t>
      </w:r>
      <w:r w:rsidRPr="00594698">
        <w:rPr>
          <w:rStyle w:val="hps"/>
          <w:lang w:val="bg-BG"/>
        </w:rPr>
        <w:t>Ако</w:t>
      </w:r>
      <w:r w:rsidRPr="00594698">
        <w:rPr>
          <w:lang w:val="bg-BG"/>
        </w:rPr>
        <w:t xml:space="preserve"> </w:t>
      </w:r>
      <w:r w:rsidRPr="00594698">
        <w:rPr>
          <w:rStyle w:val="hps"/>
          <w:lang w:val="bg-BG"/>
        </w:rPr>
        <w:t>министърът</w:t>
      </w:r>
      <w:r w:rsidRPr="00594698">
        <w:rPr>
          <w:lang w:val="bg-BG"/>
        </w:rPr>
        <w:t xml:space="preserve"> </w:t>
      </w:r>
      <w:r w:rsidRPr="00594698">
        <w:rPr>
          <w:rStyle w:val="hps"/>
          <w:lang w:val="bg-BG"/>
        </w:rPr>
        <w:t>или</w:t>
      </w:r>
      <w:r w:rsidRPr="00594698">
        <w:rPr>
          <w:lang w:val="bg-BG"/>
        </w:rPr>
        <w:t xml:space="preserve"> </w:t>
      </w:r>
      <w:r w:rsidRPr="00594698">
        <w:rPr>
          <w:rStyle w:val="hps"/>
          <w:lang w:val="bg-BG"/>
        </w:rPr>
        <w:t>определеното от него лице</w:t>
      </w:r>
      <w:r w:rsidRPr="00594698">
        <w:rPr>
          <w:lang w:val="bg-BG"/>
        </w:rPr>
        <w:t xml:space="preserve"> </w:t>
      </w:r>
      <w:r w:rsidRPr="00594698">
        <w:rPr>
          <w:rStyle w:val="hps"/>
          <w:lang w:val="bg-BG"/>
        </w:rPr>
        <w:t>установи, че</w:t>
      </w:r>
      <w:r w:rsidRPr="00594698">
        <w:rPr>
          <w:lang w:val="bg-BG"/>
        </w:rPr>
        <w:t xml:space="preserve"> </w:t>
      </w:r>
      <w:r w:rsidRPr="00594698">
        <w:rPr>
          <w:rStyle w:val="hps"/>
          <w:lang w:val="bg-BG"/>
        </w:rPr>
        <w:t>изискването</w:t>
      </w:r>
      <w:r w:rsidRPr="00594698">
        <w:rPr>
          <w:lang w:val="bg-BG"/>
        </w:rPr>
        <w:t xml:space="preserve"> </w:t>
      </w:r>
      <w:r w:rsidRPr="00594698">
        <w:rPr>
          <w:rStyle w:val="hps"/>
          <w:lang w:val="bg-BG"/>
        </w:rPr>
        <w:t>за</w:t>
      </w:r>
      <w:r w:rsidRPr="00594698">
        <w:rPr>
          <w:lang w:val="bg-BG"/>
        </w:rPr>
        <w:t xml:space="preserve"> </w:t>
      </w:r>
      <w:r w:rsidRPr="00594698">
        <w:rPr>
          <w:rStyle w:val="hps"/>
          <w:lang w:val="bg-BG"/>
        </w:rPr>
        <w:t>разумен срок</w:t>
      </w:r>
      <w:r w:rsidRPr="00594698">
        <w:rPr>
          <w:lang w:val="bg-BG"/>
        </w:rPr>
        <w:t xml:space="preserve"> </w:t>
      </w:r>
      <w:r w:rsidRPr="00594698">
        <w:rPr>
          <w:rStyle w:val="hps"/>
          <w:lang w:val="bg-BG"/>
        </w:rPr>
        <w:t>е</w:t>
      </w:r>
      <w:r w:rsidRPr="00594698">
        <w:rPr>
          <w:lang w:val="bg-BG"/>
        </w:rPr>
        <w:t xml:space="preserve"> </w:t>
      </w:r>
      <w:r w:rsidRPr="00594698">
        <w:rPr>
          <w:rStyle w:val="hps"/>
          <w:lang w:val="bg-BG"/>
        </w:rPr>
        <w:t>било</w:t>
      </w:r>
      <w:r w:rsidRPr="00594698">
        <w:rPr>
          <w:lang w:val="bg-BG"/>
        </w:rPr>
        <w:t xml:space="preserve"> </w:t>
      </w:r>
      <w:r w:rsidRPr="00594698">
        <w:rPr>
          <w:rStyle w:val="hps"/>
          <w:lang w:val="bg-BG"/>
        </w:rPr>
        <w:t>нарушено</w:t>
      </w:r>
      <w:r w:rsidRPr="00594698">
        <w:rPr>
          <w:lang w:val="bg-BG"/>
        </w:rPr>
        <w:t xml:space="preserve">, </w:t>
      </w:r>
      <w:r w:rsidRPr="00594698">
        <w:rPr>
          <w:rStyle w:val="hps"/>
          <w:lang w:val="bg-BG"/>
        </w:rPr>
        <w:t>той определя</w:t>
      </w:r>
      <w:r w:rsidRPr="00594698">
        <w:rPr>
          <w:rStyle w:val="ala"/>
          <w:lang w:val="bg-BG"/>
        </w:rPr>
        <w:t xml:space="preserve"> размера на обезщетението съобразно практиката на Европейския съд по правата на човека и предлага сключване на споразумение със заявителя</w:t>
      </w:r>
      <w:r w:rsidRPr="00594698">
        <w:rPr>
          <w:rStyle w:val="hps"/>
          <w:lang w:val="bg-BG"/>
        </w:rPr>
        <w:t>.</w:t>
      </w:r>
      <w:r w:rsidRPr="00594698">
        <w:rPr>
          <w:lang w:val="bg-BG"/>
        </w:rPr>
        <w:t xml:space="preserve"> </w:t>
      </w:r>
      <w:r w:rsidRPr="00594698">
        <w:rPr>
          <w:rStyle w:val="hps"/>
          <w:lang w:val="bg-BG"/>
        </w:rPr>
        <w:t>Заявители, които</w:t>
      </w:r>
      <w:r w:rsidRPr="00594698">
        <w:rPr>
          <w:lang w:val="bg-BG"/>
        </w:rPr>
        <w:t xml:space="preserve"> </w:t>
      </w:r>
      <w:r w:rsidRPr="00594698">
        <w:rPr>
          <w:rStyle w:val="hps"/>
          <w:lang w:val="bg-BG"/>
        </w:rPr>
        <w:t>са подписали</w:t>
      </w:r>
      <w:r w:rsidRPr="00594698">
        <w:rPr>
          <w:lang w:val="bg-BG"/>
        </w:rPr>
        <w:t xml:space="preserve"> </w:t>
      </w:r>
      <w:r w:rsidRPr="00594698">
        <w:rPr>
          <w:rStyle w:val="hps"/>
          <w:lang w:val="bg-BG"/>
        </w:rPr>
        <w:t>споразумение и</w:t>
      </w:r>
      <w:r w:rsidRPr="00594698">
        <w:rPr>
          <w:lang w:val="bg-BG"/>
        </w:rPr>
        <w:t xml:space="preserve"> </w:t>
      </w:r>
      <w:r w:rsidRPr="00594698">
        <w:rPr>
          <w:rStyle w:val="hps"/>
          <w:lang w:val="bg-BG"/>
        </w:rPr>
        <w:t>са получили обезщетение</w:t>
      </w:r>
      <w:r w:rsidRPr="00594698">
        <w:rPr>
          <w:lang w:val="bg-BG"/>
        </w:rPr>
        <w:t xml:space="preserve"> </w:t>
      </w:r>
      <w:r w:rsidRPr="00594698">
        <w:rPr>
          <w:rStyle w:val="hps"/>
          <w:lang w:val="bg-BG"/>
        </w:rPr>
        <w:t>съгласно тази процедура,</w:t>
      </w:r>
      <w:r w:rsidRPr="00594698">
        <w:rPr>
          <w:lang w:val="bg-BG"/>
        </w:rPr>
        <w:t xml:space="preserve"> </w:t>
      </w:r>
      <w:r w:rsidRPr="00594698">
        <w:rPr>
          <w:rStyle w:val="hps"/>
          <w:lang w:val="bg-BG"/>
        </w:rPr>
        <w:t>не могат да</w:t>
      </w:r>
      <w:r w:rsidRPr="00594698">
        <w:rPr>
          <w:lang w:val="bg-BG"/>
        </w:rPr>
        <w:t xml:space="preserve"> </w:t>
      </w:r>
      <w:r w:rsidRPr="00594698">
        <w:rPr>
          <w:rStyle w:val="hps"/>
          <w:lang w:val="bg-BG"/>
        </w:rPr>
        <w:t>предявяват иск за обезщетение</w:t>
      </w:r>
      <w:r w:rsidRPr="00594698">
        <w:rPr>
          <w:lang w:val="bg-BG"/>
        </w:rPr>
        <w:t xml:space="preserve"> </w:t>
      </w:r>
      <w:r w:rsidRPr="00594698">
        <w:rPr>
          <w:rStyle w:val="hps"/>
          <w:lang w:val="bg-BG"/>
        </w:rPr>
        <w:t>в съдебно производство</w:t>
      </w:r>
      <w:r w:rsidRPr="00594698">
        <w:rPr>
          <w:lang w:val="bg-BG"/>
        </w:rPr>
        <w:t>.</w:t>
      </w:r>
    </w:p>
    <w:p w:rsidR="007D1561" w:rsidRPr="00594698" w:rsidRDefault="007F35DE" w:rsidP="007D1561">
      <w:pPr>
        <w:pStyle w:val="JuQuot"/>
        <w:rPr>
          <w:lang w:val="bg-BG"/>
        </w:rPr>
      </w:pPr>
      <w:r w:rsidRPr="00594698">
        <w:rPr>
          <w:lang w:val="bg-BG"/>
        </w:rPr>
        <w:t xml:space="preserve">13. Законът </w:t>
      </w:r>
      <w:r w:rsidRPr="00594698">
        <w:rPr>
          <w:rStyle w:val="hps"/>
          <w:lang w:val="bg-BG"/>
        </w:rPr>
        <w:t>за съдебната</w:t>
      </w:r>
      <w:r w:rsidRPr="00594698">
        <w:rPr>
          <w:lang w:val="bg-BG"/>
        </w:rPr>
        <w:t xml:space="preserve"> </w:t>
      </w:r>
      <w:r w:rsidRPr="00594698">
        <w:rPr>
          <w:rStyle w:val="hps"/>
          <w:lang w:val="bg-BG"/>
        </w:rPr>
        <w:t>власт</w:t>
      </w:r>
      <w:r w:rsidRPr="00594698">
        <w:rPr>
          <w:lang w:val="bg-BG"/>
        </w:rPr>
        <w:t xml:space="preserve"> </w:t>
      </w:r>
      <w:r w:rsidRPr="00594698">
        <w:rPr>
          <w:rStyle w:val="hps"/>
          <w:lang w:val="bg-BG"/>
        </w:rPr>
        <w:t>не съдържа</w:t>
      </w:r>
      <w:r w:rsidRPr="00594698">
        <w:rPr>
          <w:lang w:val="bg-BG"/>
        </w:rPr>
        <w:t xml:space="preserve"> </w:t>
      </w:r>
      <w:r w:rsidRPr="00594698">
        <w:rPr>
          <w:rStyle w:val="hps"/>
          <w:lang w:val="bg-BG"/>
        </w:rPr>
        <w:t>специфични разпоредби</w:t>
      </w:r>
      <w:r w:rsidRPr="00594698">
        <w:rPr>
          <w:lang w:val="bg-BG"/>
        </w:rPr>
        <w:t xml:space="preserve"> </w:t>
      </w:r>
      <w:r w:rsidRPr="00594698">
        <w:rPr>
          <w:rStyle w:val="hps"/>
          <w:lang w:val="bg-BG"/>
        </w:rPr>
        <w:t>относно евентуален</w:t>
      </w:r>
      <w:r w:rsidRPr="00594698">
        <w:rPr>
          <w:lang w:val="bg-BG"/>
        </w:rPr>
        <w:t xml:space="preserve"> </w:t>
      </w:r>
      <w:r w:rsidRPr="00594698">
        <w:rPr>
          <w:rStyle w:val="hps"/>
          <w:lang w:val="bg-BG"/>
        </w:rPr>
        <w:t>съдебен контрол</w:t>
      </w:r>
      <w:r w:rsidRPr="00594698">
        <w:rPr>
          <w:lang w:val="bg-BG"/>
        </w:rPr>
        <w:t xml:space="preserve"> </w:t>
      </w:r>
      <w:r w:rsidRPr="00594698">
        <w:rPr>
          <w:rStyle w:val="hps"/>
          <w:lang w:val="bg-BG"/>
        </w:rPr>
        <w:t>на решенията за</w:t>
      </w:r>
      <w:r w:rsidRPr="00594698">
        <w:rPr>
          <w:lang w:val="bg-BG"/>
        </w:rPr>
        <w:t xml:space="preserve"> </w:t>
      </w:r>
      <w:r w:rsidRPr="00594698">
        <w:rPr>
          <w:rStyle w:val="hps"/>
          <w:lang w:val="bg-BG"/>
        </w:rPr>
        <w:t>отхвърляне на заявленията</w:t>
      </w:r>
      <w:r w:rsidRPr="00594698">
        <w:rPr>
          <w:lang w:val="bg-BG"/>
        </w:rPr>
        <w:t xml:space="preserve"> </w:t>
      </w:r>
      <w:r w:rsidRPr="00594698">
        <w:rPr>
          <w:rStyle w:val="hps"/>
          <w:lang w:val="bg-BG"/>
        </w:rPr>
        <w:t>или</w:t>
      </w:r>
      <w:r w:rsidRPr="00594698">
        <w:rPr>
          <w:lang w:val="bg-BG"/>
        </w:rPr>
        <w:t xml:space="preserve"> </w:t>
      </w:r>
      <w:r w:rsidRPr="00594698">
        <w:rPr>
          <w:rStyle w:val="hps"/>
          <w:lang w:val="bg-BG"/>
        </w:rPr>
        <w:t>за предлагане на споразумение</w:t>
      </w:r>
      <w:r w:rsidRPr="00594698">
        <w:rPr>
          <w:lang w:val="bg-BG"/>
        </w:rPr>
        <w:t>.</w:t>
      </w:r>
    </w:p>
    <w:p w:rsidR="007D1561" w:rsidRPr="00594698" w:rsidRDefault="007F35DE" w:rsidP="007D1561">
      <w:pPr>
        <w:pStyle w:val="JuQuot"/>
        <w:keepNext/>
        <w:rPr>
          <w:i/>
          <w:u w:val="single"/>
          <w:lang w:val="bg-BG"/>
        </w:rPr>
      </w:pPr>
      <w:r w:rsidRPr="00594698">
        <w:rPr>
          <w:i/>
          <w:u w:val="single"/>
          <w:lang w:val="bg-BG"/>
        </w:rPr>
        <w:t>Оценка</w:t>
      </w:r>
      <w:r w:rsidR="007D1561" w:rsidRPr="00594698">
        <w:rPr>
          <w:i/>
          <w:u w:val="single"/>
          <w:lang w:val="bg-BG"/>
        </w:rPr>
        <w:t>:</w:t>
      </w:r>
    </w:p>
    <w:p w:rsidR="007D1561" w:rsidRPr="00594698" w:rsidRDefault="00E56F2B" w:rsidP="007D1561">
      <w:pPr>
        <w:pStyle w:val="JuQuot"/>
        <w:rPr>
          <w:i/>
          <w:lang w:val="bg-BG"/>
        </w:rPr>
      </w:pPr>
      <w:r w:rsidRPr="00594698">
        <w:rPr>
          <w:i/>
          <w:lang w:val="bg-BG"/>
        </w:rPr>
        <w:t>14. Следва да се припомни, че органът, упоменат в Член 13, не е необходимо да бъде съдебен, за да се счита правното средство за защита за ефективно съгласно съдебната практика на Съда. Ефективността на средството за защита пред този орган се оценява в зависимост от гаранциите, които предоставя (виж, наред с други, Леанд</w:t>
      </w:r>
      <w:r w:rsidR="009D6046" w:rsidRPr="00594698">
        <w:rPr>
          <w:i/>
          <w:lang w:val="bg-BG"/>
        </w:rPr>
        <w:t>ер срещу Швеция</w:t>
      </w:r>
      <w:r w:rsidR="00226D6D" w:rsidRPr="00594698">
        <w:rPr>
          <w:i/>
          <w:lang w:val="bg-BG"/>
        </w:rPr>
        <w:t xml:space="preserve"> (Leander [v.] Sweden)</w:t>
      </w:r>
      <w:r w:rsidR="009D6046" w:rsidRPr="00594698">
        <w:rPr>
          <w:i/>
          <w:lang w:val="bg-BG"/>
        </w:rPr>
        <w:t>, 26 март 1987 г</w:t>
      </w:r>
      <w:r w:rsidR="00226D6D" w:rsidRPr="00594698">
        <w:rPr>
          <w:i/>
          <w:lang w:val="bg-BG"/>
        </w:rPr>
        <w:t xml:space="preserve">., параграф 77, серия А, № 116). </w:t>
      </w:r>
      <w:r w:rsidRPr="00594698">
        <w:rPr>
          <w:i/>
          <w:lang w:val="bg-BG"/>
        </w:rPr>
        <w:t>По-специално органът, който взема решението, трябва да има "достатъчно независима гледна точка" (виж, наред с други, Силвър и други срещу Обеди</w:t>
      </w:r>
      <w:r w:rsidR="009D6046" w:rsidRPr="00594698">
        <w:rPr>
          <w:i/>
          <w:lang w:val="bg-BG"/>
        </w:rPr>
        <w:t>неното кралство</w:t>
      </w:r>
      <w:r w:rsidR="00226D6D" w:rsidRPr="00594698">
        <w:rPr>
          <w:i/>
          <w:lang w:val="bg-BG"/>
        </w:rPr>
        <w:t xml:space="preserve"> (Silver and [O]thers [v.] the United Kingdom)</w:t>
      </w:r>
      <w:r w:rsidR="009D6046" w:rsidRPr="00594698">
        <w:rPr>
          <w:i/>
          <w:lang w:val="bg-BG"/>
        </w:rPr>
        <w:t>, 25 март 1983 г</w:t>
      </w:r>
      <w:r w:rsidR="00226D6D" w:rsidRPr="00594698">
        <w:rPr>
          <w:i/>
          <w:lang w:val="bg-BG"/>
        </w:rPr>
        <w:t>.</w:t>
      </w:r>
      <w:r w:rsidRPr="00594698">
        <w:rPr>
          <w:i/>
          <w:lang w:val="bg-BG"/>
        </w:rPr>
        <w:t>, параграф 116, серия А, № 61). Трябва също да се отбележи, че Съдът изисква по принцип органът, който отговаря за прилагането на вътрешноправното средство за защита, да бъде в състояние да се произнесе с „правно обвързващо решение” и като цяло се изисква някакъв елемент на изпълняемост (виж, наред с други, Леандър, цитирано по-горе, параграф 82). Както бе споменато по-горе, практика на Съда показва, че дори и ако едно средство за защита не отговаря напълно на изискванията на Член 13, съвкупността от средства за защит</w:t>
      </w:r>
      <w:r w:rsidR="009D6046" w:rsidRPr="00594698">
        <w:rPr>
          <w:i/>
          <w:lang w:val="bg-BG"/>
        </w:rPr>
        <w:t>а съгласно вътрешното право би</w:t>
      </w:r>
      <w:r w:rsidRPr="00594698">
        <w:rPr>
          <w:i/>
          <w:lang w:val="bg-BG"/>
        </w:rPr>
        <w:t xml:space="preserve"> могл</w:t>
      </w:r>
      <w:r w:rsidR="009D6046" w:rsidRPr="00594698">
        <w:rPr>
          <w:i/>
          <w:lang w:val="bg-BG"/>
        </w:rPr>
        <w:t>а</w:t>
      </w:r>
      <w:r w:rsidRPr="00594698">
        <w:rPr>
          <w:i/>
          <w:lang w:val="bg-BG"/>
        </w:rPr>
        <w:t xml:space="preserve"> да отгов</w:t>
      </w:r>
      <w:r w:rsidR="009D6046" w:rsidRPr="00594698">
        <w:rPr>
          <w:i/>
          <w:lang w:val="bg-BG"/>
        </w:rPr>
        <w:t>о</w:t>
      </w:r>
      <w:r w:rsidRPr="00594698">
        <w:rPr>
          <w:i/>
          <w:lang w:val="bg-BG"/>
        </w:rPr>
        <w:t>р</w:t>
      </w:r>
      <w:r w:rsidR="009D6046" w:rsidRPr="00594698">
        <w:rPr>
          <w:i/>
          <w:lang w:val="bg-BG"/>
        </w:rPr>
        <w:t>и</w:t>
      </w:r>
      <w:r w:rsidRPr="00594698">
        <w:rPr>
          <w:i/>
          <w:lang w:val="bg-BG"/>
        </w:rPr>
        <w:t xml:space="preserve"> на тези изисквания (виж, наред с други, Леандър, цитирано по-горе, параграф 77 ).</w:t>
      </w:r>
    </w:p>
    <w:p w:rsidR="007D1561" w:rsidRPr="00594698" w:rsidRDefault="00E56F2B" w:rsidP="007D1561">
      <w:pPr>
        <w:pStyle w:val="JuQuot"/>
        <w:rPr>
          <w:i/>
          <w:lang w:val="bg-BG"/>
        </w:rPr>
      </w:pPr>
      <w:r w:rsidRPr="00594698">
        <w:rPr>
          <w:i/>
          <w:lang w:val="bg-BG"/>
        </w:rPr>
        <w:t>15. С оглед на наличната към момента информация не е ясно установено дали новата административна процедура по Закона от 2007 г</w:t>
      </w:r>
      <w:r w:rsidR="00226D6D" w:rsidRPr="00594698">
        <w:rPr>
          <w:i/>
          <w:lang w:val="bg-BG"/>
        </w:rPr>
        <w:t>.</w:t>
      </w:r>
      <w:r w:rsidRPr="00594698">
        <w:rPr>
          <w:i/>
          <w:lang w:val="bg-BG"/>
        </w:rPr>
        <w:t xml:space="preserve"> може да се счита, че сама по себе си притежава необходимия „елемент на изпълняемост” и достатъчна „независимост”. Въпреки това, поради причините, изложени по-долу, ако незабавно се въведе ефективно съдебно средство за защита, съвкупността от средства за защита по принцип би могла да </w:t>
      </w:r>
      <w:r w:rsidR="00594698" w:rsidRPr="00594698">
        <w:rPr>
          <w:i/>
          <w:lang w:val="bg-BG"/>
        </w:rPr>
        <w:t>отговори</w:t>
      </w:r>
      <w:r w:rsidRPr="00594698">
        <w:rPr>
          <w:i/>
          <w:lang w:val="bg-BG"/>
        </w:rPr>
        <w:t xml:space="preserve"> на институционалните изисквания на Член 13.</w:t>
      </w:r>
    </w:p>
    <w:p w:rsidR="007D1561" w:rsidRPr="00594698" w:rsidRDefault="00E56F2B" w:rsidP="007D1561">
      <w:pPr>
        <w:pStyle w:val="JuQuot"/>
        <w:rPr>
          <w:i/>
          <w:lang w:val="bg-BG"/>
        </w:rPr>
      </w:pPr>
      <w:r w:rsidRPr="00594698">
        <w:rPr>
          <w:i/>
          <w:lang w:val="bg-BG"/>
        </w:rPr>
        <w:t>16. Според властите споразуменията, предлагани от министъра на правосъдието, следва да се разглеждат като правно обвързващи решения, тъй като съгласно Закона от 2007 г</w:t>
      </w:r>
      <w:r w:rsidR="00226D6D" w:rsidRPr="00594698">
        <w:rPr>
          <w:i/>
          <w:lang w:val="bg-BG"/>
        </w:rPr>
        <w:t>.</w:t>
      </w:r>
      <w:r w:rsidRPr="00594698">
        <w:rPr>
          <w:i/>
          <w:lang w:val="bg-BG"/>
        </w:rPr>
        <w:t>, след измененията, министърът на финансите трябва да гарантира на Министерството на правосъдието предоставянето на финансиране до сумите, изплатени като обезщетение на заявителите. Въпреки това остава въпросът, дали решенията на министъра на правосъдието, взети по отношение на заявления за обезщетение, независимо дали са положителни или отрицателни, могат да бъдат считани като притежаващи правно обвързваща сила в случаите, в които няма сключено споразумение. Във всеки случай, според законопроекта за изменение на Закона от 1988 г</w:t>
      </w:r>
      <w:r w:rsidR="006B7A51" w:rsidRPr="00594698">
        <w:rPr>
          <w:i/>
          <w:lang w:val="bg-BG"/>
        </w:rPr>
        <w:t>.</w:t>
      </w:r>
      <w:r w:rsidRPr="00594698">
        <w:rPr>
          <w:i/>
          <w:lang w:val="bg-BG"/>
        </w:rPr>
        <w:t xml:space="preserve"> (предвиждащ въвеждането на съдебно средство за защита), заявителите, които не са успели в процедурата пред министъра на правосъдието, и заявителите, които са отказали да сключат споразумение, ще имат право да поискат обезщетение в рамките на съдебно производство (виж параграфи 29 и 30 по-долу). Предвид това, изглежда че – ако предвиденото съдебно средство за защита бъде прието – при липса на споразумение искът може да бъде решен с окончателно и правно обвързващо решение в рамките на съдебно производство.</w:t>
      </w:r>
    </w:p>
    <w:p w:rsidR="007D1561" w:rsidRPr="00594698" w:rsidRDefault="00E56F2B" w:rsidP="007D1561">
      <w:pPr>
        <w:pStyle w:val="JuQuot"/>
        <w:rPr>
          <w:i/>
          <w:lang w:val="bg-BG"/>
        </w:rPr>
      </w:pPr>
      <w:r w:rsidRPr="00594698">
        <w:rPr>
          <w:i/>
          <w:lang w:val="bg-BG"/>
        </w:rPr>
        <w:t>17. Що се отнася до въпроса за независимостта на органа, който взема решението, трябва да се припомни, че в едно дело срещу Република Чехия Съдът е приел, че административното средство за защита е ефективно, тъй като лицата, които не са доволни от решението на Министерството на правосъдието относно заявленията им за обезщетение, могат да търсят компенсация в рамките на съдебно производство (виж Вокурка срещу Република Чехия</w:t>
      </w:r>
      <w:r w:rsidR="006B7A51" w:rsidRPr="00594698">
        <w:rPr>
          <w:i/>
          <w:lang w:val="bg-BG"/>
        </w:rPr>
        <w:t xml:space="preserve"> (Vokurka [v.] the Czech Republic)</w:t>
      </w:r>
      <w:r w:rsidRPr="00594698">
        <w:rPr>
          <w:i/>
          <w:lang w:val="bg-BG"/>
        </w:rPr>
        <w:t xml:space="preserve"> (решение), №</w:t>
      </w:r>
      <w:r w:rsidR="006B7A51" w:rsidRPr="00594698">
        <w:rPr>
          <w:i/>
          <w:lang w:val="bg-BG"/>
        </w:rPr>
        <w:t xml:space="preserve"> </w:t>
      </w:r>
      <w:r w:rsidRPr="00594698">
        <w:rPr>
          <w:i/>
          <w:lang w:val="bg-BG"/>
        </w:rPr>
        <w:t>40552/</w:t>
      </w:r>
      <w:r w:rsidR="009D6046" w:rsidRPr="00594698">
        <w:rPr>
          <w:i/>
          <w:lang w:val="bg-BG"/>
        </w:rPr>
        <w:t>20</w:t>
      </w:r>
      <w:r w:rsidRPr="00594698">
        <w:rPr>
          <w:i/>
          <w:lang w:val="bg-BG"/>
        </w:rPr>
        <w:t>02 г</w:t>
      </w:r>
      <w:r w:rsidR="006B7A51" w:rsidRPr="00594698">
        <w:rPr>
          <w:i/>
          <w:lang w:val="bg-BG"/>
        </w:rPr>
        <w:t>.</w:t>
      </w:r>
      <w:r w:rsidRPr="00594698">
        <w:rPr>
          <w:i/>
          <w:lang w:val="bg-BG"/>
        </w:rPr>
        <w:t>, параграф 60, 16 октомври 2007 г</w:t>
      </w:r>
      <w:r w:rsidR="006B7A51" w:rsidRPr="00594698">
        <w:rPr>
          <w:i/>
          <w:lang w:val="bg-BG"/>
        </w:rPr>
        <w:t>.</w:t>
      </w:r>
      <w:r w:rsidRPr="00594698">
        <w:rPr>
          <w:i/>
          <w:lang w:val="bg-BG"/>
        </w:rPr>
        <w:t>). Така че ако бъде въведено само административно средство, наличието на съдебен контрол на решенията на министъра на правосъдието може да се окаже от решаващо значение, за да се счете, че средството за защита отговаря на институционалните изисквания на практиката на Съда. От друга страна, ако се въведе ефективно съдебно средство за защита, без забавяне, както е предвидено от българските власти, съвкупността от тези два способа по принцип би могла да отговори на институционалните изисквания на Член 13, дори и при липсата на съдебен контрол на решенията на министъра.</w:t>
      </w:r>
    </w:p>
    <w:p w:rsidR="007D1561" w:rsidRPr="00594698" w:rsidRDefault="007D1561" w:rsidP="007D1561">
      <w:pPr>
        <w:pStyle w:val="JuQuot"/>
        <w:keepNext/>
        <w:rPr>
          <w:b/>
          <w:u w:val="single"/>
          <w:lang w:val="bg-BG"/>
        </w:rPr>
      </w:pPr>
      <w:r w:rsidRPr="00594698">
        <w:rPr>
          <w:b/>
          <w:lang w:val="bg-BG"/>
        </w:rPr>
        <w:tab/>
      </w:r>
      <w:r w:rsidRPr="00594698">
        <w:rPr>
          <w:b/>
          <w:u w:val="single"/>
          <w:lang w:val="bg-BG"/>
        </w:rPr>
        <w:t>(</w:t>
      </w:r>
      <w:r w:rsidR="00E56F2B" w:rsidRPr="00594698">
        <w:rPr>
          <w:b/>
          <w:u w:val="single"/>
          <w:lang w:val="bg-BG"/>
        </w:rPr>
        <w:t>г</w:t>
      </w:r>
      <w:r w:rsidRPr="00594698">
        <w:rPr>
          <w:b/>
          <w:u w:val="single"/>
          <w:lang w:val="bg-BG"/>
        </w:rPr>
        <w:t>)  </w:t>
      </w:r>
      <w:r w:rsidR="00E56F2B" w:rsidRPr="00594698">
        <w:rPr>
          <w:b/>
          <w:u w:val="single"/>
          <w:lang w:val="bg-BG"/>
        </w:rPr>
        <w:t>Максимален размер на обезщетението</w:t>
      </w:r>
    </w:p>
    <w:p w:rsidR="007D1561" w:rsidRPr="00594698" w:rsidRDefault="00AB6FCC" w:rsidP="007D1561">
      <w:pPr>
        <w:pStyle w:val="JuQuot"/>
        <w:rPr>
          <w:lang w:val="bg-BG"/>
        </w:rPr>
      </w:pPr>
      <w:r w:rsidRPr="00594698">
        <w:rPr>
          <w:lang w:val="bg-BG"/>
        </w:rPr>
        <w:t>18. Съгласно Закона от 2007 г</w:t>
      </w:r>
      <w:r w:rsidR="006B7A51" w:rsidRPr="00594698">
        <w:rPr>
          <w:lang w:val="bg-BG"/>
        </w:rPr>
        <w:t>.</w:t>
      </w:r>
      <w:r w:rsidRPr="00594698">
        <w:rPr>
          <w:lang w:val="bg-BG"/>
        </w:rPr>
        <w:t xml:space="preserve"> обезщетението не може да надхвърля сумата от 10 000 лева (BGN) (5 112,92 евро (EUR)).</w:t>
      </w:r>
    </w:p>
    <w:p w:rsidR="007D1561" w:rsidRPr="00594698" w:rsidRDefault="00AB6FCC" w:rsidP="007D1561">
      <w:pPr>
        <w:pStyle w:val="JuQuot"/>
        <w:keepNext/>
        <w:rPr>
          <w:i/>
          <w:u w:val="single"/>
          <w:lang w:val="bg-BG"/>
        </w:rPr>
      </w:pPr>
      <w:r w:rsidRPr="00594698">
        <w:rPr>
          <w:i/>
          <w:u w:val="single"/>
          <w:lang w:val="bg-BG"/>
        </w:rPr>
        <w:t>Оценка</w:t>
      </w:r>
      <w:r w:rsidR="007D1561" w:rsidRPr="00594698">
        <w:rPr>
          <w:i/>
          <w:u w:val="single"/>
          <w:lang w:val="bg-BG"/>
        </w:rPr>
        <w:t>:</w:t>
      </w:r>
    </w:p>
    <w:p w:rsidR="007D1561" w:rsidRPr="00594698" w:rsidRDefault="00AB6FCC" w:rsidP="007D1561">
      <w:pPr>
        <w:pStyle w:val="JuQuot"/>
        <w:rPr>
          <w:i/>
          <w:lang w:val="bg-BG"/>
        </w:rPr>
      </w:pPr>
      <w:r w:rsidRPr="00594698">
        <w:rPr>
          <w:i/>
          <w:lang w:val="bg-BG"/>
        </w:rPr>
        <w:t>19. Що се отнася до цитирания по-горе максимален размер на обезщетението, може да има ситуации, в които тази сума ще е по-ниска от сумите, присъждани като обезщетение от Съда. Посочената сума в размер до 5 112,92 евро изглежда достатъчна в светлината на решенията на Съда срещу България</w:t>
      </w:r>
      <w:r w:rsidR="00652F83" w:rsidRPr="00594698">
        <w:rPr>
          <w:i/>
          <w:lang w:val="bg-BG"/>
        </w:rPr>
        <w:t>,</w:t>
      </w:r>
      <w:r w:rsidRPr="00594698">
        <w:rPr>
          <w:i/>
          <w:lang w:val="bg-BG"/>
        </w:rPr>
        <w:t xml:space="preserve"> касаещи продължителността на съдебното производство, за да компенсира адекватно неимуществените вреди, възникнали в по-голямата част от делата, свързани с прекомерна продължителност на производството в България. Освен това</w:t>
      </w:r>
      <w:r w:rsidR="00652F83" w:rsidRPr="00594698">
        <w:rPr>
          <w:i/>
          <w:lang w:val="bg-BG"/>
        </w:rPr>
        <w:t>,</w:t>
      </w:r>
      <w:r w:rsidRPr="00594698">
        <w:rPr>
          <w:i/>
          <w:lang w:val="bg-BG"/>
        </w:rPr>
        <w:t xml:space="preserve"> ако се въведе ефективно съдебно средство за защита, без забавяне, както е предвидено от българските власти, съвкупността от нововъведените средства по принцип би била достатъчна, за да се осигури адекватно равнище на обезщетение във всички ситуации, тъй като законопроектът относно въвеждането на съдебно средство за защита не предвижда максимален размер на обезщетението.</w:t>
      </w:r>
    </w:p>
    <w:p w:rsidR="007D1561" w:rsidRPr="00594698" w:rsidRDefault="007D1561" w:rsidP="007D1561">
      <w:pPr>
        <w:pStyle w:val="JuQuot"/>
        <w:keepNext/>
        <w:rPr>
          <w:b/>
          <w:u w:val="single"/>
          <w:lang w:val="bg-BG"/>
        </w:rPr>
      </w:pPr>
      <w:r w:rsidRPr="00594698">
        <w:rPr>
          <w:lang w:val="bg-BG"/>
        </w:rPr>
        <w:tab/>
      </w:r>
      <w:r w:rsidRPr="00594698">
        <w:rPr>
          <w:b/>
          <w:u w:val="single"/>
          <w:lang w:val="bg-BG"/>
        </w:rPr>
        <w:t>(</w:t>
      </w:r>
      <w:r w:rsidR="00AB6FCC" w:rsidRPr="00594698">
        <w:rPr>
          <w:b/>
          <w:u w:val="single"/>
          <w:lang w:val="bg-BG"/>
        </w:rPr>
        <w:t>д</w:t>
      </w:r>
      <w:r w:rsidRPr="00594698">
        <w:rPr>
          <w:b/>
          <w:u w:val="single"/>
          <w:lang w:val="bg-BG"/>
        </w:rPr>
        <w:t>)  </w:t>
      </w:r>
      <w:r w:rsidR="00AB6FCC" w:rsidRPr="00594698">
        <w:rPr>
          <w:b/>
          <w:u w:val="single"/>
          <w:lang w:val="bg-BG"/>
        </w:rPr>
        <w:t>Срок и процедура за изплащане на обезщетението</w:t>
      </w:r>
    </w:p>
    <w:p w:rsidR="007D1561" w:rsidRPr="00594698" w:rsidRDefault="00623DED" w:rsidP="007D1561">
      <w:pPr>
        <w:pStyle w:val="JuQuot"/>
        <w:rPr>
          <w:lang w:val="bg-BG"/>
        </w:rPr>
      </w:pPr>
      <w:r w:rsidRPr="00594698">
        <w:rPr>
          <w:lang w:val="bg-BG"/>
        </w:rPr>
        <w:t>20. Законът от 2007 г</w:t>
      </w:r>
      <w:r w:rsidR="006B7A51" w:rsidRPr="00594698">
        <w:rPr>
          <w:lang w:val="bg-BG"/>
        </w:rPr>
        <w:t>.</w:t>
      </w:r>
      <w:r w:rsidRPr="00594698">
        <w:rPr>
          <w:lang w:val="bg-BG"/>
        </w:rPr>
        <w:t xml:space="preserve"> предвижда специален механизъм за финансиране по отношение на изплащането на обезщетения за прекомерна продължителност на производството (виж параграф 4 по-горе). Не се съдържат специални разпоредби относно процедурата за изплащане на обезщетенията. В отговора си на въпросите, посочени в меморандум CM/Inf/DH(2012)27 (виж DH-DD(2012)977), властите са посочили, че са предвидени бюджетни средства и други мерки, за да се избегне забавяне в изплащането на обезщетенията.</w:t>
      </w:r>
    </w:p>
    <w:p w:rsidR="007D1561" w:rsidRPr="00594698" w:rsidRDefault="00623DED" w:rsidP="007D1561">
      <w:pPr>
        <w:pStyle w:val="JuQuot"/>
        <w:keepNext/>
        <w:rPr>
          <w:i/>
          <w:u w:val="single"/>
          <w:lang w:val="bg-BG"/>
        </w:rPr>
      </w:pPr>
      <w:r w:rsidRPr="00594698">
        <w:rPr>
          <w:i/>
          <w:u w:val="single"/>
          <w:lang w:val="bg-BG"/>
        </w:rPr>
        <w:t>Оценка</w:t>
      </w:r>
      <w:r w:rsidR="007D1561" w:rsidRPr="00594698">
        <w:rPr>
          <w:i/>
          <w:u w:val="single"/>
          <w:lang w:val="bg-BG"/>
        </w:rPr>
        <w:t>:</w:t>
      </w:r>
    </w:p>
    <w:p w:rsidR="007D1561" w:rsidRPr="00594698" w:rsidRDefault="00623DED" w:rsidP="007D1561">
      <w:pPr>
        <w:pStyle w:val="JuQuot"/>
        <w:rPr>
          <w:i/>
          <w:lang w:val="bg-BG"/>
        </w:rPr>
      </w:pPr>
      <w:r w:rsidRPr="00594698">
        <w:rPr>
          <w:i/>
          <w:lang w:val="bg-BG"/>
        </w:rPr>
        <w:t xml:space="preserve">21. Практиката на Съда изисква изплащането да се извършва не по-късно от шест месеца след като съдебното или друго решение в тази връзка е станало изпълняемо. </w:t>
      </w:r>
      <w:r w:rsidRPr="00594698">
        <w:rPr>
          <w:i/>
          <w:u w:val="single"/>
          <w:lang w:val="bg-BG"/>
        </w:rPr>
        <w:t>Като се има предвид значението, което Съдът придава на това изискване, би било полезно на Комитета да се предостави подробна информация за процедурата по изплащането и за сроковете, в които плащанията се извършват на практика.</w:t>
      </w:r>
    </w:p>
    <w:p w:rsidR="007D1561" w:rsidRPr="00594698" w:rsidRDefault="00EF29E8" w:rsidP="007D1561">
      <w:pPr>
        <w:pStyle w:val="JuQuot"/>
        <w:keepNext/>
        <w:rPr>
          <w:b/>
          <w:lang w:val="bg-BG"/>
        </w:rPr>
      </w:pPr>
      <w:r w:rsidRPr="00594698">
        <w:rPr>
          <w:b/>
          <w:lang w:val="bg-BG"/>
        </w:rPr>
        <w:t>Б</w:t>
      </w:r>
      <w:r w:rsidR="007D1561" w:rsidRPr="00594698">
        <w:rPr>
          <w:b/>
          <w:lang w:val="bg-BG"/>
        </w:rPr>
        <w:t>.  </w:t>
      </w:r>
      <w:r w:rsidRPr="00594698">
        <w:rPr>
          <w:b/>
          <w:lang w:val="bg-BG"/>
        </w:rPr>
        <w:t>Представяне на предложеното компенсаторно съдебно средство за защита</w:t>
      </w:r>
    </w:p>
    <w:p w:rsidR="007D1561" w:rsidRPr="00594698" w:rsidRDefault="00EF29E8" w:rsidP="007D1561">
      <w:pPr>
        <w:pStyle w:val="JuQuot"/>
        <w:rPr>
          <w:lang w:val="bg-BG"/>
        </w:rPr>
      </w:pPr>
      <w:r w:rsidRPr="00594698">
        <w:rPr>
          <w:lang w:val="bg-BG"/>
        </w:rPr>
        <w:t>22. Настоящото представяне се основава на превод на законопроекта за изменение на Закона от 1988 г</w:t>
      </w:r>
      <w:r w:rsidR="006B7A51" w:rsidRPr="00594698">
        <w:rPr>
          <w:lang w:val="bg-BG"/>
        </w:rPr>
        <w:t>.</w:t>
      </w:r>
      <w:r w:rsidRPr="00594698">
        <w:rPr>
          <w:lang w:val="bg-BG"/>
        </w:rPr>
        <w:t>, представен от българските власти на 30.07.2012 г</w:t>
      </w:r>
      <w:r w:rsidR="006B7A51" w:rsidRPr="00594698">
        <w:rPr>
          <w:lang w:val="bg-BG"/>
        </w:rPr>
        <w:t>.</w:t>
      </w:r>
      <w:r w:rsidRPr="00594698">
        <w:rPr>
          <w:lang w:val="bg-BG"/>
        </w:rPr>
        <w:t xml:space="preserve"> (виж DH-DD(2012)732). Съдебното средство за защита, прието на първо четене от българския парламент, изглежда отговаря по принцип на основните изисквания на съдебната практика на Съда в областта на компенсаторните средства за защита при прекомерна продължителност на производството. Въпреки това изглежда, че са необходими някои пояснения.</w:t>
      </w:r>
    </w:p>
    <w:p w:rsidR="007D1561" w:rsidRPr="00594698" w:rsidRDefault="007D1561" w:rsidP="007D1561">
      <w:pPr>
        <w:pStyle w:val="JuQuot"/>
        <w:keepNext/>
        <w:rPr>
          <w:b/>
          <w:u w:val="single"/>
          <w:lang w:val="bg-BG"/>
        </w:rPr>
      </w:pPr>
      <w:r w:rsidRPr="00594698">
        <w:rPr>
          <w:b/>
          <w:lang w:val="bg-BG"/>
        </w:rPr>
        <w:tab/>
      </w:r>
      <w:r w:rsidRPr="00594698">
        <w:rPr>
          <w:b/>
          <w:u w:val="single"/>
          <w:lang w:val="bg-BG"/>
        </w:rPr>
        <w:t>(a)  </w:t>
      </w:r>
      <w:r w:rsidR="00EF29E8" w:rsidRPr="00594698">
        <w:rPr>
          <w:b/>
          <w:u w:val="single"/>
          <w:lang w:val="bg-BG"/>
        </w:rPr>
        <w:t>Приложно поле на правното средство за защита</w:t>
      </w:r>
    </w:p>
    <w:p w:rsidR="007D1561" w:rsidRPr="00594698" w:rsidRDefault="00EF29E8" w:rsidP="007D1561">
      <w:pPr>
        <w:pStyle w:val="JuQuot"/>
        <w:rPr>
          <w:lang w:val="bg-BG"/>
        </w:rPr>
      </w:pPr>
      <w:r w:rsidRPr="00594698">
        <w:rPr>
          <w:lang w:val="bg-BG"/>
        </w:rPr>
        <w:t>23. Член 2б на законопроекта за изменение на Закона от 1988 г</w:t>
      </w:r>
      <w:r w:rsidR="006B7A51" w:rsidRPr="00594698">
        <w:rPr>
          <w:lang w:val="bg-BG"/>
        </w:rPr>
        <w:t>.</w:t>
      </w:r>
      <w:r w:rsidRPr="00594698">
        <w:rPr>
          <w:lang w:val="bg-BG"/>
        </w:rPr>
        <w:t xml:space="preserve"> предвижда, че държавата носи отговорност за вреди, причинени на физически и юридически лица от нарушения, извършени</w:t>
      </w:r>
      <w:r w:rsidR="00E50E7A" w:rsidRPr="00594698">
        <w:rPr>
          <w:lang w:val="bg-BG"/>
        </w:rPr>
        <w:t xml:space="preserve"> от органите на съдебната власт</w:t>
      </w:r>
      <w:r w:rsidR="006B7A51" w:rsidRPr="00594698">
        <w:rPr>
          <w:lang w:val="bg-BG"/>
        </w:rPr>
        <w:t>,</w:t>
      </w:r>
      <w:r w:rsidRPr="00594698">
        <w:rPr>
          <w:lang w:val="bg-BG"/>
        </w:rPr>
        <w:t xml:space="preserve"> на правото, предвидено в </w:t>
      </w:r>
      <w:r w:rsidR="00E50E7A" w:rsidRPr="00594698">
        <w:rPr>
          <w:lang w:val="bg-BG"/>
        </w:rPr>
        <w:t>Член 6, алинея 1 от Конвенцията</w:t>
      </w:r>
      <w:r w:rsidRPr="00594698">
        <w:rPr>
          <w:lang w:val="bg-BG"/>
        </w:rPr>
        <w:t xml:space="preserve"> делата да бъдат разглеждани и решавани в разумен срок. Исковете се разглеждат по реда на Гражданския процесуален кодекс. Съдът следва да вземе предвид правната и фактическа сложност на делото, поведението на ищеца, поведението на другите страни и участници в производството и поведението на компетентните органи, характера на правния интерес по делото, както и общата продължителност на производството. Предявяването на иск за обезщетение за вреди по висящо производство не е пречка за предявяване на иск за обезщетение за вреди и след приключване на производството. Властите потвърдиха, че обхватът на съдебното средство за защита включва действията на прокурорите и следователите, както и на разследващите полицаи (които са споменати в параграф 9 от преходните и заключителни разпоредби на законопроекта за изменение на Закона от 1988 г</w:t>
      </w:r>
      <w:r w:rsidR="006B7A51" w:rsidRPr="00594698">
        <w:rPr>
          <w:lang w:val="bg-BG"/>
        </w:rPr>
        <w:t>.</w:t>
      </w:r>
      <w:r w:rsidRPr="00594698">
        <w:rPr>
          <w:lang w:val="bg-BG"/>
        </w:rPr>
        <w:t>).</w:t>
      </w:r>
    </w:p>
    <w:p w:rsidR="007D1561" w:rsidRPr="00594698" w:rsidRDefault="00EF29E8" w:rsidP="007D1561">
      <w:pPr>
        <w:pStyle w:val="JuQuot"/>
        <w:rPr>
          <w:lang w:val="bg-BG"/>
        </w:rPr>
      </w:pPr>
      <w:r w:rsidRPr="00594698">
        <w:rPr>
          <w:lang w:val="bg-BG"/>
        </w:rPr>
        <w:t>24. Що се отнася до въпроса за приложимостта на съдебното средство за защита по отношение на процедури, свързани с изпълнението на съдебните решения, трябва да се отбележи, че по-голямата част от изпълнителните производства в България се провеждат от частни съдебни изпълнители, чиято гражданска отговорност може да бъде ангажирана в случай на вред</w:t>
      </w:r>
      <w:r w:rsidR="006B7A51" w:rsidRPr="00594698">
        <w:rPr>
          <w:lang w:val="bg-BG"/>
        </w:rPr>
        <w:t>и</w:t>
      </w:r>
      <w:r w:rsidRPr="00594698">
        <w:rPr>
          <w:lang w:val="bg-BG"/>
        </w:rPr>
        <w:t>, причинена от дейността им. Що се отнася до държавните съдебни изпълнители, въпреки че техния статут е уреден от Закона от 2007 г</w:t>
      </w:r>
      <w:r w:rsidR="006B7A51" w:rsidRPr="00594698">
        <w:rPr>
          <w:lang w:val="bg-BG"/>
        </w:rPr>
        <w:t>.</w:t>
      </w:r>
      <w:r w:rsidRPr="00594698">
        <w:rPr>
          <w:lang w:val="bg-BG"/>
        </w:rPr>
        <w:t>, те не са магистрати. Поради това не е ясно дали действията им са включени, или не, в приложното поле на предложеното съдебно средство за защита.</w:t>
      </w:r>
    </w:p>
    <w:p w:rsidR="007D1561" w:rsidRPr="00594698" w:rsidRDefault="00EF29E8" w:rsidP="007D1561">
      <w:pPr>
        <w:pStyle w:val="JuQuot"/>
        <w:keepNext/>
        <w:rPr>
          <w:i/>
          <w:u w:val="single"/>
          <w:lang w:val="bg-BG"/>
        </w:rPr>
      </w:pPr>
      <w:r w:rsidRPr="00594698">
        <w:rPr>
          <w:i/>
          <w:u w:val="single"/>
          <w:lang w:val="bg-BG"/>
        </w:rPr>
        <w:t>Оценка</w:t>
      </w:r>
      <w:r w:rsidR="007D1561" w:rsidRPr="00594698">
        <w:rPr>
          <w:i/>
          <w:u w:val="single"/>
          <w:lang w:val="bg-BG"/>
        </w:rPr>
        <w:t>:</w:t>
      </w:r>
    </w:p>
    <w:p w:rsidR="007D1561" w:rsidRPr="00594698" w:rsidRDefault="00EF29E8" w:rsidP="007D1561">
      <w:pPr>
        <w:pStyle w:val="JuQuot"/>
        <w:rPr>
          <w:i/>
          <w:lang w:val="bg-BG"/>
        </w:rPr>
      </w:pPr>
      <w:r w:rsidRPr="00594698">
        <w:rPr>
          <w:i/>
          <w:lang w:val="bg-BG"/>
        </w:rPr>
        <w:t>25. Изглежда, че обхватът на предложеното съдебно средство за защита отговаря на относимите изисквания на практиката на Съда. Проектът на Член 2б се отнася до нарушение на изискването за разумен срок по вина на органите на съдебната власт. Въпреки че тази разпоредба не споменава изрично забавянията, причинени от разследващи полицаи, българските власти са посочили, че забавянията, които са настъпили в етапа на досъдебното производство и за които отговарят разследващи полицаи, ще попаднат в обхвата на съдебното средство за защита. Би било полезно да се изясни дали това е така и по отношение на действията на държавните съдебни изпълнители, отговорни за изпълнението на съдебните решения.</w:t>
      </w:r>
    </w:p>
    <w:p w:rsidR="007D1561" w:rsidRPr="00594698" w:rsidRDefault="007D1561" w:rsidP="007D1561">
      <w:pPr>
        <w:pStyle w:val="JuQuot"/>
        <w:keepNext/>
        <w:rPr>
          <w:b/>
          <w:u w:val="single"/>
          <w:lang w:val="bg-BG"/>
        </w:rPr>
      </w:pPr>
      <w:r w:rsidRPr="00594698">
        <w:rPr>
          <w:lang w:val="bg-BG"/>
        </w:rPr>
        <w:tab/>
      </w:r>
      <w:r w:rsidRPr="00594698">
        <w:rPr>
          <w:b/>
          <w:u w:val="single"/>
          <w:lang w:val="bg-BG"/>
        </w:rPr>
        <w:t>(</w:t>
      </w:r>
      <w:r w:rsidR="006B7A51" w:rsidRPr="00594698">
        <w:rPr>
          <w:b/>
          <w:u w:val="single"/>
          <w:lang w:val="bg-BG"/>
        </w:rPr>
        <w:t>б</w:t>
      </w:r>
      <w:r w:rsidRPr="00594698">
        <w:rPr>
          <w:b/>
          <w:u w:val="single"/>
          <w:lang w:val="bg-BG"/>
        </w:rPr>
        <w:t>)  </w:t>
      </w:r>
      <w:r w:rsidR="004D167C" w:rsidRPr="00594698">
        <w:rPr>
          <w:b/>
          <w:u w:val="single"/>
          <w:lang w:val="bg-BG"/>
        </w:rPr>
        <w:t>Процедура по разглеждане на иска: продължителност и приложими съдебни такси</w:t>
      </w:r>
    </w:p>
    <w:p w:rsidR="007D1561" w:rsidRPr="00594698" w:rsidRDefault="004D167C" w:rsidP="007D1561">
      <w:pPr>
        <w:pStyle w:val="JuQuot"/>
        <w:rPr>
          <w:lang w:val="bg-BG"/>
        </w:rPr>
      </w:pPr>
      <w:r w:rsidRPr="00594698">
        <w:rPr>
          <w:lang w:val="bg-BG"/>
        </w:rPr>
        <w:t>26. Законопроектът за изменение на Закона от 1988 г</w:t>
      </w:r>
      <w:r w:rsidR="006B7A51" w:rsidRPr="00594698">
        <w:rPr>
          <w:lang w:val="bg-BG"/>
        </w:rPr>
        <w:t>.</w:t>
      </w:r>
      <w:r w:rsidRPr="00594698">
        <w:rPr>
          <w:lang w:val="bg-BG"/>
        </w:rPr>
        <w:t xml:space="preserve"> предвижда, че исковете ще бъдат разглеждани по реда на Гражданския процесуален кодекс. Съгласно българското законодателство граждански спор може да бъде разгледан от три съдебни инстанции.</w:t>
      </w:r>
    </w:p>
    <w:p w:rsidR="007D1561" w:rsidRPr="00594698" w:rsidRDefault="004D167C" w:rsidP="007D1561">
      <w:pPr>
        <w:pStyle w:val="JuQuot"/>
        <w:rPr>
          <w:lang w:val="bg-BG"/>
        </w:rPr>
      </w:pPr>
      <w:r w:rsidRPr="00594698">
        <w:rPr>
          <w:lang w:val="bg-BG"/>
        </w:rPr>
        <w:t>27. Съгласно разпоредбата на Член 10 от Закона от 1988 г</w:t>
      </w:r>
      <w:r w:rsidR="006B7A51" w:rsidRPr="00594698">
        <w:rPr>
          <w:lang w:val="bg-BG"/>
        </w:rPr>
        <w:t>.</w:t>
      </w:r>
      <w:r w:rsidRPr="00594698">
        <w:rPr>
          <w:lang w:val="bg-BG"/>
        </w:rPr>
        <w:t xml:space="preserve"> за предявяване на иск по реда на Закона се дължи проста съдебна такса, която е 10 лева за физически лица и 25 лева за юридически лица (5,12 евро и 12,82 евро). Ищецът трябва да заплати всички съдебни разноски, направени в производството, само ако искът му е изцяло отхвърлен или ако извърши оттегляне или отказ от целия иск. Ако съдът уважи иска, изцяло или частично, ответникът следва да бъде осъден да заплати съдебните разноски, свързани с производството, включително и внесената от ищеца държавна такса. Ако искът е уважен частично, ищецът получава само частично възстановяване на платените адвокатски разноски</w:t>
      </w:r>
      <w:r w:rsidR="006B7A51" w:rsidRPr="00594698">
        <w:rPr>
          <w:lang w:val="bg-BG"/>
        </w:rPr>
        <w:t>,</w:t>
      </w:r>
      <w:r w:rsidRPr="00594698">
        <w:rPr>
          <w:lang w:val="bg-BG"/>
        </w:rPr>
        <w:t xml:space="preserve"> съразмерно с уважената част от иска. Властите са уточнили, че в съответствие с вътрешната съдебна практика, ако искът е частично отхвърлен, ищецът не следва да плати частта от адвокатските разноски, направени от ответника</w:t>
      </w:r>
      <w:r w:rsidR="007D1561" w:rsidRPr="00594698">
        <w:rPr>
          <w:lang w:val="bg-BG"/>
        </w:rPr>
        <w:t>.</w:t>
      </w:r>
    </w:p>
    <w:p w:rsidR="007D1561" w:rsidRPr="00594698" w:rsidRDefault="004D167C" w:rsidP="007D1561">
      <w:pPr>
        <w:pStyle w:val="JuQuot"/>
        <w:keepNext/>
        <w:rPr>
          <w:i/>
          <w:u w:val="single"/>
          <w:lang w:val="bg-BG"/>
        </w:rPr>
      </w:pPr>
      <w:r w:rsidRPr="00594698">
        <w:rPr>
          <w:i/>
          <w:u w:val="single"/>
          <w:lang w:val="bg-BG"/>
        </w:rPr>
        <w:t>Оценка</w:t>
      </w:r>
      <w:r w:rsidR="007D1561" w:rsidRPr="00594698">
        <w:rPr>
          <w:i/>
          <w:u w:val="single"/>
          <w:lang w:val="bg-BG"/>
        </w:rPr>
        <w:t>:</w:t>
      </w:r>
    </w:p>
    <w:p w:rsidR="007D1561" w:rsidRPr="00594698" w:rsidRDefault="004D167C" w:rsidP="007D1561">
      <w:pPr>
        <w:pStyle w:val="JuQuot"/>
        <w:rPr>
          <w:i/>
          <w:lang w:val="bg-BG"/>
        </w:rPr>
      </w:pPr>
      <w:r w:rsidRPr="00594698">
        <w:rPr>
          <w:i/>
          <w:lang w:val="bg-BG"/>
        </w:rPr>
        <w:t>28. Един от принципите, посочени в пилотните решения, е че искът за обезщетение трябва да бъде разгледан в рамките на разумен срок. Съдът е посочил в тази връзка, че „следва да се обмисли възможността разглеждането на тези искове да бъде извършвано по специални правила, които се различават от тези, които уреждат обикновените искове за обезщетения за вреди, за да се избегне риска, в случай че се разглеждат съгласно общите правила на Гражданския процесуален кодекс, средството за защита да се окаже недостатъчно бързо”. Въпреки това въвеждането на такива специални правила не е посочено като изискване за ефективността на бъдещото средство или съвкупност от средства за защит</w:t>
      </w:r>
      <w:r w:rsidR="000879CD" w:rsidRPr="00594698">
        <w:rPr>
          <w:i/>
          <w:lang w:val="bg-BG"/>
        </w:rPr>
        <w:t>а</w:t>
      </w:r>
      <w:r w:rsidRPr="00594698">
        <w:rPr>
          <w:i/>
          <w:lang w:val="bg-BG"/>
        </w:rPr>
        <w:t>. Следователно липсата на такива специални правила сама по себе си не поставя под въпрос ефективността на предложеното съдебно средство за защита. Освен това приетото административно средство за защита, ако се прилага правилно, може да осигури бърза защита на много потенциални заявители.</w:t>
      </w:r>
    </w:p>
    <w:p w:rsidR="007D1561" w:rsidRPr="00594698" w:rsidRDefault="004D167C" w:rsidP="007D1561">
      <w:pPr>
        <w:pStyle w:val="JuQuot"/>
        <w:rPr>
          <w:i/>
          <w:lang w:val="bg-BG"/>
        </w:rPr>
      </w:pPr>
      <w:r w:rsidRPr="00594698">
        <w:rPr>
          <w:i/>
          <w:lang w:val="bg-BG"/>
        </w:rPr>
        <w:t>29. Що се отнася до изискването, посочено в пилотните решения, че правилата, уреждащи разноските, не трябва да налагат прекомерна тежест за страните, когато искът им е уважен, изглежда, че дори ако искът е частично отхвърлен, ищците по уважената част не следва да бъдат задължени да заплащат разноските, свързани с производство и частта от адвокатските разноски, направени от ответника, и че техните държавни такси следва да бъдат възстановени.</w:t>
      </w:r>
    </w:p>
    <w:p w:rsidR="007D1561" w:rsidRPr="00594698" w:rsidRDefault="007D1561" w:rsidP="007D1561">
      <w:pPr>
        <w:pStyle w:val="JuQuot"/>
        <w:keepNext/>
        <w:rPr>
          <w:b/>
          <w:u w:val="single"/>
          <w:lang w:val="bg-BG"/>
        </w:rPr>
      </w:pPr>
      <w:r w:rsidRPr="00594698">
        <w:rPr>
          <w:b/>
          <w:lang w:val="bg-BG"/>
        </w:rPr>
        <w:tab/>
      </w:r>
      <w:r w:rsidRPr="00594698">
        <w:rPr>
          <w:b/>
          <w:u w:val="single"/>
          <w:lang w:val="bg-BG"/>
        </w:rPr>
        <w:t>(</w:t>
      </w:r>
      <w:r w:rsidR="000879CD" w:rsidRPr="00594698">
        <w:rPr>
          <w:b/>
          <w:u w:val="single"/>
          <w:lang w:val="bg-BG"/>
        </w:rPr>
        <w:t>в</w:t>
      </w:r>
      <w:r w:rsidRPr="00594698">
        <w:rPr>
          <w:b/>
          <w:u w:val="single"/>
          <w:lang w:val="bg-BG"/>
        </w:rPr>
        <w:t>)  </w:t>
      </w:r>
      <w:r w:rsidR="000879CD" w:rsidRPr="00594698">
        <w:rPr>
          <w:b/>
          <w:u w:val="single"/>
          <w:lang w:val="bg-BG"/>
        </w:rPr>
        <w:t>Необходимост от изчерпване на административното средство за защита в определени случаи</w:t>
      </w:r>
    </w:p>
    <w:p w:rsidR="007D1561" w:rsidRPr="00594698" w:rsidRDefault="000879CD" w:rsidP="007D1561">
      <w:pPr>
        <w:pStyle w:val="JuQuot"/>
        <w:rPr>
          <w:lang w:val="bg-BG"/>
        </w:rPr>
      </w:pPr>
      <w:r w:rsidRPr="00594698">
        <w:rPr>
          <w:lang w:val="bg-BG"/>
        </w:rPr>
        <w:t>30. Страните по приключили съдебни производства ще трябва да изчерпят административното средство за защита преди подаването на съдебен иск. Съгласно параграф 8, алинея 2 от законопроекта за изменение на Закона от 1988 г</w:t>
      </w:r>
      <w:r w:rsidR="007C2A9B" w:rsidRPr="00594698">
        <w:rPr>
          <w:lang w:val="bg-BG"/>
        </w:rPr>
        <w:t>.</w:t>
      </w:r>
      <w:r w:rsidRPr="00594698">
        <w:rPr>
          <w:lang w:val="bg-BG"/>
        </w:rPr>
        <w:t>, съдебното средство за защита не е на разположение на заявителите, които са сключили споразумение в административната процедура.</w:t>
      </w:r>
    </w:p>
    <w:p w:rsidR="007D1561" w:rsidRPr="00594698" w:rsidRDefault="000879CD" w:rsidP="007D1561">
      <w:pPr>
        <w:pStyle w:val="JuQuot"/>
        <w:keepNext/>
        <w:rPr>
          <w:i/>
          <w:u w:val="single"/>
          <w:lang w:val="bg-BG"/>
        </w:rPr>
      </w:pPr>
      <w:r w:rsidRPr="00594698">
        <w:rPr>
          <w:i/>
          <w:u w:val="single"/>
          <w:lang w:val="bg-BG"/>
        </w:rPr>
        <w:t>Оценка</w:t>
      </w:r>
      <w:r w:rsidR="007D1561" w:rsidRPr="00594698">
        <w:rPr>
          <w:i/>
          <w:u w:val="single"/>
          <w:lang w:val="bg-BG"/>
        </w:rPr>
        <w:t>:</w:t>
      </w:r>
    </w:p>
    <w:p w:rsidR="007D1561" w:rsidRPr="00594698" w:rsidRDefault="000879CD" w:rsidP="007D1561">
      <w:pPr>
        <w:pStyle w:val="JuQuot"/>
        <w:rPr>
          <w:i/>
          <w:lang w:val="bg-BG"/>
        </w:rPr>
      </w:pPr>
      <w:r w:rsidRPr="00594698">
        <w:rPr>
          <w:i/>
          <w:lang w:val="bg-BG"/>
        </w:rPr>
        <w:t>31. Както бе споменато по-горе, един от принципите, посочени в пилотните решения, е че искът за обезщетение трябва да бъде разгледан в рамките на разумен срок. Изглежда, че изискването определена категория заявители да изчерпят административното средство за защита преди да се възползват от съдебното средство за защита, няма да има значително влияние върху бързината на процеса по присъждане на обезщетение като цяло, защото изглежда, че административната фаза може да бъде много кратка (виж шестмесечния срок за разглеждане на заявленията, параграф 1 по-горе).</w:t>
      </w:r>
    </w:p>
    <w:p w:rsidR="007D1561" w:rsidRPr="00594698" w:rsidRDefault="007D1561" w:rsidP="007D1561">
      <w:pPr>
        <w:pStyle w:val="JuQuot"/>
        <w:keepNext/>
        <w:rPr>
          <w:b/>
          <w:u w:val="single"/>
          <w:lang w:val="bg-BG"/>
        </w:rPr>
      </w:pPr>
      <w:r w:rsidRPr="00594698">
        <w:rPr>
          <w:lang w:val="bg-BG"/>
        </w:rPr>
        <w:tab/>
      </w:r>
      <w:r w:rsidRPr="00594698">
        <w:rPr>
          <w:b/>
          <w:u w:val="single"/>
          <w:lang w:val="bg-BG"/>
        </w:rPr>
        <w:t>(</w:t>
      </w:r>
      <w:r w:rsidR="000D4BCA" w:rsidRPr="00594698">
        <w:rPr>
          <w:b/>
          <w:u w:val="single"/>
          <w:lang w:val="bg-BG"/>
        </w:rPr>
        <w:t>г</w:t>
      </w:r>
      <w:r w:rsidRPr="00594698">
        <w:rPr>
          <w:b/>
          <w:u w:val="single"/>
          <w:lang w:val="bg-BG"/>
        </w:rPr>
        <w:t>)  </w:t>
      </w:r>
      <w:r w:rsidR="000D4BCA" w:rsidRPr="00594698">
        <w:rPr>
          <w:b/>
          <w:u w:val="single"/>
          <w:lang w:val="bg-BG"/>
        </w:rPr>
        <w:t>Обратно действие</w:t>
      </w:r>
    </w:p>
    <w:p w:rsidR="007D1561" w:rsidRPr="00594698" w:rsidRDefault="000D4BCA" w:rsidP="007D1561">
      <w:pPr>
        <w:pStyle w:val="JuQuot"/>
        <w:rPr>
          <w:lang w:val="bg-BG"/>
        </w:rPr>
      </w:pPr>
      <w:r w:rsidRPr="00594698">
        <w:rPr>
          <w:lang w:val="bg-BG"/>
        </w:rPr>
        <w:t>32. Параграф 8, алинея 2 от преходните и заключителните разпоредби на проектозакона за изменение на Закона от 1988 г</w:t>
      </w:r>
      <w:r w:rsidR="007C2A9B" w:rsidRPr="00594698">
        <w:rPr>
          <w:lang w:val="bg-BG"/>
        </w:rPr>
        <w:t>.</w:t>
      </w:r>
      <w:r w:rsidRPr="00594698">
        <w:rPr>
          <w:lang w:val="bg-BG"/>
        </w:rPr>
        <w:t xml:space="preserve"> предвижда, че лицата, чиито жалби пред Европейския съд по правата на човека са отхвърлени поради неизчерпване на новосъздадените вътрешноправни средства за защита и производствата по тях са приключили пред националните инстанции, ще бъдат в състояние да подадат административно заявление за обезщетение в срок от шест месеца от влизането в сила на измененията в закона или от уведомяването им от регистратурата на Европейския съд по правата на човека. При същите условия жалбоподателите пред Съда, чиито жалби са били отхвърлени поради неизчерпване на вътрешноправните средства за защита</w:t>
      </w:r>
      <w:r w:rsidR="001575AE" w:rsidRPr="00594698">
        <w:rPr>
          <w:lang w:val="bg-BG"/>
        </w:rPr>
        <w:t>,</w:t>
      </w:r>
      <w:r w:rsidRPr="00594698">
        <w:rPr>
          <w:lang w:val="bg-BG"/>
        </w:rPr>
        <w:t xml:space="preserve"> и които са страни по висящи производства на национално ниво, ще бъдат в състояние да подадат съдебни искове за обезщетение</w:t>
      </w:r>
      <w:r w:rsidR="007D1561" w:rsidRPr="00594698">
        <w:rPr>
          <w:lang w:val="bg-BG"/>
        </w:rPr>
        <w:t>.</w:t>
      </w:r>
    </w:p>
    <w:p w:rsidR="007D1561" w:rsidRPr="00594698" w:rsidRDefault="000D4BCA" w:rsidP="007D1561">
      <w:pPr>
        <w:pStyle w:val="JuQuot"/>
        <w:rPr>
          <w:lang w:val="bg-BG"/>
        </w:rPr>
      </w:pPr>
      <w:r w:rsidRPr="00594698">
        <w:rPr>
          <w:lang w:val="bg-BG"/>
        </w:rPr>
        <w:t>33. Съгласно параграф 9 от преходните и заключителни разпоредби на проектозакона за изменение на Закона от 1988 г</w:t>
      </w:r>
      <w:r w:rsidR="007C2A9B" w:rsidRPr="00594698">
        <w:rPr>
          <w:lang w:val="bg-BG"/>
        </w:rPr>
        <w:t>.</w:t>
      </w:r>
      <w:r w:rsidRPr="00594698">
        <w:rPr>
          <w:lang w:val="bg-BG"/>
        </w:rPr>
        <w:t>, страните в производства, които са приключили по-малко от шест месеца преди влизането в сила на законопроекта, също ще имат достъп до съдебното средство за защита.</w:t>
      </w:r>
    </w:p>
    <w:p w:rsidR="007D1561" w:rsidRPr="00594698" w:rsidRDefault="000D4BCA" w:rsidP="007D1561">
      <w:pPr>
        <w:pStyle w:val="JuQuot"/>
        <w:keepNext/>
        <w:rPr>
          <w:i/>
          <w:u w:val="single"/>
          <w:lang w:val="bg-BG"/>
        </w:rPr>
      </w:pPr>
      <w:r w:rsidRPr="00594698">
        <w:rPr>
          <w:i/>
          <w:u w:val="single"/>
          <w:lang w:val="bg-BG"/>
        </w:rPr>
        <w:t>Оценка</w:t>
      </w:r>
      <w:r w:rsidR="007D1561" w:rsidRPr="00594698">
        <w:rPr>
          <w:i/>
          <w:u w:val="single"/>
          <w:lang w:val="bg-BG"/>
        </w:rPr>
        <w:t>:</w:t>
      </w:r>
    </w:p>
    <w:p w:rsidR="007D1561" w:rsidRPr="00594698" w:rsidRDefault="000D4BCA" w:rsidP="007D1561">
      <w:pPr>
        <w:pStyle w:val="JuQuot"/>
        <w:rPr>
          <w:i/>
          <w:lang w:val="bg-BG"/>
        </w:rPr>
      </w:pPr>
      <w:r w:rsidRPr="00594698">
        <w:rPr>
          <w:i/>
          <w:lang w:val="bg-BG"/>
        </w:rPr>
        <w:t xml:space="preserve">34. Разпоредбите относно обхвата на обратната сила на предложеното съдебно средство за защита изглежда отговарят на препоръките, дадени от Съда съгласно </w:t>
      </w:r>
      <w:r w:rsidR="001575AE" w:rsidRPr="00594698">
        <w:rPr>
          <w:i/>
          <w:lang w:val="bg-BG"/>
        </w:rPr>
        <w:t>Ч</w:t>
      </w:r>
      <w:r w:rsidRPr="00594698">
        <w:rPr>
          <w:i/>
          <w:lang w:val="bg-BG"/>
        </w:rPr>
        <w:t>лен 46 в пилотните решения</w:t>
      </w:r>
      <w:r w:rsidR="007D1561" w:rsidRPr="00594698">
        <w:rPr>
          <w:i/>
          <w:lang w:val="bg-BG"/>
        </w:rPr>
        <w:t>.</w:t>
      </w:r>
    </w:p>
    <w:p w:rsidR="007D1561" w:rsidRPr="00594698" w:rsidRDefault="007D1561" w:rsidP="007D1561">
      <w:pPr>
        <w:pStyle w:val="JuQuot"/>
        <w:keepNext/>
        <w:rPr>
          <w:b/>
          <w:u w:val="single"/>
          <w:lang w:val="bg-BG"/>
        </w:rPr>
      </w:pPr>
      <w:r w:rsidRPr="00594698">
        <w:rPr>
          <w:lang w:val="bg-BG"/>
        </w:rPr>
        <w:tab/>
      </w:r>
      <w:r w:rsidRPr="00594698">
        <w:rPr>
          <w:b/>
          <w:u w:val="single"/>
          <w:lang w:val="bg-BG"/>
        </w:rPr>
        <w:t>(</w:t>
      </w:r>
      <w:r w:rsidR="00B5580A" w:rsidRPr="00594698">
        <w:rPr>
          <w:b/>
          <w:u w:val="single"/>
          <w:lang w:val="bg-BG"/>
        </w:rPr>
        <w:t>д</w:t>
      </w:r>
      <w:r w:rsidRPr="00594698">
        <w:rPr>
          <w:b/>
          <w:u w:val="single"/>
          <w:lang w:val="bg-BG"/>
        </w:rPr>
        <w:t>)  </w:t>
      </w:r>
      <w:r w:rsidR="00B5580A" w:rsidRPr="00594698">
        <w:rPr>
          <w:b/>
          <w:u w:val="single"/>
          <w:lang w:val="bg-BG"/>
        </w:rPr>
        <w:t>Срок и процедура за плащане на обезщетение</w:t>
      </w:r>
    </w:p>
    <w:p w:rsidR="007D1561" w:rsidRPr="00594698" w:rsidRDefault="00B5580A" w:rsidP="007D1561">
      <w:pPr>
        <w:pStyle w:val="JuQuot"/>
        <w:rPr>
          <w:lang w:val="bg-BG"/>
        </w:rPr>
      </w:pPr>
      <w:r w:rsidRPr="00594698">
        <w:rPr>
          <w:lang w:val="bg-BG"/>
        </w:rPr>
        <w:t>35. За разлика от Закона от 2007 г</w:t>
      </w:r>
      <w:r w:rsidR="007C2A9B" w:rsidRPr="00594698">
        <w:rPr>
          <w:lang w:val="bg-BG"/>
        </w:rPr>
        <w:t>.</w:t>
      </w:r>
      <w:r w:rsidRPr="00594698">
        <w:rPr>
          <w:lang w:val="bg-BG"/>
        </w:rPr>
        <w:t>, законопроектът за изменение на Закона от 1988 г</w:t>
      </w:r>
      <w:r w:rsidR="007C2A9B" w:rsidRPr="00594698">
        <w:rPr>
          <w:lang w:val="bg-BG"/>
        </w:rPr>
        <w:t>.</w:t>
      </w:r>
      <w:r w:rsidRPr="00594698">
        <w:rPr>
          <w:lang w:val="bg-BG"/>
        </w:rPr>
        <w:t xml:space="preserve"> не предвижда специфични бюджетни разпоредби относно изплащането на обезщетения поради прекомерна продължителност на производството. В отговора си на въпросите, посочени в меморандум CM/Inf /DH(2012)27 (виж DH-DD(2012)977), властите са посочили, че се предвижда измененията на Закона от 1988 г</w:t>
      </w:r>
      <w:r w:rsidR="007C2A9B" w:rsidRPr="00594698">
        <w:rPr>
          <w:lang w:val="bg-BG"/>
        </w:rPr>
        <w:t>.</w:t>
      </w:r>
      <w:r w:rsidRPr="00594698">
        <w:rPr>
          <w:lang w:val="bg-BG"/>
        </w:rPr>
        <w:t xml:space="preserve"> да бъдат придружени с предоставянето на бюджетни средства на съответните институции.</w:t>
      </w:r>
    </w:p>
    <w:p w:rsidR="007D1561" w:rsidRPr="00594698" w:rsidRDefault="00B5580A" w:rsidP="007D1561">
      <w:pPr>
        <w:pStyle w:val="JuQuot"/>
        <w:rPr>
          <w:lang w:val="bg-BG"/>
        </w:rPr>
      </w:pPr>
      <w:r w:rsidRPr="00594698">
        <w:rPr>
          <w:lang w:val="bg-BG"/>
        </w:rPr>
        <w:t>36. Изглежда, че съгласно съответните бюджетни правила, плащането на обезщетения, присъдени в случай на уважен иск срещу съда / прокуратурата, трябва да бъде направено от бюджета на съответния съд</w:t>
      </w:r>
      <w:r w:rsidR="007C2A9B" w:rsidRPr="00594698">
        <w:rPr>
          <w:lang w:val="bg-BG"/>
        </w:rPr>
        <w:t xml:space="preserve"> </w:t>
      </w:r>
      <w:r w:rsidRPr="00594698">
        <w:rPr>
          <w:lang w:val="bg-BG"/>
        </w:rPr>
        <w:t>/ прокуратура. По същия начин Член 250 от Гражданския процесуален кодекс предвижда, че лицата, които имат финансови претенции срещу държавни органи</w:t>
      </w:r>
      <w:r w:rsidR="007C2A9B" w:rsidRPr="00594698">
        <w:rPr>
          <w:lang w:val="bg-BG"/>
        </w:rPr>
        <w:t>,</w:t>
      </w:r>
      <w:r w:rsidRPr="00594698">
        <w:rPr>
          <w:lang w:val="bg-BG"/>
        </w:rPr>
        <w:t xml:space="preserve"> трябва да представят изпълнителния лист във финансовия отдел на съответната институция, за да получат плащане. Плащанията се извършват от средствата, предвидени за тази цел в бюджета на институцията. Ако няма налични средства, през следващата година трябва да се предоставят бюджетни средства за тази цел.</w:t>
      </w:r>
    </w:p>
    <w:p w:rsidR="007D1561" w:rsidRPr="00594698" w:rsidRDefault="00B5580A" w:rsidP="007D1561">
      <w:pPr>
        <w:pStyle w:val="JuQuot"/>
        <w:keepNext/>
        <w:rPr>
          <w:i/>
          <w:u w:val="single"/>
          <w:lang w:val="bg-BG"/>
        </w:rPr>
      </w:pPr>
      <w:r w:rsidRPr="00594698">
        <w:rPr>
          <w:i/>
          <w:u w:val="single"/>
          <w:lang w:val="bg-BG"/>
        </w:rPr>
        <w:t>Оценка</w:t>
      </w:r>
      <w:r w:rsidR="007D1561" w:rsidRPr="00594698">
        <w:rPr>
          <w:i/>
          <w:u w:val="single"/>
          <w:lang w:val="bg-BG"/>
        </w:rPr>
        <w:t>:</w:t>
      </w:r>
    </w:p>
    <w:p w:rsidR="007D1561" w:rsidRPr="00594698" w:rsidRDefault="00B5580A" w:rsidP="007D1561">
      <w:pPr>
        <w:pStyle w:val="JuQuot"/>
        <w:rPr>
          <w:i/>
          <w:lang w:val="bg-BG"/>
        </w:rPr>
      </w:pPr>
      <w:r w:rsidRPr="00594698">
        <w:rPr>
          <w:i/>
          <w:lang w:val="bg-BG"/>
        </w:rPr>
        <w:t>37. Както бе споменато по-горе в параграф 21, практиката на Съда изисква плащането да се извърши не по-късно от шест месеца от момента, в който съдебното решение е станало изпълняемо. Като се има предвид значението, придавано от Съда на това изискване, би било полезно на Комитета да бъде своевременно предоставена информация за точното съдържание на бюджетните разпоредби, приети от властите, за да се гарантира финансирането на обезщетения поради прекомерна продължителност на производството и за всяка друга мярка, насочена към избягване на закъсняло плащане на обезщетение.</w:t>
      </w:r>
    </w:p>
    <w:p w:rsidR="007D1561" w:rsidRPr="00594698" w:rsidRDefault="007D1561" w:rsidP="007D1561">
      <w:pPr>
        <w:pStyle w:val="JuQuot"/>
        <w:rPr>
          <w:lang w:val="bg-BG"/>
        </w:rPr>
      </w:pPr>
      <w:r w:rsidRPr="00594698">
        <w:rPr>
          <w:lang w:val="bg-BG"/>
        </w:rPr>
        <w:t>...</w:t>
      </w:r>
    </w:p>
    <w:p w:rsidR="007D1561" w:rsidRPr="00594698" w:rsidRDefault="00B5580A" w:rsidP="007D1561">
      <w:pPr>
        <w:pStyle w:val="JuQuot"/>
        <w:keepNext/>
        <w:rPr>
          <w:b/>
          <w:lang w:val="bg-BG"/>
        </w:rPr>
      </w:pPr>
      <w:r w:rsidRPr="00594698">
        <w:rPr>
          <w:b/>
          <w:lang w:val="bg-BG"/>
        </w:rPr>
        <w:t>Заключение</w:t>
      </w:r>
    </w:p>
    <w:p w:rsidR="007D1561" w:rsidRPr="00594698" w:rsidRDefault="00C173A3" w:rsidP="007D1561">
      <w:pPr>
        <w:pStyle w:val="JuQuot"/>
        <w:rPr>
          <w:lang w:val="bg-BG"/>
        </w:rPr>
      </w:pPr>
      <w:r w:rsidRPr="00594698">
        <w:rPr>
          <w:i/>
          <w:lang w:val="bg-BG"/>
        </w:rPr>
        <w:t>65. В светлината на наличната информация, изглежда, че административно средство за защита, влязло в сила на 1 октомври 2012 г</w:t>
      </w:r>
      <w:r w:rsidR="007C2A9B" w:rsidRPr="00594698">
        <w:rPr>
          <w:i/>
          <w:lang w:val="bg-BG"/>
        </w:rPr>
        <w:t>.</w:t>
      </w:r>
      <w:r w:rsidRPr="00594698">
        <w:rPr>
          <w:i/>
          <w:lang w:val="bg-BG"/>
        </w:rPr>
        <w:t>, представлява много положителна стъпка напред в посока към изпълнение на пилотните решения на Съда. Това средство само по себе си не отговаря на всички изисквания на Конвенцията, но по-голямата част от нерешените въпроси могат да бъдат решени от предложеното съдебно средство за защита в областта на прекомерната продължителност на производството, ако последното бъде прието без забавяне. Така съвкупността от тези два способа по принцип съответства на основните изисквания на практиката на Съда. Поради това би било полезно българските власти да бъдат поканени да приемат незабавно съдебното средство за защита и да бъдат насърчени да предприемат необходимите мерки, за да се осигури прилагането на новите средства в съответствие със съдебната практика на Съда. Също така би било полезно да се насърчат властите да продължат своята работа по въвеждането на средство за защита, което позволява да се иска ускоряване на наказателното производство.</w:t>
      </w:r>
      <w:r w:rsidR="007D1561" w:rsidRPr="00594698">
        <w:rPr>
          <w:lang w:val="bg-BG"/>
        </w:rPr>
        <w:t xml:space="preserve"> ...”</w:t>
      </w:r>
    </w:p>
    <w:p w:rsidR="007D1561" w:rsidRPr="00594698" w:rsidRDefault="00D50733" w:rsidP="007D1561">
      <w:pPr>
        <w:pStyle w:val="JuHHead"/>
        <w:tabs>
          <w:tab w:val="left" w:pos="4590"/>
        </w:tabs>
        <w:rPr>
          <w:lang w:val="bg-BG"/>
        </w:rPr>
      </w:pPr>
      <w:r w:rsidRPr="00594698">
        <w:rPr>
          <w:lang w:val="bg-BG"/>
        </w:rPr>
        <w:t>ОПЛАКВАНИЯ</w:t>
      </w:r>
    </w:p>
    <w:p w:rsidR="00D50733" w:rsidRPr="00594698" w:rsidRDefault="00D50733" w:rsidP="007D1561">
      <w:pPr>
        <w:pStyle w:val="JuPara"/>
        <w:rPr>
          <w:lang w:val="bg-BG"/>
        </w:rPr>
      </w:pPr>
      <w:r w:rsidRPr="00594698">
        <w:rPr>
          <w:rStyle w:val="hps"/>
          <w:lang w:val="bg-BG"/>
        </w:rPr>
        <w:t>41.</w:t>
      </w:r>
      <w:r w:rsidRPr="00594698">
        <w:rPr>
          <w:lang w:val="bg-BG"/>
        </w:rPr>
        <w:t xml:space="preserve"> </w:t>
      </w:r>
      <w:r w:rsidRPr="00594698">
        <w:rPr>
          <w:rStyle w:val="hps"/>
          <w:lang w:val="bg-BG"/>
        </w:rPr>
        <w:t>Жалбоподателите се оплакват</w:t>
      </w:r>
      <w:r w:rsidRPr="00594698">
        <w:rPr>
          <w:lang w:val="bg-BG"/>
        </w:rPr>
        <w:t xml:space="preserve"> </w:t>
      </w:r>
      <w:r w:rsidRPr="00594698">
        <w:rPr>
          <w:rStyle w:val="hps"/>
          <w:lang w:val="bg-BG"/>
        </w:rPr>
        <w:t>на основание Член</w:t>
      </w:r>
      <w:r w:rsidRPr="00594698">
        <w:rPr>
          <w:lang w:val="bg-BG"/>
        </w:rPr>
        <w:t xml:space="preserve"> </w:t>
      </w:r>
      <w:r w:rsidRPr="00594698">
        <w:rPr>
          <w:rStyle w:val="hps"/>
          <w:lang w:val="bg-BG"/>
        </w:rPr>
        <w:t>6, алинея 1</w:t>
      </w:r>
      <w:r w:rsidRPr="00594698">
        <w:rPr>
          <w:lang w:val="bg-BG"/>
        </w:rPr>
        <w:t xml:space="preserve"> </w:t>
      </w:r>
      <w:r w:rsidRPr="00594698">
        <w:rPr>
          <w:rStyle w:val="hps"/>
          <w:lang w:val="bg-BG"/>
        </w:rPr>
        <w:t>от Конвенцията, че</w:t>
      </w:r>
      <w:r w:rsidRPr="00594698">
        <w:rPr>
          <w:lang w:val="bg-BG"/>
        </w:rPr>
        <w:t xml:space="preserve"> </w:t>
      </w:r>
      <w:r w:rsidRPr="00594698">
        <w:rPr>
          <w:rStyle w:val="hps"/>
          <w:lang w:val="bg-BG"/>
        </w:rPr>
        <w:t>производството срещу</w:t>
      </w:r>
      <w:r w:rsidRPr="00594698">
        <w:rPr>
          <w:lang w:val="bg-BG"/>
        </w:rPr>
        <w:t xml:space="preserve"> </w:t>
      </w:r>
      <w:r w:rsidRPr="00594698">
        <w:rPr>
          <w:rStyle w:val="hps"/>
          <w:lang w:val="bg-BG"/>
        </w:rPr>
        <w:t>дружеството</w:t>
      </w:r>
      <w:r w:rsidRPr="00594698">
        <w:rPr>
          <w:lang w:val="bg-BG"/>
        </w:rPr>
        <w:t xml:space="preserve">, </w:t>
      </w:r>
      <w:r w:rsidRPr="00594698">
        <w:rPr>
          <w:rStyle w:val="hps"/>
          <w:lang w:val="bg-BG"/>
        </w:rPr>
        <w:t xml:space="preserve">Министерството на </w:t>
      </w:r>
      <w:r w:rsidR="007C2A9B" w:rsidRPr="00594698">
        <w:rPr>
          <w:rStyle w:val="hps"/>
          <w:lang w:val="bg-BG"/>
        </w:rPr>
        <w:t>икономиката</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Столична община</w:t>
      </w:r>
      <w:r w:rsidRPr="00594698">
        <w:rPr>
          <w:lang w:val="bg-BG"/>
        </w:rPr>
        <w:t xml:space="preserve"> </w:t>
      </w:r>
      <w:r w:rsidRPr="00594698">
        <w:rPr>
          <w:rStyle w:val="hps"/>
          <w:lang w:val="bg-BG"/>
        </w:rPr>
        <w:t>е било</w:t>
      </w:r>
      <w:r w:rsidRPr="00594698">
        <w:rPr>
          <w:lang w:val="bg-BG"/>
        </w:rPr>
        <w:t xml:space="preserve"> </w:t>
      </w:r>
      <w:r w:rsidRPr="00594698">
        <w:rPr>
          <w:rStyle w:val="hps"/>
          <w:lang w:val="bg-BG"/>
        </w:rPr>
        <w:t>прекомерно продължително</w:t>
      </w:r>
      <w:r w:rsidRPr="00594698">
        <w:rPr>
          <w:lang w:val="bg-BG"/>
        </w:rPr>
        <w:t>.</w:t>
      </w:r>
    </w:p>
    <w:p w:rsidR="00D50733" w:rsidRPr="00594698" w:rsidRDefault="00D50733" w:rsidP="007D1561">
      <w:pPr>
        <w:pStyle w:val="JuPara"/>
        <w:rPr>
          <w:lang w:val="bg-BG"/>
        </w:rPr>
      </w:pPr>
      <w:r w:rsidRPr="00594698">
        <w:rPr>
          <w:rStyle w:val="hps"/>
          <w:lang w:val="bg-BG"/>
        </w:rPr>
        <w:t>42.</w:t>
      </w:r>
      <w:r w:rsidRPr="00594698">
        <w:rPr>
          <w:lang w:val="bg-BG"/>
        </w:rPr>
        <w:t xml:space="preserve"> </w:t>
      </w:r>
      <w:r w:rsidRPr="00594698">
        <w:rPr>
          <w:rStyle w:val="hps"/>
          <w:lang w:val="bg-BG"/>
        </w:rPr>
        <w:t>Жалбоподателите се оплакват,</w:t>
      </w:r>
      <w:r w:rsidRPr="00594698">
        <w:rPr>
          <w:lang w:val="bg-BG"/>
        </w:rPr>
        <w:t xml:space="preserve"> </w:t>
      </w:r>
      <w:r w:rsidR="00D0360B" w:rsidRPr="00594698">
        <w:rPr>
          <w:rStyle w:val="hps"/>
          <w:lang w:val="bg-BG"/>
        </w:rPr>
        <w:t>позовавайки се на</w:t>
      </w:r>
      <w:r w:rsidRPr="00594698">
        <w:rPr>
          <w:lang w:val="bg-BG"/>
        </w:rPr>
        <w:t xml:space="preserve"> </w:t>
      </w:r>
      <w:r w:rsidRPr="00594698">
        <w:rPr>
          <w:rStyle w:val="hps"/>
          <w:lang w:val="bg-BG"/>
        </w:rPr>
        <w:t>същата разпоредба</w:t>
      </w:r>
      <w:r w:rsidRPr="00594698">
        <w:rPr>
          <w:lang w:val="bg-BG"/>
        </w:rPr>
        <w:t xml:space="preserve">, че съдилищата, </w:t>
      </w:r>
      <w:r w:rsidR="00D0360B" w:rsidRPr="00594698">
        <w:rPr>
          <w:lang w:val="bg-BG"/>
        </w:rPr>
        <w:t>разгледали тяхното дело</w:t>
      </w:r>
      <w:r w:rsidR="007C2A9B" w:rsidRPr="00594698">
        <w:rPr>
          <w:lang w:val="bg-BG"/>
        </w:rPr>
        <w:t>,</w:t>
      </w:r>
      <w:r w:rsidRPr="00594698">
        <w:rPr>
          <w:lang w:val="bg-BG"/>
        </w:rPr>
        <w:t xml:space="preserve"> </w:t>
      </w:r>
      <w:r w:rsidRPr="00594698">
        <w:rPr>
          <w:rStyle w:val="hps"/>
          <w:lang w:val="bg-BG"/>
        </w:rPr>
        <w:t xml:space="preserve">неправилно </w:t>
      </w:r>
      <w:r w:rsidR="00D0360B" w:rsidRPr="00594698">
        <w:rPr>
          <w:rStyle w:val="hps"/>
          <w:lang w:val="bg-BG"/>
        </w:rPr>
        <w:t>са</w:t>
      </w:r>
      <w:r w:rsidRPr="00594698">
        <w:rPr>
          <w:rStyle w:val="hps"/>
          <w:lang w:val="bg-BG"/>
        </w:rPr>
        <w:t xml:space="preserve"> установил</w:t>
      </w:r>
      <w:r w:rsidR="00D0360B" w:rsidRPr="00594698">
        <w:rPr>
          <w:rStyle w:val="hps"/>
          <w:lang w:val="bg-BG"/>
        </w:rPr>
        <w:t>и</w:t>
      </w:r>
      <w:r w:rsidRPr="00594698">
        <w:rPr>
          <w:lang w:val="bg-BG"/>
        </w:rPr>
        <w:t xml:space="preserve"> </w:t>
      </w:r>
      <w:r w:rsidRPr="00594698">
        <w:rPr>
          <w:rStyle w:val="hps"/>
          <w:lang w:val="bg-BG"/>
        </w:rPr>
        <w:t>фактите</w:t>
      </w:r>
      <w:r w:rsidRPr="00594698">
        <w:rPr>
          <w:lang w:val="bg-BG"/>
        </w:rPr>
        <w:t xml:space="preserve">, </w:t>
      </w:r>
      <w:r w:rsidRPr="00594698">
        <w:rPr>
          <w:rStyle w:val="hps"/>
          <w:lang w:val="bg-BG"/>
        </w:rPr>
        <w:t>не с</w:t>
      </w:r>
      <w:r w:rsidR="00D0360B" w:rsidRPr="00594698">
        <w:rPr>
          <w:rStyle w:val="hps"/>
          <w:lang w:val="bg-BG"/>
        </w:rPr>
        <w:t>а</w:t>
      </w:r>
      <w:r w:rsidRPr="00594698">
        <w:rPr>
          <w:rStyle w:val="hps"/>
          <w:lang w:val="bg-BG"/>
        </w:rPr>
        <w:t xml:space="preserve"> </w:t>
      </w:r>
      <w:r w:rsidR="00D0360B" w:rsidRPr="00594698">
        <w:rPr>
          <w:rStyle w:val="hps"/>
          <w:lang w:val="bg-BG"/>
        </w:rPr>
        <w:t>ги уведомили</w:t>
      </w:r>
      <w:r w:rsidRPr="00594698">
        <w:rPr>
          <w:lang w:val="bg-BG"/>
        </w:rPr>
        <w:t xml:space="preserve"> </w:t>
      </w:r>
      <w:r w:rsidRPr="00594698">
        <w:rPr>
          <w:rStyle w:val="hps"/>
          <w:lang w:val="bg-BG"/>
        </w:rPr>
        <w:t>какви доказателства</w:t>
      </w:r>
      <w:r w:rsidRPr="00594698">
        <w:rPr>
          <w:lang w:val="bg-BG"/>
        </w:rPr>
        <w:t xml:space="preserve"> </w:t>
      </w:r>
      <w:r w:rsidRPr="00594698">
        <w:rPr>
          <w:rStyle w:val="hps"/>
          <w:lang w:val="bg-BG"/>
        </w:rPr>
        <w:t>е необходимо</w:t>
      </w:r>
      <w:r w:rsidRPr="00594698">
        <w:rPr>
          <w:lang w:val="bg-BG"/>
        </w:rPr>
        <w:t xml:space="preserve"> </w:t>
      </w:r>
      <w:r w:rsidRPr="00594698">
        <w:rPr>
          <w:rStyle w:val="hps"/>
          <w:lang w:val="bg-BG"/>
        </w:rPr>
        <w:t>да представят</w:t>
      </w:r>
      <w:r w:rsidRPr="00594698">
        <w:rPr>
          <w:lang w:val="bg-BG"/>
        </w:rPr>
        <w:t xml:space="preserve">, за да </w:t>
      </w:r>
      <w:r w:rsidRPr="00594698">
        <w:rPr>
          <w:rStyle w:val="hps"/>
          <w:lang w:val="bg-BG"/>
        </w:rPr>
        <w:t>докажат твърденията си</w:t>
      </w:r>
      <w:r w:rsidRPr="00594698">
        <w:rPr>
          <w:lang w:val="bg-BG"/>
        </w:rPr>
        <w:t xml:space="preserve">, не </w:t>
      </w:r>
      <w:r w:rsidRPr="00594698">
        <w:rPr>
          <w:rStyle w:val="hps"/>
          <w:lang w:val="bg-BG"/>
        </w:rPr>
        <w:t>с</w:t>
      </w:r>
      <w:r w:rsidR="004053F4" w:rsidRPr="00594698">
        <w:rPr>
          <w:rStyle w:val="hps"/>
          <w:lang w:val="bg-BG"/>
        </w:rPr>
        <w:t>а</w:t>
      </w:r>
      <w:r w:rsidRPr="00594698">
        <w:rPr>
          <w:rStyle w:val="hps"/>
          <w:lang w:val="bg-BG"/>
        </w:rPr>
        <w:t xml:space="preserve"> събра</w:t>
      </w:r>
      <w:r w:rsidR="00D0360B" w:rsidRPr="00594698">
        <w:rPr>
          <w:rStyle w:val="hps"/>
          <w:lang w:val="bg-BG"/>
        </w:rPr>
        <w:t>ли</w:t>
      </w:r>
      <w:r w:rsidRPr="00594698">
        <w:rPr>
          <w:lang w:val="bg-BG"/>
        </w:rPr>
        <w:t xml:space="preserve"> </w:t>
      </w:r>
      <w:r w:rsidRPr="00594698">
        <w:rPr>
          <w:rStyle w:val="hps"/>
          <w:lang w:val="bg-BG"/>
        </w:rPr>
        <w:t>такива доказателства</w:t>
      </w:r>
      <w:r w:rsidRPr="00594698">
        <w:rPr>
          <w:lang w:val="bg-BG"/>
        </w:rPr>
        <w:t xml:space="preserve">, </w:t>
      </w:r>
      <w:r w:rsidRPr="00594698">
        <w:rPr>
          <w:rStyle w:val="hps"/>
          <w:lang w:val="bg-BG"/>
        </w:rPr>
        <w:t>и</w:t>
      </w:r>
      <w:r w:rsidRPr="00594698">
        <w:rPr>
          <w:lang w:val="bg-BG"/>
        </w:rPr>
        <w:t xml:space="preserve"> </w:t>
      </w:r>
      <w:r w:rsidR="00D0360B" w:rsidRPr="00594698">
        <w:rPr>
          <w:rStyle w:val="hps"/>
          <w:lang w:val="bg-BG"/>
        </w:rPr>
        <w:t>са</w:t>
      </w:r>
      <w:r w:rsidRPr="00594698">
        <w:rPr>
          <w:rStyle w:val="hps"/>
          <w:lang w:val="bg-BG"/>
        </w:rPr>
        <w:t xml:space="preserve"> решил</w:t>
      </w:r>
      <w:r w:rsidR="00D0360B" w:rsidRPr="00594698">
        <w:rPr>
          <w:rStyle w:val="hps"/>
          <w:lang w:val="bg-BG"/>
        </w:rPr>
        <w:t>и делото</w:t>
      </w:r>
      <w:r w:rsidRPr="00594698">
        <w:rPr>
          <w:lang w:val="bg-BG"/>
        </w:rPr>
        <w:t xml:space="preserve"> </w:t>
      </w:r>
      <w:r w:rsidRPr="00594698">
        <w:rPr>
          <w:rStyle w:val="hps"/>
          <w:lang w:val="bg-BG"/>
        </w:rPr>
        <w:t>погрешно</w:t>
      </w:r>
      <w:r w:rsidR="00D0360B" w:rsidRPr="00594698">
        <w:rPr>
          <w:rStyle w:val="hps"/>
          <w:lang w:val="bg-BG"/>
        </w:rPr>
        <w:t>,</w:t>
      </w:r>
      <w:r w:rsidRPr="00594698">
        <w:rPr>
          <w:lang w:val="bg-BG"/>
        </w:rPr>
        <w:t xml:space="preserve"> </w:t>
      </w:r>
      <w:r w:rsidR="00D0360B" w:rsidRPr="00594698">
        <w:rPr>
          <w:rStyle w:val="hps"/>
          <w:lang w:val="bg-BG"/>
        </w:rPr>
        <w:t>а</w:t>
      </w:r>
      <w:r w:rsidRPr="00594698">
        <w:rPr>
          <w:rStyle w:val="hps"/>
          <w:lang w:val="bg-BG"/>
        </w:rPr>
        <w:t xml:space="preserve"> </w:t>
      </w:r>
      <w:r w:rsidR="007C2A9B" w:rsidRPr="00594698">
        <w:rPr>
          <w:rStyle w:val="hps"/>
          <w:lang w:val="bg-BG"/>
        </w:rPr>
        <w:t>следователно</w:t>
      </w:r>
      <w:r w:rsidRPr="00594698">
        <w:rPr>
          <w:lang w:val="bg-BG"/>
        </w:rPr>
        <w:t xml:space="preserve"> </w:t>
      </w:r>
      <w:r w:rsidR="00D0360B" w:rsidRPr="00594698">
        <w:rPr>
          <w:lang w:val="bg-BG"/>
        </w:rPr>
        <w:t xml:space="preserve">и </w:t>
      </w:r>
      <w:r w:rsidRPr="00594698">
        <w:rPr>
          <w:rStyle w:val="hps"/>
          <w:lang w:val="bg-BG"/>
        </w:rPr>
        <w:t>несправедливо</w:t>
      </w:r>
      <w:r w:rsidRPr="00594698">
        <w:rPr>
          <w:lang w:val="bg-BG"/>
        </w:rPr>
        <w:t>.</w:t>
      </w:r>
    </w:p>
    <w:p w:rsidR="00D50733" w:rsidRPr="00594698" w:rsidRDefault="00D50733" w:rsidP="007D1561">
      <w:pPr>
        <w:pStyle w:val="JuPara"/>
        <w:rPr>
          <w:rStyle w:val="hps"/>
          <w:lang w:val="bg-BG"/>
        </w:rPr>
      </w:pPr>
      <w:r w:rsidRPr="00594698">
        <w:rPr>
          <w:rStyle w:val="hps"/>
          <w:lang w:val="bg-BG"/>
        </w:rPr>
        <w:t>43.</w:t>
      </w:r>
      <w:r w:rsidRPr="00594698">
        <w:rPr>
          <w:lang w:val="bg-BG"/>
        </w:rPr>
        <w:t xml:space="preserve"> </w:t>
      </w:r>
      <w:r w:rsidRPr="00594698">
        <w:rPr>
          <w:rStyle w:val="hps"/>
          <w:lang w:val="bg-BG"/>
        </w:rPr>
        <w:t>На последно място,</w:t>
      </w:r>
      <w:r w:rsidRPr="00594698">
        <w:rPr>
          <w:lang w:val="bg-BG"/>
        </w:rPr>
        <w:t xml:space="preserve"> </w:t>
      </w:r>
      <w:r w:rsidRPr="00594698">
        <w:rPr>
          <w:rStyle w:val="hps"/>
          <w:lang w:val="bg-BG"/>
        </w:rPr>
        <w:t>жалбоподателите се оплакват</w:t>
      </w:r>
      <w:r w:rsidR="00D0360B" w:rsidRPr="00594698">
        <w:rPr>
          <w:rStyle w:val="hps"/>
          <w:lang w:val="bg-BG"/>
        </w:rPr>
        <w:t xml:space="preserve"> на основание на Член</w:t>
      </w:r>
      <w:r w:rsidR="00D0360B" w:rsidRPr="00594698">
        <w:rPr>
          <w:lang w:val="bg-BG"/>
        </w:rPr>
        <w:t xml:space="preserve"> </w:t>
      </w:r>
      <w:r w:rsidRPr="00594698">
        <w:rPr>
          <w:rStyle w:val="hps"/>
          <w:lang w:val="bg-BG"/>
        </w:rPr>
        <w:t>1</w:t>
      </w:r>
      <w:r w:rsidRPr="00594698">
        <w:rPr>
          <w:lang w:val="bg-BG"/>
        </w:rPr>
        <w:t xml:space="preserve"> </w:t>
      </w:r>
      <w:r w:rsidRPr="00594698">
        <w:rPr>
          <w:rStyle w:val="hps"/>
          <w:lang w:val="bg-BG"/>
        </w:rPr>
        <w:t>от Протокол № 1</w:t>
      </w:r>
      <w:r w:rsidRPr="00594698">
        <w:rPr>
          <w:lang w:val="bg-BG"/>
        </w:rPr>
        <w:t xml:space="preserve">, че </w:t>
      </w:r>
      <w:r w:rsidRPr="00594698">
        <w:rPr>
          <w:rStyle w:val="hps"/>
          <w:lang w:val="bg-BG"/>
        </w:rPr>
        <w:t xml:space="preserve">въпреки че </w:t>
      </w:r>
      <w:r w:rsidR="00D0360B" w:rsidRPr="00594698">
        <w:rPr>
          <w:rStyle w:val="hps"/>
          <w:lang w:val="bg-BG"/>
        </w:rPr>
        <w:t>дружеството</w:t>
      </w:r>
      <w:r w:rsidRPr="00594698">
        <w:rPr>
          <w:lang w:val="bg-BG"/>
        </w:rPr>
        <w:t xml:space="preserve"> </w:t>
      </w:r>
      <w:r w:rsidRPr="00594698">
        <w:rPr>
          <w:rStyle w:val="hps"/>
          <w:lang w:val="bg-BG"/>
        </w:rPr>
        <w:t>се е съгласил</w:t>
      </w:r>
      <w:r w:rsidR="00D0360B" w:rsidRPr="00594698">
        <w:rPr>
          <w:rStyle w:val="hps"/>
          <w:lang w:val="bg-BG"/>
        </w:rPr>
        <w:t>о да им прехвърли</w:t>
      </w:r>
      <w:r w:rsidRPr="00594698">
        <w:rPr>
          <w:lang w:val="bg-BG"/>
        </w:rPr>
        <w:t xml:space="preserve"> </w:t>
      </w:r>
      <w:r w:rsidRPr="00594698">
        <w:rPr>
          <w:rStyle w:val="hps"/>
          <w:lang w:val="bg-BG"/>
        </w:rPr>
        <w:t>правото на собственост върху</w:t>
      </w:r>
      <w:r w:rsidRPr="00594698">
        <w:rPr>
          <w:lang w:val="bg-BG"/>
        </w:rPr>
        <w:t xml:space="preserve"> </w:t>
      </w:r>
      <w:r w:rsidRPr="00594698">
        <w:rPr>
          <w:rStyle w:val="hps"/>
          <w:lang w:val="bg-BG"/>
        </w:rPr>
        <w:t>три</w:t>
      </w:r>
      <w:r w:rsidR="001334C1" w:rsidRPr="00594698">
        <w:rPr>
          <w:rStyle w:val="hps"/>
          <w:lang w:val="bg-BG"/>
        </w:rPr>
        <w:t>те</w:t>
      </w:r>
      <w:r w:rsidRPr="00594698">
        <w:rPr>
          <w:rStyle w:val="hps"/>
          <w:lang w:val="bg-BG"/>
        </w:rPr>
        <w:t xml:space="preserve"> допълнителни</w:t>
      </w:r>
      <w:r w:rsidRPr="00594698">
        <w:rPr>
          <w:lang w:val="bg-BG"/>
        </w:rPr>
        <w:t xml:space="preserve"> </w:t>
      </w:r>
      <w:r w:rsidRPr="00594698">
        <w:rPr>
          <w:rStyle w:val="hps"/>
          <w:lang w:val="bg-BG"/>
        </w:rPr>
        <w:t>етажа</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три</w:t>
      </w:r>
      <w:r w:rsidR="001334C1" w:rsidRPr="00594698">
        <w:rPr>
          <w:rStyle w:val="hps"/>
          <w:lang w:val="bg-BG"/>
        </w:rPr>
        <w:t>те</w:t>
      </w:r>
      <w:r w:rsidRPr="00594698">
        <w:rPr>
          <w:lang w:val="bg-BG"/>
        </w:rPr>
        <w:t xml:space="preserve"> </w:t>
      </w:r>
      <w:r w:rsidRPr="00594698">
        <w:rPr>
          <w:rStyle w:val="hps"/>
          <w:lang w:val="bg-BG"/>
        </w:rPr>
        <w:t>сгради</w:t>
      </w:r>
      <w:r w:rsidRPr="00594698">
        <w:rPr>
          <w:lang w:val="bg-BG"/>
        </w:rPr>
        <w:t xml:space="preserve">, </w:t>
      </w:r>
      <w:r w:rsidRPr="00594698">
        <w:rPr>
          <w:rStyle w:val="hps"/>
          <w:lang w:val="bg-BG"/>
        </w:rPr>
        <w:t>в резултат на</w:t>
      </w:r>
      <w:r w:rsidRPr="00594698">
        <w:rPr>
          <w:lang w:val="bg-BG"/>
        </w:rPr>
        <w:t xml:space="preserve"> </w:t>
      </w:r>
      <w:r w:rsidRPr="00594698">
        <w:rPr>
          <w:rStyle w:val="hps"/>
          <w:lang w:val="bg-BG"/>
        </w:rPr>
        <w:t>отхвърлянето на</w:t>
      </w:r>
      <w:r w:rsidRPr="00594698">
        <w:rPr>
          <w:lang w:val="bg-BG"/>
        </w:rPr>
        <w:t xml:space="preserve"> </w:t>
      </w:r>
      <w:r w:rsidRPr="00594698">
        <w:rPr>
          <w:rStyle w:val="hps"/>
          <w:lang w:val="bg-BG"/>
        </w:rPr>
        <w:t>т</w:t>
      </w:r>
      <w:r w:rsidR="001334C1" w:rsidRPr="00594698">
        <w:rPr>
          <w:rStyle w:val="hps"/>
          <w:lang w:val="bg-BG"/>
        </w:rPr>
        <w:t>ехния</w:t>
      </w:r>
      <w:r w:rsidRPr="00594698">
        <w:rPr>
          <w:lang w:val="bg-BG"/>
        </w:rPr>
        <w:t xml:space="preserve"> </w:t>
      </w:r>
      <w:r w:rsidR="001334C1" w:rsidRPr="00594698">
        <w:rPr>
          <w:rStyle w:val="hps"/>
          <w:lang w:val="bg-BG"/>
        </w:rPr>
        <w:t>иск</w:t>
      </w:r>
      <w:r w:rsidRPr="00594698">
        <w:rPr>
          <w:rStyle w:val="hps"/>
          <w:lang w:val="bg-BG"/>
        </w:rPr>
        <w:t xml:space="preserve"> за</w:t>
      </w:r>
      <w:r w:rsidRPr="00594698">
        <w:rPr>
          <w:lang w:val="bg-BG"/>
        </w:rPr>
        <w:t xml:space="preserve"> </w:t>
      </w:r>
      <w:r w:rsidR="001334C1" w:rsidRPr="00594698">
        <w:rPr>
          <w:lang w:val="bg-BG"/>
        </w:rPr>
        <w:t>обявяване на предварителния договор за окончателен</w:t>
      </w:r>
      <w:r w:rsidRPr="00594698">
        <w:rPr>
          <w:rStyle w:val="hps"/>
          <w:lang w:val="bg-BG"/>
        </w:rPr>
        <w:t>,</w:t>
      </w:r>
      <w:r w:rsidRPr="00594698">
        <w:rPr>
          <w:lang w:val="bg-BG"/>
        </w:rPr>
        <w:t xml:space="preserve"> </w:t>
      </w:r>
      <w:r w:rsidRPr="00594698">
        <w:rPr>
          <w:rStyle w:val="hps"/>
          <w:lang w:val="bg-BG"/>
        </w:rPr>
        <w:t>те не</w:t>
      </w:r>
      <w:r w:rsidRPr="00594698">
        <w:rPr>
          <w:lang w:val="bg-BG"/>
        </w:rPr>
        <w:t xml:space="preserve"> </w:t>
      </w:r>
      <w:r w:rsidRPr="00594698">
        <w:rPr>
          <w:rStyle w:val="hps"/>
          <w:lang w:val="bg-BG"/>
        </w:rPr>
        <w:t>са били в състояние</w:t>
      </w:r>
      <w:r w:rsidRPr="00594698">
        <w:rPr>
          <w:lang w:val="bg-BG"/>
        </w:rPr>
        <w:t xml:space="preserve"> </w:t>
      </w:r>
      <w:r w:rsidRPr="00594698">
        <w:rPr>
          <w:rStyle w:val="hps"/>
          <w:lang w:val="bg-BG"/>
        </w:rPr>
        <w:t xml:space="preserve">да се </w:t>
      </w:r>
      <w:r w:rsidR="001334C1" w:rsidRPr="00594698">
        <w:rPr>
          <w:rStyle w:val="hps"/>
          <w:lang w:val="bg-BG"/>
        </w:rPr>
        <w:t>ползват от т</w:t>
      </w:r>
      <w:r w:rsidR="007C2A9B" w:rsidRPr="00594698">
        <w:rPr>
          <w:rStyle w:val="hps"/>
          <w:lang w:val="bg-BG"/>
        </w:rPr>
        <w:t>ази</w:t>
      </w:r>
      <w:r w:rsidR="001334C1" w:rsidRPr="00594698">
        <w:rPr>
          <w:rStyle w:val="hps"/>
          <w:lang w:val="bg-BG"/>
        </w:rPr>
        <w:t xml:space="preserve"> </w:t>
      </w:r>
      <w:r w:rsidR="007C2A9B" w:rsidRPr="00594698">
        <w:rPr>
          <w:rStyle w:val="hps"/>
          <w:lang w:val="bg-BG"/>
        </w:rPr>
        <w:t>собственост</w:t>
      </w:r>
      <w:r w:rsidRPr="00594698">
        <w:rPr>
          <w:lang w:val="bg-BG"/>
        </w:rPr>
        <w:t xml:space="preserve">. </w:t>
      </w:r>
      <w:r w:rsidRPr="00594698">
        <w:rPr>
          <w:rStyle w:val="hps"/>
          <w:lang w:val="bg-BG"/>
        </w:rPr>
        <w:t>Освен това</w:t>
      </w:r>
      <w:r w:rsidRPr="00594698">
        <w:rPr>
          <w:lang w:val="bg-BG"/>
        </w:rPr>
        <w:t xml:space="preserve">, </w:t>
      </w:r>
      <w:r w:rsidR="002E1D35" w:rsidRPr="00594698">
        <w:rPr>
          <w:lang w:val="bg-BG"/>
        </w:rPr>
        <w:t>придържайки се към</w:t>
      </w:r>
      <w:r w:rsidRPr="00594698">
        <w:rPr>
          <w:rStyle w:val="hps"/>
          <w:lang w:val="bg-BG"/>
        </w:rPr>
        <w:t xml:space="preserve"> ангажимент</w:t>
      </w:r>
      <w:r w:rsidR="002E1D35" w:rsidRPr="00594698">
        <w:rPr>
          <w:rStyle w:val="hps"/>
          <w:lang w:val="bg-BG"/>
        </w:rPr>
        <w:t>а си</w:t>
      </w:r>
      <w:r w:rsidRPr="00594698">
        <w:rPr>
          <w:lang w:val="bg-BG"/>
        </w:rPr>
        <w:t xml:space="preserve"> </w:t>
      </w:r>
      <w:r w:rsidRPr="00594698">
        <w:rPr>
          <w:rStyle w:val="hps"/>
          <w:lang w:val="bg-BG"/>
        </w:rPr>
        <w:t xml:space="preserve">да не </w:t>
      </w:r>
      <w:r w:rsidR="002E1D35" w:rsidRPr="00594698">
        <w:rPr>
          <w:rStyle w:val="hps"/>
          <w:lang w:val="bg-BG"/>
        </w:rPr>
        <w:t>търсят</w:t>
      </w:r>
      <w:r w:rsidRPr="00594698">
        <w:rPr>
          <w:rStyle w:val="hps"/>
          <w:lang w:val="bg-BG"/>
        </w:rPr>
        <w:t xml:space="preserve"> обезщетение</w:t>
      </w:r>
      <w:r w:rsidRPr="00594698">
        <w:rPr>
          <w:lang w:val="bg-BG"/>
        </w:rPr>
        <w:t xml:space="preserve"> </w:t>
      </w:r>
      <w:r w:rsidRPr="00594698">
        <w:rPr>
          <w:rStyle w:val="hps"/>
          <w:lang w:val="bg-BG"/>
        </w:rPr>
        <w:t>за</w:t>
      </w:r>
      <w:r w:rsidRPr="00594698">
        <w:rPr>
          <w:lang w:val="bg-BG"/>
        </w:rPr>
        <w:t xml:space="preserve"> </w:t>
      </w:r>
      <w:r w:rsidRPr="00594698">
        <w:rPr>
          <w:rStyle w:val="hps"/>
          <w:lang w:val="bg-BG"/>
        </w:rPr>
        <w:t>ползване на имота</w:t>
      </w:r>
      <w:r w:rsidRPr="00594698">
        <w:rPr>
          <w:lang w:val="bg-BG"/>
        </w:rPr>
        <w:t xml:space="preserve"> </w:t>
      </w:r>
      <w:r w:rsidR="002E1D35" w:rsidRPr="00594698">
        <w:rPr>
          <w:lang w:val="bg-BG"/>
        </w:rPr>
        <w:t>за периода</w:t>
      </w:r>
      <w:r w:rsidRPr="00594698">
        <w:rPr>
          <w:rStyle w:val="hps"/>
          <w:lang w:val="bg-BG"/>
        </w:rPr>
        <w:t xml:space="preserve"> 1992 </w:t>
      </w:r>
      <w:r w:rsidR="002E1D35" w:rsidRPr="00594698">
        <w:rPr>
          <w:rStyle w:val="hps"/>
          <w:lang w:val="bg-BG"/>
        </w:rPr>
        <w:t>– 19</w:t>
      </w:r>
      <w:r w:rsidRPr="00594698">
        <w:rPr>
          <w:rStyle w:val="hps"/>
          <w:lang w:val="bg-BG"/>
        </w:rPr>
        <w:t>93</w:t>
      </w:r>
      <w:r w:rsidR="002E1D35" w:rsidRPr="00594698">
        <w:rPr>
          <w:rStyle w:val="hps"/>
          <w:lang w:val="bg-BG"/>
        </w:rPr>
        <w:t xml:space="preserve"> г</w:t>
      </w:r>
      <w:r w:rsidR="007C2A9B" w:rsidRPr="00594698">
        <w:rPr>
          <w:rStyle w:val="hps"/>
          <w:lang w:val="bg-BG"/>
        </w:rPr>
        <w:t>.</w:t>
      </w:r>
      <w:r w:rsidRPr="00594698">
        <w:rPr>
          <w:lang w:val="bg-BG"/>
        </w:rPr>
        <w:t xml:space="preserve">, те </w:t>
      </w:r>
      <w:r w:rsidRPr="00594698">
        <w:rPr>
          <w:rStyle w:val="hps"/>
          <w:lang w:val="bg-BG"/>
        </w:rPr>
        <w:t xml:space="preserve">са </w:t>
      </w:r>
      <w:r w:rsidR="002E1D35" w:rsidRPr="00594698">
        <w:rPr>
          <w:rStyle w:val="hps"/>
          <w:lang w:val="bg-BG"/>
        </w:rPr>
        <w:t>допуснали да изтече</w:t>
      </w:r>
      <w:r w:rsidRPr="00594698">
        <w:rPr>
          <w:lang w:val="bg-BG"/>
        </w:rPr>
        <w:t xml:space="preserve"> </w:t>
      </w:r>
      <w:r w:rsidRPr="00594698">
        <w:rPr>
          <w:rStyle w:val="hps"/>
          <w:lang w:val="bg-BG"/>
        </w:rPr>
        <w:t>приложимия</w:t>
      </w:r>
      <w:r w:rsidRPr="00594698">
        <w:rPr>
          <w:lang w:val="bg-BG"/>
        </w:rPr>
        <w:t xml:space="preserve"> </w:t>
      </w:r>
      <w:r w:rsidRPr="00594698">
        <w:rPr>
          <w:rStyle w:val="hps"/>
          <w:lang w:val="bg-BG"/>
        </w:rPr>
        <w:t>давностен срок.</w:t>
      </w:r>
    </w:p>
    <w:p w:rsidR="00700FD3" w:rsidRPr="00594698" w:rsidRDefault="00700FD3" w:rsidP="00700FD3">
      <w:pPr>
        <w:pStyle w:val="JuQuot"/>
        <w:keepNext/>
        <w:keepLines/>
        <w:spacing w:before="0" w:after="0"/>
        <w:ind w:left="0" w:firstLine="0"/>
        <w:rPr>
          <w:sz w:val="28"/>
          <w:szCs w:val="28"/>
          <w:lang w:val="bg-BG"/>
        </w:rPr>
      </w:pPr>
    </w:p>
    <w:p w:rsidR="00700FD3" w:rsidRPr="00594698" w:rsidRDefault="00700FD3" w:rsidP="00700FD3">
      <w:pPr>
        <w:pStyle w:val="JuQuot"/>
        <w:keepNext/>
        <w:keepLines/>
        <w:spacing w:before="0" w:after="0"/>
        <w:ind w:left="0" w:firstLine="0"/>
        <w:rPr>
          <w:sz w:val="28"/>
          <w:szCs w:val="28"/>
          <w:lang w:val="bg-BG"/>
        </w:rPr>
      </w:pPr>
    </w:p>
    <w:p w:rsidR="00700FD3" w:rsidRPr="00594698" w:rsidRDefault="00700FD3" w:rsidP="00700FD3">
      <w:pPr>
        <w:pStyle w:val="JuQuot"/>
        <w:keepNext/>
        <w:keepLines/>
        <w:spacing w:before="0" w:after="0"/>
        <w:ind w:left="0" w:firstLine="0"/>
        <w:rPr>
          <w:sz w:val="28"/>
          <w:szCs w:val="28"/>
          <w:lang w:val="bg-BG"/>
        </w:rPr>
      </w:pPr>
      <w:r w:rsidRPr="00594698">
        <w:rPr>
          <w:sz w:val="28"/>
          <w:szCs w:val="28"/>
          <w:lang w:val="bg-BG"/>
        </w:rPr>
        <w:t>ПО ОТНОШЕНИЕ НА ПРАВОТО</w:t>
      </w:r>
    </w:p>
    <w:p w:rsidR="007D1561" w:rsidRPr="00594698" w:rsidRDefault="007D1561" w:rsidP="007D1561">
      <w:pPr>
        <w:pStyle w:val="JuHA"/>
        <w:outlineLvl w:val="1"/>
        <w:rPr>
          <w:lang w:val="bg-BG"/>
        </w:rPr>
      </w:pPr>
      <w:r w:rsidRPr="00594698">
        <w:rPr>
          <w:lang w:val="bg-BG"/>
        </w:rPr>
        <w:t>A.</w:t>
      </w:r>
      <w:r w:rsidR="00700FD3" w:rsidRPr="00594698">
        <w:rPr>
          <w:lang w:val="bg-BG"/>
        </w:rPr>
        <w:t> Продължителността на производството</w:t>
      </w:r>
    </w:p>
    <w:p w:rsidR="00700FD3" w:rsidRPr="00594698" w:rsidRDefault="007D1561" w:rsidP="007D1561">
      <w:pPr>
        <w:pStyle w:val="JuPara"/>
        <w:rPr>
          <w:rStyle w:val="hps"/>
          <w:lang w:val="bg-BG"/>
        </w:rPr>
      </w:pPr>
      <w:bookmarkStart w:id="14" w:name="L_L_A_6_1_text"/>
      <w:r w:rsidRPr="00594698">
        <w:rPr>
          <w:lang w:val="bg-BG"/>
        </w:rPr>
        <w:t>44</w:t>
      </w:r>
      <w:bookmarkEnd w:id="14"/>
      <w:r w:rsidRPr="00594698">
        <w:rPr>
          <w:lang w:val="bg-BG"/>
        </w:rPr>
        <w:t>. </w:t>
      </w:r>
      <w:r w:rsidR="00700FD3" w:rsidRPr="00594698">
        <w:rPr>
          <w:rStyle w:val="hps"/>
          <w:lang w:val="bg-BG"/>
        </w:rPr>
        <w:t>По отношение на</w:t>
      </w:r>
      <w:r w:rsidR="00700FD3" w:rsidRPr="00594698">
        <w:rPr>
          <w:lang w:val="bg-BG"/>
        </w:rPr>
        <w:t xml:space="preserve"> </w:t>
      </w:r>
      <w:r w:rsidR="00700FD3" w:rsidRPr="00594698">
        <w:rPr>
          <w:rStyle w:val="hps"/>
          <w:lang w:val="bg-BG"/>
        </w:rPr>
        <w:t>оплакването си, касаещо</w:t>
      </w:r>
      <w:r w:rsidR="00700FD3" w:rsidRPr="00594698">
        <w:rPr>
          <w:lang w:val="bg-BG"/>
        </w:rPr>
        <w:t xml:space="preserve"> </w:t>
      </w:r>
      <w:r w:rsidR="00700FD3" w:rsidRPr="00594698">
        <w:rPr>
          <w:rStyle w:val="hps"/>
          <w:lang w:val="bg-BG"/>
        </w:rPr>
        <w:t>продължителността на производството,</w:t>
      </w:r>
      <w:r w:rsidR="00700FD3" w:rsidRPr="00594698">
        <w:rPr>
          <w:lang w:val="bg-BG"/>
        </w:rPr>
        <w:t xml:space="preserve"> </w:t>
      </w:r>
      <w:r w:rsidR="00700FD3" w:rsidRPr="00594698">
        <w:rPr>
          <w:rStyle w:val="hps"/>
          <w:lang w:val="bg-BG"/>
        </w:rPr>
        <w:t>жалбоподателите</w:t>
      </w:r>
      <w:r w:rsidR="00700FD3" w:rsidRPr="00594698">
        <w:rPr>
          <w:lang w:val="bg-BG"/>
        </w:rPr>
        <w:t xml:space="preserve"> </w:t>
      </w:r>
      <w:r w:rsidR="00700FD3" w:rsidRPr="00594698">
        <w:rPr>
          <w:rStyle w:val="hps"/>
          <w:lang w:val="bg-BG"/>
        </w:rPr>
        <w:t>се позовават на Член</w:t>
      </w:r>
      <w:r w:rsidR="00700FD3" w:rsidRPr="00594698">
        <w:rPr>
          <w:lang w:val="bg-BG"/>
        </w:rPr>
        <w:t xml:space="preserve"> </w:t>
      </w:r>
      <w:r w:rsidR="00700FD3" w:rsidRPr="00594698">
        <w:rPr>
          <w:rStyle w:val="hps"/>
          <w:lang w:val="bg-BG"/>
        </w:rPr>
        <w:t>6</w:t>
      </w:r>
      <w:r w:rsidR="00700FD3" w:rsidRPr="00594698">
        <w:rPr>
          <w:lang w:val="bg-BG"/>
        </w:rPr>
        <w:t>, алинея</w:t>
      </w:r>
      <w:r w:rsidR="00700FD3" w:rsidRPr="00594698">
        <w:rPr>
          <w:rStyle w:val="hps"/>
          <w:lang w:val="bg-BG"/>
        </w:rPr>
        <w:t xml:space="preserve"> 1 от</w:t>
      </w:r>
      <w:r w:rsidR="00700FD3" w:rsidRPr="00594698">
        <w:rPr>
          <w:lang w:val="bg-BG"/>
        </w:rPr>
        <w:t xml:space="preserve"> </w:t>
      </w:r>
      <w:r w:rsidR="00700FD3" w:rsidRPr="00594698">
        <w:rPr>
          <w:rStyle w:val="hps"/>
          <w:lang w:val="bg-BG"/>
        </w:rPr>
        <w:t>Конвенцията, който гласи</w:t>
      </w:r>
      <w:r w:rsidR="00700FD3" w:rsidRPr="00594698">
        <w:rPr>
          <w:lang w:val="bg-BG"/>
        </w:rPr>
        <w:t xml:space="preserve">, доколкото </w:t>
      </w:r>
      <w:r w:rsidR="00700FD3" w:rsidRPr="00594698">
        <w:rPr>
          <w:rStyle w:val="hps"/>
          <w:lang w:val="bg-BG"/>
        </w:rPr>
        <w:t>е относимо:</w:t>
      </w:r>
    </w:p>
    <w:p w:rsidR="00700FD3" w:rsidRPr="00594698" w:rsidRDefault="007D1561" w:rsidP="007D1561">
      <w:pPr>
        <w:pStyle w:val="JuQuot"/>
        <w:rPr>
          <w:lang w:val="bg-BG"/>
        </w:rPr>
      </w:pPr>
      <w:r w:rsidRPr="00594698">
        <w:rPr>
          <w:lang w:val="bg-BG"/>
        </w:rPr>
        <w:t>“</w:t>
      </w:r>
      <w:r w:rsidR="00700FD3" w:rsidRPr="00594698">
        <w:rPr>
          <w:lang w:val="bg-BG"/>
        </w:rPr>
        <w:t>Всяко лице, при решаването на правен спор относно неговите граждански права и задължения ..., има право на справедливо ... гледане на неговото дело в разумен срок ...”</w:t>
      </w:r>
    </w:p>
    <w:p w:rsidR="007D1561" w:rsidRPr="00594698" w:rsidRDefault="007D1561" w:rsidP="007D1561">
      <w:pPr>
        <w:pStyle w:val="JuH1"/>
        <w:outlineLvl w:val="2"/>
        <w:rPr>
          <w:lang w:val="bg-BG"/>
        </w:rPr>
      </w:pPr>
      <w:r w:rsidRPr="00594698">
        <w:rPr>
          <w:lang w:val="bg-BG"/>
        </w:rPr>
        <w:t>1.  </w:t>
      </w:r>
      <w:r w:rsidR="00700FD3" w:rsidRPr="00594698">
        <w:rPr>
          <w:lang w:val="bg-BG"/>
        </w:rPr>
        <w:t>Становищата на страните</w:t>
      </w:r>
    </w:p>
    <w:p w:rsidR="007D1561" w:rsidRPr="00594698" w:rsidRDefault="007D1561" w:rsidP="007D1561">
      <w:pPr>
        <w:pStyle w:val="JuHa0"/>
        <w:outlineLvl w:val="3"/>
        <w:rPr>
          <w:lang w:val="bg-BG"/>
        </w:rPr>
      </w:pPr>
      <w:r w:rsidRPr="00594698">
        <w:rPr>
          <w:lang w:val="bg-BG"/>
        </w:rPr>
        <w:t>(a)  </w:t>
      </w:r>
      <w:r w:rsidR="00700FD3" w:rsidRPr="00594698">
        <w:rPr>
          <w:lang w:val="bg-BG"/>
        </w:rPr>
        <w:t>Предварителното становище на правителството</w:t>
      </w:r>
    </w:p>
    <w:p w:rsidR="00700FD3" w:rsidRPr="00594698" w:rsidRDefault="00700FD3" w:rsidP="007D1561">
      <w:pPr>
        <w:pStyle w:val="JuPara"/>
        <w:rPr>
          <w:rStyle w:val="hps"/>
          <w:lang w:val="bg-BG"/>
        </w:rPr>
      </w:pPr>
      <w:r w:rsidRPr="00594698">
        <w:rPr>
          <w:rStyle w:val="hps"/>
          <w:lang w:val="bg-BG"/>
        </w:rPr>
        <w:t>45</w:t>
      </w:r>
      <w:r w:rsidRPr="00594698">
        <w:rPr>
          <w:lang w:val="bg-BG"/>
        </w:rPr>
        <w:t xml:space="preserve">. </w:t>
      </w:r>
      <w:r w:rsidRPr="00594698">
        <w:rPr>
          <w:rStyle w:val="hps"/>
          <w:lang w:val="bg-BG"/>
        </w:rPr>
        <w:t>Правителството твърди, че</w:t>
      </w:r>
      <w:r w:rsidRPr="00594698">
        <w:rPr>
          <w:lang w:val="bg-BG"/>
        </w:rPr>
        <w:t xml:space="preserve"> </w:t>
      </w:r>
      <w:r w:rsidRPr="00594698">
        <w:rPr>
          <w:rStyle w:val="hps"/>
          <w:lang w:val="bg-BG"/>
        </w:rPr>
        <w:t>жалбоподателите не са</w:t>
      </w:r>
      <w:r w:rsidRPr="00594698">
        <w:rPr>
          <w:lang w:val="bg-BG"/>
        </w:rPr>
        <w:t xml:space="preserve"> </w:t>
      </w:r>
      <w:r w:rsidRPr="00594698">
        <w:rPr>
          <w:rStyle w:val="hps"/>
          <w:lang w:val="bg-BG"/>
        </w:rPr>
        <w:t>изчерпа</w:t>
      </w:r>
      <w:r w:rsidR="008E3F6D" w:rsidRPr="00594698">
        <w:rPr>
          <w:rStyle w:val="hps"/>
          <w:lang w:val="bg-BG"/>
        </w:rPr>
        <w:t>л</w:t>
      </w:r>
      <w:r w:rsidRPr="00594698">
        <w:rPr>
          <w:rStyle w:val="hps"/>
          <w:lang w:val="bg-BG"/>
        </w:rPr>
        <w:t>и</w:t>
      </w:r>
      <w:r w:rsidRPr="00594698">
        <w:rPr>
          <w:lang w:val="bg-BG"/>
        </w:rPr>
        <w:t xml:space="preserve"> </w:t>
      </w:r>
      <w:r w:rsidRPr="00594698">
        <w:rPr>
          <w:rStyle w:val="hps"/>
          <w:lang w:val="bg-BG"/>
        </w:rPr>
        <w:t>вътрешноправните средства за защита</w:t>
      </w:r>
      <w:r w:rsidRPr="00594698">
        <w:rPr>
          <w:lang w:val="bg-BG"/>
        </w:rPr>
        <w:t xml:space="preserve">. </w:t>
      </w:r>
      <w:r w:rsidRPr="00594698">
        <w:rPr>
          <w:rStyle w:val="hps"/>
          <w:lang w:val="bg-BG"/>
        </w:rPr>
        <w:t>Т</w:t>
      </w:r>
      <w:r w:rsidR="008E3F6D" w:rsidRPr="00594698">
        <w:rPr>
          <w:rStyle w:val="hps"/>
          <w:lang w:val="bg-BG"/>
        </w:rPr>
        <w:t>о</w:t>
      </w:r>
      <w:r w:rsidRPr="00594698">
        <w:rPr>
          <w:rStyle w:val="hps"/>
          <w:lang w:val="bg-BG"/>
        </w:rPr>
        <w:t xml:space="preserve"> </w:t>
      </w:r>
      <w:r w:rsidR="008E3F6D" w:rsidRPr="00594698">
        <w:rPr>
          <w:rStyle w:val="hps"/>
          <w:lang w:val="bg-BG"/>
        </w:rPr>
        <w:t>посоч</w:t>
      </w:r>
      <w:r w:rsidR="007C2A9B" w:rsidRPr="00594698">
        <w:rPr>
          <w:rStyle w:val="hps"/>
          <w:lang w:val="bg-BG"/>
        </w:rPr>
        <w:t>ва</w:t>
      </w:r>
      <w:r w:rsidRPr="00594698">
        <w:rPr>
          <w:rStyle w:val="hps"/>
          <w:lang w:val="bg-BG"/>
        </w:rPr>
        <w:t>,</w:t>
      </w:r>
      <w:r w:rsidRPr="00594698">
        <w:rPr>
          <w:lang w:val="bg-BG"/>
        </w:rPr>
        <w:t xml:space="preserve"> </w:t>
      </w:r>
      <w:r w:rsidRPr="00594698">
        <w:rPr>
          <w:rStyle w:val="hps"/>
          <w:lang w:val="bg-BG"/>
        </w:rPr>
        <w:t>че</w:t>
      </w:r>
      <w:r w:rsidRPr="00594698">
        <w:rPr>
          <w:lang w:val="bg-BG"/>
        </w:rPr>
        <w:t xml:space="preserve"> </w:t>
      </w:r>
      <w:r w:rsidRPr="00594698">
        <w:rPr>
          <w:rStyle w:val="hps"/>
          <w:lang w:val="bg-BG"/>
        </w:rPr>
        <w:t xml:space="preserve">след </w:t>
      </w:r>
      <w:r w:rsidR="008E3F6D" w:rsidRPr="00594698">
        <w:rPr>
          <w:rStyle w:val="hps"/>
          <w:lang w:val="bg-BG"/>
        </w:rPr>
        <w:t>постановяване</w:t>
      </w:r>
      <w:r w:rsidRPr="00594698">
        <w:rPr>
          <w:rStyle w:val="hps"/>
          <w:lang w:val="bg-BG"/>
        </w:rPr>
        <w:t xml:space="preserve"> на пилотните</w:t>
      </w:r>
      <w:r w:rsidRPr="00594698">
        <w:rPr>
          <w:lang w:val="bg-BG"/>
        </w:rPr>
        <w:t xml:space="preserve"> </w:t>
      </w:r>
      <w:r w:rsidR="008E3F6D" w:rsidRPr="00594698">
        <w:rPr>
          <w:lang w:val="bg-BG"/>
        </w:rPr>
        <w:t xml:space="preserve">решения на Съда по делата </w:t>
      </w:r>
      <w:r w:rsidR="008E3F6D" w:rsidRPr="00594698">
        <w:rPr>
          <w:i/>
          <w:lang w:val="bg-BG"/>
        </w:rPr>
        <w:t>Фингър</w:t>
      </w:r>
      <w:r w:rsidRPr="00594698">
        <w:rPr>
          <w:rStyle w:val="hps"/>
          <w:lang w:val="bg-BG"/>
        </w:rPr>
        <w:t xml:space="preserve"> (</w:t>
      </w:r>
      <w:r w:rsidRPr="00594698">
        <w:rPr>
          <w:lang w:val="bg-BG"/>
        </w:rPr>
        <w:t xml:space="preserve">цитирано по-горе) </w:t>
      </w:r>
      <w:r w:rsidRPr="00594698">
        <w:rPr>
          <w:rStyle w:val="hps"/>
          <w:lang w:val="bg-BG"/>
        </w:rPr>
        <w:t>и</w:t>
      </w:r>
      <w:r w:rsidRPr="00594698">
        <w:rPr>
          <w:lang w:val="bg-BG"/>
        </w:rPr>
        <w:t xml:space="preserve"> </w:t>
      </w:r>
      <w:r w:rsidRPr="00594698">
        <w:rPr>
          <w:rStyle w:val="hps"/>
          <w:i/>
          <w:lang w:val="bg-BG"/>
        </w:rPr>
        <w:t>Димитров и</w:t>
      </w:r>
      <w:r w:rsidRPr="00594698">
        <w:rPr>
          <w:i/>
          <w:lang w:val="bg-BG"/>
        </w:rPr>
        <w:t xml:space="preserve"> </w:t>
      </w:r>
      <w:r w:rsidRPr="00594698">
        <w:rPr>
          <w:rStyle w:val="hps"/>
          <w:i/>
          <w:lang w:val="bg-BG"/>
        </w:rPr>
        <w:t>Хамънов</w:t>
      </w:r>
      <w:r w:rsidRPr="00594698">
        <w:rPr>
          <w:lang w:val="bg-BG"/>
        </w:rPr>
        <w:t xml:space="preserve"> </w:t>
      </w:r>
      <w:r w:rsidRPr="00594698">
        <w:rPr>
          <w:rStyle w:val="hps"/>
          <w:lang w:val="bg-BG"/>
        </w:rPr>
        <w:t>(</w:t>
      </w:r>
      <w:r w:rsidRPr="00594698">
        <w:rPr>
          <w:lang w:val="bg-BG"/>
        </w:rPr>
        <w:t xml:space="preserve">цитирано по-горе) </w:t>
      </w:r>
      <w:r w:rsidR="008E3F6D" w:rsidRPr="00594698">
        <w:rPr>
          <w:rStyle w:val="hps"/>
          <w:lang w:val="bg-BG"/>
        </w:rPr>
        <w:t>е влязло в сила</w:t>
      </w:r>
      <w:r w:rsidR="008E3F6D" w:rsidRPr="00594698">
        <w:rPr>
          <w:lang w:val="bg-BG"/>
        </w:rPr>
        <w:t xml:space="preserve"> </w:t>
      </w:r>
      <w:r w:rsidRPr="00594698">
        <w:rPr>
          <w:lang w:val="bg-BG"/>
        </w:rPr>
        <w:t xml:space="preserve">ново законодателство, </w:t>
      </w:r>
      <w:r w:rsidR="008E3F6D" w:rsidRPr="00594698">
        <w:rPr>
          <w:rStyle w:val="hps"/>
          <w:lang w:val="bg-BG"/>
        </w:rPr>
        <w:t>което</w:t>
      </w:r>
      <w:r w:rsidRPr="00594698">
        <w:rPr>
          <w:rStyle w:val="hps"/>
          <w:lang w:val="bg-BG"/>
        </w:rPr>
        <w:t xml:space="preserve"> предвижда</w:t>
      </w:r>
      <w:r w:rsidRPr="00594698">
        <w:rPr>
          <w:lang w:val="bg-BG"/>
        </w:rPr>
        <w:t xml:space="preserve"> </w:t>
      </w:r>
      <w:r w:rsidRPr="00594698">
        <w:rPr>
          <w:rStyle w:val="hps"/>
          <w:lang w:val="bg-BG"/>
        </w:rPr>
        <w:t>две</w:t>
      </w:r>
      <w:r w:rsidRPr="00594698">
        <w:rPr>
          <w:lang w:val="bg-BG"/>
        </w:rPr>
        <w:t xml:space="preserve"> </w:t>
      </w:r>
      <w:r w:rsidR="008E3F6D" w:rsidRPr="00594698">
        <w:rPr>
          <w:lang w:val="bg-BG"/>
        </w:rPr>
        <w:t xml:space="preserve">правни </w:t>
      </w:r>
      <w:r w:rsidRPr="00594698">
        <w:rPr>
          <w:rStyle w:val="hps"/>
          <w:lang w:val="bg-BG"/>
        </w:rPr>
        <w:t>средства за защита по</w:t>
      </w:r>
      <w:r w:rsidRPr="00594698">
        <w:rPr>
          <w:lang w:val="bg-BG"/>
        </w:rPr>
        <w:t xml:space="preserve"> </w:t>
      </w:r>
      <w:r w:rsidRPr="00594698">
        <w:rPr>
          <w:rStyle w:val="hps"/>
          <w:lang w:val="bg-BG"/>
        </w:rPr>
        <w:t>отношение на</w:t>
      </w:r>
      <w:r w:rsidRPr="00594698">
        <w:rPr>
          <w:lang w:val="bg-BG"/>
        </w:rPr>
        <w:t xml:space="preserve"> </w:t>
      </w:r>
      <w:r w:rsidR="008E3F6D" w:rsidRPr="00594698">
        <w:rPr>
          <w:rStyle w:val="hps"/>
          <w:lang w:val="bg-BG"/>
        </w:rPr>
        <w:t>прекомерната</w:t>
      </w:r>
      <w:r w:rsidRPr="00594698">
        <w:rPr>
          <w:rStyle w:val="hps"/>
          <w:lang w:val="bg-BG"/>
        </w:rPr>
        <w:t xml:space="preserve"> продължителност на</w:t>
      </w:r>
      <w:r w:rsidRPr="00594698">
        <w:rPr>
          <w:lang w:val="bg-BG"/>
        </w:rPr>
        <w:t xml:space="preserve"> </w:t>
      </w:r>
      <w:r w:rsidR="008E3F6D" w:rsidRPr="00594698">
        <w:rPr>
          <w:lang w:val="bg-BG"/>
        </w:rPr>
        <w:t xml:space="preserve">съдебните </w:t>
      </w:r>
      <w:r w:rsidRPr="00594698">
        <w:rPr>
          <w:rStyle w:val="hps"/>
          <w:lang w:val="bg-BG"/>
        </w:rPr>
        <w:t>производств</w:t>
      </w:r>
      <w:r w:rsidR="008E3F6D" w:rsidRPr="00594698">
        <w:rPr>
          <w:rStyle w:val="hps"/>
          <w:lang w:val="bg-BG"/>
        </w:rPr>
        <w:t>а</w:t>
      </w:r>
      <w:r w:rsidRPr="00594698">
        <w:rPr>
          <w:rStyle w:val="hps"/>
          <w:lang w:val="bg-BG"/>
        </w:rPr>
        <w:t>.</w:t>
      </w:r>
      <w:r w:rsidRPr="00594698">
        <w:rPr>
          <w:lang w:val="bg-BG"/>
        </w:rPr>
        <w:t xml:space="preserve"> </w:t>
      </w:r>
      <w:r w:rsidRPr="00594698">
        <w:rPr>
          <w:rStyle w:val="hps"/>
          <w:lang w:val="bg-BG"/>
        </w:rPr>
        <w:t>Първ</w:t>
      </w:r>
      <w:r w:rsidR="008E3F6D" w:rsidRPr="00594698">
        <w:rPr>
          <w:rStyle w:val="hps"/>
          <w:lang w:val="bg-BG"/>
        </w:rPr>
        <w:t>ото правно средство за защита</w:t>
      </w:r>
      <w:r w:rsidRPr="00594698">
        <w:rPr>
          <w:lang w:val="bg-BG"/>
        </w:rPr>
        <w:t xml:space="preserve">, </w:t>
      </w:r>
      <w:r w:rsidRPr="00594698">
        <w:rPr>
          <w:rStyle w:val="hps"/>
          <w:lang w:val="bg-BG"/>
        </w:rPr>
        <w:t>уреден</w:t>
      </w:r>
      <w:r w:rsidR="008E3F6D" w:rsidRPr="00594698">
        <w:rPr>
          <w:rStyle w:val="hps"/>
          <w:lang w:val="bg-BG"/>
        </w:rPr>
        <w:t>о</w:t>
      </w:r>
      <w:r w:rsidRPr="00594698">
        <w:rPr>
          <w:rStyle w:val="hps"/>
          <w:lang w:val="bg-BG"/>
        </w:rPr>
        <w:t xml:space="preserve"> с</w:t>
      </w:r>
      <w:r w:rsidRPr="00594698">
        <w:rPr>
          <w:lang w:val="bg-BG"/>
        </w:rPr>
        <w:t xml:space="preserve"> </w:t>
      </w:r>
      <w:r w:rsidRPr="00594698">
        <w:rPr>
          <w:rStyle w:val="hps"/>
          <w:lang w:val="bg-BG"/>
        </w:rPr>
        <w:t>ново</w:t>
      </w:r>
      <w:r w:rsidR="008E3F6D" w:rsidRPr="00594698">
        <w:rPr>
          <w:rStyle w:val="hps"/>
          <w:lang w:val="bg-BG"/>
        </w:rPr>
        <w:t>приетите</w:t>
      </w:r>
      <w:r w:rsidRPr="00594698">
        <w:rPr>
          <w:lang w:val="bg-BG"/>
        </w:rPr>
        <w:t xml:space="preserve"> </w:t>
      </w:r>
      <w:r w:rsidR="008E3F6D" w:rsidRPr="00594698">
        <w:rPr>
          <w:rStyle w:val="hps"/>
          <w:lang w:val="bg-BG"/>
        </w:rPr>
        <w:t>разпоредби</w:t>
      </w:r>
      <w:r w:rsidRPr="00594698">
        <w:rPr>
          <w:rStyle w:val="hps"/>
          <w:lang w:val="bg-BG"/>
        </w:rPr>
        <w:t xml:space="preserve"> на Закона </w:t>
      </w:r>
      <w:r w:rsidR="008E3F6D" w:rsidRPr="00594698">
        <w:rPr>
          <w:rStyle w:val="hps"/>
          <w:lang w:val="bg-BG"/>
        </w:rPr>
        <w:t xml:space="preserve">от </w:t>
      </w:r>
      <w:r w:rsidRPr="00594698">
        <w:rPr>
          <w:rStyle w:val="hps"/>
          <w:lang w:val="bg-BG"/>
        </w:rPr>
        <w:t>2007 г</w:t>
      </w:r>
      <w:r w:rsidR="007C2A9B" w:rsidRPr="00594698">
        <w:rPr>
          <w:rStyle w:val="hps"/>
          <w:lang w:val="bg-BG"/>
        </w:rPr>
        <w:t>.</w:t>
      </w:r>
      <w:r w:rsidR="008E3F6D" w:rsidRPr="00594698">
        <w:rPr>
          <w:rStyle w:val="hps"/>
          <w:lang w:val="bg-BG"/>
        </w:rPr>
        <w:t xml:space="preserve"> има обратно действие</w:t>
      </w:r>
      <w:r w:rsidRPr="00594698">
        <w:rPr>
          <w:lang w:val="bg-BG"/>
        </w:rPr>
        <w:t xml:space="preserve">, </w:t>
      </w:r>
      <w:r w:rsidRPr="00594698">
        <w:rPr>
          <w:rStyle w:val="hps"/>
          <w:lang w:val="bg-BG"/>
        </w:rPr>
        <w:t>така че</w:t>
      </w:r>
      <w:r w:rsidRPr="00594698">
        <w:rPr>
          <w:lang w:val="bg-BG"/>
        </w:rPr>
        <w:t xml:space="preserve"> </w:t>
      </w:r>
      <w:r w:rsidRPr="00594698">
        <w:rPr>
          <w:rStyle w:val="hps"/>
          <w:lang w:val="bg-BG"/>
        </w:rPr>
        <w:t>лицата, които</w:t>
      </w:r>
      <w:r w:rsidRPr="00594698">
        <w:rPr>
          <w:lang w:val="bg-BG"/>
        </w:rPr>
        <w:t xml:space="preserve"> </w:t>
      </w:r>
      <w:r w:rsidRPr="00594698">
        <w:rPr>
          <w:rStyle w:val="hps"/>
          <w:lang w:val="bg-BG"/>
        </w:rPr>
        <w:t xml:space="preserve">вече са </w:t>
      </w:r>
      <w:r w:rsidR="008E3F6D" w:rsidRPr="00594698">
        <w:rPr>
          <w:rStyle w:val="hps"/>
          <w:lang w:val="bg-BG"/>
        </w:rPr>
        <w:t>подали жалби пред Съда</w:t>
      </w:r>
      <w:r w:rsidRPr="00594698">
        <w:rPr>
          <w:lang w:val="bg-BG"/>
        </w:rPr>
        <w:t xml:space="preserve">, но </w:t>
      </w:r>
      <w:r w:rsidRPr="00594698">
        <w:rPr>
          <w:rStyle w:val="hps"/>
          <w:lang w:val="bg-BG"/>
        </w:rPr>
        <w:t>все още не</w:t>
      </w:r>
      <w:r w:rsidRPr="00594698">
        <w:rPr>
          <w:lang w:val="bg-BG"/>
        </w:rPr>
        <w:t xml:space="preserve"> </w:t>
      </w:r>
      <w:r w:rsidR="008E3F6D" w:rsidRPr="00594698">
        <w:rPr>
          <w:rStyle w:val="hps"/>
          <w:lang w:val="bg-BG"/>
        </w:rPr>
        <w:t>са</w:t>
      </w:r>
      <w:r w:rsidRPr="00594698">
        <w:rPr>
          <w:rStyle w:val="hps"/>
          <w:lang w:val="bg-BG"/>
        </w:rPr>
        <w:t xml:space="preserve"> получил</w:t>
      </w:r>
      <w:r w:rsidR="008E3F6D" w:rsidRPr="00594698">
        <w:rPr>
          <w:rStyle w:val="hps"/>
          <w:lang w:val="bg-BG"/>
        </w:rPr>
        <w:t>и</w:t>
      </w:r>
      <w:r w:rsidRPr="00594698">
        <w:rPr>
          <w:rStyle w:val="hps"/>
          <w:lang w:val="bg-BG"/>
        </w:rPr>
        <w:t xml:space="preserve"> решение по</w:t>
      </w:r>
      <w:r w:rsidRPr="00594698">
        <w:rPr>
          <w:lang w:val="bg-BG"/>
        </w:rPr>
        <w:t xml:space="preserve"> </w:t>
      </w:r>
      <w:r w:rsidRPr="00594698">
        <w:rPr>
          <w:rStyle w:val="hps"/>
          <w:lang w:val="bg-BG"/>
        </w:rPr>
        <w:t>допустимостта на</w:t>
      </w:r>
      <w:r w:rsidRPr="00594698">
        <w:rPr>
          <w:lang w:val="bg-BG"/>
        </w:rPr>
        <w:t xml:space="preserve"> </w:t>
      </w:r>
      <w:r w:rsidR="008E3F6D" w:rsidRPr="00594698">
        <w:rPr>
          <w:rStyle w:val="hps"/>
          <w:lang w:val="bg-BG"/>
        </w:rPr>
        <w:t>жалбите</w:t>
      </w:r>
      <w:r w:rsidRPr="00594698">
        <w:rPr>
          <w:rStyle w:val="hps"/>
          <w:lang w:val="bg-BG"/>
        </w:rPr>
        <w:t xml:space="preserve"> </w:t>
      </w:r>
      <w:r w:rsidR="008E3F6D" w:rsidRPr="00594698">
        <w:rPr>
          <w:rStyle w:val="hps"/>
          <w:lang w:val="bg-BG"/>
        </w:rPr>
        <w:t>си,</w:t>
      </w:r>
      <w:r w:rsidRPr="00594698">
        <w:rPr>
          <w:lang w:val="bg-BG"/>
        </w:rPr>
        <w:t xml:space="preserve"> </w:t>
      </w:r>
      <w:r w:rsidRPr="00594698">
        <w:rPr>
          <w:rStyle w:val="hps"/>
          <w:lang w:val="bg-BG"/>
        </w:rPr>
        <w:t>да</w:t>
      </w:r>
      <w:r w:rsidRPr="00594698">
        <w:rPr>
          <w:lang w:val="bg-BG"/>
        </w:rPr>
        <w:t xml:space="preserve"> </w:t>
      </w:r>
      <w:r w:rsidR="008E3F6D" w:rsidRPr="00594698">
        <w:rPr>
          <w:lang w:val="bg-BG"/>
        </w:rPr>
        <w:t xml:space="preserve">могат </w:t>
      </w:r>
      <w:r w:rsidRPr="00594698">
        <w:rPr>
          <w:rStyle w:val="hps"/>
          <w:lang w:val="bg-BG"/>
        </w:rPr>
        <w:t xml:space="preserve">се възползват от </w:t>
      </w:r>
      <w:r w:rsidR="008E3F6D" w:rsidRPr="00594698">
        <w:rPr>
          <w:rStyle w:val="hps"/>
          <w:lang w:val="bg-BG"/>
        </w:rPr>
        <w:t>него</w:t>
      </w:r>
      <w:r w:rsidRPr="00594698">
        <w:rPr>
          <w:lang w:val="bg-BG"/>
        </w:rPr>
        <w:t xml:space="preserve">. </w:t>
      </w:r>
      <w:r w:rsidRPr="00594698">
        <w:rPr>
          <w:rStyle w:val="hps"/>
          <w:lang w:val="bg-BG"/>
        </w:rPr>
        <w:t>Втор</w:t>
      </w:r>
      <w:r w:rsidR="008E3F6D" w:rsidRPr="00594698">
        <w:rPr>
          <w:rStyle w:val="hps"/>
          <w:lang w:val="bg-BG"/>
        </w:rPr>
        <w:t>ото правно средство за защита</w:t>
      </w:r>
      <w:r w:rsidRPr="00594698">
        <w:rPr>
          <w:lang w:val="bg-BG"/>
        </w:rPr>
        <w:t xml:space="preserve">, </w:t>
      </w:r>
      <w:r w:rsidRPr="00594698">
        <w:rPr>
          <w:rStyle w:val="hps"/>
          <w:lang w:val="bg-BG"/>
        </w:rPr>
        <w:t>уреден</w:t>
      </w:r>
      <w:r w:rsidR="008E3F6D" w:rsidRPr="00594698">
        <w:rPr>
          <w:rStyle w:val="hps"/>
          <w:lang w:val="bg-BG"/>
        </w:rPr>
        <w:t>о</w:t>
      </w:r>
      <w:r w:rsidRPr="00594698">
        <w:rPr>
          <w:rStyle w:val="hps"/>
          <w:lang w:val="bg-BG"/>
        </w:rPr>
        <w:t xml:space="preserve"> с</w:t>
      </w:r>
      <w:r w:rsidRPr="00594698">
        <w:rPr>
          <w:lang w:val="bg-BG"/>
        </w:rPr>
        <w:t xml:space="preserve"> </w:t>
      </w:r>
      <w:r w:rsidRPr="00594698">
        <w:rPr>
          <w:rStyle w:val="hps"/>
          <w:lang w:val="bg-BG"/>
        </w:rPr>
        <w:t>новия</w:t>
      </w:r>
      <w:r w:rsidRPr="00594698">
        <w:rPr>
          <w:lang w:val="bg-BG"/>
        </w:rPr>
        <w:t xml:space="preserve"> </w:t>
      </w:r>
      <w:r w:rsidR="008E3F6D" w:rsidRPr="00594698">
        <w:rPr>
          <w:lang w:val="bg-BG"/>
        </w:rPr>
        <w:t xml:space="preserve">Член </w:t>
      </w:r>
      <w:r w:rsidRPr="00594698">
        <w:rPr>
          <w:rStyle w:val="hps"/>
          <w:lang w:val="bg-BG"/>
        </w:rPr>
        <w:t>2</w:t>
      </w:r>
      <w:r w:rsidR="008E3F6D" w:rsidRPr="00594698">
        <w:rPr>
          <w:rStyle w:val="hps"/>
          <w:lang w:val="bg-BG"/>
        </w:rPr>
        <w:t>б</w:t>
      </w:r>
      <w:r w:rsidRPr="00594698">
        <w:rPr>
          <w:lang w:val="bg-BG"/>
        </w:rPr>
        <w:t xml:space="preserve"> </w:t>
      </w:r>
      <w:r w:rsidR="008E3F6D" w:rsidRPr="00594698">
        <w:rPr>
          <w:rStyle w:val="hps"/>
          <w:lang w:val="bg-BG"/>
        </w:rPr>
        <w:t>от</w:t>
      </w:r>
      <w:r w:rsidRPr="00594698">
        <w:rPr>
          <w:lang w:val="bg-BG"/>
        </w:rPr>
        <w:t xml:space="preserve"> </w:t>
      </w:r>
      <w:r w:rsidR="008E3F6D" w:rsidRPr="00594698">
        <w:rPr>
          <w:rStyle w:val="hps"/>
          <w:lang w:val="bg-BG"/>
        </w:rPr>
        <w:t xml:space="preserve">Закона </w:t>
      </w:r>
      <w:r w:rsidRPr="00594698">
        <w:rPr>
          <w:rStyle w:val="hps"/>
          <w:lang w:val="bg-BG"/>
        </w:rPr>
        <w:t>от 1988 г</w:t>
      </w:r>
      <w:r w:rsidR="007C2A9B" w:rsidRPr="00594698">
        <w:rPr>
          <w:rStyle w:val="hps"/>
          <w:lang w:val="bg-BG"/>
        </w:rPr>
        <w:t>.</w:t>
      </w:r>
      <w:r w:rsidR="008E3F6D" w:rsidRPr="00594698">
        <w:rPr>
          <w:rStyle w:val="hps"/>
          <w:lang w:val="bg-BG"/>
        </w:rPr>
        <w:t xml:space="preserve"> също има обратно действие</w:t>
      </w:r>
      <w:r w:rsidRPr="00594698">
        <w:rPr>
          <w:lang w:val="bg-BG"/>
        </w:rPr>
        <w:t xml:space="preserve">. </w:t>
      </w:r>
      <w:r w:rsidRPr="00594698">
        <w:rPr>
          <w:rStyle w:val="hps"/>
          <w:lang w:val="bg-BG"/>
        </w:rPr>
        <w:t xml:space="preserve">И двете </w:t>
      </w:r>
      <w:r w:rsidR="008E3F6D" w:rsidRPr="00594698">
        <w:rPr>
          <w:rStyle w:val="hps"/>
          <w:lang w:val="bg-BG"/>
        </w:rPr>
        <w:t xml:space="preserve">правни </w:t>
      </w:r>
      <w:r w:rsidRPr="00594698">
        <w:rPr>
          <w:rStyle w:val="hps"/>
          <w:lang w:val="bg-BG"/>
        </w:rPr>
        <w:t>средства</w:t>
      </w:r>
      <w:r w:rsidRPr="00594698">
        <w:rPr>
          <w:lang w:val="bg-BG"/>
        </w:rPr>
        <w:t xml:space="preserve"> </w:t>
      </w:r>
      <w:r w:rsidR="008E3F6D" w:rsidRPr="00594698">
        <w:rPr>
          <w:lang w:val="bg-BG"/>
        </w:rPr>
        <w:t xml:space="preserve">за защита </w:t>
      </w:r>
      <w:r w:rsidRPr="00594698">
        <w:rPr>
          <w:rStyle w:val="hps"/>
          <w:lang w:val="bg-BG"/>
        </w:rPr>
        <w:t>са</w:t>
      </w:r>
      <w:r w:rsidRPr="00594698">
        <w:rPr>
          <w:lang w:val="bg-BG"/>
        </w:rPr>
        <w:t xml:space="preserve"> </w:t>
      </w:r>
      <w:r w:rsidRPr="00594698">
        <w:rPr>
          <w:rStyle w:val="hps"/>
          <w:lang w:val="bg-BG"/>
        </w:rPr>
        <w:t>изцяло в съответствие</w:t>
      </w:r>
      <w:r w:rsidRPr="00594698">
        <w:rPr>
          <w:lang w:val="bg-BG"/>
        </w:rPr>
        <w:t xml:space="preserve"> </w:t>
      </w:r>
      <w:r w:rsidR="008E3F6D" w:rsidRPr="00594698">
        <w:rPr>
          <w:rStyle w:val="hps"/>
          <w:lang w:val="bg-BG"/>
        </w:rPr>
        <w:t>с</w:t>
      </w:r>
      <w:r w:rsidRPr="00594698">
        <w:rPr>
          <w:rStyle w:val="hps"/>
          <w:lang w:val="bg-BG"/>
        </w:rPr>
        <w:t xml:space="preserve"> пилотни</w:t>
      </w:r>
      <w:r w:rsidR="008E3F6D" w:rsidRPr="00594698">
        <w:rPr>
          <w:rStyle w:val="hps"/>
          <w:lang w:val="bg-BG"/>
        </w:rPr>
        <w:t>те</w:t>
      </w:r>
      <w:r w:rsidRPr="00594698">
        <w:rPr>
          <w:lang w:val="bg-BG"/>
        </w:rPr>
        <w:t xml:space="preserve"> </w:t>
      </w:r>
      <w:r w:rsidRPr="00594698">
        <w:rPr>
          <w:rStyle w:val="hps"/>
          <w:lang w:val="bg-BG"/>
        </w:rPr>
        <w:t>решения</w:t>
      </w:r>
      <w:r w:rsidRPr="00594698">
        <w:rPr>
          <w:lang w:val="bg-BG"/>
        </w:rPr>
        <w:t xml:space="preserve"> </w:t>
      </w:r>
      <w:r w:rsidR="008E3F6D" w:rsidRPr="00594698">
        <w:rPr>
          <w:lang w:val="bg-BG"/>
        </w:rPr>
        <w:t xml:space="preserve">на Съда </w:t>
      </w:r>
      <w:r w:rsidRPr="00594698">
        <w:rPr>
          <w:rStyle w:val="hps"/>
          <w:lang w:val="bg-BG"/>
        </w:rPr>
        <w:t>и</w:t>
      </w:r>
      <w:r w:rsidRPr="00594698">
        <w:rPr>
          <w:lang w:val="bg-BG"/>
        </w:rPr>
        <w:t xml:space="preserve"> </w:t>
      </w:r>
      <w:r w:rsidRPr="00594698">
        <w:rPr>
          <w:rStyle w:val="hps"/>
          <w:lang w:val="bg-BG"/>
        </w:rPr>
        <w:t>с</w:t>
      </w:r>
      <w:r w:rsidRPr="00594698">
        <w:rPr>
          <w:lang w:val="bg-BG"/>
        </w:rPr>
        <w:t xml:space="preserve"> </w:t>
      </w:r>
      <w:r w:rsidRPr="00594698">
        <w:rPr>
          <w:rStyle w:val="hps"/>
          <w:lang w:val="bg-BG"/>
        </w:rPr>
        <w:t>препоръките на Комитета на</w:t>
      </w:r>
      <w:r w:rsidRPr="00594698">
        <w:rPr>
          <w:lang w:val="bg-BG"/>
        </w:rPr>
        <w:t xml:space="preserve"> </w:t>
      </w:r>
      <w:r w:rsidRPr="00594698">
        <w:rPr>
          <w:rStyle w:val="hps"/>
          <w:lang w:val="bg-BG"/>
        </w:rPr>
        <w:t>министрите.</w:t>
      </w:r>
      <w:r w:rsidRPr="00594698">
        <w:rPr>
          <w:lang w:val="bg-BG"/>
        </w:rPr>
        <w:t xml:space="preserve"> </w:t>
      </w:r>
      <w:r w:rsidR="008E3F6D" w:rsidRPr="00594698">
        <w:rPr>
          <w:rStyle w:val="hps"/>
          <w:lang w:val="bg-BG"/>
        </w:rPr>
        <w:t>Първото</w:t>
      </w:r>
      <w:r w:rsidRPr="00594698">
        <w:rPr>
          <w:rStyle w:val="hps"/>
          <w:lang w:val="bg-BG"/>
        </w:rPr>
        <w:t xml:space="preserve"> от тях</w:t>
      </w:r>
      <w:r w:rsidRPr="00594698">
        <w:rPr>
          <w:lang w:val="bg-BG"/>
        </w:rPr>
        <w:t xml:space="preserve"> </w:t>
      </w:r>
      <w:r w:rsidRPr="00594698">
        <w:rPr>
          <w:rStyle w:val="hps"/>
          <w:lang w:val="bg-BG"/>
        </w:rPr>
        <w:t>се</w:t>
      </w:r>
      <w:r w:rsidRPr="00594698">
        <w:rPr>
          <w:lang w:val="bg-BG"/>
        </w:rPr>
        <w:t xml:space="preserve"> </w:t>
      </w:r>
      <w:r w:rsidRPr="00594698">
        <w:rPr>
          <w:rStyle w:val="hps"/>
          <w:lang w:val="bg-BG"/>
        </w:rPr>
        <w:t>използва активно</w:t>
      </w:r>
      <w:r w:rsidR="008E3F6D" w:rsidRPr="00594698">
        <w:rPr>
          <w:lang w:val="bg-BG"/>
        </w:rPr>
        <w:t xml:space="preserve"> </w:t>
      </w:r>
      <w:r w:rsidR="007C2A9B" w:rsidRPr="00594698">
        <w:rPr>
          <w:lang w:val="bg-BG"/>
        </w:rPr>
        <w:t>–</w:t>
      </w:r>
      <w:r w:rsidRPr="00594698">
        <w:rPr>
          <w:lang w:val="bg-BG"/>
        </w:rPr>
        <w:t xml:space="preserve"> </w:t>
      </w:r>
      <w:r w:rsidRPr="00594698">
        <w:rPr>
          <w:rStyle w:val="hps"/>
          <w:lang w:val="bg-BG"/>
        </w:rPr>
        <w:t>петдесет и две</w:t>
      </w:r>
      <w:r w:rsidRPr="00594698">
        <w:rPr>
          <w:lang w:val="bg-BG"/>
        </w:rPr>
        <w:t xml:space="preserve"> </w:t>
      </w:r>
      <w:r w:rsidRPr="00594698">
        <w:rPr>
          <w:rStyle w:val="hps"/>
          <w:lang w:val="bg-BG"/>
        </w:rPr>
        <w:t>заявления за</w:t>
      </w:r>
      <w:r w:rsidRPr="00594698">
        <w:rPr>
          <w:lang w:val="bg-BG"/>
        </w:rPr>
        <w:t xml:space="preserve"> </w:t>
      </w:r>
      <w:r w:rsidRPr="00594698">
        <w:rPr>
          <w:rStyle w:val="hps"/>
          <w:lang w:val="bg-BG"/>
        </w:rPr>
        <w:t>обезщетение</w:t>
      </w:r>
      <w:r w:rsidRPr="00594698">
        <w:rPr>
          <w:lang w:val="bg-BG"/>
        </w:rPr>
        <w:t xml:space="preserve"> </w:t>
      </w:r>
      <w:r w:rsidRPr="00594698">
        <w:rPr>
          <w:rStyle w:val="hps"/>
          <w:lang w:val="bg-BG"/>
        </w:rPr>
        <w:t xml:space="preserve">вече </w:t>
      </w:r>
      <w:r w:rsidR="008E3F6D" w:rsidRPr="00594698">
        <w:rPr>
          <w:rStyle w:val="hps"/>
          <w:lang w:val="bg-BG"/>
        </w:rPr>
        <w:t>са</w:t>
      </w:r>
      <w:r w:rsidRPr="00594698">
        <w:rPr>
          <w:lang w:val="bg-BG"/>
        </w:rPr>
        <w:t xml:space="preserve"> </w:t>
      </w:r>
      <w:r w:rsidRPr="00594698">
        <w:rPr>
          <w:rStyle w:val="hps"/>
          <w:lang w:val="bg-BG"/>
        </w:rPr>
        <w:t>подаден</w:t>
      </w:r>
      <w:r w:rsidR="008E3F6D" w:rsidRPr="00594698">
        <w:rPr>
          <w:rStyle w:val="hps"/>
          <w:lang w:val="bg-BG"/>
        </w:rPr>
        <w:t>и</w:t>
      </w:r>
      <w:r w:rsidRPr="00594698">
        <w:rPr>
          <w:lang w:val="bg-BG"/>
        </w:rPr>
        <w:t xml:space="preserve"> </w:t>
      </w:r>
      <w:r w:rsidRPr="00594698">
        <w:rPr>
          <w:rStyle w:val="hps"/>
          <w:lang w:val="bg-BG"/>
        </w:rPr>
        <w:t>и</w:t>
      </w:r>
      <w:r w:rsidRPr="00594698">
        <w:rPr>
          <w:lang w:val="bg-BG"/>
        </w:rPr>
        <w:t xml:space="preserve"> </w:t>
      </w:r>
      <w:r w:rsidR="008E3F6D" w:rsidRPr="00594698">
        <w:rPr>
          <w:lang w:val="bg-BG"/>
        </w:rPr>
        <w:t xml:space="preserve">са </w:t>
      </w:r>
      <w:r w:rsidRPr="00594698">
        <w:rPr>
          <w:rStyle w:val="hps"/>
          <w:lang w:val="bg-BG"/>
        </w:rPr>
        <w:t>в процес на разглеждане</w:t>
      </w:r>
      <w:r w:rsidRPr="00594698">
        <w:rPr>
          <w:lang w:val="bg-BG"/>
        </w:rPr>
        <w:t xml:space="preserve">. </w:t>
      </w:r>
      <w:r w:rsidR="008E3F6D" w:rsidRPr="00594698">
        <w:rPr>
          <w:rStyle w:val="hps"/>
          <w:lang w:val="bg-BG"/>
        </w:rPr>
        <w:t>Жалбоподателите по настоящото дело</w:t>
      </w:r>
      <w:r w:rsidRPr="00594698">
        <w:rPr>
          <w:lang w:val="bg-BG"/>
        </w:rPr>
        <w:t xml:space="preserve"> </w:t>
      </w:r>
      <w:r w:rsidRPr="00594698">
        <w:rPr>
          <w:rStyle w:val="hps"/>
          <w:lang w:val="bg-BG"/>
        </w:rPr>
        <w:t>мо</w:t>
      </w:r>
      <w:r w:rsidR="00585242" w:rsidRPr="00594698">
        <w:rPr>
          <w:rStyle w:val="hps"/>
          <w:lang w:val="bg-BG"/>
        </w:rPr>
        <w:t>гат</w:t>
      </w:r>
      <w:r w:rsidRPr="00594698">
        <w:rPr>
          <w:lang w:val="bg-BG"/>
        </w:rPr>
        <w:t xml:space="preserve"> </w:t>
      </w:r>
      <w:r w:rsidRPr="00594698">
        <w:rPr>
          <w:rStyle w:val="hps"/>
          <w:lang w:val="bg-BG"/>
        </w:rPr>
        <w:t>също</w:t>
      </w:r>
      <w:r w:rsidRPr="00594698">
        <w:rPr>
          <w:lang w:val="bg-BG"/>
        </w:rPr>
        <w:t xml:space="preserve"> </w:t>
      </w:r>
      <w:r w:rsidRPr="00594698">
        <w:rPr>
          <w:rStyle w:val="hps"/>
          <w:lang w:val="bg-BG"/>
        </w:rPr>
        <w:t>да се възползват от</w:t>
      </w:r>
      <w:r w:rsidRPr="00594698">
        <w:rPr>
          <w:lang w:val="bg-BG"/>
        </w:rPr>
        <w:t xml:space="preserve"> </w:t>
      </w:r>
      <w:r w:rsidRPr="00594698">
        <w:rPr>
          <w:rStyle w:val="hps"/>
          <w:lang w:val="bg-BG"/>
        </w:rPr>
        <w:t>тази възможност</w:t>
      </w:r>
      <w:r w:rsidRPr="00594698">
        <w:rPr>
          <w:lang w:val="bg-BG"/>
        </w:rPr>
        <w:t xml:space="preserve"> </w:t>
      </w:r>
      <w:r w:rsidRPr="00594698">
        <w:rPr>
          <w:rStyle w:val="hps"/>
          <w:lang w:val="bg-BG"/>
        </w:rPr>
        <w:t>и да получат</w:t>
      </w:r>
      <w:r w:rsidRPr="00594698">
        <w:rPr>
          <w:lang w:val="bg-BG"/>
        </w:rPr>
        <w:t xml:space="preserve"> </w:t>
      </w:r>
      <w:r w:rsidRPr="00594698">
        <w:rPr>
          <w:rStyle w:val="hps"/>
          <w:lang w:val="bg-BG"/>
        </w:rPr>
        <w:t>адекватно обезщетение</w:t>
      </w:r>
      <w:r w:rsidRPr="00594698">
        <w:rPr>
          <w:lang w:val="bg-BG"/>
        </w:rPr>
        <w:t xml:space="preserve"> </w:t>
      </w:r>
      <w:r w:rsidRPr="00594698">
        <w:rPr>
          <w:rStyle w:val="hps"/>
          <w:lang w:val="bg-BG"/>
        </w:rPr>
        <w:t>за</w:t>
      </w:r>
      <w:r w:rsidRPr="00594698">
        <w:rPr>
          <w:lang w:val="bg-BG"/>
        </w:rPr>
        <w:t xml:space="preserve"> </w:t>
      </w:r>
      <w:r w:rsidRPr="00594698">
        <w:rPr>
          <w:rStyle w:val="hps"/>
          <w:lang w:val="bg-BG"/>
        </w:rPr>
        <w:t>твърдяната прекомерна</w:t>
      </w:r>
      <w:r w:rsidRPr="00594698">
        <w:rPr>
          <w:lang w:val="bg-BG"/>
        </w:rPr>
        <w:t xml:space="preserve"> </w:t>
      </w:r>
      <w:r w:rsidRPr="00594698">
        <w:rPr>
          <w:rStyle w:val="hps"/>
          <w:lang w:val="bg-BG"/>
        </w:rPr>
        <w:t>продължителност на производството</w:t>
      </w:r>
      <w:r w:rsidRPr="00594698">
        <w:rPr>
          <w:lang w:val="bg-BG"/>
        </w:rPr>
        <w:t xml:space="preserve"> </w:t>
      </w:r>
      <w:r w:rsidRPr="00594698">
        <w:rPr>
          <w:rStyle w:val="hps"/>
          <w:lang w:val="bg-BG"/>
        </w:rPr>
        <w:t>в</w:t>
      </w:r>
      <w:r w:rsidRPr="00594698">
        <w:rPr>
          <w:lang w:val="bg-BG"/>
        </w:rPr>
        <w:t xml:space="preserve"> </w:t>
      </w:r>
      <w:r w:rsidRPr="00594698">
        <w:rPr>
          <w:rStyle w:val="hps"/>
          <w:lang w:val="bg-BG"/>
        </w:rPr>
        <w:t>техния случай.</w:t>
      </w:r>
    </w:p>
    <w:p w:rsidR="007D1561" w:rsidRPr="00594698" w:rsidRDefault="00585242" w:rsidP="007D1561">
      <w:pPr>
        <w:pStyle w:val="JuHa0"/>
        <w:outlineLvl w:val="3"/>
        <w:rPr>
          <w:lang w:val="bg-BG"/>
        </w:rPr>
      </w:pPr>
      <w:r w:rsidRPr="00594698">
        <w:rPr>
          <w:lang w:val="bg-BG"/>
        </w:rPr>
        <w:t xml:space="preserve"> </w:t>
      </w:r>
      <w:r w:rsidR="007D1561" w:rsidRPr="00594698">
        <w:rPr>
          <w:lang w:val="bg-BG"/>
        </w:rPr>
        <w:t>(</w:t>
      </w:r>
      <w:r w:rsidRPr="00594698">
        <w:rPr>
          <w:lang w:val="bg-BG"/>
        </w:rPr>
        <w:t>б</w:t>
      </w:r>
      <w:r w:rsidR="007D1561" w:rsidRPr="00594698">
        <w:rPr>
          <w:lang w:val="bg-BG"/>
        </w:rPr>
        <w:t>)  </w:t>
      </w:r>
      <w:r w:rsidRPr="00594698">
        <w:rPr>
          <w:lang w:val="bg-BG"/>
        </w:rPr>
        <w:t>Становището на жалбоподателите</w:t>
      </w:r>
    </w:p>
    <w:p w:rsidR="00257998" w:rsidRPr="00594698" w:rsidRDefault="00257998" w:rsidP="00257998">
      <w:pPr>
        <w:suppressAutoHyphens w:val="0"/>
        <w:ind w:firstLine="284"/>
        <w:jc w:val="both"/>
        <w:rPr>
          <w:szCs w:val="24"/>
          <w:lang w:val="bg-BG" w:eastAsia="bg-BG"/>
        </w:rPr>
      </w:pPr>
      <w:r w:rsidRPr="00594698">
        <w:rPr>
          <w:szCs w:val="24"/>
          <w:lang w:val="bg-BG" w:eastAsia="bg-BG"/>
        </w:rPr>
        <w:t>46. Жалбоподателите твърдят, че горепосочените мерки са били въведени около две години след като са подали своята жалба, докато съгласно преобладаващата съдебна практика на Съда наличието на ефикасни вътрешноправни средства за защита следва да се преценява към момента на подаване на жалбата. Параграф 34 от преходните и заключителните разпоредби на Закона за изменение на Закона от 2007 г</w:t>
      </w:r>
      <w:r w:rsidR="00AE3D42" w:rsidRPr="00594698">
        <w:rPr>
          <w:szCs w:val="24"/>
          <w:lang w:val="bg-BG" w:eastAsia="bg-BG"/>
        </w:rPr>
        <w:t>.</w:t>
      </w:r>
      <w:r w:rsidRPr="00594698">
        <w:rPr>
          <w:szCs w:val="24"/>
          <w:lang w:val="bg-BG" w:eastAsia="bg-BG"/>
        </w:rPr>
        <w:t xml:space="preserve"> позволява, но не изисква от лицата, които вече са подали жалба пред Съда</w:t>
      </w:r>
      <w:r w:rsidR="00AE3D42" w:rsidRPr="00594698">
        <w:rPr>
          <w:szCs w:val="24"/>
          <w:lang w:val="bg-BG" w:eastAsia="bg-BG"/>
        </w:rPr>
        <w:t>,</w:t>
      </w:r>
      <w:r w:rsidRPr="00594698">
        <w:rPr>
          <w:szCs w:val="24"/>
          <w:lang w:val="bg-BG" w:eastAsia="bg-BG"/>
        </w:rPr>
        <w:t xml:space="preserve"> да подадат документи за обезщетение пред Инспектората на Висшия съдебен съвет. Жалбоподателите предпочитат тяхната жалба по отношение на продължителността на производството да бъде разгледана от Съда, най-вече защото в жалбата им са посочени две други </w:t>
      </w:r>
      <w:r w:rsidR="00CB6BD8" w:rsidRPr="00594698">
        <w:rPr>
          <w:szCs w:val="24"/>
          <w:lang w:val="bg-BG" w:eastAsia="bg-BG"/>
        </w:rPr>
        <w:t>оплаквания</w:t>
      </w:r>
      <w:r w:rsidRPr="00594698">
        <w:rPr>
          <w:szCs w:val="24"/>
          <w:lang w:val="bg-BG" w:eastAsia="bg-BG"/>
        </w:rPr>
        <w:t xml:space="preserve">, които не могат да бъдат решени в рамките на производство по </w:t>
      </w:r>
      <w:r w:rsidR="00CB6BD8" w:rsidRPr="00594698">
        <w:rPr>
          <w:szCs w:val="24"/>
          <w:lang w:val="bg-BG" w:eastAsia="bg-BG"/>
        </w:rPr>
        <w:t>Член</w:t>
      </w:r>
      <w:r w:rsidRPr="00594698">
        <w:rPr>
          <w:szCs w:val="24"/>
          <w:lang w:val="bg-BG" w:eastAsia="bg-BG"/>
        </w:rPr>
        <w:t xml:space="preserve"> 60 </w:t>
      </w:r>
      <w:r w:rsidR="00CB6BD8" w:rsidRPr="00594698">
        <w:rPr>
          <w:szCs w:val="24"/>
          <w:lang w:val="bg-BG" w:eastAsia="bg-BG"/>
        </w:rPr>
        <w:t>и следващите от Закона от</w:t>
      </w:r>
      <w:r w:rsidRPr="00594698">
        <w:rPr>
          <w:szCs w:val="24"/>
          <w:lang w:val="bg-BG" w:eastAsia="bg-BG"/>
        </w:rPr>
        <w:t xml:space="preserve"> 2007 </w:t>
      </w:r>
      <w:r w:rsidR="00CB6BD8" w:rsidRPr="00594698">
        <w:rPr>
          <w:szCs w:val="24"/>
          <w:lang w:val="bg-BG" w:eastAsia="bg-BG"/>
        </w:rPr>
        <w:t>г</w:t>
      </w:r>
      <w:r w:rsidRPr="00594698">
        <w:rPr>
          <w:szCs w:val="24"/>
          <w:lang w:val="bg-BG" w:eastAsia="bg-BG"/>
        </w:rPr>
        <w:t xml:space="preserve">. Тъй като те не са били длъжни да подадат заявление за обезщетение по тези разпоредби, те не биха могли да </w:t>
      </w:r>
      <w:r w:rsidR="00CB6BD8" w:rsidRPr="00594698">
        <w:rPr>
          <w:szCs w:val="24"/>
          <w:lang w:val="bg-BG" w:eastAsia="bg-BG"/>
        </w:rPr>
        <w:t>прибягнат до</w:t>
      </w:r>
      <w:r w:rsidRPr="00594698">
        <w:rPr>
          <w:szCs w:val="24"/>
          <w:lang w:val="bg-BG" w:eastAsia="bg-BG"/>
        </w:rPr>
        <w:t xml:space="preserve"> </w:t>
      </w:r>
      <w:r w:rsidR="00CB6BD8" w:rsidRPr="00594698">
        <w:rPr>
          <w:szCs w:val="24"/>
          <w:lang w:val="bg-BG" w:eastAsia="bg-BG"/>
        </w:rPr>
        <w:t>искане</w:t>
      </w:r>
      <w:r w:rsidRPr="00594698">
        <w:rPr>
          <w:szCs w:val="24"/>
          <w:lang w:val="bg-BG" w:eastAsia="bg-BG"/>
        </w:rPr>
        <w:t xml:space="preserve"> за обезщетение по </w:t>
      </w:r>
      <w:r w:rsidR="00CB6BD8" w:rsidRPr="00594698">
        <w:rPr>
          <w:szCs w:val="24"/>
          <w:lang w:val="bg-BG" w:eastAsia="bg-BG"/>
        </w:rPr>
        <w:t>Член</w:t>
      </w:r>
      <w:r w:rsidRPr="00594698">
        <w:rPr>
          <w:szCs w:val="24"/>
          <w:lang w:val="bg-BG" w:eastAsia="bg-BG"/>
        </w:rPr>
        <w:t xml:space="preserve"> 2б от </w:t>
      </w:r>
      <w:r w:rsidR="00CB6BD8" w:rsidRPr="00594698">
        <w:rPr>
          <w:szCs w:val="24"/>
          <w:lang w:val="bg-BG" w:eastAsia="bg-BG"/>
        </w:rPr>
        <w:t>Закона от 1988 г</w:t>
      </w:r>
      <w:r w:rsidRPr="00594698">
        <w:rPr>
          <w:szCs w:val="24"/>
          <w:lang w:val="bg-BG" w:eastAsia="bg-BG"/>
        </w:rPr>
        <w:t>.</w:t>
      </w:r>
    </w:p>
    <w:p w:rsidR="00CB6BD8" w:rsidRPr="00594698" w:rsidRDefault="00CB6BD8" w:rsidP="00CB6BD8">
      <w:pPr>
        <w:ind w:firstLine="284"/>
        <w:jc w:val="both"/>
        <w:rPr>
          <w:lang w:val="bg-BG"/>
        </w:rPr>
      </w:pPr>
      <w:r w:rsidRPr="00594698">
        <w:rPr>
          <w:lang w:val="bg-BG"/>
        </w:rPr>
        <w:t xml:space="preserve">47. Дори ако Съдът приеме, че новите </w:t>
      </w:r>
      <w:r w:rsidR="00D243FC" w:rsidRPr="00594698">
        <w:rPr>
          <w:lang w:val="bg-BG"/>
        </w:rPr>
        <w:t xml:space="preserve">правни </w:t>
      </w:r>
      <w:r w:rsidRPr="00594698">
        <w:rPr>
          <w:lang w:val="bg-BG"/>
        </w:rPr>
        <w:t xml:space="preserve">средства за защита трябва да се считат за </w:t>
      </w:r>
      <w:r w:rsidR="00D243FC" w:rsidRPr="00594698">
        <w:rPr>
          <w:lang w:val="bg-BG"/>
        </w:rPr>
        <w:t>относими</w:t>
      </w:r>
      <w:r w:rsidRPr="00594698">
        <w:rPr>
          <w:lang w:val="bg-BG"/>
        </w:rPr>
        <w:t xml:space="preserve">, </w:t>
      </w:r>
      <w:r w:rsidR="00D243FC" w:rsidRPr="00594698">
        <w:rPr>
          <w:lang w:val="bg-BG"/>
        </w:rPr>
        <w:t xml:space="preserve">то </w:t>
      </w:r>
      <w:r w:rsidRPr="00594698">
        <w:rPr>
          <w:lang w:val="bg-BG"/>
        </w:rPr>
        <w:t xml:space="preserve">те не са достатъчно </w:t>
      </w:r>
      <w:r w:rsidR="00D243FC" w:rsidRPr="00594698">
        <w:rPr>
          <w:lang w:val="bg-BG"/>
        </w:rPr>
        <w:t>ефикасни</w:t>
      </w:r>
      <w:r w:rsidRPr="00594698">
        <w:rPr>
          <w:lang w:val="bg-BG"/>
        </w:rPr>
        <w:t xml:space="preserve">. Те не могат да се използват за ускоряване на производството, </w:t>
      </w:r>
      <w:r w:rsidR="00D243FC" w:rsidRPr="00594698">
        <w:rPr>
          <w:lang w:val="bg-BG"/>
        </w:rPr>
        <w:t>нито могат</w:t>
      </w:r>
      <w:r w:rsidRPr="00594698">
        <w:rPr>
          <w:lang w:val="bg-BG"/>
        </w:rPr>
        <w:t xml:space="preserve"> бързо да предоставят обезщетение на лица</w:t>
      </w:r>
      <w:r w:rsidR="00D243FC" w:rsidRPr="00594698">
        <w:rPr>
          <w:lang w:val="bg-BG"/>
        </w:rPr>
        <w:t>та</w:t>
      </w:r>
      <w:r w:rsidRPr="00594698">
        <w:rPr>
          <w:lang w:val="bg-BG"/>
        </w:rPr>
        <w:t xml:space="preserve">, които са станали жертва на </w:t>
      </w:r>
      <w:r w:rsidR="00D243FC" w:rsidRPr="00594698">
        <w:rPr>
          <w:lang w:val="bg-BG"/>
        </w:rPr>
        <w:t>прекомерно</w:t>
      </w:r>
      <w:r w:rsidRPr="00594698">
        <w:rPr>
          <w:lang w:val="bg-BG"/>
        </w:rPr>
        <w:t xml:space="preserve"> продължително производство. Процедурата, предвидена в </w:t>
      </w:r>
      <w:r w:rsidR="00D243FC" w:rsidRPr="00594698">
        <w:rPr>
          <w:lang w:val="bg-BG"/>
        </w:rPr>
        <w:t>Член 60 и следващите от Закона от</w:t>
      </w:r>
      <w:r w:rsidRPr="00594698">
        <w:rPr>
          <w:lang w:val="bg-BG"/>
        </w:rPr>
        <w:t xml:space="preserve"> 2007 </w:t>
      </w:r>
      <w:r w:rsidR="00D243FC" w:rsidRPr="00594698">
        <w:rPr>
          <w:lang w:val="bg-BG"/>
        </w:rPr>
        <w:t>г</w:t>
      </w:r>
      <w:r w:rsidR="00AE3D42" w:rsidRPr="00594698">
        <w:rPr>
          <w:lang w:val="bg-BG"/>
        </w:rPr>
        <w:t>.,</w:t>
      </w:r>
      <w:r w:rsidR="00D243FC" w:rsidRPr="00594698">
        <w:rPr>
          <w:lang w:val="bg-BG"/>
        </w:rPr>
        <w:t xml:space="preserve"> не е съдебна</w:t>
      </w:r>
      <w:r w:rsidRPr="00594698">
        <w:rPr>
          <w:lang w:val="bg-BG"/>
        </w:rPr>
        <w:t xml:space="preserve">, в противоречие с изискването на </w:t>
      </w:r>
      <w:r w:rsidR="00D243FC" w:rsidRPr="00594698">
        <w:rPr>
          <w:lang w:val="bg-BG"/>
        </w:rPr>
        <w:t>Член 6, алинея</w:t>
      </w:r>
      <w:r w:rsidRPr="00594698">
        <w:rPr>
          <w:lang w:val="bg-BG"/>
        </w:rPr>
        <w:t xml:space="preserve"> 1 от Конвенцията за състезателно производство </w:t>
      </w:r>
      <w:r w:rsidR="00D243FC" w:rsidRPr="00594698">
        <w:rPr>
          <w:lang w:val="bg-BG"/>
        </w:rPr>
        <w:t>по дела</w:t>
      </w:r>
      <w:r w:rsidRPr="00594698">
        <w:rPr>
          <w:lang w:val="bg-BG"/>
        </w:rPr>
        <w:t xml:space="preserve">, свързани с граждански права. </w:t>
      </w:r>
      <w:r w:rsidR="00D243FC" w:rsidRPr="00594698">
        <w:rPr>
          <w:lang w:val="bg-BG"/>
        </w:rPr>
        <w:t>Не е предвидена</w:t>
      </w:r>
      <w:r w:rsidRPr="00594698">
        <w:rPr>
          <w:lang w:val="bg-BG"/>
        </w:rPr>
        <w:t xml:space="preserve"> никакв</w:t>
      </w:r>
      <w:r w:rsidR="00D243FC" w:rsidRPr="00594698">
        <w:rPr>
          <w:lang w:val="bg-BG"/>
        </w:rPr>
        <w:t>а</w:t>
      </w:r>
      <w:r w:rsidRPr="00594698">
        <w:rPr>
          <w:lang w:val="bg-BG"/>
        </w:rPr>
        <w:t xml:space="preserve"> санкци</w:t>
      </w:r>
      <w:r w:rsidR="00D243FC" w:rsidRPr="00594698">
        <w:rPr>
          <w:lang w:val="bg-BG"/>
        </w:rPr>
        <w:t>я</w:t>
      </w:r>
      <w:r w:rsidRPr="00594698">
        <w:rPr>
          <w:lang w:val="bg-BG"/>
        </w:rPr>
        <w:t xml:space="preserve"> в случай на неспазване на срока за разглеждане на </w:t>
      </w:r>
      <w:r w:rsidR="00D243FC" w:rsidRPr="00594698">
        <w:rPr>
          <w:lang w:val="bg-BG"/>
        </w:rPr>
        <w:t>заявленията</w:t>
      </w:r>
      <w:r w:rsidRPr="00594698">
        <w:rPr>
          <w:lang w:val="bg-BG"/>
        </w:rPr>
        <w:t xml:space="preserve"> за обезщетение. Процедурата не е ясно определен</w:t>
      </w:r>
      <w:r w:rsidR="00D243FC" w:rsidRPr="00594698">
        <w:rPr>
          <w:lang w:val="bg-BG"/>
        </w:rPr>
        <w:t>а</w:t>
      </w:r>
      <w:r w:rsidRPr="00594698">
        <w:rPr>
          <w:lang w:val="bg-BG"/>
        </w:rPr>
        <w:t xml:space="preserve">. Например, </w:t>
      </w:r>
      <w:r w:rsidR="00D243FC" w:rsidRPr="00594698">
        <w:rPr>
          <w:lang w:val="bg-BG"/>
        </w:rPr>
        <w:t>от заявителите</w:t>
      </w:r>
      <w:r w:rsidRPr="00594698">
        <w:rPr>
          <w:lang w:val="bg-BG"/>
        </w:rPr>
        <w:t xml:space="preserve"> се изисква да </w:t>
      </w:r>
      <w:r w:rsidR="00D243FC" w:rsidRPr="00594698">
        <w:rPr>
          <w:lang w:val="bg-BG"/>
        </w:rPr>
        <w:t>посочат</w:t>
      </w:r>
      <w:r w:rsidRPr="00594698">
        <w:rPr>
          <w:lang w:val="bg-BG"/>
        </w:rPr>
        <w:t xml:space="preserve"> решение</w:t>
      </w:r>
      <w:r w:rsidR="00D243FC" w:rsidRPr="00594698">
        <w:rPr>
          <w:lang w:val="bg-BG"/>
        </w:rPr>
        <w:t>то</w:t>
      </w:r>
      <w:r w:rsidRPr="00594698">
        <w:rPr>
          <w:lang w:val="bg-BG"/>
        </w:rPr>
        <w:t>, действие</w:t>
      </w:r>
      <w:r w:rsidR="00D243FC" w:rsidRPr="00594698">
        <w:rPr>
          <w:lang w:val="bg-BG"/>
        </w:rPr>
        <w:t>то</w:t>
      </w:r>
      <w:r w:rsidRPr="00594698">
        <w:rPr>
          <w:lang w:val="bg-BG"/>
        </w:rPr>
        <w:t xml:space="preserve"> или бездействие</w:t>
      </w:r>
      <w:r w:rsidR="00D243FC" w:rsidRPr="00594698">
        <w:rPr>
          <w:lang w:val="bg-BG"/>
        </w:rPr>
        <w:t>то</w:t>
      </w:r>
      <w:r w:rsidRPr="00594698">
        <w:rPr>
          <w:lang w:val="bg-BG"/>
        </w:rPr>
        <w:t xml:space="preserve">, </w:t>
      </w:r>
      <w:r w:rsidR="00D243FC" w:rsidRPr="00594698">
        <w:rPr>
          <w:lang w:val="bg-BG"/>
        </w:rPr>
        <w:t>което твърдят</w:t>
      </w:r>
      <w:r w:rsidRPr="00594698">
        <w:rPr>
          <w:lang w:val="bg-BG"/>
        </w:rPr>
        <w:t xml:space="preserve">, че </w:t>
      </w:r>
      <w:r w:rsidR="00D243FC" w:rsidRPr="00594698">
        <w:rPr>
          <w:lang w:val="bg-BG"/>
        </w:rPr>
        <w:t>представлява</w:t>
      </w:r>
      <w:r w:rsidRPr="00594698">
        <w:rPr>
          <w:lang w:val="bg-BG"/>
        </w:rPr>
        <w:t xml:space="preserve"> нарушение на правото им </w:t>
      </w:r>
      <w:r w:rsidR="00D243FC" w:rsidRPr="00594698">
        <w:rPr>
          <w:lang w:val="bg-BG"/>
        </w:rPr>
        <w:t xml:space="preserve">делото им да бъде гледано </w:t>
      </w:r>
      <w:r w:rsidR="00AE3D42" w:rsidRPr="00594698">
        <w:rPr>
          <w:lang w:val="bg-BG"/>
        </w:rPr>
        <w:t xml:space="preserve">в </w:t>
      </w:r>
      <w:r w:rsidRPr="00594698">
        <w:rPr>
          <w:lang w:val="bg-BG"/>
        </w:rPr>
        <w:t xml:space="preserve">разумен срок, </w:t>
      </w:r>
      <w:r w:rsidR="00D243FC" w:rsidRPr="00594698">
        <w:rPr>
          <w:lang w:val="bg-BG"/>
        </w:rPr>
        <w:t>а</w:t>
      </w:r>
      <w:r w:rsidRPr="00594698">
        <w:rPr>
          <w:lang w:val="bg-BG"/>
        </w:rPr>
        <w:t xml:space="preserve"> в повечето случаи нарушение</w:t>
      </w:r>
      <w:r w:rsidR="00D243FC" w:rsidRPr="00594698">
        <w:rPr>
          <w:lang w:val="bg-BG"/>
        </w:rPr>
        <w:t xml:space="preserve">то произтича </w:t>
      </w:r>
      <w:r w:rsidRPr="00594698">
        <w:rPr>
          <w:lang w:val="bg-BG"/>
        </w:rPr>
        <w:t xml:space="preserve">от множество такива решения, действия или бездействия. Не е ясно </w:t>
      </w:r>
      <w:r w:rsidR="00710A83" w:rsidRPr="00594698">
        <w:rPr>
          <w:lang w:val="bg-BG"/>
        </w:rPr>
        <w:t>какви вреди могат да бъдат обезщетени</w:t>
      </w:r>
      <w:r w:rsidRPr="00594698">
        <w:rPr>
          <w:lang w:val="bg-BG"/>
        </w:rPr>
        <w:t xml:space="preserve"> и в зависимост от какви критерии. Размерът на обезщет</w:t>
      </w:r>
      <w:r w:rsidR="00710A83" w:rsidRPr="00594698">
        <w:rPr>
          <w:lang w:val="bg-BG"/>
        </w:rPr>
        <w:t>ението е ограничен до 10 000 лева</w:t>
      </w:r>
      <w:r w:rsidRPr="00594698">
        <w:rPr>
          <w:lang w:val="bg-BG"/>
        </w:rPr>
        <w:t xml:space="preserve">, </w:t>
      </w:r>
      <w:r w:rsidR="00710A83" w:rsidRPr="00594698">
        <w:rPr>
          <w:lang w:val="bg-BG"/>
        </w:rPr>
        <w:t>която сума</w:t>
      </w:r>
      <w:r w:rsidRPr="00594698">
        <w:rPr>
          <w:lang w:val="bg-BG"/>
        </w:rPr>
        <w:t xml:space="preserve"> </w:t>
      </w:r>
      <w:r w:rsidR="00710A83" w:rsidRPr="00594698">
        <w:rPr>
          <w:lang w:val="bg-BG"/>
        </w:rPr>
        <w:t>по някои дела</w:t>
      </w:r>
      <w:r w:rsidRPr="00594698">
        <w:rPr>
          <w:lang w:val="bg-BG"/>
        </w:rPr>
        <w:t xml:space="preserve">, като например </w:t>
      </w:r>
      <w:r w:rsidR="00710A83" w:rsidRPr="00594698">
        <w:rPr>
          <w:lang w:val="bg-BG"/>
        </w:rPr>
        <w:t>по тяхното</w:t>
      </w:r>
      <w:r w:rsidRPr="00594698">
        <w:rPr>
          <w:lang w:val="bg-BG"/>
        </w:rPr>
        <w:t xml:space="preserve">, </w:t>
      </w:r>
      <w:r w:rsidR="00710A83" w:rsidRPr="00594698">
        <w:rPr>
          <w:lang w:val="bg-BG"/>
        </w:rPr>
        <w:t>е</w:t>
      </w:r>
      <w:r w:rsidRPr="00594698">
        <w:rPr>
          <w:lang w:val="bg-BG"/>
        </w:rPr>
        <w:t xml:space="preserve"> твърде ниска, особено ако тази сума е предназначена да </w:t>
      </w:r>
      <w:r w:rsidR="00710A83" w:rsidRPr="00594698">
        <w:rPr>
          <w:lang w:val="bg-BG"/>
        </w:rPr>
        <w:t>компенсира</w:t>
      </w:r>
      <w:r w:rsidRPr="00594698">
        <w:rPr>
          <w:lang w:val="bg-BG"/>
        </w:rPr>
        <w:t xml:space="preserve"> всички имуществени и неимуществени вреди. Тъй като </w:t>
      </w:r>
      <w:r w:rsidR="00710A83" w:rsidRPr="00594698">
        <w:rPr>
          <w:lang w:val="bg-BG"/>
        </w:rPr>
        <w:t>обезщетението следва да</w:t>
      </w:r>
      <w:r w:rsidRPr="00594698">
        <w:rPr>
          <w:lang w:val="bg-BG"/>
        </w:rPr>
        <w:t xml:space="preserve"> бъде изплатено </w:t>
      </w:r>
      <w:r w:rsidR="00710A83" w:rsidRPr="00594698">
        <w:rPr>
          <w:lang w:val="bg-BG"/>
        </w:rPr>
        <w:t>от бюджета на Министерство на правосъдието, не може да се разчита, че министърът ще определи</w:t>
      </w:r>
      <w:r w:rsidRPr="00594698">
        <w:rPr>
          <w:lang w:val="bg-BG"/>
        </w:rPr>
        <w:t xml:space="preserve"> размер</w:t>
      </w:r>
      <w:r w:rsidR="00710A83" w:rsidRPr="00594698">
        <w:rPr>
          <w:lang w:val="bg-BG"/>
        </w:rPr>
        <w:t>а му</w:t>
      </w:r>
      <w:r w:rsidRPr="00594698">
        <w:rPr>
          <w:lang w:val="bg-BG"/>
        </w:rPr>
        <w:t xml:space="preserve"> безпристрастно. Не </w:t>
      </w:r>
      <w:r w:rsidR="00710A83" w:rsidRPr="00594698">
        <w:rPr>
          <w:lang w:val="bg-BG"/>
        </w:rPr>
        <w:t>е</w:t>
      </w:r>
      <w:r w:rsidRPr="00594698">
        <w:rPr>
          <w:lang w:val="bg-BG"/>
        </w:rPr>
        <w:t xml:space="preserve"> възможно </w:t>
      </w:r>
      <w:r w:rsidR="00710A83" w:rsidRPr="00594698">
        <w:rPr>
          <w:lang w:val="bg-BG"/>
        </w:rPr>
        <w:t xml:space="preserve">принудително изпълнение по отношение на обезщетението </w:t>
      </w:r>
      <w:r w:rsidRPr="00594698">
        <w:rPr>
          <w:lang w:val="bg-BG"/>
        </w:rPr>
        <w:t xml:space="preserve">срещу Министерството, ако </w:t>
      </w:r>
      <w:r w:rsidR="00710A83" w:rsidRPr="00594698">
        <w:rPr>
          <w:lang w:val="bg-BG"/>
        </w:rPr>
        <w:t xml:space="preserve">то </w:t>
      </w:r>
      <w:r w:rsidRPr="00594698">
        <w:rPr>
          <w:lang w:val="bg-BG"/>
        </w:rPr>
        <w:t>не г</w:t>
      </w:r>
      <w:r w:rsidR="00710A83" w:rsidRPr="00594698">
        <w:rPr>
          <w:lang w:val="bg-BG"/>
        </w:rPr>
        <w:t>о</w:t>
      </w:r>
      <w:r w:rsidRPr="00594698">
        <w:rPr>
          <w:lang w:val="bg-BG"/>
        </w:rPr>
        <w:t xml:space="preserve"> </w:t>
      </w:r>
      <w:r w:rsidR="00710A83" w:rsidRPr="00594698">
        <w:rPr>
          <w:lang w:val="bg-BG"/>
        </w:rPr>
        <w:t>за</w:t>
      </w:r>
      <w:r w:rsidRPr="00594698">
        <w:rPr>
          <w:lang w:val="bg-BG"/>
        </w:rPr>
        <w:t xml:space="preserve">плати доброволно. </w:t>
      </w:r>
      <w:r w:rsidR="00710A83" w:rsidRPr="00594698">
        <w:rPr>
          <w:lang w:val="bg-BG"/>
        </w:rPr>
        <w:t>Не е възможно също и да</w:t>
      </w:r>
      <w:r w:rsidRPr="00594698">
        <w:rPr>
          <w:lang w:val="bg-BG"/>
        </w:rPr>
        <w:t xml:space="preserve"> се оспори решението на министъра, и ако страните не скл</w:t>
      </w:r>
      <w:r w:rsidR="00710A83" w:rsidRPr="00594698">
        <w:rPr>
          <w:lang w:val="bg-BG"/>
        </w:rPr>
        <w:t xml:space="preserve">ючат споразумение, единствената възможност на </w:t>
      </w:r>
      <w:r w:rsidRPr="00594698">
        <w:rPr>
          <w:lang w:val="bg-BG"/>
        </w:rPr>
        <w:t xml:space="preserve">съответното лице </w:t>
      </w:r>
      <w:r w:rsidR="00710A83" w:rsidRPr="00594698">
        <w:rPr>
          <w:lang w:val="bg-BG"/>
        </w:rPr>
        <w:t xml:space="preserve">е </w:t>
      </w:r>
      <w:r w:rsidRPr="00594698">
        <w:rPr>
          <w:lang w:val="bg-BG"/>
        </w:rPr>
        <w:t xml:space="preserve">да предяви иск за обезщетение за вреди по </w:t>
      </w:r>
      <w:r w:rsidR="00710A83" w:rsidRPr="00594698">
        <w:rPr>
          <w:lang w:val="bg-BG"/>
        </w:rPr>
        <w:t>Член</w:t>
      </w:r>
      <w:r w:rsidRPr="00594698">
        <w:rPr>
          <w:lang w:val="bg-BG"/>
        </w:rPr>
        <w:t xml:space="preserve"> 2б </w:t>
      </w:r>
      <w:r w:rsidR="00710A83" w:rsidRPr="00594698">
        <w:rPr>
          <w:lang w:val="bg-BG"/>
        </w:rPr>
        <w:t>от Закона от 1988 г</w:t>
      </w:r>
      <w:r w:rsidR="00AE3D42" w:rsidRPr="00594698">
        <w:rPr>
          <w:lang w:val="bg-BG"/>
        </w:rPr>
        <w:t>.</w:t>
      </w:r>
      <w:r w:rsidRPr="00594698">
        <w:rPr>
          <w:lang w:val="bg-BG"/>
        </w:rPr>
        <w:t xml:space="preserve">, което би означавало </w:t>
      </w:r>
      <w:r w:rsidR="00710A83" w:rsidRPr="00594698">
        <w:rPr>
          <w:lang w:val="bg-BG"/>
        </w:rPr>
        <w:t>започване на</w:t>
      </w:r>
      <w:r w:rsidRPr="00594698">
        <w:rPr>
          <w:lang w:val="bg-BG"/>
        </w:rPr>
        <w:t xml:space="preserve"> цялата процедура отначало. Изискването да се изчерпи </w:t>
      </w:r>
      <w:r w:rsidR="0038357C" w:rsidRPr="00594698">
        <w:rPr>
          <w:lang w:val="bg-BG"/>
        </w:rPr>
        <w:t>административната процедура по</w:t>
      </w:r>
      <w:r w:rsidRPr="00594698">
        <w:rPr>
          <w:lang w:val="bg-BG"/>
        </w:rPr>
        <w:t xml:space="preserve"> реда на Закона </w:t>
      </w:r>
      <w:r w:rsidR="0038357C" w:rsidRPr="00594698">
        <w:rPr>
          <w:lang w:val="bg-BG"/>
        </w:rPr>
        <w:t xml:space="preserve">от </w:t>
      </w:r>
      <w:r w:rsidRPr="00594698">
        <w:rPr>
          <w:lang w:val="bg-BG"/>
        </w:rPr>
        <w:t>2007</w:t>
      </w:r>
      <w:r w:rsidR="0038357C" w:rsidRPr="00594698">
        <w:rPr>
          <w:lang w:val="bg-BG"/>
        </w:rPr>
        <w:t xml:space="preserve"> г</w:t>
      </w:r>
      <w:r w:rsidR="00AE3D42" w:rsidRPr="00594698">
        <w:rPr>
          <w:lang w:val="bg-BG"/>
        </w:rPr>
        <w:t>.</w:t>
      </w:r>
      <w:r w:rsidRPr="00594698">
        <w:rPr>
          <w:lang w:val="bg-BG"/>
        </w:rPr>
        <w:t xml:space="preserve"> преди да </w:t>
      </w:r>
      <w:r w:rsidR="0038357C" w:rsidRPr="00594698">
        <w:rPr>
          <w:lang w:val="bg-BG"/>
        </w:rPr>
        <w:t xml:space="preserve">се </w:t>
      </w:r>
      <w:r w:rsidRPr="00594698">
        <w:rPr>
          <w:lang w:val="bg-BG"/>
        </w:rPr>
        <w:t xml:space="preserve">предяви иск по </w:t>
      </w:r>
      <w:r w:rsidR="0038357C" w:rsidRPr="00594698">
        <w:rPr>
          <w:lang w:val="bg-BG"/>
        </w:rPr>
        <w:t>Ч</w:t>
      </w:r>
      <w:r w:rsidRPr="00594698">
        <w:rPr>
          <w:lang w:val="bg-BG"/>
        </w:rPr>
        <w:t xml:space="preserve">лен 2б </w:t>
      </w:r>
      <w:r w:rsidR="0038357C" w:rsidRPr="00594698">
        <w:rPr>
          <w:lang w:val="bg-BG"/>
        </w:rPr>
        <w:t xml:space="preserve">от </w:t>
      </w:r>
      <w:r w:rsidRPr="00594698">
        <w:rPr>
          <w:lang w:val="bg-BG"/>
        </w:rPr>
        <w:t>Закон</w:t>
      </w:r>
      <w:r w:rsidR="0038357C" w:rsidRPr="00594698">
        <w:rPr>
          <w:lang w:val="bg-BG"/>
        </w:rPr>
        <w:t>а от 1988 г</w:t>
      </w:r>
      <w:r w:rsidR="00AE3D42" w:rsidRPr="00594698">
        <w:rPr>
          <w:lang w:val="bg-BG"/>
        </w:rPr>
        <w:t>.</w:t>
      </w:r>
      <w:r w:rsidRPr="00594698">
        <w:rPr>
          <w:lang w:val="bg-BG"/>
        </w:rPr>
        <w:t xml:space="preserve"> би било несправедливо протака</w:t>
      </w:r>
      <w:r w:rsidR="0038357C" w:rsidRPr="00594698">
        <w:rPr>
          <w:lang w:val="bg-BG"/>
        </w:rPr>
        <w:t>не на</w:t>
      </w:r>
      <w:r w:rsidRPr="00594698">
        <w:rPr>
          <w:lang w:val="bg-BG"/>
        </w:rPr>
        <w:t xml:space="preserve"> </w:t>
      </w:r>
      <w:r w:rsidR="0038357C" w:rsidRPr="00594698">
        <w:rPr>
          <w:lang w:val="bg-BG"/>
        </w:rPr>
        <w:t>производство</w:t>
      </w:r>
      <w:r w:rsidRPr="00594698">
        <w:rPr>
          <w:lang w:val="bg-BG"/>
        </w:rPr>
        <w:t xml:space="preserve">, чиято единствена цел е да се осигури обезщетение за </w:t>
      </w:r>
      <w:r w:rsidR="0038357C" w:rsidRPr="00594698">
        <w:rPr>
          <w:lang w:val="bg-BG"/>
        </w:rPr>
        <w:t>забавяне на</w:t>
      </w:r>
      <w:r w:rsidRPr="00594698">
        <w:rPr>
          <w:lang w:val="bg-BG"/>
        </w:rPr>
        <w:t xml:space="preserve"> други производства. Не </w:t>
      </w:r>
      <w:r w:rsidR="0038357C" w:rsidRPr="00594698">
        <w:rPr>
          <w:lang w:val="bg-BG"/>
        </w:rPr>
        <w:t>е предвиден</w:t>
      </w:r>
      <w:r w:rsidRPr="00594698">
        <w:rPr>
          <w:lang w:val="bg-BG"/>
        </w:rPr>
        <w:t xml:space="preserve"> </w:t>
      </w:r>
      <w:r w:rsidR="0038357C" w:rsidRPr="00594698">
        <w:rPr>
          <w:lang w:val="bg-BG"/>
        </w:rPr>
        <w:t>срок</w:t>
      </w:r>
      <w:r w:rsidRPr="00594698">
        <w:rPr>
          <w:lang w:val="bg-BG"/>
        </w:rPr>
        <w:t xml:space="preserve"> за разглеждане на искове по </w:t>
      </w:r>
      <w:r w:rsidR="0038357C" w:rsidRPr="00594698">
        <w:rPr>
          <w:lang w:val="bg-BG"/>
        </w:rPr>
        <w:t xml:space="preserve">Член </w:t>
      </w:r>
      <w:r w:rsidRPr="00594698">
        <w:rPr>
          <w:lang w:val="bg-BG"/>
        </w:rPr>
        <w:t xml:space="preserve">2б от Закона от 1988 г. </w:t>
      </w:r>
      <w:r w:rsidR="0038357C" w:rsidRPr="00594698">
        <w:rPr>
          <w:lang w:val="bg-BG"/>
        </w:rPr>
        <w:t>Тези искове се</w:t>
      </w:r>
      <w:r w:rsidRPr="00594698">
        <w:rPr>
          <w:lang w:val="bg-BG"/>
        </w:rPr>
        <w:t xml:space="preserve"> разгле</w:t>
      </w:r>
      <w:r w:rsidR="0038357C" w:rsidRPr="00594698">
        <w:rPr>
          <w:lang w:val="bg-BG"/>
        </w:rPr>
        <w:t>ждат</w:t>
      </w:r>
      <w:r w:rsidRPr="00594698">
        <w:rPr>
          <w:lang w:val="bg-BG"/>
        </w:rPr>
        <w:t xml:space="preserve"> в </w:t>
      </w:r>
      <w:r w:rsidR="0038357C" w:rsidRPr="00594698">
        <w:rPr>
          <w:lang w:val="bg-BG"/>
        </w:rPr>
        <w:t xml:space="preserve">рамките на нормално триинстанционно производство, </w:t>
      </w:r>
      <w:r w:rsidRPr="00594698">
        <w:rPr>
          <w:lang w:val="bg-BG"/>
        </w:rPr>
        <w:t>ко</w:t>
      </w:r>
      <w:r w:rsidR="0038357C" w:rsidRPr="00594698">
        <w:rPr>
          <w:lang w:val="bg-BG"/>
        </w:rPr>
        <w:t>е</w:t>
      </w:r>
      <w:r w:rsidRPr="00594698">
        <w:rPr>
          <w:lang w:val="bg-BG"/>
        </w:rPr>
        <w:t xml:space="preserve">то в повечето случаи </w:t>
      </w:r>
      <w:r w:rsidR="004D298E" w:rsidRPr="00594698">
        <w:rPr>
          <w:lang w:val="bg-BG"/>
        </w:rPr>
        <w:t>е</w:t>
      </w:r>
      <w:r w:rsidRPr="00594698">
        <w:rPr>
          <w:lang w:val="bg-BG"/>
        </w:rPr>
        <w:t xml:space="preserve"> прекалено бавно. Това може да доведе до ситуация, в която </w:t>
      </w:r>
      <w:r w:rsidR="004D298E" w:rsidRPr="00594698">
        <w:rPr>
          <w:lang w:val="bg-BG"/>
        </w:rPr>
        <w:t>производството по изплащане на обезщетение</w:t>
      </w:r>
      <w:r w:rsidRPr="00594698">
        <w:rPr>
          <w:lang w:val="bg-BG"/>
        </w:rPr>
        <w:t xml:space="preserve"> ще бъде </w:t>
      </w:r>
      <w:r w:rsidR="004D298E" w:rsidRPr="00594698">
        <w:rPr>
          <w:lang w:val="bg-BG"/>
        </w:rPr>
        <w:t>по-продължително</w:t>
      </w:r>
      <w:r w:rsidRPr="00594698">
        <w:rPr>
          <w:lang w:val="bg-BG"/>
        </w:rPr>
        <w:t>, отколкото производството</w:t>
      </w:r>
      <w:r w:rsidR="004D298E" w:rsidRPr="00594698">
        <w:rPr>
          <w:lang w:val="bg-BG"/>
        </w:rPr>
        <w:t>,</w:t>
      </w:r>
      <w:r w:rsidRPr="00594698">
        <w:rPr>
          <w:lang w:val="bg-BG"/>
        </w:rPr>
        <w:t xml:space="preserve"> по отношение на чиято </w:t>
      </w:r>
      <w:r w:rsidR="004D298E" w:rsidRPr="00594698">
        <w:rPr>
          <w:lang w:val="bg-BG"/>
        </w:rPr>
        <w:t>продължителност се претендира обезщетение</w:t>
      </w:r>
      <w:r w:rsidRPr="00594698">
        <w:rPr>
          <w:lang w:val="bg-BG"/>
        </w:rPr>
        <w:t>. Въпросът за забавяне</w:t>
      </w:r>
      <w:r w:rsidR="004D298E" w:rsidRPr="00594698">
        <w:rPr>
          <w:lang w:val="bg-BG"/>
        </w:rPr>
        <w:t xml:space="preserve">то </w:t>
      </w:r>
      <w:r w:rsidRPr="00594698">
        <w:rPr>
          <w:lang w:val="bg-BG"/>
        </w:rPr>
        <w:t>е илюстрира</w:t>
      </w:r>
      <w:r w:rsidR="004D298E" w:rsidRPr="00594698">
        <w:rPr>
          <w:lang w:val="bg-BG"/>
        </w:rPr>
        <w:t>н</w:t>
      </w:r>
      <w:r w:rsidRPr="00594698">
        <w:rPr>
          <w:lang w:val="bg-BG"/>
        </w:rPr>
        <w:t xml:space="preserve"> от факта, че от петдесет и две заявления за обезщетение, на ко</w:t>
      </w:r>
      <w:r w:rsidR="004D298E" w:rsidRPr="00594698">
        <w:rPr>
          <w:lang w:val="bg-BG"/>
        </w:rPr>
        <w:t>и</w:t>
      </w:r>
      <w:r w:rsidRPr="00594698">
        <w:rPr>
          <w:lang w:val="bg-BG"/>
        </w:rPr>
        <w:t xml:space="preserve">то </w:t>
      </w:r>
      <w:r w:rsidR="004D298E" w:rsidRPr="00594698">
        <w:rPr>
          <w:lang w:val="bg-BG"/>
        </w:rPr>
        <w:t>се позовава п</w:t>
      </w:r>
      <w:r w:rsidRPr="00594698">
        <w:rPr>
          <w:lang w:val="bg-BG"/>
        </w:rPr>
        <w:t>равителството</w:t>
      </w:r>
      <w:r w:rsidR="004D298E" w:rsidRPr="00594698">
        <w:rPr>
          <w:lang w:val="bg-BG"/>
        </w:rPr>
        <w:t>, нито едно</w:t>
      </w:r>
      <w:r w:rsidRPr="00594698">
        <w:rPr>
          <w:lang w:val="bg-BG"/>
        </w:rPr>
        <w:t xml:space="preserve"> още не е окончателно </w:t>
      </w:r>
      <w:r w:rsidR="004D298E" w:rsidRPr="00594698">
        <w:rPr>
          <w:lang w:val="bg-BG"/>
        </w:rPr>
        <w:t>решено</w:t>
      </w:r>
      <w:r w:rsidRPr="00594698">
        <w:rPr>
          <w:lang w:val="bg-BG"/>
        </w:rPr>
        <w:t xml:space="preserve">. </w:t>
      </w:r>
      <w:r w:rsidR="004D298E" w:rsidRPr="00594698">
        <w:rPr>
          <w:lang w:val="bg-BG"/>
        </w:rPr>
        <w:t>Не е</w:t>
      </w:r>
      <w:r w:rsidRPr="00594698">
        <w:rPr>
          <w:lang w:val="bg-BG"/>
        </w:rPr>
        <w:t xml:space="preserve"> ясно също така ка</w:t>
      </w:r>
      <w:r w:rsidR="004D298E" w:rsidRPr="00594698">
        <w:rPr>
          <w:lang w:val="bg-BG"/>
        </w:rPr>
        <w:t>к да се процедира, когато забавянето</w:t>
      </w:r>
      <w:r w:rsidRPr="00594698">
        <w:rPr>
          <w:lang w:val="bg-BG"/>
        </w:rPr>
        <w:t xml:space="preserve"> се дължи на поведението на няколко съдебни или други органи, всеки от които има самостоятелна правосубектност</w:t>
      </w:r>
      <w:r w:rsidR="004D298E" w:rsidRPr="00594698">
        <w:rPr>
          <w:lang w:val="bg-BG"/>
        </w:rPr>
        <w:t>.</w:t>
      </w:r>
    </w:p>
    <w:p w:rsidR="007D1561" w:rsidRPr="00594698" w:rsidRDefault="007D1561" w:rsidP="007D1561">
      <w:pPr>
        <w:pStyle w:val="JuHa0"/>
        <w:outlineLvl w:val="3"/>
        <w:rPr>
          <w:lang w:val="bg-BG"/>
        </w:rPr>
      </w:pPr>
      <w:r w:rsidRPr="00594698">
        <w:rPr>
          <w:lang w:val="bg-BG"/>
        </w:rPr>
        <w:t>(</w:t>
      </w:r>
      <w:r w:rsidR="004D298E" w:rsidRPr="00594698">
        <w:rPr>
          <w:lang w:val="bg-BG"/>
        </w:rPr>
        <w:t>в</w:t>
      </w:r>
      <w:r w:rsidRPr="00594698">
        <w:rPr>
          <w:lang w:val="bg-BG"/>
        </w:rPr>
        <w:t>)  </w:t>
      </w:r>
      <w:r w:rsidR="009E2683" w:rsidRPr="00594698">
        <w:rPr>
          <w:lang w:val="bg-BG"/>
        </w:rPr>
        <w:t>Допълнителното становище на правителството</w:t>
      </w:r>
    </w:p>
    <w:p w:rsidR="009E2683" w:rsidRPr="00594698" w:rsidRDefault="009E2683" w:rsidP="007D1561">
      <w:pPr>
        <w:pStyle w:val="JuPara"/>
        <w:rPr>
          <w:lang w:val="bg-BG"/>
        </w:rPr>
      </w:pPr>
      <w:r w:rsidRPr="00594698">
        <w:rPr>
          <w:rStyle w:val="hps"/>
          <w:lang w:val="bg-BG"/>
        </w:rPr>
        <w:t>48.</w:t>
      </w:r>
      <w:r w:rsidRPr="00594698">
        <w:rPr>
          <w:lang w:val="bg-BG"/>
        </w:rPr>
        <w:t xml:space="preserve"> </w:t>
      </w:r>
      <w:r w:rsidRPr="00594698">
        <w:rPr>
          <w:rStyle w:val="hps"/>
          <w:lang w:val="bg-BG"/>
        </w:rPr>
        <w:t>Правителството също така заявява</w:t>
      </w:r>
      <w:r w:rsidRPr="00594698">
        <w:rPr>
          <w:lang w:val="bg-BG"/>
        </w:rPr>
        <w:t xml:space="preserve">, че двете </w:t>
      </w:r>
      <w:r w:rsidRPr="00594698">
        <w:rPr>
          <w:rStyle w:val="hps"/>
          <w:lang w:val="bg-BG"/>
        </w:rPr>
        <w:t>нови</w:t>
      </w:r>
      <w:r w:rsidRPr="00594698">
        <w:rPr>
          <w:lang w:val="bg-BG"/>
        </w:rPr>
        <w:t xml:space="preserve"> правни </w:t>
      </w:r>
      <w:r w:rsidRPr="00594698">
        <w:rPr>
          <w:rStyle w:val="hps"/>
          <w:lang w:val="bg-BG"/>
        </w:rPr>
        <w:t>средства за защита</w:t>
      </w:r>
      <w:r w:rsidRPr="00594698">
        <w:rPr>
          <w:lang w:val="bg-BG"/>
        </w:rPr>
        <w:t xml:space="preserve"> </w:t>
      </w:r>
      <w:r w:rsidRPr="00594698">
        <w:rPr>
          <w:rStyle w:val="hps"/>
          <w:lang w:val="bg-BG"/>
        </w:rPr>
        <w:t xml:space="preserve">вече са били счетени за </w:t>
      </w:r>
      <w:r w:rsidR="00594698" w:rsidRPr="00594698">
        <w:rPr>
          <w:rStyle w:val="hps"/>
          <w:lang w:val="bg-BG"/>
        </w:rPr>
        <w:t>ефикасни</w:t>
      </w:r>
      <w:r w:rsidRPr="00594698">
        <w:rPr>
          <w:lang w:val="bg-BG"/>
        </w:rPr>
        <w:t xml:space="preserve"> </w:t>
      </w:r>
      <w:r w:rsidRPr="00594698">
        <w:rPr>
          <w:rStyle w:val="hps"/>
          <w:lang w:val="bg-BG"/>
        </w:rPr>
        <w:t>от Комитета</w:t>
      </w:r>
      <w:r w:rsidRPr="00594698">
        <w:rPr>
          <w:lang w:val="bg-BG"/>
        </w:rPr>
        <w:t xml:space="preserve"> </w:t>
      </w:r>
      <w:r w:rsidRPr="00594698">
        <w:rPr>
          <w:rStyle w:val="hps"/>
          <w:lang w:val="bg-BG"/>
        </w:rPr>
        <w:t>на министрите.</w:t>
      </w:r>
      <w:r w:rsidRPr="00594698">
        <w:rPr>
          <w:lang w:val="bg-BG"/>
        </w:rPr>
        <w:t xml:space="preserve"> </w:t>
      </w:r>
      <w:r w:rsidRPr="00594698">
        <w:rPr>
          <w:rStyle w:val="hps"/>
          <w:lang w:val="bg-BG"/>
        </w:rPr>
        <w:t>Горната граница на</w:t>
      </w:r>
      <w:r w:rsidRPr="00594698">
        <w:rPr>
          <w:lang w:val="bg-BG"/>
        </w:rPr>
        <w:t xml:space="preserve"> </w:t>
      </w:r>
      <w:r w:rsidRPr="00594698">
        <w:rPr>
          <w:rStyle w:val="hps"/>
          <w:lang w:val="bg-BG"/>
        </w:rPr>
        <w:t>обезщетението</w:t>
      </w:r>
      <w:r w:rsidRPr="00594698">
        <w:rPr>
          <w:lang w:val="bg-BG"/>
        </w:rPr>
        <w:t xml:space="preserve">, </w:t>
      </w:r>
      <w:r w:rsidRPr="00594698">
        <w:rPr>
          <w:rStyle w:val="hps"/>
          <w:lang w:val="bg-BG"/>
        </w:rPr>
        <w:t>уредена с</w:t>
      </w:r>
      <w:r w:rsidRPr="00594698">
        <w:rPr>
          <w:lang w:val="bg-BG"/>
        </w:rPr>
        <w:t xml:space="preserve"> </w:t>
      </w:r>
      <w:r w:rsidRPr="00594698">
        <w:rPr>
          <w:rStyle w:val="hps"/>
          <w:lang w:val="bg-BG"/>
        </w:rPr>
        <w:t>вътрешните правила на</w:t>
      </w:r>
      <w:r w:rsidRPr="00594698">
        <w:rPr>
          <w:lang w:val="bg-BG"/>
        </w:rPr>
        <w:t xml:space="preserve"> </w:t>
      </w:r>
      <w:r w:rsidRPr="00594698">
        <w:rPr>
          <w:rStyle w:val="hps"/>
          <w:lang w:val="bg-BG"/>
        </w:rPr>
        <w:t>органа, който отговаря</w:t>
      </w:r>
      <w:r w:rsidRPr="00594698">
        <w:rPr>
          <w:lang w:val="bg-BG"/>
        </w:rPr>
        <w:t xml:space="preserve"> </w:t>
      </w:r>
      <w:r w:rsidRPr="00594698">
        <w:rPr>
          <w:rStyle w:val="hps"/>
          <w:lang w:val="bg-BG"/>
        </w:rPr>
        <w:t>за администриране на</w:t>
      </w:r>
      <w:r w:rsidRPr="00594698">
        <w:rPr>
          <w:lang w:val="bg-BG"/>
        </w:rPr>
        <w:t xml:space="preserve"> правното </w:t>
      </w:r>
      <w:r w:rsidRPr="00594698">
        <w:rPr>
          <w:rStyle w:val="hps"/>
          <w:lang w:val="bg-BG"/>
        </w:rPr>
        <w:t>средство за защита</w:t>
      </w:r>
      <w:r w:rsidRPr="00594698">
        <w:rPr>
          <w:lang w:val="bg-BG"/>
        </w:rPr>
        <w:t xml:space="preserve"> </w:t>
      </w:r>
      <w:r w:rsidRPr="00594698">
        <w:rPr>
          <w:rStyle w:val="hps"/>
          <w:lang w:val="bg-BG"/>
        </w:rPr>
        <w:t>по реда на Закона</w:t>
      </w:r>
      <w:r w:rsidRPr="00594698">
        <w:rPr>
          <w:lang w:val="bg-BG"/>
        </w:rPr>
        <w:t xml:space="preserve"> от </w:t>
      </w:r>
      <w:r w:rsidRPr="00594698">
        <w:rPr>
          <w:rStyle w:val="hps"/>
          <w:lang w:val="bg-BG"/>
        </w:rPr>
        <w:t>2007 г</w:t>
      </w:r>
      <w:r w:rsidR="00AE3D42" w:rsidRPr="00594698">
        <w:rPr>
          <w:rStyle w:val="hps"/>
          <w:lang w:val="bg-BG"/>
        </w:rPr>
        <w:t>.</w:t>
      </w:r>
      <w:r w:rsidRPr="00594698">
        <w:rPr>
          <w:rStyle w:val="hps"/>
          <w:lang w:val="bg-BG"/>
        </w:rPr>
        <w:t>,</w:t>
      </w:r>
      <w:r w:rsidRPr="00594698">
        <w:rPr>
          <w:lang w:val="bg-BG"/>
        </w:rPr>
        <w:t xml:space="preserve"> </w:t>
      </w:r>
      <w:r w:rsidRPr="00594698">
        <w:rPr>
          <w:rStyle w:val="hps"/>
          <w:lang w:val="bg-BG"/>
        </w:rPr>
        <w:t>е предвидено да бъде</w:t>
      </w:r>
      <w:r w:rsidRPr="00594698">
        <w:rPr>
          <w:lang w:val="bg-BG"/>
        </w:rPr>
        <w:t xml:space="preserve"> </w:t>
      </w:r>
      <w:r w:rsidRPr="00594698">
        <w:rPr>
          <w:rStyle w:val="hps"/>
          <w:lang w:val="bg-BG"/>
        </w:rPr>
        <w:t>в пълно съответствие със</w:t>
      </w:r>
      <w:r w:rsidRPr="00594698">
        <w:rPr>
          <w:lang w:val="bg-BG"/>
        </w:rPr>
        <w:t xml:space="preserve"> </w:t>
      </w:r>
      <w:r w:rsidRPr="00594698">
        <w:rPr>
          <w:rStyle w:val="hps"/>
          <w:lang w:val="bg-BG"/>
        </w:rPr>
        <w:t>съдебната практика</w:t>
      </w:r>
      <w:r w:rsidRPr="00594698">
        <w:rPr>
          <w:lang w:val="bg-BG"/>
        </w:rPr>
        <w:t xml:space="preserve"> </w:t>
      </w:r>
      <w:r w:rsidRPr="00594698">
        <w:rPr>
          <w:rStyle w:val="hps"/>
          <w:lang w:val="bg-BG"/>
        </w:rPr>
        <w:t>на Съда.</w:t>
      </w:r>
      <w:r w:rsidRPr="00594698">
        <w:rPr>
          <w:lang w:val="bg-BG"/>
        </w:rPr>
        <w:t xml:space="preserve"> </w:t>
      </w:r>
      <w:r w:rsidRPr="00594698">
        <w:rPr>
          <w:rStyle w:val="hps"/>
          <w:lang w:val="bg-BG"/>
        </w:rPr>
        <w:t>До 14 май</w:t>
      </w:r>
      <w:r w:rsidRPr="00594698">
        <w:rPr>
          <w:lang w:val="bg-BG"/>
        </w:rPr>
        <w:t xml:space="preserve"> </w:t>
      </w:r>
      <w:r w:rsidRPr="00594698">
        <w:rPr>
          <w:rStyle w:val="hps"/>
          <w:lang w:val="bg-BG"/>
        </w:rPr>
        <w:t>2013 г</w:t>
      </w:r>
      <w:r w:rsidR="00AE3D42" w:rsidRPr="00594698">
        <w:rPr>
          <w:rStyle w:val="hps"/>
          <w:lang w:val="bg-BG"/>
        </w:rPr>
        <w:t>.</w:t>
      </w:r>
      <w:r w:rsidRPr="00594698">
        <w:rPr>
          <w:lang w:val="bg-BG"/>
        </w:rPr>
        <w:t xml:space="preserve"> са били </w:t>
      </w:r>
      <w:r w:rsidRPr="00594698">
        <w:rPr>
          <w:rStyle w:val="hps"/>
          <w:lang w:val="bg-BG"/>
        </w:rPr>
        <w:t>подадени сто двадесет и едно</w:t>
      </w:r>
      <w:r w:rsidRPr="00594698">
        <w:rPr>
          <w:lang w:val="bg-BG"/>
        </w:rPr>
        <w:t xml:space="preserve"> </w:t>
      </w:r>
      <w:r w:rsidRPr="00594698">
        <w:rPr>
          <w:rStyle w:val="hps"/>
          <w:lang w:val="bg-BG"/>
        </w:rPr>
        <w:t>заявления за</w:t>
      </w:r>
      <w:r w:rsidRPr="00594698">
        <w:rPr>
          <w:lang w:val="bg-BG"/>
        </w:rPr>
        <w:t xml:space="preserve"> </w:t>
      </w:r>
      <w:r w:rsidRPr="00594698">
        <w:rPr>
          <w:rStyle w:val="hps"/>
          <w:lang w:val="bg-BG"/>
        </w:rPr>
        <w:t>обезщетение</w:t>
      </w:r>
      <w:r w:rsidRPr="00594698">
        <w:rPr>
          <w:lang w:val="bg-BG"/>
        </w:rPr>
        <w:t xml:space="preserve">, като </w:t>
      </w:r>
      <w:r w:rsidRPr="00594698">
        <w:rPr>
          <w:rStyle w:val="hps"/>
          <w:lang w:val="bg-BG"/>
        </w:rPr>
        <w:t>двадесет и пет</w:t>
      </w:r>
      <w:r w:rsidRPr="00594698">
        <w:rPr>
          <w:lang w:val="bg-BG"/>
        </w:rPr>
        <w:t xml:space="preserve"> </w:t>
      </w:r>
      <w:r w:rsidRPr="00594698">
        <w:rPr>
          <w:rStyle w:val="hps"/>
          <w:lang w:val="bg-BG"/>
        </w:rPr>
        <w:t>споразумения</w:t>
      </w:r>
      <w:r w:rsidRPr="00594698">
        <w:rPr>
          <w:lang w:val="bg-BG"/>
        </w:rPr>
        <w:t xml:space="preserve"> </w:t>
      </w:r>
      <w:r w:rsidRPr="00594698">
        <w:rPr>
          <w:rStyle w:val="hps"/>
          <w:lang w:val="bg-BG"/>
        </w:rPr>
        <w:t>са</w:t>
      </w:r>
      <w:r w:rsidRPr="00594698">
        <w:rPr>
          <w:lang w:val="bg-BG"/>
        </w:rPr>
        <w:t xml:space="preserve"> </w:t>
      </w:r>
      <w:r w:rsidRPr="00594698">
        <w:rPr>
          <w:rStyle w:val="hps"/>
          <w:lang w:val="bg-BG"/>
        </w:rPr>
        <w:t>вече сключени</w:t>
      </w:r>
      <w:r w:rsidRPr="00594698">
        <w:rPr>
          <w:lang w:val="bg-BG"/>
        </w:rPr>
        <w:t xml:space="preserve"> </w:t>
      </w:r>
      <w:r w:rsidRPr="00594698">
        <w:rPr>
          <w:rStyle w:val="hps"/>
          <w:lang w:val="bg-BG"/>
        </w:rPr>
        <w:t>или</w:t>
      </w:r>
      <w:r w:rsidRPr="00594698">
        <w:rPr>
          <w:lang w:val="bg-BG"/>
        </w:rPr>
        <w:t xml:space="preserve"> </w:t>
      </w:r>
      <w:r w:rsidRPr="00594698">
        <w:rPr>
          <w:rStyle w:val="hps"/>
          <w:lang w:val="bg-BG"/>
        </w:rPr>
        <w:t>са</w:t>
      </w:r>
      <w:r w:rsidRPr="00594698">
        <w:rPr>
          <w:lang w:val="bg-BG"/>
        </w:rPr>
        <w:t xml:space="preserve"> </w:t>
      </w:r>
      <w:r w:rsidRPr="00594698">
        <w:rPr>
          <w:rStyle w:val="hps"/>
          <w:lang w:val="bg-BG"/>
        </w:rPr>
        <w:t>в</w:t>
      </w:r>
      <w:r w:rsidRPr="00594698">
        <w:rPr>
          <w:lang w:val="bg-BG"/>
        </w:rPr>
        <w:t xml:space="preserve"> </w:t>
      </w:r>
      <w:r w:rsidRPr="00594698">
        <w:rPr>
          <w:rStyle w:val="hps"/>
          <w:lang w:val="bg-BG"/>
        </w:rPr>
        <w:t>процес на сключване</w:t>
      </w:r>
      <w:r w:rsidRPr="00594698">
        <w:rPr>
          <w:lang w:val="bg-BG"/>
        </w:rPr>
        <w:t>.</w:t>
      </w:r>
    </w:p>
    <w:p w:rsidR="007D1561" w:rsidRPr="00594698" w:rsidRDefault="007D1561" w:rsidP="007D1561">
      <w:pPr>
        <w:pStyle w:val="JuH1"/>
        <w:outlineLvl w:val="2"/>
        <w:rPr>
          <w:lang w:val="bg-BG"/>
        </w:rPr>
      </w:pPr>
      <w:r w:rsidRPr="00594698">
        <w:rPr>
          <w:lang w:val="bg-BG"/>
        </w:rPr>
        <w:t>2.  </w:t>
      </w:r>
      <w:r w:rsidR="009E2683" w:rsidRPr="00594698">
        <w:rPr>
          <w:lang w:val="bg-BG"/>
        </w:rPr>
        <w:t>Преценката на Съда</w:t>
      </w:r>
    </w:p>
    <w:p w:rsidR="007D1561" w:rsidRPr="00594698" w:rsidRDefault="007D1561" w:rsidP="007D1561">
      <w:pPr>
        <w:pStyle w:val="JuHa0"/>
        <w:outlineLvl w:val="3"/>
        <w:rPr>
          <w:lang w:val="bg-BG"/>
        </w:rPr>
      </w:pPr>
      <w:r w:rsidRPr="00594698">
        <w:rPr>
          <w:lang w:val="bg-BG"/>
        </w:rPr>
        <w:t>(a)  </w:t>
      </w:r>
      <w:r w:rsidR="009E2683" w:rsidRPr="00594698">
        <w:rPr>
          <w:lang w:val="bg-BG"/>
        </w:rPr>
        <w:t>Общи съображения</w:t>
      </w:r>
    </w:p>
    <w:p w:rsidR="009E2683" w:rsidRPr="00594698" w:rsidRDefault="009E2683" w:rsidP="007D1561">
      <w:pPr>
        <w:pStyle w:val="JuPara"/>
        <w:rPr>
          <w:rStyle w:val="hps"/>
          <w:lang w:val="bg-BG"/>
        </w:rPr>
      </w:pPr>
      <w:r w:rsidRPr="00594698">
        <w:rPr>
          <w:rStyle w:val="hps"/>
          <w:lang w:val="bg-BG"/>
        </w:rPr>
        <w:t>49.</w:t>
      </w:r>
      <w:r w:rsidRPr="00594698">
        <w:rPr>
          <w:lang w:val="bg-BG"/>
        </w:rPr>
        <w:t xml:space="preserve"> </w:t>
      </w:r>
      <w:r w:rsidRPr="00594698">
        <w:rPr>
          <w:rStyle w:val="hps"/>
          <w:lang w:val="bg-BG"/>
        </w:rPr>
        <w:t>По силата на Член</w:t>
      </w:r>
      <w:r w:rsidRPr="00594698">
        <w:rPr>
          <w:lang w:val="bg-BG"/>
        </w:rPr>
        <w:t xml:space="preserve"> </w:t>
      </w:r>
      <w:r w:rsidRPr="00594698">
        <w:rPr>
          <w:rStyle w:val="hps"/>
          <w:lang w:val="bg-BG"/>
        </w:rPr>
        <w:t>1 от Конвенцията</w:t>
      </w:r>
      <w:r w:rsidRPr="00594698">
        <w:rPr>
          <w:lang w:val="bg-BG"/>
        </w:rPr>
        <w:t xml:space="preserve">, </w:t>
      </w:r>
      <w:r w:rsidRPr="00594698">
        <w:rPr>
          <w:rStyle w:val="hps"/>
          <w:lang w:val="bg-BG"/>
        </w:rPr>
        <w:t>който гласи: „</w:t>
      </w:r>
      <w:r w:rsidRPr="00594698">
        <w:rPr>
          <w:lang w:val="bg-BG"/>
        </w:rPr>
        <w:t xml:space="preserve">Високодоговарящите страни </w:t>
      </w:r>
      <w:r w:rsidRPr="00594698">
        <w:rPr>
          <w:rStyle w:val="hps"/>
          <w:lang w:val="bg-BG"/>
        </w:rPr>
        <w:t>осигуряват на всяко лице</w:t>
      </w:r>
      <w:r w:rsidRPr="00594698">
        <w:rPr>
          <w:lang w:val="bg-BG"/>
        </w:rPr>
        <w:t xml:space="preserve"> </w:t>
      </w:r>
      <w:r w:rsidRPr="00594698">
        <w:rPr>
          <w:rStyle w:val="hps"/>
          <w:lang w:val="bg-BG"/>
        </w:rPr>
        <w:t>под тяхна юрисдикция</w:t>
      </w:r>
      <w:r w:rsidRPr="00594698">
        <w:rPr>
          <w:lang w:val="bg-BG"/>
        </w:rPr>
        <w:t xml:space="preserve"> </w:t>
      </w:r>
      <w:r w:rsidRPr="00594698">
        <w:rPr>
          <w:rStyle w:val="hps"/>
          <w:lang w:val="bg-BG"/>
        </w:rPr>
        <w:t>правата и</w:t>
      </w:r>
      <w:r w:rsidRPr="00594698">
        <w:rPr>
          <w:lang w:val="bg-BG"/>
        </w:rPr>
        <w:t xml:space="preserve"> </w:t>
      </w:r>
      <w:r w:rsidRPr="00594698">
        <w:rPr>
          <w:rStyle w:val="hps"/>
          <w:lang w:val="bg-BG"/>
        </w:rPr>
        <w:t>свободите, определени</w:t>
      </w:r>
      <w:r w:rsidRPr="00594698">
        <w:rPr>
          <w:lang w:val="bg-BG"/>
        </w:rPr>
        <w:t xml:space="preserve"> </w:t>
      </w:r>
      <w:r w:rsidRPr="00594698">
        <w:rPr>
          <w:rStyle w:val="hps"/>
          <w:lang w:val="bg-BG"/>
        </w:rPr>
        <w:t>в</w:t>
      </w:r>
      <w:r w:rsidRPr="00594698">
        <w:rPr>
          <w:lang w:val="bg-BG"/>
        </w:rPr>
        <w:t xml:space="preserve"> </w:t>
      </w:r>
      <w:r w:rsidRPr="00594698">
        <w:rPr>
          <w:rStyle w:val="hps"/>
          <w:lang w:val="bg-BG"/>
        </w:rPr>
        <w:t>част</w:t>
      </w:r>
      <w:r w:rsidRPr="00594698">
        <w:rPr>
          <w:lang w:val="bg-BG"/>
        </w:rPr>
        <w:t xml:space="preserve"> </w:t>
      </w:r>
      <w:r w:rsidRPr="00594698">
        <w:rPr>
          <w:rStyle w:val="hps"/>
          <w:lang w:val="bg-BG"/>
        </w:rPr>
        <w:t>I</w:t>
      </w:r>
      <w:r w:rsidRPr="00594698">
        <w:rPr>
          <w:lang w:val="bg-BG"/>
        </w:rPr>
        <w:t xml:space="preserve"> </w:t>
      </w:r>
      <w:r w:rsidRPr="00594698">
        <w:rPr>
          <w:rStyle w:val="hps"/>
          <w:lang w:val="bg-BG"/>
        </w:rPr>
        <w:t>на тази Конвенция</w:t>
      </w:r>
      <w:r w:rsidRPr="00594698">
        <w:rPr>
          <w:lang w:val="bg-BG"/>
        </w:rPr>
        <w:t xml:space="preserve">”, </w:t>
      </w:r>
      <w:r w:rsidRPr="00594698">
        <w:rPr>
          <w:rStyle w:val="hps"/>
          <w:lang w:val="bg-BG"/>
        </w:rPr>
        <w:t>основната отговорност за</w:t>
      </w:r>
      <w:r w:rsidRPr="00594698">
        <w:rPr>
          <w:lang w:val="bg-BG"/>
        </w:rPr>
        <w:t xml:space="preserve"> </w:t>
      </w:r>
      <w:r w:rsidRPr="00594698">
        <w:rPr>
          <w:rStyle w:val="hps"/>
          <w:lang w:val="bg-BG"/>
        </w:rPr>
        <w:t>спазване и осигуряване прилагането</w:t>
      </w:r>
      <w:r w:rsidRPr="00594698">
        <w:rPr>
          <w:lang w:val="bg-BG"/>
        </w:rPr>
        <w:t xml:space="preserve"> </w:t>
      </w:r>
      <w:r w:rsidRPr="00594698">
        <w:rPr>
          <w:rStyle w:val="hps"/>
          <w:lang w:val="bg-BG"/>
        </w:rPr>
        <w:t>на гарантираните права</w:t>
      </w:r>
      <w:r w:rsidRPr="00594698">
        <w:rPr>
          <w:lang w:val="bg-BG"/>
        </w:rPr>
        <w:t xml:space="preserve"> </w:t>
      </w:r>
      <w:r w:rsidRPr="00594698">
        <w:rPr>
          <w:rStyle w:val="hps"/>
          <w:lang w:val="bg-BG"/>
        </w:rPr>
        <w:t>и свободи е</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националните власти.</w:t>
      </w:r>
      <w:r w:rsidRPr="00594698">
        <w:rPr>
          <w:lang w:val="bg-BG"/>
        </w:rPr>
        <w:t xml:space="preserve"> </w:t>
      </w:r>
      <w:r w:rsidRPr="00594698">
        <w:rPr>
          <w:rStyle w:val="hps"/>
          <w:lang w:val="bg-BG"/>
        </w:rPr>
        <w:t>Способът на жалби до</w:t>
      </w:r>
      <w:r w:rsidRPr="00594698">
        <w:rPr>
          <w:lang w:val="bg-BG"/>
        </w:rPr>
        <w:t xml:space="preserve"> </w:t>
      </w:r>
      <w:r w:rsidRPr="00594698">
        <w:rPr>
          <w:rStyle w:val="hps"/>
          <w:lang w:val="bg-BG"/>
        </w:rPr>
        <w:t>Съда</w:t>
      </w:r>
      <w:r w:rsidRPr="00594698">
        <w:rPr>
          <w:lang w:val="bg-BG"/>
        </w:rPr>
        <w:t xml:space="preserve"> </w:t>
      </w:r>
      <w:r w:rsidRPr="00594698">
        <w:rPr>
          <w:rStyle w:val="hps"/>
          <w:lang w:val="bg-BG"/>
        </w:rPr>
        <w:t>е</w:t>
      </w:r>
      <w:r w:rsidRPr="00594698">
        <w:rPr>
          <w:lang w:val="bg-BG"/>
        </w:rPr>
        <w:t xml:space="preserve"> </w:t>
      </w:r>
      <w:r w:rsidRPr="00594698">
        <w:rPr>
          <w:rStyle w:val="hps"/>
          <w:lang w:val="bg-BG"/>
        </w:rPr>
        <w:t>субсидиарен</w:t>
      </w:r>
      <w:r w:rsidRPr="00594698">
        <w:rPr>
          <w:lang w:val="bg-BG"/>
        </w:rPr>
        <w:t xml:space="preserve"> </w:t>
      </w:r>
      <w:r w:rsidRPr="00594698">
        <w:rPr>
          <w:rStyle w:val="hps"/>
          <w:lang w:val="bg-BG"/>
        </w:rPr>
        <w:t>на националните</w:t>
      </w:r>
      <w:r w:rsidRPr="00594698">
        <w:rPr>
          <w:lang w:val="bg-BG"/>
        </w:rPr>
        <w:t xml:space="preserve"> </w:t>
      </w:r>
      <w:r w:rsidRPr="00594698">
        <w:rPr>
          <w:rStyle w:val="hps"/>
          <w:lang w:val="bg-BG"/>
        </w:rPr>
        <w:t>системи за</w:t>
      </w:r>
      <w:r w:rsidRPr="00594698">
        <w:rPr>
          <w:lang w:val="bg-BG"/>
        </w:rPr>
        <w:t xml:space="preserve"> </w:t>
      </w:r>
      <w:r w:rsidRPr="00594698">
        <w:rPr>
          <w:rStyle w:val="hps"/>
          <w:lang w:val="bg-BG"/>
        </w:rPr>
        <w:t>опазване</w:t>
      </w:r>
      <w:r w:rsidRPr="00594698">
        <w:rPr>
          <w:lang w:val="bg-BG"/>
        </w:rPr>
        <w:t xml:space="preserve"> </w:t>
      </w:r>
      <w:r w:rsidRPr="00594698">
        <w:rPr>
          <w:rStyle w:val="hps"/>
          <w:lang w:val="bg-BG"/>
        </w:rPr>
        <w:t>на правата на човека</w:t>
      </w:r>
      <w:r w:rsidRPr="00594698">
        <w:rPr>
          <w:lang w:val="bg-BG"/>
        </w:rPr>
        <w:t xml:space="preserve">. </w:t>
      </w:r>
      <w:r w:rsidRPr="00594698">
        <w:rPr>
          <w:rStyle w:val="hps"/>
          <w:lang w:val="bg-BG"/>
        </w:rPr>
        <w:t>Този субсидиарен</w:t>
      </w:r>
      <w:r w:rsidRPr="00594698">
        <w:rPr>
          <w:lang w:val="bg-BG"/>
        </w:rPr>
        <w:t xml:space="preserve"> </w:t>
      </w:r>
      <w:r w:rsidRPr="00594698">
        <w:rPr>
          <w:rStyle w:val="hps"/>
          <w:lang w:val="bg-BG"/>
        </w:rPr>
        <w:t>характер</w:t>
      </w:r>
      <w:r w:rsidRPr="00594698">
        <w:rPr>
          <w:lang w:val="bg-BG"/>
        </w:rPr>
        <w:t xml:space="preserve"> </w:t>
      </w:r>
      <w:r w:rsidRPr="00594698">
        <w:rPr>
          <w:rStyle w:val="hps"/>
          <w:lang w:val="bg-BG"/>
        </w:rPr>
        <w:t>е отразен в</w:t>
      </w:r>
      <w:r w:rsidRPr="00594698">
        <w:rPr>
          <w:lang w:val="bg-BG"/>
        </w:rPr>
        <w:t xml:space="preserve"> </w:t>
      </w:r>
      <w:r w:rsidRPr="00594698">
        <w:rPr>
          <w:rStyle w:val="hps"/>
          <w:lang w:val="bg-BG"/>
        </w:rPr>
        <w:t>Член 13 и</w:t>
      </w:r>
      <w:r w:rsidRPr="00594698">
        <w:rPr>
          <w:lang w:val="bg-BG"/>
        </w:rPr>
        <w:t xml:space="preserve"> Член </w:t>
      </w:r>
      <w:r w:rsidRPr="00594698">
        <w:rPr>
          <w:rStyle w:val="hps"/>
          <w:lang w:val="bg-BG"/>
        </w:rPr>
        <w:t>35, алинея</w:t>
      </w:r>
      <w:r w:rsidRPr="00594698">
        <w:rPr>
          <w:lang w:val="bg-BG"/>
        </w:rPr>
        <w:t xml:space="preserve"> </w:t>
      </w:r>
      <w:r w:rsidRPr="00594698">
        <w:rPr>
          <w:rStyle w:val="hps"/>
          <w:lang w:val="bg-BG"/>
        </w:rPr>
        <w:t>1 от Конвенцията</w:t>
      </w:r>
      <w:r w:rsidRPr="00594698">
        <w:rPr>
          <w:lang w:val="bg-BG"/>
        </w:rPr>
        <w:t xml:space="preserve"> </w:t>
      </w:r>
      <w:r w:rsidRPr="00594698">
        <w:rPr>
          <w:rStyle w:val="hps"/>
          <w:lang w:val="bg-BG"/>
        </w:rPr>
        <w:t>(</w:t>
      </w:r>
      <w:r w:rsidRPr="00594698">
        <w:rPr>
          <w:lang w:val="bg-BG"/>
        </w:rPr>
        <w:t xml:space="preserve">виж, наред с </w:t>
      </w:r>
      <w:r w:rsidRPr="00594698">
        <w:rPr>
          <w:rStyle w:val="hps"/>
          <w:lang w:val="bg-BG"/>
        </w:rPr>
        <w:t>други</w:t>
      </w:r>
      <w:r w:rsidRPr="00594698">
        <w:rPr>
          <w:lang w:val="bg-BG"/>
        </w:rPr>
        <w:t xml:space="preserve">, </w:t>
      </w:r>
      <w:r w:rsidRPr="00594698">
        <w:rPr>
          <w:i/>
          <w:lang w:val="bg-BG"/>
        </w:rPr>
        <w:t xml:space="preserve">Гржинчич </w:t>
      </w:r>
      <w:r w:rsidRPr="00594698">
        <w:rPr>
          <w:rStyle w:val="hps"/>
          <w:i/>
          <w:lang w:val="bg-BG"/>
        </w:rPr>
        <w:t>срещу</w:t>
      </w:r>
      <w:r w:rsidRPr="00594698">
        <w:rPr>
          <w:i/>
          <w:lang w:val="bg-BG"/>
        </w:rPr>
        <w:t xml:space="preserve"> </w:t>
      </w:r>
      <w:r w:rsidRPr="00594698">
        <w:rPr>
          <w:rStyle w:val="hps"/>
          <w:i/>
          <w:lang w:val="bg-BG"/>
        </w:rPr>
        <w:t>Словения</w:t>
      </w:r>
      <w:r w:rsidR="00AE3D42" w:rsidRPr="00594698">
        <w:rPr>
          <w:rStyle w:val="hps"/>
          <w:i/>
          <w:lang w:val="bg-BG"/>
        </w:rPr>
        <w:t xml:space="preserve"> (</w:t>
      </w:r>
      <w:r w:rsidR="00AE3D42" w:rsidRPr="00594698">
        <w:rPr>
          <w:i/>
          <w:lang w:val="bg-BG"/>
        </w:rPr>
        <w:t>Grzinčič v. Slovenia</w:t>
      </w:r>
      <w:r w:rsidR="00AE3D42" w:rsidRPr="00594698">
        <w:rPr>
          <w:rStyle w:val="hps"/>
          <w:i/>
          <w:lang w:val="bg-BG"/>
        </w:rPr>
        <w:t>)</w:t>
      </w:r>
      <w:r w:rsidRPr="00594698">
        <w:rPr>
          <w:lang w:val="bg-BG"/>
        </w:rPr>
        <w:t xml:space="preserve">, № </w:t>
      </w:r>
      <w:r w:rsidRPr="00594698">
        <w:rPr>
          <w:rStyle w:val="hps"/>
          <w:lang w:val="bg-BG"/>
        </w:rPr>
        <w:t>26867</w:t>
      </w:r>
      <w:r w:rsidRPr="00594698">
        <w:rPr>
          <w:rStyle w:val="atn"/>
          <w:lang w:val="bg-BG"/>
        </w:rPr>
        <w:t>/20</w:t>
      </w:r>
      <w:r w:rsidRPr="00594698">
        <w:rPr>
          <w:lang w:val="bg-BG"/>
        </w:rPr>
        <w:t>02 г</w:t>
      </w:r>
      <w:r w:rsidR="00AE3D42" w:rsidRPr="00594698">
        <w:rPr>
          <w:lang w:val="bg-BG"/>
        </w:rPr>
        <w:t>.</w:t>
      </w:r>
      <w:r w:rsidRPr="00594698">
        <w:rPr>
          <w:lang w:val="bg-BG"/>
        </w:rPr>
        <w:t xml:space="preserve">, параграф </w:t>
      </w:r>
      <w:r w:rsidRPr="00594698">
        <w:rPr>
          <w:rStyle w:val="hps"/>
          <w:lang w:val="bg-BG"/>
        </w:rPr>
        <w:t>82</w:t>
      </w:r>
      <w:r w:rsidRPr="00594698">
        <w:rPr>
          <w:lang w:val="bg-BG"/>
        </w:rPr>
        <w:t xml:space="preserve">, ЕСПЧ </w:t>
      </w:r>
      <w:r w:rsidRPr="00594698">
        <w:rPr>
          <w:rStyle w:val="hps"/>
          <w:lang w:val="bg-BG"/>
        </w:rPr>
        <w:t>2007</w:t>
      </w:r>
      <w:r w:rsidRPr="00594698">
        <w:rPr>
          <w:lang w:val="bg-BG"/>
        </w:rPr>
        <w:t>-</w:t>
      </w:r>
      <w:r w:rsidRPr="00594698">
        <w:rPr>
          <w:rStyle w:val="hps"/>
          <w:lang w:val="bg-BG"/>
        </w:rPr>
        <w:t>V</w:t>
      </w:r>
      <w:r w:rsidRPr="00594698">
        <w:rPr>
          <w:lang w:val="bg-BG"/>
        </w:rPr>
        <w:t xml:space="preserve"> </w:t>
      </w:r>
      <w:r w:rsidRPr="00594698">
        <w:rPr>
          <w:rStyle w:val="hps"/>
          <w:lang w:val="bg-BG"/>
        </w:rPr>
        <w:t>(извадки</w:t>
      </w:r>
      <w:r w:rsidRPr="00594698">
        <w:rPr>
          <w:lang w:val="bg-BG"/>
        </w:rPr>
        <w:t xml:space="preserve">), </w:t>
      </w:r>
      <w:r w:rsidRPr="00594698">
        <w:rPr>
          <w:rStyle w:val="hps"/>
          <w:lang w:val="bg-BG"/>
        </w:rPr>
        <w:t>и</w:t>
      </w:r>
      <w:r w:rsidRPr="00594698">
        <w:rPr>
          <w:lang w:val="bg-BG"/>
        </w:rPr>
        <w:t xml:space="preserve"> </w:t>
      </w:r>
      <w:r w:rsidR="002C5502" w:rsidRPr="00594698">
        <w:rPr>
          <w:rStyle w:val="hps"/>
          <w:lang w:val="bg-BG"/>
        </w:rPr>
        <w:t>наскоро</w:t>
      </w:r>
      <w:r w:rsidRPr="00594698">
        <w:rPr>
          <w:rStyle w:val="hps"/>
          <w:lang w:val="bg-BG"/>
        </w:rPr>
        <w:t>,</w:t>
      </w:r>
      <w:r w:rsidRPr="00594698">
        <w:rPr>
          <w:lang w:val="bg-BG"/>
        </w:rPr>
        <w:t xml:space="preserve"> </w:t>
      </w:r>
      <w:r w:rsidR="002C5502" w:rsidRPr="00594698">
        <w:rPr>
          <w:i/>
          <w:lang w:val="bg-BG"/>
        </w:rPr>
        <w:t>Узун срещу</w:t>
      </w:r>
      <w:r w:rsidRPr="00594698">
        <w:rPr>
          <w:i/>
          <w:lang w:val="bg-BG"/>
        </w:rPr>
        <w:t xml:space="preserve"> </w:t>
      </w:r>
      <w:r w:rsidRPr="00594698">
        <w:rPr>
          <w:rStyle w:val="hps"/>
          <w:i/>
          <w:lang w:val="bg-BG"/>
        </w:rPr>
        <w:t>Турция</w:t>
      </w:r>
      <w:r w:rsidRPr="00594698">
        <w:rPr>
          <w:rStyle w:val="hps"/>
          <w:lang w:val="bg-BG"/>
        </w:rPr>
        <w:t xml:space="preserve"> </w:t>
      </w:r>
      <w:r w:rsidR="00AE3D42" w:rsidRPr="00594698">
        <w:rPr>
          <w:rStyle w:val="hps"/>
          <w:i/>
          <w:lang w:val="bg-BG"/>
        </w:rPr>
        <w:t>(</w:t>
      </w:r>
      <w:r w:rsidR="00AE3D42" w:rsidRPr="00594698">
        <w:rPr>
          <w:i/>
          <w:lang w:val="bg-BG"/>
        </w:rPr>
        <w:t>Uzun v. Turkey</w:t>
      </w:r>
      <w:r w:rsidR="00AE3D42" w:rsidRPr="00594698">
        <w:rPr>
          <w:rStyle w:val="hps"/>
          <w:i/>
          <w:lang w:val="bg-BG"/>
        </w:rPr>
        <w:t>)</w:t>
      </w:r>
      <w:r w:rsidR="00AE3D42" w:rsidRPr="00594698">
        <w:rPr>
          <w:rStyle w:val="hps"/>
          <w:lang w:val="bg-BG"/>
        </w:rPr>
        <w:t xml:space="preserve"> </w:t>
      </w:r>
      <w:r w:rsidRPr="00594698">
        <w:rPr>
          <w:rStyle w:val="hps"/>
          <w:lang w:val="bg-BG"/>
        </w:rPr>
        <w:t>(</w:t>
      </w:r>
      <w:r w:rsidR="002C5502" w:rsidRPr="00594698">
        <w:rPr>
          <w:lang w:val="bg-BG"/>
        </w:rPr>
        <w:t>решение), №</w:t>
      </w:r>
      <w:r w:rsidRPr="00594698">
        <w:rPr>
          <w:lang w:val="bg-BG"/>
        </w:rPr>
        <w:t xml:space="preserve"> </w:t>
      </w:r>
      <w:r w:rsidRPr="00594698">
        <w:rPr>
          <w:rStyle w:val="hps"/>
          <w:lang w:val="bg-BG"/>
        </w:rPr>
        <w:t>10755/</w:t>
      </w:r>
      <w:r w:rsidR="002C5502" w:rsidRPr="00594698">
        <w:rPr>
          <w:rStyle w:val="hps"/>
          <w:lang w:val="bg-BG"/>
        </w:rPr>
        <w:t>20</w:t>
      </w:r>
      <w:r w:rsidRPr="00594698">
        <w:rPr>
          <w:rStyle w:val="hps"/>
          <w:lang w:val="bg-BG"/>
        </w:rPr>
        <w:t>13</w:t>
      </w:r>
      <w:r w:rsidR="002C5502" w:rsidRPr="00594698">
        <w:rPr>
          <w:rStyle w:val="hps"/>
          <w:lang w:val="bg-BG"/>
        </w:rPr>
        <w:t xml:space="preserve"> г</w:t>
      </w:r>
      <w:r w:rsidR="00AE3D42" w:rsidRPr="00594698">
        <w:rPr>
          <w:rStyle w:val="hps"/>
          <w:lang w:val="bg-BG"/>
        </w:rPr>
        <w:t>.</w:t>
      </w:r>
      <w:r w:rsidRPr="00594698">
        <w:rPr>
          <w:lang w:val="bg-BG"/>
        </w:rPr>
        <w:t xml:space="preserve">, </w:t>
      </w:r>
      <w:r w:rsidR="002C5502" w:rsidRPr="00594698">
        <w:rPr>
          <w:rStyle w:val="hps"/>
          <w:lang w:val="bg-BG"/>
        </w:rPr>
        <w:t>параграф</w:t>
      </w:r>
      <w:r w:rsidRPr="00594698">
        <w:rPr>
          <w:lang w:val="bg-BG"/>
        </w:rPr>
        <w:t xml:space="preserve"> </w:t>
      </w:r>
      <w:r w:rsidRPr="00594698">
        <w:rPr>
          <w:rStyle w:val="hps"/>
          <w:lang w:val="bg-BG"/>
        </w:rPr>
        <w:t>37</w:t>
      </w:r>
      <w:r w:rsidRPr="00594698">
        <w:rPr>
          <w:lang w:val="bg-BG"/>
        </w:rPr>
        <w:t xml:space="preserve">, 30 </w:t>
      </w:r>
      <w:r w:rsidR="00AE3D42" w:rsidRPr="00594698">
        <w:rPr>
          <w:lang w:val="bg-BG"/>
        </w:rPr>
        <w:t>а</w:t>
      </w:r>
      <w:r w:rsidRPr="00594698">
        <w:rPr>
          <w:lang w:val="bg-BG"/>
        </w:rPr>
        <w:t xml:space="preserve">прил </w:t>
      </w:r>
      <w:r w:rsidR="002C5502" w:rsidRPr="00594698">
        <w:rPr>
          <w:rStyle w:val="hps"/>
          <w:lang w:val="bg-BG"/>
        </w:rPr>
        <w:t>2013 г</w:t>
      </w:r>
      <w:r w:rsidR="00AE3D42" w:rsidRPr="00594698">
        <w:rPr>
          <w:rStyle w:val="hps"/>
          <w:lang w:val="bg-BG"/>
        </w:rPr>
        <w:t>.</w:t>
      </w:r>
      <w:r w:rsidRPr="00594698">
        <w:rPr>
          <w:rStyle w:val="hps"/>
          <w:lang w:val="bg-BG"/>
        </w:rPr>
        <w:t>).</w:t>
      </w:r>
    </w:p>
    <w:p w:rsidR="007D1561" w:rsidRPr="00594698" w:rsidRDefault="007D1561" w:rsidP="00AB10C7">
      <w:pPr>
        <w:pStyle w:val="JuPara"/>
        <w:spacing w:before="120" w:after="120"/>
        <w:rPr>
          <w:lang w:val="bg-BG"/>
        </w:rPr>
      </w:pPr>
      <w:r w:rsidRPr="00594698">
        <w:rPr>
          <w:lang w:val="bg-BG"/>
        </w:rPr>
        <w:t>50.  </w:t>
      </w:r>
      <w:r w:rsidR="00AB10C7" w:rsidRPr="00594698">
        <w:rPr>
          <w:lang w:val="bg-BG"/>
        </w:rPr>
        <w:t>Член</w:t>
      </w:r>
      <w:r w:rsidRPr="00594698">
        <w:rPr>
          <w:lang w:val="bg-BG"/>
        </w:rPr>
        <w:t xml:space="preserve"> 35</w:t>
      </w:r>
      <w:r w:rsidR="00AB10C7" w:rsidRPr="00594698">
        <w:rPr>
          <w:lang w:val="bg-BG"/>
        </w:rPr>
        <w:t>, алинея</w:t>
      </w:r>
      <w:r w:rsidRPr="00594698">
        <w:rPr>
          <w:lang w:val="bg-BG"/>
        </w:rPr>
        <w:t xml:space="preserve"> 1 (</w:t>
      </w:r>
      <w:r w:rsidR="00AB10C7" w:rsidRPr="00594698">
        <w:rPr>
          <w:lang w:val="bg-BG"/>
        </w:rPr>
        <w:t>предишен Член</w:t>
      </w:r>
      <w:r w:rsidRPr="00594698">
        <w:rPr>
          <w:lang w:val="bg-BG"/>
        </w:rPr>
        <w:t xml:space="preserve"> 26) </w:t>
      </w:r>
      <w:r w:rsidR="00AB10C7" w:rsidRPr="00594698">
        <w:rPr>
          <w:lang w:val="bg-BG"/>
        </w:rPr>
        <w:t>от Конвенцията гласи, доколкото е относимо</w:t>
      </w:r>
      <w:r w:rsidRPr="00594698">
        <w:rPr>
          <w:lang w:val="bg-BG"/>
        </w:rPr>
        <w:t>:</w:t>
      </w:r>
    </w:p>
    <w:p w:rsidR="00AB10C7" w:rsidRPr="00594698" w:rsidRDefault="007D1561" w:rsidP="00AB10C7">
      <w:pPr>
        <w:spacing w:before="120" w:after="120"/>
        <w:ind w:left="426" w:firstLine="141"/>
        <w:jc w:val="both"/>
        <w:rPr>
          <w:sz w:val="20"/>
          <w:lang w:val="bg-BG" w:eastAsia="bg-BG"/>
        </w:rPr>
      </w:pPr>
      <w:r w:rsidRPr="00594698">
        <w:rPr>
          <w:lang w:val="bg-BG"/>
        </w:rPr>
        <w:t>“</w:t>
      </w:r>
      <w:r w:rsidR="00AB10C7" w:rsidRPr="00594698">
        <w:rPr>
          <w:sz w:val="20"/>
          <w:lang w:val="bg-BG" w:eastAsia="bg-BG"/>
        </w:rPr>
        <w:t>Съдът може да бъде сезиран само след изчерпване на всички вътрешноправни средства за защита, в съответствие с общопризнатите норми на международното право ...”</w:t>
      </w:r>
    </w:p>
    <w:p w:rsidR="006D310B" w:rsidRPr="00594698" w:rsidRDefault="006D310B" w:rsidP="00AB10C7">
      <w:pPr>
        <w:pStyle w:val="JuPara"/>
        <w:spacing w:before="120" w:after="120"/>
        <w:rPr>
          <w:lang w:val="bg-BG"/>
        </w:rPr>
      </w:pPr>
      <w:r w:rsidRPr="00594698">
        <w:rPr>
          <w:rStyle w:val="hps"/>
          <w:lang w:val="bg-BG"/>
        </w:rPr>
        <w:t>51</w:t>
      </w:r>
      <w:r w:rsidRPr="00594698">
        <w:rPr>
          <w:lang w:val="bg-BG"/>
        </w:rPr>
        <w:t xml:space="preserve">. </w:t>
      </w:r>
      <w:r w:rsidRPr="00594698">
        <w:rPr>
          <w:rStyle w:val="hps"/>
          <w:lang w:val="bg-BG"/>
        </w:rPr>
        <w:t>Правилото, съдържащо се</w:t>
      </w:r>
      <w:r w:rsidRPr="00594698">
        <w:rPr>
          <w:lang w:val="bg-BG"/>
        </w:rPr>
        <w:t xml:space="preserve"> </w:t>
      </w:r>
      <w:r w:rsidRPr="00594698">
        <w:rPr>
          <w:rStyle w:val="hps"/>
          <w:lang w:val="bg-BG"/>
        </w:rPr>
        <w:t>в</w:t>
      </w:r>
      <w:r w:rsidRPr="00594698">
        <w:rPr>
          <w:lang w:val="bg-BG"/>
        </w:rPr>
        <w:t xml:space="preserve"> </w:t>
      </w:r>
      <w:r w:rsidRPr="00594698">
        <w:rPr>
          <w:rStyle w:val="hps"/>
          <w:lang w:val="bg-BG"/>
        </w:rPr>
        <w:t>тази разпоредба</w:t>
      </w:r>
      <w:r w:rsidRPr="00594698">
        <w:rPr>
          <w:lang w:val="bg-BG"/>
        </w:rPr>
        <w:t xml:space="preserve">, </w:t>
      </w:r>
      <w:r w:rsidRPr="00594698">
        <w:rPr>
          <w:rStyle w:val="hps"/>
          <w:lang w:val="bg-BG"/>
        </w:rPr>
        <w:t>обикновено наричано</w:t>
      </w:r>
      <w:r w:rsidRPr="00594698">
        <w:rPr>
          <w:lang w:val="bg-BG"/>
        </w:rPr>
        <w:t xml:space="preserve"> </w:t>
      </w:r>
      <w:r w:rsidRPr="00594698">
        <w:rPr>
          <w:rStyle w:val="hps"/>
          <w:lang w:val="bg-BG"/>
        </w:rPr>
        <w:t>правило за изчерпване</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вътрешноправните средства за защита</w:t>
      </w:r>
      <w:r w:rsidRPr="00594698">
        <w:rPr>
          <w:lang w:val="bg-BG"/>
        </w:rPr>
        <w:t xml:space="preserve">, </w:t>
      </w:r>
      <w:r w:rsidRPr="00594698">
        <w:rPr>
          <w:rStyle w:val="hps"/>
          <w:lang w:val="bg-BG"/>
        </w:rPr>
        <w:t>е добре установено</w:t>
      </w:r>
      <w:r w:rsidRPr="00594698">
        <w:rPr>
          <w:lang w:val="bg-BG"/>
        </w:rPr>
        <w:t xml:space="preserve"> </w:t>
      </w:r>
      <w:r w:rsidRPr="00594698">
        <w:rPr>
          <w:rStyle w:val="hps"/>
          <w:lang w:val="bg-BG"/>
        </w:rPr>
        <w:t>в</w:t>
      </w:r>
      <w:r w:rsidRPr="00594698">
        <w:rPr>
          <w:lang w:val="bg-BG"/>
        </w:rPr>
        <w:t xml:space="preserve"> </w:t>
      </w:r>
      <w:r w:rsidRPr="00594698">
        <w:rPr>
          <w:rStyle w:val="hps"/>
          <w:lang w:val="bg-BG"/>
        </w:rPr>
        <w:t>международното право и</w:t>
      </w:r>
      <w:r w:rsidRPr="00594698">
        <w:rPr>
          <w:lang w:val="bg-BG"/>
        </w:rPr>
        <w:t xml:space="preserve"> </w:t>
      </w:r>
      <w:r w:rsidRPr="00594698">
        <w:rPr>
          <w:rStyle w:val="hps"/>
          <w:lang w:val="bg-BG"/>
        </w:rPr>
        <w:t>е</w:t>
      </w:r>
      <w:r w:rsidRPr="00594698">
        <w:rPr>
          <w:lang w:val="bg-BG"/>
        </w:rPr>
        <w:t xml:space="preserve">, както е отбелязано </w:t>
      </w:r>
      <w:r w:rsidRPr="00594698">
        <w:rPr>
          <w:rStyle w:val="hps"/>
          <w:lang w:val="bg-BG"/>
        </w:rPr>
        <w:t>по-горе,</w:t>
      </w:r>
      <w:r w:rsidRPr="00594698">
        <w:rPr>
          <w:lang w:val="bg-BG"/>
        </w:rPr>
        <w:t xml:space="preserve"> </w:t>
      </w:r>
      <w:r w:rsidRPr="00594698">
        <w:rPr>
          <w:rStyle w:val="hps"/>
          <w:lang w:val="bg-BG"/>
        </w:rPr>
        <w:t>неизменна част от</w:t>
      </w:r>
      <w:r w:rsidRPr="00594698">
        <w:rPr>
          <w:lang w:val="bg-BG"/>
        </w:rPr>
        <w:t xml:space="preserve"> </w:t>
      </w:r>
      <w:r w:rsidRPr="00594698">
        <w:rPr>
          <w:rStyle w:val="hps"/>
          <w:lang w:val="bg-BG"/>
        </w:rPr>
        <w:t>функционирането</w:t>
      </w:r>
      <w:r w:rsidRPr="00594698">
        <w:rPr>
          <w:lang w:val="bg-BG"/>
        </w:rPr>
        <w:t xml:space="preserve"> </w:t>
      </w:r>
      <w:r w:rsidRPr="00594698">
        <w:rPr>
          <w:rStyle w:val="hps"/>
          <w:lang w:val="bg-BG"/>
        </w:rPr>
        <w:t>на системата</w:t>
      </w:r>
      <w:r w:rsidRPr="00594698">
        <w:rPr>
          <w:lang w:val="bg-BG"/>
        </w:rPr>
        <w:t xml:space="preserve"> </w:t>
      </w:r>
      <w:r w:rsidRPr="00594698">
        <w:rPr>
          <w:rStyle w:val="hps"/>
          <w:lang w:val="bg-BG"/>
        </w:rPr>
        <w:t>за защита, установена</w:t>
      </w:r>
      <w:r w:rsidRPr="00594698">
        <w:rPr>
          <w:lang w:val="bg-BG"/>
        </w:rPr>
        <w:t xml:space="preserve"> </w:t>
      </w:r>
      <w:r w:rsidRPr="00594698">
        <w:rPr>
          <w:rStyle w:val="hps"/>
          <w:lang w:val="bg-BG"/>
        </w:rPr>
        <w:t>по силата на Конвенцията</w:t>
      </w:r>
      <w:r w:rsidRPr="00594698">
        <w:rPr>
          <w:lang w:val="bg-BG"/>
        </w:rPr>
        <w:t xml:space="preserve">. </w:t>
      </w:r>
      <w:r w:rsidRPr="00594698">
        <w:rPr>
          <w:rStyle w:val="hps"/>
          <w:lang w:val="bg-BG"/>
        </w:rPr>
        <w:t>Съгласно това правило</w:t>
      </w:r>
      <w:r w:rsidRPr="00594698">
        <w:rPr>
          <w:lang w:val="bg-BG"/>
        </w:rPr>
        <w:t xml:space="preserve">, </w:t>
      </w:r>
      <w:r w:rsidRPr="00594698">
        <w:rPr>
          <w:rStyle w:val="hps"/>
          <w:lang w:val="bg-BG"/>
        </w:rPr>
        <w:t>държавите</w:t>
      </w:r>
      <w:r w:rsidRPr="00594698">
        <w:rPr>
          <w:lang w:val="bg-BG"/>
        </w:rPr>
        <w:t xml:space="preserve"> </w:t>
      </w:r>
      <w:r w:rsidRPr="00594698">
        <w:rPr>
          <w:rStyle w:val="hps"/>
          <w:lang w:val="bg-BG"/>
        </w:rPr>
        <w:t>са освободени от това да отговарят пред международен орган</w:t>
      </w:r>
      <w:r w:rsidRPr="00594698">
        <w:rPr>
          <w:lang w:val="bg-BG"/>
        </w:rPr>
        <w:t xml:space="preserve"> </w:t>
      </w:r>
      <w:r w:rsidRPr="00594698">
        <w:rPr>
          <w:rStyle w:val="hps"/>
          <w:lang w:val="bg-BG"/>
        </w:rPr>
        <w:t>за своите</w:t>
      </w:r>
      <w:r w:rsidRPr="00594698">
        <w:rPr>
          <w:lang w:val="bg-BG"/>
        </w:rPr>
        <w:t xml:space="preserve"> </w:t>
      </w:r>
      <w:r w:rsidRPr="00594698">
        <w:rPr>
          <w:rStyle w:val="hps"/>
          <w:lang w:val="bg-BG"/>
        </w:rPr>
        <w:t>действия или бездействия</w:t>
      </w:r>
      <w:r w:rsidRPr="00594698">
        <w:rPr>
          <w:lang w:val="bg-BG"/>
        </w:rPr>
        <w:t xml:space="preserve">, преди да </w:t>
      </w:r>
      <w:r w:rsidRPr="00594698">
        <w:rPr>
          <w:rStyle w:val="hps"/>
          <w:lang w:val="bg-BG"/>
        </w:rPr>
        <w:t>са имали възможност</w:t>
      </w:r>
      <w:r w:rsidRPr="00594698">
        <w:rPr>
          <w:lang w:val="bg-BG"/>
        </w:rPr>
        <w:t xml:space="preserve"> </w:t>
      </w:r>
      <w:r w:rsidRPr="00594698">
        <w:rPr>
          <w:rStyle w:val="hps"/>
          <w:lang w:val="bg-BG"/>
        </w:rPr>
        <w:t>да</w:t>
      </w:r>
      <w:r w:rsidRPr="00594698">
        <w:rPr>
          <w:lang w:val="bg-BG"/>
        </w:rPr>
        <w:t xml:space="preserve"> </w:t>
      </w:r>
      <w:r w:rsidRPr="00594698">
        <w:rPr>
          <w:rStyle w:val="hps"/>
          <w:lang w:val="bg-BG"/>
        </w:rPr>
        <w:t>уредят проблемите</w:t>
      </w:r>
      <w:r w:rsidRPr="00594698">
        <w:rPr>
          <w:lang w:val="bg-BG"/>
        </w:rPr>
        <w:t xml:space="preserve"> </w:t>
      </w:r>
      <w:r w:rsidRPr="00594698">
        <w:rPr>
          <w:rStyle w:val="hps"/>
          <w:lang w:val="bg-BG"/>
        </w:rPr>
        <w:t>чрез</w:t>
      </w:r>
      <w:r w:rsidRPr="00594698">
        <w:rPr>
          <w:lang w:val="bg-BG"/>
        </w:rPr>
        <w:t xml:space="preserve"> </w:t>
      </w:r>
      <w:r w:rsidRPr="00594698">
        <w:rPr>
          <w:rStyle w:val="hps"/>
          <w:lang w:val="bg-BG"/>
        </w:rPr>
        <w:t>собствената си</w:t>
      </w:r>
      <w:r w:rsidRPr="00594698">
        <w:rPr>
          <w:lang w:val="bg-BG"/>
        </w:rPr>
        <w:t xml:space="preserve"> </w:t>
      </w:r>
      <w:r w:rsidRPr="00594698">
        <w:rPr>
          <w:rStyle w:val="hps"/>
          <w:lang w:val="bg-BG"/>
        </w:rPr>
        <w:t>правна система.</w:t>
      </w:r>
      <w:r w:rsidRPr="00594698">
        <w:rPr>
          <w:lang w:val="bg-BG"/>
        </w:rPr>
        <w:t xml:space="preserve"> </w:t>
      </w:r>
      <w:r w:rsidRPr="00594698">
        <w:rPr>
          <w:rStyle w:val="hps"/>
          <w:lang w:val="bg-BG"/>
        </w:rPr>
        <w:t>Тези, които желаят</w:t>
      </w:r>
      <w:r w:rsidRPr="00594698">
        <w:rPr>
          <w:lang w:val="bg-BG"/>
        </w:rPr>
        <w:t xml:space="preserve"> </w:t>
      </w:r>
      <w:r w:rsidRPr="00594698">
        <w:rPr>
          <w:rStyle w:val="hps"/>
          <w:lang w:val="bg-BG"/>
        </w:rPr>
        <w:t>да се позоват</w:t>
      </w:r>
      <w:r w:rsidRPr="00594698">
        <w:rPr>
          <w:lang w:val="bg-BG"/>
        </w:rPr>
        <w:t xml:space="preserve"> </w:t>
      </w:r>
      <w:r w:rsidRPr="00594698">
        <w:rPr>
          <w:rStyle w:val="hps"/>
          <w:lang w:val="bg-BG"/>
        </w:rPr>
        <w:t>на надзорната</w:t>
      </w:r>
      <w:r w:rsidRPr="00594698">
        <w:rPr>
          <w:lang w:val="bg-BG"/>
        </w:rPr>
        <w:t xml:space="preserve"> </w:t>
      </w:r>
      <w:r w:rsidRPr="00594698">
        <w:rPr>
          <w:rStyle w:val="hps"/>
          <w:lang w:val="bg-BG"/>
        </w:rPr>
        <w:t>компетентност на Съда</w:t>
      </w:r>
      <w:r w:rsidRPr="00594698">
        <w:rPr>
          <w:lang w:val="bg-BG"/>
        </w:rPr>
        <w:t xml:space="preserve"> </w:t>
      </w:r>
      <w:r w:rsidRPr="00594698">
        <w:rPr>
          <w:rStyle w:val="hps"/>
          <w:lang w:val="bg-BG"/>
        </w:rPr>
        <w:t xml:space="preserve">по </w:t>
      </w:r>
      <w:r w:rsidR="00594698" w:rsidRPr="00594698">
        <w:rPr>
          <w:rStyle w:val="hps"/>
          <w:lang w:val="bg-BG"/>
        </w:rPr>
        <w:t>отношение</w:t>
      </w:r>
      <w:r w:rsidRPr="00594698">
        <w:rPr>
          <w:rStyle w:val="hps"/>
          <w:lang w:val="bg-BG"/>
        </w:rPr>
        <w:t xml:space="preserve"> на</w:t>
      </w:r>
      <w:r w:rsidRPr="00594698">
        <w:rPr>
          <w:lang w:val="bg-BG"/>
        </w:rPr>
        <w:t xml:space="preserve"> </w:t>
      </w:r>
      <w:r w:rsidRPr="00594698">
        <w:rPr>
          <w:rStyle w:val="hps"/>
          <w:lang w:val="bg-BG"/>
        </w:rPr>
        <w:t>жалбите срещу</w:t>
      </w:r>
      <w:r w:rsidRPr="00594698">
        <w:rPr>
          <w:lang w:val="bg-BG"/>
        </w:rPr>
        <w:t xml:space="preserve"> високо</w:t>
      </w:r>
      <w:r w:rsidRPr="00594698">
        <w:rPr>
          <w:rStyle w:val="hps"/>
          <w:lang w:val="bg-BG"/>
        </w:rPr>
        <w:t>договарящите страни по Конвенцията,</w:t>
      </w:r>
      <w:r w:rsidRPr="00594698">
        <w:rPr>
          <w:lang w:val="bg-BG"/>
        </w:rPr>
        <w:t xml:space="preserve"> </w:t>
      </w:r>
      <w:r w:rsidRPr="00594698">
        <w:rPr>
          <w:rStyle w:val="hps"/>
          <w:lang w:val="bg-BG"/>
        </w:rPr>
        <w:t>са</w:t>
      </w:r>
      <w:r w:rsidRPr="00594698">
        <w:rPr>
          <w:lang w:val="bg-BG"/>
        </w:rPr>
        <w:t xml:space="preserve"> </w:t>
      </w:r>
      <w:r w:rsidRPr="00594698">
        <w:rPr>
          <w:rStyle w:val="hps"/>
          <w:lang w:val="bg-BG"/>
        </w:rPr>
        <w:t>задължени първо</w:t>
      </w:r>
      <w:r w:rsidRPr="00594698">
        <w:rPr>
          <w:lang w:val="bg-BG"/>
        </w:rPr>
        <w:t xml:space="preserve"> </w:t>
      </w:r>
      <w:r w:rsidRPr="00594698">
        <w:rPr>
          <w:rStyle w:val="hps"/>
          <w:lang w:val="bg-BG"/>
        </w:rPr>
        <w:t xml:space="preserve">да използват правните </w:t>
      </w:r>
      <w:r w:rsidR="00594698" w:rsidRPr="00594698">
        <w:rPr>
          <w:rStyle w:val="hps"/>
          <w:lang w:val="bg-BG"/>
        </w:rPr>
        <w:t>средства</w:t>
      </w:r>
      <w:r w:rsidRPr="00594698">
        <w:rPr>
          <w:rStyle w:val="hps"/>
          <w:lang w:val="bg-BG"/>
        </w:rPr>
        <w:t xml:space="preserve"> за защита</w:t>
      </w:r>
      <w:r w:rsidRPr="00594698">
        <w:rPr>
          <w:lang w:val="bg-BG"/>
        </w:rPr>
        <w:t xml:space="preserve">, предвидени </w:t>
      </w:r>
      <w:r w:rsidRPr="00594698">
        <w:rPr>
          <w:rStyle w:val="hps"/>
          <w:lang w:val="bg-BG"/>
        </w:rPr>
        <w:t>в</w:t>
      </w:r>
      <w:r w:rsidRPr="00594698">
        <w:rPr>
          <w:lang w:val="bg-BG"/>
        </w:rPr>
        <w:t xml:space="preserve"> </w:t>
      </w:r>
      <w:r w:rsidRPr="00594698">
        <w:rPr>
          <w:rStyle w:val="hps"/>
          <w:lang w:val="bg-BG"/>
        </w:rPr>
        <w:t>националната правна система</w:t>
      </w:r>
      <w:r w:rsidRPr="00594698">
        <w:rPr>
          <w:lang w:val="bg-BG"/>
        </w:rPr>
        <w:t xml:space="preserve">. </w:t>
      </w:r>
      <w:r w:rsidRPr="00594698">
        <w:rPr>
          <w:rStyle w:val="hps"/>
          <w:lang w:val="bg-BG"/>
        </w:rPr>
        <w:t>В тази връзка</w:t>
      </w:r>
      <w:r w:rsidRPr="00594698">
        <w:rPr>
          <w:lang w:val="bg-BG"/>
        </w:rPr>
        <w:t xml:space="preserve"> Съдът </w:t>
      </w:r>
      <w:r w:rsidRPr="00594698">
        <w:rPr>
          <w:rStyle w:val="hps"/>
          <w:lang w:val="bg-BG"/>
        </w:rPr>
        <w:t>би искал да подчертае</w:t>
      </w:r>
      <w:r w:rsidRPr="00594698">
        <w:rPr>
          <w:lang w:val="bg-BG"/>
        </w:rPr>
        <w:t xml:space="preserve">, че не </w:t>
      </w:r>
      <w:r w:rsidRPr="00594698">
        <w:rPr>
          <w:rStyle w:val="hps"/>
          <w:lang w:val="bg-BG"/>
        </w:rPr>
        <w:t>е в състояние</w:t>
      </w:r>
      <w:r w:rsidRPr="00594698">
        <w:rPr>
          <w:lang w:val="bg-BG"/>
        </w:rPr>
        <w:t xml:space="preserve">, нито е </w:t>
      </w:r>
      <w:r w:rsidRPr="00594698">
        <w:rPr>
          <w:rStyle w:val="hps"/>
          <w:lang w:val="bg-BG"/>
        </w:rPr>
        <w:t>целесъобразно, предвид</w:t>
      </w:r>
      <w:r w:rsidRPr="00594698">
        <w:rPr>
          <w:lang w:val="bg-BG"/>
        </w:rPr>
        <w:t xml:space="preserve"> </w:t>
      </w:r>
      <w:r w:rsidR="0034759D">
        <w:rPr>
          <w:rStyle w:val="hps"/>
          <w:lang w:val="bg-BG"/>
        </w:rPr>
        <w:t>функциите</w:t>
      </w:r>
      <w:r w:rsidR="0034759D" w:rsidRPr="00594698">
        <w:rPr>
          <w:rStyle w:val="hps"/>
          <w:lang w:val="bg-BG"/>
        </w:rPr>
        <w:t xml:space="preserve"> </w:t>
      </w:r>
      <w:r w:rsidRPr="00594698">
        <w:rPr>
          <w:rStyle w:val="hps"/>
          <w:lang w:val="bg-BG"/>
        </w:rPr>
        <w:t xml:space="preserve">му </w:t>
      </w:r>
      <w:r w:rsidR="0034759D">
        <w:rPr>
          <w:lang w:val="bg-BG"/>
        </w:rPr>
        <w:t xml:space="preserve"> на </w:t>
      </w:r>
      <w:r w:rsidRPr="00594698">
        <w:rPr>
          <w:rStyle w:val="hps"/>
          <w:lang w:val="bg-BG"/>
        </w:rPr>
        <w:t>международен съд</w:t>
      </w:r>
      <w:r w:rsidRPr="00594698">
        <w:rPr>
          <w:lang w:val="bg-BG"/>
        </w:rPr>
        <w:t xml:space="preserve">, </w:t>
      </w:r>
      <w:r w:rsidRPr="00594698">
        <w:rPr>
          <w:rStyle w:val="hps"/>
          <w:lang w:val="bg-BG"/>
        </w:rPr>
        <w:t>да се произнася по</w:t>
      </w:r>
      <w:r w:rsidRPr="00594698">
        <w:rPr>
          <w:lang w:val="bg-BG"/>
        </w:rPr>
        <w:t xml:space="preserve"> </w:t>
      </w:r>
      <w:r w:rsidRPr="00594698">
        <w:rPr>
          <w:rStyle w:val="hps"/>
          <w:lang w:val="bg-BG"/>
        </w:rPr>
        <w:t>голям брой</w:t>
      </w:r>
      <w:r w:rsidRPr="00594698">
        <w:rPr>
          <w:lang w:val="bg-BG"/>
        </w:rPr>
        <w:t xml:space="preserve"> </w:t>
      </w:r>
      <w:r w:rsidRPr="00594698">
        <w:rPr>
          <w:rStyle w:val="hps"/>
          <w:lang w:val="bg-BG"/>
        </w:rPr>
        <w:t>дела</w:t>
      </w:r>
      <w:r w:rsidRPr="00594698">
        <w:rPr>
          <w:lang w:val="bg-BG"/>
        </w:rPr>
        <w:t xml:space="preserve">, които изискват </w:t>
      </w:r>
      <w:r w:rsidRPr="00594698">
        <w:rPr>
          <w:rStyle w:val="hps"/>
          <w:lang w:val="bg-BG"/>
        </w:rPr>
        <w:t>установяването на</w:t>
      </w:r>
      <w:r w:rsidRPr="00594698">
        <w:rPr>
          <w:lang w:val="bg-BG"/>
        </w:rPr>
        <w:t xml:space="preserve"> </w:t>
      </w:r>
      <w:r w:rsidRPr="00594698">
        <w:rPr>
          <w:rStyle w:val="hps"/>
          <w:lang w:val="bg-BG"/>
        </w:rPr>
        <w:t>основни</w:t>
      </w:r>
      <w:r w:rsidRPr="00594698">
        <w:rPr>
          <w:lang w:val="bg-BG"/>
        </w:rPr>
        <w:t xml:space="preserve"> </w:t>
      </w:r>
      <w:r w:rsidRPr="00594698">
        <w:rPr>
          <w:rStyle w:val="hps"/>
          <w:lang w:val="bg-BG"/>
        </w:rPr>
        <w:t>факти и</w:t>
      </w:r>
      <w:r w:rsidRPr="00594698">
        <w:rPr>
          <w:lang w:val="bg-BG"/>
        </w:rPr>
        <w:t xml:space="preserve"> </w:t>
      </w:r>
      <w:r w:rsidRPr="00594698">
        <w:rPr>
          <w:rStyle w:val="hps"/>
          <w:lang w:val="bg-BG"/>
        </w:rPr>
        <w:t>изчисляването на</w:t>
      </w:r>
      <w:r w:rsidRPr="00594698">
        <w:rPr>
          <w:lang w:val="bg-BG"/>
        </w:rPr>
        <w:t xml:space="preserve"> </w:t>
      </w:r>
      <w:r w:rsidRPr="00594698">
        <w:rPr>
          <w:rStyle w:val="hps"/>
          <w:lang w:val="bg-BG"/>
        </w:rPr>
        <w:t>парични обезщетения</w:t>
      </w:r>
      <w:r w:rsidRPr="00594698">
        <w:rPr>
          <w:lang w:val="bg-BG"/>
        </w:rPr>
        <w:t xml:space="preserve"> </w:t>
      </w:r>
      <w:r w:rsidRPr="00594698">
        <w:rPr>
          <w:rStyle w:val="hps"/>
          <w:lang w:val="bg-BG"/>
        </w:rPr>
        <w:t>–</w:t>
      </w:r>
      <w:r w:rsidRPr="00594698">
        <w:rPr>
          <w:lang w:val="bg-BG"/>
        </w:rPr>
        <w:t xml:space="preserve"> </w:t>
      </w:r>
      <w:r w:rsidRPr="00594698">
        <w:rPr>
          <w:rStyle w:val="hps"/>
          <w:lang w:val="bg-BG"/>
        </w:rPr>
        <w:t>и двете от които</w:t>
      </w:r>
      <w:r w:rsidRPr="00594698">
        <w:rPr>
          <w:lang w:val="bg-BG"/>
        </w:rPr>
        <w:t xml:space="preserve"> следва </w:t>
      </w:r>
      <w:r w:rsidR="00DE503E">
        <w:rPr>
          <w:rStyle w:val="hps"/>
          <w:lang w:val="bg-BG"/>
        </w:rPr>
        <w:t xml:space="preserve"> принципно, а</w:t>
      </w:r>
      <w:r w:rsidRPr="00594698">
        <w:rPr>
          <w:rStyle w:val="hps"/>
          <w:lang w:val="bg-BG"/>
        </w:rPr>
        <w:t xml:space="preserve"> и с оглед на практическа ефективнос</w:t>
      </w:r>
      <w:r w:rsidR="00AE3D42" w:rsidRPr="00594698">
        <w:rPr>
          <w:rStyle w:val="hps"/>
          <w:lang w:val="bg-BG"/>
        </w:rPr>
        <w:t>т</w:t>
      </w:r>
      <w:r w:rsidR="00DE503E">
        <w:rPr>
          <w:rStyle w:val="hps"/>
          <w:lang w:val="bg-BG"/>
        </w:rPr>
        <w:t>,</w:t>
      </w:r>
      <w:r w:rsidRPr="00594698">
        <w:rPr>
          <w:lang w:val="bg-BG"/>
        </w:rPr>
        <w:t xml:space="preserve"> </w:t>
      </w:r>
      <w:r w:rsidRPr="00594698">
        <w:rPr>
          <w:rStyle w:val="hps"/>
          <w:lang w:val="bg-BG"/>
        </w:rPr>
        <w:t>да бъдат в рамките на</w:t>
      </w:r>
      <w:r w:rsidRPr="00594698">
        <w:rPr>
          <w:lang w:val="bg-BG"/>
        </w:rPr>
        <w:t xml:space="preserve"> </w:t>
      </w:r>
      <w:r w:rsidRPr="00594698">
        <w:rPr>
          <w:rStyle w:val="hps"/>
          <w:lang w:val="bg-BG"/>
        </w:rPr>
        <w:t>националната юрисдикция</w:t>
      </w:r>
      <w:r w:rsidRPr="00594698">
        <w:rPr>
          <w:lang w:val="bg-BG"/>
        </w:rPr>
        <w:t xml:space="preserve"> </w:t>
      </w:r>
      <w:r w:rsidR="004053F4" w:rsidRPr="00594698">
        <w:rPr>
          <w:rStyle w:val="hps"/>
          <w:lang w:val="bg-BG"/>
        </w:rPr>
        <w:t>(в</w:t>
      </w:r>
      <w:r w:rsidRPr="00594698">
        <w:rPr>
          <w:rStyle w:val="hps"/>
          <w:lang w:val="bg-BG"/>
        </w:rPr>
        <w:t>иж</w:t>
      </w:r>
      <w:r w:rsidRPr="00594698">
        <w:rPr>
          <w:lang w:val="bg-BG"/>
        </w:rPr>
        <w:t xml:space="preserve"> </w:t>
      </w:r>
      <w:r w:rsidRPr="00594698">
        <w:rPr>
          <w:rStyle w:val="hps"/>
          <w:i/>
          <w:lang w:val="bg-BG"/>
        </w:rPr>
        <w:t>Демопулос</w:t>
      </w:r>
      <w:r w:rsidRPr="00594698">
        <w:rPr>
          <w:i/>
          <w:lang w:val="bg-BG"/>
        </w:rPr>
        <w:t xml:space="preserve"> </w:t>
      </w:r>
      <w:r w:rsidRPr="00594698">
        <w:rPr>
          <w:rStyle w:val="hps"/>
          <w:i/>
          <w:lang w:val="bg-BG"/>
        </w:rPr>
        <w:t>и други срещу</w:t>
      </w:r>
      <w:r w:rsidRPr="00594698">
        <w:rPr>
          <w:i/>
          <w:lang w:val="bg-BG"/>
        </w:rPr>
        <w:t xml:space="preserve"> </w:t>
      </w:r>
      <w:r w:rsidRPr="00594698">
        <w:rPr>
          <w:rStyle w:val="hps"/>
          <w:i/>
          <w:lang w:val="bg-BG"/>
        </w:rPr>
        <w:t>Турция</w:t>
      </w:r>
      <w:r w:rsidR="00AE3D42" w:rsidRPr="00594698">
        <w:rPr>
          <w:rStyle w:val="hps"/>
          <w:i/>
          <w:lang w:val="bg-BG"/>
        </w:rPr>
        <w:t xml:space="preserve"> (</w:t>
      </w:r>
      <w:r w:rsidR="00AE3D42" w:rsidRPr="00594698">
        <w:rPr>
          <w:i/>
          <w:snapToGrid w:val="0"/>
          <w:lang w:val="bg-BG"/>
        </w:rPr>
        <w:t>Demopoulos and Others v. Turkey</w:t>
      </w:r>
      <w:r w:rsidR="00AE3D42" w:rsidRPr="00594698">
        <w:rPr>
          <w:rStyle w:val="hps"/>
          <w:i/>
          <w:lang w:val="bg-BG"/>
        </w:rPr>
        <w:t>)</w:t>
      </w:r>
      <w:r w:rsidRPr="00594698">
        <w:rPr>
          <w:rStyle w:val="hps"/>
          <w:lang w:val="bg-BG"/>
        </w:rPr>
        <w:t xml:space="preserve"> (</w:t>
      </w:r>
      <w:r w:rsidRPr="00594698">
        <w:rPr>
          <w:lang w:val="bg-BG"/>
        </w:rPr>
        <w:t xml:space="preserve">решение) </w:t>
      </w:r>
      <w:r w:rsidRPr="00594698">
        <w:rPr>
          <w:rStyle w:val="hps"/>
          <w:lang w:val="bg-BG"/>
        </w:rPr>
        <w:t>[ГО]</w:t>
      </w:r>
      <w:r w:rsidRPr="00594698">
        <w:rPr>
          <w:lang w:val="bg-BG"/>
        </w:rPr>
        <w:t xml:space="preserve">, № </w:t>
      </w:r>
      <w:r w:rsidRPr="00594698">
        <w:rPr>
          <w:rStyle w:val="hps"/>
          <w:lang w:val="bg-BG"/>
        </w:rPr>
        <w:t>46113/1999 г</w:t>
      </w:r>
      <w:r w:rsidR="00AE3D42" w:rsidRPr="00594698">
        <w:rPr>
          <w:rStyle w:val="hps"/>
          <w:lang w:val="bg-BG"/>
        </w:rPr>
        <w:t>.</w:t>
      </w:r>
      <w:r w:rsidRPr="00594698">
        <w:rPr>
          <w:lang w:val="bg-BG"/>
        </w:rPr>
        <w:t xml:space="preserve">, № </w:t>
      </w:r>
      <w:r w:rsidRPr="00594698">
        <w:rPr>
          <w:rStyle w:val="hps"/>
          <w:lang w:val="bg-BG"/>
        </w:rPr>
        <w:t>3843</w:t>
      </w:r>
      <w:r w:rsidRPr="00594698">
        <w:rPr>
          <w:rStyle w:val="atn"/>
          <w:lang w:val="bg-BG"/>
        </w:rPr>
        <w:t>/20</w:t>
      </w:r>
      <w:r w:rsidRPr="00594698">
        <w:rPr>
          <w:lang w:val="bg-BG"/>
        </w:rPr>
        <w:t>02 г</w:t>
      </w:r>
      <w:r w:rsidR="00AE3D42" w:rsidRPr="00594698">
        <w:rPr>
          <w:lang w:val="bg-BG"/>
        </w:rPr>
        <w:t>.</w:t>
      </w:r>
      <w:r w:rsidRPr="00594698">
        <w:rPr>
          <w:lang w:val="bg-BG"/>
        </w:rPr>
        <w:t xml:space="preserve">, № </w:t>
      </w:r>
      <w:r w:rsidRPr="00594698">
        <w:rPr>
          <w:rStyle w:val="hps"/>
          <w:lang w:val="bg-BG"/>
        </w:rPr>
        <w:t>13751</w:t>
      </w:r>
      <w:r w:rsidRPr="00594698">
        <w:rPr>
          <w:rStyle w:val="atn"/>
          <w:lang w:val="bg-BG"/>
        </w:rPr>
        <w:t>/20</w:t>
      </w:r>
      <w:r w:rsidRPr="00594698">
        <w:rPr>
          <w:lang w:val="bg-BG"/>
        </w:rPr>
        <w:t>02 г</w:t>
      </w:r>
      <w:r w:rsidR="00AE3D42" w:rsidRPr="00594698">
        <w:rPr>
          <w:lang w:val="bg-BG"/>
        </w:rPr>
        <w:t>.</w:t>
      </w:r>
      <w:r w:rsidRPr="00594698">
        <w:rPr>
          <w:lang w:val="bg-BG"/>
        </w:rPr>
        <w:t xml:space="preserve">, № </w:t>
      </w:r>
      <w:r w:rsidRPr="00594698">
        <w:rPr>
          <w:rStyle w:val="hps"/>
          <w:lang w:val="bg-BG"/>
        </w:rPr>
        <w:t>13466</w:t>
      </w:r>
      <w:r w:rsidRPr="00594698">
        <w:rPr>
          <w:lang w:val="bg-BG"/>
        </w:rPr>
        <w:t xml:space="preserve"> </w:t>
      </w:r>
      <w:r w:rsidRPr="00594698">
        <w:rPr>
          <w:rStyle w:val="hps"/>
          <w:lang w:val="bg-BG"/>
        </w:rPr>
        <w:t>/</w:t>
      </w:r>
      <w:r w:rsidRPr="00594698">
        <w:rPr>
          <w:lang w:val="bg-BG"/>
        </w:rPr>
        <w:t>20</w:t>
      </w:r>
      <w:r w:rsidRPr="00594698">
        <w:rPr>
          <w:rStyle w:val="hps"/>
          <w:lang w:val="bg-BG"/>
        </w:rPr>
        <w:t>03 г</w:t>
      </w:r>
      <w:r w:rsidR="00AE3D42" w:rsidRPr="00594698">
        <w:rPr>
          <w:rStyle w:val="hps"/>
          <w:lang w:val="bg-BG"/>
        </w:rPr>
        <w:t>.</w:t>
      </w:r>
      <w:r w:rsidRPr="00594698">
        <w:rPr>
          <w:lang w:val="bg-BG"/>
        </w:rPr>
        <w:t xml:space="preserve">, № </w:t>
      </w:r>
      <w:r w:rsidRPr="00594698">
        <w:rPr>
          <w:rStyle w:val="hps"/>
          <w:lang w:val="bg-BG"/>
        </w:rPr>
        <w:t>10200</w:t>
      </w:r>
      <w:r w:rsidRPr="00594698">
        <w:rPr>
          <w:rStyle w:val="atn"/>
          <w:lang w:val="bg-BG"/>
        </w:rPr>
        <w:t>/20</w:t>
      </w:r>
      <w:r w:rsidRPr="00594698">
        <w:rPr>
          <w:lang w:val="bg-BG"/>
        </w:rPr>
        <w:t>04 г</w:t>
      </w:r>
      <w:r w:rsidR="00AE3D42" w:rsidRPr="00594698">
        <w:rPr>
          <w:lang w:val="bg-BG"/>
        </w:rPr>
        <w:t>.</w:t>
      </w:r>
      <w:r w:rsidRPr="00594698">
        <w:rPr>
          <w:lang w:val="bg-BG"/>
        </w:rPr>
        <w:t xml:space="preserve">, № </w:t>
      </w:r>
      <w:r w:rsidRPr="00594698">
        <w:rPr>
          <w:rStyle w:val="hps"/>
          <w:lang w:val="bg-BG"/>
        </w:rPr>
        <w:t>14163</w:t>
      </w:r>
      <w:r w:rsidRPr="00594698">
        <w:rPr>
          <w:rStyle w:val="atn"/>
          <w:lang w:val="bg-BG"/>
        </w:rPr>
        <w:t>/20</w:t>
      </w:r>
      <w:r w:rsidRPr="00594698">
        <w:rPr>
          <w:lang w:val="bg-BG"/>
        </w:rPr>
        <w:t>04 г</w:t>
      </w:r>
      <w:r w:rsidR="00AE3D42" w:rsidRPr="00594698">
        <w:rPr>
          <w:lang w:val="bg-BG"/>
        </w:rPr>
        <w:t>.</w:t>
      </w:r>
      <w:r w:rsidRPr="00594698">
        <w:rPr>
          <w:lang w:val="bg-BG"/>
        </w:rPr>
        <w:t xml:space="preserve">, № </w:t>
      </w:r>
      <w:r w:rsidRPr="00594698">
        <w:rPr>
          <w:rStyle w:val="hps"/>
          <w:lang w:val="bg-BG"/>
        </w:rPr>
        <w:t>19993</w:t>
      </w:r>
      <w:r w:rsidRPr="00594698">
        <w:rPr>
          <w:rStyle w:val="atn"/>
          <w:lang w:val="bg-BG"/>
        </w:rPr>
        <w:t>/20</w:t>
      </w:r>
      <w:r w:rsidRPr="00594698">
        <w:rPr>
          <w:lang w:val="bg-BG"/>
        </w:rPr>
        <w:t>04 г</w:t>
      </w:r>
      <w:r w:rsidR="00AE3D42" w:rsidRPr="00594698">
        <w:rPr>
          <w:lang w:val="bg-BG"/>
        </w:rPr>
        <w:t>.</w:t>
      </w:r>
      <w:r w:rsidRPr="00594698">
        <w:rPr>
          <w:lang w:val="bg-BG"/>
        </w:rPr>
        <w:t xml:space="preserve"> и № </w:t>
      </w:r>
      <w:r w:rsidRPr="00594698">
        <w:rPr>
          <w:rStyle w:val="hps"/>
          <w:lang w:val="bg-BG"/>
        </w:rPr>
        <w:t>21819</w:t>
      </w:r>
      <w:r w:rsidRPr="00594698">
        <w:rPr>
          <w:rStyle w:val="atn"/>
          <w:lang w:val="bg-BG"/>
        </w:rPr>
        <w:t>/20</w:t>
      </w:r>
      <w:r w:rsidRPr="00594698">
        <w:rPr>
          <w:lang w:val="bg-BG"/>
        </w:rPr>
        <w:t>04 г</w:t>
      </w:r>
      <w:r w:rsidR="00AE3D42" w:rsidRPr="00594698">
        <w:rPr>
          <w:lang w:val="bg-BG"/>
        </w:rPr>
        <w:t>.</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69</w:t>
      </w:r>
      <w:r w:rsidRPr="00594698">
        <w:rPr>
          <w:lang w:val="bg-BG"/>
        </w:rPr>
        <w:t xml:space="preserve">, ЕСПЧ </w:t>
      </w:r>
      <w:r w:rsidRPr="00594698">
        <w:rPr>
          <w:rStyle w:val="hps"/>
          <w:lang w:val="bg-BG"/>
        </w:rPr>
        <w:t>2010 г</w:t>
      </w:r>
      <w:r w:rsidR="00AE3D42" w:rsidRPr="00594698">
        <w:rPr>
          <w:rStyle w:val="hps"/>
          <w:lang w:val="bg-BG"/>
        </w:rPr>
        <w:t>.</w:t>
      </w:r>
      <w:r w:rsidRPr="00594698">
        <w:rPr>
          <w:rStyle w:val="hps"/>
          <w:lang w:val="bg-BG"/>
        </w:rPr>
        <w:t>)</w:t>
      </w:r>
      <w:r w:rsidRPr="00594698">
        <w:rPr>
          <w:lang w:val="bg-BG"/>
        </w:rPr>
        <w:t>.</w:t>
      </w:r>
    </w:p>
    <w:p w:rsidR="006D310B" w:rsidRPr="00594698" w:rsidRDefault="006D310B" w:rsidP="007D1561">
      <w:pPr>
        <w:pStyle w:val="JuPara"/>
        <w:rPr>
          <w:lang w:val="bg-BG"/>
        </w:rPr>
      </w:pPr>
      <w:r w:rsidRPr="00594698">
        <w:rPr>
          <w:rStyle w:val="hps"/>
          <w:lang w:val="bg-BG"/>
        </w:rPr>
        <w:t>52</w:t>
      </w:r>
      <w:r w:rsidRPr="00594698">
        <w:rPr>
          <w:lang w:val="bg-BG"/>
        </w:rPr>
        <w:t xml:space="preserve">. </w:t>
      </w:r>
      <w:r w:rsidRPr="00594698">
        <w:rPr>
          <w:rStyle w:val="hps"/>
          <w:lang w:val="bg-BG"/>
        </w:rPr>
        <w:t>Съгласно</w:t>
      </w:r>
      <w:r w:rsidRPr="00594698">
        <w:rPr>
          <w:lang w:val="bg-BG"/>
        </w:rPr>
        <w:t xml:space="preserve"> </w:t>
      </w:r>
      <w:r w:rsidRPr="00594698">
        <w:rPr>
          <w:rStyle w:val="hps"/>
          <w:lang w:val="bg-BG"/>
        </w:rPr>
        <w:t>правилото за изчерпване</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вътрешноправните средства за защита</w:t>
      </w:r>
      <w:r w:rsidRPr="00594698">
        <w:rPr>
          <w:lang w:val="bg-BG"/>
        </w:rPr>
        <w:t xml:space="preserve">, </w:t>
      </w:r>
      <w:r w:rsidR="00B463A7" w:rsidRPr="00594698">
        <w:rPr>
          <w:lang w:val="bg-BG"/>
        </w:rPr>
        <w:t>жалбоподателите</w:t>
      </w:r>
      <w:r w:rsidR="00B463A7" w:rsidRPr="00594698">
        <w:rPr>
          <w:rStyle w:val="hps"/>
          <w:lang w:val="bg-BG"/>
        </w:rPr>
        <w:t xml:space="preserve"> </w:t>
      </w:r>
      <w:r w:rsidRPr="00594698">
        <w:rPr>
          <w:rStyle w:val="hps"/>
          <w:lang w:val="bg-BG"/>
        </w:rPr>
        <w:t>нормално</w:t>
      </w:r>
      <w:r w:rsidRPr="00594698">
        <w:rPr>
          <w:lang w:val="bg-BG"/>
        </w:rPr>
        <w:t xml:space="preserve"> </w:t>
      </w:r>
      <w:r w:rsidR="00B463A7" w:rsidRPr="00594698">
        <w:rPr>
          <w:lang w:val="bg-BG"/>
        </w:rPr>
        <w:t xml:space="preserve">би </w:t>
      </w:r>
      <w:r w:rsidRPr="00594698">
        <w:rPr>
          <w:rStyle w:val="hps"/>
          <w:lang w:val="bg-BG"/>
        </w:rPr>
        <w:t>следва</w:t>
      </w:r>
      <w:r w:rsidR="00B463A7" w:rsidRPr="00594698">
        <w:rPr>
          <w:rStyle w:val="hps"/>
          <w:lang w:val="bg-BG"/>
        </w:rPr>
        <w:t>ло</w:t>
      </w:r>
      <w:r w:rsidRPr="00594698">
        <w:rPr>
          <w:rStyle w:val="hps"/>
          <w:lang w:val="bg-BG"/>
        </w:rPr>
        <w:t xml:space="preserve"> да приб</w:t>
      </w:r>
      <w:r w:rsidR="00B463A7" w:rsidRPr="00594698">
        <w:rPr>
          <w:rStyle w:val="hps"/>
          <w:lang w:val="bg-BG"/>
        </w:rPr>
        <w:t xml:space="preserve">ягват </w:t>
      </w:r>
      <w:r w:rsidRPr="00594698">
        <w:rPr>
          <w:rStyle w:val="hps"/>
          <w:lang w:val="bg-BG"/>
        </w:rPr>
        <w:t>до</w:t>
      </w:r>
      <w:r w:rsidRPr="00594698">
        <w:rPr>
          <w:lang w:val="bg-BG"/>
        </w:rPr>
        <w:t xml:space="preserve"> </w:t>
      </w:r>
      <w:r w:rsidR="00B463A7" w:rsidRPr="00594698">
        <w:rPr>
          <w:rStyle w:val="hps"/>
          <w:lang w:val="bg-BG"/>
        </w:rPr>
        <w:t>средства</w:t>
      </w:r>
      <w:r w:rsidRPr="00594698">
        <w:rPr>
          <w:rStyle w:val="hps"/>
          <w:lang w:val="bg-BG"/>
        </w:rPr>
        <w:t xml:space="preserve"> за защита</w:t>
      </w:r>
      <w:r w:rsidRPr="00594698">
        <w:rPr>
          <w:lang w:val="bg-BG"/>
        </w:rPr>
        <w:t xml:space="preserve">, които са </w:t>
      </w:r>
      <w:r w:rsidRPr="00594698">
        <w:rPr>
          <w:rStyle w:val="hps"/>
          <w:lang w:val="bg-BG"/>
        </w:rPr>
        <w:t>налични</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достатъчни, за да</w:t>
      </w:r>
      <w:r w:rsidRPr="00594698">
        <w:rPr>
          <w:lang w:val="bg-BG"/>
        </w:rPr>
        <w:t xml:space="preserve"> </w:t>
      </w:r>
      <w:r w:rsidRPr="00594698">
        <w:rPr>
          <w:rStyle w:val="hps"/>
          <w:lang w:val="bg-BG"/>
        </w:rPr>
        <w:t>позволят</w:t>
      </w:r>
      <w:r w:rsidRPr="00594698">
        <w:rPr>
          <w:lang w:val="bg-BG"/>
        </w:rPr>
        <w:t xml:space="preserve"> </w:t>
      </w:r>
      <w:r w:rsidR="00B463A7" w:rsidRPr="00594698">
        <w:rPr>
          <w:rStyle w:val="hps"/>
          <w:lang w:val="bg-BG"/>
        </w:rPr>
        <w:t>компенсация</w:t>
      </w:r>
      <w:r w:rsidRPr="00594698">
        <w:rPr>
          <w:rStyle w:val="hps"/>
          <w:lang w:val="bg-BG"/>
        </w:rPr>
        <w:t xml:space="preserve"> по отношение</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твърд</w:t>
      </w:r>
      <w:r w:rsidR="00B463A7" w:rsidRPr="00594698">
        <w:rPr>
          <w:rStyle w:val="hps"/>
          <w:lang w:val="bg-BG"/>
        </w:rPr>
        <w:t>я</w:t>
      </w:r>
      <w:r w:rsidRPr="00594698">
        <w:rPr>
          <w:rStyle w:val="hps"/>
          <w:lang w:val="bg-BG"/>
        </w:rPr>
        <w:t>ните нарушения</w:t>
      </w:r>
      <w:r w:rsidRPr="00594698">
        <w:rPr>
          <w:lang w:val="bg-BG"/>
        </w:rPr>
        <w:t xml:space="preserve">. </w:t>
      </w:r>
      <w:r w:rsidRPr="00594698">
        <w:rPr>
          <w:rStyle w:val="hps"/>
          <w:lang w:val="bg-BG"/>
        </w:rPr>
        <w:t>Наличието на тези</w:t>
      </w:r>
      <w:r w:rsidR="00B463A7" w:rsidRPr="00594698">
        <w:rPr>
          <w:rStyle w:val="hps"/>
          <w:lang w:val="bg-BG"/>
        </w:rPr>
        <w:t xml:space="preserve"> правни</w:t>
      </w:r>
      <w:r w:rsidRPr="00594698">
        <w:rPr>
          <w:lang w:val="bg-BG"/>
        </w:rPr>
        <w:t xml:space="preserve"> </w:t>
      </w:r>
      <w:r w:rsidRPr="00594698">
        <w:rPr>
          <w:rStyle w:val="hps"/>
          <w:lang w:val="bg-BG"/>
        </w:rPr>
        <w:t>средства за защита трябва</w:t>
      </w:r>
      <w:r w:rsidRPr="00594698">
        <w:rPr>
          <w:lang w:val="bg-BG"/>
        </w:rPr>
        <w:t xml:space="preserve"> </w:t>
      </w:r>
      <w:r w:rsidRPr="00594698">
        <w:rPr>
          <w:rStyle w:val="hps"/>
          <w:lang w:val="bg-BG"/>
        </w:rPr>
        <w:t>да е достатъчно сигурно</w:t>
      </w:r>
      <w:r w:rsidRPr="00594698">
        <w:rPr>
          <w:lang w:val="bg-BG"/>
        </w:rPr>
        <w:t xml:space="preserve">, не </w:t>
      </w:r>
      <w:r w:rsidRPr="00594698">
        <w:rPr>
          <w:rStyle w:val="hps"/>
          <w:lang w:val="bg-BG"/>
        </w:rPr>
        <w:t>само на теория,</w:t>
      </w:r>
      <w:r w:rsidRPr="00594698">
        <w:rPr>
          <w:lang w:val="bg-BG"/>
        </w:rPr>
        <w:t xml:space="preserve"> </w:t>
      </w:r>
      <w:r w:rsidRPr="00594698">
        <w:rPr>
          <w:rStyle w:val="hps"/>
          <w:lang w:val="bg-BG"/>
        </w:rPr>
        <w:t>но и на практика</w:t>
      </w:r>
      <w:r w:rsidRPr="00594698">
        <w:rPr>
          <w:lang w:val="bg-BG"/>
        </w:rPr>
        <w:t xml:space="preserve">, </w:t>
      </w:r>
      <w:r w:rsidRPr="00594698">
        <w:rPr>
          <w:rStyle w:val="hps"/>
          <w:lang w:val="bg-BG"/>
        </w:rPr>
        <w:t>в противен случай те</w:t>
      </w:r>
      <w:r w:rsidRPr="00594698">
        <w:rPr>
          <w:lang w:val="bg-BG"/>
        </w:rPr>
        <w:t xml:space="preserve"> </w:t>
      </w:r>
      <w:r w:rsidRPr="00594698">
        <w:rPr>
          <w:rStyle w:val="hps"/>
          <w:lang w:val="bg-BG"/>
        </w:rPr>
        <w:t xml:space="preserve">няма да </w:t>
      </w:r>
      <w:r w:rsidR="00B463A7" w:rsidRPr="00594698">
        <w:rPr>
          <w:rStyle w:val="hps"/>
          <w:lang w:val="bg-BG"/>
        </w:rPr>
        <w:t>притежават изискуемата</w:t>
      </w:r>
      <w:r w:rsidRPr="00594698">
        <w:rPr>
          <w:lang w:val="bg-BG"/>
        </w:rPr>
        <w:t xml:space="preserve"> </w:t>
      </w:r>
      <w:r w:rsidRPr="00594698">
        <w:rPr>
          <w:rStyle w:val="hps"/>
          <w:lang w:val="bg-BG"/>
        </w:rPr>
        <w:t>достъпност</w:t>
      </w:r>
      <w:r w:rsidRPr="00594698">
        <w:rPr>
          <w:lang w:val="bg-BG"/>
        </w:rPr>
        <w:t xml:space="preserve"> </w:t>
      </w:r>
      <w:r w:rsidRPr="00594698">
        <w:rPr>
          <w:rStyle w:val="hps"/>
          <w:lang w:val="bg-BG"/>
        </w:rPr>
        <w:t xml:space="preserve">и </w:t>
      </w:r>
      <w:r w:rsidR="00B463A7" w:rsidRPr="00594698">
        <w:rPr>
          <w:rStyle w:val="hps"/>
          <w:lang w:val="bg-BG"/>
        </w:rPr>
        <w:t>ефикасност</w:t>
      </w:r>
      <w:r w:rsidRPr="00594698">
        <w:rPr>
          <w:lang w:val="bg-BG"/>
        </w:rPr>
        <w:t xml:space="preserve"> </w:t>
      </w:r>
      <w:r w:rsidRPr="00594698">
        <w:rPr>
          <w:rStyle w:val="hps"/>
          <w:lang w:val="bg-BG"/>
        </w:rPr>
        <w:t>(пак там</w:t>
      </w:r>
      <w:r w:rsidRPr="00594698">
        <w:rPr>
          <w:lang w:val="bg-BG"/>
        </w:rPr>
        <w:t xml:space="preserve">, </w:t>
      </w:r>
      <w:r w:rsidR="00B463A7" w:rsidRPr="00594698">
        <w:rPr>
          <w:rStyle w:val="hps"/>
          <w:lang w:val="bg-BG"/>
        </w:rPr>
        <w:t>параграф</w:t>
      </w:r>
      <w:r w:rsidRPr="00594698">
        <w:rPr>
          <w:lang w:val="bg-BG"/>
        </w:rPr>
        <w:t xml:space="preserve"> </w:t>
      </w:r>
      <w:r w:rsidRPr="00594698">
        <w:rPr>
          <w:rStyle w:val="hps"/>
          <w:lang w:val="bg-BG"/>
        </w:rPr>
        <w:t>70</w:t>
      </w:r>
      <w:r w:rsidRPr="00594698">
        <w:rPr>
          <w:lang w:val="bg-BG"/>
        </w:rPr>
        <w:t xml:space="preserve">, </w:t>
      </w:r>
      <w:r w:rsidRPr="00594698">
        <w:rPr>
          <w:rStyle w:val="hps"/>
          <w:lang w:val="bg-BG"/>
        </w:rPr>
        <w:t>с допълнителни препратки</w:t>
      </w:r>
      <w:r w:rsidRPr="00594698">
        <w:rPr>
          <w:lang w:val="bg-BG"/>
        </w:rPr>
        <w:t xml:space="preserve">). </w:t>
      </w:r>
      <w:r w:rsidRPr="00594698">
        <w:rPr>
          <w:rStyle w:val="hps"/>
          <w:lang w:val="bg-BG"/>
        </w:rPr>
        <w:t>Въпреки това</w:t>
      </w:r>
      <w:r w:rsidRPr="00594698">
        <w:rPr>
          <w:lang w:val="bg-BG"/>
        </w:rPr>
        <w:t xml:space="preserve"> </w:t>
      </w:r>
      <w:r w:rsidRPr="00594698">
        <w:rPr>
          <w:rStyle w:val="hps"/>
          <w:lang w:val="bg-BG"/>
        </w:rPr>
        <w:t>наличието само</w:t>
      </w:r>
      <w:r w:rsidRPr="00594698">
        <w:rPr>
          <w:lang w:val="bg-BG"/>
        </w:rPr>
        <w:t xml:space="preserve"> </w:t>
      </w:r>
      <w:r w:rsidR="00B463A7" w:rsidRPr="00594698">
        <w:rPr>
          <w:rStyle w:val="hps"/>
          <w:lang w:val="bg-BG"/>
        </w:rPr>
        <w:t xml:space="preserve">на </w:t>
      </w:r>
      <w:r w:rsidRPr="00594698">
        <w:rPr>
          <w:rStyle w:val="hps"/>
          <w:lang w:val="bg-BG"/>
        </w:rPr>
        <w:t>съмнения относно</w:t>
      </w:r>
      <w:r w:rsidRPr="00594698">
        <w:rPr>
          <w:lang w:val="bg-BG"/>
        </w:rPr>
        <w:t xml:space="preserve"> </w:t>
      </w:r>
      <w:r w:rsidR="00105245">
        <w:rPr>
          <w:lang w:val="bg-BG"/>
        </w:rPr>
        <w:t xml:space="preserve"> </w:t>
      </w:r>
      <w:r w:rsidR="00105245">
        <w:rPr>
          <w:rStyle w:val="hps"/>
          <w:lang w:val="bg-BG"/>
        </w:rPr>
        <w:t>възможностите</w:t>
      </w:r>
      <w:r w:rsidR="00105245" w:rsidRPr="00594698">
        <w:rPr>
          <w:lang w:val="bg-BG"/>
        </w:rPr>
        <w:t xml:space="preserve"> </w:t>
      </w:r>
      <w:r w:rsidRPr="00594698">
        <w:rPr>
          <w:rStyle w:val="hps"/>
          <w:lang w:val="bg-BG"/>
        </w:rPr>
        <w:t>за успех на</w:t>
      </w:r>
      <w:r w:rsidRPr="00594698">
        <w:rPr>
          <w:lang w:val="bg-BG"/>
        </w:rPr>
        <w:t xml:space="preserve"> </w:t>
      </w:r>
      <w:r w:rsidRPr="00594698">
        <w:rPr>
          <w:rStyle w:val="hps"/>
          <w:lang w:val="bg-BG"/>
        </w:rPr>
        <w:t>съответно</w:t>
      </w:r>
      <w:r w:rsidR="00B463A7" w:rsidRPr="00594698">
        <w:rPr>
          <w:rStyle w:val="hps"/>
          <w:lang w:val="bg-BG"/>
        </w:rPr>
        <w:t>то правно средство за защита</w:t>
      </w:r>
      <w:r w:rsidRPr="00594698">
        <w:rPr>
          <w:rStyle w:val="hps"/>
          <w:lang w:val="bg-BG"/>
        </w:rPr>
        <w:t>,</w:t>
      </w:r>
      <w:r w:rsidRPr="00594698">
        <w:rPr>
          <w:lang w:val="bg-BG"/>
        </w:rPr>
        <w:t xml:space="preserve"> </w:t>
      </w:r>
      <w:r w:rsidRPr="00594698">
        <w:rPr>
          <w:rStyle w:val="hps"/>
          <w:lang w:val="bg-BG"/>
        </w:rPr>
        <w:t>което не е</w:t>
      </w:r>
      <w:r w:rsidRPr="00594698">
        <w:rPr>
          <w:lang w:val="bg-BG"/>
        </w:rPr>
        <w:t xml:space="preserve"> </w:t>
      </w:r>
      <w:r w:rsidRPr="00594698">
        <w:rPr>
          <w:rStyle w:val="hps"/>
          <w:lang w:val="bg-BG"/>
        </w:rPr>
        <w:t>очевидно</w:t>
      </w:r>
      <w:r w:rsidRPr="00594698">
        <w:rPr>
          <w:lang w:val="bg-BG"/>
        </w:rPr>
        <w:t xml:space="preserve"> </w:t>
      </w:r>
      <w:r w:rsidR="006E31E9">
        <w:rPr>
          <w:rStyle w:val="hps"/>
          <w:lang w:val="bg-BG"/>
        </w:rPr>
        <w:t xml:space="preserve"> ненадеждно</w:t>
      </w:r>
      <w:r w:rsidR="00B463A7" w:rsidRPr="00594698">
        <w:rPr>
          <w:rStyle w:val="hps"/>
          <w:lang w:val="bg-BG"/>
        </w:rPr>
        <w:t>,</w:t>
      </w:r>
      <w:r w:rsidRPr="00594698">
        <w:rPr>
          <w:lang w:val="bg-BG"/>
        </w:rPr>
        <w:t xml:space="preserve"> </w:t>
      </w:r>
      <w:r w:rsidRPr="00594698">
        <w:rPr>
          <w:rStyle w:val="hps"/>
          <w:lang w:val="bg-BG"/>
        </w:rPr>
        <w:t>не е</w:t>
      </w:r>
      <w:r w:rsidRPr="00594698">
        <w:rPr>
          <w:lang w:val="bg-BG"/>
        </w:rPr>
        <w:t xml:space="preserve"> </w:t>
      </w:r>
      <w:r w:rsidRPr="00594698">
        <w:rPr>
          <w:rStyle w:val="hps"/>
          <w:lang w:val="bg-BG"/>
        </w:rPr>
        <w:t>основателна причина</w:t>
      </w:r>
      <w:r w:rsidRPr="00594698">
        <w:rPr>
          <w:lang w:val="bg-BG"/>
        </w:rPr>
        <w:t xml:space="preserve"> </w:t>
      </w:r>
      <w:r w:rsidRPr="00594698">
        <w:rPr>
          <w:rStyle w:val="hps"/>
          <w:lang w:val="bg-BG"/>
        </w:rPr>
        <w:t>за неизпълнение на задължението</w:t>
      </w:r>
      <w:r w:rsidRPr="00594698">
        <w:rPr>
          <w:lang w:val="bg-BG"/>
        </w:rPr>
        <w:t xml:space="preserve"> </w:t>
      </w:r>
      <w:r w:rsidRPr="00594698">
        <w:rPr>
          <w:rStyle w:val="hps"/>
          <w:lang w:val="bg-BG"/>
        </w:rPr>
        <w:t xml:space="preserve">да </w:t>
      </w:r>
      <w:r w:rsidR="00B463A7" w:rsidRPr="00594698">
        <w:rPr>
          <w:rStyle w:val="hps"/>
          <w:lang w:val="bg-BG"/>
        </w:rPr>
        <w:t xml:space="preserve">се </w:t>
      </w:r>
      <w:r w:rsidRPr="00594698">
        <w:rPr>
          <w:rStyle w:val="hps"/>
          <w:lang w:val="bg-BG"/>
        </w:rPr>
        <w:t>изчерп</w:t>
      </w:r>
      <w:r w:rsidR="00B463A7" w:rsidRPr="00594698">
        <w:rPr>
          <w:rStyle w:val="hps"/>
          <w:lang w:val="bg-BG"/>
        </w:rPr>
        <w:t xml:space="preserve">ят </w:t>
      </w:r>
      <w:r w:rsidRPr="00594698">
        <w:rPr>
          <w:rStyle w:val="hps"/>
          <w:lang w:val="bg-BG"/>
        </w:rPr>
        <w:t>вътрешноправните средства за защита</w:t>
      </w:r>
      <w:r w:rsidRPr="00594698">
        <w:rPr>
          <w:lang w:val="bg-BG"/>
        </w:rPr>
        <w:t xml:space="preserve"> </w:t>
      </w:r>
      <w:r w:rsidRPr="00594698">
        <w:rPr>
          <w:rStyle w:val="hps"/>
          <w:lang w:val="bg-BG"/>
        </w:rPr>
        <w:t>(в</w:t>
      </w:r>
      <w:r w:rsidR="00B463A7" w:rsidRPr="00594698">
        <w:rPr>
          <w:rStyle w:val="hps"/>
          <w:lang w:val="bg-BG"/>
        </w:rPr>
        <w:t xml:space="preserve">иж скорошното решение по делото </w:t>
      </w:r>
      <w:r w:rsidR="00B463A7" w:rsidRPr="00594698">
        <w:rPr>
          <w:rStyle w:val="hps"/>
          <w:i/>
          <w:lang w:val="bg-BG"/>
        </w:rPr>
        <w:t>Узун</w:t>
      </w:r>
      <w:r w:rsidRPr="00594698">
        <w:rPr>
          <w:lang w:val="bg-BG"/>
        </w:rPr>
        <w:t xml:space="preserve">, </w:t>
      </w:r>
      <w:r w:rsidRPr="00594698">
        <w:rPr>
          <w:rStyle w:val="hps"/>
          <w:lang w:val="bg-BG"/>
        </w:rPr>
        <w:t>цитирано по-горе</w:t>
      </w:r>
      <w:r w:rsidRPr="00594698">
        <w:rPr>
          <w:lang w:val="bg-BG"/>
        </w:rPr>
        <w:t xml:space="preserve">, </w:t>
      </w:r>
      <w:r w:rsidR="00B463A7" w:rsidRPr="00594698">
        <w:rPr>
          <w:lang w:val="bg-BG"/>
        </w:rPr>
        <w:t xml:space="preserve">края на </w:t>
      </w:r>
      <w:r w:rsidR="00B463A7" w:rsidRPr="00594698">
        <w:rPr>
          <w:rStyle w:val="hps"/>
          <w:lang w:val="bg-BG"/>
        </w:rPr>
        <w:t>параграф</w:t>
      </w:r>
      <w:r w:rsidRPr="00594698">
        <w:rPr>
          <w:lang w:val="bg-BG"/>
        </w:rPr>
        <w:t xml:space="preserve"> </w:t>
      </w:r>
      <w:r w:rsidRPr="00594698">
        <w:rPr>
          <w:rStyle w:val="hps"/>
          <w:lang w:val="bg-BG"/>
        </w:rPr>
        <w:t>38)</w:t>
      </w:r>
      <w:r w:rsidRPr="00594698">
        <w:rPr>
          <w:lang w:val="bg-BG"/>
        </w:rPr>
        <w:t>.</w:t>
      </w:r>
    </w:p>
    <w:p w:rsidR="007D1561" w:rsidRPr="00594698" w:rsidRDefault="00B463A7" w:rsidP="007D1561">
      <w:pPr>
        <w:pStyle w:val="JuHa0"/>
        <w:outlineLvl w:val="3"/>
        <w:rPr>
          <w:lang w:val="bg-BG"/>
        </w:rPr>
      </w:pPr>
      <w:r w:rsidRPr="00594698">
        <w:rPr>
          <w:lang w:val="bg-BG"/>
        </w:rPr>
        <w:t xml:space="preserve"> </w:t>
      </w:r>
      <w:r w:rsidR="007D1561" w:rsidRPr="00594698">
        <w:rPr>
          <w:lang w:val="bg-BG"/>
        </w:rPr>
        <w:t>(</w:t>
      </w:r>
      <w:r w:rsidRPr="00594698">
        <w:rPr>
          <w:lang w:val="bg-BG"/>
        </w:rPr>
        <w:t>б</w:t>
      </w:r>
      <w:r w:rsidR="007D1561" w:rsidRPr="00594698">
        <w:rPr>
          <w:lang w:val="bg-BG"/>
        </w:rPr>
        <w:t>)  </w:t>
      </w:r>
      <w:r w:rsidRPr="00594698">
        <w:rPr>
          <w:lang w:val="bg-BG"/>
        </w:rPr>
        <w:t>Достъпност и ефикасност на новите правни средства за защита</w:t>
      </w:r>
    </w:p>
    <w:p w:rsidR="005030D1" w:rsidRPr="00594698" w:rsidRDefault="005030D1" w:rsidP="007D1561">
      <w:pPr>
        <w:pStyle w:val="JuPara"/>
        <w:rPr>
          <w:lang w:val="bg-BG"/>
        </w:rPr>
      </w:pPr>
      <w:r w:rsidRPr="00594698">
        <w:rPr>
          <w:rStyle w:val="hps"/>
          <w:lang w:val="bg-BG"/>
        </w:rPr>
        <w:t>53</w:t>
      </w:r>
      <w:r w:rsidRPr="00594698">
        <w:rPr>
          <w:lang w:val="bg-BG"/>
        </w:rPr>
        <w:t xml:space="preserve">. </w:t>
      </w:r>
      <w:r w:rsidRPr="00594698">
        <w:rPr>
          <w:rStyle w:val="hps"/>
          <w:lang w:val="bg-BG"/>
        </w:rPr>
        <w:t>Първото обстоятелство, което</w:t>
      </w:r>
      <w:r w:rsidRPr="00594698">
        <w:rPr>
          <w:lang w:val="bg-BG"/>
        </w:rPr>
        <w:t xml:space="preserve"> </w:t>
      </w:r>
      <w:r w:rsidRPr="00594698">
        <w:rPr>
          <w:rStyle w:val="hps"/>
          <w:lang w:val="bg-BG"/>
        </w:rPr>
        <w:t>следва да се установи</w:t>
      </w:r>
      <w:r w:rsidR="004B415B" w:rsidRPr="00594698">
        <w:rPr>
          <w:rStyle w:val="hps"/>
          <w:lang w:val="bg-BG"/>
        </w:rPr>
        <w:t>,</w:t>
      </w:r>
      <w:r w:rsidRPr="00594698">
        <w:rPr>
          <w:rStyle w:val="hps"/>
          <w:lang w:val="bg-BG"/>
        </w:rPr>
        <w:t xml:space="preserve"> </w:t>
      </w:r>
      <w:r w:rsidRPr="00594698">
        <w:rPr>
          <w:lang w:val="bg-BG"/>
        </w:rPr>
        <w:t xml:space="preserve">е дали </w:t>
      </w:r>
      <w:r w:rsidRPr="00594698">
        <w:rPr>
          <w:rStyle w:val="hps"/>
          <w:lang w:val="bg-BG"/>
        </w:rPr>
        <w:t>двете нови</w:t>
      </w:r>
      <w:r w:rsidRPr="00594698">
        <w:rPr>
          <w:lang w:val="bg-BG"/>
        </w:rPr>
        <w:t xml:space="preserve"> </w:t>
      </w:r>
      <w:r w:rsidRPr="00594698">
        <w:rPr>
          <w:rStyle w:val="hps"/>
          <w:lang w:val="bg-BG"/>
        </w:rPr>
        <w:t>правни средства за защита</w:t>
      </w:r>
      <w:r w:rsidRPr="00594698">
        <w:rPr>
          <w:lang w:val="bg-BG"/>
        </w:rPr>
        <w:t xml:space="preserve">, </w:t>
      </w:r>
      <w:r w:rsidRPr="00594698">
        <w:rPr>
          <w:rStyle w:val="hps"/>
          <w:lang w:val="bg-BG"/>
        </w:rPr>
        <w:t>самостоятелно или</w:t>
      </w:r>
      <w:r w:rsidRPr="00594698">
        <w:rPr>
          <w:lang w:val="bg-BG"/>
        </w:rPr>
        <w:t xml:space="preserve"> </w:t>
      </w:r>
      <w:r w:rsidRPr="00594698">
        <w:rPr>
          <w:rStyle w:val="hps"/>
          <w:lang w:val="bg-BG"/>
        </w:rPr>
        <w:t>взети заедно</w:t>
      </w:r>
      <w:r w:rsidRPr="00594698">
        <w:rPr>
          <w:lang w:val="bg-BG"/>
        </w:rPr>
        <w:t xml:space="preserve">, са </w:t>
      </w:r>
      <w:r w:rsidRPr="00594698">
        <w:rPr>
          <w:rStyle w:val="hps"/>
          <w:lang w:val="bg-BG"/>
        </w:rPr>
        <w:t>достъпни</w:t>
      </w:r>
      <w:r w:rsidRPr="00594698">
        <w:rPr>
          <w:lang w:val="bg-BG"/>
        </w:rPr>
        <w:t xml:space="preserve"> </w:t>
      </w:r>
      <w:r w:rsidRPr="00594698">
        <w:rPr>
          <w:rStyle w:val="hps"/>
          <w:lang w:val="bg-BG"/>
        </w:rPr>
        <w:t>и ефикасни</w:t>
      </w:r>
      <w:r w:rsidRPr="00594698">
        <w:rPr>
          <w:lang w:val="bg-BG"/>
        </w:rPr>
        <w:t xml:space="preserve"> </w:t>
      </w:r>
      <w:r w:rsidRPr="00594698">
        <w:rPr>
          <w:rStyle w:val="hps"/>
          <w:lang w:val="bg-BG"/>
        </w:rPr>
        <w:t>за целите на</w:t>
      </w:r>
      <w:r w:rsidRPr="00594698">
        <w:rPr>
          <w:lang w:val="bg-BG"/>
        </w:rPr>
        <w:t xml:space="preserve"> </w:t>
      </w:r>
      <w:r w:rsidRPr="00594698">
        <w:rPr>
          <w:rStyle w:val="hps"/>
          <w:lang w:val="bg-BG"/>
        </w:rPr>
        <w:t>Член 35,</w:t>
      </w:r>
      <w:r w:rsidRPr="00594698">
        <w:rPr>
          <w:lang w:val="bg-BG"/>
        </w:rPr>
        <w:t xml:space="preserve"> </w:t>
      </w:r>
      <w:r w:rsidRPr="00594698">
        <w:rPr>
          <w:rStyle w:val="hps"/>
          <w:lang w:val="bg-BG"/>
        </w:rPr>
        <w:t>алинея</w:t>
      </w:r>
      <w:r w:rsidRPr="00594698">
        <w:rPr>
          <w:lang w:val="bg-BG"/>
        </w:rPr>
        <w:t xml:space="preserve"> </w:t>
      </w:r>
      <w:r w:rsidRPr="00594698">
        <w:rPr>
          <w:rStyle w:val="hps"/>
          <w:lang w:val="bg-BG"/>
        </w:rPr>
        <w:t>1 от Конвенцията</w:t>
      </w:r>
      <w:r w:rsidRPr="00594698">
        <w:rPr>
          <w:lang w:val="bg-BG"/>
        </w:rPr>
        <w:t>.</w:t>
      </w:r>
    </w:p>
    <w:p w:rsidR="005030D1" w:rsidRPr="00594698" w:rsidRDefault="005030D1" w:rsidP="007D1561">
      <w:pPr>
        <w:pStyle w:val="JuPara"/>
        <w:rPr>
          <w:lang w:val="bg-BG"/>
        </w:rPr>
      </w:pPr>
      <w:r w:rsidRPr="00594698">
        <w:rPr>
          <w:lang w:val="bg-BG"/>
        </w:rPr>
        <w:t>54. В двете пилотни решения (</w:t>
      </w:r>
      <w:r w:rsidRPr="00594698">
        <w:rPr>
          <w:i/>
          <w:lang w:val="bg-BG"/>
        </w:rPr>
        <w:t>Фингър</w:t>
      </w:r>
      <w:r w:rsidRPr="00594698">
        <w:rPr>
          <w:lang w:val="bg-BG"/>
        </w:rPr>
        <w:t xml:space="preserve">, параграф 130, и </w:t>
      </w:r>
      <w:r w:rsidRPr="00594698">
        <w:rPr>
          <w:i/>
          <w:lang w:val="bg-BG"/>
        </w:rPr>
        <w:t>Димитров и Хамънов</w:t>
      </w:r>
      <w:r w:rsidRPr="00594698">
        <w:rPr>
          <w:lang w:val="bg-BG"/>
        </w:rPr>
        <w:t>, параграф 125, и двете цитирани по-горе) Съдът уточнява, че правното средство или правните средства за защита по отношение на продължителността на производствата, които следва да бъдат въведени в България, трябва да имат следните характеристики:</w:t>
      </w:r>
    </w:p>
    <w:p w:rsidR="005030D1" w:rsidRPr="00594698" w:rsidRDefault="005030D1" w:rsidP="007D1561">
      <w:pPr>
        <w:pStyle w:val="JuPara"/>
        <w:rPr>
          <w:lang w:val="bg-BG"/>
        </w:rPr>
      </w:pPr>
      <w:r w:rsidRPr="00594698">
        <w:rPr>
          <w:lang w:val="bg-BG"/>
        </w:rPr>
        <w:t>(а) процесуалните правила за разглеждане на искове относно продължителността на производството трябва да съответстват на принци</w:t>
      </w:r>
      <w:r w:rsidR="00CB7961" w:rsidRPr="00594698">
        <w:rPr>
          <w:lang w:val="bg-BG"/>
        </w:rPr>
        <w:t>па на справедливостта, залегнал</w:t>
      </w:r>
      <w:r w:rsidRPr="00594698">
        <w:rPr>
          <w:lang w:val="bg-BG"/>
        </w:rPr>
        <w:t xml:space="preserve"> в </w:t>
      </w:r>
      <w:r w:rsidR="00CB7961" w:rsidRPr="00594698">
        <w:rPr>
          <w:lang w:val="bg-BG"/>
        </w:rPr>
        <w:t xml:space="preserve">Член </w:t>
      </w:r>
      <w:r w:rsidRPr="00594698">
        <w:rPr>
          <w:lang w:val="bg-BG"/>
        </w:rPr>
        <w:t>6 от Конвенцията;</w:t>
      </w:r>
    </w:p>
    <w:p w:rsidR="005030D1" w:rsidRPr="00594698" w:rsidRDefault="005030D1" w:rsidP="007D1561">
      <w:pPr>
        <w:pStyle w:val="JuPara"/>
        <w:rPr>
          <w:lang w:val="bg-BG"/>
        </w:rPr>
      </w:pPr>
      <w:r w:rsidRPr="00594698">
        <w:rPr>
          <w:lang w:val="bg-BG"/>
        </w:rPr>
        <w:t xml:space="preserve">(б) правилата за </w:t>
      </w:r>
      <w:r w:rsidR="00A612FF" w:rsidRPr="00594698">
        <w:rPr>
          <w:lang w:val="bg-BG"/>
        </w:rPr>
        <w:t>таксите</w:t>
      </w:r>
      <w:r w:rsidRPr="00594698">
        <w:rPr>
          <w:lang w:val="bg-BG"/>
        </w:rPr>
        <w:t xml:space="preserve"> не трябва да </w:t>
      </w:r>
      <w:r w:rsidR="00CB7961" w:rsidRPr="00594698">
        <w:rPr>
          <w:lang w:val="bg-BG"/>
        </w:rPr>
        <w:t>представляват</w:t>
      </w:r>
      <w:r w:rsidRPr="00594698">
        <w:rPr>
          <w:lang w:val="bg-BG"/>
        </w:rPr>
        <w:t xml:space="preserve"> </w:t>
      </w:r>
      <w:r w:rsidR="00CB7961" w:rsidRPr="00594698">
        <w:rPr>
          <w:lang w:val="bg-BG"/>
        </w:rPr>
        <w:t>прекомерно</w:t>
      </w:r>
      <w:r w:rsidRPr="00594698">
        <w:rPr>
          <w:lang w:val="bg-BG"/>
        </w:rPr>
        <w:t xml:space="preserve"> затруднени</w:t>
      </w:r>
      <w:r w:rsidR="00CB7961" w:rsidRPr="00594698">
        <w:rPr>
          <w:lang w:val="bg-BG"/>
        </w:rPr>
        <w:t>е</w:t>
      </w:r>
      <w:r w:rsidRPr="00594698">
        <w:rPr>
          <w:lang w:val="bg-BG"/>
        </w:rPr>
        <w:t xml:space="preserve"> </w:t>
      </w:r>
      <w:r w:rsidR="00CB7961" w:rsidRPr="00594698">
        <w:rPr>
          <w:lang w:val="bg-BG"/>
        </w:rPr>
        <w:t>з</w:t>
      </w:r>
      <w:r w:rsidRPr="00594698">
        <w:rPr>
          <w:lang w:val="bg-BG"/>
        </w:rPr>
        <w:t xml:space="preserve">а страните, </w:t>
      </w:r>
      <w:r w:rsidR="00CB7961" w:rsidRPr="00594698">
        <w:rPr>
          <w:lang w:val="bg-BG"/>
        </w:rPr>
        <w:t>когато искът им бъде уважен</w:t>
      </w:r>
      <w:r w:rsidRPr="00594698">
        <w:rPr>
          <w:lang w:val="bg-BG"/>
        </w:rPr>
        <w:t>;</w:t>
      </w:r>
    </w:p>
    <w:p w:rsidR="005030D1" w:rsidRPr="00594698" w:rsidRDefault="005030D1" w:rsidP="007D1561">
      <w:pPr>
        <w:pStyle w:val="JuPara"/>
        <w:rPr>
          <w:lang w:val="bg-BG"/>
        </w:rPr>
      </w:pPr>
      <w:r w:rsidRPr="00594698">
        <w:rPr>
          <w:lang w:val="bg-BG"/>
        </w:rPr>
        <w:t>(в) иск</w:t>
      </w:r>
      <w:r w:rsidR="00CB7961" w:rsidRPr="00594698">
        <w:rPr>
          <w:lang w:val="bg-BG"/>
        </w:rPr>
        <w:t>ът</w:t>
      </w:r>
      <w:r w:rsidRPr="00594698">
        <w:rPr>
          <w:lang w:val="bg-BG"/>
        </w:rPr>
        <w:t xml:space="preserve"> за обезщетение трябва да бъд</w:t>
      </w:r>
      <w:r w:rsidR="00CB7961" w:rsidRPr="00594698">
        <w:rPr>
          <w:lang w:val="bg-BG"/>
        </w:rPr>
        <w:t>е</w:t>
      </w:r>
      <w:r w:rsidRPr="00594698">
        <w:rPr>
          <w:lang w:val="bg-BG"/>
        </w:rPr>
        <w:t xml:space="preserve"> </w:t>
      </w:r>
      <w:r w:rsidR="00CB7961" w:rsidRPr="00594698">
        <w:rPr>
          <w:lang w:val="bg-BG"/>
        </w:rPr>
        <w:t>разгледан</w:t>
      </w:r>
      <w:r w:rsidRPr="00594698">
        <w:rPr>
          <w:lang w:val="bg-BG"/>
        </w:rPr>
        <w:t xml:space="preserve"> в разумен срок. В тази връзка, може да се </w:t>
      </w:r>
      <w:r w:rsidR="00CB7961" w:rsidRPr="00594698">
        <w:rPr>
          <w:lang w:val="bg-BG"/>
        </w:rPr>
        <w:t>по</w:t>
      </w:r>
      <w:r w:rsidRPr="00594698">
        <w:rPr>
          <w:lang w:val="bg-BG"/>
        </w:rPr>
        <w:t xml:space="preserve">мисли </w:t>
      </w:r>
      <w:r w:rsidR="00CB7961" w:rsidRPr="00594698">
        <w:rPr>
          <w:lang w:val="bg-BG"/>
        </w:rPr>
        <w:t xml:space="preserve"> разглеждането на тези искове </w:t>
      </w:r>
      <w:r w:rsidR="00BE3A37">
        <w:rPr>
          <w:lang w:val="bg-BG"/>
        </w:rPr>
        <w:t xml:space="preserve">да </w:t>
      </w:r>
      <w:r w:rsidR="00AE35AD" w:rsidRPr="00594698">
        <w:rPr>
          <w:lang w:val="bg-BG"/>
        </w:rPr>
        <w:t xml:space="preserve">се подложи </w:t>
      </w:r>
      <w:r w:rsidR="00CB7961" w:rsidRPr="00594698">
        <w:rPr>
          <w:lang w:val="bg-BG"/>
        </w:rPr>
        <w:t xml:space="preserve">на </w:t>
      </w:r>
      <w:r w:rsidRPr="00594698">
        <w:rPr>
          <w:lang w:val="bg-BG"/>
        </w:rPr>
        <w:t>специални правила, които се различават от тези, които уреждат обикновените иск</w:t>
      </w:r>
      <w:r w:rsidR="00CB7961" w:rsidRPr="00594698">
        <w:rPr>
          <w:lang w:val="bg-BG"/>
        </w:rPr>
        <w:t>ове</w:t>
      </w:r>
      <w:r w:rsidRPr="00594698">
        <w:rPr>
          <w:lang w:val="bg-BG"/>
        </w:rPr>
        <w:t xml:space="preserve"> за обезщетение, за да се избегне рискът, </w:t>
      </w:r>
      <w:r w:rsidR="00223B77" w:rsidRPr="00594698">
        <w:rPr>
          <w:lang w:val="bg-BG"/>
        </w:rPr>
        <w:t>в случай, че се разгле</w:t>
      </w:r>
      <w:r w:rsidR="00CB7961" w:rsidRPr="00594698">
        <w:rPr>
          <w:lang w:val="bg-BG"/>
        </w:rPr>
        <w:t>жда</w:t>
      </w:r>
      <w:r w:rsidRPr="00594698">
        <w:rPr>
          <w:lang w:val="bg-BG"/>
        </w:rPr>
        <w:t xml:space="preserve"> в съответствие с общите правила на гражданското производство, </w:t>
      </w:r>
      <w:r w:rsidR="00CB7961" w:rsidRPr="00594698">
        <w:rPr>
          <w:lang w:val="bg-BG"/>
        </w:rPr>
        <w:t>правното средство за защита</w:t>
      </w:r>
      <w:r w:rsidRPr="00594698">
        <w:rPr>
          <w:lang w:val="bg-BG"/>
        </w:rPr>
        <w:t xml:space="preserve"> </w:t>
      </w:r>
      <w:r w:rsidR="00CB7961" w:rsidRPr="00594698">
        <w:rPr>
          <w:lang w:val="bg-BG"/>
        </w:rPr>
        <w:t>да се окаже не</w:t>
      </w:r>
      <w:r w:rsidRPr="00594698">
        <w:rPr>
          <w:lang w:val="bg-BG"/>
        </w:rPr>
        <w:t>достатъчно бързо;</w:t>
      </w:r>
    </w:p>
    <w:p w:rsidR="005030D1" w:rsidRPr="00594698" w:rsidRDefault="005030D1" w:rsidP="007D1561">
      <w:pPr>
        <w:pStyle w:val="JuPara"/>
        <w:rPr>
          <w:lang w:val="bg-BG"/>
        </w:rPr>
      </w:pPr>
      <w:r w:rsidRPr="00594698">
        <w:rPr>
          <w:lang w:val="bg-BG"/>
        </w:rPr>
        <w:t xml:space="preserve">(г) размерът на </w:t>
      </w:r>
      <w:r w:rsidR="00C776AF" w:rsidRPr="00594698">
        <w:rPr>
          <w:lang w:val="bg-BG"/>
        </w:rPr>
        <w:t>обезщетението не трябва да бъде неразумен</w:t>
      </w:r>
      <w:r w:rsidRPr="00594698">
        <w:rPr>
          <w:lang w:val="bg-BG"/>
        </w:rPr>
        <w:t xml:space="preserve"> в сравнение с т</w:t>
      </w:r>
      <w:r w:rsidR="00C776AF" w:rsidRPr="00594698">
        <w:rPr>
          <w:lang w:val="bg-BG"/>
        </w:rPr>
        <w:t>о</w:t>
      </w:r>
      <w:r w:rsidRPr="00594698">
        <w:rPr>
          <w:lang w:val="bg-BG"/>
        </w:rPr>
        <w:t>зи, при</w:t>
      </w:r>
      <w:r w:rsidR="00223B77" w:rsidRPr="00594698">
        <w:rPr>
          <w:lang w:val="bg-BG"/>
        </w:rPr>
        <w:t>съ</w:t>
      </w:r>
      <w:r w:rsidR="00C776AF" w:rsidRPr="00594698">
        <w:rPr>
          <w:lang w:val="bg-BG"/>
        </w:rPr>
        <w:t>ждан</w:t>
      </w:r>
      <w:r w:rsidRPr="00594698">
        <w:rPr>
          <w:lang w:val="bg-BG"/>
        </w:rPr>
        <w:t xml:space="preserve"> от Съда по подобни дела. Във връзка с този критерий трябва да се отбележи, че националните власти или съдилища са очевидно в по-добра</w:t>
      </w:r>
      <w:r w:rsidR="00C776AF" w:rsidRPr="00594698">
        <w:rPr>
          <w:lang w:val="bg-BG"/>
        </w:rPr>
        <w:t xml:space="preserve"> позиция от Съда да установят</w:t>
      </w:r>
      <w:r w:rsidRPr="00594698">
        <w:rPr>
          <w:lang w:val="bg-BG"/>
        </w:rPr>
        <w:t xml:space="preserve"> наличието и размера на </w:t>
      </w:r>
      <w:r w:rsidR="00C776AF" w:rsidRPr="00594698">
        <w:rPr>
          <w:lang w:val="bg-BG"/>
        </w:rPr>
        <w:t>имуществените вреди</w:t>
      </w:r>
      <w:r w:rsidRPr="00594698">
        <w:rPr>
          <w:lang w:val="bg-BG"/>
        </w:rPr>
        <w:t>. Във връзка с неимуществени</w:t>
      </w:r>
      <w:r w:rsidR="00C776AF" w:rsidRPr="00594698">
        <w:rPr>
          <w:lang w:val="bg-BG"/>
        </w:rPr>
        <w:t>те</w:t>
      </w:r>
      <w:r w:rsidRPr="00594698">
        <w:rPr>
          <w:lang w:val="bg-BG"/>
        </w:rPr>
        <w:t xml:space="preserve"> вреди съществува силна, но оборима презумпция, че прекомерната продължителност на производството </w:t>
      </w:r>
      <w:r w:rsidR="00C776AF" w:rsidRPr="00594698">
        <w:rPr>
          <w:lang w:val="bg-BG"/>
        </w:rPr>
        <w:t>води</w:t>
      </w:r>
      <w:r w:rsidRPr="00594698">
        <w:rPr>
          <w:lang w:val="bg-BG"/>
        </w:rPr>
        <w:t xml:space="preserve"> до такива </w:t>
      </w:r>
      <w:r w:rsidR="00C776AF" w:rsidRPr="00594698">
        <w:rPr>
          <w:lang w:val="bg-BG"/>
        </w:rPr>
        <w:t>вреди</w:t>
      </w:r>
      <w:r w:rsidRPr="00594698">
        <w:rPr>
          <w:lang w:val="bg-BG"/>
        </w:rPr>
        <w:t>. Въпреки че в някои случаи продължителността на производст</w:t>
      </w:r>
      <w:r w:rsidR="00C776AF" w:rsidRPr="00594698">
        <w:rPr>
          <w:lang w:val="bg-BG"/>
        </w:rPr>
        <w:t>вото може да доведе до минимални</w:t>
      </w:r>
      <w:r w:rsidRPr="00594698">
        <w:rPr>
          <w:lang w:val="bg-BG"/>
        </w:rPr>
        <w:t xml:space="preserve"> </w:t>
      </w:r>
      <w:r w:rsidR="00C776AF" w:rsidRPr="00594698">
        <w:rPr>
          <w:lang w:val="bg-BG"/>
        </w:rPr>
        <w:t>не</w:t>
      </w:r>
      <w:r w:rsidRPr="00594698">
        <w:rPr>
          <w:lang w:val="bg-BG"/>
        </w:rPr>
        <w:t xml:space="preserve">имуществени вреди или </w:t>
      </w:r>
      <w:r w:rsidR="00C776AF" w:rsidRPr="00594698">
        <w:rPr>
          <w:lang w:val="bg-BG"/>
        </w:rPr>
        <w:t>до никакви не</w:t>
      </w:r>
      <w:r w:rsidRPr="00594698">
        <w:rPr>
          <w:lang w:val="bg-BG"/>
        </w:rPr>
        <w:t xml:space="preserve">имуществени вреди, </w:t>
      </w:r>
      <w:r w:rsidR="00C776AF" w:rsidRPr="00594698">
        <w:rPr>
          <w:lang w:val="bg-BG"/>
        </w:rPr>
        <w:t>националният</w:t>
      </w:r>
      <w:r w:rsidRPr="00594698">
        <w:rPr>
          <w:lang w:val="bg-BG"/>
        </w:rPr>
        <w:t xml:space="preserve"> орган или съд</w:t>
      </w:r>
      <w:r w:rsidR="00C776AF" w:rsidRPr="00594698">
        <w:rPr>
          <w:lang w:val="bg-BG"/>
        </w:rPr>
        <w:t xml:space="preserve">, </w:t>
      </w:r>
      <w:r w:rsidRPr="00594698">
        <w:rPr>
          <w:lang w:val="bg-BG"/>
        </w:rPr>
        <w:t xml:space="preserve"> разглежда</w:t>
      </w:r>
      <w:r w:rsidR="00C776AF" w:rsidRPr="00594698">
        <w:rPr>
          <w:lang w:val="bg-BG"/>
        </w:rPr>
        <w:t>щ</w:t>
      </w:r>
      <w:r w:rsidRPr="00594698">
        <w:rPr>
          <w:lang w:val="bg-BG"/>
        </w:rPr>
        <w:t xml:space="preserve"> въпроса</w:t>
      </w:r>
      <w:r w:rsidR="00223B77" w:rsidRPr="00594698">
        <w:rPr>
          <w:lang w:val="bg-BG"/>
        </w:rPr>
        <w:t>,</w:t>
      </w:r>
      <w:r w:rsidRPr="00594698">
        <w:rPr>
          <w:lang w:val="bg-BG"/>
        </w:rPr>
        <w:t xml:space="preserve"> ще трябва да обоснове своето решение да присъди по-ниск</w:t>
      </w:r>
      <w:r w:rsidR="00C776AF" w:rsidRPr="00594698">
        <w:rPr>
          <w:lang w:val="bg-BG"/>
        </w:rPr>
        <w:t>о</w:t>
      </w:r>
      <w:r w:rsidRPr="00594698">
        <w:rPr>
          <w:lang w:val="bg-BG"/>
        </w:rPr>
        <w:t xml:space="preserve"> или никакв</w:t>
      </w:r>
      <w:r w:rsidR="00C776AF" w:rsidRPr="00594698">
        <w:rPr>
          <w:lang w:val="bg-BG"/>
        </w:rPr>
        <w:t>о</w:t>
      </w:r>
      <w:r w:rsidRPr="00594698">
        <w:rPr>
          <w:lang w:val="bg-BG"/>
        </w:rPr>
        <w:t xml:space="preserve"> </w:t>
      </w:r>
      <w:r w:rsidR="00C776AF" w:rsidRPr="00594698">
        <w:rPr>
          <w:lang w:val="bg-BG"/>
        </w:rPr>
        <w:t>обезщетение</w:t>
      </w:r>
      <w:r w:rsidRPr="00594698">
        <w:rPr>
          <w:lang w:val="bg-BG"/>
        </w:rPr>
        <w:t xml:space="preserve">, като </w:t>
      </w:r>
      <w:r w:rsidR="00C776AF" w:rsidRPr="00594698">
        <w:rPr>
          <w:lang w:val="bg-BG"/>
        </w:rPr>
        <w:t>представи</w:t>
      </w:r>
      <w:r w:rsidRPr="00594698">
        <w:rPr>
          <w:lang w:val="bg-BG"/>
        </w:rPr>
        <w:t xml:space="preserve"> достатъчн</w:t>
      </w:r>
      <w:r w:rsidR="00C776AF" w:rsidRPr="00594698">
        <w:rPr>
          <w:lang w:val="bg-BG"/>
        </w:rPr>
        <w:t>и</w:t>
      </w:r>
      <w:r w:rsidRPr="00594698">
        <w:rPr>
          <w:lang w:val="bg-BG"/>
        </w:rPr>
        <w:t xml:space="preserve"> основания, в съответствие с критериите, установени в </w:t>
      </w:r>
      <w:r w:rsidR="00C776AF" w:rsidRPr="00594698">
        <w:rPr>
          <w:lang w:val="bg-BG"/>
        </w:rPr>
        <w:t xml:space="preserve">съдебната </w:t>
      </w:r>
      <w:r w:rsidRPr="00594698">
        <w:rPr>
          <w:lang w:val="bg-BG"/>
        </w:rPr>
        <w:t>практиката на Съд</w:t>
      </w:r>
      <w:r w:rsidR="00C776AF" w:rsidRPr="00594698">
        <w:rPr>
          <w:lang w:val="bg-BG"/>
        </w:rPr>
        <w:t>а</w:t>
      </w:r>
      <w:r w:rsidRPr="00594698">
        <w:rPr>
          <w:lang w:val="bg-BG"/>
        </w:rPr>
        <w:t xml:space="preserve">. В този контекст следва допълнително да се отбележи, че презумпцията, че прекомерната продължителност на производството </w:t>
      </w:r>
      <w:r w:rsidR="00C776AF" w:rsidRPr="00594698">
        <w:rPr>
          <w:lang w:val="bg-BG"/>
        </w:rPr>
        <w:t>води до не</w:t>
      </w:r>
      <w:r w:rsidRPr="00594698">
        <w:rPr>
          <w:lang w:val="bg-BG"/>
        </w:rPr>
        <w:t>имуществени вреди</w:t>
      </w:r>
      <w:r w:rsidR="00C776AF" w:rsidRPr="00594698">
        <w:rPr>
          <w:lang w:val="bg-BG"/>
        </w:rPr>
        <w:t>,</w:t>
      </w:r>
      <w:r w:rsidRPr="00594698">
        <w:rPr>
          <w:lang w:val="bg-BG"/>
        </w:rPr>
        <w:t xml:space="preserve"> се отнася </w:t>
      </w:r>
      <w:r w:rsidR="00C776AF" w:rsidRPr="00594698">
        <w:rPr>
          <w:lang w:val="bg-BG"/>
        </w:rPr>
        <w:t xml:space="preserve">както </w:t>
      </w:r>
      <w:r w:rsidRPr="00594698">
        <w:rPr>
          <w:lang w:val="bg-BG"/>
        </w:rPr>
        <w:t xml:space="preserve">за физически лица, така и </w:t>
      </w:r>
      <w:r w:rsidR="00C776AF" w:rsidRPr="00594698">
        <w:rPr>
          <w:lang w:val="bg-BG"/>
        </w:rPr>
        <w:t xml:space="preserve">за </w:t>
      </w:r>
      <w:r w:rsidRPr="00594698">
        <w:rPr>
          <w:lang w:val="bg-BG"/>
        </w:rPr>
        <w:t>юридически лица;</w:t>
      </w:r>
    </w:p>
    <w:p w:rsidR="005030D1" w:rsidRPr="00594698" w:rsidRDefault="005030D1" w:rsidP="007D1561">
      <w:pPr>
        <w:pStyle w:val="JuPara"/>
        <w:rPr>
          <w:lang w:val="bg-BG"/>
        </w:rPr>
      </w:pPr>
      <w:r w:rsidRPr="00594698">
        <w:rPr>
          <w:lang w:val="bg-BG"/>
        </w:rPr>
        <w:t>(д) обезщетение</w:t>
      </w:r>
      <w:r w:rsidR="00C776AF" w:rsidRPr="00594698">
        <w:rPr>
          <w:lang w:val="bg-BG"/>
        </w:rPr>
        <w:t>то</w:t>
      </w:r>
      <w:r w:rsidRPr="00594698">
        <w:rPr>
          <w:lang w:val="bg-BG"/>
        </w:rPr>
        <w:t xml:space="preserve"> трябва да се </w:t>
      </w:r>
      <w:r w:rsidR="00C776AF" w:rsidRPr="00594698">
        <w:rPr>
          <w:lang w:val="bg-BG"/>
        </w:rPr>
        <w:t>изплати своевременно</w:t>
      </w:r>
      <w:r w:rsidRPr="00594698">
        <w:rPr>
          <w:lang w:val="bg-BG"/>
        </w:rPr>
        <w:t xml:space="preserve"> и обикновено не по-късно от шест месеца от датата, на която </w:t>
      </w:r>
      <w:r w:rsidR="00C776AF" w:rsidRPr="00594698">
        <w:rPr>
          <w:lang w:val="bg-BG"/>
        </w:rPr>
        <w:t xml:space="preserve">е влязло в сила </w:t>
      </w:r>
      <w:r w:rsidRPr="00594698">
        <w:rPr>
          <w:lang w:val="bg-BG"/>
        </w:rPr>
        <w:t xml:space="preserve">решението, </w:t>
      </w:r>
      <w:r w:rsidR="00C776AF" w:rsidRPr="00594698">
        <w:rPr>
          <w:lang w:val="bg-BG"/>
        </w:rPr>
        <w:t>с което то е присъдено</w:t>
      </w:r>
      <w:r w:rsidRPr="00594698">
        <w:rPr>
          <w:lang w:val="bg-BG"/>
        </w:rPr>
        <w:t>.</w:t>
      </w:r>
    </w:p>
    <w:p w:rsidR="00DB6BCD" w:rsidRPr="00594698" w:rsidRDefault="00DB6BCD" w:rsidP="00DB6BCD">
      <w:pPr>
        <w:suppressAutoHyphens w:val="0"/>
        <w:ind w:firstLine="284"/>
        <w:jc w:val="both"/>
        <w:rPr>
          <w:szCs w:val="24"/>
          <w:lang w:val="bg-BG" w:eastAsia="bg-BG"/>
        </w:rPr>
      </w:pPr>
      <w:r w:rsidRPr="00594698">
        <w:rPr>
          <w:szCs w:val="24"/>
          <w:lang w:val="bg-BG" w:eastAsia="bg-BG"/>
        </w:rPr>
        <w:t>55. Съдът продължава</w:t>
      </w:r>
      <w:r w:rsidR="00223B77" w:rsidRPr="00594698">
        <w:rPr>
          <w:szCs w:val="24"/>
          <w:lang w:val="bg-BG" w:eastAsia="bg-BG"/>
        </w:rPr>
        <w:t>,</w:t>
      </w:r>
      <w:r w:rsidRPr="00594698">
        <w:rPr>
          <w:szCs w:val="24"/>
          <w:lang w:val="bg-BG" w:eastAsia="bg-BG"/>
        </w:rPr>
        <w:t xml:space="preserve"> като посочва, че за да бъде наистина ефективна и съвместима с принципа на субсидиарност, компенсаторната мярка трябва да има обратно действие и да осигури правна защита по отношение на закъснения, които предхождат въвеждането му, както по висящи производства, така и по дела, които са приключили, но по които лицата, обвинени в извършване на престъпление</w:t>
      </w:r>
      <w:r w:rsidR="00223B77" w:rsidRPr="00594698">
        <w:rPr>
          <w:szCs w:val="24"/>
          <w:lang w:val="bg-BG" w:eastAsia="bg-BG"/>
        </w:rPr>
        <w:t>,</w:t>
      </w:r>
      <w:r w:rsidRPr="00594698">
        <w:rPr>
          <w:szCs w:val="24"/>
          <w:lang w:val="bg-BG" w:eastAsia="bg-BG"/>
        </w:rPr>
        <w:t xml:space="preserve"> са подали жалба пред съда или са в състояние да  направят това (виж </w:t>
      </w:r>
      <w:r w:rsidRPr="00594698">
        <w:rPr>
          <w:i/>
          <w:szCs w:val="24"/>
          <w:lang w:val="bg-BG" w:eastAsia="bg-BG"/>
        </w:rPr>
        <w:t>Фингър</w:t>
      </w:r>
      <w:r w:rsidRPr="00594698">
        <w:rPr>
          <w:szCs w:val="24"/>
          <w:lang w:val="bg-BG" w:eastAsia="bg-BG"/>
        </w:rPr>
        <w:t xml:space="preserve">, параграф 131, и </w:t>
      </w:r>
      <w:r w:rsidRPr="00594698">
        <w:rPr>
          <w:i/>
          <w:szCs w:val="24"/>
          <w:lang w:val="bg-BG" w:eastAsia="bg-BG"/>
        </w:rPr>
        <w:t>Димитров и Хамънов</w:t>
      </w:r>
      <w:r w:rsidRPr="00594698">
        <w:rPr>
          <w:szCs w:val="24"/>
          <w:lang w:val="bg-BG" w:eastAsia="bg-BG"/>
        </w:rPr>
        <w:t>, параграф 126, и двете цитирани по-горе).</w:t>
      </w:r>
    </w:p>
    <w:p w:rsidR="00DB6BCD" w:rsidRPr="00594698" w:rsidRDefault="00DB6BCD" w:rsidP="00DB6BCD">
      <w:pPr>
        <w:suppressAutoHyphens w:val="0"/>
        <w:ind w:firstLine="284"/>
        <w:jc w:val="both"/>
        <w:rPr>
          <w:szCs w:val="24"/>
          <w:lang w:val="bg-BG" w:eastAsia="bg-BG"/>
        </w:rPr>
      </w:pPr>
      <w:r w:rsidRPr="00594698">
        <w:rPr>
          <w:szCs w:val="24"/>
          <w:lang w:val="bg-BG" w:eastAsia="bg-BG"/>
        </w:rPr>
        <w:t>56. В отговор, България е въвела две правни средства за защита: административно, уредено в новия Член 60а и следващите от Закона от 2007 г</w:t>
      </w:r>
      <w:r w:rsidR="00223B77" w:rsidRPr="00594698">
        <w:rPr>
          <w:szCs w:val="24"/>
          <w:lang w:val="bg-BG" w:eastAsia="bg-BG"/>
        </w:rPr>
        <w:t>.</w:t>
      </w:r>
      <w:r w:rsidRPr="00594698">
        <w:rPr>
          <w:szCs w:val="24"/>
          <w:lang w:val="bg-BG" w:eastAsia="bg-BG"/>
        </w:rPr>
        <w:t>, и съдебно, уредено в новия Член 2б от Закона от 1988 г.</w:t>
      </w:r>
    </w:p>
    <w:p w:rsidR="00DB6BCD" w:rsidRPr="00594698" w:rsidRDefault="00DB6BCD" w:rsidP="00DB6BCD">
      <w:pPr>
        <w:suppressAutoHyphens w:val="0"/>
        <w:ind w:firstLine="284"/>
        <w:jc w:val="both"/>
        <w:rPr>
          <w:szCs w:val="24"/>
          <w:lang w:val="bg-BG" w:eastAsia="bg-BG"/>
        </w:rPr>
      </w:pPr>
      <w:r w:rsidRPr="00594698">
        <w:rPr>
          <w:szCs w:val="24"/>
          <w:lang w:val="bg-BG" w:eastAsia="bg-BG"/>
        </w:rPr>
        <w:t>57. Съдът отбелязва в самото начало, че държавите могат да изберат да се въведе едно</w:t>
      </w:r>
      <w:r w:rsidR="00223B77" w:rsidRPr="00594698">
        <w:rPr>
          <w:szCs w:val="24"/>
          <w:lang w:val="bg-BG" w:eastAsia="bg-BG"/>
        </w:rPr>
        <w:t>-</w:t>
      </w:r>
      <w:r w:rsidRPr="00594698">
        <w:rPr>
          <w:szCs w:val="24"/>
          <w:lang w:val="bg-BG" w:eastAsia="bg-BG"/>
        </w:rPr>
        <w:t xml:space="preserve">единствено правно средство за защита по отношение на прекомерната продължителност на производствата, без това средство за защита да се счита автоматично за неефикасно (виж </w:t>
      </w:r>
      <w:r w:rsidRPr="00594698">
        <w:rPr>
          <w:i/>
          <w:szCs w:val="24"/>
          <w:lang w:val="bg-BG" w:eastAsia="bg-BG"/>
        </w:rPr>
        <w:t>Мифсуд срещу Франция</w:t>
      </w:r>
      <w:r w:rsidR="00223B77" w:rsidRPr="00594698">
        <w:rPr>
          <w:i/>
          <w:szCs w:val="24"/>
          <w:lang w:val="bg-BG" w:eastAsia="bg-BG"/>
        </w:rPr>
        <w:t xml:space="preserve"> (</w:t>
      </w:r>
      <w:r w:rsidR="00223B77" w:rsidRPr="00594698">
        <w:rPr>
          <w:i/>
          <w:lang w:val="bg-BG"/>
        </w:rPr>
        <w:t>Mifsud v. France</w:t>
      </w:r>
      <w:r w:rsidR="00223B77" w:rsidRPr="00594698">
        <w:rPr>
          <w:i/>
          <w:szCs w:val="24"/>
          <w:lang w:val="bg-BG" w:eastAsia="bg-BG"/>
        </w:rPr>
        <w:t>)</w:t>
      </w:r>
      <w:r w:rsidRPr="00594698">
        <w:rPr>
          <w:szCs w:val="24"/>
          <w:lang w:val="bg-BG" w:eastAsia="bg-BG"/>
        </w:rPr>
        <w:t xml:space="preserve"> (решение) [Г</w:t>
      </w:r>
      <w:r w:rsidR="00223B77" w:rsidRPr="00594698">
        <w:rPr>
          <w:szCs w:val="24"/>
          <w:lang w:val="bg-BG" w:eastAsia="bg-BG"/>
        </w:rPr>
        <w:t>К</w:t>
      </w:r>
      <w:r w:rsidRPr="00594698">
        <w:rPr>
          <w:szCs w:val="24"/>
          <w:lang w:val="bg-BG" w:eastAsia="bg-BG"/>
        </w:rPr>
        <w:t>], № 57220/2000 г</w:t>
      </w:r>
      <w:r w:rsidR="00223B77" w:rsidRPr="00594698">
        <w:rPr>
          <w:szCs w:val="24"/>
          <w:lang w:val="bg-BG" w:eastAsia="bg-BG"/>
        </w:rPr>
        <w:t>.</w:t>
      </w:r>
      <w:r w:rsidRPr="00594698">
        <w:rPr>
          <w:szCs w:val="24"/>
          <w:lang w:val="bg-BG" w:eastAsia="bg-BG"/>
        </w:rPr>
        <w:t xml:space="preserve">, параграф 17, ЕСПЧ 2002-VIII; </w:t>
      </w:r>
      <w:r w:rsidRPr="00594698">
        <w:rPr>
          <w:i/>
          <w:szCs w:val="24"/>
          <w:lang w:val="bg-BG" w:eastAsia="bg-BG"/>
        </w:rPr>
        <w:t>Жунич срещу Словения</w:t>
      </w:r>
      <w:r w:rsidR="00223B77" w:rsidRPr="00594698">
        <w:rPr>
          <w:i/>
          <w:szCs w:val="24"/>
          <w:lang w:val="bg-BG" w:eastAsia="bg-BG"/>
        </w:rPr>
        <w:t xml:space="preserve"> (</w:t>
      </w:r>
      <w:r w:rsidR="00223B77" w:rsidRPr="00594698">
        <w:rPr>
          <w:i/>
          <w:lang w:val="bg-BG"/>
        </w:rPr>
        <w:t>Žunič v. Slovenia</w:t>
      </w:r>
      <w:r w:rsidR="00223B77" w:rsidRPr="00594698">
        <w:rPr>
          <w:i/>
          <w:szCs w:val="24"/>
          <w:lang w:val="bg-BG" w:eastAsia="bg-BG"/>
        </w:rPr>
        <w:t>)</w:t>
      </w:r>
      <w:r w:rsidRPr="00594698">
        <w:rPr>
          <w:szCs w:val="24"/>
          <w:lang w:val="bg-BG" w:eastAsia="bg-BG"/>
        </w:rPr>
        <w:t xml:space="preserve"> (решение), № 24342/2004 г</w:t>
      </w:r>
      <w:r w:rsidR="00223B77" w:rsidRPr="00594698">
        <w:rPr>
          <w:szCs w:val="24"/>
          <w:lang w:val="bg-BG" w:eastAsia="bg-BG"/>
        </w:rPr>
        <w:t>.</w:t>
      </w:r>
      <w:r w:rsidRPr="00594698">
        <w:rPr>
          <w:szCs w:val="24"/>
          <w:lang w:val="bg-BG" w:eastAsia="bg-BG"/>
        </w:rPr>
        <w:t>, 18 октомври 2007 г</w:t>
      </w:r>
      <w:r w:rsidR="00223B77" w:rsidRPr="00594698">
        <w:rPr>
          <w:szCs w:val="24"/>
          <w:lang w:val="bg-BG" w:eastAsia="bg-BG"/>
        </w:rPr>
        <w:t>.</w:t>
      </w:r>
      <w:r w:rsidRPr="00594698">
        <w:rPr>
          <w:szCs w:val="24"/>
          <w:lang w:val="bg-BG" w:eastAsia="bg-BG"/>
        </w:rPr>
        <w:t xml:space="preserve">; и </w:t>
      </w:r>
      <w:r w:rsidRPr="00594698">
        <w:rPr>
          <w:i/>
          <w:szCs w:val="24"/>
          <w:lang w:val="bg-BG" w:eastAsia="bg-BG"/>
        </w:rPr>
        <w:t>Факретдинов и други срещу Русия</w:t>
      </w:r>
      <w:r w:rsidR="001A41DF" w:rsidRPr="00594698">
        <w:rPr>
          <w:i/>
          <w:szCs w:val="24"/>
          <w:lang w:val="bg-BG" w:eastAsia="bg-BG"/>
        </w:rPr>
        <w:t xml:space="preserve"> (</w:t>
      </w:r>
      <w:r w:rsidR="001A41DF" w:rsidRPr="00594698">
        <w:rPr>
          <w:i/>
          <w:lang w:val="bg-BG"/>
        </w:rPr>
        <w:t>Fakhretdinov and Others v. Russia</w:t>
      </w:r>
      <w:r w:rsidR="001A41DF" w:rsidRPr="00594698">
        <w:rPr>
          <w:i/>
          <w:szCs w:val="24"/>
          <w:lang w:val="bg-BG" w:eastAsia="bg-BG"/>
        </w:rPr>
        <w:t>)</w:t>
      </w:r>
      <w:r w:rsidRPr="00594698">
        <w:rPr>
          <w:szCs w:val="24"/>
          <w:lang w:val="bg-BG" w:eastAsia="bg-BG"/>
        </w:rPr>
        <w:t xml:space="preserve"> (решение), № 26716/2009 г</w:t>
      </w:r>
      <w:r w:rsidR="001A41DF" w:rsidRPr="00594698">
        <w:rPr>
          <w:szCs w:val="24"/>
          <w:lang w:val="bg-BG" w:eastAsia="bg-BG"/>
        </w:rPr>
        <w:t>.</w:t>
      </w:r>
      <w:r w:rsidRPr="00594698">
        <w:rPr>
          <w:szCs w:val="24"/>
          <w:lang w:val="bg-BG" w:eastAsia="bg-BG"/>
        </w:rPr>
        <w:t>, № 67576/2009 г</w:t>
      </w:r>
      <w:r w:rsidR="001A41DF" w:rsidRPr="00594698">
        <w:rPr>
          <w:szCs w:val="24"/>
          <w:lang w:val="bg-BG" w:eastAsia="bg-BG"/>
        </w:rPr>
        <w:t>.</w:t>
      </w:r>
      <w:r w:rsidRPr="00594698">
        <w:rPr>
          <w:szCs w:val="24"/>
          <w:lang w:val="bg-BG" w:eastAsia="bg-BG"/>
        </w:rPr>
        <w:t xml:space="preserve"> и № 7698/2010</w:t>
      </w:r>
      <w:r w:rsidR="001734E9" w:rsidRPr="00594698">
        <w:rPr>
          <w:szCs w:val="24"/>
          <w:lang w:val="bg-BG" w:eastAsia="bg-BG"/>
        </w:rPr>
        <w:t xml:space="preserve"> г</w:t>
      </w:r>
      <w:r w:rsidR="001A41DF" w:rsidRPr="00594698">
        <w:rPr>
          <w:szCs w:val="24"/>
          <w:lang w:val="bg-BG" w:eastAsia="bg-BG"/>
        </w:rPr>
        <w:t>.</w:t>
      </w:r>
      <w:r w:rsidRPr="00594698">
        <w:rPr>
          <w:szCs w:val="24"/>
          <w:lang w:val="bg-BG" w:eastAsia="bg-BG"/>
        </w:rPr>
        <w:t xml:space="preserve">, </w:t>
      </w:r>
      <w:r w:rsidR="001734E9" w:rsidRPr="00594698">
        <w:rPr>
          <w:szCs w:val="24"/>
          <w:lang w:val="bg-BG" w:eastAsia="bg-BG"/>
        </w:rPr>
        <w:t>параграф</w:t>
      </w:r>
      <w:r w:rsidRPr="00594698">
        <w:rPr>
          <w:szCs w:val="24"/>
          <w:lang w:val="bg-BG" w:eastAsia="bg-BG"/>
        </w:rPr>
        <w:t xml:space="preserve"> 28, 23 септември 2010 г</w:t>
      </w:r>
      <w:r w:rsidR="001A41DF" w:rsidRPr="00594698">
        <w:rPr>
          <w:szCs w:val="24"/>
          <w:lang w:val="bg-BG" w:eastAsia="bg-BG"/>
        </w:rPr>
        <w:t>.</w:t>
      </w:r>
      <w:r w:rsidRPr="00594698">
        <w:rPr>
          <w:szCs w:val="24"/>
          <w:lang w:val="bg-BG" w:eastAsia="bg-BG"/>
        </w:rPr>
        <w:t>).</w:t>
      </w:r>
    </w:p>
    <w:p w:rsidR="00DB6BCD" w:rsidRPr="00594698" w:rsidRDefault="00DB6BCD" w:rsidP="00DB6BCD">
      <w:pPr>
        <w:suppressAutoHyphens w:val="0"/>
        <w:ind w:firstLine="284"/>
        <w:jc w:val="both"/>
        <w:rPr>
          <w:szCs w:val="24"/>
          <w:lang w:val="bg-BG" w:eastAsia="bg-BG"/>
        </w:rPr>
      </w:pPr>
      <w:r w:rsidRPr="00594698">
        <w:rPr>
          <w:szCs w:val="24"/>
          <w:lang w:val="bg-BG" w:eastAsia="bg-BG"/>
        </w:rPr>
        <w:t xml:space="preserve">58. Съдът </w:t>
      </w:r>
      <w:r w:rsidR="001734E9" w:rsidRPr="00594698">
        <w:rPr>
          <w:szCs w:val="24"/>
          <w:lang w:val="bg-BG" w:eastAsia="bg-BG"/>
        </w:rPr>
        <w:t xml:space="preserve">сега </w:t>
      </w:r>
      <w:r w:rsidRPr="00594698">
        <w:rPr>
          <w:szCs w:val="24"/>
          <w:lang w:val="bg-BG" w:eastAsia="bg-BG"/>
        </w:rPr>
        <w:t xml:space="preserve">ще разгледа </w:t>
      </w:r>
      <w:r w:rsidR="001734E9" w:rsidRPr="00594698">
        <w:rPr>
          <w:szCs w:val="24"/>
          <w:lang w:val="bg-BG" w:eastAsia="bg-BG"/>
        </w:rPr>
        <w:t>достъпността и е</w:t>
      </w:r>
      <w:r w:rsidR="001A41DF" w:rsidRPr="00594698">
        <w:rPr>
          <w:szCs w:val="24"/>
          <w:lang w:val="bg-BG" w:eastAsia="bg-BG"/>
        </w:rPr>
        <w:t>ф</w:t>
      </w:r>
      <w:r w:rsidR="001734E9" w:rsidRPr="00594698">
        <w:rPr>
          <w:szCs w:val="24"/>
          <w:lang w:val="bg-BG" w:eastAsia="bg-BG"/>
        </w:rPr>
        <w:t>икасността</w:t>
      </w:r>
      <w:r w:rsidRPr="00594698">
        <w:rPr>
          <w:szCs w:val="24"/>
          <w:lang w:val="bg-BG" w:eastAsia="bg-BG"/>
        </w:rPr>
        <w:t xml:space="preserve"> на двете </w:t>
      </w:r>
      <w:r w:rsidR="001734E9" w:rsidRPr="00594698">
        <w:rPr>
          <w:szCs w:val="24"/>
          <w:lang w:val="bg-BG" w:eastAsia="bg-BG"/>
        </w:rPr>
        <w:t>правни средства за защита</w:t>
      </w:r>
      <w:r w:rsidRPr="00594698">
        <w:rPr>
          <w:szCs w:val="24"/>
          <w:lang w:val="bg-BG" w:eastAsia="bg-BG"/>
        </w:rPr>
        <w:t xml:space="preserve"> и тяхната съвместимост с всяко едно от изискванията, посочени в пилотните решения.</w:t>
      </w:r>
    </w:p>
    <w:p w:rsidR="007D1561" w:rsidRPr="00594698" w:rsidRDefault="001734E9" w:rsidP="007D1561">
      <w:pPr>
        <w:pStyle w:val="JuHi"/>
        <w:outlineLvl w:val="4"/>
        <w:rPr>
          <w:lang w:val="bg-BG"/>
        </w:rPr>
      </w:pPr>
      <w:r w:rsidRPr="00594698">
        <w:rPr>
          <w:lang w:val="bg-BG"/>
        </w:rPr>
        <w:t xml:space="preserve"> </w:t>
      </w:r>
      <w:r w:rsidR="007D1561" w:rsidRPr="00594698">
        <w:rPr>
          <w:lang w:val="bg-BG"/>
        </w:rPr>
        <w:t>(i)  </w:t>
      </w:r>
      <w:r w:rsidRPr="00594698">
        <w:rPr>
          <w:lang w:val="bg-BG"/>
        </w:rPr>
        <w:t>Процесуални гаранции</w:t>
      </w:r>
    </w:p>
    <w:p w:rsidR="001734E9" w:rsidRPr="00594698" w:rsidRDefault="001734E9" w:rsidP="007D1561">
      <w:pPr>
        <w:pStyle w:val="JuPara"/>
        <w:rPr>
          <w:lang w:val="bg-BG"/>
        </w:rPr>
      </w:pPr>
      <w:r w:rsidRPr="00594698">
        <w:rPr>
          <w:rStyle w:val="hps"/>
          <w:lang w:val="bg-BG"/>
        </w:rPr>
        <w:t>59</w:t>
      </w:r>
      <w:r w:rsidRPr="00594698">
        <w:rPr>
          <w:lang w:val="bg-BG"/>
        </w:rPr>
        <w:t xml:space="preserve">. </w:t>
      </w:r>
      <w:r w:rsidRPr="00594698">
        <w:rPr>
          <w:rStyle w:val="hps"/>
          <w:lang w:val="bg-BG"/>
        </w:rPr>
        <w:t>Административното</w:t>
      </w:r>
      <w:r w:rsidRPr="00594698">
        <w:rPr>
          <w:lang w:val="bg-BG"/>
        </w:rPr>
        <w:t xml:space="preserve"> </w:t>
      </w:r>
      <w:r w:rsidRPr="00594698">
        <w:rPr>
          <w:rStyle w:val="hps"/>
          <w:lang w:val="bg-BG"/>
        </w:rPr>
        <w:t>правно средство за защита съгласно</w:t>
      </w:r>
      <w:r w:rsidRPr="00594698">
        <w:rPr>
          <w:lang w:val="bg-BG"/>
        </w:rPr>
        <w:t xml:space="preserve"> </w:t>
      </w:r>
      <w:r w:rsidRPr="00594698">
        <w:rPr>
          <w:rStyle w:val="hps"/>
          <w:lang w:val="bg-BG"/>
        </w:rPr>
        <w:t>Закона</w:t>
      </w:r>
      <w:r w:rsidRPr="00594698">
        <w:rPr>
          <w:lang w:val="bg-BG"/>
        </w:rPr>
        <w:t xml:space="preserve"> от </w:t>
      </w:r>
      <w:r w:rsidRPr="00594698">
        <w:rPr>
          <w:rStyle w:val="hps"/>
          <w:lang w:val="bg-BG"/>
        </w:rPr>
        <w:t>2007</w:t>
      </w:r>
      <w:r w:rsidRPr="00594698">
        <w:rPr>
          <w:lang w:val="bg-BG"/>
        </w:rPr>
        <w:t xml:space="preserve"> г</w:t>
      </w:r>
      <w:r w:rsidR="001A41DF" w:rsidRPr="00594698">
        <w:rPr>
          <w:lang w:val="bg-BG"/>
        </w:rPr>
        <w:t>.</w:t>
      </w:r>
      <w:r w:rsidRPr="00594698">
        <w:rPr>
          <w:lang w:val="bg-BG"/>
        </w:rPr>
        <w:t xml:space="preserve"> </w:t>
      </w:r>
      <w:r w:rsidRPr="00594698">
        <w:rPr>
          <w:rStyle w:val="hps"/>
          <w:lang w:val="bg-BG"/>
        </w:rPr>
        <w:t>не следва</w:t>
      </w:r>
      <w:r w:rsidRPr="00594698">
        <w:rPr>
          <w:lang w:val="bg-BG"/>
        </w:rPr>
        <w:t xml:space="preserve"> </w:t>
      </w:r>
      <w:r w:rsidR="00CB3F14">
        <w:rPr>
          <w:rStyle w:val="hps"/>
          <w:lang w:val="bg-BG"/>
        </w:rPr>
        <w:t>състезателна</w:t>
      </w:r>
      <w:r w:rsidR="00CB3F14" w:rsidRPr="00594698">
        <w:rPr>
          <w:lang w:val="bg-BG"/>
        </w:rPr>
        <w:t xml:space="preserve"> </w:t>
      </w:r>
      <w:r w:rsidRPr="00594698">
        <w:rPr>
          <w:rStyle w:val="hps"/>
          <w:lang w:val="bg-BG"/>
        </w:rPr>
        <w:t>процедура</w:t>
      </w:r>
      <w:r w:rsidRPr="00594698">
        <w:rPr>
          <w:lang w:val="bg-BG"/>
        </w:rPr>
        <w:t xml:space="preserve">, и следователно не </w:t>
      </w:r>
      <w:r w:rsidRPr="00594698">
        <w:rPr>
          <w:rStyle w:val="hps"/>
          <w:lang w:val="bg-BG"/>
        </w:rPr>
        <w:t>може да се очаква</w:t>
      </w:r>
      <w:r w:rsidRPr="00594698">
        <w:rPr>
          <w:lang w:val="bg-BG"/>
        </w:rPr>
        <w:t xml:space="preserve">, че заявленията за </w:t>
      </w:r>
      <w:r w:rsidRPr="00594698">
        <w:rPr>
          <w:rStyle w:val="hps"/>
          <w:lang w:val="bg-BG"/>
        </w:rPr>
        <w:t>обезщетение, подавани до Инспектората</w:t>
      </w:r>
      <w:r w:rsidRPr="00594698">
        <w:rPr>
          <w:lang w:val="bg-BG"/>
        </w:rPr>
        <w:t xml:space="preserve"> </w:t>
      </w:r>
      <w:r w:rsidR="006B7259" w:rsidRPr="00594698">
        <w:rPr>
          <w:rStyle w:val="hps"/>
          <w:lang w:val="bg-BG"/>
        </w:rPr>
        <w:t xml:space="preserve">към </w:t>
      </w:r>
      <w:r w:rsidRPr="00594698">
        <w:rPr>
          <w:rStyle w:val="hps"/>
          <w:lang w:val="bg-BG"/>
        </w:rPr>
        <w:t>Висшия съдебен съвет</w:t>
      </w:r>
      <w:r w:rsidRPr="00594698">
        <w:rPr>
          <w:lang w:val="bg-BG"/>
        </w:rPr>
        <w:t xml:space="preserve"> </w:t>
      </w:r>
      <w:r w:rsidRPr="00594698">
        <w:rPr>
          <w:rStyle w:val="hps"/>
          <w:lang w:val="bg-BG"/>
        </w:rPr>
        <w:t>ще бъдат разглеждани</w:t>
      </w:r>
      <w:r w:rsidRPr="00594698">
        <w:rPr>
          <w:lang w:val="bg-BG"/>
        </w:rPr>
        <w:t xml:space="preserve"> </w:t>
      </w:r>
      <w:r w:rsidRPr="00594698">
        <w:rPr>
          <w:rStyle w:val="hps"/>
          <w:lang w:val="bg-BG"/>
        </w:rPr>
        <w:t>в пълно съответствие</w:t>
      </w:r>
      <w:r w:rsidRPr="00594698">
        <w:rPr>
          <w:lang w:val="bg-BG"/>
        </w:rPr>
        <w:t xml:space="preserve"> </w:t>
      </w:r>
      <w:r w:rsidRPr="00594698">
        <w:rPr>
          <w:rStyle w:val="hps"/>
          <w:lang w:val="bg-BG"/>
        </w:rPr>
        <w:t>с изискванията на</w:t>
      </w:r>
      <w:r w:rsidRPr="00594698">
        <w:rPr>
          <w:lang w:val="bg-BG"/>
        </w:rPr>
        <w:t xml:space="preserve"> </w:t>
      </w:r>
      <w:r w:rsidRPr="00594698">
        <w:rPr>
          <w:rStyle w:val="hps"/>
          <w:lang w:val="bg-BG"/>
        </w:rPr>
        <w:t>Член 6</w:t>
      </w:r>
      <w:r w:rsidRPr="00594698">
        <w:rPr>
          <w:lang w:val="bg-BG"/>
        </w:rPr>
        <w:t xml:space="preserve">, алинея </w:t>
      </w:r>
      <w:r w:rsidRPr="00594698">
        <w:rPr>
          <w:rStyle w:val="hps"/>
          <w:lang w:val="bg-BG"/>
        </w:rPr>
        <w:t>1 от Конвенцията.</w:t>
      </w:r>
      <w:r w:rsidRPr="00594698">
        <w:rPr>
          <w:lang w:val="bg-BG"/>
        </w:rPr>
        <w:t xml:space="preserve"> </w:t>
      </w:r>
      <w:r w:rsidRPr="00594698">
        <w:rPr>
          <w:rStyle w:val="hps"/>
          <w:lang w:val="bg-BG"/>
        </w:rPr>
        <w:t>Въпреки това,</w:t>
      </w:r>
      <w:r w:rsidRPr="00594698">
        <w:rPr>
          <w:lang w:val="bg-BG"/>
        </w:rPr>
        <w:t xml:space="preserve"> </w:t>
      </w:r>
      <w:r w:rsidRPr="00594698">
        <w:rPr>
          <w:rStyle w:val="hps"/>
          <w:lang w:val="bg-BG"/>
        </w:rPr>
        <w:t>тъй като</w:t>
      </w:r>
      <w:r w:rsidRPr="00594698">
        <w:rPr>
          <w:lang w:val="bg-BG"/>
        </w:rPr>
        <w:t xml:space="preserve"> </w:t>
      </w:r>
      <w:r w:rsidRPr="00594698">
        <w:rPr>
          <w:rStyle w:val="hps"/>
          <w:lang w:val="bg-BG"/>
        </w:rPr>
        <w:t>правомощията</w:t>
      </w:r>
      <w:r w:rsidRPr="00594698">
        <w:rPr>
          <w:lang w:val="bg-BG"/>
        </w:rPr>
        <w:t xml:space="preserve"> </w:t>
      </w:r>
      <w:r w:rsidRPr="00594698">
        <w:rPr>
          <w:rStyle w:val="hps"/>
          <w:lang w:val="bg-BG"/>
        </w:rPr>
        <w:t>и проц</w:t>
      </w:r>
      <w:r w:rsidR="006B7259" w:rsidRPr="00594698">
        <w:rPr>
          <w:rStyle w:val="hps"/>
          <w:lang w:val="bg-BG"/>
        </w:rPr>
        <w:t>есуалните</w:t>
      </w:r>
      <w:r w:rsidRPr="00594698">
        <w:rPr>
          <w:rStyle w:val="hps"/>
          <w:lang w:val="bg-BG"/>
        </w:rPr>
        <w:t xml:space="preserve"> гаранции</w:t>
      </w:r>
      <w:r w:rsidR="006B7259" w:rsidRPr="00594698">
        <w:rPr>
          <w:rStyle w:val="hps"/>
          <w:lang w:val="bg-BG"/>
        </w:rPr>
        <w:t>, които притежава съответния</w:t>
      </w:r>
      <w:r w:rsidR="001A41DF" w:rsidRPr="00594698">
        <w:rPr>
          <w:rStyle w:val="hps"/>
          <w:lang w:val="bg-BG"/>
        </w:rPr>
        <w:t>т</w:t>
      </w:r>
      <w:r w:rsidRPr="00594698">
        <w:rPr>
          <w:lang w:val="bg-BG"/>
        </w:rPr>
        <w:t xml:space="preserve"> </w:t>
      </w:r>
      <w:r w:rsidRPr="00594698">
        <w:rPr>
          <w:rStyle w:val="hps"/>
          <w:lang w:val="bg-BG"/>
        </w:rPr>
        <w:t>орган</w:t>
      </w:r>
      <w:r w:rsidR="001A41DF" w:rsidRPr="00594698">
        <w:rPr>
          <w:rStyle w:val="hps"/>
          <w:lang w:val="bg-BG"/>
        </w:rPr>
        <w:t>,</w:t>
      </w:r>
      <w:r w:rsidRPr="00594698">
        <w:rPr>
          <w:lang w:val="bg-BG"/>
        </w:rPr>
        <w:t xml:space="preserve"> </w:t>
      </w:r>
      <w:r w:rsidRPr="00594698">
        <w:rPr>
          <w:rStyle w:val="hps"/>
          <w:lang w:val="bg-BG"/>
        </w:rPr>
        <w:t>са от значение</w:t>
      </w:r>
      <w:r w:rsidRPr="00594698">
        <w:rPr>
          <w:lang w:val="bg-BG"/>
        </w:rPr>
        <w:t xml:space="preserve"> </w:t>
      </w:r>
      <w:r w:rsidRPr="00594698">
        <w:rPr>
          <w:rStyle w:val="hps"/>
          <w:lang w:val="bg-BG"/>
        </w:rPr>
        <w:t>при определяне</w:t>
      </w:r>
      <w:r w:rsidRPr="00594698">
        <w:rPr>
          <w:lang w:val="bg-BG"/>
        </w:rPr>
        <w:t xml:space="preserve"> </w:t>
      </w:r>
      <w:r w:rsidR="006B7259" w:rsidRPr="00594698">
        <w:rPr>
          <w:lang w:val="bg-BG"/>
        </w:rPr>
        <w:t xml:space="preserve">на това </w:t>
      </w:r>
      <w:r w:rsidRPr="00594698">
        <w:rPr>
          <w:rStyle w:val="hps"/>
          <w:lang w:val="bg-BG"/>
        </w:rPr>
        <w:t>дали</w:t>
      </w:r>
      <w:r w:rsidRPr="00594698">
        <w:rPr>
          <w:lang w:val="bg-BG"/>
        </w:rPr>
        <w:t xml:space="preserve"> </w:t>
      </w:r>
      <w:r w:rsidR="006B7259" w:rsidRPr="00594698">
        <w:rPr>
          <w:lang w:val="bg-BG"/>
        </w:rPr>
        <w:t xml:space="preserve">правното </w:t>
      </w:r>
      <w:r w:rsidRPr="00594698">
        <w:rPr>
          <w:rStyle w:val="hps"/>
          <w:lang w:val="bg-BG"/>
        </w:rPr>
        <w:t>средство</w:t>
      </w:r>
      <w:r w:rsidR="006B7259" w:rsidRPr="00594698">
        <w:rPr>
          <w:rStyle w:val="hps"/>
          <w:lang w:val="bg-BG"/>
        </w:rPr>
        <w:t xml:space="preserve"> за защита е ефикасно</w:t>
      </w:r>
      <w:r w:rsidRPr="00594698">
        <w:rPr>
          <w:lang w:val="bg-BG"/>
        </w:rPr>
        <w:t xml:space="preserve"> </w:t>
      </w:r>
      <w:r w:rsidRPr="00594698">
        <w:rPr>
          <w:rStyle w:val="hps"/>
          <w:lang w:val="bg-BG"/>
        </w:rPr>
        <w:t>(в</w:t>
      </w:r>
      <w:r w:rsidR="006B7259" w:rsidRPr="00594698">
        <w:rPr>
          <w:rStyle w:val="hps"/>
          <w:lang w:val="bg-BG"/>
        </w:rPr>
        <w:t xml:space="preserve">иж </w:t>
      </w:r>
      <w:r w:rsidR="006B7259" w:rsidRPr="00594698">
        <w:rPr>
          <w:rStyle w:val="hps"/>
          <w:i/>
          <w:lang w:val="bg-BG"/>
        </w:rPr>
        <w:t>Клас</w:t>
      </w:r>
      <w:r w:rsidRPr="00594698">
        <w:rPr>
          <w:i/>
          <w:lang w:val="bg-BG"/>
        </w:rPr>
        <w:t xml:space="preserve"> </w:t>
      </w:r>
      <w:r w:rsidRPr="00594698">
        <w:rPr>
          <w:rStyle w:val="hps"/>
          <w:i/>
          <w:lang w:val="bg-BG"/>
        </w:rPr>
        <w:t>и други срещу</w:t>
      </w:r>
      <w:r w:rsidRPr="00594698">
        <w:rPr>
          <w:i/>
          <w:lang w:val="bg-BG"/>
        </w:rPr>
        <w:t xml:space="preserve"> </w:t>
      </w:r>
      <w:r w:rsidRPr="00594698">
        <w:rPr>
          <w:rStyle w:val="hps"/>
          <w:i/>
          <w:lang w:val="bg-BG"/>
        </w:rPr>
        <w:t>Германия</w:t>
      </w:r>
      <w:r w:rsidR="001A41DF" w:rsidRPr="00594698">
        <w:rPr>
          <w:rStyle w:val="hps"/>
          <w:i/>
          <w:lang w:val="bg-BG"/>
        </w:rPr>
        <w:t xml:space="preserve"> (</w:t>
      </w:r>
      <w:r w:rsidR="001A41DF" w:rsidRPr="00594698">
        <w:rPr>
          <w:i/>
          <w:lang w:val="bg-BG"/>
        </w:rPr>
        <w:t>Klass and Others v. Germany</w:t>
      </w:r>
      <w:r w:rsidR="001A41DF" w:rsidRPr="00594698">
        <w:rPr>
          <w:rStyle w:val="hps"/>
          <w:i/>
          <w:lang w:val="bg-BG"/>
        </w:rPr>
        <w:t>)</w:t>
      </w:r>
      <w:r w:rsidR="006B7259" w:rsidRPr="00594698">
        <w:rPr>
          <w:rStyle w:val="hps"/>
          <w:lang w:val="bg-BG"/>
        </w:rPr>
        <w:t xml:space="preserve">, </w:t>
      </w:r>
      <w:r w:rsidRPr="00594698">
        <w:rPr>
          <w:rStyle w:val="hps"/>
          <w:lang w:val="bg-BG"/>
        </w:rPr>
        <w:t>6 септември</w:t>
      </w:r>
      <w:r w:rsidRPr="00594698">
        <w:rPr>
          <w:lang w:val="bg-BG"/>
        </w:rPr>
        <w:t xml:space="preserve"> </w:t>
      </w:r>
      <w:r w:rsidRPr="00594698">
        <w:rPr>
          <w:rStyle w:val="hps"/>
          <w:lang w:val="bg-BG"/>
        </w:rPr>
        <w:t>1978 г</w:t>
      </w:r>
      <w:r w:rsidR="001A41DF" w:rsidRPr="00594698">
        <w:rPr>
          <w:rStyle w:val="hps"/>
          <w:lang w:val="bg-BG"/>
        </w:rPr>
        <w:t>.</w:t>
      </w:r>
      <w:r w:rsidRPr="00594698">
        <w:rPr>
          <w:rStyle w:val="hps"/>
          <w:lang w:val="bg-BG"/>
        </w:rPr>
        <w:t>,</w:t>
      </w:r>
      <w:r w:rsidRPr="00594698">
        <w:rPr>
          <w:lang w:val="bg-BG"/>
        </w:rPr>
        <w:t xml:space="preserve"> </w:t>
      </w:r>
      <w:r w:rsidR="006B7259" w:rsidRPr="00594698">
        <w:rPr>
          <w:rStyle w:val="hps"/>
          <w:lang w:val="bg-BG"/>
        </w:rPr>
        <w:t>параграф</w:t>
      </w:r>
      <w:r w:rsidRPr="00594698">
        <w:rPr>
          <w:lang w:val="bg-BG"/>
        </w:rPr>
        <w:t xml:space="preserve"> </w:t>
      </w:r>
      <w:r w:rsidRPr="00594698">
        <w:rPr>
          <w:rStyle w:val="hps"/>
          <w:lang w:val="bg-BG"/>
        </w:rPr>
        <w:t>67</w:t>
      </w:r>
      <w:r w:rsidRPr="00594698">
        <w:rPr>
          <w:lang w:val="bg-BG"/>
        </w:rPr>
        <w:t xml:space="preserve">, </w:t>
      </w:r>
      <w:r w:rsidRPr="00594698">
        <w:rPr>
          <w:rStyle w:val="hps"/>
          <w:lang w:val="bg-BG"/>
        </w:rPr>
        <w:t>серия А, №</w:t>
      </w:r>
      <w:r w:rsidRPr="00594698">
        <w:rPr>
          <w:lang w:val="bg-BG"/>
        </w:rPr>
        <w:t xml:space="preserve"> </w:t>
      </w:r>
      <w:r w:rsidRPr="00594698">
        <w:rPr>
          <w:rStyle w:val="hps"/>
          <w:lang w:val="bg-BG"/>
        </w:rPr>
        <w:t>28</w:t>
      </w:r>
      <w:r w:rsidR="006B7259" w:rsidRPr="00594698">
        <w:rPr>
          <w:lang w:val="bg-BG"/>
        </w:rPr>
        <w:t>;</w:t>
      </w:r>
      <w:r w:rsidRPr="00594698">
        <w:rPr>
          <w:lang w:val="bg-BG"/>
        </w:rPr>
        <w:t xml:space="preserve"> </w:t>
      </w:r>
      <w:r w:rsidR="006B7259" w:rsidRPr="00594698">
        <w:rPr>
          <w:rStyle w:val="hps"/>
          <w:i/>
          <w:lang w:val="bg-BG"/>
        </w:rPr>
        <w:t>Силвър</w:t>
      </w:r>
      <w:r w:rsidRPr="00594698">
        <w:rPr>
          <w:i/>
          <w:lang w:val="bg-BG"/>
        </w:rPr>
        <w:t xml:space="preserve"> </w:t>
      </w:r>
      <w:r w:rsidRPr="00594698">
        <w:rPr>
          <w:rStyle w:val="hps"/>
          <w:i/>
          <w:lang w:val="bg-BG"/>
        </w:rPr>
        <w:t>и други срещу</w:t>
      </w:r>
      <w:r w:rsidRPr="00594698">
        <w:rPr>
          <w:i/>
          <w:lang w:val="bg-BG"/>
        </w:rPr>
        <w:t xml:space="preserve"> </w:t>
      </w:r>
      <w:r w:rsidRPr="00594698">
        <w:rPr>
          <w:rStyle w:val="hps"/>
          <w:i/>
          <w:lang w:val="bg-BG"/>
        </w:rPr>
        <w:t>Обединеното кралство</w:t>
      </w:r>
      <w:r w:rsidR="001A41DF" w:rsidRPr="00594698">
        <w:rPr>
          <w:rStyle w:val="hps"/>
          <w:i/>
          <w:lang w:val="bg-BG"/>
        </w:rPr>
        <w:t xml:space="preserve"> (</w:t>
      </w:r>
      <w:r w:rsidR="001A41DF" w:rsidRPr="00594698">
        <w:rPr>
          <w:i/>
          <w:lang w:val="bg-BG"/>
        </w:rPr>
        <w:t>Silver and Others v. the United Kingdom</w:t>
      </w:r>
      <w:r w:rsidR="001A41DF" w:rsidRPr="00594698">
        <w:rPr>
          <w:rStyle w:val="hps"/>
          <w:i/>
          <w:lang w:val="bg-BG"/>
        </w:rPr>
        <w:t>)</w:t>
      </w:r>
      <w:r w:rsidRPr="00594698">
        <w:rPr>
          <w:lang w:val="bg-BG"/>
        </w:rPr>
        <w:t xml:space="preserve">, 25 </w:t>
      </w:r>
      <w:r w:rsidR="00A17B3E" w:rsidRPr="00594698">
        <w:rPr>
          <w:lang w:val="bg-BG"/>
        </w:rPr>
        <w:t>м</w:t>
      </w:r>
      <w:r w:rsidRPr="00594698">
        <w:rPr>
          <w:lang w:val="bg-BG"/>
        </w:rPr>
        <w:t xml:space="preserve">арт </w:t>
      </w:r>
      <w:r w:rsidR="006B7259" w:rsidRPr="00594698">
        <w:rPr>
          <w:rStyle w:val="hps"/>
          <w:lang w:val="bg-BG"/>
        </w:rPr>
        <w:t>1983 г</w:t>
      </w:r>
      <w:r w:rsidR="00A17B3E" w:rsidRPr="00594698">
        <w:rPr>
          <w:rStyle w:val="hps"/>
          <w:lang w:val="bg-BG"/>
        </w:rPr>
        <w:t>.</w:t>
      </w:r>
      <w:r w:rsidRPr="00594698">
        <w:rPr>
          <w:rStyle w:val="hps"/>
          <w:lang w:val="bg-BG"/>
        </w:rPr>
        <w:t>,</w:t>
      </w:r>
      <w:r w:rsidRPr="00594698">
        <w:rPr>
          <w:lang w:val="bg-BG"/>
        </w:rPr>
        <w:t xml:space="preserve"> </w:t>
      </w:r>
      <w:r w:rsidR="006B7259" w:rsidRPr="00594698">
        <w:rPr>
          <w:rStyle w:val="hps"/>
          <w:lang w:val="bg-BG"/>
        </w:rPr>
        <w:t>параграф</w:t>
      </w:r>
      <w:r w:rsidRPr="00594698">
        <w:rPr>
          <w:lang w:val="bg-BG"/>
        </w:rPr>
        <w:t xml:space="preserve"> </w:t>
      </w:r>
      <w:r w:rsidRPr="00594698">
        <w:rPr>
          <w:rStyle w:val="hps"/>
          <w:lang w:val="bg-BG"/>
        </w:rPr>
        <w:t>113</w:t>
      </w:r>
      <w:r w:rsidRPr="00594698">
        <w:rPr>
          <w:lang w:val="bg-BG"/>
        </w:rPr>
        <w:t xml:space="preserve"> </w:t>
      </w:r>
      <w:r w:rsidRPr="00594698">
        <w:rPr>
          <w:rStyle w:val="hps"/>
          <w:lang w:val="bg-BG"/>
        </w:rPr>
        <w:t>(</w:t>
      </w:r>
      <w:r w:rsidRPr="00594698">
        <w:rPr>
          <w:lang w:val="bg-BG"/>
        </w:rPr>
        <w:t xml:space="preserve">б), </w:t>
      </w:r>
      <w:r w:rsidRPr="00594698">
        <w:rPr>
          <w:rStyle w:val="hps"/>
          <w:lang w:val="bg-BG"/>
        </w:rPr>
        <w:t>серия А, №</w:t>
      </w:r>
      <w:r w:rsidRPr="00594698">
        <w:rPr>
          <w:lang w:val="bg-BG"/>
        </w:rPr>
        <w:t xml:space="preserve"> </w:t>
      </w:r>
      <w:r w:rsidRPr="00594698">
        <w:rPr>
          <w:rStyle w:val="hps"/>
          <w:lang w:val="bg-BG"/>
        </w:rPr>
        <w:t>61</w:t>
      </w:r>
      <w:r w:rsidRPr="00594698">
        <w:rPr>
          <w:lang w:val="bg-BG"/>
        </w:rPr>
        <w:t>;</w:t>
      </w:r>
      <w:r w:rsidR="006B7259" w:rsidRPr="00594698">
        <w:rPr>
          <w:lang w:val="bg-BG"/>
        </w:rPr>
        <w:t xml:space="preserve"> </w:t>
      </w:r>
      <w:r w:rsidRPr="00594698">
        <w:rPr>
          <w:rStyle w:val="hps"/>
          <w:i/>
          <w:lang w:val="bg-BG"/>
        </w:rPr>
        <w:t>Леанд</w:t>
      </w:r>
      <w:r w:rsidR="006B7259" w:rsidRPr="00594698">
        <w:rPr>
          <w:rStyle w:val="hps"/>
          <w:i/>
          <w:lang w:val="bg-BG"/>
        </w:rPr>
        <w:t>ъ</w:t>
      </w:r>
      <w:r w:rsidRPr="00594698">
        <w:rPr>
          <w:rStyle w:val="hps"/>
          <w:i/>
          <w:lang w:val="bg-BG"/>
        </w:rPr>
        <w:t>р</w:t>
      </w:r>
      <w:r w:rsidRPr="00594698">
        <w:rPr>
          <w:i/>
          <w:lang w:val="bg-BG"/>
        </w:rPr>
        <w:t xml:space="preserve"> </w:t>
      </w:r>
      <w:r w:rsidRPr="00594698">
        <w:rPr>
          <w:rStyle w:val="hps"/>
          <w:i/>
          <w:lang w:val="bg-BG"/>
        </w:rPr>
        <w:t>срещу Швеция</w:t>
      </w:r>
      <w:r w:rsidR="00A17B3E" w:rsidRPr="00594698">
        <w:rPr>
          <w:rStyle w:val="hps"/>
          <w:i/>
          <w:lang w:val="bg-BG"/>
        </w:rPr>
        <w:t xml:space="preserve"> (</w:t>
      </w:r>
      <w:r w:rsidR="00A17B3E" w:rsidRPr="00594698">
        <w:rPr>
          <w:i/>
          <w:lang w:val="bg-BG"/>
        </w:rPr>
        <w:t>Leander v. Sweden</w:t>
      </w:r>
      <w:r w:rsidR="00A17B3E" w:rsidRPr="00594698">
        <w:rPr>
          <w:rStyle w:val="hps"/>
          <w:i/>
          <w:lang w:val="bg-BG"/>
        </w:rPr>
        <w:t>)</w:t>
      </w:r>
      <w:r w:rsidR="006B7259" w:rsidRPr="00594698">
        <w:rPr>
          <w:rStyle w:val="hps"/>
          <w:lang w:val="bg-BG"/>
        </w:rPr>
        <w:t xml:space="preserve">, </w:t>
      </w:r>
      <w:r w:rsidRPr="00594698">
        <w:rPr>
          <w:rStyle w:val="hps"/>
          <w:lang w:val="bg-BG"/>
        </w:rPr>
        <w:t>26 март</w:t>
      </w:r>
      <w:r w:rsidRPr="00594698">
        <w:rPr>
          <w:lang w:val="bg-BG"/>
        </w:rPr>
        <w:t xml:space="preserve"> </w:t>
      </w:r>
      <w:r w:rsidR="006B7259" w:rsidRPr="00594698">
        <w:rPr>
          <w:rStyle w:val="hps"/>
          <w:lang w:val="bg-BG"/>
        </w:rPr>
        <w:t>1987 г</w:t>
      </w:r>
      <w:r w:rsidR="00A17B3E" w:rsidRPr="00594698">
        <w:rPr>
          <w:rStyle w:val="hps"/>
          <w:lang w:val="bg-BG"/>
        </w:rPr>
        <w:t>.</w:t>
      </w:r>
      <w:r w:rsidRPr="00594698">
        <w:rPr>
          <w:rStyle w:val="hps"/>
          <w:lang w:val="bg-BG"/>
        </w:rPr>
        <w:t>,</w:t>
      </w:r>
      <w:r w:rsidRPr="00594698">
        <w:rPr>
          <w:lang w:val="bg-BG"/>
        </w:rPr>
        <w:t xml:space="preserve"> </w:t>
      </w:r>
      <w:r w:rsidR="006B7259" w:rsidRPr="00594698">
        <w:rPr>
          <w:rStyle w:val="hps"/>
          <w:lang w:val="bg-BG"/>
        </w:rPr>
        <w:t>параграф</w:t>
      </w:r>
      <w:r w:rsidRPr="00594698">
        <w:rPr>
          <w:lang w:val="bg-BG"/>
        </w:rPr>
        <w:t xml:space="preserve"> </w:t>
      </w:r>
      <w:r w:rsidRPr="00594698">
        <w:rPr>
          <w:rStyle w:val="hps"/>
          <w:lang w:val="bg-BG"/>
        </w:rPr>
        <w:t>77</w:t>
      </w:r>
      <w:r w:rsidRPr="00594698">
        <w:rPr>
          <w:lang w:val="bg-BG"/>
        </w:rPr>
        <w:t xml:space="preserve"> </w:t>
      </w:r>
      <w:r w:rsidRPr="00594698">
        <w:rPr>
          <w:rStyle w:val="hps"/>
          <w:lang w:val="bg-BG"/>
        </w:rPr>
        <w:t>(</w:t>
      </w:r>
      <w:r w:rsidRPr="00594698">
        <w:rPr>
          <w:lang w:val="bg-BG"/>
        </w:rPr>
        <w:t xml:space="preserve">б), </w:t>
      </w:r>
      <w:r w:rsidRPr="00594698">
        <w:rPr>
          <w:rStyle w:val="hps"/>
          <w:lang w:val="bg-BG"/>
        </w:rPr>
        <w:t>серия А, №</w:t>
      </w:r>
      <w:r w:rsidRPr="00594698">
        <w:rPr>
          <w:lang w:val="bg-BG"/>
        </w:rPr>
        <w:t xml:space="preserve"> </w:t>
      </w:r>
      <w:r w:rsidRPr="00594698">
        <w:rPr>
          <w:rStyle w:val="hps"/>
          <w:lang w:val="bg-BG"/>
        </w:rPr>
        <w:t>116</w:t>
      </w:r>
      <w:r w:rsidR="006B7259" w:rsidRPr="00594698">
        <w:rPr>
          <w:lang w:val="bg-BG"/>
        </w:rPr>
        <w:t>;</w:t>
      </w:r>
      <w:r w:rsidRPr="00594698">
        <w:rPr>
          <w:lang w:val="bg-BG"/>
        </w:rPr>
        <w:t xml:space="preserve"> а </w:t>
      </w:r>
      <w:r w:rsidR="006B7259" w:rsidRPr="00594698">
        <w:rPr>
          <w:lang w:val="bg-BG"/>
        </w:rPr>
        <w:t>наскоро</w:t>
      </w:r>
      <w:r w:rsidRPr="00594698">
        <w:rPr>
          <w:lang w:val="bg-BG"/>
        </w:rPr>
        <w:t xml:space="preserve">, </w:t>
      </w:r>
      <w:r w:rsidRPr="00594698">
        <w:rPr>
          <w:rStyle w:val="hps"/>
          <w:i/>
          <w:lang w:val="bg-BG"/>
        </w:rPr>
        <w:t>Хирси</w:t>
      </w:r>
      <w:r w:rsidRPr="00594698">
        <w:rPr>
          <w:i/>
          <w:lang w:val="bg-BG"/>
        </w:rPr>
        <w:t xml:space="preserve"> </w:t>
      </w:r>
      <w:r w:rsidRPr="00594698">
        <w:rPr>
          <w:rStyle w:val="hps"/>
          <w:i/>
          <w:lang w:val="bg-BG"/>
        </w:rPr>
        <w:t>Джам</w:t>
      </w:r>
      <w:r w:rsidR="00A17B3E" w:rsidRPr="00594698">
        <w:rPr>
          <w:rStyle w:val="hps"/>
          <w:i/>
          <w:lang w:val="bg-BG"/>
        </w:rPr>
        <w:t>а</w:t>
      </w:r>
      <w:r w:rsidRPr="00594698">
        <w:rPr>
          <w:rStyle w:val="hps"/>
          <w:i/>
          <w:lang w:val="bg-BG"/>
        </w:rPr>
        <w:t>а</w:t>
      </w:r>
      <w:r w:rsidR="00A17B3E" w:rsidRPr="00594698">
        <w:rPr>
          <w:rStyle w:val="hps"/>
          <w:i/>
          <w:lang w:val="bg-BG"/>
        </w:rPr>
        <w:t xml:space="preserve"> </w:t>
      </w:r>
      <w:r w:rsidRPr="00594698">
        <w:rPr>
          <w:rStyle w:val="hps"/>
          <w:i/>
          <w:lang w:val="bg-BG"/>
        </w:rPr>
        <w:t>и други срещу</w:t>
      </w:r>
      <w:r w:rsidRPr="00594698">
        <w:rPr>
          <w:i/>
          <w:lang w:val="bg-BG"/>
        </w:rPr>
        <w:t xml:space="preserve"> </w:t>
      </w:r>
      <w:r w:rsidR="006B7259" w:rsidRPr="00594698">
        <w:rPr>
          <w:i/>
          <w:lang w:val="bg-BG"/>
        </w:rPr>
        <w:t>Италия</w:t>
      </w:r>
      <w:r w:rsidRPr="00594698">
        <w:rPr>
          <w:lang w:val="bg-BG"/>
        </w:rPr>
        <w:t xml:space="preserve"> </w:t>
      </w:r>
      <w:r w:rsidR="00A17B3E" w:rsidRPr="00594698">
        <w:rPr>
          <w:rStyle w:val="hps"/>
          <w:i/>
          <w:lang w:val="bg-BG"/>
        </w:rPr>
        <w:t>(</w:t>
      </w:r>
      <w:r w:rsidR="00A17B3E" w:rsidRPr="00594698">
        <w:rPr>
          <w:i/>
          <w:lang w:val="bg-BG"/>
        </w:rPr>
        <w:t>Hirsi Jamaa and Others v. Italy</w:t>
      </w:r>
      <w:r w:rsidR="00A17B3E" w:rsidRPr="00594698">
        <w:rPr>
          <w:rStyle w:val="hps"/>
          <w:i/>
          <w:lang w:val="bg-BG"/>
        </w:rPr>
        <w:t>)</w:t>
      </w:r>
      <w:r w:rsidR="00A17B3E" w:rsidRPr="00594698">
        <w:rPr>
          <w:i/>
          <w:lang w:val="bg-BG"/>
        </w:rPr>
        <w:t xml:space="preserve"> </w:t>
      </w:r>
      <w:r w:rsidRPr="00594698">
        <w:rPr>
          <w:rStyle w:val="hps"/>
          <w:lang w:val="bg-BG"/>
        </w:rPr>
        <w:t>[</w:t>
      </w:r>
      <w:r w:rsidR="006B7259" w:rsidRPr="00594698">
        <w:rPr>
          <w:rStyle w:val="hps"/>
          <w:lang w:val="bg-BG"/>
        </w:rPr>
        <w:t>Г</w:t>
      </w:r>
      <w:r w:rsidR="00A17B3E" w:rsidRPr="00594698">
        <w:rPr>
          <w:rStyle w:val="hps"/>
          <w:lang w:val="bg-BG"/>
        </w:rPr>
        <w:t>К</w:t>
      </w:r>
      <w:r w:rsidR="006B7259" w:rsidRPr="00594698">
        <w:rPr>
          <w:lang w:val="bg-BG"/>
        </w:rPr>
        <w:t>], №</w:t>
      </w:r>
      <w:r w:rsidRPr="00594698">
        <w:rPr>
          <w:lang w:val="bg-BG"/>
        </w:rPr>
        <w:t xml:space="preserve"> </w:t>
      </w:r>
      <w:r w:rsidRPr="00594698">
        <w:rPr>
          <w:rStyle w:val="hps"/>
          <w:lang w:val="bg-BG"/>
        </w:rPr>
        <w:t>27765</w:t>
      </w:r>
      <w:r w:rsidRPr="00594698">
        <w:rPr>
          <w:lang w:val="bg-BG"/>
        </w:rPr>
        <w:t>/</w:t>
      </w:r>
      <w:r w:rsidR="006B7259" w:rsidRPr="00594698">
        <w:rPr>
          <w:lang w:val="bg-BG"/>
        </w:rPr>
        <w:t>20</w:t>
      </w:r>
      <w:r w:rsidRPr="00594698">
        <w:rPr>
          <w:lang w:val="bg-BG"/>
        </w:rPr>
        <w:t>09</w:t>
      </w:r>
      <w:r w:rsidR="006B7259" w:rsidRPr="00594698">
        <w:rPr>
          <w:lang w:val="bg-BG"/>
        </w:rPr>
        <w:t xml:space="preserve"> г</w:t>
      </w:r>
      <w:r w:rsidR="00A17B3E" w:rsidRPr="00594698">
        <w:rPr>
          <w:lang w:val="bg-BG"/>
        </w:rPr>
        <w:t>.</w:t>
      </w:r>
      <w:r w:rsidRPr="00594698">
        <w:rPr>
          <w:lang w:val="bg-BG"/>
        </w:rPr>
        <w:t xml:space="preserve">, </w:t>
      </w:r>
      <w:r w:rsidR="006B7259" w:rsidRPr="00594698">
        <w:rPr>
          <w:rStyle w:val="hps"/>
          <w:lang w:val="bg-BG"/>
        </w:rPr>
        <w:t>параграф</w:t>
      </w:r>
      <w:r w:rsidRPr="00594698">
        <w:rPr>
          <w:lang w:val="bg-BG"/>
        </w:rPr>
        <w:t xml:space="preserve"> </w:t>
      </w:r>
      <w:r w:rsidRPr="00594698">
        <w:rPr>
          <w:rStyle w:val="hps"/>
          <w:lang w:val="bg-BG"/>
        </w:rPr>
        <w:t>197</w:t>
      </w:r>
      <w:r w:rsidRPr="00594698">
        <w:rPr>
          <w:lang w:val="bg-BG"/>
        </w:rPr>
        <w:t xml:space="preserve">, </w:t>
      </w:r>
      <w:r w:rsidR="006B7259" w:rsidRPr="00594698">
        <w:rPr>
          <w:lang w:val="bg-BG"/>
        </w:rPr>
        <w:t>ЕСПЧ</w:t>
      </w:r>
      <w:r w:rsidRPr="00594698">
        <w:rPr>
          <w:lang w:val="bg-BG"/>
        </w:rPr>
        <w:t xml:space="preserve"> </w:t>
      </w:r>
      <w:r w:rsidR="006B7259" w:rsidRPr="00594698">
        <w:rPr>
          <w:rStyle w:val="hps"/>
          <w:lang w:val="bg-BG"/>
        </w:rPr>
        <w:t>2012 г</w:t>
      </w:r>
      <w:r w:rsidR="00A17B3E" w:rsidRPr="00594698">
        <w:rPr>
          <w:rStyle w:val="hps"/>
          <w:lang w:val="bg-BG"/>
        </w:rPr>
        <w:t>.</w:t>
      </w:r>
      <w:r w:rsidRPr="00594698">
        <w:rPr>
          <w:rStyle w:val="hps"/>
          <w:lang w:val="bg-BG"/>
        </w:rPr>
        <w:t>)</w:t>
      </w:r>
      <w:r w:rsidRPr="00594698">
        <w:rPr>
          <w:lang w:val="bg-BG"/>
        </w:rPr>
        <w:t xml:space="preserve">, </w:t>
      </w:r>
      <w:r w:rsidRPr="00594698">
        <w:rPr>
          <w:rStyle w:val="hps"/>
          <w:lang w:val="bg-BG"/>
        </w:rPr>
        <w:t>следва да се отбележи</w:t>
      </w:r>
      <w:r w:rsidRPr="00594698">
        <w:rPr>
          <w:lang w:val="bg-BG"/>
        </w:rPr>
        <w:t xml:space="preserve">, че </w:t>
      </w:r>
      <w:r w:rsidRPr="00594698">
        <w:rPr>
          <w:rStyle w:val="hps"/>
          <w:lang w:val="bg-BG"/>
        </w:rPr>
        <w:t>Инспекторат</w:t>
      </w:r>
      <w:r w:rsidR="006B7259" w:rsidRPr="00594698">
        <w:rPr>
          <w:rStyle w:val="hps"/>
          <w:lang w:val="bg-BG"/>
        </w:rPr>
        <w:t>ът</w:t>
      </w:r>
      <w:r w:rsidRPr="00594698">
        <w:rPr>
          <w:lang w:val="bg-BG"/>
        </w:rPr>
        <w:t xml:space="preserve"> </w:t>
      </w:r>
      <w:r w:rsidRPr="00594698">
        <w:rPr>
          <w:rStyle w:val="hps"/>
          <w:lang w:val="bg-BG"/>
        </w:rPr>
        <w:t>се ползва със значителна</w:t>
      </w:r>
      <w:r w:rsidRPr="00594698">
        <w:rPr>
          <w:lang w:val="bg-BG"/>
        </w:rPr>
        <w:t xml:space="preserve"> </w:t>
      </w:r>
      <w:r w:rsidRPr="00594698">
        <w:rPr>
          <w:rStyle w:val="hps"/>
          <w:lang w:val="bg-BG"/>
        </w:rPr>
        <w:t>независимост</w:t>
      </w:r>
      <w:r w:rsidRPr="00594698">
        <w:rPr>
          <w:lang w:val="bg-BG"/>
        </w:rPr>
        <w:t xml:space="preserve"> </w:t>
      </w:r>
      <w:r w:rsidRPr="00594698">
        <w:rPr>
          <w:rStyle w:val="hps"/>
          <w:lang w:val="bg-BG"/>
        </w:rPr>
        <w:t>(виж</w:t>
      </w:r>
      <w:r w:rsidRPr="00594698">
        <w:rPr>
          <w:lang w:val="bg-BG"/>
        </w:rPr>
        <w:t xml:space="preserve"> </w:t>
      </w:r>
      <w:r w:rsidRPr="00594698">
        <w:rPr>
          <w:rStyle w:val="hps"/>
          <w:lang w:val="bg-BG"/>
        </w:rPr>
        <w:t>параграфи 18 и 19</w:t>
      </w:r>
      <w:r w:rsidRPr="00594698">
        <w:rPr>
          <w:lang w:val="bg-BG"/>
        </w:rPr>
        <w:t xml:space="preserve"> </w:t>
      </w:r>
      <w:r w:rsidRPr="00594698">
        <w:rPr>
          <w:rStyle w:val="hps"/>
          <w:lang w:val="bg-BG"/>
        </w:rPr>
        <w:t>по-горе)</w:t>
      </w:r>
      <w:r w:rsidRPr="00594698">
        <w:rPr>
          <w:lang w:val="bg-BG"/>
        </w:rPr>
        <w:t xml:space="preserve">. </w:t>
      </w:r>
      <w:r w:rsidRPr="00594698">
        <w:rPr>
          <w:rStyle w:val="hps"/>
          <w:lang w:val="bg-BG"/>
        </w:rPr>
        <w:t>Въпреки това</w:t>
      </w:r>
      <w:r w:rsidR="00CB3F14">
        <w:rPr>
          <w:rStyle w:val="hps"/>
          <w:lang w:val="bg-BG"/>
        </w:rPr>
        <w:t>,</w:t>
      </w:r>
      <w:r w:rsidRPr="00594698">
        <w:rPr>
          <w:rStyle w:val="hps"/>
          <w:lang w:val="bg-BG"/>
        </w:rPr>
        <w:t xml:space="preserve"> е</w:t>
      </w:r>
      <w:r w:rsidRPr="00594698">
        <w:rPr>
          <w:lang w:val="bg-BG"/>
        </w:rPr>
        <w:t xml:space="preserve"> </w:t>
      </w:r>
      <w:r w:rsidRPr="00594698">
        <w:rPr>
          <w:rStyle w:val="hps"/>
          <w:lang w:val="bg-BG"/>
        </w:rPr>
        <w:t>съмнително</w:t>
      </w:r>
      <w:r w:rsidRPr="00594698">
        <w:rPr>
          <w:lang w:val="bg-BG"/>
        </w:rPr>
        <w:t xml:space="preserve"> </w:t>
      </w:r>
      <w:r w:rsidRPr="00594698">
        <w:rPr>
          <w:rStyle w:val="hps"/>
          <w:lang w:val="bg-BG"/>
        </w:rPr>
        <w:t>дали</w:t>
      </w:r>
      <w:r w:rsidRPr="00594698">
        <w:rPr>
          <w:lang w:val="bg-BG"/>
        </w:rPr>
        <w:t xml:space="preserve"> </w:t>
      </w:r>
      <w:r w:rsidRPr="00594698">
        <w:rPr>
          <w:rStyle w:val="hps"/>
          <w:lang w:val="bg-BG"/>
        </w:rPr>
        <w:t>същото може</w:t>
      </w:r>
      <w:r w:rsidRPr="00594698">
        <w:rPr>
          <w:lang w:val="bg-BG"/>
        </w:rPr>
        <w:t xml:space="preserve"> </w:t>
      </w:r>
      <w:r w:rsidRPr="00594698">
        <w:rPr>
          <w:rStyle w:val="hps"/>
          <w:lang w:val="bg-BG"/>
        </w:rPr>
        <w:t>да се каже</w:t>
      </w:r>
      <w:r w:rsidR="006B7259" w:rsidRPr="00594698">
        <w:rPr>
          <w:rStyle w:val="hps"/>
          <w:lang w:val="bg-BG"/>
        </w:rPr>
        <w:t xml:space="preserve"> з</w:t>
      </w:r>
      <w:r w:rsidRPr="00594698">
        <w:rPr>
          <w:rStyle w:val="hps"/>
          <w:lang w:val="bg-BG"/>
        </w:rPr>
        <w:t>а</w:t>
      </w:r>
      <w:r w:rsidRPr="00594698">
        <w:rPr>
          <w:lang w:val="bg-BG"/>
        </w:rPr>
        <w:t xml:space="preserve"> </w:t>
      </w:r>
      <w:r w:rsidRPr="00594698">
        <w:rPr>
          <w:rStyle w:val="hps"/>
          <w:lang w:val="bg-BG"/>
        </w:rPr>
        <w:t>орган</w:t>
      </w:r>
      <w:r w:rsidR="006B7259" w:rsidRPr="00594698">
        <w:rPr>
          <w:rStyle w:val="hps"/>
          <w:lang w:val="bg-BG"/>
        </w:rPr>
        <w:t>а</w:t>
      </w:r>
      <w:r w:rsidRPr="00594698">
        <w:rPr>
          <w:rStyle w:val="hps"/>
          <w:lang w:val="bg-BG"/>
        </w:rPr>
        <w:t>, участва</w:t>
      </w:r>
      <w:r w:rsidR="006B7259" w:rsidRPr="00594698">
        <w:rPr>
          <w:rStyle w:val="hps"/>
          <w:lang w:val="bg-BG"/>
        </w:rPr>
        <w:t>щ</w:t>
      </w:r>
      <w:r w:rsidRPr="00594698">
        <w:rPr>
          <w:rStyle w:val="hps"/>
          <w:lang w:val="bg-BG"/>
        </w:rPr>
        <w:t xml:space="preserve"> във</w:t>
      </w:r>
      <w:r w:rsidRPr="00594698">
        <w:rPr>
          <w:lang w:val="bg-BG"/>
        </w:rPr>
        <w:t xml:space="preserve"> </w:t>
      </w:r>
      <w:r w:rsidRPr="00594698">
        <w:rPr>
          <w:rStyle w:val="hps"/>
          <w:lang w:val="bg-BG"/>
        </w:rPr>
        <w:t>втория</w:t>
      </w:r>
      <w:r w:rsidRPr="00594698">
        <w:rPr>
          <w:lang w:val="bg-BG"/>
        </w:rPr>
        <w:t xml:space="preserve"> </w:t>
      </w:r>
      <w:r w:rsidRPr="00594698">
        <w:rPr>
          <w:rStyle w:val="hps"/>
          <w:lang w:val="bg-BG"/>
        </w:rPr>
        <w:t>етап от процедурата</w:t>
      </w:r>
      <w:r w:rsidRPr="00594698">
        <w:rPr>
          <w:lang w:val="bg-BG"/>
        </w:rPr>
        <w:t xml:space="preserve"> </w:t>
      </w:r>
      <w:r w:rsidR="00A17B3E" w:rsidRPr="00594698">
        <w:rPr>
          <w:rStyle w:val="hps"/>
          <w:lang w:val="bg-BG"/>
        </w:rPr>
        <w:t>–</w:t>
      </w:r>
      <w:r w:rsidRPr="00594698">
        <w:rPr>
          <w:lang w:val="bg-BG"/>
        </w:rPr>
        <w:t xml:space="preserve"> </w:t>
      </w:r>
      <w:r w:rsidRPr="00594698">
        <w:rPr>
          <w:rStyle w:val="hps"/>
          <w:lang w:val="bg-BG"/>
        </w:rPr>
        <w:t>министъра на правосъдието</w:t>
      </w:r>
      <w:r w:rsidRPr="00594698">
        <w:rPr>
          <w:lang w:val="bg-BG"/>
        </w:rPr>
        <w:t xml:space="preserve"> </w:t>
      </w:r>
      <w:r w:rsidRPr="00594698">
        <w:rPr>
          <w:rStyle w:val="hps"/>
          <w:lang w:val="bg-BG"/>
        </w:rPr>
        <w:t xml:space="preserve">или упълномощено от </w:t>
      </w:r>
      <w:r w:rsidR="006B7259" w:rsidRPr="00594698">
        <w:rPr>
          <w:rStyle w:val="hps"/>
          <w:lang w:val="bg-BG"/>
        </w:rPr>
        <w:t>него лице</w:t>
      </w:r>
      <w:r w:rsidRPr="00594698">
        <w:rPr>
          <w:lang w:val="bg-BG"/>
        </w:rPr>
        <w:t xml:space="preserve">. </w:t>
      </w:r>
      <w:r w:rsidR="006B7259" w:rsidRPr="00594698">
        <w:rPr>
          <w:rStyle w:val="hps"/>
          <w:lang w:val="bg-BG"/>
        </w:rPr>
        <w:t>Под въпрос е също така</w:t>
      </w:r>
      <w:r w:rsidRPr="00594698">
        <w:rPr>
          <w:lang w:val="bg-BG"/>
        </w:rPr>
        <w:t xml:space="preserve"> </w:t>
      </w:r>
      <w:r w:rsidRPr="00594698">
        <w:rPr>
          <w:rStyle w:val="hps"/>
          <w:lang w:val="bg-BG"/>
        </w:rPr>
        <w:t>дали</w:t>
      </w:r>
      <w:r w:rsidRPr="00594698">
        <w:rPr>
          <w:lang w:val="bg-BG"/>
        </w:rPr>
        <w:t xml:space="preserve"> </w:t>
      </w:r>
      <w:r w:rsidRPr="00594698">
        <w:rPr>
          <w:rStyle w:val="hps"/>
          <w:lang w:val="bg-BG"/>
        </w:rPr>
        <w:t>решението на министъра</w:t>
      </w:r>
      <w:r w:rsidRPr="00594698">
        <w:rPr>
          <w:lang w:val="bg-BG"/>
        </w:rPr>
        <w:t xml:space="preserve"> </w:t>
      </w:r>
      <w:r w:rsidRPr="00594698">
        <w:rPr>
          <w:rStyle w:val="hps"/>
          <w:lang w:val="bg-BG"/>
        </w:rPr>
        <w:t>да</w:t>
      </w:r>
      <w:r w:rsidRPr="00594698">
        <w:rPr>
          <w:lang w:val="bg-BG"/>
        </w:rPr>
        <w:t xml:space="preserve"> </w:t>
      </w:r>
      <w:r w:rsidRPr="00594698">
        <w:rPr>
          <w:rStyle w:val="hps"/>
          <w:lang w:val="bg-BG"/>
        </w:rPr>
        <w:t xml:space="preserve">предостави </w:t>
      </w:r>
      <w:r w:rsidR="006B7259" w:rsidRPr="00594698">
        <w:rPr>
          <w:rStyle w:val="hps"/>
          <w:lang w:val="bg-BG"/>
        </w:rPr>
        <w:t>обезщетение</w:t>
      </w:r>
      <w:r w:rsidRPr="00594698">
        <w:rPr>
          <w:lang w:val="bg-BG"/>
        </w:rPr>
        <w:t xml:space="preserve"> </w:t>
      </w:r>
      <w:r w:rsidRPr="00594698">
        <w:rPr>
          <w:rStyle w:val="hps"/>
          <w:lang w:val="bg-BG"/>
        </w:rPr>
        <w:t xml:space="preserve">подлежи на </w:t>
      </w:r>
      <w:r w:rsidR="006B7259" w:rsidRPr="00594698">
        <w:rPr>
          <w:rStyle w:val="hps"/>
          <w:lang w:val="bg-BG"/>
        </w:rPr>
        <w:t xml:space="preserve">принудително </w:t>
      </w:r>
      <w:r w:rsidRPr="00594698">
        <w:rPr>
          <w:rStyle w:val="hps"/>
          <w:lang w:val="bg-BG"/>
        </w:rPr>
        <w:t>изпълнение</w:t>
      </w:r>
      <w:r w:rsidRPr="00594698">
        <w:rPr>
          <w:lang w:val="bg-BG"/>
        </w:rPr>
        <w:t>.</w:t>
      </w:r>
      <w:r w:rsidR="006B7259" w:rsidRPr="00594698">
        <w:rPr>
          <w:lang w:val="bg-BG"/>
        </w:rPr>
        <w:t xml:space="preserve"> </w:t>
      </w:r>
      <w:r w:rsidR="006B7259" w:rsidRPr="00594698">
        <w:rPr>
          <w:rStyle w:val="hps"/>
          <w:lang w:val="bg-BG"/>
        </w:rPr>
        <w:t xml:space="preserve">Не </w:t>
      </w:r>
      <w:r w:rsidRPr="00594698">
        <w:rPr>
          <w:rStyle w:val="hps"/>
          <w:lang w:val="bg-BG"/>
        </w:rPr>
        <w:t xml:space="preserve">може </w:t>
      </w:r>
      <w:r w:rsidR="006B7259" w:rsidRPr="00594698">
        <w:rPr>
          <w:rStyle w:val="hps"/>
          <w:lang w:val="bg-BG"/>
        </w:rPr>
        <w:t xml:space="preserve">обаче </w:t>
      </w:r>
      <w:r w:rsidRPr="00594698">
        <w:rPr>
          <w:rStyle w:val="hps"/>
          <w:lang w:val="bg-BG"/>
        </w:rPr>
        <w:t>да се</w:t>
      </w:r>
      <w:r w:rsidRPr="00594698">
        <w:rPr>
          <w:lang w:val="bg-BG"/>
        </w:rPr>
        <w:t xml:space="preserve"> </w:t>
      </w:r>
      <w:r w:rsidR="006B7259" w:rsidRPr="00594698">
        <w:rPr>
          <w:rStyle w:val="hps"/>
          <w:lang w:val="bg-BG"/>
        </w:rPr>
        <w:t>пренебрегне</w:t>
      </w:r>
      <w:r w:rsidRPr="00594698">
        <w:rPr>
          <w:rStyle w:val="hps"/>
          <w:lang w:val="bg-BG"/>
        </w:rPr>
        <w:t xml:space="preserve"> фактът, че</w:t>
      </w:r>
      <w:r w:rsidRPr="00594698">
        <w:rPr>
          <w:lang w:val="bg-BG"/>
        </w:rPr>
        <w:t xml:space="preserve"> </w:t>
      </w:r>
      <w:r w:rsidRPr="00594698">
        <w:rPr>
          <w:rStyle w:val="hps"/>
          <w:lang w:val="bg-BG"/>
        </w:rPr>
        <w:t>административн</w:t>
      </w:r>
      <w:r w:rsidR="006B7259" w:rsidRPr="00594698">
        <w:rPr>
          <w:rStyle w:val="hps"/>
          <w:lang w:val="bg-BG"/>
        </w:rPr>
        <w:t>ото правно средство за защита</w:t>
      </w:r>
      <w:r w:rsidRPr="00594698">
        <w:rPr>
          <w:lang w:val="bg-BG"/>
        </w:rPr>
        <w:t xml:space="preserve"> </w:t>
      </w:r>
      <w:r w:rsidRPr="00594698">
        <w:rPr>
          <w:rStyle w:val="hps"/>
          <w:lang w:val="bg-BG"/>
        </w:rPr>
        <w:t>е</w:t>
      </w:r>
      <w:r w:rsidRPr="00594698">
        <w:rPr>
          <w:lang w:val="bg-BG"/>
        </w:rPr>
        <w:t xml:space="preserve"> </w:t>
      </w:r>
      <w:r w:rsidRPr="00594698">
        <w:rPr>
          <w:rStyle w:val="hps"/>
          <w:lang w:val="bg-BG"/>
        </w:rPr>
        <w:t>само</w:t>
      </w:r>
      <w:r w:rsidRPr="00594698">
        <w:rPr>
          <w:lang w:val="bg-BG"/>
        </w:rPr>
        <w:t xml:space="preserve"> </w:t>
      </w:r>
      <w:r w:rsidRPr="00594698">
        <w:rPr>
          <w:rStyle w:val="hps"/>
          <w:lang w:val="bg-BG"/>
        </w:rPr>
        <w:t>първата част от</w:t>
      </w:r>
      <w:r w:rsidRPr="00594698">
        <w:rPr>
          <w:lang w:val="bg-BG"/>
        </w:rPr>
        <w:t xml:space="preserve"> </w:t>
      </w:r>
      <w:r w:rsidRPr="00594698">
        <w:rPr>
          <w:rStyle w:val="hps"/>
          <w:lang w:val="bg-BG"/>
        </w:rPr>
        <w:t>системата</w:t>
      </w:r>
      <w:r w:rsidRPr="00594698">
        <w:rPr>
          <w:lang w:val="bg-BG"/>
        </w:rPr>
        <w:t xml:space="preserve"> </w:t>
      </w:r>
      <w:r w:rsidRPr="00594698">
        <w:rPr>
          <w:rStyle w:val="hps"/>
          <w:lang w:val="bg-BG"/>
        </w:rPr>
        <w:t xml:space="preserve">на </w:t>
      </w:r>
      <w:r w:rsidR="00673D71">
        <w:rPr>
          <w:rStyle w:val="hps"/>
          <w:lang w:val="bg-BG"/>
        </w:rPr>
        <w:t>коригиращи</w:t>
      </w:r>
      <w:r w:rsidR="00673D71" w:rsidRPr="00594698">
        <w:rPr>
          <w:rStyle w:val="hps"/>
          <w:lang w:val="bg-BG"/>
        </w:rPr>
        <w:t xml:space="preserve"> </w:t>
      </w:r>
      <w:r w:rsidRPr="00594698">
        <w:rPr>
          <w:rStyle w:val="hps"/>
          <w:lang w:val="bg-BG"/>
        </w:rPr>
        <w:t>мерки</w:t>
      </w:r>
      <w:r w:rsidRPr="00594698">
        <w:rPr>
          <w:lang w:val="bg-BG"/>
        </w:rPr>
        <w:t>, въведен</w:t>
      </w:r>
      <w:r w:rsidR="006B7259" w:rsidRPr="00594698">
        <w:rPr>
          <w:lang w:val="bg-BG"/>
        </w:rPr>
        <w:t>а</w:t>
      </w:r>
      <w:r w:rsidRPr="00594698">
        <w:rPr>
          <w:lang w:val="bg-BG"/>
        </w:rPr>
        <w:t xml:space="preserve"> от </w:t>
      </w:r>
      <w:r w:rsidRPr="00594698">
        <w:rPr>
          <w:rStyle w:val="hps"/>
          <w:lang w:val="bg-BG"/>
        </w:rPr>
        <w:t>българските власти</w:t>
      </w:r>
      <w:r w:rsidRPr="00594698">
        <w:rPr>
          <w:lang w:val="bg-BG"/>
        </w:rPr>
        <w:t xml:space="preserve">, </w:t>
      </w:r>
      <w:r w:rsidRPr="00594698">
        <w:rPr>
          <w:rStyle w:val="hps"/>
          <w:lang w:val="bg-BG"/>
        </w:rPr>
        <w:t>и че</w:t>
      </w:r>
      <w:r w:rsidRPr="00594698">
        <w:rPr>
          <w:lang w:val="bg-BG"/>
        </w:rPr>
        <w:t xml:space="preserve"> </w:t>
      </w:r>
      <w:r w:rsidRPr="00594698">
        <w:rPr>
          <w:rStyle w:val="hps"/>
          <w:lang w:val="bg-BG"/>
        </w:rPr>
        <w:t>има и втор</w:t>
      </w:r>
      <w:r w:rsidR="006B7259" w:rsidRPr="00594698">
        <w:rPr>
          <w:rStyle w:val="hps"/>
          <w:lang w:val="bg-BG"/>
        </w:rPr>
        <w:t>а</w:t>
      </w:r>
      <w:r w:rsidRPr="00594698">
        <w:rPr>
          <w:lang w:val="bg-BG"/>
        </w:rPr>
        <w:t xml:space="preserve">, </w:t>
      </w:r>
      <w:r w:rsidRPr="00594698">
        <w:rPr>
          <w:rStyle w:val="hps"/>
          <w:lang w:val="bg-BG"/>
        </w:rPr>
        <w:t>изцяло</w:t>
      </w:r>
      <w:r w:rsidRPr="00594698">
        <w:rPr>
          <w:lang w:val="bg-BG"/>
        </w:rPr>
        <w:t xml:space="preserve"> </w:t>
      </w:r>
      <w:r w:rsidRPr="00594698">
        <w:rPr>
          <w:rStyle w:val="hps"/>
          <w:lang w:val="bg-BG"/>
        </w:rPr>
        <w:t>съдебна процедура,</w:t>
      </w:r>
      <w:r w:rsidRPr="00594698">
        <w:rPr>
          <w:lang w:val="bg-BG"/>
        </w:rPr>
        <w:t xml:space="preserve"> </w:t>
      </w:r>
      <w:r w:rsidRPr="00594698">
        <w:rPr>
          <w:rStyle w:val="hps"/>
          <w:lang w:val="bg-BG"/>
        </w:rPr>
        <w:t>която</w:t>
      </w:r>
      <w:r w:rsidRPr="00594698">
        <w:rPr>
          <w:lang w:val="bg-BG"/>
        </w:rPr>
        <w:t xml:space="preserve"> </w:t>
      </w:r>
      <w:r w:rsidRPr="00594698">
        <w:rPr>
          <w:rStyle w:val="hps"/>
          <w:lang w:val="bg-BG"/>
        </w:rPr>
        <w:t>може да доведе до</w:t>
      </w:r>
      <w:r w:rsidRPr="00594698">
        <w:rPr>
          <w:lang w:val="bg-BG"/>
        </w:rPr>
        <w:t xml:space="preserve"> </w:t>
      </w:r>
      <w:r w:rsidRPr="00594698">
        <w:rPr>
          <w:rStyle w:val="hps"/>
          <w:lang w:val="bg-BG"/>
        </w:rPr>
        <w:t>правно обвързващо</w:t>
      </w:r>
      <w:r w:rsidRPr="00594698">
        <w:rPr>
          <w:lang w:val="bg-BG"/>
        </w:rPr>
        <w:t xml:space="preserve"> </w:t>
      </w:r>
      <w:r w:rsidRPr="00594698">
        <w:rPr>
          <w:rStyle w:val="hps"/>
          <w:lang w:val="bg-BG"/>
        </w:rPr>
        <w:t>решение на</w:t>
      </w:r>
      <w:r w:rsidRPr="00594698">
        <w:rPr>
          <w:lang w:val="bg-BG"/>
        </w:rPr>
        <w:t xml:space="preserve"> </w:t>
      </w:r>
      <w:r w:rsidRPr="00594698">
        <w:rPr>
          <w:rStyle w:val="hps"/>
          <w:lang w:val="bg-BG"/>
        </w:rPr>
        <w:t>съда.</w:t>
      </w:r>
      <w:r w:rsidRPr="00594698">
        <w:rPr>
          <w:lang w:val="bg-BG"/>
        </w:rPr>
        <w:t xml:space="preserve"> </w:t>
      </w:r>
      <w:r w:rsidRPr="00594698">
        <w:rPr>
          <w:rStyle w:val="hps"/>
          <w:lang w:val="bg-BG"/>
        </w:rPr>
        <w:t xml:space="preserve">Следователно </w:t>
      </w:r>
      <w:r w:rsidR="00B72754" w:rsidRPr="00594698">
        <w:rPr>
          <w:rStyle w:val="hps"/>
          <w:lang w:val="bg-BG"/>
        </w:rPr>
        <w:t>ситуацията</w:t>
      </w:r>
      <w:r w:rsidRPr="00594698">
        <w:rPr>
          <w:rStyle w:val="hps"/>
          <w:lang w:val="bg-BG"/>
        </w:rPr>
        <w:t xml:space="preserve"> е</w:t>
      </w:r>
      <w:r w:rsidRPr="00594698">
        <w:rPr>
          <w:lang w:val="bg-BG"/>
        </w:rPr>
        <w:t xml:space="preserve"> </w:t>
      </w:r>
      <w:r w:rsidR="00B72754" w:rsidRPr="00594698">
        <w:rPr>
          <w:rStyle w:val="hps"/>
          <w:lang w:val="bg-BG"/>
        </w:rPr>
        <w:t>много</w:t>
      </w:r>
      <w:r w:rsidRPr="00594698">
        <w:rPr>
          <w:lang w:val="bg-BG"/>
        </w:rPr>
        <w:t xml:space="preserve"> </w:t>
      </w:r>
      <w:r w:rsidRPr="00594698">
        <w:rPr>
          <w:rStyle w:val="hps"/>
          <w:lang w:val="bg-BG"/>
        </w:rPr>
        <w:t>подобна на тази</w:t>
      </w:r>
      <w:r w:rsidRPr="00594698">
        <w:rPr>
          <w:lang w:val="bg-BG"/>
        </w:rPr>
        <w:t>, съществуващ</w:t>
      </w:r>
      <w:r w:rsidR="00B72754" w:rsidRPr="00594698">
        <w:rPr>
          <w:lang w:val="bg-BG"/>
        </w:rPr>
        <w:t xml:space="preserve">а по делото </w:t>
      </w:r>
      <w:r w:rsidR="00B72754" w:rsidRPr="00594698">
        <w:rPr>
          <w:i/>
          <w:lang w:val="bg-BG"/>
        </w:rPr>
        <w:t>Вокурка</w:t>
      </w:r>
      <w:r w:rsidRPr="00594698">
        <w:rPr>
          <w:i/>
          <w:lang w:val="bg-BG"/>
        </w:rPr>
        <w:t xml:space="preserve"> </w:t>
      </w:r>
      <w:r w:rsidRPr="00594698">
        <w:rPr>
          <w:rStyle w:val="hps"/>
          <w:i/>
          <w:lang w:val="bg-BG"/>
        </w:rPr>
        <w:t>срещу Чешката република</w:t>
      </w:r>
      <w:r w:rsidRPr="00594698">
        <w:rPr>
          <w:lang w:val="bg-BG"/>
        </w:rPr>
        <w:t xml:space="preserve"> </w:t>
      </w:r>
      <w:r w:rsidRPr="00594698">
        <w:rPr>
          <w:rStyle w:val="hps"/>
          <w:lang w:val="bg-BG"/>
        </w:rPr>
        <w:t>(</w:t>
      </w:r>
      <w:r w:rsidRPr="00594698">
        <w:rPr>
          <w:rStyle w:val="atn"/>
          <w:lang w:val="bg-BG"/>
        </w:rPr>
        <w:t>(</w:t>
      </w:r>
      <w:r w:rsidR="00B72754" w:rsidRPr="00594698">
        <w:rPr>
          <w:lang w:val="bg-BG"/>
        </w:rPr>
        <w:t>решение), №</w:t>
      </w:r>
      <w:r w:rsidRPr="00594698">
        <w:rPr>
          <w:lang w:val="bg-BG"/>
        </w:rPr>
        <w:t xml:space="preserve"> </w:t>
      </w:r>
      <w:r w:rsidRPr="00594698">
        <w:rPr>
          <w:rStyle w:val="hps"/>
          <w:lang w:val="bg-BG"/>
        </w:rPr>
        <w:t>40552</w:t>
      </w:r>
      <w:r w:rsidRPr="00594698">
        <w:rPr>
          <w:rStyle w:val="atn"/>
          <w:lang w:val="bg-BG"/>
        </w:rPr>
        <w:t>/</w:t>
      </w:r>
      <w:r w:rsidR="00B72754" w:rsidRPr="00594698">
        <w:rPr>
          <w:rStyle w:val="atn"/>
          <w:lang w:val="bg-BG"/>
        </w:rPr>
        <w:t>20</w:t>
      </w:r>
      <w:r w:rsidRPr="00594698">
        <w:rPr>
          <w:lang w:val="bg-BG"/>
        </w:rPr>
        <w:t>02</w:t>
      </w:r>
      <w:r w:rsidR="00B72754" w:rsidRPr="00594698">
        <w:rPr>
          <w:lang w:val="bg-BG"/>
        </w:rPr>
        <w:t xml:space="preserve"> година</w:t>
      </w:r>
      <w:r w:rsidRPr="00594698">
        <w:rPr>
          <w:lang w:val="bg-BG"/>
        </w:rPr>
        <w:t xml:space="preserve">, </w:t>
      </w:r>
      <w:r w:rsidR="00B72754" w:rsidRPr="00594698">
        <w:rPr>
          <w:lang w:val="bg-BG"/>
        </w:rPr>
        <w:t>параграф</w:t>
      </w:r>
      <w:r w:rsidRPr="00594698">
        <w:rPr>
          <w:lang w:val="bg-BG"/>
        </w:rPr>
        <w:t xml:space="preserve"> </w:t>
      </w:r>
      <w:r w:rsidRPr="00594698">
        <w:rPr>
          <w:rStyle w:val="hps"/>
          <w:lang w:val="bg-BG"/>
        </w:rPr>
        <w:t>60</w:t>
      </w:r>
      <w:r w:rsidRPr="00594698">
        <w:rPr>
          <w:lang w:val="bg-BG"/>
        </w:rPr>
        <w:t xml:space="preserve">, 16 </w:t>
      </w:r>
      <w:r w:rsidR="00B72754" w:rsidRPr="00594698">
        <w:rPr>
          <w:rStyle w:val="hps"/>
          <w:lang w:val="bg-BG"/>
        </w:rPr>
        <w:t>октомври 2007 г</w:t>
      </w:r>
      <w:r w:rsidR="00A17B3E" w:rsidRPr="00594698">
        <w:rPr>
          <w:rStyle w:val="hps"/>
          <w:lang w:val="bg-BG"/>
        </w:rPr>
        <w:t>.</w:t>
      </w:r>
      <w:r w:rsidRPr="00594698">
        <w:rPr>
          <w:rStyle w:val="hps"/>
          <w:lang w:val="bg-BG"/>
        </w:rPr>
        <w:t>)</w:t>
      </w:r>
      <w:r w:rsidRPr="00594698">
        <w:rPr>
          <w:lang w:val="bg-BG"/>
        </w:rPr>
        <w:t xml:space="preserve">, </w:t>
      </w:r>
      <w:r w:rsidR="00B72754" w:rsidRPr="00594698">
        <w:rPr>
          <w:rStyle w:val="hps"/>
          <w:lang w:val="bg-BG"/>
        </w:rPr>
        <w:t>при която</w:t>
      </w:r>
      <w:r w:rsidRPr="00594698">
        <w:rPr>
          <w:lang w:val="bg-BG"/>
        </w:rPr>
        <w:t xml:space="preserve"> </w:t>
      </w:r>
      <w:r w:rsidR="00B72754" w:rsidRPr="00594698">
        <w:rPr>
          <w:lang w:val="bg-BG"/>
        </w:rPr>
        <w:t xml:space="preserve">Съдът </w:t>
      </w:r>
      <w:r w:rsidRPr="00594698">
        <w:rPr>
          <w:rStyle w:val="hps"/>
          <w:lang w:val="bg-BG"/>
        </w:rPr>
        <w:t>се</w:t>
      </w:r>
      <w:r w:rsidRPr="00594698">
        <w:rPr>
          <w:lang w:val="bg-BG"/>
        </w:rPr>
        <w:t xml:space="preserve"> </w:t>
      </w:r>
      <w:r w:rsidRPr="00594698">
        <w:rPr>
          <w:rStyle w:val="hps"/>
          <w:lang w:val="bg-BG"/>
        </w:rPr>
        <w:t>е убедил,</w:t>
      </w:r>
      <w:r w:rsidRPr="00594698">
        <w:rPr>
          <w:lang w:val="bg-BG"/>
        </w:rPr>
        <w:t xml:space="preserve"> </w:t>
      </w:r>
      <w:r w:rsidRPr="00594698">
        <w:rPr>
          <w:rStyle w:val="hps"/>
          <w:lang w:val="bg-BG"/>
        </w:rPr>
        <w:t>че системата от</w:t>
      </w:r>
      <w:r w:rsidRPr="00594698">
        <w:rPr>
          <w:lang w:val="bg-BG"/>
        </w:rPr>
        <w:t xml:space="preserve"> </w:t>
      </w:r>
      <w:r w:rsidR="00B72754" w:rsidRPr="00594698">
        <w:rPr>
          <w:lang w:val="bg-BG"/>
        </w:rPr>
        <w:t xml:space="preserve">правни </w:t>
      </w:r>
      <w:r w:rsidRPr="00594698">
        <w:rPr>
          <w:rStyle w:val="hps"/>
          <w:lang w:val="bg-BG"/>
        </w:rPr>
        <w:t>средства за защита</w:t>
      </w:r>
      <w:r w:rsidR="00B72754" w:rsidRPr="00594698">
        <w:rPr>
          <w:rStyle w:val="hps"/>
          <w:lang w:val="bg-BG"/>
        </w:rPr>
        <w:t>,</w:t>
      </w:r>
      <w:r w:rsidRPr="00594698">
        <w:rPr>
          <w:lang w:val="bg-BG"/>
        </w:rPr>
        <w:t xml:space="preserve"> </w:t>
      </w:r>
      <w:r w:rsidRPr="00594698">
        <w:rPr>
          <w:rStyle w:val="hps"/>
          <w:lang w:val="bg-BG"/>
        </w:rPr>
        <w:t>създаден</w:t>
      </w:r>
      <w:r w:rsidR="00B72754" w:rsidRPr="00594698">
        <w:rPr>
          <w:rStyle w:val="hps"/>
          <w:lang w:val="bg-BG"/>
        </w:rPr>
        <w:t>и</w:t>
      </w:r>
      <w:r w:rsidRPr="00594698">
        <w:rPr>
          <w:lang w:val="bg-BG"/>
        </w:rPr>
        <w:t xml:space="preserve"> </w:t>
      </w:r>
      <w:r w:rsidRPr="00594698">
        <w:rPr>
          <w:rStyle w:val="hps"/>
          <w:lang w:val="bg-BG"/>
        </w:rPr>
        <w:t>съгласно</w:t>
      </w:r>
      <w:r w:rsidRPr="00594698">
        <w:rPr>
          <w:lang w:val="bg-BG"/>
        </w:rPr>
        <w:t xml:space="preserve"> </w:t>
      </w:r>
      <w:r w:rsidRPr="00594698">
        <w:rPr>
          <w:rStyle w:val="hps"/>
          <w:lang w:val="bg-BG"/>
        </w:rPr>
        <w:t>чешкото законодателство</w:t>
      </w:r>
      <w:r w:rsidR="00A17B3E" w:rsidRPr="00594698">
        <w:rPr>
          <w:rStyle w:val="hps"/>
          <w:lang w:val="bg-BG"/>
        </w:rPr>
        <w:t>,</w:t>
      </w:r>
      <w:r w:rsidRPr="00594698">
        <w:rPr>
          <w:lang w:val="bg-BG"/>
        </w:rPr>
        <w:t xml:space="preserve"> </w:t>
      </w:r>
      <w:r w:rsidRPr="00594698">
        <w:rPr>
          <w:rStyle w:val="hps"/>
          <w:lang w:val="bg-BG"/>
        </w:rPr>
        <w:t xml:space="preserve">е </w:t>
      </w:r>
      <w:r w:rsidR="00B72754" w:rsidRPr="00594698">
        <w:rPr>
          <w:rStyle w:val="hps"/>
          <w:lang w:val="bg-BG"/>
        </w:rPr>
        <w:t>ефикасна</w:t>
      </w:r>
      <w:r w:rsidRPr="00594698">
        <w:rPr>
          <w:lang w:val="bg-BG"/>
        </w:rPr>
        <w:t xml:space="preserve">. </w:t>
      </w:r>
      <w:r w:rsidRPr="00594698">
        <w:rPr>
          <w:rStyle w:val="hps"/>
          <w:lang w:val="bg-BG"/>
        </w:rPr>
        <w:t>В действителност</w:t>
      </w:r>
      <w:r w:rsidRPr="00594698">
        <w:rPr>
          <w:lang w:val="bg-BG"/>
        </w:rPr>
        <w:t xml:space="preserve">, това </w:t>
      </w:r>
      <w:r w:rsidRPr="00594698">
        <w:rPr>
          <w:rStyle w:val="hps"/>
          <w:lang w:val="bg-BG"/>
        </w:rPr>
        <w:t>е отбелязано</w:t>
      </w:r>
      <w:r w:rsidRPr="00594698">
        <w:rPr>
          <w:lang w:val="bg-BG"/>
        </w:rPr>
        <w:t xml:space="preserve"> </w:t>
      </w:r>
      <w:r w:rsidRPr="00594698">
        <w:rPr>
          <w:rStyle w:val="hps"/>
          <w:lang w:val="bg-BG"/>
        </w:rPr>
        <w:t>от Отдела за</w:t>
      </w:r>
      <w:r w:rsidRPr="00594698">
        <w:rPr>
          <w:lang w:val="bg-BG"/>
        </w:rPr>
        <w:t xml:space="preserve"> </w:t>
      </w:r>
      <w:r w:rsidR="00B90B8F" w:rsidRPr="00594698">
        <w:rPr>
          <w:rStyle w:val="hps"/>
          <w:lang w:val="bg-BG"/>
        </w:rPr>
        <w:t>изпълнение</w:t>
      </w:r>
      <w:r w:rsidRPr="00594698">
        <w:rPr>
          <w:rStyle w:val="hps"/>
          <w:lang w:val="bg-BG"/>
        </w:rPr>
        <w:t xml:space="preserve"> на съдебните решения</w:t>
      </w:r>
      <w:r w:rsidRPr="00594698">
        <w:rPr>
          <w:lang w:val="bg-BG"/>
        </w:rPr>
        <w:t xml:space="preserve"> </w:t>
      </w:r>
      <w:r w:rsidRPr="00594698">
        <w:rPr>
          <w:rStyle w:val="hps"/>
          <w:lang w:val="bg-BG"/>
        </w:rPr>
        <w:t>в параграфи</w:t>
      </w:r>
      <w:r w:rsidRPr="00594698">
        <w:rPr>
          <w:lang w:val="bg-BG"/>
        </w:rPr>
        <w:t xml:space="preserve"> </w:t>
      </w:r>
      <w:r w:rsidRPr="00594698">
        <w:rPr>
          <w:rStyle w:val="hps"/>
          <w:lang w:val="bg-BG"/>
        </w:rPr>
        <w:t xml:space="preserve">16 </w:t>
      </w:r>
      <w:r w:rsidR="00B72754" w:rsidRPr="00594698">
        <w:rPr>
          <w:rStyle w:val="hps"/>
          <w:lang w:val="bg-BG"/>
        </w:rPr>
        <w:t xml:space="preserve">и </w:t>
      </w:r>
      <w:r w:rsidRPr="00594698">
        <w:rPr>
          <w:rStyle w:val="hps"/>
          <w:lang w:val="bg-BG"/>
        </w:rPr>
        <w:t>17 от</w:t>
      </w:r>
      <w:r w:rsidRPr="00594698">
        <w:rPr>
          <w:lang w:val="bg-BG"/>
        </w:rPr>
        <w:t xml:space="preserve"> </w:t>
      </w:r>
      <w:r w:rsidR="00B90B8F" w:rsidRPr="00594698">
        <w:rPr>
          <w:rStyle w:val="hps"/>
          <w:lang w:val="bg-BG"/>
        </w:rPr>
        <w:t xml:space="preserve">неговия </w:t>
      </w:r>
      <w:r w:rsidRPr="00594698">
        <w:rPr>
          <w:rStyle w:val="hps"/>
          <w:lang w:val="bg-BG"/>
        </w:rPr>
        <w:t>меморандум</w:t>
      </w:r>
      <w:r w:rsidRPr="00594698">
        <w:rPr>
          <w:lang w:val="bg-BG"/>
        </w:rPr>
        <w:t xml:space="preserve">, </w:t>
      </w:r>
      <w:r w:rsidRPr="00594698">
        <w:rPr>
          <w:rStyle w:val="hps"/>
          <w:lang w:val="bg-BG"/>
        </w:rPr>
        <w:t>цитиран</w:t>
      </w:r>
      <w:r w:rsidRPr="00594698">
        <w:rPr>
          <w:lang w:val="bg-BG"/>
        </w:rPr>
        <w:t xml:space="preserve"> </w:t>
      </w:r>
      <w:r w:rsidRPr="00594698">
        <w:rPr>
          <w:rStyle w:val="hps"/>
          <w:lang w:val="bg-BG"/>
        </w:rPr>
        <w:t>в параграф</w:t>
      </w:r>
      <w:r w:rsidRPr="00594698">
        <w:rPr>
          <w:lang w:val="bg-BG"/>
        </w:rPr>
        <w:t xml:space="preserve"> </w:t>
      </w:r>
      <w:r w:rsidRPr="00594698">
        <w:rPr>
          <w:rStyle w:val="hps"/>
          <w:lang w:val="bg-BG"/>
        </w:rPr>
        <w:t>40 по-горе</w:t>
      </w:r>
      <w:r w:rsidRPr="00594698">
        <w:rPr>
          <w:lang w:val="bg-BG"/>
        </w:rPr>
        <w:t>.</w:t>
      </w:r>
    </w:p>
    <w:p w:rsidR="00116A7F" w:rsidRPr="00594698" w:rsidRDefault="00116A7F" w:rsidP="007D1561">
      <w:pPr>
        <w:pStyle w:val="JuPara"/>
        <w:rPr>
          <w:lang w:val="bg-BG"/>
        </w:rPr>
      </w:pPr>
      <w:r w:rsidRPr="00594698">
        <w:rPr>
          <w:rStyle w:val="hps"/>
          <w:lang w:val="bg-BG"/>
        </w:rPr>
        <w:t>60</w:t>
      </w:r>
      <w:r w:rsidRPr="00594698">
        <w:rPr>
          <w:lang w:val="bg-BG"/>
        </w:rPr>
        <w:t xml:space="preserve">. </w:t>
      </w:r>
      <w:r w:rsidRPr="00594698">
        <w:rPr>
          <w:rStyle w:val="hps"/>
          <w:lang w:val="bg-BG"/>
        </w:rPr>
        <w:t>Що се отнася до</w:t>
      </w:r>
      <w:r w:rsidRPr="00594698">
        <w:rPr>
          <w:lang w:val="bg-BG"/>
        </w:rPr>
        <w:t xml:space="preserve"> </w:t>
      </w:r>
      <w:r w:rsidRPr="00594698">
        <w:rPr>
          <w:rStyle w:val="hps"/>
          <w:lang w:val="bg-BG"/>
        </w:rPr>
        <w:t>исковете по Член</w:t>
      </w:r>
      <w:r w:rsidRPr="00594698">
        <w:rPr>
          <w:lang w:val="bg-BG"/>
        </w:rPr>
        <w:t xml:space="preserve"> </w:t>
      </w:r>
      <w:r w:rsidRPr="00594698">
        <w:rPr>
          <w:rStyle w:val="hps"/>
          <w:lang w:val="bg-BG"/>
        </w:rPr>
        <w:t>2б от</w:t>
      </w:r>
      <w:r w:rsidRPr="00594698">
        <w:rPr>
          <w:lang w:val="bg-BG"/>
        </w:rPr>
        <w:t xml:space="preserve"> </w:t>
      </w:r>
      <w:r w:rsidRPr="00594698">
        <w:rPr>
          <w:rStyle w:val="hps"/>
          <w:lang w:val="bg-BG"/>
        </w:rPr>
        <w:t>Закона от 1988 г</w:t>
      </w:r>
      <w:r w:rsidR="00A17B3E" w:rsidRPr="00594698">
        <w:rPr>
          <w:rStyle w:val="hps"/>
          <w:lang w:val="bg-BG"/>
        </w:rPr>
        <w:t>.</w:t>
      </w:r>
      <w:r w:rsidRPr="00594698">
        <w:rPr>
          <w:lang w:val="bg-BG"/>
        </w:rPr>
        <w:t xml:space="preserve">, те </w:t>
      </w:r>
      <w:r w:rsidRPr="00594698">
        <w:rPr>
          <w:rStyle w:val="hps"/>
          <w:lang w:val="bg-BG"/>
        </w:rPr>
        <w:t>ще се възползват от</w:t>
      </w:r>
      <w:r w:rsidRPr="00594698">
        <w:rPr>
          <w:lang w:val="bg-BG"/>
        </w:rPr>
        <w:t xml:space="preserve"> </w:t>
      </w:r>
      <w:r w:rsidRPr="00594698">
        <w:rPr>
          <w:rStyle w:val="hps"/>
          <w:lang w:val="bg-BG"/>
        </w:rPr>
        <w:t>пълния</w:t>
      </w:r>
      <w:r w:rsidRPr="00594698">
        <w:rPr>
          <w:lang w:val="bg-BG"/>
        </w:rPr>
        <w:t xml:space="preserve"> </w:t>
      </w:r>
      <w:r w:rsidRPr="00594698">
        <w:rPr>
          <w:rStyle w:val="hps"/>
          <w:lang w:val="bg-BG"/>
        </w:rPr>
        <w:t>арсенал процедурни правила на нормалната</w:t>
      </w:r>
      <w:r w:rsidRPr="00594698">
        <w:rPr>
          <w:lang w:val="bg-BG"/>
        </w:rPr>
        <w:t xml:space="preserve"> </w:t>
      </w:r>
      <w:r w:rsidRPr="00594698">
        <w:rPr>
          <w:rStyle w:val="hps"/>
          <w:lang w:val="bg-BG"/>
        </w:rPr>
        <w:t>съдебна процедура</w:t>
      </w:r>
      <w:r w:rsidRPr="00594698">
        <w:rPr>
          <w:lang w:val="bg-BG"/>
        </w:rPr>
        <w:t xml:space="preserve">, приложима за </w:t>
      </w:r>
      <w:r w:rsidRPr="00594698">
        <w:rPr>
          <w:rStyle w:val="hps"/>
          <w:lang w:val="bg-BG"/>
        </w:rPr>
        <w:t>разглеждане на</w:t>
      </w:r>
      <w:r w:rsidRPr="00594698">
        <w:rPr>
          <w:lang w:val="bg-BG"/>
        </w:rPr>
        <w:t xml:space="preserve"> </w:t>
      </w:r>
      <w:r w:rsidRPr="00594698">
        <w:rPr>
          <w:rStyle w:val="hps"/>
          <w:lang w:val="bg-BG"/>
        </w:rPr>
        <w:t>граждански дела</w:t>
      </w:r>
      <w:r w:rsidRPr="00594698">
        <w:rPr>
          <w:lang w:val="bg-BG"/>
        </w:rPr>
        <w:t xml:space="preserve"> </w:t>
      </w:r>
      <w:r w:rsidRPr="00594698">
        <w:rPr>
          <w:rStyle w:val="hps"/>
          <w:lang w:val="bg-BG"/>
        </w:rPr>
        <w:t>(виж</w:t>
      </w:r>
      <w:r w:rsidRPr="00594698">
        <w:rPr>
          <w:lang w:val="bg-BG"/>
        </w:rPr>
        <w:t xml:space="preserve">, съответно, </w:t>
      </w:r>
      <w:r w:rsidRPr="00594698">
        <w:rPr>
          <w:i/>
          <w:lang w:val="bg-BG"/>
        </w:rPr>
        <w:t>Де С</w:t>
      </w:r>
      <w:r w:rsidR="00A17B3E" w:rsidRPr="00594698">
        <w:rPr>
          <w:i/>
          <w:lang w:val="bg-BG"/>
        </w:rPr>
        <w:t>о</w:t>
      </w:r>
      <w:r w:rsidRPr="00594698">
        <w:rPr>
          <w:i/>
          <w:lang w:val="bg-BG"/>
        </w:rPr>
        <w:t xml:space="preserve">уза Рибейро </w:t>
      </w:r>
      <w:r w:rsidRPr="00594698">
        <w:rPr>
          <w:rStyle w:val="hps"/>
          <w:i/>
          <w:lang w:val="bg-BG"/>
        </w:rPr>
        <w:t>срещу Франция</w:t>
      </w:r>
      <w:r w:rsidR="00A17B3E" w:rsidRPr="00594698">
        <w:rPr>
          <w:rStyle w:val="hps"/>
          <w:i/>
          <w:lang w:val="bg-BG"/>
        </w:rPr>
        <w:t xml:space="preserve"> (</w:t>
      </w:r>
      <w:r w:rsidR="00A17B3E" w:rsidRPr="00594698">
        <w:rPr>
          <w:i/>
          <w:szCs w:val="22"/>
          <w:lang w:val="bg-BG"/>
        </w:rPr>
        <w:t xml:space="preserve">De </w:t>
      </w:r>
      <w:r w:rsidR="00A17B3E" w:rsidRPr="00594698">
        <w:rPr>
          <w:i/>
          <w:lang w:val="bg-BG"/>
        </w:rPr>
        <w:t>Souza Ribeiro v. France</w:t>
      </w:r>
      <w:r w:rsidR="00A17B3E" w:rsidRPr="00594698">
        <w:rPr>
          <w:rStyle w:val="hps"/>
          <w:i/>
          <w:lang w:val="bg-BG"/>
        </w:rPr>
        <w:t>)</w:t>
      </w:r>
      <w:r w:rsidRPr="00594698">
        <w:rPr>
          <w:lang w:val="bg-BG"/>
        </w:rPr>
        <w:t xml:space="preserve">, № </w:t>
      </w:r>
      <w:r w:rsidRPr="00594698">
        <w:rPr>
          <w:rStyle w:val="hps"/>
          <w:lang w:val="bg-BG"/>
        </w:rPr>
        <w:t>22689</w:t>
      </w:r>
      <w:r w:rsidRPr="00594698">
        <w:rPr>
          <w:rStyle w:val="atn"/>
          <w:lang w:val="bg-BG"/>
        </w:rPr>
        <w:t>/20</w:t>
      </w:r>
      <w:r w:rsidRPr="00594698">
        <w:rPr>
          <w:lang w:val="bg-BG"/>
        </w:rPr>
        <w:t>07 г</w:t>
      </w:r>
      <w:r w:rsidR="00A17B3E" w:rsidRPr="00594698">
        <w:rPr>
          <w:lang w:val="bg-BG"/>
        </w:rPr>
        <w:t>.</w:t>
      </w:r>
      <w:r w:rsidRPr="00594698">
        <w:rPr>
          <w:lang w:val="bg-BG"/>
        </w:rPr>
        <w:t xml:space="preserve">, </w:t>
      </w:r>
      <w:r w:rsidRPr="00594698">
        <w:rPr>
          <w:rStyle w:val="hps"/>
          <w:lang w:val="bg-BG"/>
        </w:rPr>
        <w:t>параграф 92</w:t>
      </w:r>
      <w:r w:rsidRPr="00594698">
        <w:rPr>
          <w:lang w:val="bg-BG"/>
        </w:rPr>
        <w:t xml:space="preserve">, ЕСПЧ </w:t>
      </w:r>
      <w:r w:rsidRPr="00594698">
        <w:rPr>
          <w:rStyle w:val="hps"/>
          <w:lang w:val="bg-BG"/>
        </w:rPr>
        <w:t>2012 г</w:t>
      </w:r>
      <w:r w:rsidR="00A17B3E" w:rsidRPr="00594698">
        <w:rPr>
          <w:rStyle w:val="hps"/>
          <w:lang w:val="bg-BG"/>
        </w:rPr>
        <w:t>.</w:t>
      </w:r>
      <w:r w:rsidRPr="00594698">
        <w:rPr>
          <w:lang w:val="bg-BG"/>
        </w:rPr>
        <w:t>).</w:t>
      </w:r>
    </w:p>
    <w:p w:rsidR="001734E9" w:rsidRPr="00594698" w:rsidRDefault="00116A7F" w:rsidP="007D1561">
      <w:pPr>
        <w:pStyle w:val="JuPara"/>
        <w:rPr>
          <w:lang w:val="bg-BG"/>
        </w:rPr>
      </w:pPr>
      <w:r w:rsidRPr="00594698">
        <w:rPr>
          <w:rStyle w:val="hps"/>
          <w:lang w:val="bg-BG"/>
        </w:rPr>
        <w:t>61</w:t>
      </w:r>
      <w:r w:rsidRPr="00594698">
        <w:rPr>
          <w:lang w:val="bg-BG"/>
        </w:rPr>
        <w:t xml:space="preserve">. </w:t>
      </w:r>
      <w:r w:rsidRPr="00594698">
        <w:rPr>
          <w:rStyle w:val="hps"/>
          <w:lang w:val="bg-BG"/>
        </w:rPr>
        <w:t>Вярно е, че</w:t>
      </w:r>
      <w:r w:rsidRPr="00594698">
        <w:rPr>
          <w:lang w:val="bg-BG"/>
        </w:rPr>
        <w:t xml:space="preserve"> </w:t>
      </w:r>
      <w:r w:rsidRPr="00594698">
        <w:rPr>
          <w:rStyle w:val="hps"/>
          <w:lang w:val="bg-BG"/>
        </w:rPr>
        <w:t>може да възникне</w:t>
      </w:r>
      <w:r w:rsidRPr="00594698">
        <w:rPr>
          <w:lang w:val="bg-BG"/>
        </w:rPr>
        <w:t xml:space="preserve"> </w:t>
      </w:r>
      <w:r w:rsidR="00425DC4" w:rsidRPr="00594698">
        <w:rPr>
          <w:rStyle w:val="hps"/>
          <w:lang w:val="bg-BG"/>
        </w:rPr>
        <w:t>проблем</w:t>
      </w:r>
      <w:r w:rsidR="00425DC4" w:rsidRPr="00594698">
        <w:rPr>
          <w:lang w:val="bg-BG"/>
        </w:rPr>
        <w:t xml:space="preserve"> </w:t>
      </w:r>
      <w:r w:rsidRPr="00594698">
        <w:rPr>
          <w:rStyle w:val="hps"/>
          <w:lang w:val="bg-BG"/>
        </w:rPr>
        <w:t>по отношение на</w:t>
      </w:r>
      <w:r w:rsidRPr="00594698">
        <w:rPr>
          <w:lang w:val="bg-BG"/>
        </w:rPr>
        <w:t xml:space="preserve"> </w:t>
      </w:r>
      <w:r w:rsidRPr="00594698">
        <w:rPr>
          <w:rStyle w:val="hps"/>
          <w:lang w:val="bg-BG"/>
        </w:rPr>
        <w:t>безпристрастността</w:t>
      </w:r>
      <w:r w:rsidRPr="00594698">
        <w:rPr>
          <w:lang w:val="bg-BG"/>
        </w:rPr>
        <w:t xml:space="preserve"> </w:t>
      </w:r>
      <w:r w:rsidRPr="00594698">
        <w:rPr>
          <w:rStyle w:val="hps"/>
          <w:lang w:val="bg-BG"/>
        </w:rPr>
        <w:t>на съдилищата</w:t>
      </w:r>
      <w:r w:rsidR="00425DC4" w:rsidRPr="00594698">
        <w:rPr>
          <w:lang w:val="bg-BG"/>
        </w:rPr>
        <w:t xml:space="preserve">, разглеждащи </w:t>
      </w:r>
      <w:r w:rsidRPr="00594698">
        <w:rPr>
          <w:rStyle w:val="hps"/>
          <w:lang w:val="bg-BG"/>
        </w:rPr>
        <w:t>такива</w:t>
      </w:r>
      <w:r w:rsidRPr="00594698">
        <w:rPr>
          <w:lang w:val="bg-BG"/>
        </w:rPr>
        <w:t xml:space="preserve"> </w:t>
      </w:r>
      <w:r w:rsidR="00425DC4" w:rsidRPr="00594698">
        <w:rPr>
          <w:rStyle w:val="hps"/>
          <w:lang w:val="bg-BG"/>
        </w:rPr>
        <w:t>искове</w:t>
      </w:r>
      <w:r w:rsidRPr="00594698">
        <w:rPr>
          <w:rStyle w:val="hps"/>
          <w:lang w:val="bg-BG"/>
        </w:rPr>
        <w:t xml:space="preserve"> в</w:t>
      </w:r>
      <w:r w:rsidRPr="00594698">
        <w:rPr>
          <w:lang w:val="bg-BG"/>
        </w:rPr>
        <w:t xml:space="preserve"> </w:t>
      </w:r>
      <w:r w:rsidR="00D50B76" w:rsidRPr="00594698">
        <w:rPr>
          <w:rStyle w:val="hps"/>
          <w:lang w:val="bg-BG"/>
        </w:rPr>
        <w:t>–</w:t>
      </w:r>
      <w:r w:rsidRPr="00594698">
        <w:rPr>
          <w:lang w:val="bg-BG"/>
        </w:rPr>
        <w:t xml:space="preserve"> </w:t>
      </w:r>
      <w:r w:rsidRPr="00594698">
        <w:rPr>
          <w:rStyle w:val="hps"/>
          <w:lang w:val="bg-BG"/>
        </w:rPr>
        <w:t>по дефиниция</w:t>
      </w:r>
      <w:r w:rsidRPr="00594698">
        <w:rPr>
          <w:lang w:val="bg-BG"/>
        </w:rPr>
        <w:t xml:space="preserve"> </w:t>
      </w:r>
      <w:r w:rsidRPr="00594698">
        <w:rPr>
          <w:rStyle w:val="hps"/>
          <w:lang w:val="bg-BG"/>
        </w:rPr>
        <w:t>рядк</w:t>
      </w:r>
      <w:r w:rsidR="00425DC4" w:rsidRPr="00594698">
        <w:rPr>
          <w:rStyle w:val="hps"/>
          <w:lang w:val="bg-BG"/>
        </w:rPr>
        <w:t>ата</w:t>
      </w:r>
      <w:r w:rsidRPr="00594698">
        <w:rPr>
          <w:lang w:val="bg-BG"/>
        </w:rPr>
        <w:t xml:space="preserve"> </w:t>
      </w:r>
      <w:r w:rsidR="00D50B76" w:rsidRPr="00594698">
        <w:rPr>
          <w:rStyle w:val="hps"/>
          <w:lang w:val="bg-BG"/>
        </w:rPr>
        <w:t>–</w:t>
      </w:r>
      <w:r w:rsidRPr="00594698">
        <w:rPr>
          <w:lang w:val="bg-BG"/>
        </w:rPr>
        <w:t xml:space="preserve"> </w:t>
      </w:r>
      <w:r w:rsidRPr="00594698">
        <w:rPr>
          <w:rStyle w:val="hps"/>
          <w:lang w:val="bg-BG"/>
        </w:rPr>
        <w:t>ситуация, в която</w:t>
      </w:r>
      <w:r w:rsidRPr="00594698">
        <w:rPr>
          <w:lang w:val="bg-BG"/>
        </w:rPr>
        <w:t xml:space="preserve"> </w:t>
      </w:r>
      <w:r w:rsidRPr="00594698">
        <w:rPr>
          <w:rStyle w:val="hps"/>
          <w:lang w:val="bg-BG"/>
        </w:rPr>
        <w:t>искът е</w:t>
      </w:r>
      <w:r w:rsidRPr="00594698">
        <w:rPr>
          <w:lang w:val="bg-BG"/>
        </w:rPr>
        <w:t xml:space="preserve"> </w:t>
      </w:r>
      <w:r w:rsidRPr="00594698">
        <w:rPr>
          <w:rStyle w:val="hps"/>
          <w:lang w:val="bg-BG"/>
        </w:rPr>
        <w:t>насочен срещу</w:t>
      </w:r>
      <w:r w:rsidRPr="00594698">
        <w:rPr>
          <w:lang w:val="bg-BG"/>
        </w:rPr>
        <w:t xml:space="preserve"> </w:t>
      </w:r>
      <w:r w:rsidRPr="00594698">
        <w:rPr>
          <w:rStyle w:val="hps"/>
          <w:lang w:val="bg-BG"/>
        </w:rPr>
        <w:t>съда</w:t>
      </w:r>
      <w:r w:rsidR="00425DC4" w:rsidRPr="00594698">
        <w:rPr>
          <w:rStyle w:val="hps"/>
          <w:lang w:val="bg-BG"/>
        </w:rPr>
        <w:t>, който го разглежда</w:t>
      </w:r>
      <w:r w:rsidRPr="00594698">
        <w:rPr>
          <w:lang w:val="bg-BG"/>
        </w:rPr>
        <w:t xml:space="preserve">. </w:t>
      </w:r>
      <w:r w:rsidRPr="00594698">
        <w:rPr>
          <w:rStyle w:val="hps"/>
          <w:lang w:val="bg-BG"/>
        </w:rPr>
        <w:t>Всъщност, в</w:t>
      </w:r>
      <w:r w:rsidRPr="00594698">
        <w:rPr>
          <w:lang w:val="bg-BG"/>
        </w:rPr>
        <w:t xml:space="preserve"> </w:t>
      </w:r>
      <w:r w:rsidR="00425DC4" w:rsidRPr="00594698">
        <w:rPr>
          <w:rStyle w:val="hps"/>
          <w:lang w:val="bg-BG"/>
        </w:rPr>
        <w:t>едно</w:t>
      </w:r>
      <w:r w:rsidRPr="00594698">
        <w:rPr>
          <w:rStyle w:val="hps"/>
          <w:lang w:val="bg-BG"/>
        </w:rPr>
        <w:t xml:space="preserve"> от</w:t>
      </w:r>
      <w:r w:rsidRPr="00594698">
        <w:rPr>
          <w:lang w:val="bg-BG"/>
        </w:rPr>
        <w:t xml:space="preserve"> </w:t>
      </w:r>
      <w:r w:rsidRPr="00594698">
        <w:rPr>
          <w:rStyle w:val="hps"/>
          <w:lang w:val="bg-BG"/>
        </w:rPr>
        <w:t>пилотните</w:t>
      </w:r>
      <w:r w:rsidRPr="00594698">
        <w:rPr>
          <w:lang w:val="bg-BG"/>
        </w:rPr>
        <w:t xml:space="preserve"> </w:t>
      </w:r>
      <w:r w:rsidRPr="00594698">
        <w:rPr>
          <w:rStyle w:val="hps"/>
          <w:lang w:val="bg-BG"/>
        </w:rPr>
        <w:t>решения Съдът</w:t>
      </w:r>
      <w:r w:rsidRPr="00594698">
        <w:rPr>
          <w:lang w:val="bg-BG"/>
        </w:rPr>
        <w:t xml:space="preserve"> </w:t>
      </w:r>
      <w:r w:rsidR="00425DC4" w:rsidRPr="00594698">
        <w:rPr>
          <w:lang w:val="bg-BG"/>
        </w:rPr>
        <w:t xml:space="preserve">е </w:t>
      </w:r>
      <w:r w:rsidRPr="00594698">
        <w:rPr>
          <w:rStyle w:val="hps"/>
          <w:lang w:val="bg-BG"/>
        </w:rPr>
        <w:t>отбеляз</w:t>
      </w:r>
      <w:r w:rsidR="00425DC4" w:rsidRPr="00594698">
        <w:rPr>
          <w:rStyle w:val="hps"/>
          <w:lang w:val="bg-BG"/>
        </w:rPr>
        <w:t>ал</w:t>
      </w:r>
      <w:r w:rsidRPr="00594698">
        <w:rPr>
          <w:lang w:val="bg-BG"/>
        </w:rPr>
        <w:t xml:space="preserve">, </w:t>
      </w:r>
      <w:r w:rsidRPr="00594698">
        <w:rPr>
          <w:rStyle w:val="hps"/>
          <w:lang w:val="bg-BG"/>
        </w:rPr>
        <w:t>чрез позоваване на</w:t>
      </w:r>
      <w:r w:rsidRPr="00594698">
        <w:rPr>
          <w:lang w:val="bg-BG"/>
        </w:rPr>
        <w:t xml:space="preserve"> </w:t>
      </w:r>
      <w:r w:rsidR="00425DC4" w:rsidRPr="00594698">
        <w:rPr>
          <w:lang w:val="bg-BG"/>
        </w:rPr>
        <w:t xml:space="preserve">свое </w:t>
      </w:r>
      <w:r w:rsidRPr="00594698">
        <w:rPr>
          <w:rStyle w:val="hps"/>
          <w:lang w:val="bg-BG"/>
        </w:rPr>
        <w:t>по-ран</w:t>
      </w:r>
      <w:r w:rsidR="00425DC4" w:rsidRPr="00594698">
        <w:rPr>
          <w:rStyle w:val="hps"/>
          <w:lang w:val="bg-BG"/>
        </w:rPr>
        <w:t>н</w:t>
      </w:r>
      <w:r w:rsidRPr="00594698">
        <w:rPr>
          <w:rStyle w:val="hps"/>
          <w:lang w:val="bg-BG"/>
        </w:rPr>
        <w:t>о</w:t>
      </w:r>
      <w:r w:rsidRPr="00594698">
        <w:rPr>
          <w:lang w:val="bg-BG"/>
        </w:rPr>
        <w:t xml:space="preserve"> </w:t>
      </w:r>
      <w:r w:rsidRPr="00594698">
        <w:rPr>
          <w:rStyle w:val="hps"/>
          <w:lang w:val="bg-BG"/>
        </w:rPr>
        <w:t>решение</w:t>
      </w:r>
      <w:r w:rsidRPr="00594698">
        <w:rPr>
          <w:lang w:val="bg-BG"/>
        </w:rPr>
        <w:t xml:space="preserve"> </w:t>
      </w:r>
      <w:r w:rsidR="00425DC4" w:rsidRPr="00594698">
        <w:rPr>
          <w:rStyle w:val="hps"/>
          <w:lang w:val="bg-BG"/>
        </w:rPr>
        <w:t>по делото</w:t>
      </w:r>
      <w:r w:rsidRPr="00594698">
        <w:rPr>
          <w:lang w:val="bg-BG"/>
        </w:rPr>
        <w:t xml:space="preserve"> </w:t>
      </w:r>
      <w:r w:rsidRPr="00594698">
        <w:rPr>
          <w:rStyle w:val="hps"/>
          <w:i/>
          <w:lang w:val="bg-BG"/>
        </w:rPr>
        <w:t>Михалков</w:t>
      </w:r>
      <w:r w:rsidRPr="00594698">
        <w:rPr>
          <w:i/>
          <w:lang w:val="bg-BG"/>
        </w:rPr>
        <w:t xml:space="preserve"> </w:t>
      </w:r>
      <w:r w:rsidRPr="00594698">
        <w:rPr>
          <w:rStyle w:val="hps"/>
          <w:i/>
          <w:lang w:val="bg-BG"/>
        </w:rPr>
        <w:t>срещу България</w:t>
      </w:r>
      <w:r w:rsidRPr="00594698">
        <w:rPr>
          <w:rStyle w:val="hps"/>
          <w:lang w:val="bg-BG"/>
        </w:rPr>
        <w:t xml:space="preserve"> (№</w:t>
      </w:r>
      <w:r w:rsidRPr="00594698">
        <w:rPr>
          <w:lang w:val="bg-BG"/>
        </w:rPr>
        <w:t xml:space="preserve"> </w:t>
      </w:r>
      <w:r w:rsidRPr="00594698">
        <w:rPr>
          <w:rStyle w:val="hps"/>
          <w:lang w:val="bg-BG"/>
        </w:rPr>
        <w:t>67719</w:t>
      </w:r>
      <w:r w:rsidRPr="00594698">
        <w:rPr>
          <w:rStyle w:val="atn"/>
          <w:lang w:val="bg-BG"/>
        </w:rPr>
        <w:t>/</w:t>
      </w:r>
      <w:r w:rsidR="00425DC4" w:rsidRPr="00594698">
        <w:rPr>
          <w:rStyle w:val="atn"/>
          <w:lang w:val="bg-BG"/>
        </w:rPr>
        <w:t>20</w:t>
      </w:r>
      <w:r w:rsidRPr="00594698">
        <w:rPr>
          <w:lang w:val="bg-BG"/>
        </w:rPr>
        <w:t>01</w:t>
      </w:r>
      <w:r w:rsidR="00425DC4" w:rsidRPr="00594698">
        <w:rPr>
          <w:lang w:val="bg-BG"/>
        </w:rPr>
        <w:t xml:space="preserve"> г</w:t>
      </w:r>
      <w:r w:rsidR="00411F38" w:rsidRPr="00594698">
        <w:rPr>
          <w:lang w:val="bg-BG"/>
        </w:rPr>
        <w:t>.</w:t>
      </w:r>
      <w:r w:rsidRPr="00594698">
        <w:rPr>
          <w:lang w:val="bg-BG"/>
        </w:rPr>
        <w:t xml:space="preserve">, </w:t>
      </w:r>
      <w:r w:rsidR="00425DC4" w:rsidRPr="00594698">
        <w:rPr>
          <w:lang w:val="bg-BG"/>
        </w:rPr>
        <w:t>параграфи</w:t>
      </w:r>
      <w:r w:rsidRPr="00594698">
        <w:rPr>
          <w:lang w:val="bg-BG"/>
        </w:rPr>
        <w:t xml:space="preserve"> </w:t>
      </w:r>
      <w:r w:rsidRPr="00594698">
        <w:rPr>
          <w:rStyle w:val="hps"/>
          <w:lang w:val="bg-BG"/>
        </w:rPr>
        <w:t>45</w:t>
      </w:r>
      <w:r w:rsidR="00425DC4" w:rsidRPr="00594698">
        <w:rPr>
          <w:rStyle w:val="hps"/>
          <w:lang w:val="bg-BG"/>
        </w:rPr>
        <w:t xml:space="preserve"> </w:t>
      </w:r>
      <w:r w:rsidR="00411F38" w:rsidRPr="00594698">
        <w:rPr>
          <w:rStyle w:val="hps"/>
          <w:lang w:val="bg-BG"/>
        </w:rPr>
        <w:t>–</w:t>
      </w:r>
      <w:r w:rsidR="00425DC4" w:rsidRPr="00594698">
        <w:rPr>
          <w:rStyle w:val="hps"/>
          <w:lang w:val="bg-BG"/>
        </w:rPr>
        <w:t xml:space="preserve"> </w:t>
      </w:r>
      <w:r w:rsidRPr="00594698">
        <w:rPr>
          <w:rStyle w:val="hps"/>
          <w:lang w:val="bg-BG"/>
        </w:rPr>
        <w:t>51</w:t>
      </w:r>
      <w:r w:rsidRPr="00594698">
        <w:rPr>
          <w:lang w:val="bg-BG"/>
        </w:rPr>
        <w:t xml:space="preserve">, ​​10 </w:t>
      </w:r>
      <w:r w:rsidR="00425DC4" w:rsidRPr="00594698">
        <w:rPr>
          <w:rStyle w:val="hps"/>
          <w:lang w:val="bg-BG"/>
        </w:rPr>
        <w:t>април 2008 г</w:t>
      </w:r>
      <w:r w:rsidR="00411F38" w:rsidRPr="00594698">
        <w:rPr>
          <w:rStyle w:val="hps"/>
          <w:lang w:val="bg-BG"/>
        </w:rPr>
        <w:t>.</w:t>
      </w:r>
      <w:r w:rsidRPr="00594698">
        <w:rPr>
          <w:rStyle w:val="hps"/>
          <w:lang w:val="bg-BG"/>
        </w:rPr>
        <w:t>)</w:t>
      </w:r>
      <w:r w:rsidRPr="00594698">
        <w:rPr>
          <w:lang w:val="bg-BG"/>
        </w:rPr>
        <w:t xml:space="preserve">, </w:t>
      </w:r>
      <w:r w:rsidR="00425DC4" w:rsidRPr="00594698">
        <w:rPr>
          <w:rStyle w:val="hps"/>
          <w:lang w:val="bg-BG"/>
        </w:rPr>
        <w:t>че иск</w:t>
      </w:r>
      <w:r w:rsidRPr="00594698">
        <w:rPr>
          <w:lang w:val="bg-BG"/>
        </w:rPr>
        <w:t xml:space="preserve"> </w:t>
      </w:r>
      <w:r w:rsidRPr="00594698">
        <w:rPr>
          <w:rStyle w:val="hps"/>
          <w:lang w:val="bg-BG"/>
        </w:rPr>
        <w:t>по Закона</w:t>
      </w:r>
      <w:r w:rsidRPr="00594698">
        <w:rPr>
          <w:lang w:val="bg-BG"/>
        </w:rPr>
        <w:t xml:space="preserve"> </w:t>
      </w:r>
      <w:r w:rsidR="00425DC4" w:rsidRPr="00594698">
        <w:rPr>
          <w:lang w:val="bg-BG"/>
        </w:rPr>
        <w:t xml:space="preserve">от </w:t>
      </w:r>
      <w:r w:rsidRPr="00594698">
        <w:rPr>
          <w:rStyle w:val="hps"/>
          <w:lang w:val="bg-BG"/>
        </w:rPr>
        <w:t>1988</w:t>
      </w:r>
      <w:r w:rsidRPr="00594698">
        <w:rPr>
          <w:lang w:val="bg-BG"/>
        </w:rPr>
        <w:t xml:space="preserve"> </w:t>
      </w:r>
      <w:r w:rsidR="00425DC4" w:rsidRPr="00594698">
        <w:rPr>
          <w:lang w:val="bg-BG"/>
        </w:rPr>
        <w:t>г</w:t>
      </w:r>
      <w:r w:rsidR="00411F38" w:rsidRPr="00594698">
        <w:rPr>
          <w:lang w:val="bg-BG"/>
        </w:rPr>
        <w:t>.</w:t>
      </w:r>
      <w:r w:rsidR="00425DC4" w:rsidRPr="00594698">
        <w:rPr>
          <w:lang w:val="bg-BG"/>
        </w:rPr>
        <w:t xml:space="preserve"> </w:t>
      </w:r>
      <w:r w:rsidRPr="00594698">
        <w:rPr>
          <w:rStyle w:val="hps"/>
          <w:lang w:val="bg-BG"/>
        </w:rPr>
        <w:t xml:space="preserve">може да </w:t>
      </w:r>
      <w:r w:rsidR="00425DC4" w:rsidRPr="00594698">
        <w:rPr>
          <w:rStyle w:val="hps"/>
          <w:lang w:val="bg-BG"/>
        </w:rPr>
        <w:t xml:space="preserve">се случи да бъде разглеждан от </w:t>
      </w:r>
      <w:r w:rsidRPr="00594698">
        <w:rPr>
          <w:rStyle w:val="hps"/>
          <w:lang w:val="bg-BG"/>
        </w:rPr>
        <w:t>съда</w:t>
      </w:r>
      <w:r w:rsidRPr="00594698">
        <w:rPr>
          <w:lang w:val="bg-BG"/>
        </w:rPr>
        <w:t xml:space="preserve">, срещу които </w:t>
      </w:r>
      <w:r w:rsidR="00425DC4" w:rsidRPr="00594698">
        <w:rPr>
          <w:lang w:val="bg-BG"/>
        </w:rPr>
        <w:t>той е</w:t>
      </w:r>
      <w:r w:rsidRPr="00594698">
        <w:rPr>
          <w:rStyle w:val="hps"/>
          <w:lang w:val="bg-BG"/>
        </w:rPr>
        <w:t xml:space="preserve"> насочен</w:t>
      </w:r>
      <w:r w:rsidRPr="00594698">
        <w:rPr>
          <w:lang w:val="bg-BG"/>
        </w:rPr>
        <w:t xml:space="preserve">, </w:t>
      </w:r>
      <w:r w:rsidRPr="00594698">
        <w:rPr>
          <w:rStyle w:val="hps"/>
          <w:lang w:val="bg-BG"/>
        </w:rPr>
        <w:t>както и че всички</w:t>
      </w:r>
      <w:r w:rsidRPr="00594698">
        <w:rPr>
          <w:lang w:val="bg-BG"/>
        </w:rPr>
        <w:t xml:space="preserve"> </w:t>
      </w:r>
      <w:r w:rsidR="00425DC4" w:rsidRPr="00594698">
        <w:rPr>
          <w:rStyle w:val="hps"/>
          <w:lang w:val="bg-BG"/>
        </w:rPr>
        <w:t>обезщетения</w:t>
      </w:r>
      <w:r w:rsidRPr="00594698">
        <w:rPr>
          <w:rStyle w:val="hps"/>
          <w:lang w:val="bg-BG"/>
        </w:rPr>
        <w:t>, които</w:t>
      </w:r>
      <w:r w:rsidRPr="00594698">
        <w:rPr>
          <w:lang w:val="bg-BG"/>
        </w:rPr>
        <w:t xml:space="preserve"> </w:t>
      </w:r>
      <w:r w:rsidRPr="00594698">
        <w:rPr>
          <w:rStyle w:val="hps"/>
          <w:lang w:val="bg-BG"/>
        </w:rPr>
        <w:t>съдилищата</w:t>
      </w:r>
      <w:r w:rsidRPr="00594698">
        <w:rPr>
          <w:lang w:val="bg-BG"/>
        </w:rPr>
        <w:t xml:space="preserve"> </w:t>
      </w:r>
      <w:r w:rsidR="00425DC4" w:rsidRPr="00594698">
        <w:rPr>
          <w:rStyle w:val="hps"/>
          <w:lang w:val="bg-BG"/>
        </w:rPr>
        <w:t>присъждат</w:t>
      </w:r>
      <w:r w:rsidRPr="00594698">
        <w:rPr>
          <w:lang w:val="bg-BG"/>
        </w:rPr>
        <w:t xml:space="preserve"> </w:t>
      </w:r>
      <w:r w:rsidR="00425DC4" w:rsidRPr="00594698">
        <w:rPr>
          <w:rStyle w:val="hps"/>
          <w:lang w:val="bg-BG"/>
        </w:rPr>
        <w:t>по тези искове</w:t>
      </w:r>
      <w:r w:rsidRPr="00594698">
        <w:rPr>
          <w:lang w:val="bg-BG"/>
        </w:rPr>
        <w:t xml:space="preserve"> </w:t>
      </w:r>
      <w:r w:rsidRPr="00594698">
        <w:rPr>
          <w:rStyle w:val="hps"/>
          <w:lang w:val="bg-BG"/>
        </w:rPr>
        <w:t xml:space="preserve">трябва да бъдат </w:t>
      </w:r>
      <w:r w:rsidR="00425DC4" w:rsidRPr="00594698">
        <w:rPr>
          <w:rStyle w:val="hps"/>
          <w:lang w:val="bg-BG"/>
        </w:rPr>
        <w:t>за</w:t>
      </w:r>
      <w:r w:rsidRPr="00594698">
        <w:rPr>
          <w:rStyle w:val="hps"/>
          <w:lang w:val="bg-BG"/>
        </w:rPr>
        <w:t>платени</w:t>
      </w:r>
      <w:r w:rsidRPr="00594698">
        <w:rPr>
          <w:lang w:val="bg-BG"/>
        </w:rPr>
        <w:t xml:space="preserve"> </w:t>
      </w:r>
      <w:r w:rsidRPr="00594698">
        <w:rPr>
          <w:rStyle w:val="hps"/>
          <w:lang w:val="bg-BG"/>
        </w:rPr>
        <w:t>от</w:t>
      </w:r>
      <w:r w:rsidRPr="00594698">
        <w:rPr>
          <w:lang w:val="bg-BG"/>
        </w:rPr>
        <w:t xml:space="preserve"> </w:t>
      </w:r>
      <w:r w:rsidR="00425DC4" w:rsidRPr="00594698">
        <w:rPr>
          <w:lang w:val="bg-BG"/>
        </w:rPr>
        <w:t xml:space="preserve">техния </w:t>
      </w:r>
      <w:r w:rsidR="00425DC4" w:rsidRPr="00594698">
        <w:rPr>
          <w:rStyle w:val="hps"/>
          <w:lang w:val="bg-BG"/>
        </w:rPr>
        <w:t>бюджет</w:t>
      </w:r>
      <w:r w:rsidRPr="00594698">
        <w:rPr>
          <w:rStyle w:val="hps"/>
          <w:lang w:val="bg-BG"/>
        </w:rPr>
        <w:t>.</w:t>
      </w:r>
      <w:r w:rsidRPr="00594698">
        <w:rPr>
          <w:lang w:val="bg-BG"/>
        </w:rPr>
        <w:t xml:space="preserve"> </w:t>
      </w:r>
      <w:r w:rsidRPr="00594698">
        <w:rPr>
          <w:rStyle w:val="hps"/>
          <w:lang w:val="bg-BG"/>
        </w:rPr>
        <w:t>Въз основа на това</w:t>
      </w:r>
      <w:r w:rsidRPr="00594698">
        <w:rPr>
          <w:lang w:val="bg-BG"/>
        </w:rPr>
        <w:t xml:space="preserve">, Съдът </w:t>
      </w:r>
      <w:r w:rsidR="00425DC4" w:rsidRPr="00594698">
        <w:rPr>
          <w:lang w:val="bg-BG"/>
        </w:rPr>
        <w:t xml:space="preserve">е </w:t>
      </w:r>
      <w:r w:rsidRPr="00594698">
        <w:rPr>
          <w:rStyle w:val="hps"/>
          <w:lang w:val="bg-BG"/>
        </w:rPr>
        <w:t>изрази</w:t>
      </w:r>
      <w:r w:rsidR="00425DC4" w:rsidRPr="00594698">
        <w:rPr>
          <w:rStyle w:val="hps"/>
          <w:lang w:val="bg-BG"/>
        </w:rPr>
        <w:t>л</w:t>
      </w:r>
      <w:r w:rsidRPr="00594698">
        <w:rPr>
          <w:lang w:val="bg-BG"/>
        </w:rPr>
        <w:t xml:space="preserve"> </w:t>
      </w:r>
      <w:r w:rsidRPr="00594698">
        <w:rPr>
          <w:rStyle w:val="hps"/>
          <w:lang w:val="bg-BG"/>
        </w:rPr>
        <w:t>опасения</w:t>
      </w:r>
      <w:r w:rsidRPr="00594698">
        <w:rPr>
          <w:lang w:val="bg-BG"/>
        </w:rPr>
        <w:t xml:space="preserve"> </w:t>
      </w:r>
      <w:r w:rsidRPr="00594698">
        <w:rPr>
          <w:rStyle w:val="hps"/>
          <w:lang w:val="bg-BG"/>
        </w:rPr>
        <w:t>относно обективната</w:t>
      </w:r>
      <w:r w:rsidRPr="00594698">
        <w:rPr>
          <w:lang w:val="bg-BG"/>
        </w:rPr>
        <w:t xml:space="preserve"> </w:t>
      </w:r>
      <w:r w:rsidRPr="00594698">
        <w:rPr>
          <w:rStyle w:val="hps"/>
          <w:lang w:val="bg-BG"/>
        </w:rPr>
        <w:t>безпристрастност</w:t>
      </w:r>
      <w:r w:rsidRPr="00594698">
        <w:rPr>
          <w:lang w:val="bg-BG"/>
        </w:rPr>
        <w:t xml:space="preserve"> </w:t>
      </w:r>
      <w:r w:rsidRPr="00594698">
        <w:rPr>
          <w:rStyle w:val="hps"/>
          <w:lang w:val="bg-BG"/>
        </w:rPr>
        <w:t>на съдилищата</w:t>
      </w:r>
      <w:r w:rsidR="00425DC4" w:rsidRPr="00594698">
        <w:rPr>
          <w:rStyle w:val="hps"/>
          <w:lang w:val="bg-BG"/>
        </w:rPr>
        <w:t xml:space="preserve">, </w:t>
      </w:r>
      <w:r w:rsidR="00594698" w:rsidRPr="00594698">
        <w:rPr>
          <w:rStyle w:val="hps"/>
          <w:lang w:val="bg-BG"/>
        </w:rPr>
        <w:t>разглеждащи</w:t>
      </w:r>
      <w:r w:rsidRPr="00594698">
        <w:rPr>
          <w:lang w:val="bg-BG"/>
        </w:rPr>
        <w:t xml:space="preserve"> </w:t>
      </w:r>
      <w:r w:rsidRPr="00594698">
        <w:rPr>
          <w:rStyle w:val="hps"/>
          <w:lang w:val="bg-BG"/>
        </w:rPr>
        <w:t>такива искове</w:t>
      </w:r>
      <w:r w:rsidRPr="00594698">
        <w:rPr>
          <w:lang w:val="bg-BG"/>
        </w:rPr>
        <w:t xml:space="preserve"> </w:t>
      </w:r>
      <w:r w:rsidRPr="00594698">
        <w:rPr>
          <w:rStyle w:val="hps"/>
          <w:lang w:val="bg-BG"/>
        </w:rPr>
        <w:t>(в</w:t>
      </w:r>
      <w:r w:rsidR="00425DC4" w:rsidRPr="00594698">
        <w:rPr>
          <w:rStyle w:val="hps"/>
          <w:lang w:val="bg-BG"/>
        </w:rPr>
        <w:t>иж</w:t>
      </w:r>
      <w:r w:rsidRPr="00594698">
        <w:rPr>
          <w:lang w:val="bg-BG"/>
        </w:rPr>
        <w:t xml:space="preserve"> </w:t>
      </w:r>
      <w:r w:rsidRPr="00594698">
        <w:rPr>
          <w:rStyle w:val="hps"/>
          <w:i/>
          <w:lang w:val="bg-BG"/>
        </w:rPr>
        <w:t>Димитров и</w:t>
      </w:r>
      <w:r w:rsidRPr="00594698">
        <w:rPr>
          <w:i/>
          <w:lang w:val="bg-BG"/>
        </w:rPr>
        <w:t xml:space="preserve"> </w:t>
      </w:r>
      <w:r w:rsidRPr="00594698">
        <w:rPr>
          <w:rStyle w:val="hps"/>
          <w:i/>
          <w:lang w:val="bg-BG"/>
        </w:rPr>
        <w:t>Хамънов</w:t>
      </w:r>
      <w:r w:rsidRPr="00594698">
        <w:rPr>
          <w:lang w:val="bg-BG"/>
        </w:rPr>
        <w:t xml:space="preserve">, </w:t>
      </w:r>
      <w:r w:rsidRPr="00594698">
        <w:rPr>
          <w:rStyle w:val="hps"/>
          <w:lang w:val="bg-BG"/>
        </w:rPr>
        <w:t>цитирано по-горе</w:t>
      </w:r>
      <w:r w:rsidRPr="00594698">
        <w:rPr>
          <w:lang w:val="bg-BG"/>
        </w:rPr>
        <w:t xml:space="preserve">, </w:t>
      </w:r>
      <w:r w:rsidR="00425DC4" w:rsidRPr="00594698">
        <w:rPr>
          <w:rStyle w:val="hps"/>
          <w:lang w:val="bg-BG"/>
        </w:rPr>
        <w:t>параграф</w:t>
      </w:r>
      <w:r w:rsidRPr="00594698">
        <w:rPr>
          <w:lang w:val="bg-BG"/>
        </w:rPr>
        <w:t xml:space="preserve"> </w:t>
      </w:r>
      <w:r w:rsidRPr="00594698">
        <w:rPr>
          <w:rStyle w:val="hps"/>
          <w:lang w:val="bg-BG"/>
        </w:rPr>
        <w:t>97</w:t>
      </w:r>
      <w:r w:rsidRPr="00594698">
        <w:rPr>
          <w:lang w:val="bg-BG"/>
        </w:rPr>
        <w:t xml:space="preserve">). </w:t>
      </w:r>
      <w:r w:rsidRPr="00594698">
        <w:rPr>
          <w:rStyle w:val="hps"/>
          <w:lang w:val="bg-BG"/>
        </w:rPr>
        <w:t>Въпреки това,</w:t>
      </w:r>
      <w:r w:rsidRPr="00594698">
        <w:rPr>
          <w:lang w:val="bg-BG"/>
        </w:rPr>
        <w:t xml:space="preserve"> </w:t>
      </w:r>
      <w:r w:rsidRPr="00594698">
        <w:rPr>
          <w:rStyle w:val="hps"/>
          <w:lang w:val="bg-BG"/>
        </w:rPr>
        <w:t>както е обяснено от</w:t>
      </w:r>
      <w:r w:rsidRPr="00594698">
        <w:rPr>
          <w:lang w:val="bg-BG"/>
        </w:rPr>
        <w:t xml:space="preserve"> </w:t>
      </w:r>
      <w:r w:rsidRPr="00594698">
        <w:rPr>
          <w:rStyle w:val="hps"/>
          <w:lang w:val="bg-BG"/>
        </w:rPr>
        <w:t xml:space="preserve">правителството </w:t>
      </w:r>
      <w:r w:rsidR="00425DC4" w:rsidRPr="00594698">
        <w:rPr>
          <w:rStyle w:val="hps"/>
          <w:lang w:val="bg-BG"/>
        </w:rPr>
        <w:t xml:space="preserve">в писменото им становище по делото </w:t>
      </w:r>
      <w:r w:rsidRPr="00594698">
        <w:rPr>
          <w:rStyle w:val="hps"/>
          <w:i/>
          <w:lang w:val="bg-BG"/>
        </w:rPr>
        <w:t>Вълчева</w:t>
      </w:r>
      <w:r w:rsidRPr="00594698">
        <w:rPr>
          <w:i/>
          <w:lang w:val="bg-BG"/>
        </w:rPr>
        <w:t xml:space="preserve"> </w:t>
      </w:r>
      <w:r w:rsidRPr="00594698">
        <w:rPr>
          <w:rStyle w:val="hps"/>
          <w:i/>
          <w:lang w:val="bg-BG"/>
        </w:rPr>
        <w:t>и</w:t>
      </w:r>
      <w:r w:rsidRPr="00594698">
        <w:rPr>
          <w:i/>
          <w:lang w:val="bg-BG"/>
        </w:rPr>
        <w:t xml:space="preserve"> </w:t>
      </w:r>
      <w:r w:rsidRPr="00594698">
        <w:rPr>
          <w:rStyle w:val="hps"/>
          <w:i/>
          <w:lang w:val="bg-BG"/>
        </w:rPr>
        <w:t>Абрашев</w:t>
      </w:r>
      <w:r w:rsidRPr="00594698">
        <w:rPr>
          <w:i/>
          <w:lang w:val="bg-BG"/>
        </w:rPr>
        <w:t xml:space="preserve"> </w:t>
      </w:r>
      <w:r w:rsidRPr="00594698">
        <w:rPr>
          <w:rStyle w:val="hps"/>
          <w:i/>
          <w:lang w:val="bg-BG"/>
        </w:rPr>
        <w:t>срещу България</w:t>
      </w:r>
      <w:r w:rsidRPr="00594698">
        <w:rPr>
          <w:lang w:val="bg-BG"/>
        </w:rPr>
        <w:t xml:space="preserve"> </w:t>
      </w:r>
      <w:r w:rsidRPr="00594698">
        <w:rPr>
          <w:rStyle w:val="hps"/>
          <w:lang w:val="bg-BG"/>
        </w:rPr>
        <w:t>(№</w:t>
      </w:r>
      <w:r w:rsidR="00425DC4" w:rsidRPr="00594698">
        <w:rPr>
          <w:rStyle w:val="hps"/>
          <w:lang w:val="bg-BG"/>
        </w:rPr>
        <w:t xml:space="preserve"> </w:t>
      </w:r>
      <w:r w:rsidRPr="00594698">
        <w:rPr>
          <w:rStyle w:val="hps"/>
          <w:lang w:val="bg-BG"/>
        </w:rPr>
        <w:t>6194/</w:t>
      </w:r>
      <w:r w:rsidR="00425DC4" w:rsidRPr="00594698">
        <w:rPr>
          <w:rStyle w:val="hps"/>
          <w:lang w:val="bg-BG"/>
        </w:rPr>
        <w:t>20</w:t>
      </w:r>
      <w:r w:rsidRPr="00594698">
        <w:rPr>
          <w:rStyle w:val="hps"/>
          <w:lang w:val="bg-BG"/>
        </w:rPr>
        <w:t>11</w:t>
      </w:r>
      <w:r w:rsidR="00425DC4" w:rsidRPr="00594698">
        <w:rPr>
          <w:rStyle w:val="hps"/>
          <w:lang w:val="bg-BG"/>
        </w:rPr>
        <w:t xml:space="preserve"> г</w:t>
      </w:r>
      <w:r w:rsidR="00411F38" w:rsidRPr="00594698">
        <w:rPr>
          <w:rStyle w:val="hps"/>
          <w:lang w:val="bg-BG"/>
        </w:rPr>
        <w:t>.</w:t>
      </w:r>
      <w:r w:rsidRPr="00594698">
        <w:rPr>
          <w:lang w:val="bg-BG"/>
        </w:rPr>
        <w:t xml:space="preserve"> </w:t>
      </w:r>
      <w:r w:rsidRPr="00594698">
        <w:rPr>
          <w:rStyle w:val="hps"/>
          <w:lang w:val="bg-BG"/>
        </w:rPr>
        <w:t>и</w:t>
      </w:r>
      <w:r w:rsidRPr="00594698">
        <w:rPr>
          <w:lang w:val="bg-BG"/>
        </w:rPr>
        <w:t xml:space="preserve"> </w:t>
      </w:r>
      <w:r w:rsidR="00425DC4" w:rsidRPr="00594698">
        <w:rPr>
          <w:rStyle w:val="hps"/>
          <w:lang w:val="bg-BG"/>
        </w:rPr>
        <w:t xml:space="preserve">№ </w:t>
      </w:r>
      <w:r w:rsidRPr="00594698">
        <w:rPr>
          <w:rStyle w:val="hps"/>
          <w:lang w:val="bg-BG"/>
        </w:rPr>
        <w:t>34887/</w:t>
      </w:r>
      <w:r w:rsidR="00425DC4" w:rsidRPr="00594698">
        <w:rPr>
          <w:rStyle w:val="hps"/>
          <w:lang w:val="bg-BG"/>
        </w:rPr>
        <w:t>20</w:t>
      </w:r>
      <w:r w:rsidRPr="00594698">
        <w:rPr>
          <w:rStyle w:val="hps"/>
          <w:lang w:val="bg-BG"/>
        </w:rPr>
        <w:t>11</w:t>
      </w:r>
      <w:r w:rsidR="00425DC4" w:rsidRPr="00594698">
        <w:rPr>
          <w:rStyle w:val="hps"/>
          <w:lang w:val="bg-BG"/>
        </w:rPr>
        <w:t xml:space="preserve"> г</w:t>
      </w:r>
      <w:r w:rsidR="00411F38" w:rsidRPr="00594698">
        <w:rPr>
          <w:rStyle w:val="hps"/>
          <w:lang w:val="bg-BG"/>
        </w:rPr>
        <w:t>.</w:t>
      </w:r>
      <w:r w:rsidRPr="00594698">
        <w:rPr>
          <w:lang w:val="bg-BG"/>
        </w:rPr>
        <w:t xml:space="preserve">), </w:t>
      </w:r>
      <w:r w:rsidRPr="00594698">
        <w:rPr>
          <w:rStyle w:val="hps"/>
          <w:lang w:val="bg-BG"/>
        </w:rPr>
        <w:t>сумите, които ще</w:t>
      </w:r>
      <w:r w:rsidRPr="00594698">
        <w:rPr>
          <w:lang w:val="bg-BG"/>
        </w:rPr>
        <w:t xml:space="preserve"> </w:t>
      </w:r>
      <w:r w:rsidRPr="00594698">
        <w:rPr>
          <w:rStyle w:val="hps"/>
          <w:lang w:val="bg-BG"/>
        </w:rPr>
        <w:t>бъдат изплатени</w:t>
      </w:r>
      <w:r w:rsidRPr="00594698">
        <w:rPr>
          <w:lang w:val="bg-BG"/>
        </w:rPr>
        <w:t xml:space="preserve"> </w:t>
      </w:r>
      <w:r w:rsidRPr="00594698">
        <w:rPr>
          <w:rStyle w:val="hps"/>
          <w:lang w:val="bg-BG"/>
        </w:rPr>
        <w:t>като</w:t>
      </w:r>
      <w:r w:rsidRPr="00594698">
        <w:rPr>
          <w:lang w:val="bg-BG"/>
        </w:rPr>
        <w:t xml:space="preserve"> </w:t>
      </w:r>
      <w:r w:rsidRPr="00594698">
        <w:rPr>
          <w:rStyle w:val="hps"/>
          <w:lang w:val="bg-BG"/>
        </w:rPr>
        <w:t>обезщетени</w:t>
      </w:r>
      <w:r w:rsidR="00425DC4" w:rsidRPr="00594698">
        <w:rPr>
          <w:rStyle w:val="hps"/>
          <w:lang w:val="bg-BG"/>
        </w:rPr>
        <w:t>я</w:t>
      </w:r>
      <w:r w:rsidRPr="00594698">
        <w:rPr>
          <w:rStyle w:val="hps"/>
          <w:lang w:val="bg-BG"/>
        </w:rPr>
        <w:t xml:space="preserve"> по </w:t>
      </w:r>
      <w:r w:rsidR="00425DC4" w:rsidRPr="00594698">
        <w:rPr>
          <w:rStyle w:val="hps"/>
          <w:lang w:val="bg-BG"/>
        </w:rPr>
        <w:t>Ч</w:t>
      </w:r>
      <w:r w:rsidRPr="00594698">
        <w:rPr>
          <w:rStyle w:val="hps"/>
          <w:lang w:val="bg-BG"/>
        </w:rPr>
        <w:t>лен</w:t>
      </w:r>
      <w:r w:rsidRPr="00594698">
        <w:rPr>
          <w:lang w:val="bg-BG"/>
        </w:rPr>
        <w:t xml:space="preserve"> </w:t>
      </w:r>
      <w:r w:rsidRPr="00594698">
        <w:rPr>
          <w:rStyle w:val="hps"/>
          <w:lang w:val="bg-BG"/>
        </w:rPr>
        <w:t>2б от</w:t>
      </w:r>
      <w:r w:rsidRPr="00594698">
        <w:rPr>
          <w:lang w:val="bg-BG"/>
        </w:rPr>
        <w:t xml:space="preserve"> </w:t>
      </w:r>
      <w:r w:rsidRPr="00594698">
        <w:rPr>
          <w:rStyle w:val="hps"/>
          <w:lang w:val="bg-BG"/>
        </w:rPr>
        <w:t>Закона от 1988 г</w:t>
      </w:r>
      <w:r w:rsidR="00411F38" w:rsidRPr="00594698">
        <w:rPr>
          <w:rStyle w:val="hps"/>
          <w:lang w:val="bg-BG"/>
        </w:rPr>
        <w:t>.</w:t>
      </w:r>
      <w:r w:rsidRPr="00594698">
        <w:rPr>
          <w:lang w:val="bg-BG"/>
        </w:rPr>
        <w:t xml:space="preserve"> </w:t>
      </w:r>
      <w:r w:rsidRPr="00594698">
        <w:rPr>
          <w:rStyle w:val="hps"/>
          <w:lang w:val="bg-BG"/>
        </w:rPr>
        <w:t>ще дойдат от</w:t>
      </w:r>
      <w:r w:rsidRPr="00594698">
        <w:rPr>
          <w:lang w:val="bg-BG"/>
        </w:rPr>
        <w:t xml:space="preserve"> </w:t>
      </w:r>
      <w:r w:rsidRPr="00594698">
        <w:rPr>
          <w:rStyle w:val="hps"/>
          <w:lang w:val="bg-BG"/>
        </w:rPr>
        <w:t>отдел</w:t>
      </w:r>
      <w:r w:rsidR="000C1E7E" w:rsidRPr="00594698">
        <w:rPr>
          <w:rStyle w:val="hps"/>
          <w:lang w:val="bg-BG"/>
        </w:rPr>
        <w:t>но перо</w:t>
      </w:r>
      <w:r w:rsidRPr="00594698">
        <w:rPr>
          <w:lang w:val="bg-BG"/>
        </w:rPr>
        <w:t xml:space="preserve"> </w:t>
      </w:r>
      <w:r w:rsidRPr="00594698">
        <w:rPr>
          <w:rStyle w:val="hps"/>
          <w:lang w:val="bg-BG"/>
        </w:rPr>
        <w:t>от бюджета</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всеки съд</w:t>
      </w:r>
      <w:r w:rsidRPr="00594698">
        <w:rPr>
          <w:lang w:val="bg-BG"/>
        </w:rPr>
        <w:t xml:space="preserve">. </w:t>
      </w:r>
      <w:r w:rsidRPr="00594698">
        <w:rPr>
          <w:rStyle w:val="hps"/>
          <w:lang w:val="bg-BG"/>
        </w:rPr>
        <w:t>При тези обстоятелства</w:t>
      </w:r>
      <w:r w:rsidRPr="00594698">
        <w:rPr>
          <w:lang w:val="bg-BG"/>
        </w:rPr>
        <w:t xml:space="preserve"> </w:t>
      </w:r>
      <w:r w:rsidRPr="00594698">
        <w:rPr>
          <w:rStyle w:val="hps"/>
          <w:lang w:val="bg-BG"/>
        </w:rPr>
        <w:t>Съдът е убеден</w:t>
      </w:r>
      <w:r w:rsidRPr="00594698">
        <w:rPr>
          <w:lang w:val="bg-BG"/>
        </w:rPr>
        <w:t xml:space="preserve">, че този фактор </w:t>
      </w:r>
      <w:r w:rsidRPr="00594698">
        <w:rPr>
          <w:rStyle w:val="hps"/>
          <w:lang w:val="bg-BG"/>
        </w:rPr>
        <w:t>няма да</w:t>
      </w:r>
      <w:r w:rsidRPr="00594698">
        <w:rPr>
          <w:lang w:val="bg-BG"/>
        </w:rPr>
        <w:t xml:space="preserve"> </w:t>
      </w:r>
      <w:r w:rsidRPr="00594698">
        <w:rPr>
          <w:rStyle w:val="hps"/>
          <w:lang w:val="bg-BG"/>
        </w:rPr>
        <w:t>постави под въпрос</w:t>
      </w:r>
      <w:r w:rsidRPr="00594698">
        <w:rPr>
          <w:lang w:val="bg-BG"/>
        </w:rPr>
        <w:t xml:space="preserve"> </w:t>
      </w:r>
      <w:r w:rsidRPr="00594698">
        <w:rPr>
          <w:rStyle w:val="hps"/>
          <w:lang w:val="bg-BG"/>
        </w:rPr>
        <w:t>безпристрастността</w:t>
      </w:r>
      <w:r w:rsidRPr="00594698">
        <w:rPr>
          <w:lang w:val="bg-BG"/>
        </w:rPr>
        <w:t xml:space="preserve"> </w:t>
      </w:r>
      <w:r w:rsidRPr="00594698">
        <w:rPr>
          <w:rStyle w:val="hps"/>
          <w:lang w:val="bg-BG"/>
        </w:rPr>
        <w:t>на съдилищата</w:t>
      </w:r>
      <w:r w:rsidR="00A612FF" w:rsidRPr="00594698">
        <w:rPr>
          <w:rStyle w:val="hps"/>
          <w:lang w:val="bg-BG"/>
        </w:rPr>
        <w:t>, разглеждащи тези искове</w:t>
      </w:r>
      <w:r w:rsidR="00411F38" w:rsidRPr="00594698">
        <w:rPr>
          <w:rStyle w:val="hps"/>
          <w:lang w:val="bg-BG"/>
        </w:rPr>
        <w:t>,</w:t>
      </w:r>
      <w:r w:rsidRPr="00594698">
        <w:rPr>
          <w:rStyle w:val="hps"/>
          <w:lang w:val="bg-BG"/>
        </w:rPr>
        <w:t xml:space="preserve"> или</w:t>
      </w:r>
      <w:r w:rsidRPr="00594698">
        <w:rPr>
          <w:lang w:val="bg-BG"/>
        </w:rPr>
        <w:t xml:space="preserve"> </w:t>
      </w:r>
      <w:r w:rsidR="00A612FF" w:rsidRPr="00594698">
        <w:rPr>
          <w:rStyle w:val="hps"/>
          <w:lang w:val="bg-BG"/>
        </w:rPr>
        <w:t>ефикасността на това правно средство за защита</w:t>
      </w:r>
      <w:r w:rsidRPr="00594698">
        <w:rPr>
          <w:lang w:val="bg-BG"/>
        </w:rPr>
        <w:t>.</w:t>
      </w:r>
    </w:p>
    <w:p w:rsidR="007D1561" w:rsidRPr="00594698" w:rsidRDefault="00A612FF" w:rsidP="007D1561">
      <w:pPr>
        <w:pStyle w:val="JuHi"/>
        <w:outlineLvl w:val="4"/>
        <w:rPr>
          <w:lang w:val="bg-BG"/>
        </w:rPr>
      </w:pPr>
      <w:r w:rsidRPr="00594698">
        <w:rPr>
          <w:lang w:val="bg-BG"/>
        </w:rPr>
        <w:t xml:space="preserve"> </w:t>
      </w:r>
      <w:r w:rsidR="007D1561" w:rsidRPr="00594698">
        <w:rPr>
          <w:lang w:val="bg-BG"/>
        </w:rPr>
        <w:t>(ii)  </w:t>
      </w:r>
      <w:r w:rsidR="00D50B76" w:rsidRPr="00594698">
        <w:rPr>
          <w:lang w:val="bg-BG"/>
        </w:rPr>
        <w:t>Разходи</w:t>
      </w:r>
    </w:p>
    <w:p w:rsidR="00A612FF" w:rsidRPr="00594698" w:rsidRDefault="00A612FF" w:rsidP="007D1561">
      <w:pPr>
        <w:pStyle w:val="JuPara"/>
        <w:rPr>
          <w:lang w:val="bg-BG"/>
        </w:rPr>
      </w:pPr>
      <w:r w:rsidRPr="00594698">
        <w:rPr>
          <w:rStyle w:val="hps"/>
          <w:lang w:val="bg-BG"/>
        </w:rPr>
        <w:t>62</w:t>
      </w:r>
      <w:r w:rsidRPr="00594698">
        <w:rPr>
          <w:lang w:val="bg-BG"/>
        </w:rPr>
        <w:t xml:space="preserve">. Тук не възниква въпрос, свързан с </w:t>
      </w:r>
      <w:r w:rsidR="00D50B76" w:rsidRPr="00594698">
        <w:rPr>
          <w:lang w:val="bg-BG"/>
        </w:rPr>
        <w:t xml:space="preserve">разходите </w:t>
      </w:r>
      <w:r w:rsidRPr="00594698">
        <w:rPr>
          <w:lang w:val="bg-BG"/>
        </w:rPr>
        <w:t>и разноските.</w:t>
      </w:r>
    </w:p>
    <w:p w:rsidR="00A612FF" w:rsidRPr="00594698" w:rsidRDefault="00A612FF" w:rsidP="007D1561">
      <w:pPr>
        <w:pStyle w:val="JuPara"/>
        <w:rPr>
          <w:lang w:val="bg-BG"/>
        </w:rPr>
      </w:pPr>
      <w:r w:rsidRPr="00594698">
        <w:rPr>
          <w:rStyle w:val="hps"/>
          <w:lang w:val="bg-BG"/>
        </w:rPr>
        <w:t>63</w:t>
      </w:r>
      <w:r w:rsidRPr="00594698">
        <w:rPr>
          <w:lang w:val="bg-BG"/>
        </w:rPr>
        <w:t xml:space="preserve">. </w:t>
      </w:r>
      <w:r w:rsidRPr="00594698">
        <w:rPr>
          <w:rStyle w:val="hps"/>
          <w:lang w:val="bg-BG"/>
        </w:rPr>
        <w:t>Не се дължи такса</w:t>
      </w:r>
      <w:r w:rsidRPr="00594698">
        <w:rPr>
          <w:lang w:val="bg-BG"/>
        </w:rPr>
        <w:t xml:space="preserve"> </w:t>
      </w:r>
      <w:r w:rsidRPr="00594698">
        <w:rPr>
          <w:rStyle w:val="hps"/>
          <w:lang w:val="bg-BG"/>
        </w:rPr>
        <w:t>за</w:t>
      </w:r>
      <w:r w:rsidRPr="00594698">
        <w:rPr>
          <w:lang w:val="bg-BG"/>
        </w:rPr>
        <w:t xml:space="preserve"> </w:t>
      </w:r>
      <w:r w:rsidRPr="00594698">
        <w:rPr>
          <w:rStyle w:val="hps"/>
          <w:lang w:val="bg-BG"/>
        </w:rPr>
        <w:t>административното</w:t>
      </w:r>
      <w:r w:rsidRPr="00594698">
        <w:rPr>
          <w:lang w:val="bg-BG"/>
        </w:rPr>
        <w:t xml:space="preserve"> </w:t>
      </w:r>
      <w:r w:rsidRPr="00594698">
        <w:rPr>
          <w:rStyle w:val="hps"/>
          <w:lang w:val="bg-BG"/>
        </w:rPr>
        <w:t>производство по Закона от</w:t>
      </w:r>
      <w:r w:rsidRPr="00594698">
        <w:rPr>
          <w:lang w:val="bg-BG"/>
        </w:rPr>
        <w:t xml:space="preserve"> </w:t>
      </w:r>
      <w:r w:rsidRPr="00594698">
        <w:rPr>
          <w:rStyle w:val="hps"/>
          <w:lang w:val="bg-BG"/>
        </w:rPr>
        <w:t>2007 г</w:t>
      </w:r>
      <w:r w:rsidR="00411F38" w:rsidRPr="00594698">
        <w:rPr>
          <w:rStyle w:val="hps"/>
          <w:lang w:val="bg-BG"/>
        </w:rPr>
        <w:t>.</w:t>
      </w:r>
      <w:r w:rsidRPr="00594698">
        <w:rPr>
          <w:rStyle w:val="hps"/>
          <w:lang w:val="bg-BG"/>
        </w:rPr>
        <w:t xml:space="preserve"> (</w:t>
      </w:r>
      <w:r w:rsidRPr="00594698">
        <w:rPr>
          <w:lang w:val="bg-BG"/>
        </w:rPr>
        <w:t xml:space="preserve">виж Член </w:t>
      </w:r>
      <w:r w:rsidRPr="00594698">
        <w:rPr>
          <w:rStyle w:val="hps"/>
          <w:lang w:val="bg-BG"/>
        </w:rPr>
        <w:t>60а</w:t>
      </w:r>
      <w:r w:rsidRPr="00594698">
        <w:rPr>
          <w:lang w:val="bg-BG"/>
        </w:rPr>
        <w:t xml:space="preserve">, алинея </w:t>
      </w:r>
      <w:r w:rsidRPr="00594698">
        <w:rPr>
          <w:rStyle w:val="hps"/>
          <w:lang w:val="bg-BG"/>
        </w:rPr>
        <w:t>6</w:t>
      </w:r>
      <w:r w:rsidRPr="00594698">
        <w:rPr>
          <w:lang w:val="bg-BG"/>
        </w:rPr>
        <w:t xml:space="preserve"> </w:t>
      </w:r>
      <w:r w:rsidRPr="00594698">
        <w:rPr>
          <w:rStyle w:val="hps"/>
          <w:lang w:val="bg-BG"/>
        </w:rPr>
        <w:t>от този закон</w:t>
      </w:r>
      <w:r w:rsidRPr="00594698">
        <w:rPr>
          <w:lang w:val="bg-BG"/>
        </w:rPr>
        <w:t xml:space="preserve">, </w:t>
      </w:r>
      <w:r w:rsidRPr="00594698">
        <w:rPr>
          <w:rStyle w:val="hps"/>
          <w:lang w:val="bg-BG"/>
        </w:rPr>
        <w:t>цитиран</w:t>
      </w:r>
      <w:r w:rsidRPr="00594698">
        <w:rPr>
          <w:lang w:val="bg-BG"/>
        </w:rPr>
        <w:t xml:space="preserve"> </w:t>
      </w:r>
      <w:r w:rsidRPr="00594698">
        <w:rPr>
          <w:rStyle w:val="hps"/>
          <w:lang w:val="bg-BG"/>
        </w:rPr>
        <w:t>в параграф</w:t>
      </w:r>
      <w:r w:rsidRPr="00594698">
        <w:rPr>
          <w:lang w:val="bg-BG"/>
        </w:rPr>
        <w:t xml:space="preserve"> </w:t>
      </w:r>
      <w:r w:rsidRPr="00594698">
        <w:rPr>
          <w:rStyle w:val="hps"/>
          <w:lang w:val="bg-BG"/>
        </w:rPr>
        <w:t>21 по-горе</w:t>
      </w:r>
      <w:r w:rsidRPr="00594698">
        <w:rPr>
          <w:lang w:val="bg-BG"/>
        </w:rPr>
        <w:t xml:space="preserve">). </w:t>
      </w:r>
      <w:r w:rsidRPr="00594698">
        <w:rPr>
          <w:rStyle w:val="hps"/>
          <w:lang w:val="bg-BG"/>
        </w:rPr>
        <w:t>Държавната такса</w:t>
      </w:r>
      <w:r w:rsidRPr="00594698">
        <w:rPr>
          <w:lang w:val="bg-BG"/>
        </w:rPr>
        <w:t xml:space="preserve"> </w:t>
      </w:r>
      <w:r w:rsidRPr="00594698">
        <w:rPr>
          <w:rStyle w:val="hps"/>
          <w:lang w:val="bg-BG"/>
        </w:rPr>
        <w:t>за</w:t>
      </w:r>
      <w:r w:rsidRPr="00594698">
        <w:rPr>
          <w:lang w:val="bg-BG"/>
        </w:rPr>
        <w:t xml:space="preserve"> </w:t>
      </w:r>
      <w:r w:rsidRPr="00594698">
        <w:rPr>
          <w:rStyle w:val="hps"/>
          <w:lang w:val="bg-BG"/>
        </w:rPr>
        <w:t>съдебното производство по</w:t>
      </w:r>
      <w:r w:rsidRPr="00594698">
        <w:rPr>
          <w:lang w:val="bg-BG"/>
        </w:rPr>
        <w:t xml:space="preserve"> </w:t>
      </w:r>
      <w:r w:rsidRPr="00594698">
        <w:rPr>
          <w:rStyle w:val="hps"/>
          <w:lang w:val="bg-BG"/>
        </w:rPr>
        <w:t>Закона от 1988 г</w:t>
      </w:r>
      <w:r w:rsidR="00411F38" w:rsidRPr="00594698">
        <w:rPr>
          <w:rStyle w:val="hps"/>
          <w:lang w:val="bg-BG"/>
        </w:rPr>
        <w:t>.</w:t>
      </w:r>
      <w:r w:rsidRPr="00594698">
        <w:rPr>
          <w:lang w:val="bg-BG"/>
        </w:rPr>
        <w:t xml:space="preserve"> </w:t>
      </w:r>
      <w:r w:rsidRPr="00594698">
        <w:rPr>
          <w:rStyle w:val="hps"/>
          <w:lang w:val="bg-BG"/>
        </w:rPr>
        <w:t>е</w:t>
      </w:r>
      <w:r w:rsidRPr="00594698">
        <w:rPr>
          <w:lang w:val="bg-BG"/>
        </w:rPr>
        <w:t xml:space="preserve"> </w:t>
      </w:r>
      <w:r w:rsidRPr="00594698">
        <w:rPr>
          <w:rStyle w:val="hps"/>
          <w:lang w:val="bg-BG"/>
        </w:rPr>
        <w:t>фиксирана сума</w:t>
      </w:r>
      <w:r w:rsidRPr="00594698">
        <w:rPr>
          <w:lang w:val="bg-BG"/>
        </w:rPr>
        <w:t xml:space="preserve">: </w:t>
      </w:r>
      <w:r w:rsidRPr="00594698">
        <w:rPr>
          <w:rStyle w:val="hps"/>
          <w:lang w:val="bg-BG"/>
        </w:rPr>
        <w:t>10 лева (</w:t>
      </w:r>
      <w:r w:rsidR="00411F38" w:rsidRPr="00594698">
        <w:rPr>
          <w:lang w:val="bg-BG"/>
        </w:rPr>
        <w:t>5,</w:t>
      </w:r>
      <w:r w:rsidRPr="00594698">
        <w:rPr>
          <w:lang w:val="bg-BG"/>
        </w:rPr>
        <w:t xml:space="preserve">11 евро), за </w:t>
      </w:r>
      <w:r w:rsidRPr="00594698">
        <w:rPr>
          <w:rStyle w:val="hps"/>
          <w:lang w:val="bg-BG"/>
        </w:rPr>
        <w:t>производството пред първа инстанция</w:t>
      </w:r>
      <w:r w:rsidRPr="00594698">
        <w:rPr>
          <w:lang w:val="bg-BG"/>
        </w:rPr>
        <w:t xml:space="preserve">, </w:t>
      </w:r>
      <w:r w:rsidRPr="00594698">
        <w:rPr>
          <w:rStyle w:val="hps"/>
          <w:lang w:val="bg-BG"/>
        </w:rPr>
        <w:t>5 лева</w:t>
      </w:r>
      <w:r w:rsidRPr="00594698">
        <w:rPr>
          <w:lang w:val="bg-BG"/>
        </w:rPr>
        <w:t xml:space="preserve"> </w:t>
      </w:r>
      <w:r w:rsidRPr="00594698">
        <w:rPr>
          <w:rStyle w:val="hps"/>
          <w:lang w:val="bg-BG"/>
        </w:rPr>
        <w:t>(</w:t>
      </w:r>
      <w:r w:rsidRPr="00594698">
        <w:rPr>
          <w:lang w:val="bg-BG"/>
        </w:rPr>
        <w:t>2</w:t>
      </w:r>
      <w:r w:rsidR="00411F38" w:rsidRPr="00594698">
        <w:rPr>
          <w:lang w:val="bg-BG"/>
        </w:rPr>
        <w:t>,</w:t>
      </w:r>
      <w:r w:rsidRPr="00594698">
        <w:rPr>
          <w:lang w:val="bg-BG"/>
        </w:rPr>
        <w:t xml:space="preserve">56 </w:t>
      </w:r>
      <w:r w:rsidR="00411F38" w:rsidRPr="00594698">
        <w:rPr>
          <w:rStyle w:val="hps"/>
          <w:lang w:val="bg-BG"/>
        </w:rPr>
        <w:t>евро</w:t>
      </w:r>
      <w:r w:rsidRPr="00594698">
        <w:rPr>
          <w:lang w:val="bg-BG"/>
        </w:rPr>
        <w:t xml:space="preserve">) за </w:t>
      </w:r>
      <w:r w:rsidRPr="00594698">
        <w:rPr>
          <w:rStyle w:val="hps"/>
          <w:lang w:val="bg-BG"/>
        </w:rPr>
        <w:t>въззивното производство</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5 лева</w:t>
      </w:r>
      <w:r w:rsidRPr="00594698">
        <w:rPr>
          <w:lang w:val="bg-BG"/>
        </w:rPr>
        <w:t xml:space="preserve"> </w:t>
      </w:r>
      <w:r w:rsidRPr="00594698">
        <w:rPr>
          <w:rStyle w:val="hps"/>
          <w:lang w:val="bg-BG"/>
        </w:rPr>
        <w:t>(</w:t>
      </w:r>
      <w:r w:rsidR="00411F38" w:rsidRPr="00594698">
        <w:rPr>
          <w:lang w:val="bg-BG"/>
        </w:rPr>
        <w:t>2,</w:t>
      </w:r>
      <w:r w:rsidRPr="00594698">
        <w:rPr>
          <w:lang w:val="bg-BG"/>
        </w:rPr>
        <w:t xml:space="preserve">56 </w:t>
      </w:r>
      <w:r w:rsidR="00411F38" w:rsidRPr="00594698">
        <w:rPr>
          <w:lang w:val="bg-BG"/>
        </w:rPr>
        <w:t>евро</w:t>
      </w:r>
      <w:r w:rsidRPr="00594698">
        <w:rPr>
          <w:lang w:val="bg-BG"/>
        </w:rPr>
        <w:t xml:space="preserve">) </w:t>
      </w:r>
      <w:r w:rsidRPr="00594698">
        <w:rPr>
          <w:rStyle w:val="hps"/>
          <w:lang w:val="bg-BG"/>
        </w:rPr>
        <w:t>за</w:t>
      </w:r>
      <w:r w:rsidRPr="00594698">
        <w:rPr>
          <w:lang w:val="bg-BG"/>
        </w:rPr>
        <w:t xml:space="preserve"> </w:t>
      </w:r>
      <w:r w:rsidRPr="00594698">
        <w:rPr>
          <w:rStyle w:val="hps"/>
          <w:lang w:val="bg-BG"/>
        </w:rPr>
        <w:t>касационното производство</w:t>
      </w:r>
      <w:r w:rsidRPr="00594698">
        <w:rPr>
          <w:lang w:val="bg-BG"/>
        </w:rPr>
        <w:t xml:space="preserve"> </w:t>
      </w:r>
      <w:r w:rsidRPr="00594698">
        <w:rPr>
          <w:rStyle w:val="hps"/>
          <w:lang w:val="bg-BG"/>
        </w:rPr>
        <w:t>(виж параграф</w:t>
      </w:r>
      <w:r w:rsidRPr="00594698">
        <w:rPr>
          <w:lang w:val="bg-BG"/>
        </w:rPr>
        <w:t xml:space="preserve"> </w:t>
      </w:r>
      <w:r w:rsidRPr="00594698">
        <w:rPr>
          <w:rStyle w:val="hps"/>
          <w:lang w:val="bg-BG"/>
        </w:rPr>
        <w:t>31 по-горе</w:t>
      </w:r>
      <w:r w:rsidRPr="00594698">
        <w:rPr>
          <w:lang w:val="bg-BG"/>
        </w:rPr>
        <w:t xml:space="preserve">). </w:t>
      </w:r>
      <w:r w:rsidRPr="00594698">
        <w:rPr>
          <w:rStyle w:val="hps"/>
          <w:lang w:val="bg-BG"/>
        </w:rPr>
        <w:t>Тези суми</w:t>
      </w:r>
      <w:r w:rsidRPr="00594698">
        <w:rPr>
          <w:lang w:val="bg-BG"/>
        </w:rPr>
        <w:t xml:space="preserve"> </w:t>
      </w:r>
      <w:r w:rsidRPr="00594698">
        <w:rPr>
          <w:rStyle w:val="hps"/>
          <w:lang w:val="bg-BG"/>
        </w:rPr>
        <w:t>едва ли може</w:t>
      </w:r>
      <w:r w:rsidRPr="00594698">
        <w:rPr>
          <w:lang w:val="bg-BG"/>
        </w:rPr>
        <w:t xml:space="preserve"> </w:t>
      </w:r>
      <w:r w:rsidRPr="00594698">
        <w:rPr>
          <w:rStyle w:val="hps"/>
          <w:lang w:val="bg-BG"/>
        </w:rPr>
        <w:t>да се считат за</w:t>
      </w:r>
      <w:r w:rsidRPr="00594698">
        <w:rPr>
          <w:lang w:val="bg-BG"/>
        </w:rPr>
        <w:t xml:space="preserve"> </w:t>
      </w:r>
      <w:r w:rsidRPr="00594698">
        <w:rPr>
          <w:rStyle w:val="hps"/>
          <w:lang w:val="bg-BG"/>
        </w:rPr>
        <w:t>прекомерни</w:t>
      </w:r>
      <w:r w:rsidRPr="00594698">
        <w:rPr>
          <w:lang w:val="bg-BG"/>
        </w:rPr>
        <w:t xml:space="preserve"> </w:t>
      </w:r>
      <w:r w:rsidRPr="00594698">
        <w:rPr>
          <w:rStyle w:val="hps"/>
          <w:lang w:val="bg-BG"/>
        </w:rPr>
        <w:t>(виж</w:t>
      </w:r>
      <w:r w:rsidRPr="00594698">
        <w:rPr>
          <w:lang w:val="bg-BG"/>
        </w:rPr>
        <w:t xml:space="preserve">, съответно, </w:t>
      </w:r>
      <w:r w:rsidR="00885B93" w:rsidRPr="00594698">
        <w:rPr>
          <w:i/>
          <w:lang w:val="bg-BG"/>
        </w:rPr>
        <w:t>К</w:t>
      </w:r>
      <w:r w:rsidRPr="00594698">
        <w:rPr>
          <w:i/>
          <w:lang w:val="bg-BG"/>
        </w:rPr>
        <w:t>ар</w:t>
      </w:r>
      <w:r w:rsidR="00411F38" w:rsidRPr="00594698">
        <w:rPr>
          <w:i/>
          <w:lang w:val="bg-BG"/>
        </w:rPr>
        <w:t>з</w:t>
      </w:r>
      <w:r w:rsidRPr="00594698">
        <w:rPr>
          <w:i/>
          <w:lang w:val="bg-BG"/>
        </w:rPr>
        <w:t xml:space="preserve">ински </w:t>
      </w:r>
      <w:r w:rsidRPr="00594698">
        <w:rPr>
          <w:rStyle w:val="hps"/>
          <w:i/>
          <w:lang w:val="bg-BG"/>
        </w:rPr>
        <w:t>срещу Полша</w:t>
      </w:r>
      <w:r w:rsidR="00411F38" w:rsidRPr="00594698">
        <w:rPr>
          <w:rStyle w:val="hps"/>
          <w:i/>
          <w:lang w:val="bg-BG"/>
        </w:rPr>
        <w:t xml:space="preserve"> (</w:t>
      </w:r>
      <w:r w:rsidR="00411F38" w:rsidRPr="00594698">
        <w:rPr>
          <w:i/>
          <w:lang w:val="bg-BG"/>
        </w:rPr>
        <w:t>Charzyński v. Poland</w:t>
      </w:r>
      <w:r w:rsidR="00411F38" w:rsidRPr="00594698">
        <w:rPr>
          <w:rStyle w:val="hps"/>
          <w:i/>
          <w:lang w:val="bg-BG"/>
        </w:rPr>
        <w:t>)</w:t>
      </w:r>
      <w:r w:rsidRPr="00594698">
        <w:rPr>
          <w:lang w:val="bg-BG"/>
        </w:rPr>
        <w:t xml:space="preserve"> </w:t>
      </w:r>
      <w:r w:rsidRPr="00594698">
        <w:rPr>
          <w:rStyle w:val="hps"/>
          <w:lang w:val="bg-BG"/>
        </w:rPr>
        <w:t>(</w:t>
      </w:r>
      <w:r w:rsidRPr="00594698">
        <w:rPr>
          <w:lang w:val="bg-BG"/>
        </w:rPr>
        <w:t xml:space="preserve">решение), № </w:t>
      </w:r>
      <w:r w:rsidRPr="00594698">
        <w:rPr>
          <w:rStyle w:val="hps"/>
          <w:lang w:val="bg-BG"/>
        </w:rPr>
        <w:t>15212</w:t>
      </w:r>
      <w:r w:rsidRPr="00594698">
        <w:rPr>
          <w:rStyle w:val="atn"/>
          <w:lang w:val="bg-BG"/>
        </w:rPr>
        <w:t>/20</w:t>
      </w:r>
      <w:r w:rsidRPr="00594698">
        <w:rPr>
          <w:lang w:val="bg-BG"/>
        </w:rPr>
        <w:t>03 г</w:t>
      </w:r>
      <w:r w:rsidR="00885B93" w:rsidRPr="00594698">
        <w:rPr>
          <w:lang w:val="bg-BG"/>
        </w:rPr>
        <w:t>.</w:t>
      </w:r>
      <w:r w:rsidRPr="00594698">
        <w:rPr>
          <w:lang w:val="bg-BG"/>
        </w:rPr>
        <w:t xml:space="preserve">, параграф </w:t>
      </w:r>
      <w:r w:rsidRPr="00594698">
        <w:rPr>
          <w:rStyle w:val="hps"/>
          <w:lang w:val="bg-BG"/>
        </w:rPr>
        <w:t>38</w:t>
      </w:r>
      <w:r w:rsidRPr="00594698">
        <w:rPr>
          <w:lang w:val="bg-BG"/>
        </w:rPr>
        <w:t xml:space="preserve">, </w:t>
      </w:r>
      <w:r w:rsidRPr="00594698">
        <w:rPr>
          <w:rStyle w:val="hps"/>
          <w:lang w:val="bg-BG"/>
        </w:rPr>
        <w:t>ЕСПЧ 2005</w:t>
      </w:r>
      <w:r w:rsidRPr="00594698">
        <w:rPr>
          <w:lang w:val="bg-BG"/>
        </w:rPr>
        <w:t xml:space="preserve"> - </w:t>
      </w:r>
      <w:r w:rsidRPr="00594698">
        <w:rPr>
          <w:rStyle w:val="hps"/>
          <w:lang w:val="bg-BG"/>
        </w:rPr>
        <w:t>V</w:t>
      </w:r>
      <w:r w:rsidRPr="00594698">
        <w:rPr>
          <w:lang w:val="bg-BG"/>
        </w:rPr>
        <w:t xml:space="preserve">, </w:t>
      </w:r>
      <w:r w:rsidRPr="00594698">
        <w:rPr>
          <w:rStyle w:val="hps"/>
          <w:lang w:val="bg-BG"/>
        </w:rPr>
        <w:t>и</w:t>
      </w:r>
      <w:r w:rsidRPr="00594698">
        <w:rPr>
          <w:lang w:val="bg-BG"/>
        </w:rPr>
        <w:t xml:space="preserve"> </w:t>
      </w:r>
      <w:r w:rsidRPr="00594698">
        <w:rPr>
          <w:rStyle w:val="hps"/>
          <w:i/>
          <w:lang w:val="bg-BG"/>
        </w:rPr>
        <w:t>Узун</w:t>
      </w:r>
      <w:r w:rsidRPr="00594698">
        <w:rPr>
          <w:lang w:val="bg-BG"/>
        </w:rPr>
        <w:t xml:space="preserve">, </w:t>
      </w:r>
      <w:r w:rsidRPr="00594698">
        <w:rPr>
          <w:rStyle w:val="hps"/>
          <w:lang w:val="bg-BG"/>
        </w:rPr>
        <w:t>цитирано по-горе</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58</w:t>
      </w:r>
      <w:r w:rsidRPr="00594698">
        <w:rPr>
          <w:lang w:val="bg-BG"/>
        </w:rPr>
        <w:t>).</w:t>
      </w:r>
    </w:p>
    <w:p w:rsidR="00A612FF" w:rsidRPr="00594698" w:rsidRDefault="00A612FF" w:rsidP="007D1561">
      <w:pPr>
        <w:pStyle w:val="JuPara"/>
        <w:rPr>
          <w:lang w:val="bg-BG"/>
        </w:rPr>
      </w:pPr>
      <w:r w:rsidRPr="00594698">
        <w:rPr>
          <w:rStyle w:val="hps"/>
          <w:lang w:val="bg-BG"/>
        </w:rPr>
        <w:t>64</w:t>
      </w:r>
      <w:r w:rsidRPr="00594698">
        <w:rPr>
          <w:lang w:val="bg-BG"/>
        </w:rPr>
        <w:t xml:space="preserve">. </w:t>
      </w:r>
      <w:r w:rsidR="001E1CF5" w:rsidRPr="00594698">
        <w:rPr>
          <w:rStyle w:val="hps"/>
          <w:lang w:val="bg-BG"/>
        </w:rPr>
        <w:t>Изглежда</w:t>
      </w:r>
      <w:r w:rsidRPr="00594698">
        <w:rPr>
          <w:rStyle w:val="hps"/>
          <w:lang w:val="bg-BG"/>
        </w:rPr>
        <w:t>, че</w:t>
      </w:r>
      <w:r w:rsidRPr="00594698">
        <w:rPr>
          <w:lang w:val="bg-BG"/>
        </w:rPr>
        <w:t xml:space="preserve"> </w:t>
      </w:r>
      <w:r w:rsidR="001E1CF5" w:rsidRPr="00594698">
        <w:rPr>
          <w:rStyle w:val="hps"/>
          <w:lang w:val="bg-BG"/>
        </w:rPr>
        <w:t>няма</w:t>
      </w:r>
      <w:r w:rsidRPr="00594698">
        <w:rPr>
          <w:rStyle w:val="hps"/>
          <w:lang w:val="bg-BG"/>
        </w:rPr>
        <w:t xml:space="preserve"> н</w:t>
      </w:r>
      <w:r w:rsidR="001E1CF5" w:rsidRPr="00594698">
        <w:rPr>
          <w:rStyle w:val="hps"/>
          <w:lang w:val="bg-BG"/>
        </w:rPr>
        <w:t>и</w:t>
      </w:r>
      <w:r w:rsidRPr="00594698">
        <w:rPr>
          <w:rStyle w:val="hps"/>
          <w:lang w:val="bg-BG"/>
        </w:rPr>
        <w:t>какви</w:t>
      </w:r>
      <w:r w:rsidRPr="00594698">
        <w:rPr>
          <w:lang w:val="bg-BG"/>
        </w:rPr>
        <w:t xml:space="preserve"> </w:t>
      </w:r>
      <w:r w:rsidR="001E1CF5" w:rsidRPr="00594698">
        <w:rPr>
          <w:rStyle w:val="hps"/>
          <w:lang w:val="bg-BG"/>
        </w:rPr>
        <w:t>разноски по административното производство по</w:t>
      </w:r>
      <w:r w:rsidRPr="00594698">
        <w:rPr>
          <w:rStyle w:val="hps"/>
          <w:lang w:val="bg-BG"/>
        </w:rPr>
        <w:t xml:space="preserve"> Закона </w:t>
      </w:r>
      <w:r w:rsidR="001E1CF5" w:rsidRPr="00594698">
        <w:rPr>
          <w:rStyle w:val="hps"/>
          <w:lang w:val="bg-BG"/>
        </w:rPr>
        <w:t>от</w:t>
      </w:r>
      <w:r w:rsidRPr="00594698">
        <w:rPr>
          <w:lang w:val="bg-BG"/>
        </w:rPr>
        <w:t xml:space="preserve"> </w:t>
      </w:r>
      <w:r w:rsidR="001E1CF5" w:rsidRPr="00594698">
        <w:rPr>
          <w:rStyle w:val="hps"/>
          <w:lang w:val="bg-BG"/>
        </w:rPr>
        <w:t>2007 г</w:t>
      </w:r>
      <w:r w:rsidR="00885B93" w:rsidRPr="00594698">
        <w:rPr>
          <w:rStyle w:val="hps"/>
          <w:lang w:val="bg-BG"/>
        </w:rPr>
        <w:t>.</w:t>
      </w:r>
      <w:r w:rsidRPr="00594698">
        <w:rPr>
          <w:rStyle w:val="hps"/>
          <w:lang w:val="bg-BG"/>
        </w:rPr>
        <w:t>,</w:t>
      </w:r>
      <w:r w:rsidRPr="00594698">
        <w:rPr>
          <w:lang w:val="bg-BG"/>
        </w:rPr>
        <w:t xml:space="preserve"> </w:t>
      </w:r>
      <w:r w:rsidR="001E1CF5" w:rsidRPr="00594698">
        <w:rPr>
          <w:lang w:val="bg-BG"/>
        </w:rPr>
        <w:t>а</w:t>
      </w:r>
      <w:r w:rsidRPr="00594698">
        <w:rPr>
          <w:lang w:val="bg-BG"/>
        </w:rPr>
        <w:t xml:space="preserve"> </w:t>
      </w:r>
      <w:r w:rsidRPr="00594698">
        <w:rPr>
          <w:rStyle w:val="hps"/>
          <w:lang w:val="bg-BG"/>
        </w:rPr>
        <w:t>ищци</w:t>
      </w:r>
      <w:r w:rsidR="001E1CF5" w:rsidRPr="00594698">
        <w:rPr>
          <w:rStyle w:val="hps"/>
          <w:lang w:val="bg-BG"/>
        </w:rPr>
        <w:t>те</w:t>
      </w:r>
      <w:r w:rsidRPr="00594698">
        <w:rPr>
          <w:lang w:val="bg-BG"/>
        </w:rPr>
        <w:t xml:space="preserve"> </w:t>
      </w:r>
      <w:r w:rsidRPr="00594698">
        <w:rPr>
          <w:rStyle w:val="hps"/>
          <w:lang w:val="bg-BG"/>
        </w:rPr>
        <w:t>по</w:t>
      </w:r>
      <w:r w:rsidRPr="00594698">
        <w:rPr>
          <w:lang w:val="bg-BG"/>
        </w:rPr>
        <w:t xml:space="preserve"> </w:t>
      </w:r>
      <w:r w:rsidRPr="00594698">
        <w:rPr>
          <w:rStyle w:val="hps"/>
          <w:lang w:val="bg-BG"/>
        </w:rPr>
        <w:t>Закона от 1988 г</w:t>
      </w:r>
      <w:r w:rsidR="00885B93" w:rsidRPr="00594698">
        <w:rPr>
          <w:rStyle w:val="hps"/>
          <w:lang w:val="bg-BG"/>
        </w:rPr>
        <w:t>.</w:t>
      </w:r>
      <w:r w:rsidRPr="00594698">
        <w:rPr>
          <w:lang w:val="bg-BG"/>
        </w:rPr>
        <w:t xml:space="preserve"> </w:t>
      </w:r>
      <w:r w:rsidRPr="00594698">
        <w:rPr>
          <w:rStyle w:val="hps"/>
          <w:lang w:val="bg-BG"/>
        </w:rPr>
        <w:t xml:space="preserve">трябва да </w:t>
      </w:r>
      <w:r w:rsidR="001E1CF5" w:rsidRPr="00594698">
        <w:rPr>
          <w:rStyle w:val="hps"/>
          <w:lang w:val="bg-BG"/>
        </w:rPr>
        <w:t>заплатят разноските, направени от</w:t>
      </w:r>
      <w:r w:rsidRPr="00594698">
        <w:rPr>
          <w:rStyle w:val="hps"/>
          <w:lang w:val="bg-BG"/>
        </w:rPr>
        <w:t xml:space="preserve"> ответника</w:t>
      </w:r>
      <w:r w:rsidRPr="00594698">
        <w:rPr>
          <w:lang w:val="bg-BG"/>
        </w:rPr>
        <w:t xml:space="preserve">, само ако </w:t>
      </w:r>
      <w:r w:rsidR="00B90B8F" w:rsidRPr="00594698">
        <w:rPr>
          <w:lang w:val="bg-BG"/>
        </w:rPr>
        <w:t>техния</w:t>
      </w:r>
      <w:r w:rsidR="001E1CF5" w:rsidRPr="00594698">
        <w:rPr>
          <w:lang w:val="bg-BG"/>
        </w:rPr>
        <w:t xml:space="preserve"> иск е</w:t>
      </w:r>
      <w:r w:rsidRPr="00594698">
        <w:rPr>
          <w:rStyle w:val="hps"/>
          <w:lang w:val="bg-BG"/>
        </w:rPr>
        <w:t xml:space="preserve"> отхвърлен</w:t>
      </w:r>
      <w:r w:rsidRPr="00594698">
        <w:rPr>
          <w:lang w:val="bg-BG"/>
        </w:rPr>
        <w:t xml:space="preserve"> </w:t>
      </w:r>
      <w:r w:rsidR="001E1CF5" w:rsidRPr="00594698">
        <w:rPr>
          <w:rStyle w:val="hps"/>
          <w:lang w:val="bg-BG"/>
        </w:rPr>
        <w:t>изцяло</w:t>
      </w:r>
      <w:r w:rsidRPr="00594698">
        <w:rPr>
          <w:rStyle w:val="hps"/>
          <w:lang w:val="bg-BG"/>
        </w:rPr>
        <w:t xml:space="preserve"> (</w:t>
      </w:r>
      <w:r w:rsidR="001E1CF5" w:rsidRPr="00594698">
        <w:rPr>
          <w:lang w:val="bg-BG"/>
        </w:rPr>
        <w:t>виж параграфи</w:t>
      </w:r>
      <w:r w:rsidRPr="00594698">
        <w:rPr>
          <w:lang w:val="bg-BG"/>
        </w:rPr>
        <w:t xml:space="preserve"> </w:t>
      </w:r>
      <w:r w:rsidRPr="00594698">
        <w:rPr>
          <w:rStyle w:val="hps"/>
          <w:lang w:val="bg-BG"/>
        </w:rPr>
        <w:t>32</w:t>
      </w:r>
      <w:r w:rsidRPr="00594698">
        <w:rPr>
          <w:lang w:val="bg-BG"/>
        </w:rPr>
        <w:t xml:space="preserve"> </w:t>
      </w:r>
      <w:r w:rsidR="00885B93" w:rsidRPr="00594698">
        <w:rPr>
          <w:lang w:val="bg-BG"/>
        </w:rPr>
        <w:t>–</w:t>
      </w:r>
      <w:r w:rsidR="001E1CF5" w:rsidRPr="00594698">
        <w:rPr>
          <w:lang w:val="bg-BG"/>
        </w:rPr>
        <w:t xml:space="preserve"> </w:t>
      </w:r>
      <w:r w:rsidRPr="00594698">
        <w:rPr>
          <w:rStyle w:val="hps"/>
          <w:lang w:val="bg-BG"/>
        </w:rPr>
        <w:t>34</w:t>
      </w:r>
      <w:r w:rsidRPr="00594698">
        <w:rPr>
          <w:lang w:val="bg-BG"/>
        </w:rPr>
        <w:t xml:space="preserve"> </w:t>
      </w:r>
      <w:r w:rsidRPr="00594698">
        <w:rPr>
          <w:rStyle w:val="hps"/>
          <w:lang w:val="bg-BG"/>
        </w:rPr>
        <w:t>по-горе)</w:t>
      </w:r>
      <w:r w:rsidRPr="00594698">
        <w:rPr>
          <w:lang w:val="bg-BG"/>
        </w:rPr>
        <w:t xml:space="preserve">. </w:t>
      </w:r>
      <w:r w:rsidRPr="00594698">
        <w:rPr>
          <w:rStyle w:val="hps"/>
          <w:lang w:val="bg-BG"/>
        </w:rPr>
        <w:t>От друга страна</w:t>
      </w:r>
      <w:r w:rsidRPr="00594698">
        <w:rPr>
          <w:lang w:val="bg-BG"/>
        </w:rPr>
        <w:t xml:space="preserve">, </w:t>
      </w:r>
      <w:r w:rsidRPr="00594698">
        <w:rPr>
          <w:rStyle w:val="hps"/>
          <w:lang w:val="bg-BG"/>
        </w:rPr>
        <w:t>ищци</w:t>
      </w:r>
      <w:r w:rsidR="001E1CF5" w:rsidRPr="00594698">
        <w:rPr>
          <w:rStyle w:val="hps"/>
          <w:lang w:val="bg-BG"/>
        </w:rPr>
        <w:t>те</w:t>
      </w:r>
      <w:r w:rsidRPr="00594698">
        <w:rPr>
          <w:lang w:val="bg-BG"/>
        </w:rPr>
        <w:t xml:space="preserve"> </w:t>
      </w:r>
      <w:r w:rsidRPr="00594698">
        <w:rPr>
          <w:rStyle w:val="hps"/>
          <w:lang w:val="bg-BG"/>
        </w:rPr>
        <w:t>по</w:t>
      </w:r>
      <w:r w:rsidRPr="00594698">
        <w:rPr>
          <w:lang w:val="bg-BG"/>
        </w:rPr>
        <w:t xml:space="preserve"> </w:t>
      </w:r>
      <w:r w:rsidR="00B90B8F" w:rsidRPr="00594698">
        <w:rPr>
          <w:rStyle w:val="hps"/>
          <w:lang w:val="bg-BG"/>
        </w:rPr>
        <w:t>З</w:t>
      </w:r>
      <w:r w:rsidRPr="00594698">
        <w:rPr>
          <w:rStyle w:val="hps"/>
          <w:lang w:val="bg-BG"/>
        </w:rPr>
        <w:t>акона от 1988 г</w:t>
      </w:r>
      <w:r w:rsidR="00885B93" w:rsidRPr="00594698">
        <w:rPr>
          <w:rStyle w:val="hps"/>
          <w:lang w:val="bg-BG"/>
        </w:rPr>
        <w:t>.</w:t>
      </w:r>
      <w:r w:rsidR="001E1CF5" w:rsidRPr="00594698">
        <w:rPr>
          <w:rStyle w:val="hps"/>
          <w:lang w:val="bg-BG"/>
        </w:rPr>
        <w:t>, чиито искове са уважени</w:t>
      </w:r>
      <w:r w:rsidR="00885B93" w:rsidRPr="00594698">
        <w:rPr>
          <w:rStyle w:val="hps"/>
          <w:lang w:val="bg-BG"/>
        </w:rPr>
        <w:t>,</w:t>
      </w:r>
      <w:r w:rsidRPr="00594698">
        <w:rPr>
          <w:lang w:val="bg-BG"/>
        </w:rPr>
        <w:t xml:space="preserve"> </w:t>
      </w:r>
      <w:r w:rsidR="001E1CF5" w:rsidRPr="00594698">
        <w:rPr>
          <w:rStyle w:val="hps"/>
          <w:lang w:val="bg-BG"/>
        </w:rPr>
        <w:t>са</w:t>
      </w:r>
      <w:r w:rsidRPr="00594698">
        <w:rPr>
          <w:rStyle w:val="hps"/>
          <w:lang w:val="bg-BG"/>
        </w:rPr>
        <w:t xml:space="preserve"> в състояние да</w:t>
      </w:r>
      <w:r w:rsidRPr="00594698">
        <w:rPr>
          <w:lang w:val="bg-BG"/>
        </w:rPr>
        <w:t xml:space="preserve"> </w:t>
      </w:r>
      <w:r w:rsidRPr="00594698">
        <w:rPr>
          <w:rStyle w:val="hps"/>
          <w:lang w:val="bg-BG"/>
        </w:rPr>
        <w:t>възстановят своите</w:t>
      </w:r>
      <w:r w:rsidRPr="00594698">
        <w:rPr>
          <w:lang w:val="bg-BG"/>
        </w:rPr>
        <w:t xml:space="preserve"> </w:t>
      </w:r>
      <w:r w:rsidRPr="00594698">
        <w:rPr>
          <w:rStyle w:val="hps"/>
          <w:lang w:val="bg-BG"/>
        </w:rPr>
        <w:t>собствени</w:t>
      </w:r>
      <w:r w:rsidRPr="00594698">
        <w:rPr>
          <w:lang w:val="bg-BG"/>
        </w:rPr>
        <w:t xml:space="preserve"> </w:t>
      </w:r>
      <w:r w:rsidR="001E1CF5" w:rsidRPr="00594698">
        <w:rPr>
          <w:lang w:val="bg-BG"/>
        </w:rPr>
        <w:t>съдебни раз</w:t>
      </w:r>
      <w:r w:rsidR="001E1CF5" w:rsidRPr="00594698">
        <w:rPr>
          <w:rStyle w:val="hps"/>
          <w:lang w:val="bg-BG"/>
        </w:rPr>
        <w:t>носки</w:t>
      </w:r>
      <w:r w:rsidRPr="00594698">
        <w:rPr>
          <w:lang w:val="bg-BG"/>
        </w:rPr>
        <w:t xml:space="preserve"> </w:t>
      </w:r>
      <w:r w:rsidRPr="00594698">
        <w:rPr>
          <w:rStyle w:val="hps"/>
          <w:lang w:val="bg-BG"/>
        </w:rPr>
        <w:t>(виж параграф</w:t>
      </w:r>
      <w:r w:rsidRPr="00594698">
        <w:rPr>
          <w:lang w:val="bg-BG"/>
        </w:rPr>
        <w:t xml:space="preserve"> </w:t>
      </w:r>
      <w:r w:rsidRPr="00594698">
        <w:rPr>
          <w:rStyle w:val="hps"/>
          <w:lang w:val="bg-BG"/>
        </w:rPr>
        <w:t>33 по-горе</w:t>
      </w:r>
      <w:r w:rsidRPr="00594698">
        <w:rPr>
          <w:lang w:val="bg-BG"/>
        </w:rPr>
        <w:t>).</w:t>
      </w:r>
    </w:p>
    <w:p w:rsidR="007D1561" w:rsidRPr="00594698" w:rsidRDefault="001E1CF5" w:rsidP="007D1561">
      <w:pPr>
        <w:pStyle w:val="JuHi"/>
        <w:outlineLvl w:val="4"/>
        <w:rPr>
          <w:lang w:val="bg-BG"/>
        </w:rPr>
      </w:pPr>
      <w:r w:rsidRPr="00594698">
        <w:rPr>
          <w:lang w:val="bg-BG"/>
        </w:rPr>
        <w:t xml:space="preserve"> </w:t>
      </w:r>
      <w:r w:rsidR="007D1561" w:rsidRPr="00594698">
        <w:rPr>
          <w:lang w:val="bg-BG"/>
        </w:rPr>
        <w:t>(iii)  </w:t>
      </w:r>
      <w:r w:rsidRPr="00594698">
        <w:rPr>
          <w:lang w:val="bg-BG"/>
        </w:rPr>
        <w:t>Бързина</w:t>
      </w:r>
    </w:p>
    <w:p w:rsidR="005B5589" w:rsidRPr="00594698" w:rsidRDefault="005B5589" w:rsidP="007D1561">
      <w:pPr>
        <w:pStyle w:val="JuPara"/>
        <w:rPr>
          <w:lang w:val="bg-BG"/>
        </w:rPr>
      </w:pPr>
      <w:r w:rsidRPr="00594698">
        <w:rPr>
          <w:rStyle w:val="hps"/>
          <w:lang w:val="bg-BG"/>
        </w:rPr>
        <w:t>65</w:t>
      </w:r>
      <w:r w:rsidRPr="00594698">
        <w:rPr>
          <w:lang w:val="bg-BG"/>
        </w:rPr>
        <w:t xml:space="preserve">. </w:t>
      </w:r>
      <w:r w:rsidRPr="00594698">
        <w:rPr>
          <w:rStyle w:val="hps"/>
          <w:lang w:val="bg-BG"/>
        </w:rPr>
        <w:t>Бързината</w:t>
      </w:r>
      <w:r w:rsidRPr="00594698">
        <w:rPr>
          <w:lang w:val="bg-BG"/>
        </w:rPr>
        <w:t xml:space="preserve"> </w:t>
      </w:r>
      <w:r w:rsidRPr="00594698">
        <w:rPr>
          <w:rStyle w:val="hps"/>
          <w:lang w:val="bg-BG"/>
        </w:rPr>
        <w:t>на</w:t>
      </w:r>
      <w:r w:rsidRPr="00594698">
        <w:rPr>
          <w:lang w:val="bg-BG"/>
        </w:rPr>
        <w:t xml:space="preserve"> </w:t>
      </w:r>
      <w:r w:rsidR="00304D46" w:rsidRPr="00594698">
        <w:rPr>
          <w:rStyle w:val="hps"/>
          <w:lang w:val="bg-BG"/>
        </w:rPr>
        <w:t>правното средство за защита по</w:t>
      </w:r>
      <w:r w:rsidRPr="00594698">
        <w:rPr>
          <w:lang w:val="bg-BG"/>
        </w:rPr>
        <w:t xml:space="preserve"> </w:t>
      </w:r>
      <w:r w:rsidRPr="00594698">
        <w:rPr>
          <w:rStyle w:val="hps"/>
          <w:lang w:val="bg-BG"/>
        </w:rPr>
        <w:t>Закона</w:t>
      </w:r>
      <w:r w:rsidRPr="00594698">
        <w:rPr>
          <w:lang w:val="bg-BG"/>
        </w:rPr>
        <w:t xml:space="preserve"> </w:t>
      </w:r>
      <w:r w:rsidR="00304D46" w:rsidRPr="00594698">
        <w:rPr>
          <w:lang w:val="bg-BG"/>
        </w:rPr>
        <w:t xml:space="preserve">от </w:t>
      </w:r>
      <w:r w:rsidRPr="00594698">
        <w:rPr>
          <w:rStyle w:val="hps"/>
          <w:lang w:val="bg-BG"/>
        </w:rPr>
        <w:t xml:space="preserve">2007 </w:t>
      </w:r>
      <w:r w:rsidR="00304D46" w:rsidRPr="00594698">
        <w:rPr>
          <w:rStyle w:val="hps"/>
          <w:lang w:val="bg-BG"/>
        </w:rPr>
        <w:t>г</w:t>
      </w:r>
      <w:r w:rsidR="00885B93" w:rsidRPr="00594698">
        <w:rPr>
          <w:rStyle w:val="hps"/>
          <w:lang w:val="bg-BG"/>
        </w:rPr>
        <w:t>.</w:t>
      </w:r>
      <w:r w:rsidR="00304D46" w:rsidRPr="00594698">
        <w:rPr>
          <w:rStyle w:val="hps"/>
          <w:lang w:val="bg-BG"/>
        </w:rPr>
        <w:t xml:space="preserve"> </w:t>
      </w:r>
      <w:r w:rsidRPr="00594698">
        <w:rPr>
          <w:rStyle w:val="hps"/>
          <w:lang w:val="bg-BG"/>
        </w:rPr>
        <w:t>не</w:t>
      </w:r>
      <w:r w:rsidRPr="00594698">
        <w:rPr>
          <w:lang w:val="bg-BG"/>
        </w:rPr>
        <w:t xml:space="preserve"> </w:t>
      </w:r>
      <w:r w:rsidR="00304D46" w:rsidRPr="00594698">
        <w:rPr>
          <w:lang w:val="bg-BG"/>
        </w:rPr>
        <w:t xml:space="preserve">предизвиква повод за някаква </w:t>
      </w:r>
      <w:r w:rsidRPr="00594698">
        <w:rPr>
          <w:rStyle w:val="hps"/>
          <w:lang w:val="bg-BG"/>
        </w:rPr>
        <w:t>загриженост</w:t>
      </w:r>
      <w:r w:rsidRPr="00594698">
        <w:rPr>
          <w:lang w:val="bg-BG"/>
        </w:rPr>
        <w:t xml:space="preserve">. </w:t>
      </w:r>
      <w:r w:rsidRPr="00594698">
        <w:rPr>
          <w:rStyle w:val="hps"/>
          <w:lang w:val="bg-BG"/>
        </w:rPr>
        <w:t xml:space="preserve">Законът </w:t>
      </w:r>
      <w:r w:rsidR="00304D46" w:rsidRPr="00594698">
        <w:rPr>
          <w:rStyle w:val="hps"/>
          <w:lang w:val="bg-BG"/>
        </w:rPr>
        <w:t>предвижда</w:t>
      </w:r>
      <w:r w:rsidRPr="00594698">
        <w:rPr>
          <w:lang w:val="bg-BG"/>
        </w:rPr>
        <w:t xml:space="preserve"> </w:t>
      </w:r>
      <w:r w:rsidRPr="00594698">
        <w:rPr>
          <w:rStyle w:val="hps"/>
          <w:lang w:val="bg-BG"/>
        </w:rPr>
        <w:t>два</w:t>
      </w:r>
      <w:r w:rsidRPr="00594698">
        <w:rPr>
          <w:lang w:val="bg-BG"/>
        </w:rPr>
        <w:t xml:space="preserve"> </w:t>
      </w:r>
      <w:r w:rsidR="00304D46" w:rsidRPr="00594698">
        <w:rPr>
          <w:rStyle w:val="hps"/>
          <w:lang w:val="bg-BG"/>
        </w:rPr>
        <w:t>едновременно течащи</w:t>
      </w:r>
      <w:r w:rsidRPr="00594698">
        <w:rPr>
          <w:lang w:val="bg-BG"/>
        </w:rPr>
        <w:t xml:space="preserve"> </w:t>
      </w:r>
      <w:r w:rsidR="001240E9" w:rsidRPr="00594698">
        <w:rPr>
          <w:rStyle w:val="hps"/>
          <w:lang w:val="bg-BG"/>
        </w:rPr>
        <w:t>срока</w:t>
      </w:r>
      <w:r w:rsidRPr="00594698">
        <w:rPr>
          <w:rStyle w:val="hps"/>
          <w:lang w:val="bg-BG"/>
        </w:rPr>
        <w:t>:</w:t>
      </w:r>
      <w:r w:rsidRPr="00594698">
        <w:rPr>
          <w:lang w:val="bg-BG"/>
        </w:rPr>
        <w:t xml:space="preserve"> а) органът</w:t>
      </w:r>
      <w:r w:rsidR="00304D46" w:rsidRPr="00594698">
        <w:rPr>
          <w:lang w:val="bg-BG"/>
        </w:rPr>
        <w:t>, разглеждащ</w:t>
      </w:r>
      <w:r w:rsidRPr="00594698">
        <w:rPr>
          <w:rStyle w:val="hps"/>
          <w:lang w:val="bg-BG"/>
        </w:rPr>
        <w:t xml:space="preserve"> заявленията</w:t>
      </w:r>
      <w:r w:rsidRPr="00594698">
        <w:rPr>
          <w:lang w:val="bg-BG"/>
        </w:rPr>
        <w:t xml:space="preserve"> </w:t>
      </w:r>
      <w:r w:rsidRPr="00594698">
        <w:rPr>
          <w:rStyle w:val="hps"/>
          <w:lang w:val="bg-BG"/>
        </w:rPr>
        <w:t>трябва да изготви</w:t>
      </w:r>
      <w:r w:rsidRPr="00594698">
        <w:rPr>
          <w:lang w:val="bg-BG"/>
        </w:rPr>
        <w:t xml:space="preserve"> </w:t>
      </w:r>
      <w:r w:rsidRPr="00594698">
        <w:rPr>
          <w:rStyle w:val="hps"/>
          <w:lang w:val="bg-BG"/>
        </w:rPr>
        <w:t>протокол</w:t>
      </w:r>
      <w:r w:rsidRPr="00594698">
        <w:rPr>
          <w:lang w:val="bg-BG"/>
        </w:rPr>
        <w:t xml:space="preserve"> </w:t>
      </w:r>
      <w:r w:rsidR="00304D46" w:rsidRPr="00594698">
        <w:rPr>
          <w:rStyle w:val="hps"/>
          <w:lang w:val="bg-BG"/>
        </w:rPr>
        <w:t xml:space="preserve">с </w:t>
      </w:r>
      <w:r w:rsidRPr="00594698">
        <w:rPr>
          <w:rStyle w:val="hps"/>
          <w:lang w:val="bg-BG"/>
        </w:rPr>
        <w:t>констатациите</w:t>
      </w:r>
      <w:r w:rsidRPr="00594698">
        <w:rPr>
          <w:lang w:val="bg-BG"/>
        </w:rPr>
        <w:t xml:space="preserve"> </w:t>
      </w:r>
      <w:r w:rsidR="00304D46" w:rsidRPr="00594698">
        <w:rPr>
          <w:lang w:val="bg-BG"/>
        </w:rPr>
        <w:t xml:space="preserve">си </w:t>
      </w:r>
      <w:r w:rsidRPr="00594698">
        <w:rPr>
          <w:rStyle w:val="hps"/>
          <w:lang w:val="bg-BG"/>
        </w:rPr>
        <w:t xml:space="preserve">не </w:t>
      </w:r>
      <w:r w:rsidR="00304D46" w:rsidRPr="00594698">
        <w:rPr>
          <w:rStyle w:val="hps"/>
          <w:lang w:val="bg-BG"/>
        </w:rPr>
        <w:t>по-късно</w:t>
      </w:r>
      <w:r w:rsidRPr="00594698">
        <w:rPr>
          <w:lang w:val="bg-BG"/>
        </w:rPr>
        <w:t xml:space="preserve"> </w:t>
      </w:r>
      <w:r w:rsidRPr="00594698">
        <w:rPr>
          <w:rStyle w:val="hps"/>
          <w:lang w:val="bg-BG"/>
        </w:rPr>
        <w:t xml:space="preserve">от четири месеца </w:t>
      </w:r>
      <w:r w:rsidR="00304D46" w:rsidRPr="00594698">
        <w:rPr>
          <w:rStyle w:val="hps"/>
          <w:lang w:val="bg-BG"/>
        </w:rPr>
        <w:t>от постъпване на заявлението, съответно от отстраняване на нередовностите по него</w:t>
      </w:r>
      <w:r w:rsidRPr="00594698">
        <w:rPr>
          <w:lang w:val="bg-BG"/>
        </w:rPr>
        <w:t xml:space="preserve">, </w:t>
      </w:r>
      <w:r w:rsidRPr="00594698">
        <w:rPr>
          <w:rStyle w:val="hps"/>
          <w:lang w:val="bg-BG"/>
        </w:rPr>
        <w:t>в зависимост от случая</w:t>
      </w:r>
      <w:r w:rsidRPr="00594698">
        <w:rPr>
          <w:lang w:val="bg-BG"/>
        </w:rPr>
        <w:t xml:space="preserve"> </w:t>
      </w:r>
      <w:r w:rsidR="00304D46" w:rsidRPr="00594698">
        <w:rPr>
          <w:rStyle w:val="hps"/>
          <w:lang w:val="bg-BG"/>
        </w:rPr>
        <w:t>(виж</w:t>
      </w:r>
      <w:r w:rsidRPr="00594698">
        <w:rPr>
          <w:rStyle w:val="hps"/>
          <w:lang w:val="bg-BG"/>
        </w:rPr>
        <w:t xml:space="preserve"> </w:t>
      </w:r>
      <w:r w:rsidR="00304D46" w:rsidRPr="00594698">
        <w:rPr>
          <w:rStyle w:val="hps"/>
          <w:lang w:val="bg-BG"/>
        </w:rPr>
        <w:t>Член</w:t>
      </w:r>
      <w:r w:rsidRPr="00594698">
        <w:rPr>
          <w:lang w:val="bg-BG"/>
        </w:rPr>
        <w:t xml:space="preserve"> </w:t>
      </w:r>
      <w:r w:rsidRPr="00594698">
        <w:rPr>
          <w:rStyle w:val="hps"/>
          <w:lang w:val="bg-BG"/>
        </w:rPr>
        <w:t>60д</w:t>
      </w:r>
      <w:r w:rsidRPr="00594698">
        <w:rPr>
          <w:lang w:val="bg-BG"/>
        </w:rPr>
        <w:t xml:space="preserve">, </w:t>
      </w:r>
      <w:r w:rsidRPr="00594698">
        <w:rPr>
          <w:rStyle w:val="hps"/>
          <w:lang w:val="bg-BG"/>
        </w:rPr>
        <w:t>цитиран</w:t>
      </w:r>
      <w:r w:rsidRPr="00594698">
        <w:rPr>
          <w:lang w:val="bg-BG"/>
        </w:rPr>
        <w:t xml:space="preserve"> </w:t>
      </w:r>
      <w:r w:rsidRPr="00594698">
        <w:rPr>
          <w:rStyle w:val="hps"/>
          <w:lang w:val="bg-BG"/>
        </w:rPr>
        <w:t>в параграф</w:t>
      </w:r>
      <w:r w:rsidRPr="00594698">
        <w:rPr>
          <w:lang w:val="bg-BG"/>
        </w:rPr>
        <w:t xml:space="preserve"> </w:t>
      </w:r>
      <w:r w:rsidRPr="00594698">
        <w:rPr>
          <w:rStyle w:val="hps"/>
          <w:lang w:val="bg-BG"/>
        </w:rPr>
        <w:t>21 по-горе</w:t>
      </w:r>
      <w:r w:rsidRPr="00594698">
        <w:rPr>
          <w:lang w:val="bg-BG"/>
        </w:rPr>
        <w:t xml:space="preserve">), </w:t>
      </w:r>
      <w:r w:rsidRPr="00594698">
        <w:rPr>
          <w:rStyle w:val="hps"/>
          <w:lang w:val="bg-BG"/>
        </w:rPr>
        <w:t>и</w:t>
      </w:r>
      <w:r w:rsidRPr="00594698">
        <w:rPr>
          <w:lang w:val="bg-BG"/>
        </w:rPr>
        <w:t xml:space="preserve"> б) </w:t>
      </w:r>
      <w:r w:rsidR="001240E9" w:rsidRPr="00594698">
        <w:rPr>
          <w:lang w:val="bg-BG"/>
        </w:rPr>
        <w:t xml:space="preserve">произнасянето по </w:t>
      </w:r>
      <w:r w:rsidRPr="00594698">
        <w:rPr>
          <w:rStyle w:val="hps"/>
          <w:lang w:val="bg-BG"/>
        </w:rPr>
        <w:t>заявлението трябва да бъде</w:t>
      </w:r>
      <w:r w:rsidRPr="00594698">
        <w:rPr>
          <w:lang w:val="bg-BG"/>
        </w:rPr>
        <w:t xml:space="preserve"> </w:t>
      </w:r>
      <w:r w:rsidR="001240E9" w:rsidRPr="00594698">
        <w:rPr>
          <w:rStyle w:val="hps"/>
          <w:lang w:val="bg-BG"/>
        </w:rPr>
        <w:t>извършено</w:t>
      </w:r>
      <w:r w:rsidRPr="00594698">
        <w:rPr>
          <w:rStyle w:val="hps"/>
          <w:lang w:val="bg-BG"/>
        </w:rPr>
        <w:t xml:space="preserve"> от</w:t>
      </w:r>
      <w:r w:rsidRPr="00594698">
        <w:rPr>
          <w:lang w:val="bg-BG"/>
        </w:rPr>
        <w:t xml:space="preserve"> </w:t>
      </w:r>
      <w:r w:rsidRPr="00594698">
        <w:rPr>
          <w:rStyle w:val="hps"/>
          <w:lang w:val="bg-BG"/>
        </w:rPr>
        <w:t>министъра на правосъдието</w:t>
      </w:r>
      <w:r w:rsidRPr="00594698">
        <w:rPr>
          <w:lang w:val="bg-BG"/>
        </w:rPr>
        <w:t xml:space="preserve"> </w:t>
      </w:r>
      <w:r w:rsidR="001240E9" w:rsidRPr="00594698">
        <w:rPr>
          <w:rStyle w:val="hps"/>
          <w:lang w:val="bg-BG"/>
        </w:rPr>
        <w:t>в</w:t>
      </w:r>
      <w:r w:rsidRPr="00594698">
        <w:rPr>
          <w:lang w:val="bg-BG"/>
        </w:rPr>
        <w:t xml:space="preserve"> </w:t>
      </w:r>
      <w:r w:rsidR="001240E9" w:rsidRPr="00594698">
        <w:rPr>
          <w:rStyle w:val="hps"/>
          <w:lang w:val="bg-BG"/>
        </w:rPr>
        <w:t xml:space="preserve">шестмесечен срок от постъпването </w:t>
      </w:r>
      <w:r w:rsidRPr="00594698">
        <w:rPr>
          <w:rStyle w:val="hps"/>
          <w:lang w:val="bg-BG"/>
        </w:rPr>
        <w:t>му</w:t>
      </w:r>
      <w:r w:rsidRPr="00594698">
        <w:rPr>
          <w:lang w:val="bg-BG"/>
        </w:rPr>
        <w:t xml:space="preserve"> </w:t>
      </w:r>
      <w:r w:rsidR="001240E9" w:rsidRPr="00594698">
        <w:rPr>
          <w:rStyle w:val="hps"/>
          <w:lang w:val="bg-BG"/>
        </w:rPr>
        <w:t>(виж</w:t>
      </w:r>
      <w:r w:rsidRPr="00594698">
        <w:rPr>
          <w:rStyle w:val="hps"/>
          <w:lang w:val="bg-BG"/>
        </w:rPr>
        <w:t xml:space="preserve"> </w:t>
      </w:r>
      <w:r w:rsidR="001240E9" w:rsidRPr="00594698">
        <w:rPr>
          <w:rStyle w:val="hps"/>
          <w:lang w:val="bg-BG"/>
        </w:rPr>
        <w:t>Член</w:t>
      </w:r>
      <w:r w:rsidRPr="00594698">
        <w:rPr>
          <w:lang w:val="bg-BG"/>
        </w:rPr>
        <w:t xml:space="preserve"> </w:t>
      </w:r>
      <w:r w:rsidRPr="00594698">
        <w:rPr>
          <w:rStyle w:val="hps"/>
          <w:lang w:val="bg-BG"/>
        </w:rPr>
        <w:t>60</w:t>
      </w:r>
      <w:r w:rsidR="001240E9" w:rsidRPr="00594698">
        <w:rPr>
          <w:rStyle w:val="hps"/>
          <w:lang w:val="bg-BG"/>
        </w:rPr>
        <w:t>ж</w:t>
      </w:r>
      <w:r w:rsidRPr="00594698">
        <w:rPr>
          <w:lang w:val="bg-BG"/>
        </w:rPr>
        <w:t xml:space="preserve">, </w:t>
      </w:r>
      <w:r w:rsidRPr="00594698">
        <w:rPr>
          <w:rStyle w:val="hps"/>
          <w:lang w:val="bg-BG"/>
        </w:rPr>
        <w:t>също</w:t>
      </w:r>
      <w:r w:rsidRPr="00594698">
        <w:rPr>
          <w:lang w:val="bg-BG"/>
        </w:rPr>
        <w:t xml:space="preserve"> </w:t>
      </w:r>
      <w:r w:rsidRPr="00594698">
        <w:rPr>
          <w:rStyle w:val="hps"/>
          <w:lang w:val="bg-BG"/>
        </w:rPr>
        <w:t>цитиран</w:t>
      </w:r>
      <w:r w:rsidRPr="00594698">
        <w:rPr>
          <w:lang w:val="bg-BG"/>
        </w:rPr>
        <w:t xml:space="preserve"> </w:t>
      </w:r>
      <w:r w:rsidRPr="00594698">
        <w:rPr>
          <w:rStyle w:val="hps"/>
          <w:lang w:val="bg-BG"/>
        </w:rPr>
        <w:t>в параграф</w:t>
      </w:r>
      <w:r w:rsidRPr="00594698">
        <w:rPr>
          <w:lang w:val="bg-BG"/>
        </w:rPr>
        <w:t xml:space="preserve"> </w:t>
      </w:r>
      <w:r w:rsidRPr="00594698">
        <w:rPr>
          <w:rStyle w:val="hps"/>
          <w:lang w:val="bg-BG"/>
        </w:rPr>
        <w:t>21 по-горе</w:t>
      </w:r>
      <w:r w:rsidRPr="00594698">
        <w:rPr>
          <w:lang w:val="bg-BG"/>
        </w:rPr>
        <w:t xml:space="preserve">). </w:t>
      </w:r>
      <w:r w:rsidR="001240E9" w:rsidRPr="00594698">
        <w:rPr>
          <w:rStyle w:val="hps"/>
          <w:lang w:val="bg-BG"/>
        </w:rPr>
        <w:t>Удължен</w:t>
      </w:r>
      <w:r w:rsidRPr="00594698">
        <w:rPr>
          <w:rStyle w:val="hps"/>
          <w:lang w:val="bg-BG"/>
        </w:rPr>
        <w:t xml:space="preserve"> срок</w:t>
      </w:r>
      <w:r w:rsidRPr="00594698">
        <w:rPr>
          <w:lang w:val="bg-BG"/>
        </w:rPr>
        <w:t xml:space="preserve"> </w:t>
      </w:r>
      <w:r w:rsidRPr="00594698">
        <w:rPr>
          <w:rStyle w:val="hps"/>
          <w:lang w:val="bg-BG"/>
        </w:rPr>
        <w:t>от осемнадесет месеца</w:t>
      </w:r>
      <w:r w:rsidRPr="00594698">
        <w:rPr>
          <w:lang w:val="bg-BG"/>
        </w:rPr>
        <w:t xml:space="preserve"> </w:t>
      </w:r>
      <w:r w:rsidRPr="00594698">
        <w:rPr>
          <w:rStyle w:val="hps"/>
          <w:lang w:val="bg-BG"/>
        </w:rPr>
        <w:t>е</w:t>
      </w:r>
      <w:r w:rsidRPr="00594698">
        <w:rPr>
          <w:lang w:val="bg-BG"/>
        </w:rPr>
        <w:t xml:space="preserve"> </w:t>
      </w:r>
      <w:r w:rsidRPr="00594698">
        <w:rPr>
          <w:rStyle w:val="hps"/>
          <w:lang w:val="bg-BG"/>
        </w:rPr>
        <w:t>предвиден за</w:t>
      </w:r>
      <w:r w:rsidRPr="00594698">
        <w:rPr>
          <w:lang w:val="bg-BG"/>
        </w:rPr>
        <w:t xml:space="preserve"> </w:t>
      </w:r>
      <w:r w:rsidRPr="00594698">
        <w:rPr>
          <w:rStyle w:val="hps"/>
          <w:lang w:val="bg-BG"/>
        </w:rPr>
        <w:t xml:space="preserve">разглеждане на </w:t>
      </w:r>
      <w:r w:rsidR="001240E9" w:rsidRPr="00594698">
        <w:rPr>
          <w:rStyle w:val="hps"/>
          <w:lang w:val="bg-BG"/>
        </w:rPr>
        <w:t xml:space="preserve">заявленията </w:t>
      </w:r>
      <w:r w:rsidRPr="00594698">
        <w:rPr>
          <w:rStyle w:val="hps"/>
          <w:lang w:val="bg-BG"/>
        </w:rPr>
        <w:t>за</w:t>
      </w:r>
      <w:r w:rsidRPr="00594698">
        <w:rPr>
          <w:lang w:val="bg-BG"/>
        </w:rPr>
        <w:t xml:space="preserve"> </w:t>
      </w:r>
      <w:r w:rsidRPr="00594698">
        <w:rPr>
          <w:rStyle w:val="hps"/>
          <w:lang w:val="bg-BG"/>
        </w:rPr>
        <w:t>обезщетение</w:t>
      </w:r>
      <w:r w:rsidRPr="00594698">
        <w:rPr>
          <w:lang w:val="bg-BG"/>
        </w:rPr>
        <w:t xml:space="preserve"> </w:t>
      </w:r>
      <w:r w:rsidRPr="00594698">
        <w:rPr>
          <w:rStyle w:val="hps"/>
          <w:lang w:val="bg-BG"/>
        </w:rPr>
        <w:t>на лица, които</w:t>
      </w:r>
      <w:r w:rsidRPr="00594698">
        <w:rPr>
          <w:lang w:val="bg-BG"/>
        </w:rPr>
        <w:t xml:space="preserve"> </w:t>
      </w:r>
      <w:r w:rsidRPr="00594698">
        <w:rPr>
          <w:rStyle w:val="hps"/>
          <w:lang w:val="bg-BG"/>
        </w:rPr>
        <w:t xml:space="preserve">вече са подали </w:t>
      </w:r>
      <w:r w:rsidR="001240E9" w:rsidRPr="00594698">
        <w:rPr>
          <w:rStyle w:val="hps"/>
          <w:lang w:val="bg-BG"/>
        </w:rPr>
        <w:t>жалба</w:t>
      </w:r>
      <w:r w:rsidRPr="00594698">
        <w:rPr>
          <w:lang w:val="bg-BG"/>
        </w:rPr>
        <w:t xml:space="preserve"> </w:t>
      </w:r>
      <w:r w:rsidRPr="00594698">
        <w:rPr>
          <w:rStyle w:val="hps"/>
          <w:lang w:val="bg-BG"/>
        </w:rPr>
        <w:t>за</w:t>
      </w:r>
      <w:r w:rsidRPr="00594698">
        <w:rPr>
          <w:lang w:val="bg-BG"/>
        </w:rPr>
        <w:t xml:space="preserve"> </w:t>
      </w:r>
      <w:r w:rsidRPr="00594698">
        <w:rPr>
          <w:rStyle w:val="hps"/>
          <w:lang w:val="bg-BG"/>
        </w:rPr>
        <w:t>това</w:t>
      </w:r>
      <w:r w:rsidRPr="00594698">
        <w:rPr>
          <w:lang w:val="bg-BG"/>
        </w:rPr>
        <w:t xml:space="preserve"> </w:t>
      </w:r>
      <w:r w:rsidR="001240E9" w:rsidRPr="00594698">
        <w:rPr>
          <w:lang w:val="bg-BG"/>
        </w:rPr>
        <w:t xml:space="preserve">пред </w:t>
      </w:r>
      <w:r w:rsidR="001240E9" w:rsidRPr="00594698">
        <w:rPr>
          <w:rStyle w:val="hps"/>
          <w:lang w:val="bg-BG"/>
        </w:rPr>
        <w:t xml:space="preserve">Съда </w:t>
      </w:r>
      <w:r w:rsidRPr="00594698">
        <w:rPr>
          <w:rStyle w:val="hps"/>
          <w:lang w:val="bg-BG"/>
        </w:rPr>
        <w:t>(виж параграф</w:t>
      </w:r>
      <w:r w:rsidRPr="00594698">
        <w:rPr>
          <w:lang w:val="bg-BG"/>
        </w:rPr>
        <w:t xml:space="preserve"> </w:t>
      </w:r>
      <w:r w:rsidRPr="00594698">
        <w:rPr>
          <w:rStyle w:val="hps"/>
          <w:lang w:val="bg-BG"/>
        </w:rPr>
        <w:t>34</w:t>
      </w:r>
      <w:r w:rsidR="001240E9" w:rsidRPr="00594698">
        <w:rPr>
          <w:rStyle w:val="hps"/>
          <w:lang w:val="bg-BG"/>
        </w:rPr>
        <w:t xml:space="preserve">, алинея </w:t>
      </w:r>
      <w:r w:rsidR="001240E9" w:rsidRPr="00594698">
        <w:rPr>
          <w:lang w:val="bg-BG"/>
        </w:rPr>
        <w:t>2</w:t>
      </w:r>
      <w:r w:rsidRPr="00594698">
        <w:rPr>
          <w:lang w:val="bg-BG"/>
        </w:rPr>
        <w:t xml:space="preserve"> </w:t>
      </w:r>
      <w:r w:rsidRPr="00594698">
        <w:rPr>
          <w:rStyle w:val="hps"/>
          <w:lang w:val="bg-BG"/>
        </w:rPr>
        <w:t>от преходните и</w:t>
      </w:r>
      <w:r w:rsidRPr="00594698">
        <w:rPr>
          <w:lang w:val="bg-BG"/>
        </w:rPr>
        <w:t xml:space="preserve"> </w:t>
      </w:r>
      <w:r w:rsidRPr="00594698">
        <w:rPr>
          <w:rStyle w:val="hps"/>
          <w:lang w:val="bg-BG"/>
        </w:rPr>
        <w:t>заключителните разпоредби на</w:t>
      </w:r>
      <w:r w:rsidRPr="00594698">
        <w:rPr>
          <w:lang w:val="bg-BG"/>
        </w:rPr>
        <w:t xml:space="preserve"> </w:t>
      </w:r>
      <w:r w:rsidRPr="00594698">
        <w:rPr>
          <w:rStyle w:val="hps"/>
          <w:lang w:val="bg-BG"/>
        </w:rPr>
        <w:t>Закона</w:t>
      </w:r>
      <w:r w:rsidRPr="00594698">
        <w:rPr>
          <w:lang w:val="bg-BG"/>
        </w:rPr>
        <w:t xml:space="preserve"> </w:t>
      </w:r>
      <w:r w:rsidRPr="00594698">
        <w:rPr>
          <w:rStyle w:val="hps"/>
          <w:lang w:val="bg-BG"/>
        </w:rPr>
        <w:t>за изменение на</w:t>
      </w:r>
      <w:r w:rsidRPr="00594698">
        <w:rPr>
          <w:lang w:val="bg-BG"/>
        </w:rPr>
        <w:t xml:space="preserve"> </w:t>
      </w:r>
      <w:r w:rsidRPr="00594698">
        <w:rPr>
          <w:rStyle w:val="hps"/>
          <w:lang w:val="bg-BG"/>
        </w:rPr>
        <w:t>Закона</w:t>
      </w:r>
      <w:r w:rsidRPr="00594698">
        <w:rPr>
          <w:lang w:val="bg-BG"/>
        </w:rPr>
        <w:t xml:space="preserve"> </w:t>
      </w:r>
      <w:r w:rsidR="001240E9" w:rsidRPr="00594698">
        <w:rPr>
          <w:lang w:val="bg-BG"/>
        </w:rPr>
        <w:t xml:space="preserve">от </w:t>
      </w:r>
      <w:r w:rsidRPr="00594698">
        <w:rPr>
          <w:rStyle w:val="hps"/>
          <w:lang w:val="bg-BG"/>
        </w:rPr>
        <w:t>2007</w:t>
      </w:r>
      <w:r w:rsidR="001240E9" w:rsidRPr="00594698">
        <w:rPr>
          <w:rStyle w:val="hps"/>
          <w:lang w:val="bg-BG"/>
        </w:rPr>
        <w:t xml:space="preserve"> г</w:t>
      </w:r>
      <w:r w:rsidR="00885B93" w:rsidRPr="00594698">
        <w:rPr>
          <w:rStyle w:val="hps"/>
          <w:lang w:val="bg-BG"/>
        </w:rPr>
        <w:t>.</w:t>
      </w:r>
      <w:r w:rsidRPr="00594698">
        <w:rPr>
          <w:lang w:val="bg-BG"/>
        </w:rPr>
        <w:t xml:space="preserve">, </w:t>
      </w:r>
      <w:r w:rsidRPr="00594698">
        <w:rPr>
          <w:rStyle w:val="hps"/>
          <w:lang w:val="bg-BG"/>
        </w:rPr>
        <w:t>цитиран в</w:t>
      </w:r>
      <w:r w:rsidRPr="00594698">
        <w:rPr>
          <w:lang w:val="bg-BG"/>
        </w:rPr>
        <w:t xml:space="preserve"> </w:t>
      </w:r>
      <w:r w:rsidR="001240E9" w:rsidRPr="00594698">
        <w:rPr>
          <w:rStyle w:val="hps"/>
          <w:lang w:val="bg-BG"/>
        </w:rPr>
        <w:t>параграф</w:t>
      </w:r>
      <w:r w:rsidRPr="00594698">
        <w:rPr>
          <w:rStyle w:val="hps"/>
          <w:lang w:val="bg-BG"/>
        </w:rPr>
        <w:t xml:space="preserve"> 21</w:t>
      </w:r>
      <w:r w:rsidRPr="00594698">
        <w:rPr>
          <w:lang w:val="bg-BG"/>
        </w:rPr>
        <w:t xml:space="preserve"> </w:t>
      </w:r>
      <w:r w:rsidRPr="00594698">
        <w:rPr>
          <w:rStyle w:val="hps"/>
          <w:lang w:val="bg-BG"/>
        </w:rPr>
        <w:t>по-горе)</w:t>
      </w:r>
      <w:r w:rsidRPr="00594698">
        <w:rPr>
          <w:lang w:val="bg-BG"/>
        </w:rPr>
        <w:t xml:space="preserve">. </w:t>
      </w:r>
      <w:r w:rsidRPr="00594698">
        <w:rPr>
          <w:rStyle w:val="hps"/>
          <w:lang w:val="bg-BG"/>
        </w:rPr>
        <w:t>Въпреки това не</w:t>
      </w:r>
      <w:r w:rsidRPr="00594698">
        <w:rPr>
          <w:lang w:val="bg-BG"/>
        </w:rPr>
        <w:t xml:space="preserve"> </w:t>
      </w:r>
      <w:r w:rsidRPr="00594698">
        <w:rPr>
          <w:rStyle w:val="hps"/>
          <w:lang w:val="bg-BG"/>
        </w:rPr>
        <w:t>може да се предполага</w:t>
      </w:r>
      <w:r w:rsidRPr="00594698">
        <w:rPr>
          <w:lang w:val="bg-BG"/>
        </w:rPr>
        <w:t xml:space="preserve">, че органите, </w:t>
      </w:r>
      <w:r w:rsidR="001240E9" w:rsidRPr="00594698">
        <w:rPr>
          <w:lang w:val="bg-BG"/>
        </w:rPr>
        <w:t>разглеждащи заявленията</w:t>
      </w:r>
      <w:r w:rsidR="00885B93" w:rsidRPr="00594698">
        <w:rPr>
          <w:lang w:val="bg-BG"/>
        </w:rPr>
        <w:t>,</w:t>
      </w:r>
      <w:r w:rsidRPr="00594698">
        <w:rPr>
          <w:lang w:val="bg-BG"/>
        </w:rPr>
        <w:t xml:space="preserve"> </w:t>
      </w:r>
      <w:r w:rsidRPr="00594698">
        <w:rPr>
          <w:rStyle w:val="hps"/>
          <w:lang w:val="bg-BG"/>
        </w:rPr>
        <w:t xml:space="preserve">ще </w:t>
      </w:r>
      <w:r w:rsidR="001240E9" w:rsidRPr="00594698">
        <w:rPr>
          <w:rStyle w:val="hps"/>
          <w:lang w:val="bg-BG"/>
        </w:rPr>
        <w:t>чакат</w:t>
      </w:r>
      <w:r w:rsidRPr="00594698">
        <w:rPr>
          <w:lang w:val="bg-BG"/>
        </w:rPr>
        <w:t xml:space="preserve"> </w:t>
      </w:r>
      <w:r w:rsidRPr="00594698">
        <w:rPr>
          <w:rStyle w:val="hps"/>
          <w:lang w:val="bg-BG"/>
        </w:rPr>
        <w:t>до края на</w:t>
      </w:r>
      <w:r w:rsidRPr="00594698">
        <w:rPr>
          <w:lang w:val="bg-BG"/>
        </w:rPr>
        <w:t xml:space="preserve"> </w:t>
      </w:r>
      <w:r w:rsidRPr="00594698">
        <w:rPr>
          <w:rStyle w:val="hps"/>
          <w:lang w:val="bg-BG"/>
        </w:rPr>
        <w:t>този срок</w:t>
      </w:r>
      <w:r w:rsidRPr="00594698">
        <w:rPr>
          <w:lang w:val="bg-BG"/>
        </w:rPr>
        <w:t xml:space="preserve"> </w:t>
      </w:r>
      <w:r w:rsidRPr="00594698">
        <w:rPr>
          <w:rStyle w:val="hps"/>
          <w:lang w:val="bg-BG"/>
        </w:rPr>
        <w:t>и няма да бъд</w:t>
      </w:r>
      <w:r w:rsidR="001240E9" w:rsidRPr="00594698">
        <w:rPr>
          <w:rStyle w:val="hps"/>
          <w:lang w:val="bg-BG"/>
        </w:rPr>
        <w:t>ат</w:t>
      </w:r>
      <w:r w:rsidRPr="00594698">
        <w:rPr>
          <w:lang w:val="bg-BG"/>
        </w:rPr>
        <w:t xml:space="preserve"> </w:t>
      </w:r>
      <w:r w:rsidRPr="00594698">
        <w:rPr>
          <w:rStyle w:val="hps"/>
          <w:lang w:val="bg-BG"/>
        </w:rPr>
        <w:t xml:space="preserve">в състояние </w:t>
      </w:r>
      <w:r w:rsidR="001240E9" w:rsidRPr="00594698">
        <w:rPr>
          <w:rStyle w:val="hps"/>
          <w:lang w:val="bg-BG"/>
        </w:rPr>
        <w:t xml:space="preserve">бързо </w:t>
      </w:r>
      <w:r w:rsidRPr="00594698">
        <w:rPr>
          <w:rStyle w:val="hps"/>
          <w:lang w:val="bg-BG"/>
        </w:rPr>
        <w:t xml:space="preserve">да </w:t>
      </w:r>
      <w:r w:rsidR="001240E9" w:rsidRPr="00594698">
        <w:rPr>
          <w:rStyle w:val="hps"/>
          <w:lang w:val="bg-BG"/>
        </w:rPr>
        <w:t>се произнасят по тях</w:t>
      </w:r>
      <w:r w:rsidRPr="00594698">
        <w:rPr>
          <w:lang w:val="bg-BG"/>
        </w:rPr>
        <w:t>.</w:t>
      </w:r>
    </w:p>
    <w:p w:rsidR="005B5589" w:rsidRPr="00594698" w:rsidRDefault="001240E9" w:rsidP="007D1561">
      <w:pPr>
        <w:pStyle w:val="JuPara"/>
        <w:rPr>
          <w:lang w:val="bg-BG"/>
        </w:rPr>
      </w:pPr>
      <w:r w:rsidRPr="00594698">
        <w:rPr>
          <w:rStyle w:val="hps"/>
          <w:lang w:val="bg-BG"/>
        </w:rPr>
        <w:t>66</w:t>
      </w:r>
      <w:r w:rsidRPr="00594698">
        <w:rPr>
          <w:lang w:val="bg-BG"/>
        </w:rPr>
        <w:t xml:space="preserve">. </w:t>
      </w:r>
      <w:r w:rsidRPr="00594698">
        <w:rPr>
          <w:rStyle w:val="hps"/>
          <w:lang w:val="bg-BG"/>
        </w:rPr>
        <w:t>Вярно е, че</w:t>
      </w:r>
      <w:r w:rsidRPr="00594698">
        <w:rPr>
          <w:lang w:val="bg-BG"/>
        </w:rPr>
        <w:t xml:space="preserve"> </w:t>
      </w:r>
      <w:r w:rsidRPr="00594698">
        <w:rPr>
          <w:rStyle w:val="hps"/>
          <w:lang w:val="bg-BG"/>
        </w:rPr>
        <w:t>заявления за</w:t>
      </w:r>
      <w:r w:rsidRPr="00594698">
        <w:rPr>
          <w:lang w:val="bg-BG"/>
        </w:rPr>
        <w:t xml:space="preserve"> </w:t>
      </w:r>
      <w:r w:rsidRPr="00594698">
        <w:rPr>
          <w:rStyle w:val="hps"/>
          <w:lang w:val="bg-BG"/>
        </w:rPr>
        <w:t>обезщетение</w:t>
      </w:r>
      <w:r w:rsidRPr="00594698">
        <w:rPr>
          <w:lang w:val="bg-BG"/>
        </w:rPr>
        <w:t xml:space="preserve"> </w:t>
      </w:r>
      <w:r w:rsidRPr="00594698">
        <w:rPr>
          <w:rStyle w:val="hps"/>
          <w:lang w:val="bg-BG"/>
        </w:rPr>
        <w:t>по Закона от</w:t>
      </w:r>
      <w:r w:rsidRPr="00594698">
        <w:rPr>
          <w:lang w:val="bg-BG"/>
        </w:rPr>
        <w:t xml:space="preserve"> </w:t>
      </w:r>
      <w:r w:rsidRPr="00594698">
        <w:rPr>
          <w:rStyle w:val="hps"/>
          <w:lang w:val="bg-BG"/>
        </w:rPr>
        <w:t>2007 г</w:t>
      </w:r>
      <w:r w:rsidR="00885B93" w:rsidRPr="00594698">
        <w:rPr>
          <w:rStyle w:val="hps"/>
          <w:lang w:val="bg-BG"/>
        </w:rPr>
        <w:t>.</w:t>
      </w:r>
      <w:r w:rsidRPr="00594698">
        <w:rPr>
          <w:rStyle w:val="hps"/>
          <w:lang w:val="bg-BG"/>
        </w:rPr>
        <w:t xml:space="preserve"> не</w:t>
      </w:r>
      <w:r w:rsidRPr="00594698">
        <w:rPr>
          <w:lang w:val="bg-BG"/>
        </w:rPr>
        <w:t xml:space="preserve"> </w:t>
      </w:r>
      <w:r w:rsidRPr="00594698">
        <w:rPr>
          <w:rStyle w:val="hps"/>
          <w:lang w:val="bg-BG"/>
        </w:rPr>
        <w:t>могат да бъдат подавани</w:t>
      </w:r>
      <w:r w:rsidRPr="00594698">
        <w:rPr>
          <w:lang w:val="bg-BG"/>
        </w:rPr>
        <w:t xml:space="preserve">, докато </w:t>
      </w:r>
      <w:r w:rsidRPr="00594698">
        <w:rPr>
          <w:rStyle w:val="hps"/>
          <w:lang w:val="bg-BG"/>
        </w:rPr>
        <w:t>свързаните с тях</w:t>
      </w:r>
      <w:r w:rsidRPr="00594698">
        <w:rPr>
          <w:lang w:val="bg-BG"/>
        </w:rPr>
        <w:t xml:space="preserve"> </w:t>
      </w:r>
      <w:r w:rsidRPr="00594698">
        <w:rPr>
          <w:rStyle w:val="hps"/>
          <w:lang w:val="bg-BG"/>
        </w:rPr>
        <w:t>производства</w:t>
      </w:r>
      <w:r w:rsidRPr="00594698">
        <w:rPr>
          <w:lang w:val="bg-BG"/>
        </w:rPr>
        <w:t xml:space="preserve"> </w:t>
      </w:r>
      <w:r w:rsidRPr="00594698">
        <w:rPr>
          <w:rStyle w:val="hps"/>
          <w:lang w:val="bg-BG"/>
        </w:rPr>
        <w:t>са все още висящи</w:t>
      </w:r>
      <w:r w:rsidRPr="00594698">
        <w:rPr>
          <w:lang w:val="bg-BG"/>
        </w:rPr>
        <w:t xml:space="preserve"> </w:t>
      </w:r>
      <w:r w:rsidRPr="00594698">
        <w:rPr>
          <w:rStyle w:val="hps"/>
          <w:lang w:val="bg-BG"/>
        </w:rPr>
        <w:t>(виж Член</w:t>
      </w:r>
      <w:r w:rsidRPr="00594698">
        <w:rPr>
          <w:lang w:val="bg-BG"/>
        </w:rPr>
        <w:t xml:space="preserve"> </w:t>
      </w:r>
      <w:r w:rsidRPr="00594698">
        <w:rPr>
          <w:rStyle w:val="hps"/>
          <w:lang w:val="bg-BG"/>
        </w:rPr>
        <w:t xml:space="preserve">60а, алинея </w:t>
      </w:r>
      <w:r w:rsidRPr="00594698">
        <w:rPr>
          <w:lang w:val="bg-BG"/>
        </w:rPr>
        <w:t xml:space="preserve">2, цитирана </w:t>
      </w:r>
      <w:r w:rsidRPr="00594698">
        <w:rPr>
          <w:rStyle w:val="hps"/>
          <w:lang w:val="bg-BG"/>
        </w:rPr>
        <w:t>в точка 21</w:t>
      </w:r>
      <w:r w:rsidRPr="00594698">
        <w:rPr>
          <w:lang w:val="bg-BG"/>
        </w:rPr>
        <w:t xml:space="preserve"> </w:t>
      </w:r>
      <w:r w:rsidRPr="00594698">
        <w:rPr>
          <w:rStyle w:val="hps"/>
          <w:lang w:val="bg-BG"/>
        </w:rPr>
        <w:t>по-горе)</w:t>
      </w:r>
      <w:r w:rsidRPr="00594698">
        <w:rPr>
          <w:lang w:val="bg-BG"/>
        </w:rPr>
        <w:t xml:space="preserve">. </w:t>
      </w:r>
      <w:r w:rsidRPr="00594698">
        <w:rPr>
          <w:rStyle w:val="hps"/>
          <w:lang w:val="bg-BG"/>
        </w:rPr>
        <w:t>Както беше отбелязано</w:t>
      </w:r>
      <w:r w:rsidRPr="00594698">
        <w:rPr>
          <w:lang w:val="bg-BG"/>
        </w:rPr>
        <w:t xml:space="preserve"> </w:t>
      </w:r>
      <w:r w:rsidRPr="00594698">
        <w:rPr>
          <w:rStyle w:val="hps"/>
          <w:lang w:val="bg-BG"/>
        </w:rPr>
        <w:t>от Отдела за</w:t>
      </w:r>
      <w:r w:rsidRPr="00594698">
        <w:rPr>
          <w:lang w:val="bg-BG"/>
        </w:rPr>
        <w:t xml:space="preserve"> </w:t>
      </w:r>
      <w:r w:rsidRPr="00594698">
        <w:rPr>
          <w:rStyle w:val="hps"/>
          <w:lang w:val="bg-BG"/>
        </w:rPr>
        <w:t>изпълнение на съдебните решения</w:t>
      </w:r>
      <w:r w:rsidRPr="00594698">
        <w:rPr>
          <w:lang w:val="bg-BG"/>
        </w:rPr>
        <w:t xml:space="preserve"> </w:t>
      </w:r>
      <w:r w:rsidRPr="00594698">
        <w:rPr>
          <w:rStyle w:val="hps"/>
          <w:lang w:val="bg-BG"/>
        </w:rPr>
        <w:t>(виж параграф</w:t>
      </w:r>
      <w:r w:rsidRPr="00594698">
        <w:rPr>
          <w:lang w:val="bg-BG"/>
        </w:rPr>
        <w:t xml:space="preserve"> </w:t>
      </w:r>
      <w:r w:rsidRPr="00594698">
        <w:rPr>
          <w:rStyle w:val="hps"/>
          <w:lang w:val="bg-BG"/>
        </w:rPr>
        <w:t>8 от</w:t>
      </w:r>
      <w:r w:rsidRPr="00594698">
        <w:rPr>
          <w:lang w:val="bg-BG"/>
        </w:rPr>
        <w:t xml:space="preserve"> </w:t>
      </w:r>
      <w:r w:rsidRPr="00594698">
        <w:rPr>
          <w:rStyle w:val="hps"/>
          <w:lang w:val="bg-BG"/>
        </w:rPr>
        <w:t>неговия</w:t>
      </w:r>
      <w:r w:rsidRPr="00594698">
        <w:rPr>
          <w:lang w:val="bg-BG"/>
        </w:rPr>
        <w:t xml:space="preserve"> </w:t>
      </w:r>
      <w:r w:rsidRPr="00594698">
        <w:rPr>
          <w:rStyle w:val="hps"/>
          <w:lang w:val="bg-BG"/>
        </w:rPr>
        <w:t>меморандум</w:t>
      </w:r>
      <w:r w:rsidRPr="00594698">
        <w:rPr>
          <w:lang w:val="bg-BG"/>
        </w:rPr>
        <w:t xml:space="preserve">, </w:t>
      </w:r>
      <w:r w:rsidRPr="00594698">
        <w:rPr>
          <w:rStyle w:val="hps"/>
          <w:lang w:val="bg-BG"/>
        </w:rPr>
        <w:t>цитиран</w:t>
      </w:r>
      <w:r w:rsidRPr="00594698">
        <w:rPr>
          <w:lang w:val="bg-BG"/>
        </w:rPr>
        <w:t xml:space="preserve"> </w:t>
      </w:r>
      <w:r w:rsidRPr="00594698">
        <w:rPr>
          <w:rStyle w:val="hps"/>
          <w:lang w:val="bg-BG"/>
        </w:rPr>
        <w:t>в параграф</w:t>
      </w:r>
      <w:r w:rsidRPr="00594698">
        <w:rPr>
          <w:lang w:val="bg-BG"/>
        </w:rPr>
        <w:t xml:space="preserve"> </w:t>
      </w:r>
      <w:r w:rsidRPr="00594698">
        <w:rPr>
          <w:rStyle w:val="hps"/>
          <w:lang w:val="bg-BG"/>
        </w:rPr>
        <w:t>40 по-горе</w:t>
      </w:r>
      <w:r w:rsidRPr="00594698">
        <w:rPr>
          <w:lang w:val="bg-BG"/>
        </w:rPr>
        <w:t xml:space="preserve">), </w:t>
      </w:r>
      <w:r w:rsidRPr="00594698">
        <w:rPr>
          <w:rStyle w:val="hps"/>
          <w:lang w:val="bg-BG"/>
        </w:rPr>
        <w:t>това ограничение</w:t>
      </w:r>
      <w:r w:rsidRPr="00594698">
        <w:rPr>
          <w:lang w:val="bg-BG"/>
        </w:rPr>
        <w:t xml:space="preserve"> </w:t>
      </w:r>
      <w:r w:rsidRPr="00594698">
        <w:rPr>
          <w:rStyle w:val="hps"/>
          <w:lang w:val="bg-BG"/>
        </w:rPr>
        <w:t>може</w:t>
      </w:r>
      <w:r w:rsidRPr="00594698">
        <w:rPr>
          <w:lang w:val="bg-BG"/>
        </w:rPr>
        <w:t xml:space="preserve"> </w:t>
      </w:r>
      <w:r w:rsidRPr="00594698">
        <w:rPr>
          <w:rStyle w:val="hps"/>
          <w:lang w:val="bg-BG"/>
        </w:rPr>
        <w:t>в някои случаи</w:t>
      </w:r>
      <w:r w:rsidRPr="00594698">
        <w:rPr>
          <w:lang w:val="bg-BG"/>
        </w:rPr>
        <w:t xml:space="preserve"> </w:t>
      </w:r>
      <w:r w:rsidR="007D243A" w:rsidRPr="00594698">
        <w:rPr>
          <w:lang w:val="bg-BG"/>
        </w:rPr>
        <w:t xml:space="preserve">да </w:t>
      </w:r>
      <w:r w:rsidRPr="00594698">
        <w:rPr>
          <w:rStyle w:val="hps"/>
          <w:lang w:val="bg-BG"/>
        </w:rPr>
        <w:t>намали ефикасността</w:t>
      </w:r>
      <w:r w:rsidRPr="00594698">
        <w:rPr>
          <w:lang w:val="bg-BG"/>
        </w:rPr>
        <w:t xml:space="preserve"> </w:t>
      </w:r>
      <w:r w:rsidRPr="00594698">
        <w:rPr>
          <w:rStyle w:val="hps"/>
          <w:lang w:val="bg-BG"/>
        </w:rPr>
        <w:t>на правното</w:t>
      </w:r>
      <w:r w:rsidRPr="00594698">
        <w:rPr>
          <w:lang w:val="bg-BG"/>
        </w:rPr>
        <w:t xml:space="preserve"> </w:t>
      </w:r>
      <w:r w:rsidRPr="00594698">
        <w:rPr>
          <w:rStyle w:val="hps"/>
          <w:lang w:val="bg-BG"/>
        </w:rPr>
        <w:t>средство за защита</w:t>
      </w:r>
      <w:r w:rsidRPr="00594698">
        <w:rPr>
          <w:lang w:val="bg-BG"/>
        </w:rPr>
        <w:t xml:space="preserve"> </w:t>
      </w:r>
      <w:r w:rsidRPr="00594698">
        <w:rPr>
          <w:rStyle w:val="hps"/>
          <w:lang w:val="bg-BG"/>
        </w:rPr>
        <w:t>(виж също</w:t>
      </w:r>
      <w:r w:rsidRPr="00594698">
        <w:rPr>
          <w:lang w:val="bg-BG"/>
        </w:rPr>
        <w:t xml:space="preserve"> </w:t>
      </w:r>
      <w:r w:rsidRPr="00594698">
        <w:rPr>
          <w:rStyle w:val="hps"/>
          <w:i/>
          <w:lang w:val="bg-BG"/>
        </w:rPr>
        <w:t>Димитров и</w:t>
      </w:r>
      <w:r w:rsidRPr="00594698">
        <w:rPr>
          <w:i/>
          <w:lang w:val="bg-BG"/>
        </w:rPr>
        <w:t xml:space="preserve"> </w:t>
      </w:r>
      <w:r w:rsidRPr="00594698">
        <w:rPr>
          <w:rStyle w:val="hps"/>
          <w:i/>
          <w:lang w:val="bg-BG"/>
        </w:rPr>
        <w:t>Хамънов</w:t>
      </w:r>
      <w:r w:rsidRPr="00594698">
        <w:rPr>
          <w:lang w:val="bg-BG"/>
        </w:rPr>
        <w:t xml:space="preserve">, </w:t>
      </w:r>
      <w:r w:rsidRPr="00594698">
        <w:rPr>
          <w:rStyle w:val="hps"/>
          <w:lang w:val="bg-BG"/>
        </w:rPr>
        <w:t>цитирано по-горе</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97</w:t>
      </w:r>
      <w:r w:rsidRPr="00594698">
        <w:rPr>
          <w:lang w:val="bg-BG"/>
        </w:rPr>
        <w:t xml:space="preserve">, позовавайки се на </w:t>
      </w:r>
      <w:r w:rsidRPr="00594698">
        <w:rPr>
          <w:i/>
          <w:lang w:val="bg-BG"/>
        </w:rPr>
        <w:t>Роб</w:t>
      </w:r>
      <w:r w:rsidR="005F3466" w:rsidRPr="00594698">
        <w:rPr>
          <w:i/>
          <w:lang w:val="bg-BG"/>
        </w:rPr>
        <w:t>е</w:t>
      </w:r>
      <w:r w:rsidRPr="00594698">
        <w:rPr>
          <w:i/>
          <w:lang w:val="bg-BG"/>
        </w:rPr>
        <w:t xml:space="preserve">рт Лесяк </w:t>
      </w:r>
      <w:r w:rsidRPr="00594698">
        <w:rPr>
          <w:rStyle w:val="hps"/>
          <w:i/>
          <w:lang w:val="bg-BG"/>
        </w:rPr>
        <w:t>срещу</w:t>
      </w:r>
      <w:r w:rsidRPr="00594698">
        <w:rPr>
          <w:i/>
          <w:lang w:val="bg-BG"/>
        </w:rPr>
        <w:t xml:space="preserve"> </w:t>
      </w:r>
      <w:r w:rsidRPr="00594698">
        <w:rPr>
          <w:rStyle w:val="hps"/>
          <w:i/>
          <w:lang w:val="bg-BG"/>
        </w:rPr>
        <w:t>Словения</w:t>
      </w:r>
      <w:r w:rsidR="005F3466" w:rsidRPr="00594698">
        <w:rPr>
          <w:rStyle w:val="hps"/>
          <w:i/>
          <w:lang w:val="bg-BG"/>
        </w:rPr>
        <w:t xml:space="preserve"> (</w:t>
      </w:r>
      <w:r w:rsidR="005F3466" w:rsidRPr="00594698">
        <w:rPr>
          <w:i/>
          <w:lang w:val="bg-BG"/>
        </w:rPr>
        <w:t>Robert Lesjak v. Slovenia</w:t>
      </w:r>
      <w:r w:rsidR="005F3466" w:rsidRPr="00594698">
        <w:rPr>
          <w:rStyle w:val="hps"/>
          <w:i/>
          <w:lang w:val="bg-BG"/>
        </w:rPr>
        <w:t>)</w:t>
      </w:r>
      <w:r w:rsidRPr="00594698">
        <w:rPr>
          <w:lang w:val="bg-BG"/>
        </w:rPr>
        <w:t xml:space="preserve">, № </w:t>
      </w:r>
      <w:r w:rsidRPr="00594698">
        <w:rPr>
          <w:rStyle w:val="hps"/>
          <w:lang w:val="bg-BG"/>
        </w:rPr>
        <w:t>33946</w:t>
      </w:r>
      <w:r w:rsidRPr="00594698">
        <w:rPr>
          <w:rStyle w:val="atn"/>
          <w:lang w:val="bg-BG"/>
        </w:rPr>
        <w:t>/20</w:t>
      </w:r>
      <w:r w:rsidRPr="00594698">
        <w:rPr>
          <w:lang w:val="bg-BG"/>
        </w:rPr>
        <w:t>03 г</w:t>
      </w:r>
      <w:r w:rsidR="005F3466" w:rsidRPr="00594698">
        <w:rPr>
          <w:lang w:val="bg-BG"/>
        </w:rPr>
        <w:t>.</w:t>
      </w:r>
      <w:r w:rsidRPr="00594698">
        <w:rPr>
          <w:lang w:val="bg-BG"/>
        </w:rPr>
        <w:t xml:space="preserve">, параграфи </w:t>
      </w:r>
      <w:r w:rsidRPr="00594698">
        <w:rPr>
          <w:rStyle w:val="hps"/>
          <w:lang w:val="bg-BG"/>
        </w:rPr>
        <w:t>52 и</w:t>
      </w:r>
      <w:r w:rsidRPr="00594698">
        <w:rPr>
          <w:lang w:val="bg-BG"/>
        </w:rPr>
        <w:t xml:space="preserve"> </w:t>
      </w:r>
      <w:r w:rsidRPr="00594698">
        <w:rPr>
          <w:rStyle w:val="hps"/>
          <w:lang w:val="bg-BG"/>
        </w:rPr>
        <w:t>53</w:t>
      </w:r>
      <w:r w:rsidRPr="00594698">
        <w:rPr>
          <w:lang w:val="bg-BG"/>
        </w:rPr>
        <w:t>,</w:t>
      </w:r>
      <w:r w:rsidRPr="00594698">
        <w:rPr>
          <w:rStyle w:val="hps"/>
          <w:lang w:val="bg-BG"/>
        </w:rPr>
        <w:t xml:space="preserve"> 21</w:t>
      </w:r>
      <w:r w:rsidRPr="00594698">
        <w:rPr>
          <w:lang w:val="bg-BG"/>
        </w:rPr>
        <w:t xml:space="preserve"> </w:t>
      </w:r>
      <w:r w:rsidRPr="00594698">
        <w:rPr>
          <w:rStyle w:val="hps"/>
          <w:lang w:val="bg-BG"/>
        </w:rPr>
        <w:t>юли 2009 г</w:t>
      </w:r>
      <w:r w:rsidR="005F3466" w:rsidRPr="00594698">
        <w:rPr>
          <w:rStyle w:val="hps"/>
          <w:lang w:val="bg-BG"/>
        </w:rPr>
        <w:t>.</w:t>
      </w:r>
      <w:r w:rsidRPr="00594698">
        <w:rPr>
          <w:rStyle w:val="hps"/>
          <w:lang w:val="bg-BG"/>
        </w:rPr>
        <w:t>)</w:t>
      </w:r>
      <w:r w:rsidRPr="00594698">
        <w:rPr>
          <w:lang w:val="bg-BG"/>
        </w:rPr>
        <w:t xml:space="preserve">. </w:t>
      </w:r>
      <w:r w:rsidRPr="00594698">
        <w:rPr>
          <w:rStyle w:val="hps"/>
          <w:lang w:val="bg-BG"/>
        </w:rPr>
        <w:t>Въпреки това,</w:t>
      </w:r>
      <w:r w:rsidRPr="00594698">
        <w:rPr>
          <w:lang w:val="bg-BG"/>
        </w:rPr>
        <w:t xml:space="preserve"> </w:t>
      </w:r>
      <w:r w:rsidRPr="00594698">
        <w:rPr>
          <w:rStyle w:val="hps"/>
          <w:lang w:val="bg-BG"/>
        </w:rPr>
        <w:t>както е</w:t>
      </w:r>
      <w:r w:rsidRPr="00594698">
        <w:rPr>
          <w:lang w:val="bg-BG"/>
        </w:rPr>
        <w:t xml:space="preserve"> </w:t>
      </w:r>
      <w:r w:rsidRPr="00594698">
        <w:rPr>
          <w:rStyle w:val="hps"/>
          <w:lang w:val="bg-BG"/>
        </w:rPr>
        <w:t>отбелязано и от</w:t>
      </w:r>
      <w:r w:rsidRPr="00594698">
        <w:rPr>
          <w:lang w:val="bg-BG"/>
        </w:rPr>
        <w:t xml:space="preserve"> </w:t>
      </w:r>
      <w:r w:rsidRPr="00594698">
        <w:rPr>
          <w:rStyle w:val="hps"/>
          <w:lang w:val="bg-BG"/>
        </w:rPr>
        <w:t>Отдела</w:t>
      </w:r>
      <w:r w:rsidRPr="00594698">
        <w:rPr>
          <w:lang w:val="bg-BG"/>
        </w:rPr>
        <w:t xml:space="preserve">, </w:t>
      </w:r>
      <w:r w:rsidRPr="00594698">
        <w:rPr>
          <w:rStyle w:val="hps"/>
          <w:lang w:val="bg-BG"/>
        </w:rPr>
        <w:t>това ограничение</w:t>
      </w:r>
      <w:r w:rsidRPr="00594698">
        <w:rPr>
          <w:lang w:val="bg-BG"/>
        </w:rPr>
        <w:t xml:space="preserve"> </w:t>
      </w:r>
      <w:r w:rsidRPr="00594698">
        <w:rPr>
          <w:rStyle w:val="hps"/>
          <w:lang w:val="bg-BG"/>
        </w:rPr>
        <w:t>ще се</w:t>
      </w:r>
      <w:r w:rsidRPr="00594698">
        <w:rPr>
          <w:lang w:val="bg-BG"/>
        </w:rPr>
        <w:t xml:space="preserve"> </w:t>
      </w:r>
      <w:r w:rsidRPr="00594698">
        <w:rPr>
          <w:rStyle w:val="hps"/>
          <w:lang w:val="bg-BG"/>
        </w:rPr>
        <w:t>компенсира в голяма степен</w:t>
      </w:r>
      <w:r w:rsidRPr="00594698">
        <w:rPr>
          <w:lang w:val="bg-BG"/>
        </w:rPr>
        <w:t xml:space="preserve"> </w:t>
      </w:r>
      <w:r w:rsidRPr="00594698">
        <w:rPr>
          <w:rStyle w:val="hps"/>
          <w:lang w:val="bg-BG"/>
        </w:rPr>
        <w:t>от</w:t>
      </w:r>
      <w:r w:rsidRPr="00594698">
        <w:rPr>
          <w:lang w:val="bg-BG"/>
        </w:rPr>
        <w:t xml:space="preserve"> </w:t>
      </w:r>
      <w:r w:rsidRPr="00594698">
        <w:rPr>
          <w:rStyle w:val="hps"/>
          <w:lang w:val="bg-BG"/>
        </w:rPr>
        <w:t xml:space="preserve">възможността да </w:t>
      </w:r>
      <w:r w:rsidR="00AE14E0" w:rsidRPr="00594698">
        <w:rPr>
          <w:rStyle w:val="hps"/>
          <w:lang w:val="bg-BG"/>
        </w:rPr>
        <w:t xml:space="preserve">се </w:t>
      </w:r>
      <w:r w:rsidRPr="00594698">
        <w:rPr>
          <w:rStyle w:val="hps"/>
          <w:lang w:val="bg-BG"/>
        </w:rPr>
        <w:t>предяви</w:t>
      </w:r>
      <w:r w:rsidRPr="00594698">
        <w:rPr>
          <w:lang w:val="bg-BG"/>
        </w:rPr>
        <w:t xml:space="preserve"> </w:t>
      </w:r>
      <w:r w:rsidR="00AE14E0" w:rsidRPr="00594698">
        <w:rPr>
          <w:rStyle w:val="hps"/>
          <w:lang w:val="bg-BG"/>
        </w:rPr>
        <w:t>иск</w:t>
      </w:r>
      <w:r w:rsidRPr="00594698">
        <w:rPr>
          <w:rStyle w:val="hps"/>
          <w:lang w:val="bg-BG"/>
        </w:rPr>
        <w:t xml:space="preserve"> по </w:t>
      </w:r>
      <w:r w:rsidR="00AE14E0" w:rsidRPr="00594698">
        <w:rPr>
          <w:rStyle w:val="hps"/>
          <w:lang w:val="bg-BG"/>
        </w:rPr>
        <w:t>Член</w:t>
      </w:r>
      <w:r w:rsidR="00AE14E0" w:rsidRPr="00594698">
        <w:rPr>
          <w:lang w:val="bg-BG"/>
        </w:rPr>
        <w:t xml:space="preserve"> </w:t>
      </w:r>
      <w:r w:rsidRPr="00594698">
        <w:rPr>
          <w:rStyle w:val="hps"/>
          <w:lang w:val="bg-BG"/>
        </w:rPr>
        <w:t>2б от</w:t>
      </w:r>
      <w:r w:rsidRPr="00594698">
        <w:rPr>
          <w:lang w:val="bg-BG"/>
        </w:rPr>
        <w:t xml:space="preserve"> </w:t>
      </w:r>
      <w:r w:rsidRPr="00594698">
        <w:rPr>
          <w:rStyle w:val="hps"/>
          <w:lang w:val="bg-BG"/>
        </w:rPr>
        <w:t>Закона от 1988 г</w:t>
      </w:r>
      <w:r w:rsidR="00180D07" w:rsidRPr="00594698">
        <w:rPr>
          <w:rStyle w:val="hps"/>
          <w:lang w:val="bg-BG"/>
        </w:rPr>
        <w:t>.</w:t>
      </w:r>
      <w:r w:rsidRPr="00594698">
        <w:rPr>
          <w:lang w:val="bg-BG"/>
        </w:rPr>
        <w:t xml:space="preserve">, докато </w:t>
      </w:r>
      <w:r w:rsidRPr="00594698">
        <w:rPr>
          <w:rStyle w:val="hps"/>
          <w:lang w:val="bg-BG"/>
        </w:rPr>
        <w:t xml:space="preserve">свързаните с </w:t>
      </w:r>
      <w:r w:rsidR="001B7183" w:rsidRPr="00594698">
        <w:rPr>
          <w:rStyle w:val="hps"/>
          <w:lang w:val="bg-BG"/>
        </w:rPr>
        <w:t>това</w:t>
      </w:r>
      <w:r w:rsidRPr="00594698">
        <w:rPr>
          <w:lang w:val="bg-BG"/>
        </w:rPr>
        <w:t xml:space="preserve"> </w:t>
      </w:r>
      <w:r w:rsidRPr="00594698">
        <w:rPr>
          <w:rStyle w:val="hps"/>
          <w:lang w:val="bg-BG"/>
        </w:rPr>
        <w:t>производства</w:t>
      </w:r>
      <w:r w:rsidRPr="00594698">
        <w:rPr>
          <w:lang w:val="bg-BG"/>
        </w:rPr>
        <w:t xml:space="preserve"> </w:t>
      </w:r>
      <w:r w:rsidRPr="00594698">
        <w:rPr>
          <w:rStyle w:val="hps"/>
          <w:lang w:val="bg-BG"/>
        </w:rPr>
        <w:t>са все още висящи</w:t>
      </w:r>
      <w:r w:rsidRPr="00594698">
        <w:rPr>
          <w:lang w:val="bg-BG"/>
        </w:rPr>
        <w:t>.</w:t>
      </w:r>
    </w:p>
    <w:p w:rsidR="00D04137" w:rsidRPr="00594698" w:rsidRDefault="00D06822" w:rsidP="007D1561">
      <w:pPr>
        <w:pStyle w:val="JuPara"/>
        <w:rPr>
          <w:lang w:val="bg-BG"/>
        </w:rPr>
      </w:pPr>
      <w:r w:rsidRPr="00594698">
        <w:rPr>
          <w:lang w:val="bg-BG"/>
        </w:rPr>
        <w:t>67. Съдът допълнително се увери, че не възникват въпроси по отношение на бързината на съдебното правно средство за защита по Закона от 1988 г. Вярно е, че когато свързаните с тях производства са приключили, тези искове могат да бъдат предявени само след изчерпване на административното правно средство за защита по Закона от 2007 г</w:t>
      </w:r>
      <w:r w:rsidR="00180D07" w:rsidRPr="00594698">
        <w:rPr>
          <w:lang w:val="bg-BG"/>
        </w:rPr>
        <w:t>.</w:t>
      </w:r>
      <w:r w:rsidRPr="00594698">
        <w:rPr>
          <w:lang w:val="bg-BG"/>
        </w:rPr>
        <w:t xml:space="preserve"> (виж параграф 28 по-горе). Вярно е също така, че тези искове ще бъдат разгледани в нормално триинстанционно съдебно производство, съгласно общите правила на гражданския процес. Поради това в едно от пилотните решения Съдът е изразил някои опасения относно това правно средство за защита (виж </w:t>
      </w:r>
      <w:r w:rsidRPr="00594698">
        <w:rPr>
          <w:i/>
          <w:lang w:val="bg-BG"/>
        </w:rPr>
        <w:t>Димитров и Хамънов</w:t>
      </w:r>
      <w:r w:rsidRPr="00594698">
        <w:rPr>
          <w:lang w:val="bg-BG"/>
        </w:rPr>
        <w:t xml:space="preserve">, цитирано по-горе, параграф 97). Въпреки това, то не може да бъде изключено веднага като </w:t>
      </w:r>
      <w:r w:rsidR="009E149F" w:rsidRPr="00594698">
        <w:rPr>
          <w:lang w:val="bg-BG"/>
        </w:rPr>
        <w:t>не</w:t>
      </w:r>
      <w:r w:rsidRPr="00594698">
        <w:rPr>
          <w:lang w:val="bg-BG"/>
        </w:rPr>
        <w:t xml:space="preserve">отговарящо на изискванията на Член 35, алинея 1 от Конвенцията. Съдът многократно е постановявал, че договарящите държави имат известна свобода на преценка за начина, по който да съблюдават задълженията си по Член 13 от Конвенцията </w:t>
      </w:r>
      <w:r w:rsidR="00180D07" w:rsidRPr="00594698">
        <w:rPr>
          <w:lang w:val="bg-BG"/>
        </w:rPr>
        <w:t>–</w:t>
      </w:r>
      <w:r w:rsidRPr="00594698">
        <w:rPr>
          <w:lang w:val="bg-BG"/>
        </w:rPr>
        <w:t xml:space="preserve"> който е тясно свързан с Член 35, алинея 1 </w:t>
      </w:r>
      <w:r w:rsidR="00180D07" w:rsidRPr="00594698">
        <w:rPr>
          <w:lang w:val="bg-BG"/>
        </w:rPr>
        <w:t>–</w:t>
      </w:r>
      <w:r w:rsidRPr="00594698">
        <w:rPr>
          <w:lang w:val="bg-BG"/>
        </w:rPr>
        <w:t xml:space="preserve"> да въведат ефикасни вътрешноправни средства за защита (виж, наред с други, </w:t>
      </w:r>
      <w:r w:rsidRPr="00594698">
        <w:rPr>
          <w:i/>
          <w:lang w:val="bg-BG"/>
        </w:rPr>
        <w:t>Кудла</w:t>
      </w:r>
      <w:r w:rsidRPr="00594698">
        <w:rPr>
          <w:lang w:val="bg-BG"/>
        </w:rPr>
        <w:t xml:space="preserve">, цитирано по-горе, параграф 154; </w:t>
      </w:r>
      <w:r w:rsidRPr="00594698">
        <w:rPr>
          <w:i/>
          <w:lang w:val="bg-BG"/>
        </w:rPr>
        <w:t>Скордино срещу Италия</w:t>
      </w:r>
      <w:r w:rsidR="00180D07" w:rsidRPr="00594698">
        <w:rPr>
          <w:i/>
          <w:lang w:val="bg-BG"/>
        </w:rPr>
        <w:t xml:space="preserve"> (</w:t>
      </w:r>
      <w:r w:rsidR="00180D07" w:rsidRPr="00594698">
        <w:rPr>
          <w:i/>
          <w:szCs w:val="24"/>
          <w:lang w:val="bg-BG"/>
        </w:rPr>
        <w:t xml:space="preserve">Scordino v. </w:t>
      </w:r>
      <w:r w:rsidR="00180D07" w:rsidRPr="00594698">
        <w:rPr>
          <w:i/>
          <w:spacing w:val="-2"/>
          <w:szCs w:val="24"/>
          <w:lang w:val="bg-BG"/>
        </w:rPr>
        <w:t>Italy</w:t>
      </w:r>
      <w:r w:rsidR="00180D07" w:rsidRPr="00594698">
        <w:rPr>
          <w:i/>
          <w:lang w:val="bg-BG"/>
        </w:rPr>
        <w:t>)</w:t>
      </w:r>
      <w:r w:rsidRPr="00594698">
        <w:rPr>
          <w:lang w:val="bg-BG"/>
        </w:rPr>
        <w:t xml:space="preserve"> (№ 1) [Г</w:t>
      </w:r>
      <w:r w:rsidR="00180D07" w:rsidRPr="00594698">
        <w:rPr>
          <w:lang w:val="bg-BG"/>
        </w:rPr>
        <w:t>К</w:t>
      </w:r>
      <w:r w:rsidRPr="00594698">
        <w:rPr>
          <w:lang w:val="bg-BG"/>
        </w:rPr>
        <w:t>], № 36813/1997 г</w:t>
      </w:r>
      <w:r w:rsidR="00180D07" w:rsidRPr="00594698">
        <w:rPr>
          <w:lang w:val="bg-BG"/>
        </w:rPr>
        <w:t>.</w:t>
      </w:r>
      <w:r w:rsidRPr="00594698">
        <w:rPr>
          <w:lang w:val="bg-BG"/>
        </w:rPr>
        <w:t xml:space="preserve">, параграф 188, ЕСПЧ 2006 - V; </w:t>
      </w:r>
      <w:r w:rsidRPr="00594698">
        <w:rPr>
          <w:i/>
          <w:lang w:val="bg-BG"/>
        </w:rPr>
        <w:t>Жунич</w:t>
      </w:r>
      <w:r w:rsidRPr="00594698">
        <w:rPr>
          <w:lang w:val="bg-BG"/>
        </w:rPr>
        <w:t xml:space="preserve">, цитирано по-горе, и </w:t>
      </w:r>
      <w:r w:rsidRPr="00594698">
        <w:rPr>
          <w:i/>
          <w:lang w:val="bg-BG"/>
        </w:rPr>
        <w:t>Тарон срещу Германия</w:t>
      </w:r>
      <w:r w:rsidR="00180D07" w:rsidRPr="00594698">
        <w:rPr>
          <w:i/>
          <w:lang w:val="bg-BG"/>
        </w:rPr>
        <w:t xml:space="preserve"> (</w:t>
      </w:r>
      <w:r w:rsidR="00180D07" w:rsidRPr="00594698">
        <w:rPr>
          <w:i/>
          <w:szCs w:val="24"/>
          <w:lang w:val="bg-BG"/>
        </w:rPr>
        <w:t>Taron v. Germany</w:t>
      </w:r>
      <w:r w:rsidR="00180D07" w:rsidRPr="00594698">
        <w:rPr>
          <w:i/>
          <w:lang w:val="bg-BG"/>
        </w:rPr>
        <w:t>)</w:t>
      </w:r>
      <w:r w:rsidRPr="00594698">
        <w:rPr>
          <w:lang w:val="bg-BG"/>
        </w:rPr>
        <w:t xml:space="preserve"> (</w:t>
      </w:r>
      <w:r w:rsidR="00857323" w:rsidRPr="00594698">
        <w:rPr>
          <w:lang w:val="bg-BG"/>
        </w:rPr>
        <w:t>решение</w:t>
      </w:r>
      <w:r w:rsidRPr="00594698">
        <w:rPr>
          <w:lang w:val="bg-BG"/>
        </w:rPr>
        <w:t xml:space="preserve">), </w:t>
      </w:r>
      <w:r w:rsidR="00857323" w:rsidRPr="00594698">
        <w:rPr>
          <w:lang w:val="bg-BG"/>
        </w:rPr>
        <w:t>№</w:t>
      </w:r>
      <w:r w:rsidRPr="00594698">
        <w:rPr>
          <w:lang w:val="bg-BG"/>
        </w:rPr>
        <w:t xml:space="preserve"> 53126/</w:t>
      </w:r>
      <w:r w:rsidR="00857323" w:rsidRPr="00594698">
        <w:rPr>
          <w:lang w:val="bg-BG"/>
        </w:rPr>
        <w:t>20</w:t>
      </w:r>
      <w:r w:rsidRPr="00594698">
        <w:rPr>
          <w:lang w:val="bg-BG"/>
        </w:rPr>
        <w:t>07</w:t>
      </w:r>
      <w:r w:rsidR="00857323" w:rsidRPr="00594698">
        <w:rPr>
          <w:lang w:val="bg-BG"/>
        </w:rPr>
        <w:t xml:space="preserve"> г</w:t>
      </w:r>
      <w:r w:rsidR="00180D07" w:rsidRPr="00594698">
        <w:rPr>
          <w:lang w:val="bg-BG"/>
        </w:rPr>
        <w:t>.</w:t>
      </w:r>
      <w:r w:rsidRPr="00594698">
        <w:rPr>
          <w:lang w:val="bg-BG"/>
        </w:rPr>
        <w:t xml:space="preserve">, </w:t>
      </w:r>
      <w:r w:rsidR="00857323" w:rsidRPr="00594698">
        <w:rPr>
          <w:lang w:val="bg-BG"/>
        </w:rPr>
        <w:t>параграф</w:t>
      </w:r>
      <w:r w:rsidRPr="00594698">
        <w:rPr>
          <w:lang w:val="bg-BG"/>
        </w:rPr>
        <w:t xml:space="preserve"> 41</w:t>
      </w:r>
      <w:r w:rsidR="00857323" w:rsidRPr="00594698">
        <w:rPr>
          <w:lang w:val="bg-BG"/>
        </w:rPr>
        <w:t>,</w:t>
      </w:r>
      <w:r w:rsidRPr="00594698">
        <w:rPr>
          <w:lang w:val="bg-BG"/>
        </w:rPr>
        <w:t xml:space="preserve"> </w:t>
      </w:r>
      <w:r w:rsidR="00857323" w:rsidRPr="00594698">
        <w:rPr>
          <w:lang w:val="bg-BG"/>
        </w:rPr>
        <w:t>29 май 2012 г</w:t>
      </w:r>
      <w:r w:rsidR="00180D07" w:rsidRPr="00594698">
        <w:rPr>
          <w:lang w:val="bg-BG"/>
        </w:rPr>
        <w:t>.</w:t>
      </w:r>
      <w:r w:rsidRPr="00594698">
        <w:rPr>
          <w:lang w:val="bg-BG"/>
        </w:rPr>
        <w:t xml:space="preserve">). </w:t>
      </w:r>
      <w:r w:rsidR="00857323" w:rsidRPr="00594698">
        <w:rPr>
          <w:lang w:val="bg-BG"/>
        </w:rPr>
        <w:t xml:space="preserve">В </w:t>
      </w:r>
      <w:r w:rsidRPr="00594698">
        <w:rPr>
          <w:lang w:val="bg-BG"/>
        </w:rPr>
        <w:t xml:space="preserve">допълнение </w:t>
      </w:r>
      <w:r w:rsidR="00857323" w:rsidRPr="00594698">
        <w:rPr>
          <w:lang w:val="bg-BG"/>
        </w:rPr>
        <w:t xml:space="preserve">е </w:t>
      </w:r>
      <w:r w:rsidRPr="00594698">
        <w:rPr>
          <w:lang w:val="bg-BG"/>
        </w:rPr>
        <w:t>разумно да се очаква, че на практика по-голямата част от оплаквания</w:t>
      </w:r>
      <w:r w:rsidR="00857323" w:rsidRPr="00594698">
        <w:rPr>
          <w:lang w:val="bg-BG"/>
        </w:rPr>
        <w:t>та</w:t>
      </w:r>
      <w:r w:rsidRPr="00594698">
        <w:rPr>
          <w:lang w:val="bg-BG"/>
        </w:rPr>
        <w:t xml:space="preserve"> ще бъд</w:t>
      </w:r>
      <w:r w:rsidR="00857323" w:rsidRPr="00594698">
        <w:rPr>
          <w:lang w:val="bg-BG"/>
        </w:rPr>
        <w:t>ат решавани чрез административната процедура по З</w:t>
      </w:r>
      <w:r w:rsidRPr="00594698">
        <w:rPr>
          <w:lang w:val="bg-BG"/>
        </w:rPr>
        <w:t xml:space="preserve">акона </w:t>
      </w:r>
      <w:r w:rsidR="00857323" w:rsidRPr="00594698">
        <w:rPr>
          <w:lang w:val="bg-BG"/>
        </w:rPr>
        <w:t>от 2007 г</w:t>
      </w:r>
      <w:r w:rsidR="00180D07" w:rsidRPr="00594698">
        <w:rPr>
          <w:lang w:val="bg-BG"/>
        </w:rPr>
        <w:t>.</w:t>
      </w:r>
      <w:r w:rsidRPr="00594698">
        <w:rPr>
          <w:lang w:val="bg-BG"/>
        </w:rPr>
        <w:t>, ко</w:t>
      </w:r>
      <w:r w:rsidR="00857323" w:rsidRPr="00594698">
        <w:rPr>
          <w:lang w:val="bg-BG"/>
        </w:rPr>
        <w:t>я</w:t>
      </w:r>
      <w:r w:rsidRPr="00594698">
        <w:rPr>
          <w:lang w:val="bg-BG"/>
        </w:rPr>
        <w:t>то, освен в случа</w:t>
      </w:r>
      <w:r w:rsidR="00857323" w:rsidRPr="00594698">
        <w:rPr>
          <w:lang w:val="bg-BG"/>
        </w:rPr>
        <w:t>ите, когато</w:t>
      </w:r>
      <w:r w:rsidRPr="00594698">
        <w:rPr>
          <w:lang w:val="bg-BG"/>
        </w:rPr>
        <w:t xml:space="preserve"> </w:t>
      </w:r>
      <w:r w:rsidR="00857323" w:rsidRPr="00594698">
        <w:rPr>
          <w:lang w:val="bg-BG"/>
        </w:rPr>
        <w:t>производствата</w:t>
      </w:r>
      <w:r w:rsidRPr="00594698">
        <w:rPr>
          <w:lang w:val="bg-BG"/>
        </w:rPr>
        <w:t xml:space="preserve"> са все още висящи, трябва да бъд</w:t>
      </w:r>
      <w:r w:rsidR="00857323" w:rsidRPr="00594698">
        <w:rPr>
          <w:lang w:val="bg-BG"/>
        </w:rPr>
        <w:t>е</w:t>
      </w:r>
      <w:r w:rsidRPr="00594698">
        <w:rPr>
          <w:lang w:val="bg-BG"/>
        </w:rPr>
        <w:t xml:space="preserve"> изчерпан</w:t>
      </w:r>
      <w:r w:rsidR="00857323" w:rsidRPr="00594698">
        <w:rPr>
          <w:lang w:val="bg-BG"/>
        </w:rPr>
        <w:t>а</w:t>
      </w:r>
      <w:r w:rsidRPr="00594698">
        <w:rPr>
          <w:lang w:val="bg-BG"/>
        </w:rPr>
        <w:t xml:space="preserve"> преди </w:t>
      </w:r>
      <w:r w:rsidR="00857323" w:rsidRPr="00594698">
        <w:rPr>
          <w:lang w:val="bg-BG"/>
        </w:rPr>
        <w:t xml:space="preserve">да </w:t>
      </w:r>
      <w:r w:rsidRPr="00594698">
        <w:rPr>
          <w:lang w:val="bg-BG"/>
        </w:rPr>
        <w:t xml:space="preserve">може да се прибегне </w:t>
      </w:r>
      <w:r w:rsidR="00857323" w:rsidRPr="00594698">
        <w:rPr>
          <w:lang w:val="bg-BG"/>
        </w:rPr>
        <w:t xml:space="preserve">до иск за обезщетение </w:t>
      </w:r>
      <w:r w:rsidRPr="00594698">
        <w:rPr>
          <w:lang w:val="bg-BG"/>
        </w:rPr>
        <w:t xml:space="preserve">по </w:t>
      </w:r>
      <w:r w:rsidR="00857323" w:rsidRPr="00594698">
        <w:rPr>
          <w:lang w:val="bg-BG"/>
        </w:rPr>
        <w:t>Член</w:t>
      </w:r>
      <w:r w:rsidRPr="00594698">
        <w:rPr>
          <w:lang w:val="bg-BG"/>
        </w:rPr>
        <w:t xml:space="preserve"> 2</w:t>
      </w:r>
      <w:r w:rsidR="00857323" w:rsidRPr="00594698">
        <w:rPr>
          <w:lang w:val="bg-BG"/>
        </w:rPr>
        <w:t>б от Закона от 1988 г</w:t>
      </w:r>
      <w:r w:rsidRPr="00594698">
        <w:rPr>
          <w:lang w:val="bg-BG"/>
        </w:rPr>
        <w:t xml:space="preserve">. Тази процедура </w:t>
      </w:r>
      <w:r w:rsidR="00857323" w:rsidRPr="00594698">
        <w:rPr>
          <w:lang w:val="bg-BG"/>
        </w:rPr>
        <w:t>изглежда е достатъчно бърза, както е отбелязано по-горе</w:t>
      </w:r>
      <w:r w:rsidRPr="00594698">
        <w:rPr>
          <w:lang w:val="bg-BG"/>
        </w:rPr>
        <w:t xml:space="preserve">. </w:t>
      </w:r>
      <w:r w:rsidR="00857323" w:rsidRPr="00594698">
        <w:rPr>
          <w:lang w:val="bg-BG"/>
        </w:rPr>
        <w:t>Затова</w:t>
      </w:r>
      <w:r w:rsidRPr="00594698">
        <w:rPr>
          <w:lang w:val="bg-BG"/>
        </w:rPr>
        <w:t xml:space="preserve"> само лица</w:t>
      </w:r>
      <w:r w:rsidR="00857323" w:rsidRPr="00594698">
        <w:rPr>
          <w:lang w:val="bg-BG"/>
        </w:rPr>
        <w:t>та</w:t>
      </w:r>
      <w:r w:rsidRPr="00594698">
        <w:rPr>
          <w:lang w:val="bg-BG"/>
        </w:rPr>
        <w:t xml:space="preserve">, които не </w:t>
      </w:r>
      <w:r w:rsidR="00857323" w:rsidRPr="00594698">
        <w:rPr>
          <w:lang w:val="bg-BG"/>
        </w:rPr>
        <w:t xml:space="preserve">са </w:t>
      </w:r>
      <w:r w:rsidRPr="00594698">
        <w:rPr>
          <w:lang w:val="bg-BG"/>
        </w:rPr>
        <w:t>мог</w:t>
      </w:r>
      <w:r w:rsidR="00857323" w:rsidRPr="00594698">
        <w:rPr>
          <w:lang w:val="bg-BG"/>
        </w:rPr>
        <w:t>ли</w:t>
      </w:r>
      <w:r w:rsidRPr="00594698">
        <w:rPr>
          <w:lang w:val="bg-BG"/>
        </w:rPr>
        <w:t xml:space="preserve"> да получат адекватно обезщетение при тази процедура</w:t>
      </w:r>
      <w:r w:rsidR="00180D07" w:rsidRPr="00594698">
        <w:rPr>
          <w:lang w:val="bg-BG"/>
        </w:rPr>
        <w:t>,</w:t>
      </w:r>
      <w:r w:rsidRPr="00594698">
        <w:rPr>
          <w:lang w:val="bg-BG"/>
        </w:rPr>
        <w:t xml:space="preserve"> е вероятно да </w:t>
      </w:r>
      <w:r w:rsidR="00857323" w:rsidRPr="00594698">
        <w:rPr>
          <w:lang w:val="bg-BG"/>
        </w:rPr>
        <w:t>прибягнат до иск</w:t>
      </w:r>
      <w:r w:rsidRPr="00594698">
        <w:rPr>
          <w:lang w:val="bg-BG"/>
        </w:rPr>
        <w:t xml:space="preserve"> по </w:t>
      </w:r>
      <w:r w:rsidR="00857323" w:rsidRPr="00594698">
        <w:rPr>
          <w:lang w:val="bg-BG"/>
        </w:rPr>
        <w:t>Ч</w:t>
      </w:r>
      <w:r w:rsidRPr="00594698">
        <w:rPr>
          <w:lang w:val="bg-BG"/>
        </w:rPr>
        <w:t>лен 2</w:t>
      </w:r>
      <w:r w:rsidR="00857323" w:rsidRPr="00594698">
        <w:rPr>
          <w:lang w:val="bg-BG"/>
        </w:rPr>
        <w:t>б от Закона от 1988 г</w:t>
      </w:r>
      <w:r w:rsidRPr="00594698">
        <w:rPr>
          <w:lang w:val="bg-BG"/>
        </w:rPr>
        <w:t xml:space="preserve">. На последно място, </w:t>
      </w:r>
      <w:r w:rsidR="005A00BE" w:rsidRPr="00594698">
        <w:rPr>
          <w:lang w:val="bg-BG"/>
        </w:rPr>
        <w:t>би било</w:t>
      </w:r>
      <w:r w:rsidRPr="00594698">
        <w:rPr>
          <w:lang w:val="bg-BG"/>
        </w:rPr>
        <w:t xml:space="preserve"> спекулативно да се каже, че съдилищата, които разглеждат подобни </w:t>
      </w:r>
      <w:r w:rsidR="005A00BE" w:rsidRPr="00594698">
        <w:rPr>
          <w:lang w:val="bg-BG"/>
        </w:rPr>
        <w:t>искове</w:t>
      </w:r>
      <w:r w:rsidRPr="00594698">
        <w:rPr>
          <w:lang w:val="bg-BG"/>
        </w:rPr>
        <w:t xml:space="preserve"> </w:t>
      </w:r>
      <w:r w:rsidR="005A00BE" w:rsidRPr="00594698">
        <w:rPr>
          <w:lang w:val="bg-BG"/>
        </w:rPr>
        <w:t>няма да</w:t>
      </w:r>
      <w:r w:rsidRPr="00594698">
        <w:rPr>
          <w:lang w:val="bg-BG"/>
        </w:rPr>
        <w:t xml:space="preserve"> действа</w:t>
      </w:r>
      <w:r w:rsidR="005A00BE" w:rsidRPr="00594698">
        <w:rPr>
          <w:lang w:val="bg-BG"/>
        </w:rPr>
        <w:t>т</w:t>
      </w:r>
      <w:r w:rsidRPr="00594698">
        <w:rPr>
          <w:lang w:val="bg-BG"/>
        </w:rPr>
        <w:t xml:space="preserve"> с дължимата грижа </w:t>
      </w:r>
      <w:r w:rsidR="00180D07" w:rsidRPr="00594698">
        <w:rPr>
          <w:lang w:val="bg-BG"/>
        </w:rPr>
        <w:t>–</w:t>
      </w:r>
      <w:r w:rsidRPr="00594698">
        <w:rPr>
          <w:lang w:val="bg-BG"/>
        </w:rPr>
        <w:t xml:space="preserve"> това е въпрос на съдебната администрация и управление на делата (виж, </w:t>
      </w:r>
      <w:r w:rsidR="005A00BE" w:rsidRPr="00594698">
        <w:rPr>
          <w:lang w:val="bg-BG"/>
        </w:rPr>
        <w:t>съответно</w:t>
      </w:r>
      <w:r w:rsidRPr="00594698">
        <w:rPr>
          <w:lang w:val="bg-BG"/>
        </w:rPr>
        <w:t xml:space="preserve">, </w:t>
      </w:r>
      <w:r w:rsidRPr="00594698">
        <w:rPr>
          <w:i/>
          <w:lang w:val="bg-BG"/>
        </w:rPr>
        <w:t>Демопулос и други</w:t>
      </w:r>
      <w:r w:rsidRPr="00594698">
        <w:rPr>
          <w:lang w:val="bg-BG"/>
        </w:rPr>
        <w:t xml:space="preserve">, цитирано по-горе, </w:t>
      </w:r>
      <w:r w:rsidR="00F344C5" w:rsidRPr="00594698">
        <w:rPr>
          <w:lang w:val="bg-BG"/>
        </w:rPr>
        <w:t>параграф</w:t>
      </w:r>
      <w:r w:rsidRPr="00594698">
        <w:rPr>
          <w:lang w:val="bg-BG"/>
        </w:rPr>
        <w:t xml:space="preserve"> 125). Вярно е, че ефективността на </w:t>
      </w:r>
      <w:r w:rsidR="00F344C5" w:rsidRPr="00594698">
        <w:rPr>
          <w:lang w:val="bg-BG"/>
        </w:rPr>
        <w:t>правното средство</w:t>
      </w:r>
      <w:r w:rsidRPr="00594698">
        <w:rPr>
          <w:lang w:val="bg-BG"/>
        </w:rPr>
        <w:t xml:space="preserve"> за защита ще зависи от способността на тези съдилища </w:t>
      </w:r>
      <w:r w:rsidR="00F344C5" w:rsidRPr="00594698">
        <w:rPr>
          <w:lang w:val="bg-BG"/>
        </w:rPr>
        <w:t>д</w:t>
      </w:r>
      <w:r w:rsidRPr="00594698">
        <w:rPr>
          <w:lang w:val="bg-BG"/>
        </w:rPr>
        <w:t xml:space="preserve">а </w:t>
      </w:r>
      <w:r w:rsidR="00F344C5" w:rsidRPr="00594698">
        <w:rPr>
          <w:lang w:val="bg-BG"/>
        </w:rPr>
        <w:t>разглеждат</w:t>
      </w:r>
      <w:r w:rsidRPr="00594698">
        <w:rPr>
          <w:lang w:val="bg-BG"/>
        </w:rPr>
        <w:t xml:space="preserve"> </w:t>
      </w:r>
      <w:r w:rsidR="00F344C5" w:rsidRPr="00594698">
        <w:rPr>
          <w:lang w:val="bg-BG"/>
        </w:rPr>
        <w:t>тези</w:t>
      </w:r>
      <w:r w:rsidRPr="00594698">
        <w:rPr>
          <w:lang w:val="bg-BG"/>
        </w:rPr>
        <w:t xml:space="preserve"> </w:t>
      </w:r>
      <w:r w:rsidR="00F344C5" w:rsidRPr="00594698">
        <w:rPr>
          <w:lang w:val="bg-BG"/>
        </w:rPr>
        <w:t>дела</w:t>
      </w:r>
      <w:r w:rsidRPr="00594698">
        <w:rPr>
          <w:lang w:val="bg-BG"/>
        </w:rPr>
        <w:t xml:space="preserve"> с особено усърдие по отношение на продължителността на времето, необходимо за тяхното </w:t>
      </w:r>
      <w:r w:rsidR="00F344C5" w:rsidRPr="00594698">
        <w:rPr>
          <w:lang w:val="bg-BG"/>
        </w:rPr>
        <w:t>решаване</w:t>
      </w:r>
      <w:r w:rsidRPr="00594698">
        <w:rPr>
          <w:lang w:val="bg-BG"/>
        </w:rPr>
        <w:t xml:space="preserve">. Въпреки това </w:t>
      </w:r>
      <w:r w:rsidR="00F344C5" w:rsidRPr="00594698">
        <w:rPr>
          <w:lang w:val="bg-BG"/>
        </w:rPr>
        <w:t>наличието само на</w:t>
      </w:r>
      <w:r w:rsidRPr="00594698">
        <w:rPr>
          <w:lang w:val="bg-BG"/>
        </w:rPr>
        <w:t xml:space="preserve"> съмнени</w:t>
      </w:r>
      <w:r w:rsidR="00F344C5" w:rsidRPr="00594698">
        <w:rPr>
          <w:lang w:val="bg-BG"/>
        </w:rPr>
        <w:t>я</w:t>
      </w:r>
      <w:r w:rsidRPr="00594698">
        <w:rPr>
          <w:lang w:val="bg-BG"/>
        </w:rPr>
        <w:t xml:space="preserve"> за ефективното функциониране на новосъздадено</w:t>
      </w:r>
      <w:r w:rsidR="00F344C5" w:rsidRPr="00594698">
        <w:rPr>
          <w:lang w:val="bg-BG"/>
        </w:rPr>
        <w:t>то</w:t>
      </w:r>
      <w:r w:rsidRPr="00594698">
        <w:rPr>
          <w:lang w:val="bg-BG"/>
        </w:rPr>
        <w:t xml:space="preserve"> </w:t>
      </w:r>
      <w:r w:rsidR="00180D07" w:rsidRPr="00594698">
        <w:rPr>
          <w:lang w:val="bg-BG"/>
        </w:rPr>
        <w:t>пра</w:t>
      </w:r>
      <w:r w:rsidR="00F344C5" w:rsidRPr="00594698">
        <w:rPr>
          <w:lang w:val="bg-BG"/>
        </w:rPr>
        <w:t xml:space="preserve">вно </w:t>
      </w:r>
      <w:r w:rsidRPr="00594698">
        <w:rPr>
          <w:lang w:val="bg-BG"/>
        </w:rPr>
        <w:t xml:space="preserve">средство не освобождава </w:t>
      </w:r>
      <w:r w:rsidR="00F344C5" w:rsidRPr="00594698">
        <w:rPr>
          <w:lang w:val="bg-BG"/>
        </w:rPr>
        <w:t>жалбоподателите</w:t>
      </w:r>
      <w:r w:rsidRPr="00594698">
        <w:rPr>
          <w:lang w:val="bg-BG"/>
        </w:rPr>
        <w:t xml:space="preserve"> от задължението </w:t>
      </w:r>
      <w:r w:rsidR="00F344C5" w:rsidRPr="00594698">
        <w:rPr>
          <w:lang w:val="bg-BG"/>
        </w:rPr>
        <w:t xml:space="preserve">им </w:t>
      </w:r>
      <w:r w:rsidRPr="00594698">
        <w:rPr>
          <w:lang w:val="bg-BG"/>
        </w:rPr>
        <w:t>да го</w:t>
      </w:r>
      <w:r w:rsidR="00F344C5" w:rsidRPr="00594698">
        <w:rPr>
          <w:lang w:val="bg-BG"/>
        </w:rPr>
        <w:t xml:space="preserve"> използват</w:t>
      </w:r>
      <w:r w:rsidRPr="00594698">
        <w:rPr>
          <w:lang w:val="bg-BG"/>
        </w:rPr>
        <w:t xml:space="preserve"> (виж </w:t>
      </w:r>
      <w:r w:rsidR="00F344C5" w:rsidRPr="00594698">
        <w:rPr>
          <w:i/>
          <w:lang w:val="bg-BG"/>
        </w:rPr>
        <w:t>Красуски</w:t>
      </w:r>
      <w:r w:rsidRPr="00594698">
        <w:rPr>
          <w:i/>
          <w:lang w:val="bg-BG"/>
        </w:rPr>
        <w:t xml:space="preserve"> срещу Полша</w:t>
      </w:r>
      <w:r w:rsidR="00180D07" w:rsidRPr="00594698">
        <w:rPr>
          <w:i/>
          <w:lang w:val="bg-BG"/>
        </w:rPr>
        <w:t xml:space="preserve"> (Krasuski v. Poland)</w:t>
      </w:r>
      <w:r w:rsidRPr="00594698">
        <w:rPr>
          <w:lang w:val="bg-BG"/>
        </w:rPr>
        <w:t xml:space="preserve">, </w:t>
      </w:r>
      <w:r w:rsidR="00F344C5" w:rsidRPr="00594698">
        <w:rPr>
          <w:lang w:val="bg-BG"/>
        </w:rPr>
        <w:t>№</w:t>
      </w:r>
      <w:r w:rsidRPr="00594698">
        <w:rPr>
          <w:lang w:val="bg-BG"/>
        </w:rPr>
        <w:t xml:space="preserve"> 61444/</w:t>
      </w:r>
      <w:r w:rsidR="00F344C5" w:rsidRPr="00594698">
        <w:rPr>
          <w:lang w:val="bg-BG"/>
        </w:rPr>
        <w:t>20</w:t>
      </w:r>
      <w:r w:rsidRPr="00594698">
        <w:rPr>
          <w:lang w:val="bg-BG"/>
        </w:rPr>
        <w:t>00</w:t>
      </w:r>
      <w:r w:rsidR="00F344C5" w:rsidRPr="00594698">
        <w:rPr>
          <w:lang w:val="bg-BG"/>
        </w:rPr>
        <w:t xml:space="preserve"> г</w:t>
      </w:r>
      <w:r w:rsidR="00180D07" w:rsidRPr="00594698">
        <w:rPr>
          <w:lang w:val="bg-BG"/>
        </w:rPr>
        <w:t>.</w:t>
      </w:r>
      <w:r w:rsidRPr="00594698">
        <w:rPr>
          <w:lang w:val="bg-BG"/>
        </w:rPr>
        <w:t xml:space="preserve">, </w:t>
      </w:r>
      <w:r w:rsidR="00F344C5" w:rsidRPr="00594698">
        <w:rPr>
          <w:lang w:val="bg-BG"/>
        </w:rPr>
        <w:t>параграф</w:t>
      </w:r>
      <w:r w:rsidRPr="00594698">
        <w:rPr>
          <w:lang w:val="bg-BG"/>
        </w:rPr>
        <w:t xml:space="preserve"> 71, </w:t>
      </w:r>
      <w:r w:rsidR="00F344C5" w:rsidRPr="00594698">
        <w:rPr>
          <w:lang w:val="bg-BG"/>
        </w:rPr>
        <w:t>ЕСПЧ</w:t>
      </w:r>
      <w:r w:rsidRPr="00594698">
        <w:rPr>
          <w:lang w:val="bg-BG"/>
        </w:rPr>
        <w:t xml:space="preserve"> 2005 </w:t>
      </w:r>
      <w:r w:rsidR="00F344C5" w:rsidRPr="00594698">
        <w:rPr>
          <w:lang w:val="bg-BG"/>
        </w:rPr>
        <w:t xml:space="preserve">- </w:t>
      </w:r>
      <w:r w:rsidRPr="00594698">
        <w:rPr>
          <w:lang w:val="bg-BG"/>
        </w:rPr>
        <w:t>V (извадки)).</w:t>
      </w:r>
    </w:p>
    <w:p w:rsidR="00F344C5" w:rsidRPr="00594698" w:rsidRDefault="00F344C5" w:rsidP="007D1561">
      <w:pPr>
        <w:pStyle w:val="JuPara"/>
        <w:rPr>
          <w:lang w:val="bg-BG"/>
        </w:rPr>
      </w:pPr>
      <w:r w:rsidRPr="00594698">
        <w:rPr>
          <w:rStyle w:val="hps"/>
          <w:lang w:val="bg-BG"/>
        </w:rPr>
        <w:t>68</w:t>
      </w:r>
      <w:r w:rsidRPr="00594698">
        <w:rPr>
          <w:lang w:val="bg-BG"/>
        </w:rPr>
        <w:t xml:space="preserve">. </w:t>
      </w:r>
      <w:r w:rsidRPr="00594698">
        <w:rPr>
          <w:rStyle w:val="hps"/>
          <w:lang w:val="bg-BG"/>
        </w:rPr>
        <w:t>Българските власти</w:t>
      </w:r>
      <w:r w:rsidRPr="00594698">
        <w:rPr>
          <w:lang w:val="bg-BG"/>
        </w:rPr>
        <w:t xml:space="preserve"> </w:t>
      </w:r>
      <w:r w:rsidRPr="00594698">
        <w:rPr>
          <w:rStyle w:val="hps"/>
          <w:lang w:val="bg-BG"/>
        </w:rPr>
        <w:t>и съдилища</w:t>
      </w:r>
      <w:r w:rsidRPr="00594698">
        <w:rPr>
          <w:lang w:val="bg-BG"/>
        </w:rPr>
        <w:t xml:space="preserve"> </w:t>
      </w:r>
      <w:r w:rsidRPr="00594698">
        <w:rPr>
          <w:rStyle w:val="hps"/>
          <w:lang w:val="bg-BG"/>
        </w:rPr>
        <w:t>обаче трябва да</w:t>
      </w:r>
      <w:r w:rsidRPr="00594698">
        <w:rPr>
          <w:lang w:val="bg-BG"/>
        </w:rPr>
        <w:t xml:space="preserve"> </w:t>
      </w:r>
      <w:r w:rsidRPr="00594698">
        <w:rPr>
          <w:rStyle w:val="hps"/>
          <w:lang w:val="bg-BG"/>
        </w:rPr>
        <w:t>вземат подходящи мерки,</w:t>
      </w:r>
      <w:r w:rsidRPr="00594698">
        <w:rPr>
          <w:lang w:val="bg-BG"/>
        </w:rPr>
        <w:t xml:space="preserve"> </w:t>
      </w:r>
      <w:r w:rsidRPr="00594698">
        <w:rPr>
          <w:rStyle w:val="hps"/>
          <w:lang w:val="bg-BG"/>
        </w:rPr>
        <w:t>за да се избегне</w:t>
      </w:r>
      <w:r w:rsidRPr="00594698">
        <w:rPr>
          <w:lang w:val="bg-BG"/>
        </w:rPr>
        <w:t xml:space="preserve"> </w:t>
      </w:r>
      <w:r w:rsidRPr="00594698">
        <w:rPr>
          <w:rStyle w:val="hps"/>
          <w:lang w:val="bg-BG"/>
        </w:rPr>
        <w:t>обременяването</w:t>
      </w:r>
      <w:r w:rsidRPr="00594698">
        <w:rPr>
          <w:lang w:val="bg-BG"/>
        </w:rPr>
        <w:t xml:space="preserve"> </w:t>
      </w:r>
      <w:r w:rsidRPr="00594698">
        <w:rPr>
          <w:rStyle w:val="hps"/>
          <w:lang w:val="bg-BG"/>
        </w:rPr>
        <w:t>на този способ</w:t>
      </w:r>
      <w:r w:rsidRPr="00594698">
        <w:rPr>
          <w:lang w:val="bg-BG"/>
        </w:rPr>
        <w:t xml:space="preserve"> </w:t>
      </w:r>
      <w:r w:rsidRPr="00594698">
        <w:rPr>
          <w:rStyle w:val="hps"/>
          <w:lang w:val="bg-BG"/>
        </w:rPr>
        <w:t>(виж</w:t>
      </w:r>
      <w:r w:rsidRPr="00594698">
        <w:rPr>
          <w:lang w:val="bg-BG"/>
        </w:rPr>
        <w:t xml:space="preserve"> </w:t>
      </w:r>
      <w:r w:rsidRPr="00594698">
        <w:rPr>
          <w:i/>
          <w:lang w:val="bg-BG"/>
        </w:rPr>
        <w:t>Гржинчич</w:t>
      </w:r>
      <w:r w:rsidRPr="00594698">
        <w:rPr>
          <w:lang w:val="bg-BG"/>
        </w:rPr>
        <w:t xml:space="preserve">, </w:t>
      </w:r>
      <w:r w:rsidRPr="00594698">
        <w:rPr>
          <w:rStyle w:val="hps"/>
          <w:lang w:val="bg-BG"/>
        </w:rPr>
        <w:t>цитирано по-горе</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109</w:t>
      </w:r>
      <w:r w:rsidRPr="00594698">
        <w:rPr>
          <w:lang w:val="bg-BG"/>
        </w:rPr>
        <w:t xml:space="preserve">), </w:t>
      </w:r>
      <w:r w:rsidRPr="00594698">
        <w:rPr>
          <w:rStyle w:val="hps"/>
          <w:lang w:val="bg-BG"/>
        </w:rPr>
        <w:t>тъй като ефективността</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вътрешноправното средство за защита</w:t>
      </w:r>
      <w:r w:rsidRPr="00594698">
        <w:rPr>
          <w:lang w:val="bg-BG"/>
        </w:rPr>
        <w:t xml:space="preserve"> </w:t>
      </w:r>
      <w:r w:rsidRPr="00594698">
        <w:rPr>
          <w:rStyle w:val="hps"/>
          <w:lang w:val="bg-BG"/>
        </w:rPr>
        <w:t>може да</w:t>
      </w:r>
      <w:r w:rsidRPr="00594698">
        <w:rPr>
          <w:lang w:val="bg-BG"/>
        </w:rPr>
        <w:t xml:space="preserve"> </w:t>
      </w:r>
      <w:r w:rsidRPr="00594698">
        <w:rPr>
          <w:rStyle w:val="hps"/>
          <w:lang w:val="bg-BG"/>
        </w:rPr>
        <w:t>бъде застрашена от</w:t>
      </w:r>
      <w:r w:rsidRPr="00594698">
        <w:rPr>
          <w:lang w:val="bg-BG"/>
        </w:rPr>
        <w:t xml:space="preserve"> </w:t>
      </w:r>
      <w:r w:rsidRPr="00594698">
        <w:rPr>
          <w:rStyle w:val="hps"/>
          <w:lang w:val="bg-BG"/>
        </w:rPr>
        <w:t>неговата прекомерна</w:t>
      </w:r>
      <w:r w:rsidRPr="00594698">
        <w:rPr>
          <w:lang w:val="bg-BG"/>
        </w:rPr>
        <w:t xml:space="preserve"> </w:t>
      </w:r>
      <w:r w:rsidRPr="00594698">
        <w:rPr>
          <w:rStyle w:val="hps"/>
          <w:lang w:val="bg-BG"/>
        </w:rPr>
        <w:t>продължителност</w:t>
      </w:r>
      <w:r w:rsidRPr="00594698">
        <w:rPr>
          <w:lang w:val="bg-BG"/>
        </w:rPr>
        <w:t xml:space="preserve"> </w:t>
      </w:r>
      <w:r w:rsidRPr="00594698">
        <w:rPr>
          <w:rStyle w:val="hps"/>
          <w:lang w:val="bg-BG"/>
        </w:rPr>
        <w:t>(виж</w:t>
      </w:r>
      <w:r w:rsidRPr="00594698">
        <w:rPr>
          <w:lang w:val="bg-BG"/>
        </w:rPr>
        <w:t xml:space="preserve"> </w:t>
      </w:r>
      <w:r w:rsidRPr="00594698">
        <w:rPr>
          <w:rStyle w:val="hps"/>
          <w:i/>
          <w:lang w:val="bg-BG"/>
        </w:rPr>
        <w:t>Гол</w:t>
      </w:r>
      <w:r w:rsidR="000E3745" w:rsidRPr="00594698">
        <w:rPr>
          <w:rStyle w:val="hps"/>
          <w:i/>
          <w:lang w:val="bg-BG"/>
        </w:rPr>
        <w:t>а срещу</w:t>
      </w:r>
      <w:r w:rsidRPr="00594698">
        <w:rPr>
          <w:i/>
          <w:lang w:val="bg-BG"/>
        </w:rPr>
        <w:t xml:space="preserve"> </w:t>
      </w:r>
      <w:r w:rsidR="00180D07" w:rsidRPr="00594698">
        <w:rPr>
          <w:rStyle w:val="hps"/>
          <w:i/>
          <w:lang w:val="bg-BG"/>
        </w:rPr>
        <w:t>Република Чехия (</w:t>
      </w:r>
      <w:r w:rsidR="00180D07" w:rsidRPr="00594698">
        <w:rPr>
          <w:i/>
          <w:szCs w:val="22"/>
          <w:lang w:val="bg-BG"/>
        </w:rPr>
        <w:t xml:space="preserve">Golha </w:t>
      </w:r>
      <w:r w:rsidR="00180D07" w:rsidRPr="00594698">
        <w:rPr>
          <w:i/>
          <w:lang w:val="bg-BG"/>
        </w:rPr>
        <w:t>v. the Czech Republic</w:t>
      </w:r>
      <w:r w:rsidR="00180D07" w:rsidRPr="00594698">
        <w:rPr>
          <w:rStyle w:val="hps"/>
          <w:i/>
          <w:lang w:val="bg-BG"/>
        </w:rPr>
        <w:t>)</w:t>
      </w:r>
      <w:r w:rsidRPr="00594698">
        <w:rPr>
          <w:lang w:val="bg-BG"/>
        </w:rPr>
        <w:t xml:space="preserve">, </w:t>
      </w:r>
      <w:r w:rsidR="000E3745" w:rsidRPr="00594698">
        <w:rPr>
          <w:lang w:val="bg-BG"/>
        </w:rPr>
        <w:t>№</w:t>
      </w:r>
      <w:r w:rsidRPr="00594698">
        <w:rPr>
          <w:lang w:val="bg-BG"/>
        </w:rPr>
        <w:t xml:space="preserve"> </w:t>
      </w:r>
      <w:r w:rsidRPr="00594698">
        <w:rPr>
          <w:rStyle w:val="hps"/>
          <w:lang w:val="bg-BG"/>
        </w:rPr>
        <w:t>7051</w:t>
      </w:r>
      <w:r w:rsidRPr="00594698">
        <w:rPr>
          <w:rStyle w:val="atn"/>
          <w:lang w:val="bg-BG"/>
        </w:rPr>
        <w:t>/</w:t>
      </w:r>
      <w:r w:rsidR="000E3745" w:rsidRPr="00594698">
        <w:rPr>
          <w:rStyle w:val="atn"/>
          <w:lang w:val="bg-BG"/>
        </w:rPr>
        <w:t>20</w:t>
      </w:r>
      <w:r w:rsidRPr="00594698">
        <w:rPr>
          <w:lang w:val="bg-BG"/>
        </w:rPr>
        <w:t>06</w:t>
      </w:r>
      <w:r w:rsidR="000E3745" w:rsidRPr="00594698">
        <w:rPr>
          <w:lang w:val="bg-BG"/>
        </w:rPr>
        <w:t xml:space="preserve"> г</w:t>
      </w:r>
      <w:r w:rsidR="00180D07" w:rsidRPr="00594698">
        <w:rPr>
          <w:lang w:val="bg-BG"/>
        </w:rPr>
        <w:t>.</w:t>
      </w:r>
      <w:r w:rsidRPr="00594698">
        <w:rPr>
          <w:lang w:val="bg-BG"/>
        </w:rPr>
        <w:t xml:space="preserve">, </w:t>
      </w:r>
      <w:r w:rsidR="000E3745" w:rsidRPr="00594698">
        <w:rPr>
          <w:rStyle w:val="hps"/>
          <w:lang w:val="bg-BG"/>
        </w:rPr>
        <w:t>параграф</w:t>
      </w:r>
      <w:r w:rsidRPr="00594698">
        <w:rPr>
          <w:lang w:val="bg-BG"/>
        </w:rPr>
        <w:t xml:space="preserve"> </w:t>
      </w:r>
      <w:r w:rsidRPr="00594698">
        <w:rPr>
          <w:rStyle w:val="hps"/>
          <w:lang w:val="bg-BG"/>
        </w:rPr>
        <w:t>49</w:t>
      </w:r>
      <w:r w:rsidRPr="00594698">
        <w:rPr>
          <w:lang w:val="bg-BG"/>
        </w:rPr>
        <w:t xml:space="preserve">, 26 </w:t>
      </w:r>
      <w:r w:rsidR="000E3745" w:rsidRPr="00594698">
        <w:rPr>
          <w:rStyle w:val="hps"/>
          <w:lang w:val="bg-BG"/>
        </w:rPr>
        <w:t>май 2011 г</w:t>
      </w:r>
      <w:r w:rsidR="00180D07" w:rsidRPr="00594698">
        <w:rPr>
          <w:rStyle w:val="hps"/>
          <w:lang w:val="bg-BG"/>
        </w:rPr>
        <w:t>.</w:t>
      </w:r>
      <w:r w:rsidRPr="00594698">
        <w:rPr>
          <w:rStyle w:val="hps"/>
          <w:lang w:val="bg-BG"/>
        </w:rPr>
        <w:t>,</w:t>
      </w:r>
      <w:r w:rsidRPr="00594698">
        <w:rPr>
          <w:lang w:val="bg-BG"/>
        </w:rPr>
        <w:t xml:space="preserve"> </w:t>
      </w:r>
      <w:r w:rsidRPr="00594698">
        <w:rPr>
          <w:rStyle w:val="hps"/>
          <w:lang w:val="bg-BG"/>
        </w:rPr>
        <w:t>с допълнителни препратки</w:t>
      </w:r>
      <w:r w:rsidRPr="00594698">
        <w:rPr>
          <w:lang w:val="bg-BG"/>
        </w:rPr>
        <w:t xml:space="preserve">). </w:t>
      </w:r>
      <w:r w:rsidRPr="00594698">
        <w:rPr>
          <w:rStyle w:val="hps"/>
          <w:lang w:val="bg-BG"/>
        </w:rPr>
        <w:t>В този контекст</w:t>
      </w:r>
      <w:r w:rsidRPr="00594698">
        <w:rPr>
          <w:lang w:val="bg-BG"/>
        </w:rPr>
        <w:t xml:space="preserve"> </w:t>
      </w:r>
      <w:r w:rsidRPr="00594698">
        <w:rPr>
          <w:rStyle w:val="hps"/>
          <w:lang w:val="bg-BG"/>
        </w:rPr>
        <w:t>следва да се отбележи</w:t>
      </w:r>
      <w:r w:rsidRPr="00594698">
        <w:rPr>
          <w:lang w:val="bg-BG"/>
        </w:rPr>
        <w:t xml:space="preserve">, че няколко държави </w:t>
      </w:r>
      <w:r w:rsidRPr="00594698">
        <w:rPr>
          <w:rStyle w:val="hps"/>
          <w:lang w:val="bg-BG"/>
        </w:rPr>
        <w:t>са избрали да</w:t>
      </w:r>
      <w:r w:rsidRPr="00594698">
        <w:rPr>
          <w:lang w:val="bg-BG"/>
        </w:rPr>
        <w:t xml:space="preserve"> </w:t>
      </w:r>
      <w:r w:rsidRPr="00594698">
        <w:rPr>
          <w:rStyle w:val="hps"/>
          <w:lang w:val="bg-BG"/>
        </w:rPr>
        <w:t>ограничат</w:t>
      </w:r>
      <w:r w:rsidRPr="00594698">
        <w:rPr>
          <w:lang w:val="bg-BG"/>
        </w:rPr>
        <w:t xml:space="preserve"> </w:t>
      </w:r>
      <w:r w:rsidRPr="00594698">
        <w:rPr>
          <w:rStyle w:val="hps"/>
          <w:lang w:val="bg-BG"/>
        </w:rPr>
        <w:t>компенсаторн</w:t>
      </w:r>
      <w:r w:rsidR="000E3745" w:rsidRPr="00594698">
        <w:rPr>
          <w:rStyle w:val="hps"/>
          <w:lang w:val="bg-BG"/>
        </w:rPr>
        <w:t>ото</w:t>
      </w:r>
      <w:r w:rsidRPr="00594698">
        <w:rPr>
          <w:lang w:val="bg-BG"/>
        </w:rPr>
        <w:t xml:space="preserve"> </w:t>
      </w:r>
      <w:r w:rsidRPr="00594698">
        <w:rPr>
          <w:rStyle w:val="hps"/>
          <w:lang w:val="bg-BG"/>
        </w:rPr>
        <w:t>производство</w:t>
      </w:r>
      <w:r w:rsidRPr="00594698">
        <w:rPr>
          <w:lang w:val="bg-BG"/>
        </w:rPr>
        <w:t xml:space="preserve"> </w:t>
      </w:r>
      <w:r w:rsidR="000E3745" w:rsidRPr="00594698">
        <w:rPr>
          <w:rStyle w:val="hps"/>
          <w:lang w:val="bg-BG"/>
        </w:rPr>
        <w:t xml:space="preserve">до </w:t>
      </w:r>
      <w:r w:rsidRPr="00594698">
        <w:rPr>
          <w:rStyle w:val="hps"/>
          <w:lang w:val="bg-BG"/>
        </w:rPr>
        <w:t>едн</w:t>
      </w:r>
      <w:r w:rsidR="000E3745" w:rsidRPr="00594698">
        <w:rPr>
          <w:rStyle w:val="hps"/>
          <w:lang w:val="bg-BG"/>
        </w:rPr>
        <w:t>а</w:t>
      </w:r>
      <w:r w:rsidRPr="00594698">
        <w:rPr>
          <w:rStyle w:val="hps"/>
          <w:lang w:val="bg-BG"/>
        </w:rPr>
        <w:t xml:space="preserve"> или две</w:t>
      </w:r>
      <w:r w:rsidRPr="00594698">
        <w:rPr>
          <w:lang w:val="bg-BG"/>
        </w:rPr>
        <w:t xml:space="preserve"> </w:t>
      </w:r>
      <w:r w:rsidRPr="00594698">
        <w:rPr>
          <w:rStyle w:val="hps"/>
          <w:lang w:val="bg-BG"/>
        </w:rPr>
        <w:t>съдебни инстанции</w:t>
      </w:r>
      <w:r w:rsidRPr="00594698">
        <w:rPr>
          <w:lang w:val="bg-BG"/>
        </w:rPr>
        <w:t xml:space="preserve"> </w:t>
      </w:r>
      <w:r w:rsidRPr="00594698">
        <w:rPr>
          <w:rStyle w:val="hps"/>
          <w:lang w:val="bg-BG"/>
        </w:rPr>
        <w:t>(</w:t>
      </w:r>
      <w:r w:rsidRPr="00594698">
        <w:rPr>
          <w:lang w:val="bg-BG"/>
        </w:rPr>
        <w:t xml:space="preserve">пак там, </w:t>
      </w:r>
      <w:r w:rsidRPr="00594698">
        <w:rPr>
          <w:rStyle w:val="hps"/>
          <w:lang w:val="bg-BG"/>
        </w:rPr>
        <w:t>с допълнителни препратки</w:t>
      </w:r>
      <w:r w:rsidRPr="00594698">
        <w:rPr>
          <w:lang w:val="bg-BG"/>
        </w:rPr>
        <w:t xml:space="preserve">, както и </w:t>
      </w:r>
      <w:r w:rsidR="000E3745" w:rsidRPr="00594698">
        <w:rPr>
          <w:rStyle w:val="hps"/>
          <w:i/>
          <w:lang w:val="bg-BG"/>
        </w:rPr>
        <w:t>Тарон</w:t>
      </w:r>
      <w:r w:rsidRPr="00594698">
        <w:rPr>
          <w:lang w:val="bg-BG"/>
        </w:rPr>
        <w:t xml:space="preserve">, </w:t>
      </w:r>
      <w:r w:rsidRPr="00594698">
        <w:rPr>
          <w:rStyle w:val="hps"/>
          <w:lang w:val="bg-BG"/>
        </w:rPr>
        <w:t>цитирано по-горе</w:t>
      </w:r>
      <w:r w:rsidRPr="00594698">
        <w:rPr>
          <w:lang w:val="bg-BG"/>
        </w:rPr>
        <w:t xml:space="preserve">, </w:t>
      </w:r>
      <w:r w:rsidR="000E3745" w:rsidRPr="00594698">
        <w:rPr>
          <w:lang w:val="bg-BG"/>
        </w:rPr>
        <w:t xml:space="preserve">параграфи </w:t>
      </w:r>
      <w:r w:rsidRPr="00594698">
        <w:rPr>
          <w:rStyle w:val="hps"/>
          <w:lang w:val="bg-BG"/>
        </w:rPr>
        <w:t>26 и</w:t>
      </w:r>
      <w:r w:rsidRPr="00594698">
        <w:rPr>
          <w:lang w:val="bg-BG"/>
        </w:rPr>
        <w:t xml:space="preserve"> </w:t>
      </w:r>
      <w:r w:rsidRPr="00594698">
        <w:rPr>
          <w:rStyle w:val="hps"/>
          <w:lang w:val="bg-BG"/>
        </w:rPr>
        <w:t>43</w:t>
      </w:r>
      <w:r w:rsidRPr="00594698">
        <w:rPr>
          <w:lang w:val="bg-BG"/>
        </w:rPr>
        <w:t xml:space="preserve"> </w:t>
      </w:r>
      <w:r w:rsidRPr="00594698">
        <w:rPr>
          <w:rStyle w:val="hps"/>
          <w:lang w:val="bg-BG"/>
        </w:rPr>
        <w:t>в</w:t>
      </w:r>
      <w:r w:rsidRPr="00594698">
        <w:rPr>
          <w:lang w:val="bg-BG"/>
        </w:rPr>
        <w:t xml:space="preserve"> </w:t>
      </w:r>
      <w:r w:rsidRPr="00594698">
        <w:rPr>
          <w:rStyle w:val="hps"/>
          <w:lang w:val="bg-BG"/>
        </w:rPr>
        <w:t>края)</w:t>
      </w:r>
      <w:r w:rsidRPr="00594698">
        <w:rPr>
          <w:lang w:val="bg-BG"/>
        </w:rPr>
        <w:t xml:space="preserve">. </w:t>
      </w:r>
      <w:r w:rsidRPr="00594698">
        <w:rPr>
          <w:rStyle w:val="hps"/>
          <w:lang w:val="bg-BG"/>
        </w:rPr>
        <w:t>Закъснения</w:t>
      </w:r>
      <w:r w:rsidR="000E3745" w:rsidRPr="00594698">
        <w:rPr>
          <w:rStyle w:val="hps"/>
          <w:lang w:val="bg-BG"/>
        </w:rPr>
        <w:t>та</w:t>
      </w:r>
      <w:r w:rsidRPr="00594698">
        <w:rPr>
          <w:rStyle w:val="hps"/>
          <w:lang w:val="bg-BG"/>
        </w:rPr>
        <w:t xml:space="preserve"> при</w:t>
      </w:r>
      <w:r w:rsidRPr="00594698">
        <w:rPr>
          <w:lang w:val="bg-BG"/>
        </w:rPr>
        <w:t xml:space="preserve"> </w:t>
      </w:r>
      <w:r w:rsidRPr="00594698">
        <w:rPr>
          <w:rStyle w:val="hps"/>
          <w:lang w:val="bg-BG"/>
        </w:rPr>
        <w:t>изплащане на обезщетението</w:t>
      </w:r>
      <w:r w:rsidRPr="00594698">
        <w:rPr>
          <w:lang w:val="bg-BG"/>
        </w:rPr>
        <w:t xml:space="preserve"> </w:t>
      </w:r>
      <w:r w:rsidRPr="00594698">
        <w:rPr>
          <w:rStyle w:val="hps"/>
          <w:lang w:val="bg-BG"/>
        </w:rPr>
        <w:t>може да бъд</w:t>
      </w:r>
      <w:r w:rsidR="000E3745" w:rsidRPr="00594698">
        <w:rPr>
          <w:rStyle w:val="hps"/>
          <w:lang w:val="bg-BG"/>
        </w:rPr>
        <w:t>ат</w:t>
      </w:r>
      <w:r w:rsidRPr="00594698">
        <w:rPr>
          <w:lang w:val="bg-BG"/>
        </w:rPr>
        <w:t xml:space="preserve"> </w:t>
      </w:r>
      <w:r w:rsidRPr="00594698">
        <w:rPr>
          <w:rStyle w:val="hps"/>
          <w:lang w:val="bg-BG"/>
        </w:rPr>
        <w:t>компенсиран</w:t>
      </w:r>
      <w:r w:rsidR="000E3745" w:rsidRPr="00594698">
        <w:rPr>
          <w:rStyle w:val="hps"/>
          <w:lang w:val="bg-BG"/>
        </w:rPr>
        <w:t>и</w:t>
      </w:r>
      <w:r w:rsidRPr="00594698">
        <w:rPr>
          <w:rStyle w:val="hps"/>
          <w:lang w:val="bg-BG"/>
        </w:rPr>
        <w:t xml:space="preserve"> чрез</w:t>
      </w:r>
      <w:r w:rsidRPr="00594698">
        <w:rPr>
          <w:lang w:val="bg-BG"/>
        </w:rPr>
        <w:t xml:space="preserve"> </w:t>
      </w:r>
      <w:r w:rsidRPr="00594698">
        <w:rPr>
          <w:rStyle w:val="hps"/>
          <w:lang w:val="bg-BG"/>
        </w:rPr>
        <w:t>увеличаване</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размера на обезщетението</w:t>
      </w:r>
      <w:r w:rsidRPr="00594698">
        <w:rPr>
          <w:lang w:val="bg-BG"/>
        </w:rPr>
        <w:t xml:space="preserve"> </w:t>
      </w:r>
      <w:r w:rsidRPr="00594698">
        <w:rPr>
          <w:rStyle w:val="hps"/>
          <w:lang w:val="bg-BG"/>
        </w:rPr>
        <w:t>(в</w:t>
      </w:r>
      <w:r w:rsidR="000E3745" w:rsidRPr="00594698">
        <w:rPr>
          <w:rStyle w:val="hps"/>
          <w:lang w:val="bg-BG"/>
        </w:rPr>
        <w:t xml:space="preserve">иж </w:t>
      </w:r>
      <w:r w:rsidR="000E3745" w:rsidRPr="00594698">
        <w:rPr>
          <w:rStyle w:val="hps"/>
          <w:i/>
          <w:lang w:val="bg-BG"/>
        </w:rPr>
        <w:t>Сартори</w:t>
      </w:r>
      <w:r w:rsidRPr="00594698">
        <w:rPr>
          <w:i/>
          <w:lang w:val="bg-BG"/>
        </w:rPr>
        <w:t xml:space="preserve"> </w:t>
      </w:r>
      <w:r w:rsidRPr="00594698">
        <w:rPr>
          <w:rStyle w:val="hps"/>
          <w:i/>
          <w:lang w:val="bg-BG"/>
        </w:rPr>
        <w:t>срещу Франция</w:t>
      </w:r>
      <w:r w:rsidR="00180D07" w:rsidRPr="00594698">
        <w:rPr>
          <w:rStyle w:val="hps"/>
          <w:i/>
          <w:lang w:val="bg-BG"/>
        </w:rPr>
        <w:t xml:space="preserve"> (</w:t>
      </w:r>
      <w:r w:rsidR="00180D07" w:rsidRPr="00594698">
        <w:rPr>
          <w:i/>
          <w:lang w:val="bg-BG"/>
        </w:rPr>
        <w:t>Sartory v. France</w:t>
      </w:r>
      <w:r w:rsidR="00180D07" w:rsidRPr="00594698">
        <w:rPr>
          <w:rStyle w:val="hps"/>
          <w:i/>
          <w:lang w:val="bg-BG"/>
        </w:rPr>
        <w:t>)</w:t>
      </w:r>
      <w:r w:rsidRPr="00594698">
        <w:rPr>
          <w:lang w:val="bg-BG"/>
        </w:rPr>
        <w:t xml:space="preserve">, </w:t>
      </w:r>
      <w:r w:rsidR="000E3745" w:rsidRPr="00594698">
        <w:rPr>
          <w:lang w:val="bg-BG"/>
        </w:rPr>
        <w:t>№</w:t>
      </w:r>
      <w:r w:rsidRPr="00594698">
        <w:rPr>
          <w:lang w:val="bg-BG"/>
        </w:rPr>
        <w:t xml:space="preserve"> </w:t>
      </w:r>
      <w:r w:rsidRPr="00594698">
        <w:rPr>
          <w:rStyle w:val="hps"/>
          <w:lang w:val="bg-BG"/>
        </w:rPr>
        <w:t>40589</w:t>
      </w:r>
      <w:r w:rsidRPr="00594698">
        <w:rPr>
          <w:rStyle w:val="atn"/>
          <w:lang w:val="bg-BG"/>
        </w:rPr>
        <w:t>/</w:t>
      </w:r>
      <w:r w:rsidR="000E3745" w:rsidRPr="00594698">
        <w:rPr>
          <w:rStyle w:val="atn"/>
          <w:lang w:val="bg-BG"/>
        </w:rPr>
        <w:t>20</w:t>
      </w:r>
      <w:r w:rsidRPr="00594698">
        <w:rPr>
          <w:lang w:val="bg-BG"/>
        </w:rPr>
        <w:t>07</w:t>
      </w:r>
      <w:r w:rsidR="000E3745" w:rsidRPr="00594698">
        <w:rPr>
          <w:lang w:val="bg-BG"/>
        </w:rPr>
        <w:t xml:space="preserve"> г</w:t>
      </w:r>
      <w:r w:rsidR="00180D07" w:rsidRPr="00594698">
        <w:rPr>
          <w:lang w:val="bg-BG"/>
        </w:rPr>
        <w:t>.</w:t>
      </w:r>
      <w:r w:rsidRPr="00594698">
        <w:rPr>
          <w:lang w:val="bg-BG"/>
        </w:rPr>
        <w:t xml:space="preserve">, </w:t>
      </w:r>
      <w:r w:rsidR="000E3745" w:rsidRPr="00594698">
        <w:rPr>
          <w:rStyle w:val="hps"/>
          <w:lang w:val="bg-BG"/>
        </w:rPr>
        <w:t>параграф</w:t>
      </w:r>
      <w:r w:rsidRPr="00594698">
        <w:rPr>
          <w:lang w:val="bg-BG"/>
        </w:rPr>
        <w:t xml:space="preserve"> </w:t>
      </w:r>
      <w:r w:rsidRPr="00594698">
        <w:rPr>
          <w:rStyle w:val="hps"/>
          <w:lang w:val="bg-BG"/>
        </w:rPr>
        <w:t>26</w:t>
      </w:r>
      <w:r w:rsidRPr="00594698">
        <w:rPr>
          <w:lang w:val="bg-BG"/>
        </w:rPr>
        <w:t xml:space="preserve">, 24 </w:t>
      </w:r>
      <w:r w:rsidR="000E3745" w:rsidRPr="00594698">
        <w:rPr>
          <w:rStyle w:val="hps"/>
          <w:lang w:val="bg-BG"/>
        </w:rPr>
        <w:t>септември 2009 г</w:t>
      </w:r>
      <w:r w:rsidR="00180D07" w:rsidRPr="00594698">
        <w:rPr>
          <w:rStyle w:val="hps"/>
          <w:lang w:val="bg-BG"/>
        </w:rPr>
        <w:t>.</w:t>
      </w:r>
      <w:r w:rsidRPr="00594698">
        <w:rPr>
          <w:rStyle w:val="hps"/>
          <w:lang w:val="bg-BG"/>
        </w:rPr>
        <w:t>)</w:t>
      </w:r>
      <w:r w:rsidRPr="00594698">
        <w:rPr>
          <w:lang w:val="bg-BG"/>
        </w:rPr>
        <w:t>.</w:t>
      </w:r>
    </w:p>
    <w:p w:rsidR="007D1561" w:rsidRPr="00594698" w:rsidRDefault="000E3745" w:rsidP="007D1561">
      <w:pPr>
        <w:pStyle w:val="JuHi"/>
        <w:outlineLvl w:val="4"/>
        <w:rPr>
          <w:lang w:val="bg-BG"/>
        </w:rPr>
      </w:pPr>
      <w:r w:rsidRPr="00594698">
        <w:rPr>
          <w:lang w:val="bg-BG"/>
        </w:rPr>
        <w:t xml:space="preserve"> </w:t>
      </w:r>
      <w:r w:rsidR="007D1561" w:rsidRPr="00594698">
        <w:rPr>
          <w:lang w:val="bg-BG"/>
        </w:rPr>
        <w:t>(iv)  </w:t>
      </w:r>
      <w:r w:rsidRPr="00594698">
        <w:rPr>
          <w:lang w:val="bg-BG"/>
        </w:rPr>
        <w:t>Размер на обезщетението</w:t>
      </w:r>
    </w:p>
    <w:p w:rsidR="007D1561" w:rsidRPr="00594698" w:rsidRDefault="007D1561" w:rsidP="007D1561">
      <w:pPr>
        <w:pStyle w:val="JuPara"/>
        <w:rPr>
          <w:lang w:val="bg-BG"/>
        </w:rPr>
      </w:pPr>
      <w:r w:rsidRPr="00594698">
        <w:rPr>
          <w:lang w:val="bg-BG"/>
        </w:rPr>
        <w:t>69.  </w:t>
      </w:r>
      <w:r w:rsidR="000E3745" w:rsidRPr="00594698">
        <w:rPr>
          <w:lang w:val="bg-BG"/>
        </w:rPr>
        <w:t>Изглежда, че не възникват въпроси във връзка с размера на обезщетението.</w:t>
      </w:r>
    </w:p>
    <w:p w:rsidR="000E3745" w:rsidRPr="00594698" w:rsidRDefault="000E3745" w:rsidP="007D1561">
      <w:pPr>
        <w:pStyle w:val="JuPara"/>
        <w:rPr>
          <w:lang w:val="bg-BG"/>
        </w:rPr>
      </w:pPr>
      <w:r w:rsidRPr="00594698">
        <w:rPr>
          <w:rStyle w:val="hps"/>
          <w:lang w:val="bg-BG"/>
        </w:rPr>
        <w:t>70</w:t>
      </w:r>
      <w:r w:rsidRPr="00594698">
        <w:rPr>
          <w:lang w:val="bg-BG"/>
        </w:rPr>
        <w:t xml:space="preserve">. </w:t>
      </w:r>
      <w:r w:rsidRPr="00594698">
        <w:rPr>
          <w:rStyle w:val="hps"/>
          <w:lang w:val="bg-BG"/>
        </w:rPr>
        <w:t>Критериите за</w:t>
      </w:r>
      <w:r w:rsidRPr="00594698">
        <w:rPr>
          <w:lang w:val="bg-BG"/>
        </w:rPr>
        <w:t xml:space="preserve"> </w:t>
      </w:r>
      <w:r w:rsidRPr="00594698">
        <w:rPr>
          <w:rStyle w:val="hps"/>
          <w:lang w:val="bg-BG"/>
        </w:rPr>
        <w:t>разглеждането на заявленията</w:t>
      </w:r>
      <w:r w:rsidRPr="00594698">
        <w:rPr>
          <w:lang w:val="bg-BG"/>
        </w:rPr>
        <w:t xml:space="preserve"> </w:t>
      </w:r>
      <w:r w:rsidRPr="00594698">
        <w:rPr>
          <w:rStyle w:val="hps"/>
          <w:lang w:val="bg-BG"/>
        </w:rPr>
        <w:t>по Член</w:t>
      </w:r>
      <w:r w:rsidRPr="00594698">
        <w:rPr>
          <w:lang w:val="bg-BG"/>
        </w:rPr>
        <w:t xml:space="preserve"> </w:t>
      </w:r>
      <w:r w:rsidRPr="00594698">
        <w:rPr>
          <w:rStyle w:val="hps"/>
          <w:lang w:val="bg-BG"/>
        </w:rPr>
        <w:t>60а</w:t>
      </w:r>
      <w:r w:rsidRPr="00594698">
        <w:rPr>
          <w:lang w:val="bg-BG"/>
        </w:rPr>
        <w:t xml:space="preserve"> </w:t>
      </w:r>
      <w:r w:rsidRPr="00594698">
        <w:rPr>
          <w:rStyle w:val="hps"/>
          <w:lang w:val="bg-BG"/>
        </w:rPr>
        <w:t>и следващите</w:t>
      </w:r>
      <w:r w:rsidRPr="00594698">
        <w:rPr>
          <w:lang w:val="bg-BG"/>
        </w:rPr>
        <w:t xml:space="preserve"> </w:t>
      </w:r>
      <w:r w:rsidRPr="00594698">
        <w:rPr>
          <w:rStyle w:val="hps"/>
          <w:lang w:val="bg-BG"/>
        </w:rPr>
        <w:t>от Закона от</w:t>
      </w:r>
      <w:r w:rsidRPr="00594698">
        <w:rPr>
          <w:lang w:val="bg-BG"/>
        </w:rPr>
        <w:t xml:space="preserve"> </w:t>
      </w:r>
      <w:r w:rsidRPr="00594698">
        <w:rPr>
          <w:rStyle w:val="hps"/>
          <w:lang w:val="bg-BG"/>
        </w:rPr>
        <w:t>2007 г</w:t>
      </w:r>
      <w:r w:rsidR="00180D07" w:rsidRPr="00594698">
        <w:rPr>
          <w:rStyle w:val="hps"/>
          <w:lang w:val="bg-BG"/>
        </w:rPr>
        <w:t>.</w:t>
      </w:r>
      <w:r w:rsidRPr="00594698">
        <w:rPr>
          <w:rStyle w:val="hps"/>
          <w:lang w:val="bg-BG"/>
        </w:rPr>
        <w:t>,</w:t>
      </w:r>
      <w:r w:rsidRPr="00594698">
        <w:rPr>
          <w:lang w:val="bg-BG"/>
        </w:rPr>
        <w:t xml:space="preserve"> </w:t>
      </w:r>
      <w:r w:rsidRPr="00594698">
        <w:rPr>
          <w:rStyle w:val="hps"/>
          <w:lang w:val="bg-BG"/>
        </w:rPr>
        <w:t>посочени</w:t>
      </w:r>
      <w:r w:rsidRPr="00594698">
        <w:rPr>
          <w:lang w:val="bg-BG"/>
        </w:rPr>
        <w:t xml:space="preserve"> </w:t>
      </w:r>
      <w:r w:rsidRPr="00594698">
        <w:rPr>
          <w:rStyle w:val="hps"/>
          <w:lang w:val="bg-BG"/>
        </w:rPr>
        <w:t>в</w:t>
      </w:r>
      <w:r w:rsidRPr="00594698">
        <w:rPr>
          <w:lang w:val="bg-BG"/>
        </w:rPr>
        <w:t xml:space="preserve"> </w:t>
      </w:r>
      <w:r w:rsidRPr="00594698">
        <w:rPr>
          <w:rStyle w:val="hps"/>
          <w:lang w:val="bg-BG"/>
        </w:rPr>
        <w:t>Член</w:t>
      </w:r>
      <w:r w:rsidRPr="00594698">
        <w:rPr>
          <w:lang w:val="bg-BG"/>
        </w:rPr>
        <w:t xml:space="preserve"> </w:t>
      </w:r>
      <w:r w:rsidRPr="00594698">
        <w:rPr>
          <w:rStyle w:val="hps"/>
          <w:lang w:val="bg-BG"/>
        </w:rPr>
        <w:t xml:space="preserve">60г </w:t>
      </w:r>
      <w:r w:rsidRPr="00594698">
        <w:rPr>
          <w:lang w:val="bg-BG"/>
        </w:rPr>
        <w:t xml:space="preserve">(1)(5), </w:t>
      </w:r>
      <w:r w:rsidRPr="00594698">
        <w:rPr>
          <w:rStyle w:val="hps"/>
          <w:lang w:val="bg-BG"/>
        </w:rPr>
        <w:t xml:space="preserve">са </w:t>
      </w:r>
      <w:r w:rsidR="00F85B5B" w:rsidRPr="00594698">
        <w:rPr>
          <w:rStyle w:val="hps"/>
          <w:lang w:val="bg-BG"/>
        </w:rPr>
        <w:t>а</w:t>
      </w:r>
      <w:r w:rsidRPr="00594698">
        <w:rPr>
          <w:rStyle w:val="hps"/>
          <w:lang w:val="bg-BG"/>
        </w:rPr>
        <w:t>налогични</w:t>
      </w:r>
      <w:r w:rsidRPr="00594698">
        <w:rPr>
          <w:lang w:val="bg-BG"/>
        </w:rPr>
        <w:t xml:space="preserve"> </w:t>
      </w:r>
      <w:r w:rsidRPr="00594698">
        <w:rPr>
          <w:rStyle w:val="hps"/>
          <w:lang w:val="bg-BG"/>
        </w:rPr>
        <w:t>на тези, установени</w:t>
      </w:r>
      <w:r w:rsidRPr="00594698">
        <w:rPr>
          <w:lang w:val="bg-BG"/>
        </w:rPr>
        <w:t xml:space="preserve"> </w:t>
      </w:r>
      <w:r w:rsidRPr="00594698">
        <w:rPr>
          <w:rStyle w:val="hps"/>
          <w:lang w:val="bg-BG"/>
        </w:rPr>
        <w:t>в съдебната практика</w:t>
      </w:r>
      <w:r w:rsidRPr="00594698">
        <w:rPr>
          <w:lang w:val="bg-BG"/>
        </w:rPr>
        <w:t xml:space="preserve"> </w:t>
      </w:r>
      <w:r w:rsidRPr="00594698">
        <w:rPr>
          <w:rStyle w:val="hps"/>
          <w:lang w:val="bg-BG"/>
        </w:rPr>
        <w:t>на Съда</w:t>
      </w:r>
      <w:r w:rsidRPr="00594698">
        <w:rPr>
          <w:lang w:val="bg-BG"/>
        </w:rPr>
        <w:t xml:space="preserve"> </w:t>
      </w:r>
      <w:r w:rsidRPr="00594698">
        <w:rPr>
          <w:rStyle w:val="hps"/>
          <w:lang w:val="bg-BG"/>
        </w:rPr>
        <w:t>по Член</w:t>
      </w:r>
      <w:r w:rsidRPr="00594698">
        <w:rPr>
          <w:lang w:val="bg-BG"/>
        </w:rPr>
        <w:t xml:space="preserve"> </w:t>
      </w:r>
      <w:r w:rsidRPr="00594698">
        <w:rPr>
          <w:rStyle w:val="hps"/>
          <w:lang w:val="bg-BG"/>
        </w:rPr>
        <w:t>6, алинея</w:t>
      </w:r>
      <w:r w:rsidRPr="00594698">
        <w:rPr>
          <w:lang w:val="bg-BG"/>
        </w:rPr>
        <w:t xml:space="preserve"> </w:t>
      </w:r>
      <w:r w:rsidRPr="00594698">
        <w:rPr>
          <w:rStyle w:val="hps"/>
          <w:lang w:val="bg-BG"/>
        </w:rPr>
        <w:t>1 от Конвенцията</w:t>
      </w:r>
      <w:r w:rsidRPr="00594698">
        <w:rPr>
          <w:lang w:val="bg-BG"/>
        </w:rPr>
        <w:t xml:space="preserve"> </w:t>
      </w:r>
      <w:r w:rsidRPr="00594698">
        <w:rPr>
          <w:rStyle w:val="hps"/>
          <w:lang w:val="bg-BG"/>
        </w:rPr>
        <w:t>(виж</w:t>
      </w:r>
      <w:r w:rsidRPr="00594698">
        <w:rPr>
          <w:lang w:val="bg-BG"/>
        </w:rPr>
        <w:t xml:space="preserve">, съответно, </w:t>
      </w:r>
      <w:r w:rsidRPr="00594698">
        <w:rPr>
          <w:i/>
          <w:lang w:val="bg-BG"/>
        </w:rPr>
        <w:t>Гржинчич</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97</w:t>
      </w:r>
      <w:r w:rsidRPr="00594698">
        <w:rPr>
          <w:lang w:val="bg-BG"/>
        </w:rPr>
        <w:t xml:space="preserve">, </w:t>
      </w:r>
      <w:r w:rsidRPr="00594698">
        <w:rPr>
          <w:rStyle w:val="hps"/>
          <w:lang w:val="bg-BG"/>
        </w:rPr>
        <w:t>и</w:t>
      </w:r>
      <w:r w:rsidRPr="00594698">
        <w:rPr>
          <w:lang w:val="bg-BG"/>
        </w:rPr>
        <w:t xml:space="preserve"> </w:t>
      </w:r>
      <w:r w:rsidRPr="00594698">
        <w:rPr>
          <w:rStyle w:val="hps"/>
          <w:i/>
          <w:lang w:val="bg-BG"/>
        </w:rPr>
        <w:t>Вокурка</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63</w:t>
      </w:r>
      <w:r w:rsidRPr="00594698">
        <w:rPr>
          <w:lang w:val="bg-BG"/>
        </w:rPr>
        <w:t xml:space="preserve">, и двете цитирани </w:t>
      </w:r>
      <w:r w:rsidRPr="00594698">
        <w:rPr>
          <w:rStyle w:val="hps"/>
          <w:lang w:val="bg-BG"/>
        </w:rPr>
        <w:t>по-горе)</w:t>
      </w:r>
      <w:r w:rsidRPr="00594698">
        <w:rPr>
          <w:lang w:val="bg-BG"/>
        </w:rPr>
        <w:t xml:space="preserve">. </w:t>
      </w:r>
      <w:r w:rsidRPr="00594698">
        <w:rPr>
          <w:rStyle w:val="hps"/>
          <w:lang w:val="bg-BG"/>
        </w:rPr>
        <w:t>Както беше отбелязано</w:t>
      </w:r>
      <w:r w:rsidRPr="00594698">
        <w:rPr>
          <w:lang w:val="bg-BG"/>
        </w:rPr>
        <w:t xml:space="preserve"> </w:t>
      </w:r>
      <w:r w:rsidRPr="00594698">
        <w:rPr>
          <w:rStyle w:val="hps"/>
          <w:lang w:val="bg-BG"/>
        </w:rPr>
        <w:t>от Отдела за</w:t>
      </w:r>
      <w:r w:rsidRPr="00594698">
        <w:rPr>
          <w:lang w:val="bg-BG"/>
        </w:rPr>
        <w:t xml:space="preserve"> </w:t>
      </w:r>
      <w:r w:rsidR="00460CD0" w:rsidRPr="00594698">
        <w:rPr>
          <w:rStyle w:val="hps"/>
          <w:lang w:val="bg-BG"/>
        </w:rPr>
        <w:t>изпълнение</w:t>
      </w:r>
      <w:r w:rsidRPr="00594698">
        <w:rPr>
          <w:rStyle w:val="hps"/>
          <w:lang w:val="bg-BG"/>
        </w:rPr>
        <w:t xml:space="preserve"> на съдебните решения</w:t>
      </w:r>
      <w:r w:rsidRPr="00594698">
        <w:rPr>
          <w:lang w:val="bg-BG"/>
        </w:rPr>
        <w:t xml:space="preserve"> </w:t>
      </w:r>
      <w:r w:rsidRPr="00594698">
        <w:rPr>
          <w:rStyle w:val="hps"/>
          <w:lang w:val="bg-BG"/>
        </w:rPr>
        <w:t>(виж параграф</w:t>
      </w:r>
      <w:r w:rsidRPr="00594698">
        <w:rPr>
          <w:lang w:val="bg-BG"/>
        </w:rPr>
        <w:t xml:space="preserve"> </w:t>
      </w:r>
      <w:r w:rsidRPr="00594698">
        <w:rPr>
          <w:rStyle w:val="hps"/>
          <w:lang w:val="bg-BG"/>
        </w:rPr>
        <w:t>5 от</w:t>
      </w:r>
      <w:r w:rsidRPr="00594698">
        <w:rPr>
          <w:lang w:val="bg-BG"/>
        </w:rPr>
        <w:t xml:space="preserve"> </w:t>
      </w:r>
      <w:r w:rsidR="00460CD0" w:rsidRPr="00594698">
        <w:rPr>
          <w:rStyle w:val="hps"/>
          <w:lang w:val="bg-BG"/>
        </w:rPr>
        <w:t>неговия</w:t>
      </w:r>
      <w:r w:rsidRPr="00594698">
        <w:rPr>
          <w:lang w:val="bg-BG"/>
        </w:rPr>
        <w:t xml:space="preserve"> </w:t>
      </w:r>
      <w:r w:rsidRPr="00594698">
        <w:rPr>
          <w:rStyle w:val="hps"/>
          <w:lang w:val="bg-BG"/>
        </w:rPr>
        <w:t>меморандум</w:t>
      </w:r>
      <w:r w:rsidRPr="00594698">
        <w:rPr>
          <w:lang w:val="bg-BG"/>
        </w:rPr>
        <w:t xml:space="preserve">, </w:t>
      </w:r>
      <w:r w:rsidRPr="00594698">
        <w:rPr>
          <w:rStyle w:val="hps"/>
          <w:lang w:val="bg-BG"/>
        </w:rPr>
        <w:t>цитиран</w:t>
      </w:r>
      <w:r w:rsidRPr="00594698">
        <w:rPr>
          <w:lang w:val="bg-BG"/>
        </w:rPr>
        <w:t xml:space="preserve"> </w:t>
      </w:r>
      <w:r w:rsidRPr="00594698">
        <w:rPr>
          <w:rStyle w:val="hps"/>
          <w:lang w:val="bg-BG"/>
        </w:rPr>
        <w:t>в параграф</w:t>
      </w:r>
      <w:r w:rsidRPr="00594698">
        <w:rPr>
          <w:lang w:val="bg-BG"/>
        </w:rPr>
        <w:t xml:space="preserve"> </w:t>
      </w:r>
      <w:r w:rsidRPr="00594698">
        <w:rPr>
          <w:rStyle w:val="hps"/>
          <w:lang w:val="bg-BG"/>
        </w:rPr>
        <w:t>40 по-горе</w:t>
      </w:r>
      <w:r w:rsidRPr="00594698">
        <w:rPr>
          <w:lang w:val="bg-BG"/>
        </w:rPr>
        <w:t xml:space="preserve">), </w:t>
      </w:r>
      <w:r w:rsidR="00460CD0" w:rsidRPr="00594698">
        <w:rPr>
          <w:rStyle w:val="hps"/>
          <w:lang w:val="bg-BG"/>
        </w:rPr>
        <w:t>Законът от</w:t>
      </w:r>
      <w:r w:rsidRPr="00594698">
        <w:rPr>
          <w:rStyle w:val="hps"/>
          <w:lang w:val="bg-BG"/>
        </w:rPr>
        <w:t xml:space="preserve"> 2007 г</w:t>
      </w:r>
      <w:r w:rsidR="00180D07" w:rsidRPr="00594698">
        <w:rPr>
          <w:rStyle w:val="hps"/>
          <w:lang w:val="bg-BG"/>
        </w:rPr>
        <w:t>.</w:t>
      </w:r>
      <w:r w:rsidRPr="00594698">
        <w:rPr>
          <w:lang w:val="bg-BG"/>
        </w:rPr>
        <w:t xml:space="preserve"> </w:t>
      </w:r>
      <w:r w:rsidRPr="00594698">
        <w:rPr>
          <w:rStyle w:val="hps"/>
          <w:lang w:val="bg-BG"/>
        </w:rPr>
        <w:t>не</w:t>
      </w:r>
      <w:r w:rsidRPr="00594698">
        <w:rPr>
          <w:lang w:val="bg-BG"/>
        </w:rPr>
        <w:t xml:space="preserve"> </w:t>
      </w:r>
      <w:r w:rsidRPr="00594698">
        <w:rPr>
          <w:rStyle w:val="hps"/>
          <w:lang w:val="bg-BG"/>
        </w:rPr>
        <w:t>посочва конкретно</w:t>
      </w:r>
      <w:r w:rsidRPr="00594698">
        <w:rPr>
          <w:lang w:val="bg-BG"/>
        </w:rPr>
        <w:t xml:space="preserve"> </w:t>
      </w:r>
      <w:r w:rsidRPr="00594698">
        <w:rPr>
          <w:rStyle w:val="hps"/>
          <w:lang w:val="bg-BG"/>
        </w:rPr>
        <w:t>фактическата или правна</w:t>
      </w:r>
      <w:r w:rsidRPr="00594698">
        <w:rPr>
          <w:lang w:val="bg-BG"/>
        </w:rPr>
        <w:t xml:space="preserve"> </w:t>
      </w:r>
      <w:r w:rsidRPr="00594698">
        <w:rPr>
          <w:rStyle w:val="hps"/>
          <w:lang w:val="bg-BG"/>
        </w:rPr>
        <w:t>сложност на делото</w:t>
      </w:r>
      <w:r w:rsidRPr="00594698">
        <w:rPr>
          <w:lang w:val="bg-BG"/>
        </w:rPr>
        <w:t xml:space="preserve"> </w:t>
      </w:r>
      <w:r w:rsidRPr="00594698">
        <w:rPr>
          <w:rStyle w:val="hps"/>
          <w:lang w:val="bg-BG"/>
        </w:rPr>
        <w:t xml:space="preserve">и </w:t>
      </w:r>
      <w:r w:rsidR="00460CD0" w:rsidRPr="00594698">
        <w:rPr>
          <w:rStyle w:val="hps"/>
          <w:lang w:val="bg-BG"/>
        </w:rPr>
        <w:t>естеството на спорните въпроси</w:t>
      </w:r>
      <w:r w:rsidRPr="00594698">
        <w:rPr>
          <w:lang w:val="bg-BG"/>
        </w:rPr>
        <w:t xml:space="preserve">, </w:t>
      </w:r>
      <w:r w:rsidRPr="00594698">
        <w:rPr>
          <w:rStyle w:val="hps"/>
          <w:lang w:val="bg-BG"/>
        </w:rPr>
        <w:t>но</w:t>
      </w:r>
      <w:r w:rsidR="00460CD0" w:rsidRPr="00594698">
        <w:rPr>
          <w:rStyle w:val="hps"/>
          <w:lang w:val="bg-BG"/>
        </w:rPr>
        <w:t xml:space="preserve"> </w:t>
      </w:r>
      <w:r w:rsidRPr="00594698">
        <w:rPr>
          <w:rStyle w:val="hps"/>
          <w:lang w:val="bg-BG"/>
        </w:rPr>
        <w:t xml:space="preserve">в </w:t>
      </w:r>
      <w:r w:rsidR="00460CD0" w:rsidRPr="00594698">
        <w:rPr>
          <w:rStyle w:val="hps"/>
          <w:lang w:val="bg-BG"/>
        </w:rPr>
        <w:t>Член</w:t>
      </w:r>
      <w:r w:rsidRPr="00594698">
        <w:rPr>
          <w:lang w:val="bg-BG"/>
        </w:rPr>
        <w:t xml:space="preserve"> </w:t>
      </w:r>
      <w:r w:rsidRPr="00594698">
        <w:rPr>
          <w:rStyle w:val="hps"/>
          <w:lang w:val="bg-BG"/>
        </w:rPr>
        <w:t>60а</w:t>
      </w:r>
      <w:r w:rsidR="00460CD0" w:rsidRPr="00594698">
        <w:rPr>
          <w:rStyle w:val="hps"/>
          <w:lang w:val="bg-BG"/>
        </w:rPr>
        <w:t xml:space="preserve">, алинея </w:t>
      </w:r>
      <w:r w:rsidR="00460CD0" w:rsidRPr="00594698">
        <w:rPr>
          <w:lang w:val="bg-BG"/>
        </w:rPr>
        <w:t>3</w:t>
      </w:r>
      <w:r w:rsidRPr="00594698">
        <w:rPr>
          <w:lang w:val="bg-BG"/>
        </w:rPr>
        <w:t xml:space="preserve"> </w:t>
      </w:r>
      <w:r w:rsidRPr="00594698">
        <w:rPr>
          <w:rStyle w:val="hps"/>
          <w:lang w:val="bg-BG"/>
        </w:rPr>
        <w:t>и</w:t>
      </w:r>
      <w:r w:rsidRPr="00594698">
        <w:rPr>
          <w:lang w:val="bg-BG"/>
        </w:rPr>
        <w:t xml:space="preserve"> </w:t>
      </w:r>
      <w:r w:rsidR="00460CD0" w:rsidRPr="00594698">
        <w:rPr>
          <w:lang w:val="bg-BG"/>
        </w:rPr>
        <w:t xml:space="preserve">в Член </w:t>
      </w:r>
      <w:r w:rsidRPr="00594698">
        <w:rPr>
          <w:rStyle w:val="hps"/>
          <w:lang w:val="bg-BG"/>
        </w:rPr>
        <w:t>60</w:t>
      </w:r>
      <w:r w:rsidR="00460CD0" w:rsidRPr="00594698">
        <w:rPr>
          <w:rStyle w:val="hps"/>
          <w:lang w:val="bg-BG"/>
        </w:rPr>
        <w:t xml:space="preserve">е, алинея </w:t>
      </w:r>
      <w:r w:rsidR="00460CD0" w:rsidRPr="00594698">
        <w:rPr>
          <w:lang w:val="bg-BG"/>
        </w:rPr>
        <w:t>2</w:t>
      </w:r>
      <w:r w:rsidR="00460CD0" w:rsidRPr="00594698">
        <w:rPr>
          <w:rStyle w:val="hps"/>
          <w:lang w:val="bg-BG"/>
        </w:rPr>
        <w:t xml:space="preserve"> </w:t>
      </w:r>
      <w:r w:rsidR="00180D07" w:rsidRPr="00594698">
        <w:rPr>
          <w:rStyle w:val="hps"/>
          <w:lang w:val="bg-BG"/>
        </w:rPr>
        <w:t xml:space="preserve">се </w:t>
      </w:r>
      <w:r w:rsidR="00460CD0" w:rsidRPr="00594698">
        <w:rPr>
          <w:rStyle w:val="hps"/>
          <w:lang w:val="bg-BG"/>
        </w:rPr>
        <w:t>съдържа</w:t>
      </w:r>
      <w:r w:rsidRPr="00594698">
        <w:rPr>
          <w:lang w:val="bg-BG"/>
        </w:rPr>
        <w:t xml:space="preserve"> </w:t>
      </w:r>
      <w:r w:rsidRPr="00594698">
        <w:rPr>
          <w:rStyle w:val="hps"/>
          <w:lang w:val="bg-BG"/>
        </w:rPr>
        <w:t>общ</w:t>
      </w:r>
      <w:r w:rsidR="00460CD0" w:rsidRPr="00594698">
        <w:rPr>
          <w:rStyle w:val="hps"/>
          <w:lang w:val="bg-BG"/>
        </w:rPr>
        <w:t>о позоваване</w:t>
      </w:r>
      <w:r w:rsidRPr="00594698">
        <w:rPr>
          <w:rStyle w:val="hps"/>
          <w:lang w:val="bg-BG"/>
        </w:rPr>
        <w:t xml:space="preserve"> на</w:t>
      </w:r>
      <w:r w:rsidRPr="00594698">
        <w:rPr>
          <w:lang w:val="bg-BG"/>
        </w:rPr>
        <w:t xml:space="preserve"> </w:t>
      </w:r>
      <w:r w:rsidRPr="00594698">
        <w:rPr>
          <w:rStyle w:val="hps"/>
          <w:lang w:val="bg-BG"/>
        </w:rPr>
        <w:t>съдебната практика</w:t>
      </w:r>
      <w:r w:rsidRPr="00594698">
        <w:rPr>
          <w:lang w:val="bg-BG"/>
        </w:rPr>
        <w:t xml:space="preserve"> </w:t>
      </w:r>
      <w:r w:rsidRPr="00594698">
        <w:rPr>
          <w:rStyle w:val="hps"/>
          <w:lang w:val="bg-BG"/>
        </w:rPr>
        <w:t>на Съда,</w:t>
      </w:r>
      <w:r w:rsidRPr="00594698">
        <w:rPr>
          <w:lang w:val="bg-BG"/>
        </w:rPr>
        <w:t xml:space="preserve"> </w:t>
      </w:r>
      <w:r w:rsidRPr="00594698">
        <w:rPr>
          <w:rStyle w:val="hps"/>
          <w:lang w:val="bg-BG"/>
        </w:rPr>
        <w:t>ко</w:t>
      </w:r>
      <w:r w:rsidR="00460CD0" w:rsidRPr="00594698">
        <w:rPr>
          <w:rStyle w:val="hps"/>
          <w:lang w:val="bg-BG"/>
        </w:rPr>
        <w:t>е</w:t>
      </w:r>
      <w:r w:rsidRPr="00594698">
        <w:rPr>
          <w:rStyle w:val="hps"/>
          <w:lang w:val="bg-BG"/>
        </w:rPr>
        <w:t>то</w:t>
      </w:r>
      <w:r w:rsidRPr="00594698">
        <w:rPr>
          <w:lang w:val="bg-BG"/>
        </w:rPr>
        <w:t xml:space="preserve"> </w:t>
      </w:r>
      <w:r w:rsidRPr="00594698">
        <w:rPr>
          <w:rStyle w:val="hps"/>
          <w:lang w:val="bg-BG"/>
        </w:rPr>
        <w:t>трябва да бъде</w:t>
      </w:r>
      <w:r w:rsidRPr="00594698">
        <w:rPr>
          <w:lang w:val="bg-BG"/>
        </w:rPr>
        <w:t xml:space="preserve"> </w:t>
      </w:r>
      <w:r w:rsidRPr="00594698">
        <w:rPr>
          <w:rStyle w:val="hps"/>
          <w:lang w:val="bg-BG"/>
        </w:rPr>
        <w:t>достатъчн</w:t>
      </w:r>
      <w:r w:rsidR="00460CD0" w:rsidRPr="00594698">
        <w:rPr>
          <w:rStyle w:val="hps"/>
          <w:lang w:val="bg-BG"/>
        </w:rPr>
        <w:t>о тези</w:t>
      </w:r>
      <w:r w:rsidR="00460CD0" w:rsidRPr="00594698">
        <w:rPr>
          <w:lang w:val="bg-BG"/>
        </w:rPr>
        <w:t xml:space="preserve"> </w:t>
      </w:r>
      <w:r w:rsidR="00460CD0" w:rsidRPr="00594698">
        <w:rPr>
          <w:rStyle w:val="hps"/>
          <w:lang w:val="bg-BG"/>
        </w:rPr>
        <w:t>фактори да</w:t>
      </w:r>
      <w:r w:rsidR="00460CD0" w:rsidRPr="00594698">
        <w:rPr>
          <w:lang w:val="bg-BG"/>
        </w:rPr>
        <w:t xml:space="preserve"> бъдат взети</w:t>
      </w:r>
      <w:r w:rsidR="00460CD0" w:rsidRPr="00594698">
        <w:rPr>
          <w:rStyle w:val="hps"/>
          <w:lang w:val="bg-BG"/>
        </w:rPr>
        <w:t xml:space="preserve"> под внимание от</w:t>
      </w:r>
      <w:r w:rsidRPr="00594698">
        <w:rPr>
          <w:lang w:val="bg-BG"/>
        </w:rPr>
        <w:t xml:space="preserve"> </w:t>
      </w:r>
      <w:r w:rsidR="00460CD0" w:rsidRPr="00594698">
        <w:rPr>
          <w:rStyle w:val="hps"/>
          <w:lang w:val="bg-BG"/>
        </w:rPr>
        <w:t>Инспектората</w:t>
      </w:r>
      <w:r w:rsidR="00460CD0" w:rsidRPr="00594698">
        <w:rPr>
          <w:lang w:val="bg-BG"/>
        </w:rPr>
        <w:t xml:space="preserve"> </w:t>
      </w:r>
      <w:r w:rsidRPr="00594698">
        <w:rPr>
          <w:rStyle w:val="hps"/>
          <w:lang w:val="bg-BG"/>
        </w:rPr>
        <w:t>и министъра,</w:t>
      </w:r>
      <w:r w:rsidRPr="00594698">
        <w:rPr>
          <w:lang w:val="bg-BG"/>
        </w:rPr>
        <w:t xml:space="preserve"> </w:t>
      </w:r>
      <w:r w:rsidRPr="00594698">
        <w:rPr>
          <w:rStyle w:val="hps"/>
          <w:lang w:val="bg-BG"/>
        </w:rPr>
        <w:t>както</w:t>
      </w:r>
      <w:r w:rsidRPr="00594698">
        <w:rPr>
          <w:lang w:val="bg-BG"/>
        </w:rPr>
        <w:t xml:space="preserve"> </w:t>
      </w:r>
      <w:r w:rsidRPr="00594698">
        <w:rPr>
          <w:rStyle w:val="hps"/>
          <w:lang w:val="bg-BG"/>
        </w:rPr>
        <w:t>при определяне на</w:t>
      </w:r>
      <w:r w:rsidRPr="00594698">
        <w:rPr>
          <w:lang w:val="bg-BG"/>
        </w:rPr>
        <w:t xml:space="preserve"> </w:t>
      </w:r>
      <w:r w:rsidRPr="00594698">
        <w:rPr>
          <w:rStyle w:val="hps"/>
          <w:lang w:val="bg-BG"/>
        </w:rPr>
        <w:t>основателността на</w:t>
      </w:r>
      <w:r w:rsidRPr="00594698">
        <w:rPr>
          <w:lang w:val="bg-BG"/>
        </w:rPr>
        <w:t xml:space="preserve"> </w:t>
      </w:r>
      <w:r w:rsidR="00460CD0" w:rsidRPr="00594698">
        <w:rPr>
          <w:rStyle w:val="hps"/>
          <w:lang w:val="bg-BG"/>
        </w:rPr>
        <w:t>заявлението, така</w:t>
      </w:r>
      <w:r w:rsidRPr="00594698">
        <w:rPr>
          <w:lang w:val="bg-BG"/>
        </w:rPr>
        <w:t xml:space="preserve"> </w:t>
      </w:r>
      <w:r w:rsidRPr="00594698">
        <w:rPr>
          <w:rStyle w:val="hps"/>
          <w:lang w:val="bg-BG"/>
        </w:rPr>
        <w:t>и</w:t>
      </w:r>
      <w:r w:rsidRPr="00594698">
        <w:rPr>
          <w:lang w:val="bg-BG"/>
        </w:rPr>
        <w:t xml:space="preserve"> </w:t>
      </w:r>
      <w:r w:rsidR="00460CD0" w:rsidRPr="00594698">
        <w:rPr>
          <w:rStyle w:val="hps"/>
          <w:lang w:val="bg-BG"/>
        </w:rPr>
        <w:t>при определяне</w:t>
      </w:r>
      <w:r w:rsidRPr="00594698">
        <w:rPr>
          <w:rStyle w:val="hps"/>
          <w:lang w:val="bg-BG"/>
        </w:rPr>
        <w:t xml:space="preserve"> на размера</w:t>
      </w:r>
      <w:r w:rsidRPr="00594698">
        <w:rPr>
          <w:lang w:val="bg-BG"/>
        </w:rPr>
        <w:t xml:space="preserve"> </w:t>
      </w:r>
      <w:r w:rsidRPr="00594698">
        <w:rPr>
          <w:rStyle w:val="hps"/>
          <w:lang w:val="bg-BG"/>
        </w:rPr>
        <w:t>на обезщетението.</w:t>
      </w:r>
      <w:r w:rsidRPr="00594698">
        <w:rPr>
          <w:lang w:val="bg-BG"/>
        </w:rPr>
        <w:t xml:space="preserve"> </w:t>
      </w:r>
      <w:r w:rsidRPr="00594698">
        <w:rPr>
          <w:rStyle w:val="hps"/>
          <w:lang w:val="bg-BG"/>
        </w:rPr>
        <w:t>Това ще бъде</w:t>
      </w:r>
      <w:r w:rsidRPr="00594698">
        <w:rPr>
          <w:lang w:val="bg-BG"/>
        </w:rPr>
        <w:t xml:space="preserve"> </w:t>
      </w:r>
      <w:r w:rsidRPr="00594698">
        <w:rPr>
          <w:rStyle w:val="hps"/>
          <w:lang w:val="bg-BG"/>
        </w:rPr>
        <w:t>въпрос на</w:t>
      </w:r>
      <w:r w:rsidRPr="00594698">
        <w:rPr>
          <w:lang w:val="bg-BG"/>
        </w:rPr>
        <w:t xml:space="preserve"> </w:t>
      </w:r>
      <w:r w:rsidRPr="00594698">
        <w:rPr>
          <w:rStyle w:val="hps"/>
          <w:lang w:val="bg-BG"/>
        </w:rPr>
        <w:t>тълкуване</w:t>
      </w:r>
      <w:r w:rsidRPr="00594698">
        <w:rPr>
          <w:lang w:val="bg-BG"/>
        </w:rPr>
        <w:t xml:space="preserve"> </w:t>
      </w:r>
      <w:r w:rsidRPr="00594698">
        <w:rPr>
          <w:rStyle w:val="hps"/>
          <w:lang w:val="bg-BG"/>
        </w:rPr>
        <w:t>и практика.</w:t>
      </w:r>
      <w:r w:rsidRPr="00594698">
        <w:rPr>
          <w:lang w:val="bg-BG"/>
        </w:rPr>
        <w:t xml:space="preserve"> </w:t>
      </w:r>
      <w:r w:rsidRPr="00594698">
        <w:rPr>
          <w:rStyle w:val="hps"/>
          <w:lang w:val="bg-BG"/>
        </w:rPr>
        <w:t>Вярно е, че</w:t>
      </w:r>
      <w:r w:rsidRPr="00594698">
        <w:rPr>
          <w:lang w:val="bg-BG"/>
        </w:rPr>
        <w:t xml:space="preserve"> </w:t>
      </w:r>
      <w:r w:rsidR="00460CD0" w:rsidRPr="00594698">
        <w:rPr>
          <w:rStyle w:val="hps"/>
          <w:lang w:val="bg-BG"/>
        </w:rPr>
        <w:t>размерът</w:t>
      </w:r>
      <w:r w:rsidRPr="00594698">
        <w:rPr>
          <w:rStyle w:val="hps"/>
          <w:lang w:val="bg-BG"/>
        </w:rPr>
        <w:t xml:space="preserve"> на</w:t>
      </w:r>
      <w:r w:rsidRPr="00594698">
        <w:rPr>
          <w:lang w:val="bg-BG"/>
        </w:rPr>
        <w:t xml:space="preserve"> </w:t>
      </w:r>
      <w:r w:rsidRPr="00594698">
        <w:rPr>
          <w:rStyle w:val="hps"/>
          <w:lang w:val="bg-BG"/>
        </w:rPr>
        <w:t>присъденото обезщетение</w:t>
      </w:r>
      <w:r w:rsidRPr="00594698">
        <w:rPr>
          <w:lang w:val="bg-BG"/>
        </w:rPr>
        <w:t xml:space="preserve"> </w:t>
      </w:r>
      <w:r w:rsidRPr="00594698">
        <w:rPr>
          <w:rStyle w:val="hps"/>
          <w:lang w:val="bg-BG"/>
        </w:rPr>
        <w:t>на национално равнище</w:t>
      </w:r>
      <w:r w:rsidRPr="00594698">
        <w:rPr>
          <w:lang w:val="bg-BG"/>
        </w:rPr>
        <w:t xml:space="preserve"> </w:t>
      </w:r>
      <w:r w:rsidRPr="00594698">
        <w:rPr>
          <w:rStyle w:val="hps"/>
          <w:lang w:val="bg-BG"/>
        </w:rPr>
        <w:t>може да представлява</w:t>
      </w:r>
      <w:r w:rsidRPr="00594698">
        <w:rPr>
          <w:lang w:val="bg-BG"/>
        </w:rPr>
        <w:t xml:space="preserve"> </w:t>
      </w:r>
      <w:r w:rsidRPr="00594698">
        <w:rPr>
          <w:rStyle w:val="hps"/>
          <w:lang w:val="bg-BG"/>
        </w:rPr>
        <w:t>важен елемент за</w:t>
      </w:r>
      <w:r w:rsidRPr="00594698">
        <w:rPr>
          <w:lang w:val="bg-BG"/>
        </w:rPr>
        <w:t xml:space="preserve"> </w:t>
      </w:r>
      <w:r w:rsidRPr="00594698">
        <w:rPr>
          <w:rStyle w:val="hps"/>
          <w:lang w:val="bg-BG"/>
        </w:rPr>
        <w:t xml:space="preserve">оценка на </w:t>
      </w:r>
      <w:r w:rsidR="00460CD0" w:rsidRPr="00594698">
        <w:rPr>
          <w:rStyle w:val="hps"/>
          <w:lang w:val="bg-BG"/>
        </w:rPr>
        <w:t>адекватността</w:t>
      </w:r>
      <w:r w:rsidRPr="00594698">
        <w:rPr>
          <w:lang w:val="bg-BG"/>
        </w:rPr>
        <w:t xml:space="preserve"> </w:t>
      </w:r>
      <w:r w:rsidRPr="00594698">
        <w:rPr>
          <w:rStyle w:val="hps"/>
          <w:lang w:val="bg-BG"/>
        </w:rPr>
        <w:t xml:space="preserve">на </w:t>
      </w:r>
      <w:r w:rsidR="00460CD0" w:rsidRPr="00594698">
        <w:rPr>
          <w:rStyle w:val="hps"/>
          <w:lang w:val="bg-BG"/>
        </w:rPr>
        <w:t>правното средство</w:t>
      </w:r>
      <w:r w:rsidRPr="00594698">
        <w:rPr>
          <w:rStyle w:val="hps"/>
          <w:lang w:val="bg-BG"/>
        </w:rPr>
        <w:t xml:space="preserve"> за защита</w:t>
      </w:r>
      <w:r w:rsidRPr="00594698">
        <w:rPr>
          <w:lang w:val="bg-BG"/>
        </w:rPr>
        <w:t xml:space="preserve">. </w:t>
      </w:r>
      <w:r w:rsidRPr="00594698">
        <w:rPr>
          <w:rStyle w:val="hps"/>
          <w:lang w:val="bg-BG"/>
        </w:rPr>
        <w:t>Въпреки това,</w:t>
      </w:r>
      <w:r w:rsidRPr="00594698">
        <w:rPr>
          <w:lang w:val="bg-BG"/>
        </w:rPr>
        <w:t xml:space="preserve"> </w:t>
      </w:r>
      <w:r w:rsidRPr="00594698">
        <w:rPr>
          <w:rStyle w:val="hps"/>
          <w:lang w:val="bg-BG"/>
        </w:rPr>
        <w:t>както вече беше отбелязано</w:t>
      </w:r>
      <w:r w:rsidRPr="00594698">
        <w:rPr>
          <w:lang w:val="bg-BG"/>
        </w:rPr>
        <w:t xml:space="preserve">, </w:t>
      </w:r>
      <w:r w:rsidR="00460CD0" w:rsidRPr="00594698">
        <w:rPr>
          <w:lang w:val="bg-BG"/>
        </w:rPr>
        <w:t xml:space="preserve">наличието само на съмнения за ефективното функциониране на новосъздаденото </w:t>
      </w:r>
      <w:r w:rsidR="00F85B5B" w:rsidRPr="00594698">
        <w:rPr>
          <w:lang w:val="bg-BG"/>
        </w:rPr>
        <w:t>пра</w:t>
      </w:r>
      <w:r w:rsidR="00460CD0" w:rsidRPr="00594698">
        <w:rPr>
          <w:lang w:val="bg-BG"/>
        </w:rPr>
        <w:t>вно средство</w:t>
      </w:r>
      <w:r w:rsidR="00F85B5B" w:rsidRPr="00594698">
        <w:rPr>
          <w:lang w:val="bg-BG"/>
        </w:rPr>
        <w:t xml:space="preserve"> за защита</w:t>
      </w:r>
      <w:r w:rsidR="00460CD0" w:rsidRPr="00594698">
        <w:rPr>
          <w:lang w:val="bg-BG"/>
        </w:rPr>
        <w:t xml:space="preserve"> не освобождава жалбоподателите от задължението им да го използват </w:t>
      </w:r>
      <w:r w:rsidRPr="00594698">
        <w:rPr>
          <w:rStyle w:val="hps"/>
          <w:lang w:val="bg-BG"/>
        </w:rPr>
        <w:t>(виж също</w:t>
      </w:r>
      <w:r w:rsidRPr="00594698">
        <w:rPr>
          <w:lang w:val="bg-BG"/>
        </w:rPr>
        <w:t xml:space="preserve"> </w:t>
      </w:r>
      <w:r w:rsidR="00460CD0" w:rsidRPr="00594698">
        <w:rPr>
          <w:rStyle w:val="hps"/>
          <w:i/>
          <w:lang w:val="bg-BG"/>
        </w:rPr>
        <w:t>Тарон</w:t>
      </w:r>
      <w:r w:rsidRPr="00594698">
        <w:rPr>
          <w:lang w:val="bg-BG"/>
        </w:rPr>
        <w:t xml:space="preserve">, </w:t>
      </w:r>
      <w:r w:rsidRPr="00594698">
        <w:rPr>
          <w:rStyle w:val="hps"/>
          <w:lang w:val="bg-BG"/>
        </w:rPr>
        <w:t>цитирано по-горе</w:t>
      </w:r>
      <w:r w:rsidRPr="00594698">
        <w:rPr>
          <w:lang w:val="bg-BG"/>
        </w:rPr>
        <w:t xml:space="preserve">, </w:t>
      </w:r>
      <w:r w:rsidR="00460CD0" w:rsidRPr="00594698">
        <w:rPr>
          <w:rStyle w:val="hps"/>
          <w:lang w:val="bg-BG"/>
        </w:rPr>
        <w:t>параграф</w:t>
      </w:r>
      <w:r w:rsidRPr="00594698">
        <w:rPr>
          <w:lang w:val="bg-BG"/>
        </w:rPr>
        <w:t xml:space="preserve"> </w:t>
      </w:r>
      <w:r w:rsidRPr="00594698">
        <w:rPr>
          <w:rStyle w:val="hps"/>
          <w:lang w:val="bg-BG"/>
        </w:rPr>
        <w:t>40</w:t>
      </w:r>
      <w:r w:rsidRPr="00594698">
        <w:rPr>
          <w:lang w:val="bg-BG"/>
        </w:rPr>
        <w:t xml:space="preserve">). </w:t>
      </w:r>
      <w:r w:rsidR="00466242" w:rsidRPr="00594698">
        <w:rPr>
          <w:rStyle w:val="hps"/>
          <w:lang w:val="bg-BG"/>
        </w:rPr>
        <w:t>Н</w:t>
      </w:r>
      <w:r w:rsidRPr="00594698">
        <w:rPr>
          <w:rStyle w:val="hps"/>
          <w:lang w:val="bg-BG"/>
        </w:rPr>
        <w:t>е</w:t>
      </w:r>
      <w:r w:rsidRPr="00594698">
        <w:rPr>
          <w:lang w:val="bg-BG"/>
        </w:rPr>
        <w:t xml:space="preserve"> </w:t>
      </w:r>
      <w:r w:rsidRPr="00594698">
        <w:rPr>
          <w:rStyle w:val="hps"/>
          <w:lang w:val="bg-BG"/>
        </w:rPr>
        <w:t xml:space="preserve">може да се </w:t>
      </w:r>
      <w:r w:rsidR="00A934EE" w:rsidRPr="00594698">
        <w:rPr>
          <w:rStyle w:val="hps"/>
          <w:lang w:val="bg-BG"/>
        </w:rPr>
        <w:t>предположи</w:t>
      </w:r>
      <w:r w:rsidRPr="00594698">
        <w:rPr>
          <w:lang w:val="bg-BG"/>
        </w:rPr>
        <w:t xml:space="preserve">, че българските власти </w:t>
      </w:r>
      <w:r w:rsidRPr="00594698">
        <w:rPr>
          <w:rStyle w:val="hps"/>
          <w:lang w:val="bg-BG"/>
        </w:rPr>
        <w:t>и съдилища</w:t>
      </w:r>
      <w:r w:rsidRPr="00594698">
        <w:rPr>
          <w:lang w:val="bg-BG"/>
        </w:rPr>
        <w:t xml:space="preserve"> </w:t>
      </w:r>
      <w:r w:rsidRPr="00594698">
        <w:rPr>
          <w:rStyle w:val="hps"/>
          <w:lang w:val="bg-BG"/>
        </w:rPr>
        <w:t xml:space="preserve">няма да </w:t>
      </w:r>
      <w:r w:rsidR="00466242" w:rsidRPr="00594698">
        <w:rPr>
          <w:rStyle w:val="hps"/>
          <w:lang w:val="bg-BG"/>
        </w:rPr>
        <w:t>прилагат правилно</w:t>
      </w:r>
      <w:r w:rsidRPr="00594698">
        <w:rPr>
          <w:lang w:val="bg-BG"/>
        </w:rPr>
        <w:t xml:space="preserve"> </w:t>
      </w:r>
      <w:r w:rsidRPr="00594698">
        <w:rPr>
          <w:rStyle w:val="hps"/>
          <w:lang w:val="bg-BG"/>
        </w:rPr>
        <w:t>новите разпоредби</w:t>
      </w:r>
      <w:r w:rsidRPr="00594698">
        <w:rPr>
          <w:lang w:val="bg-BG"/>
        </w:rPr>
        <w:t xml:space="preserve"> </w:t>
      </w:r>
      <w:r w:rsidRPr="00594698">
        <w:rPr>
          <w:rStyle w:val="hps"/>
          <w:lang w:val="bg-BG"/>
        </w:rPr>
        <w:t>(в</w:t>
      </w:r>
      <w:r w:rsidR="00466242" w:rsidRPr="00594698">
        <w:rPr>
          <w:rStyle w:val="hps"/>
          <w:lang w:val="bg-BG"/>
        </w:rPr>
        <w:t>иж</w:t>
      </w:r>
      <w:r w:rsidRPr="00594698">
        <w:rPr>
          <w:lang w:val="bg-BG"/>
        </w:rPr>
        <w:t xml:space="preserve"> </w:t>
      </w:r>
      <w:r w:rsidR="00466242" w:rsidRPr="00594698">
        <w:rPr>
          <w:rStyle w:val="hps"/>
          <w:i/>
          <w:lang w:val="bg-BG"/>
        </w:rPr>
        <w:t>Красуски</w:t>
      </w:r>
      <w:r w:rsidRPr="00594698">
        <w:rPr>
          <w:lang w:val="bg-BG"/>
        </w:rPr>
        <w:t xml:space="preserve">, </w:t>
      </w:r>
      <w:r w:rsidRPr="00594698">
        <w:rPr>
          <w:rStyle w:val="hps"/>
          <w:lang w:val="bg-BG"/>
        </w:rPr>
        <w:t>цитирано по-горе</w:t>
      </w:r>
      <w:r w:rsidRPr="00594698">
        <w:rPr>
          <w:lang w:val="bg-BG"/>
        </w:rPr>
        <w:t xml:space="preserve">, </w:t>
      </w:r>
      <w:r w:rsidR="00466242" w:rsidRPr="00594698">
        <w:rPr>
          <w:lang w:val="bg-BG"/>
        </w:rPr>
        <w:t>параграф</w:t>
      </w:r>
      <w:r w:rsidRPr="00594698">
        <w:rPr>
          <w:lang w:val="bg-BG"/>
        </w:rPr>
        <w:t xml:space="preserve"> </w:t>
      </w:r>
      <w:r w:rsidRPr="00594698">
        <w:rPr>
          <w:rStyle w:val="hps"/>
          <w:lang w:val="bg-BG"/>
        </w:rPr>
        <w:t>71</w:t>
      </w:r>
      <w:r w:rsidRPr="00594698">
        <w:rPr>
          <w:lang w:val="bg-BG"/>
        </w:rPr>
        <w:t>).</w:t>
      </w:r>
    </w:p>
    <w:p w:rsidR="007F26F5" w:rsidRPr="00594698" w:rsidRDefault="00107BED" w:rsidP="007D1561">
      <w:pPr>
        <w:pStyle w:val="JuPara"/>
        <w:rPr>
          <w:lang w:val="bg-BG"/>
        </w:rPr>
      </w:pPr>
      <w:r w:rsidRPr="00594698">
        <w:rPr>
          <w:rStyle w:val="hps"/>
          <w:lang w:val="bg-BG"/>
        </w:rPr>
        <w:t>71</w:t>
      </w:r>
      <w:r w:rsidRPr="00594698">
        <w:rPr>
          <w:lang w:val="bg-BG"/>
        </w:rPr>
        <w:t xml:space="preserve">. </w:t>
      </w:r>
      <w:r w:rsidR="007F26F5" w:rsidRPr="00594698">
        <w:rPr>
          <w:rStyle w:val="hps"/>
          <w:lang w:val="bg-BG"/>
        </w:rPr>
        <w:t>Горната граница</w:t>
      </w:r>
      <w:r w:rsidRPr="00594698">
        <w:rPr>
          <w:rStyle w:val="hps"/>
          <w:lang w:val="bg-BG"/>
        </w:rPr>
        <w:t xml:space="preserve"> на обезщетението</w:t>
      </w:r>
      <w:r w:rsidRPr="00594698">
        <w:rPr>
          <w:lang w:val="bg-BG"/>
        </w:rPr>
        <w:t xml:space="preserve">, </w:t>
      </w:r>
      <w:r w:rsidR="007F26F5" w:rsidRPr="00594698">
        <w:rPr>
          <w:rStyle w:val="hps"/>
          <w:lang w:val="bg-BG"/>
        </w:rPr>
        <w:t>предвидена</w:t>
      </w:r>
      <w:r w:rsidRPr="00594698">
        <w:rPr>
          <w:rStyle w:val="hps"/>
          <w:lang w:val="bg-BG"/>
        </w:rPr>
        <w:t xml:space="preserve"> в </w:t>
      </w:r>
      <w:r w:rsidR="007F26F5" w:rsidRPr="00594698">
        <w:rPr>
          <w:rStyle w:val="hps"/>
          <w:lang w:val="bg-BG"/>
        </w:rPr>
        <w:t>Член</w:t>
      </w:r>
      <w:r w:rsidRPr="00594698">
        <w:rPr>
          <w:lang w:val="bg-BG"/>
        </w:rPr>
        <w:t xml:space="preserve"> </w:t>
      </w:r>
      <w:r w:rsidRPr="00594698">
        <w:rPr>
          <w:rStyle w:val="hps"/>
          <w:lang w:val="bg-BG"/>
        </w:rPr>
        <w:t>60а</w:t>
      </w:r>
      <w:r w:rsidR="007F26F5" w:rsidRPr="00594698">
        <w:rPr>
          <w:rStyle w:val="hps"/>
          <w:lang w:val="bg-BG"/>
        </w:rPr>
        <w:t xml:space="preserve">, алинея </w:t>
      </w:r>
      <w:r w:rsidR="007F26F5" w:rsidRPr="00594698">
        <w:rPr>
          <w:lang w:val="bg-BG"/>
        </w:rPr>
        <w:t>3</w:t>
      </w:r>
      <w:r w:rsidRPr="00594698">
        <w:rPr>
          <w:lang w:val="bg-BG"/>
        </w:rPr>
        <w:t xml:space="preserve"> </w:t>
      </w:r>
      <w:r w:rsidRPr="00594698">
        <w:rPr>
          <w:rStyle w:val="hps"/>
          <w:lang w:val="bg-BG"/>
        </w:rPr>
        <w:t xml:space="preserve">от Закона </w:t>
      </w:r>
      <w:r w:rsidR="007F26F5" w:rsidRPr="00594698">
        <w:rPr>
          <w:rStyle w:val="hps"/>
          <w:lang w:val="bg-BG"/>
        </w:rPr>
        <w:t>от</w:t>
      </w:r>
      <w:r w:rsidRPr="00594698">
        <w:rPr>
          <w:lang w:val="bg-BG"/>
        </w:rPr>
        <w:t xml:space="preserve"> </w:t>
      </w:r>
      <w:r w:rsidR="007F26F5" w:rsidRPr="00594698">
        <w:rPr>
          <w:rStyle w:val="hps"/>
          <w:lang w:val="bg-BG"/>
        </w:rPr>
        <w:t>2007 г</w:t>
      </w:r>
      <w:r w:rsidR="00180D07" w:rsidRPr="00594698">
        <w:rPr>
          <w:rStyle w:val="hps"/>
          <w:lang w:val="bg-BG"/>
        </w:rPr>
        <w:t>.</w:t>
      </w:r>
      <w:r w:rsidRPr="00594698">
        <w:rPr>
          <w:lang w:val="bg-BG"/>
        </w:rPr>
        <w:t xml:space="preserve"> </w:t>
      </w:r>
      <w:r w:rsidRPr="00594698">
        <w:rPr>
          <w:rStyle w:val="hps"/>
          <w:lang w:val="bg-BG"/>
        </w:rPr>
        <w:t>не представлява</w:t>
      </w:r>
      <w:r w:rsidRPr="00594698">
        <w:rPr>
          <w:lang w:val="bg-BG"/>
        </w:rPr>
        <w:t xml:space="preserve"> </w:t>
      </w:r>
      <w:r w:rsidRPr="00594698">
        <w:rPr>
          <w:rStyle w:val="hps"/>
          <w:lang w:val="bg-BG"/>
        </w:rPr>
        <w:t>проблем.</w:t>
      </w:r>
      <w:r w:rsidRPr="00594698">
        <w:rPr>
          <w:lang w:val="bg-BG"/>
        </w:rPr>
        <w:t xml:space="preserve"> </w:t>
      </w:r>
      <w:r w:rsidR="007F26F5" w:rsidRPr="00594698">
        <w:rPr>
          <w:rStyle w:val="hps"/>
          <w:lang w:val="bg-BG"/>
        </w:rPr>
        <w:t xml:space="preserve">Горната </w:t>
      </w:r>
      <w:r w:rsidRPr="00594698">
        <w:rPr>
          <w:rStyle w:val="hps"/>
          <w:lang w:val="bg-BG"/>
        </w:rPr>
        <w:t xml:space="preserve"> граница</w:t>
      </w:r>
      <w:r w:rsidRPr="00594698">
        <w:rPr>
          <w:lang w:val="bg-BG"/>
        </w:rPr>
        <w:t xml:space="preserve"> </w:t>
      </w:r>
      <w:r w:rsidR="007F26F5" w:rsidRPr="00594698">
        <w:rPr>
          <w:rStyle w:val="hps"/>
          <w:lang w:val="bg-BG"/>
        </w:rPr>
        <w:t>от</w:t>
      </w:r>
      <w:r w:rsidRPr="00594698">
        <w:rPr>
          <w:lang w:val="bg-BG"/>
        </w:rPr>
        <w:t xml:space="preserve"> </w:t>
      </w:r>
      <w:r w:rsidR="007F26F5" w:rsidRPr="00594698">
        <w:rPr>
          <w:rStyle w:val="hps"/>
          <w:lang w:val="bg-BG"/>
        </w:rPr>
        <w:t xml:space="preserve">10 </w:t>
      </w:r>
      <w:r w:rsidRPr="00594698">
        <w:rPr>
          <w:rStyle w:val="hps"/>
          <w:lang w:val="bg-BG"/>
        </w:rPr>
        <w:t>000</w:t>
      </w:r>
      <w:r w:rsidRPr="00594698">
        <w:rPr>
          <w:lang w:val="bg-BG"/>
        </w:rPr>
        <w:t xml:space="preserve"> </w:t>
      </w:r>
      <w:r w:rsidR="007F26F5" w:rsidRPr="00594698">
        <w:rPr>
          <w:lang w:val="bg-BG"/>
        </w:rPr>
        <w:t xml:space="preserve">лева </w:t>
      </w:r>
      <w:r w:rsidRPr="00594698">
        <w:rPr>
          <w:rStyle w:val="hps"/>
          <w:lang w:val="bg-BG"/>
        </w:rPr>
        <w:t>(</w:t>
      </w:r>
      <w:r w:rsidR="00180D07" w:rsidRPr="00594698">
        <w:rPr>
          <w:rStyle w:val="hps"/>
          <w:lang w:val="bg-BG"/>
        </w:rPr>
        <w:t>5 </w:t>
      </w:r>
      <w:r w:rsidRPr="00594698">
        <w:rPr>
          <w:rStyle w:val="hps"/>
          <w:lang w:val="bg-BG"/>
        </w:rPr>
        <w:t>112</w:t>
      </w:r>
      <w:r w:rsidR="00180D07" w:rsidRPr="00594698">
        <w:rPr>
          <w:rStyle w:val="hps"/>
          <w:lang w:val="bg-BG"/>
        </w:rPr>
        <w:t>,</w:t>
      </w:r>
      <w:r w:rsidRPr="00594698">
        <w:rPr>
          <w:rStyle w:val="hps"/>
          <w:lang w:val="bg-BG"/>
        </w:rPr>
        <w:t>92</w:t>
      </w:r>
      <w:r w:rsidR="00180D07" w:rsidRPr="00594698">
        <w:rPr>
          <w:rStyle w:val="hps"/>
          <w:lang w:val="bg-BG"/>
        </w:rPr>
        <w:t xml:space="preserve"> евро</w:t>
      </w:r>
      <w:r w:rsidRPr="00594698">
        <w:rPr>
          <w:lang w:val="bg-BG"/>
        </w:rPr>
        <w:t xml:space="preserve">) </w:t>
      </w:r>
      <w:r w:rsidRPr="00594698">
        <w:rPr>
          <w:rStyle w:val="hps"/>
          <w:lang w:val="bg-BG"/>
        </w:rPr>
        <w:t>ще позволи</w:t>
      </w:r>
      <w:r w:rsidRPr="00594698">
        <w:rPr>
          <w:lang w:val="bg-BG"/>
        </w:rPr>
        <w:t xml:space="preserve"> </w:t>
      </w:r>
      <w:r w:rsidR="007F26F5" w:rsidRPr="00594698">
        <w:rPr>
          <w:rStyle w:val="hps"/>
          <w:lang w:val="bg-BG"/>
        </w:rPr>
        <w:t xml:space="preserve">достатъчна възможност </w:t>
      </w:r>
      <w:r w:rsidRPr="00594698">
        <w:rPr>
          <w:rStyle w:val="hps"/>
          <w:lang w:val="bg-BG"/>
        </w:rPr>
        <w:t>за</w:t>
      </w:r>
      <w:r w:rsidRPr="00594698">
        <w:rPr>
          <w:lang w:val="bg-BG"/>
        </w:rPr>
        <w:t xml:space="preserve"> </w:t>
      </w:r>
      <w:r w:rsidR="007F26F5" w:rsidRPr="00594698">
        <w:rPr>
          <w:rStyle w:val="hps"/>
          <w:lang w:val="bg-BG"/>
        </w:rPr>
        <w:t>спазване на</w:t>
      </w:r>
      <w:r w:rsidRPr="00594698">
        <w:rPr>
          <w:rStyle w:val="hps"/>
          <w:lang w:val="bg-BG"/>
        </w:rPr>
        <w:t xml:space="preserve"> критериите</w:t>
      </w:r>
      <w:r w:rsidRPr="00594698">
        <w:rPr>
          <w:lang w:val="bg-BG"/>
        </w:rPr>
        <w:t xml:space="preserve"> </w:t>
      </w:r>
      <w:r w:rsidRPr="00594698">
        <w:rPr>
          <w:rStyle w:val="hps"/>
          <w:lang w:val="bg-BG"/>
        </w:rPr>
        <w:t xml:space="preserve">на </w:t>
      </w:r>
      <w:r w:rsidR="007F26F5" w:rsidRPr="00594698">
        <w:rPr>
          <w:rStyle w:val="hps"/>
          <w:lang w:val="bg-BG"/>
        </w:rPr>
        <w:t>Съда</w:t>
      </w:r>
      <w:r w:rsidRPr="00594698">
        <w:rPr>
          <w:lang w:val="bg-BG"/>
        </w:rPr>
        <w:t xml:space="preserve"> </w:t>
      </w:r>
      <w:r w:rsidRPr="00594698">
        <w:rPr>
          <w:rStyle w:val="hps"/>
          <w:lang w:val="bg-BG"/>
        </w:rPr>
        <w:t>по отношение на</w:t>
      </w:r>
      <w:r w:rsidRPr="00594698">
        <w:rPr>
          <w:lang w:val="bg-BG"/>
        </w:rPr>
        <w:t xml:space="preserve"> </w:t>
      </w:r>
      <w:r w:rsidRPr="00594698">
        <w:rPr>
          <w:rStyle w:val="hps"/>
          <w:lang w:val="bg-BG"/>
        </w:rPr>
        <w:t>обезщетение</w:t>
      </w:r>
      <w:r w:rsidR="007F26F5" w:rsidRPr="00594698">
        <w:rPr>
          <w:rStyle w:val="hps"/>
          <w:lang w:val="bg-BG"/>
        </w:rPr>
        <w:t>то</w:t>
      </w:r>
      <w:r w:rsidRPr="00594698">
        <w:rPr>
          <w:lang w:val="bg-BG"/>
        </w:rPr>
        <w:t xml:space="preserve"> </w:t>
      </w:r>
      <w:r w:rsidRPr="00594698">
        <w:rPr>
          <w:rStyle w:val="hps"/>
          <w:lang w:val="bg-BG"/>
        </w:rPr>
        <w:t>(виж</w:t>
      </w:r>
      <w:r w:rsidRPr="00594698">
        <w:rPr>
          <w:lang w:val="bg-BG"/>
        </w:rPr>
        <w:t xml:space="preserve">, </w:t>
      </w:r>
      <w:r w:rsidR="007F26F5" w:rsidRPr="00594698">
        <w:rPr>
          <w:lang w:val="bg-BG"/>
        </w:rPr>
        <w:t>съответно</w:t>
      </w:r>
      <w:r w:rsidRPr="00594698">
        <w:rPr>
          <w:lang w:val="bg-BG"/>
        </w:rPr>
        <w:t xml:space="preserve">, </w:t>
      </w:r>
      <w:r w:rsidR="007F26F5" w:rsidRPr="00594698">
        <w:rPr>
          <w:i/>
          <w:lang w:val="bg-BG"/>
        </w:rPr>
        <w:t>Гржинчич</w:t>
      </w:r>
      <w:r w:rsidRPr="00594698">
        <w:rPr>
          <w:lang w:val="bg-BG"/>
        </w:rPr>
        <w:t xml:space="preserve">, </w:t>
      </w:r>
      <w:r w:rsidRPr="00594698">
        <w:rPr>
          <w:rStyle w:val="hps"/>
          <w:lang w:val="bg-BG"/>
        </w:rPr>
        <w:t>цитирано по-горе</w:t>
      </w:r>
      <w:r w:rsidRPr="00594698">
        <w:rPr>
          <w:lang w:val="bg-BG"/>
        </w:rPr>
        <w:t xml:space="preserve">, </w:t>
      </w:r>
      <w:r w:rsidR="007F26F5" w:rsidRPr="00594698">
        <w:rPr>
          <w:rStyle w:val="hps"/>
          <w:lang w:val="bg-BG"/>
        </w:rPr>
        <w:t>параграф</w:t>
      </w:r>
      <w:r w:rsidRPr="00594698">
        <w:rPr>
          <w:lang w:val="bg-BG"/>
        </w:rPr>
        <w:t xml:space="preserve"> </w:t>
      </w:r>
      <w:r w:rsidRPr="00594698">
        <w:rPr>
          <w:rStyle w:val="hps"/>
          <w:lang w:val="bg-BG"/>
        </w:rPr>
        <w:t>90</w:t>
      </w:r>
      <w:r w:rsidRPr="00594698">
        <w:rPr>
          <w:lang w:val="bg-BG"/>
        </w:rPr>
        <w:t xml:space="preserve">). </w:t>
      </w:r>
      <w:r w:rsidRPr="00594698">
        <w:rPr>
          <w:rStyle w:val="hps"/>
          <w:lang w:val="bg-BG"/>
        </w:rPr>
        <w:t>Освен това</w:t>
      </w:r>
      <w:r w:rsidRPr="00594698">
        <w:rPr>
          <w:lang w:val="bg-BG"/>
        </w:rPr>
        <w:t xml:space="preserve"> </w:t>
      </w:r>
      <w:r w:rsidRPr="00594698">
        <w:rPr>
          <w:rStyle w:val="hps"/>
          <w:lang w:val="bg-BG"/>
        </w:rPr>
        <w:t>заинтересованите лица</w:t>
      </w:r>
      <w:r w:rsidRPr="00594698">
        <w:rPr>
          <w:lang w:val="bg-BG"/>
        </w:rPr>
        <w:t xml:space="preserve"> </w:t>
      </w:r>
      <w:r w:rsidRPr="00594698">
        <w:rPr>
          <w:rStyle w:val="hps"/>
          <w:lang w:val="bg-BG"/>
        </w:rPr>
        <w:t>ще могат да търсят</w:t>
      </w:r>
      <w:r w:rsidRPr="00594698">
        <w:rPr>
          <w:lang w:val="bg-BG"/>
        </w:rPr>
        <w:t xml:space="preserve"> </w:t>
      </w:r>
      <w:r w:rsidRPr="00594698">
        <w:rPr>
          <w:rStyle w:val="hps"/>
          <w:lang w:val="bg-BG"/>
        </w:rPr>
        <w:t>по-висок</w:t>
      </w:r>
      <w:r w:rsidR="007F26F5" w:rsidRPr="00594698">
        <w:rPr>
          <w:rStyle w:val="hps"/>
          <w:lang w:val="bg-BG"/>
        </w:rPr>
        <w:t>а</w:t>
      </w:r>
      <w:r w:rsidRPr="00594698">
        <w:rPr>
          <w:rStyle w:val="hps"/>
          <w:lang w:val="bg-BG"/>
        </w:rPr>
        <w:t xml:space="preserve"> компенсаци</w:t>
      </w:r>
      <w:r w:rsidR="007F26F5" w:rsidRPr="00594698">
        <w:rPr>
          <w:rStyle w:val="hps"/>
          <w:lang w:val="bg-BG"/>
        </w:rPr>
        <w:t>я</w:t>
      </w:r>
      <w:r w:rsidRPr="00594698">
        <w:rPr>
          <w:lang w:val="bg-BG"/>
        </w:rPr>
        <w:t xml:space="preserve"> </w:t>
      </w:r>
      <w:r w:rsidRPr="00594698">
        <w:rPr>
          <w:rStyle w:val="hps"/>
          <w:lang w:val="bg-BG"/>
        </w:rPr>
        <w:t>под формата на</w:t>
      </w:r>
      <w:r w:rsidRPr="00594698">
        <w:rPr>
          <w:lang w:val="bg-BG"/>
        </w:rPr>
        <w:t xml:space="preserve"> </w:t>
      </w:r>
      <w:r w:rsidRPr="00594698">
        <w:rPr>
          <w:rStyle w:val="hps"/>
          <w:lang w:val="bg-BG"/>
        </w:rPr>
        <w:t>иск за обезщетение</w:t>
      </w:r>
      <w:r w:rsidRPr="00594698">
        <w:rPr>
          <w:lang w:val="bg-BG"/>
        </w:rPr>
        <w:t xml:space="preserve"> </w:t>
      </w:r>
      <w:r w:rsidR="001000DD" w:rsidRPr="00594698">
        <w:rPr>
          <w:lang w:val="bg-BG"/>
        </w:rPr>
        <w:t xml:space="preserve">за вреди </w:t>
      </w:r>
      <w:r w:rsidRPr="00594698">
        <w:rPr>
          <w:rStyle w:val="hps"/>
          <w:lang w:val="bg-BG"/>
        </w:rPr>
        <w:t xml:space="preserve">на основание </w:t>
      </w:r>
      <w:r w:rsidR="007F26F5" w:rsidRPr="00594698">
        <w:rPr>
          <w:rStyle w:val="hps"/>
          <w:lang w:val="bg-BG"/>
        </w:rPr>
        <w:t>Член</w:t>
      </w:r>
      <w:r w:rsidR="007F26F5" w:rsidRPr="00594698">
        <w:rPr>
          <w:lang w:val="bg-BG"/>
        </w:rPr>
        <w:t xml:space="preserve"> </w:t>
      </w:r>
      <w:r w:rsidRPr="00594698">
        <w:rPr>
          <w:rStyle w:val="hps"/>
          <w:lang w:val="bg-BG"/>
        </w:rPr>
        <w:t>2б от</w:t>
      </w:r>
      <w:r w:rsidRPr="00594698">
        <w:rPr>
          <w:lang w:val="bg-BG"/>
        </w:rPr>
        <w:t xml:space="preserve"> </w:t>
      </w:r>
      <w:r w:rsidRPr="00594698">
        <w:rPr>
          <w:rStyle w:val="hps"/>
          <w:lang w:val="bg-BG"/>
        </w:rPr>
        <w:t>Закона от 1988 г</w:t>
      </w:r>
      <w:r w:rsidR="00180D07" w:rsidRPr="00594698">
        <w:rPr>
          <w:rStyle w:val="hps"/>
          <w:lang w:val="bg-BG"/>
        </w:rPr>
        <w:t>.</w:t>
      </w:r>
      <w:r w:rsidRPr="00594698">
        <w:rPr>
          <w:lang w:val="bg-BG"/>
        </w:rPr>
        <w:t xml:space="preserve">, </w:t>
      </w:r>
      <w:r w:rsidRPr="00594698">
        <w:rPr>
          <w:rStyle w:val="hps"/>
          <w:lang w:val="bg-BG"/>
        </w:rPr>
        <w:t>който</w:t>
      </w:r>
      <w:r w:rsidRPr="00594698">
        <w:rPr>
          <w:lang w:val="bg-BG"/>
        </w:rPr>
        <w:t xml:space="preserve"> </w:t>
      </w:r>
      <w:r w:rsidRPr="00594698">
        <w:rPr>
          <w:rStyle w:val="hps"/>
          <w:lang w:val="bg-BG"/>
        </w:rPr>
        <w:t>не предвижда</w:t>
      </w:r>
      <w:r w:rsidRPr="00594698">
        <w:rPr>
          <w:lang w:val="bg-BG"/>
        </w:rPr>
        <w:t xml:space="preserve"> </w:t>
      </w:r>
      <w:r w:rsidRPr="00594698">
        <w:rPr>
          <w:rStyle w:val="hps"/>
          <w:lang w:val="bg-BG"/>
        </w:rPr>
        <w:t>горна граница на</w:t>
      </w:r>
      <w:r w:rsidRPr="00594698">
        <w:rPr>
          <w:lang w:val="bg-BG"/>
        </w:rPr>
        <w:t xml:space="preserve"> </w:t>
      </w:r>
      <w:r w:rsidRPr="00594698">
        <w:rPr>
          <w:rStyle w:val="hps"/>
          <w:lang w:val="bg-BG"/>
        </w:rPr>
        <w:t>сумата, която</w:t>
      </w:r>
      <w:r w:rsidRPr="00594698">
        <w:rPr>
          <w:lang w:val="bg-BG"/>
        </w:rPr>
        <w:t xml:space="preserve"> </w:t>
      </w:r>
      <w:r w:rsidRPr="00594698">
        <w:rPr>
          <w:rStyle w:val="hps"/>
          <w:lang w:val="bg-BG"/>
        </w:rPr>
        <w:t xml:space="preserve">може да бъде </w:t>
      </w:r>
      <w:r w:rsidR="007F26F5" w:rsidRPr="00594698">
        <w:rPr>
          <w:rStyle w:val="hps"/>
          <w:lang w:val="bg-BG"/>
        </w:rPr>
        <w:t>присъдена</w:t>
      </w:r>
      <w:r w:rsidRPr="00594698">
        <w:rPr>
          <w:lang w:val="bg-BG"/>
        </w:rPr>
        <w:t xml:space="preserve"> </w:t>
      </w:r>
      <w:r w:rsidRPr="00594698">
        <w:rPr>
          <w:rStyle w:val="hps"/>
          <w:lang w:val="bg-BG"/>
        </w:rPr>
        <w:t>(виж</w:t>
      </w:r>
      <w:r w:rsidRPr="00594698">
        <w:rPr>
          <w:lang w:val="bg-BG"/>
        </w:rPr>
        <w:t xml:space="preserve">, </w:t>
      </w:r>
      <w:r w:rsidR="007F26F5" w:rsidRPr="00594698">
        <w:rPr>
          <w:lang w:val="bg-BG"/>
        </w:rPr>
        <w:t>съответно</w:t>
      </w:r>
      <w:r w:rsidRPr="00594698">
        <w:rPr>
          <w:lang w:val="bg-BG"/>
        </w:rPr>
        <w:t xml:space="preserve"> </w:t>
      </w:r>
      <w:r w:rsidR="00180D07" w:rsidRPr="00594698">
        <w:rPr>
          <w:i/>
          <w:lang w:val="bg-BG"/>
        </w:rPr>
        <w:t>Карз</w:t>
      </w:r>
      <w:r w:rsidR="007F26F5" w:rsidRPr="00594698">
        <w:rPr>
          <w:i/>
          <w:lang w:val="bg-BG"/>
        </w:rPr>
        <w:t>ински</w:t>
      </w:r>
      <w:r w:rsidRPr="00594698">
        <w:rPr>
          <w:lang w:val="bg-BG"/>
        </w:rPr>
        <w:t xml:space="preserve">, </w:t>
      </w:r>
      <w:r w:rsidRPr="00594698">
        <w:rPr>
          <w:rStyle w:val="hps"/>
          <w:lang w:val="bg-BG"/>
        </w:rPr>
        <w:t>цитирано по-горе</w:t>
      </w:r>
      <w:r w:rsidRPr="00594698">
        <w:rPr>
          <w:lang w:val="bg-BG"/>
        </w:rPr>
        <w:t xml:space="preserve">, </w:t>
      </w:r>
      <w:r w:rsidR="007F26F5" w:rsidRPr="00594698">
        <w:rPr>
          <w:rStyle w:val="hps"/>
          <w:lang w:val="bg-BG"/>
        </w:rPr>
        <w:t>параграф</w:t>
      </w:r>
      <w:r w:rsidRPr="00594698">
        <w:rPr>
          <w:lang w:val="bg-BG"/>
        </w:rPr>
        <w:t xml:space="preserve"> </w:t>
      </w:r>
      <w:r w:rsidRPr="00594698">
        <w:rPr>
          <w:rStyle w:val="hps"/>
          <w:lang w:val="bg-BG"/>
        </w:rPr>
        <w:t>38</w:t>
      </w:r>
      <w:r w:rsidRPr="00594698">
        <w:rPr>
          <w:lang w:val="bg-BG"/>
        </w:rPr>
        <w:t>).</w:t>
      </w:r>
    </w:p>
    <w:p w:rsidR="00107BED" w:rsidRPr="00594698" w:rsidRDefault="00107BED" w:rsidP="007D1561">
      <w:pPr>
        <w:pStyle w:val="JuPara"/>
        <w:rPr>
          <w:lang w:val="bg-BG"/>
        </w:rPr>
      </w:pPr>
      <w:r w:rsidRPr="00594698">
        <w:rPr>
          <w:rStyle w:val="hps"/>
          <w:lang w:val="bg-BG"/>
        </w:rPr>
        <w:t>72.</w:t>
      </w:r>
      <w:r w:rsidRPr="00594698">
        <w:rPr>
          <w:lang w:val="bg-BG"/>
        </w:rPr>
        <w:t xml:space="preserve"> </w:t>
      </w:r>
      <w:r w:rsidRPr="00594698">
        <w:rPr>
          <w:rStyle w:val="hps"/>
          <w:lang w:val="bg-BG"/>
        </w:rPr>
        <w:t>Критериите</w:t>
      </w:r>
      <w:r w:rsidRPr="00594698">
        <w:rPr>
          <w:lang w:val="bg-BG"/>
        </w:rPr>
        <w:t xml:space="preserve"> </w:t>
      </w:r>
      <w:r w:rsidRPr="00594698">
        <w:rPr>
          <w:rStyle w:val="hps"/>
          <w:lang w:val="bg-BG"/>
        </w:rPr>
        <w:t>за разглеждане на</w:t>
      </w:r>
      <w:r w:rsidRPr="00594698">
        <w:rPr>
          <w:lang w:val="bg-BG"/>
        </w:rPr>
        <w:t xml:space="preserve"> </w:t>
      </w:r>
      <w:r w:rsidR="007F26F5" w:rsidRPr="00594698">
        <w:rPr>
          <w:rStyle w:val="hps"/>
          <w:lang w:val="bg-BG"/>
        </w:rPr>
        <w:t>иск</w:t>
      </w:r>
      <w:r w:rsidR="001000DD" w:rsidRPr="00594698">
        <w:rPr>
          <w:rStyle w:val="hps"/>
          <w:lang w:val="bg-BG"/>
        </w:rPr>
        <w:t>а</w:t>
      </w:r>
      <w:r w:rsidRPr="00594698">
        <w:rPr>
          <w:rStyle w:val="hps"/>
          <w:lang w:val="bg-BG"/>
        </w:rPr>
        <w:t xml:space="preserve"> за</w:t>
      </w:r>
      <w:r w:rsidRPr="00594698">
        <w:rPr>
          <w:lang w:val="bg-BG"/>
        </w:rPr>
        <w:t xml:space="preserve"> </w:t>
      </w:r>
      <w:r w:rsidR="007F26F5" w:rsidRPr="00594698">
        <w:rPr>
          <w:rStyle w:val="hps"/>
          <w:lang w:val="bg-BG"/>
        </w:rPr>
        <w:t>обезщетение за вреди</w:t>
      </w:r>
      <w:r w:rsidRPr="00594698">
        <w:rPr>
          <w:rStyle w:val="hps"/>
          <w:lang w:val="bg-BG"/>
        </w:rPr>
        <w:t xml:space="preserve"> </w:t>
      </w:r>
      <w:r w:rsidR="007F26F5" w:rsidRPr="00594698">
        <w:rPr>
          <w:rStyle w:val="hps"/>
          <w:lang w:val="bg-BG"/>
        </w:rPr>
        <w:t>по Член</w:t>
      </w:r>
      <w:r w:rsidRPr="00594698">
        <w:rPr>
          <w:lang w:val="bg-BG"/>
        </w:rPr>
        <w:t xml:space="preserve"> </w:t>
      </w:r>
      <w:r w:rsidRPr="00594698">
        <w:rPr>
          <w:rStyle w:val="hps"/>
          <w:lang w:val="bg-BG"/>
        </w:rPr>
        <w:t>2б от</w:t>
      </w:r>
      <w:r w:rsidRPr="00594698">
        <w:rPr>
          <w:lang w:val="bg-BG"/>
        </w:rPr>
        <w:t xml:space="preserve"> </w:t>
      </w:r>
      <w:r w:rsidRPr="00594698">
        <w:rPr>
          <w:rStyle w:val="hps"/>
          <w:lang w:val="bg-BG"/>
        </w:rPr>
        <w:t>Закона от 1988 г</w:t>
      </w:r>
      <w:r w:rsidR="00180D07" w:rsidRPr="00594698">
        <w:rPr>
          <w:rStyle w:val="hps"/>
          <w:lang w:val="bg-BG"/>
        </w:rPr>
        <w:t>.</w:t>
      </w:r>
      <w:r w:rsidRPr="00594698">
        <w:rPr>
          <w:lang w:val="bg-BG"/>
        </w:rPr>
        <w:t xml:space="preserve">, </w:t>
      </w:r>
      <w:r w:rsidRPr="00594698">
        <w:rPr>
          <w:rStyle w:val="hps"/>
          <w:lang w:val="bg-BG"/>
        </w:rPr>
        <w:t>посочен</w:t>
      </w:r>
      <w:r w:rsidR="007F26F5" w:rsidRPr="00594698">
        <w:rPr>
          <w:rStyle w:val="hps"/>
          <w:lang w:val="bg-BG"/>
        </w:rPr>
        <w:t>и</w:t>
      </w:r>
      <w:r w:rsidRPr="00594698">
        <w:rPr>
          <w:lang w:val="bg-BG"/>
        </w:rPr>
        <w:t xml:space="preserve"> </w:t>
      </w:r>
      <w:r w:rsidRPr="00594698">
        <w:rPr>
          <w:rStyle w:val="hps"/>
          <w:lang w:val="bg-BG"/>
        </w:rPr>
        <w:t>в</w:t>
      </w:r>
      <w:r w:rsidRPr="00594698">
        <w:rPr>
          <w:lang w:val="bg-BG"/>
        </w:rPr>
        <w:t xml:space="preserve"> </w:t>
      </w:r>
      <w:r w:rsidR="007F26F5" w:rsidRPr="00594698">
        <w:rPr>
          <w:rStyle w:val="hps"/>
          <w:lang w:val="bg-BG"/>
        </w:rPr>
        <w:t>Член</w:t>
      </w:r>
      <w:r w:rsidRPr="00594698">
        <w:rPr>
          <w:lang w:val="bg-BG"/>
        </w:rPr>
        <w:t xml:space="preserve"> </w:t>
      </w:r>
      <w:r w:rsidRPr="00594698">
        <w:rPr>
          <w:rStyle w:val="hps"/>
          <w:lang w:val="bg-BG"/>
        </w:rPr>
        <w:t>2</w:t>
      </w:r>
      <w:r w:rsidRPr="00594698">
        <w:rPr>
          <w:lang w:val="bg-BG"/>
        </w:rPr>
        <w:t xml:space="preserve"> </w:t>
      </w:r>
      <w:r w:rsidRPr="00594698">
        <w:rPr>
          <w:rStyle w:val="hps"/>
          <w:lang w:val="bg-BG"/>
        </w:rPr>
        <w:t>(виж параграф</w:t>
      </w:r>
      <w:r w:rsidRPr="00594698">
        <w:rPr>
          <w:lang w:val="bg-BG"/>
        </w:rPr>
        <w:t xml:space="preserve"> </w:t>
      </w:r>
      <w:r w:rsidRPr="00594698">
        <w:rPr>
          <w:rStyle w:val="hps"/>
          <w:lang w:val="bg-BG"/>
        </w:rPr>
        <w:t>26 по-горе</w:t>
      </w:r>
      <w:r w:rsidRPr="00594698">
        <w:rPr>
          <w:lang w:val="bg-BG"/>
        </w:rPr>
        <w:t xml:space="preserve">), </w:t>
      </w:r>
      <w:r w:rsidRPr="00594698">
        <w:rPr>
          <w:rStyle w:val="hps"/>
          <w:lang w:val="bg-BG"/>
        </w:rPr>
        <w:t xml:space="preserve">изглежда </w:t>
      </w:r>
      <w:r w:rsidR="007F26F5" w:rsidRPr="00594698">
        <w:rPr>
          <w:rStyle w:val="hps"/>
          <w:lang w:val="bg-BG"/>
        </w:rPr>
        <w:t>са</w:t>
      </w:r>
      <w:r w:rsidRPr="00594698">
        <w:rPr>
          <w:lang w:val="bg-BG"/>
        </w:rPr>
        <w:t xml:space="preserve"> </w:t>
      </w:r>
      <w:r w:rsidRPr="00594698">
        <w:rPr>
          <w:rStyle w:val="hps"/>
          <w:lang w:val="bg-BG"/>
        </w:rPr>
        <w:t>в пълно съответствие с</w:t>
      </w:r>
      <w:r w:rsidRPr="00594698">
        <w:rPr>
          <w:lang w:val="bg-BG"/>
        </w:rPr>
        <w:t xml:space="preserve"> </w:t>
      </w:r>
      <w:r w:rsidRPr="00594698">
        <w:rPr>
          <w:rStyle w:val="hps"/>
          <w:lang w:val="bg-BG"/>
        </w:rPr>
        <w:t>тези, установени в</w:t>
      </w:r>
      <w:r w:rsidRPr="00594698">
        <w:rPr>
          <w:lang w:val="bg-BG"/>
        </w:rPr>
        <w:t xml:space="preserve"> </w:t>
      </w:r>
      <w:r w:rsidR="007F26F5" w:rsidRPr="00594698">
        <w:rPr>
          <w:lang w:val="bg-BG"/>
        </w:rPr>
        <w:t xml:space="preserve">съдебната </w:t>
      </w:r>
      <w:r w:rsidRPr="00594698">
        <w:rPr>
          <w:rStyle w:val="hps"/>
          <w:lang w:val="bg-BG"/>
        </w:rPr>
        <w:t>практика</w:t>
      </w:r>
      <w:r w:rsidRPr="00594698">
        <w:rPr>
          <w:lang w:val="bg-BG"/>
        </w:rPr>
        <w:t xml:space="preserve"> </w:t>
      </w:r>
      <w:r w:rsidRPr="00594698">
        <w:rPr>
          <w:rStyle w:val="hps"/>
          <w:lang w:val="bg-BG"/>
        </w:rPr>
        <w:t>на Съда</w:t>
      </w:r>
      <w:r w:rsidRPr="00594698">
        <w:rPr>
          <w:lang w:val="bg-BG"/>
        </w:rPr>
        <w:t xml:space="preserve"> </w:t>
      </w:r>
      <w:r w:rsidRPr="00594698">
        <w:rPr>
          <w:rStyle w:val="hps"/>
          <w:lang w:val="bg-BG"/>
        </w:rPr>
        <w:t xml:space="preserve">по </w:t>
      </w:r>
      <w:r w:rsidR="007F26F5" w:rsidRPr="00594698">
        <w:rPr>
          <w:rStyle w:val="hps"/>
          <w:lang w:val="bg-BG"/>
        </w:rPr>
        <w:t>Ч</w:t>
      </w:r>
      <w:r w:rsidRPr="00594698">
        <w:rPr>
          <w:rStyle w:val="hps"/>
          <w:lang w:val="bg-BG"/>
        </w:rPr>
        <w:t>лен 6</w:t>
      </w:r>
      <w:r w:rsidR="007F26F5" w:rsidRPr="00594698">
        <w:rPr>
          <w:rStyle w:val="hps"/>
          <w:lang w:val="bg-BG"/>
        </w:rPr>
        <w:t>, алинея</w:t>
      </w:r>
      <w:r w:rsidRPr="00594698">
        <w:rPr>
          <w:lang w:val="bg-BG"/>
        </w:rPr>
        <w:t xml:space="preserve"> </w:t>
      </w:r>
      <w:r w:rsidRPr="00594698">
        <w:rPr>
          <w:rStyle w:val="hps"/>
          <w:lang w:val="bg-BG"/>
        </w:rPr>
        <w:t>1 от Конвенцията</w:t>
      </w:r>
      <w:r w:rsidRPr="00594698">
        <w:rPr>
          <w:lang w:val="bg-BG"/>
        </w:rPr>
        <w:t xml:space="preserve"> </w:t>
      </w:r>
      <w:r w:rsidRPr="00594698">
        <w:rPr>
          <w:rStyle w:val="hps"/>
          <w:lang w:val="bg-BG"/>
        </w:rPr>
        <w:t>(виж</w:t>
      </w:r>
      <w:r w:rsidRPr="00594698">
        <w:rPr>
          <w:lang w:val="bg-BG"/>
        </w:rPr>
        <w:t xml:space="preserve">, </w:t>
      </w:r>
      <w:r w:rsidR="007F26F5" w:rsidRPr="00594698">
        <w:rPr>
          <w:lang w:val="bg-BG"/>
        </w:rPr>
        <w:t>съответно</w:t>
      </w:r>
      <w:r w:rsidRPr="00594698">
        <w:rPr>
          <w:lang w:val="bg-BG"/>
        </w:rPr>
        <w:t xml:space="preserve">, </w:t>
      </w:r>
      <w:r w:rsidR="007F26F5" w:rsidRPr="00594698">
        <w:rPr>
          <w:rStyle w:val="hps"/>
          <w:i/>
          <w:lang w:val="bg-BG"/>
        </w:rPr>
        <w:t>Тарон</w:t>
      </w:r>
      <w:r w:rsidRPr="00594698">
        <w:rPr>
          <w:lang w:val="bg-BG"/>
        </w:rPr>
        <w:t xml:space="preserve">, </w:t>
      </w:r>
      <w:r w:rsidR="007F26F5" w:rsidRPr="00594698">
        <w:rPr>
          <w:rStyle w:val="hps"/>
          <w:lang w:val="bg-BG"/>
        </w:rPr>
        <w:t>параграф</w:t>
      </w:r>
      <w:r w:rsidRPr="00594698">
        <w:rPr>
          <w:lang w:val="bg-BG"/>
        </w:rPr>
        <w:t xml:space="preserve"> </w:t>
      </w:r>
      <w:r w:rsidRPr="00594698">
        <w:rPr>
          <w:rStyle w:val="hps"/>
          <w:lang w:val="bg-BG"/>
        </w:rPr>
        <w:t>39</w:t>
      </w:r>
      <w:r w:rsidRPr="00594698">
        <w:rPr>
          <w:lang w:val="bg-BG"/>
        </w:rPr>
        <w:t xml:space="preserve">, </w:t>
      </w:r>
      <w:r w:rsidRPr="00594698">
        <w:rPr>
          <w:rStyle w:val="hps"/>
          <w:lang w:val="bg-BG"/>
        </w:rPr>
        <w:t>и</w:t>
      </w:r>
      <w:r w:rsidRPr="00594698">
        <w:rPr>
          <w:lang w:val="bg-BG"/>
        </w:rPr>
        <w:t xml:space="preserve"> </w:t>
      </w:r>
      <w:r w:rsidR="007F26F5" w:rsidRPr="00594698">
        <w:rPr>
          <w:i/>
          <w:lang w:val="bg-BG"/>
        </w:rPr>
        <w:t>Факретдинов</w:t>
      </w:r>
      <w:r w:rsidRPr="00594698">
        <w:rPr>
          <w:i/>
          <w:lang w:val="bg-BG"/>
        </w:rPr>
        <w:t xml:space="preserve"> </w:t>
      </w:r>
      <w:r w:rsidRPr="00594698">
        <w:rPr>
          <w:rStyle w:val="hps"/>
          <w:i/>
          <w:lang w:val="bg-BG"/>
        </w:rPr>
        <w:t>и други</w:t>
      </w:r>
      <w:r w:rsidRPr="00594698">
        <w:rPr>
          <w:rStyle w:val="hps"/>
          <w:lang w:val="bg-BG"/>
        </w:rPr>
        <w:t>,</w:t>
      </w:r>
      <w:r w:rsidRPr="00594698">
        <w:rPr>
          <w:lang w:val="bg-BG"/>
        </w:rPr>
        <w:t xml:space="preserve"> </w:t>
      </w:r>
      <w:r w:rsidR="007F26F5" w:rsidRPr="00594698">
        <w:rPr>
          <w:rStyle w:val="hps"/>
          <w:lang w:val="bg-BG"/>
        </w:rPr>
        <w:t>параграф</w:t>
      </w:r>
      <w:r w:rsidRPr="00594698">
        <w:rPr>
          <w:lang w:val="bg-BG"/>
        </w:rPr>
        <w:t xml:space="preserve"> </w:t>
      </w:r>
      <w:r w:rsidRPr="00594698">
        <w:rPr>
          <w:rStyle w:val="hps"/>
          <w:lang w:val="bg-BG"/>
        </w:rPr>
        <w:t>26</w:t>
      </w:r>
      <w:r w:rsidRPr="00594698">
        <w:rPr>
          <w:lang w:val="bg-BG"/>
        </w:rPr>
        <w:t xml:space="preserve">, и двете цитирани </w:t>
      </w:r>
      <w:r w:rsidRPr="00594698">
        <w:rPr>
          <w:rStyle w:val="hps"/>
          <w:lang w:val="bg-BG"/>
        </w:rPr>
        <w:t>по-горе)</w:t>
      </w:r>
      <w:r w:rsidRPr="00594698">
        <w:rPr>
          <w:lang w:val="bg-BG"/>
        </w:rPr>
        <w:t>.</w:t>
      </w:r>
    </w:p>
    <w:p w:rsidR="00A934EE" w:rsidRPr="00594698" w:rsidRDefault="009679EF" w:rsidP="007D1561">
      <w:pPr>
        <w:pStyle w:val="JuPara"/>
        <w:rPr>
          <w:rStyle w:val="hps"/>
          <w:lang w:val="bg-BG"/>
        </w:rPr>
      </w:pPr>
      <w:r w:rsidRPr="00594698">
        <w:rPr>
          <w:rStyle w:val="hps"/>
          <w:lang w:val="bg-BG"/>
        </w:rPr>
        <w:t>73</w:t>
      </w:r>
      <w:r w:rsidRPr="00594698">
        <w:rPr>
          <w:lang w:val="bg-BG"/>
        </w:rPr>
        <w:t xml:space="preserve">. </w:t>
      </w:r>
      <w:r w:rsidRPr="00594698">
        <w:rPr>
          <w:rStyle w:val="hps"/>
          <w:lang w:val="bg-BG"/>
        </w:rPr>
        <w:t>Вярно е, че</w:t>
      </w:r>
      <w:r w:rsidRPr="00594698">
        <w:rPr>
          <w:lang w:val="bg-BG"/>
        </w:rPr>
        <w:t xml:space="preserve"> </w:t>
      </w:r>
      <w:r w:rsidRPr="00594698">
        <w:rPr>
          <w:rStyle w:val="hps"/>
          <w:lang w:val="bg-BG"/>
        </w:rPr>
        <w:t>по делата по</w:t>
      </w:r>
      <w:r w:rsidRPr="00594698">
        <w:rPr>
          <w:lang w:val="bg-BG"/>
        </w:rPr>
        <w:t xml:space="preserve"> </w:t>
      </w:r>
      <w:r w:rsidRPr="00594698">
        <w:rPr>
          <w:rStyle w:val="hps"/>
          <w:lang w:val="bg-BG"/>
        </w:rPr>
        <w:t>Закона от 1988 г</w:t>
      </w:r>
      <w:r w:rsidR="00180D07" w:rsidRPr="00594698">
        <w:rPr>
          <w:rStyle w:val="hps"/>
          <w:lang w:val="bg-BG"/>
        </w:rPr>
        <w:t>.</w:t>
      </w:r>
      <w:r w:rsidRPr="00594698">
        <w:rPr>
          <w:lang w:val="bg-BG"/>
        </w:rPr>
        <w:t xml:space="preserve"> </w:t>
      </w:r>
      <w:r w:rsidRPr="00594698">
        <w:rPr>
          <w:rStyle w:val="hps"/>
          <w:lang w:val="bg-BG"/>
        </w:rPr>
        <w:t>българските съдилища</w:t>
      </w:r>
      <w:r w:rsidRPr="00594698">
        <w:rPr>
          <w:lang w:val="bg-BG"/>
        </w:rPr>
        <w:t xml:space="preserve"> </w:t>
      </w:r>
      <w:r w:rsidRPr="00594698">
        <w:rPr>
          <w:rStyle w:val="hps"/>
          <w:lang w:val="bg-BG"/>
        </w:rPr>
        <w:t>са приели</w:t>
      </w:r>
      <w:r w:rsidRPr="00594698">
        <w:rPr>
          <w:lang w:val="bg-BG"/>
        </w:rPr>
        <w:t xml:space="preserve">, че юридическите </w:t>
      </w:r>
      <w:r w:rsidRPr="00594698">
        <w:rPr>
          <w:rStyle w:val="hps"/>
          <w:lang w:val="bg-BG"/>
        </w:rPr>
        <w:t>лица нямат право</w:t>
      </w:r>
      <w:r w:rsidRPr="00594698">
        <w:rPr>
          <w:lang w:val="bg-BG"/>
        </w:rPr>
        <w:t xml:space="preserve"> </w:t>
      </w:r>
      <w:r w:rsidRPr="00594698">
        <w:rPr>
          <w:rStyle w:val="hps"/>
          <w:lang w:val="bg-BG"/>
        </w:rPr>
        <w:t>на обезщетение</w:t>
      </w:r>
      <w:r w:rsidRPr="00594698">
        <w:rPr>
          <w:lang w:val="bg-BG"/>
        </w:rPr>
        <w:t xml:space="preserve"> </w:t>
      </w:r>
      <w:r w:rsidRPr="00594698">
        <w:rPr>
          <w:rStyle w:val="hps"/>
          <w:lang w:val="bg-BG"/>
        </w:rPr>
        <w:t>за неимуществени вреди</w:t>
      </w:r>
      <w:r w:rsidRPr="00594698">
        <w:rPr>
          <w:lang w:val="bg-BG"/>
        </w:rPr>
        <w:t xml:space="preserve"> </w:t>
      </w:r>
      <w:r w:rsidRPr="00594698">
        <w:rPr>
          <w:rStyle w:val="hps"/>
          <w:lang w:val="bg-BG"/>
        </w:rPr>
        <w:t>(виж параграф</w:t>
      </w:r>
      <w:r w:rsidRPr="00594698">
        <w:rPr>
          <w:lang w:val="bg-BG"/>
        </w:rPr>
        <w:t xml:space="preserve"> </w:t>
      </w:r>
      <w:r w:rsidRPr="00594698">
        <w:rPr>
          <w:rStyle w:val="hps"/>
          <w:lang w:val="bg-BG"/>
        </w:rPr>
        <w:t>30 по-горе</w:t>
      </w:r>
      <w:r w:rsidRPr="00594698">
        <w:rPr>
          <w:lang w:val="bg-BG"/>
        </w:rPr>
        <w:t xml:space="preserve">). </w:t>
      </w:r>
      <w:r w:rsidR="00180D07" w:rsidRPr="00594698">
        <w:rPr>
          <w:rStyle w:val="hps"/>
          <w:lang w:val="bg-BG"/>
        </w:rPr>
        <w:t>Все пак</w:t>
      </w:r>
      <w:r w:rsidRPr="00594698">
        <w:rPr>
          <w:rStyle w:val="hps"/>
          <w:lang w:val="bg-BG"/>
        </w:rPr>
        <w:t xml:space="preserve"> това</w:t>
      </w:r>
      <w:r w:rsidRPr="00594698">
        <w:rPr>
          <w:lang w:val="bg-BG"/>
        </w:rPr>
        <w:t xml:space="preserve"> </w:t>
      </w:r>
      <w:r w:rsidRPr="00594698">
        <w:rPr>
          <w:rStyle w:val="hps"/>
          <w:lang w:val="bg-BG"/>
        </w:rPr>
        <w:t>не означава, че автоматично</w:t>
      </w:r>
      <w:r w:rsidRPr="00594698">
        <w:rPr>
          <w:lang w:val="bg-BG"/>
        </w:rPr>
        <w:t xml:space="preserve"> се </w:t>
      </w:r>
      <w:r w:rsidRPr="00594698">
        <w:rPr>
          <w:rStyle w:val="hps"/>
          <w:lang w:val="bg-BG"/>
        </w:rPr>
        <w:t>поставя под въпрос</w:t>
      </w:r>
      <w:r w:rsidRPr="00594698">
        <w:rPr>
          <w:lang w:val="bg-BG"/>
        </w:rPr>
        <w:t xml:space="preserve"> </w:t>
      </w:r>
      <w:r w:rsidR="001000DD" w:rsidRPr="00594698">
        <w:rPr>
          <w:lang w:val="bg-BG"/>
        </w:rPr>
        <w:t>компенсаторната</w:t>
      </w:r>
      <w:r w:rsidRPr="00594698">
        <w:rPr>
          <w:lang w:val="bg-BG"/>
        </w:rPr>
        <w:t xml:space="preserve"> </w:t>
      </w:r>
      <w:r w:rsidRPr="00594698">
        <w:rPr>
          <w:rStyle w:val="hps"/>
          <w:lang w:val="bg-BG"/>
        </w:rPr>
        <w:t>ефикасност на</w:t>
      </w:r>
      <w:r w:rsidRPr="00594698">
        <w:rPr>
          <w:lang w:val="bg-BG"/>
        </w:rPr>
        <w:t xml:space="preserve"> </w:t>
      </w:r>
      <w:r w:rsidRPr="00594698">
        <w:rPr>
          <w:rStyle w:val="hps"/>
          <w:lang w:val="bg-BG"/>
        </w:rPr>
        <w:t>исковете по</w:t>
      </w:r>
      <w:r w:rsidRPr="00594698">
        <w:rPr>
          <w:lang w:val="bg-BG"/>
        </w:rPr>
        <w:t xml:space="preserve"> </w:t>
      </w:r>
      <w:r w:rsidRPr="00594698">
        <w:rPr>
          <w:rStyle w:val="hps"/>
          <w:lang w:val="bg-BG"/>
        </w:rPr>
        <w:t>новия</w:t>
      </w:r>
      <w:r w:rsidRPr="00594698">
        <w:rPr>
          <w:lang w:val="bg-BG"/>
        </w:rPr>
        <w:t xml:space="preserve"> </w:t>
      </w:r>
      <w:r w:rsidRPr="00594698">
        <w:rPr>
          <w:rStyle w:val="hps"/>
          <w:lang w:val="bg-BG"/>
        </w:rPr>
        <w:t>Член</w:t>
      </w:r>
      <w:r w:rsidRPr="00594698">
        <w:rPr>
          <w:lang w:val="bg-BG"/>
        </w:rPr>
        <w:t xml:space="preserve"> </w:t>
      </w:r>
      <w:r w:rsidRPr="00594698">
        <w:rPr>
          <w:rStyle w:val="hps"/>
          <w:lang w:val="bg-BG"/>
        </w:rPr>
        <w:t>2б</w:t>
      </w:r>
      <w:r w:rsidRPr="00594698">
        <w:rPr>
          <w:lang w:val="bg-BG"/>
        </w:rPr>
        <w:t xml:space="preserve"> </w:t>
      </w:r>
      <w:r w:rsidRPr="00594698">
        <w:rPr>
          <w:rStyle w:val="hps"/>
          <w:lang w:val="bg-BG"/>
        </w:rPr>
        <w:t>от този закон</w:t>
      </w:r>
      <w:r w:rsidRPr="00594698">
        <w:rPr>
          <w:lang w:val="bg-BG"/>
        </w:rPr>
        <w:t xml:space="preserve">. </w:t>
      </w:r>
      <w:r w:rsidRPr="00594698">
        <w:rPr>
          <w:rStyle w:val="hps"/>
          <w:lang w:val="bg-BG"/>
        </w:rPr>
        <w:t>Първо</w:t>
      </w:r>
      <w:r w:rsidRPr="00594698">
        <w:rPr>
          <w:lang w:val="bg-BG"/>
        </w:rPr>
        <w:t xml:space="preserve">, твърдяната </w:t>
      </w:r>
      <w:r w:rsidRPr="00594698">
        <w:rPr>
          <w:rStyle w:val="hps"/>
          <w:lang w:val="bg-BG"/>
        </w:rPr>
        <w:t>невъзможност</w:t>
      </w:r>
      <w:r w:rsidRPr="00594698">
        <w:rPr>
          <w:lang w:val="bg-BG"/>
        </w:rPr>
        <w:t xml:space="preserve"> </w:t>
      </w:r>
      <w:r w:rsidRPr="00594698">
        <w:rPr>
          <w:rStyle w:val="hps"/>
          <w:lang w:val="bg-BG"/>
        </w:rPr>
        <w:t>за юридически лица</w:t>
      </w:r>
      <w:r w:rsidRPr="00594698">
        <w:rPr>
          <w:lang w:val="bg-BG"/>
        </w:rPr>
        <w:t xml:space="preserve"> </w:t>
      </w:r>
      <w:r w:rsidRPr="00594698">
        <w:rPr>
          <w:rStyle w:val="hps"/>
          <w:lang w:val="bg-BG"/>
        </w:rPr>
        <w:t>за получаване на обезщетение</w:t>
      </w:r>
      <w:r w:rsidRPr="00594698">
        <w:rPr>
          <w:lang w:val="bg-BG"/>
        </w:rPr>
        <w:t xml:space="preserve"> </w:t>
      </w:r>
      <w:r w:rsidRPr="00594698">
        <w:rPr>
          <w:rStyle w:val="hps"/>
          <w:lang w:val="bg-BG"/>
        </w:rPr>
        <w:t>за неимуществени вреди</w:t>
      </w:r>
      <w:r w:rsidRPr="00594698">
        <w:rPr>
          <w:lang w:val="bg-BG"/>
        </w:rPr>
        <w:t xml:space="preserve">, произтичащи от </w:t>
      </w:r>
      <w:r w:rsidRPr="00594698">
        <w:rPr>
          <w:rStyle w:val="hps"/>
          <w:lang w:val="bg-BG"/>
        </w:rPr>
        <w:t>прекомерната продължителност на производството</w:t>
      </w:r>
      <w:r w:rsidR="00D147A5" w:rsidRPr="00594698">
        <w:rPr>
          <w:rStyle w:val="hps"/>
          <w:lang w:val="bg-BG"/>
        </w:rPr>
        <w:t>,</w:t>
      </w:r>
      <w:r w:rsidRPr="00594698">
        <w:rPr>
          <w:lang w:val="bg-BG"/>
        </w:rPr>
        <w:t xml:space="preserve"> </w:t>
      </w:r>
      <w:r w:rsidRPr="00594698">
        <w:rPr>
          <w:rStyle w:val="hps"/>
          <w:lang w:val="bg-BG"/>
        </w:rPr>
        <w:t>не засяга</w:t>
      </w:r>
      <w:r w:rsidRPr="00594698">
        <w:rPr>
          <w:lang w:val="bg-BG"/>
        </w:rPr>
        <w:t xml:space="preserve"> </w:t>
      </w:r>
      <w:r w:rsidR="00A934EE" w:rsidRPr="00594698">
        <w:rPr>
          <w:rStyle w:val="hps"/>
          <w:lang w:val="bg-BG"/>
        </w:rPr>
        <w:t>физическите лица</w:t>
      </w:r>
      <w:r w:rsidRPr="00594698">
        <w:rPr>
          <w:lang w:val="bg-BG"/>
        </w:rPr>
        <w:t xml:space="preserve">, </w:t>
      </w:r>
      <w:r w:rsidR="00A934EE" w:rsidRPr="00594698">
        <w:rPr>
          <w:lang w:val="bg-BG"/>
        </w:rPr>
        <w:t>каквито са</w:t>
      </w:r>
      <w:r w:rsidRPr="00594698">
        <w:rPr>
          <w:lang w:val="bg-BG"/>
        </w:rPr>
        <w:t xml:space="preserve"> </w:t>
      </w:r>
      <w:r w:rsidRPr="00594698">
        <w:rPr>
          <w:rStyle w:val="hps"/>
          <w:lang w:val="bg-BG"/>
        </w:rPr>
        <w:t>жалбоподателите по</w:t>
      </w:r>
      <w:r w:rsidRPr="00594698">
        <w:rPr>
          <w:lang w:val="bg-BG"/>
        </w:rPr>
        <w:t xml:space="preserve"> </w:t>
      </w:r>
      <w:r w:rsidRPr="00594698">
        <w:rPr>
          <w:rStyle w:val="hps"/>
          <w:lang w:val="bg-BG"/>
        </w:rPr>
        <w:t>настоящото дело.</w:t>
      </w:r>
      <w:r w:rsidRPr="00594698">
        <w:rPr>
          <w:lang w:val="bg-BG"/>
        </w:rPr>
        <w:t xml:space="preserve"> </w:t>
      </w:r>
      <w:r w:rsidRPr="00594698">
        <w:rPr>
          <w:rStyle w:val="hps"/>
          <w:lang w:val="bg-BG"/>
        </w:rPr>
        <w:t>Освен това, далеч не е сигурно</w:t>
      </w:r>
      <w:r w:rsidRPr="00594698">
        <w:rPr>
          <w:lang w:val="bg-BG"/>
        </w:rPr>
        <w:t xml:space="preserve">, че </w:t>
      </w:r>
      <w:r w:rsidRPr="00594698">
        <w:rPr>
          <w:rStyle w:val="hps"/>
          <w:lang w:val="bg-BG"/>
        </w:rPr>
        <w:t>това ограничение</w:t>
      </w:r>
      <w:r w:rsidRPr="00594698">
        <w:rPr>
          <w:lang w:val="bg-BG"/>
        </w:rPr>
        <w:t xml:space="preserve"> </w:t>
      </w:r>
      <w:r w:rsidRPr="00594698">
        <w:rPr>
          <w:rStyle w:val="hps"/>
          <w:lang w:val="bg-BG"/>
        </w:rPr>
        <w:t>ще се прилага</w:t>
      </w:r>
      <w:r w:rsidRPr="00594698">
        <w:rPr>
          <w:lang w:val="bg-BG"/>
        </w:rPr>
        <w:t xml:space="preserve"> </w:t>
      </w:r>
      <w:r w:rsidR="00A934EE" w:rsidRPr="00594698">
        <w:rPr>
          <w:rStyle w:val="hps"/>
          <w:lang w:val="bg-BG"/>
        </w:rPr>
        <w:t>по делата по Член</w:t>
      </w:r>
      <w:r w:rsidRPr="00594698">
        <w:rPr>
          <w:lang w:val="bg-BG"/>
        </w:rPr>
        <w:t xml:space="preserve"> </w:t>
      </w:r>
      <w:r w:rsidRPr="00594698">
        <w:rPr>
          <w:rStyle w:val="hps"/>
          <w:lang w:val="bg-BG"/>
        </w:rPr>
        <w:t>2б</w:t>
      </w:r>
      <w:r w:rsidRPr="00594698">
        <w:rPr>
          <w:lang w:val="bg-BG"/>
        </w:rPr>
        <w:t xml:space="preserve">. </w:t>
      </w:r>
      <w:r w:rsidR="00A934EE" w:rsidRPr="00594698">
        <w:rPr>
          <w:rStyle w:val="hps"/>
          <w:lang w:val="bg-BG"/>
        </w:rPr>
        <w:t>Н</w:t>
      </w:r>
      <w:r w:rsidRPr="00594698">
        <w:rPr>
          <w:rStyle w:val="hps"/>
          <w:lang w:val="bg-BG"/>
        </w:rPr>
        <w:t>е</w:t>
      </w:r>
      <w:r w:rsidRPr="00594698">
        <w:rPr>
          <w:lang w:val="bg-BG"/>
        </w:rPr>
        <w:t xml:space="preserve"> </w:t>
      </w:r>
      <w:r w:rsidRPr="00594698">
        <w:rPr>
          <w:rStyle w:val="hps"/>
          <w:lang w:val="bg-BG"/>
        </w:rPr>
        <w:t>може да бъде пренебрегван</w:t>
      </w:r>
      <w:r w:rsidRPr="00594698">
        <w:rPr>
          <w:lang w:val="bg-BG"/>
        </w:rPr>
        <w:t xml:space="preserve"> </w:t>
      </w:r>
      <w:r w:rsidRPr="00594698">
        <w:rPr>
          <w:rStyle w:val="hps"/>
          <w:lang w:val="bg-BG"/>
        </w:rPr>
        <w:t>в тази връзка</w:t>
      </w:r>
      <w:r w:rsidR="00A934EE" w:rsidRPr="00594698">
        <w:rPr>
          <w:rStyle w:val="hps"/>
          <w:lang w:val="bg-BG"/>
        </w:rPr>
        <w:t xml:space="preserve"> и факт</w:t>
      </w:r>
      <w:r w:rsidR="00D147A5" w:rsidRPr="00594698">
        <w:rPr>
          <w:rStyle w:val="hps"/>
          <w:lang w:val="bg-BG"/>
        </w:rPr>
        <w:t>ът</w:t>
      </w:r>
      <w:r w:rsidRPr="00594698">
        <w:rPr>
          <w:lang w:val="bg-BG"/>
        </w:rPr>
        <w:t xml:space="preserve">, че </w:t>
      </w:r>
      <w:r w:rsidRPr="00594698">
        <w:rPr>
          <w:rStyle w:val="hps"/>
          <w:lang w:val="bg-BG"/>
        </w:rPr>
        <w:t xml:space="preserve">в </w:t>
      </w:r>
      <w:r w:rsidR="00A934EE" w:rsidRPr="00594698">
        <w:rPr>
          <w:rStyle w:val="hps"/>
          <w:lang w:val="bg-BG"/>
        </w:rPr>
        <w:t>мотивите</w:t>
      </w:r>
      <w:r w:rsidRPr="00594698">
        <w:rPr>
          <w:lang w:val="bg-BG"/>
        </w:rPr>
        <w:t xml:space="preserve"> </w:t>
      </w:r>
      <w:r w:rsidRPr="00594698">
        <w:rPr>
          <w:rStyle w:val="hps"/>
          <w:lang w:val="bg-BG"/>
        </w:rPr>
        <w:t>към законопроекта</w:t>
      </w:r>
      <w:r w:rsidRPr="00594698">
        <w:rPr>
          <w:lang w:val="bg-BG"/>
        </w:rPr>
        <w:t xml:space="preserve"> </w:t>
      </w:r>
      <w:r w:rsidRPr="00594698">
        <w:rPr>
          <w:rStyle w:val="hps"/>
          <w:lang w:val="bg-BG"/>
        </w:rPr>
        <w:t>за изменение на</w:t>
      </w:r>
      <w:r w:rsidRPr="00594698">
        <w:rPr>
          <w:lang w:val="bg-BG"/>
        </w:rPr>
        <w:t xml:space="preserve"> </w:t>
      </w:r>
      <w:r w:rsidRPr="00594698">
        <w:rPr>
          <w:rStyle w:val="hps"/>
          <w:lang w:val="bg-BG"/>
        </w:rPr>
        <w:t>Закона от 1988 г</w:t>
      </w:r>
      <w:r w:rsidR="00D147A5" w:rsidRPr="00594698">
        <w:rPr>
          <w:rStyle w:val="hps"/>
          <w:lang w:val="bg-BG"/>
        </w:rPr>
        <w:t>.</w:t>
      </w:r>
      <w:r w:rsidRPr="00594698">
        <w:rPr>
          <w:lang w:val="bg-BG"/>
        </w:rPr>
        <w:t xml:space="preserve"> </w:t>
      </w:r>
      <w:r w:rsidRPr="00594698">
        <w:rPr>
          <w:rStyle w:val="hps"/>
          <w:lang w:val="bg-BG"/>
        </w:rPr>
        <w:t>правителството</w:t>
      </w:r>
      <w:r w:rsidRPr="00594698">
        <w:rPr>
          <w:lang w:val="bg-BG"/>
        </w:rPr>
        <w:t xml:space="preserve"> </w:t>
      </w:r>
      <w:r w:rsidRPr="00594698">
        <w:rPr>
          <w:rStyle w:val="hps"/>
          <w:lang w:val="bg-BG"/>
        </w:rPr>
        <w:t>конкретно</w:t>
      </w:r>
      <w:r w:rsidRPr="00594698">
        <w:rPr>
          <w:lang w:val="bg-BG"/>
        </w:rPr>
        <w:t xml:space="preserve"> </w:t>
      </w:r>
      <w:r w:rsidR="00A934EE" w:rsidRPr="00594698">
        <w:rPr>
          <w:rStyle w:val="hps"/>
          <w:lang w:val="bg-BG"/>
        </w:rPr>
        <w:t>е посочило</w:t>
      </w:r>
      <w:r w:rsidRPr="00594698">
        <w:rPr>
          <w:lang w:val="bg-BG"/>
        </w:rPr>
        <w:t xml:space="preserve">, че намерението </w:t>
      </w:r>
      <w:r w:rsidRPr="00594698">
        <w:rPr>
          <w:rStyle w:val="hps"/>
          <w:lang w:val="bg-BG"/>
        </w:rPr>
        <w:t>е</w:t>
      </w:r>
      <w:r w:rsidR="00A934EE" w:rsidRPr="00594698">
        <w:rPr>
          <w:rStyle w:val="hps"/>
          <w:lang w:val="bg-BG"/>
        </w:rPr>
        <w:t xml:space="preserve"> както</w:t>
      </w:r>
      <w:r w:rsidRPr="00594698">
        <w:rPr>
          <w:lang w:val="bg-BG"/>
        </w:rPr>
        <w:t xml:space="preserve"> </w:t>
      </w:r>
      <w:r w:rsidRPr="00594698">
        <w:rPr>
          <w:rStyle w:val="hps"/>
          <w:lang w:val="bg-BG"/>
        </w:rPr>
        <w:t>физически лица, така</w:t>
      </w:r>
      <w:r w:rsidRPr="00594698">
        <w:rPr>
          <w:lang w:val="bg-BG"/>
        </w:rPr>
        <w:t xml:space="preserve"> </w:t>
      </w:r>
      <w:r w:rsidRPr="00594698">
        <w:rPr>
          <w:rStyle w:val="hps"/>
          <w:lang w:val="bg-BG"/>
        </w:rPr>
        <w:t>и юридически лица</w:t>
      </w:r>
      <w:r w:rsidRPr="00594698">
        <w:rPr>
          <w:lang w:val="bg-BG"/>
        </w:rPr>
        <w:t xml:space="preserve"> </w:t>
      </w:r>
      <w:r w:rsidRPr="00594698">
        <w:rPr>
          <w:rStyle w:val="hps"/>
          <w:lang w:val="bg-BG"/>
        </w:rPr>
        <w:t>да</w:t>
      </w:r>
      <w:r w:rsidRPr="00594698">
        <w:rPr>
          <w:lang w:val="bg-BG"/>
        </w:rPr>
        <w:t xml:space="preserve"> </w:t>
      </w:r>
      <w:r w:rsidRPr="00594698">
        <w:rPr>
          <w:rStyle w:val="hps"/>
          <w:lang w:val="bg-BG"/>
        </w:rPr>
        <w:t>могат да завеждат</w:t>
      </w:r>
      <w:r w:rsidRPr="00594698">
        <w:rPr>
          <w:lang w:val="bg-BG"/>
        </w:rPr>
        <w:t xml:space="preserve"> </w:t>
      </w:r>
      <w:r w:rsidRPr="00594698">
        <w:rPr>
          <w:rStyle w:val="hps"/>
          <w:lang w:val="bg-BG"/>
        </w:rPr>
        <w:t xml:space="preserve">искове по </w:t>
      </w:r>
      <w:r w:rsidR="00A934EE" w:rsidRPr="00594698">
        <w:rPr>
          <w:rStyle w:val="hps"/>
          <w:lang w:val="bg-BG"/>
        </w:rPr>
        <w:t>Ч</w:t>
      </w:r>
      <w:r w:rsidRPr="00594698">
        <w:rPr>
          <w:rStyle w:val="hps"/>
          <w:lang w:val="bg-BG"/>
        </w:rPr>
        <w:t>лен</w:t>
      </w:r>
      <w:r w:rsidRPr="00594698">
        <w:rPr>
          <w:lang w:val="bg-BG"/>
        </w:rPr>
        <w:t xml:space="preserve"> </w:t>
      </w:r>
      <w:r w:rsidRPr="00594698">
        <w:rPr>
          <w:rStyle w:val="hps"/>
          <w:lang w:val="bg-BG"/>
        </w:rPr>
        <w:t>2б</w:t>
      </w:r>
      <w:r w:rsidRPr="00594698">
        <w:rPr>
          <w:lang w:val="bg-BG"/>
        </w:rPr>
        <w:t xml:space="preserve">, </w:t>
      </w:r>
      <w:r w:rsidRPr="00594698">
        <w:rPr>
          <w:rStyle w:val="hps"/>
          <w:lang w:val="bg-BG"/>
        </w:rPr>
        <w:t>с оглед</w:t>
      </w:r>
      <w:r w:rsidRPr="00594698">
        <w:rPr>
          <w:lang w:val="bg-BG"/>
        </w:rPr>
        <w:t xml:space="preserve"> </w:t>
      </w:r>
      <w:r w:rsidR="00A934EE" w:rsidRPr="00594698">
        <w:rPr>
          <w:rStyle w:val="hps"/>
          <w:lang w:val="bg-BG"/>
        </w:rPr>
        <w:t>изб</w:t>
      </w:r>
      <w:r w:rsidR="001000DD" w:rsidRPr="00594698">
        <w:rPr>
          <w:rStyle w:val="hps"/>
          <w:lang w:val="bg-BG"/>
        </w:rPr>
        <w:t>я</w:t>
      </w:r>
      <w:r w:rsidR="00A934EE" w:rsidRPr="00594698">
        <w:rPr>
          <w:rStyle w:val="hps"/>
          <w:lang w:val="bg-BG"/>
        </w:rPr>
        <w:t>гване на</w:t>
      </w:r>
      <w:r w:rsidRPr="00594698">
        <w:rPr>
          <w:rStyle w:val="hps"/>
          <w:lang w:val="bg-BG"/>
        </w:rPr>
        <w:t xml:space="preserve"> необходимостта</w:t>
      </w:r>
      <w:r w:rsidRPr="00594698">
        <w:rPr>
          <w:lang w:val="bg-BG"/>
        </w:rPr>
        <w:t xml:space="preserve"> </w:t>
      </w:r>
      <w:r w:rsidRPr="00594698">
        <w:rPr>
          <w:rStyle w:val="hps"/>
          <w:lang w:val="bg-BG"/>
        </w:rPr>
        <w:t xml:space="preserve">те да </w:t>
      </w:r>
      <w:r w:rsidR="00A934EE" w:rsidRPr="00594698">
        <w:rPr>
          <w:rStyle w:val="hps"/>
          <w:lang w:val="bg-BG"/>
        </w:rPr>
        <w:t>прибягват към Ев</w:t>
      </w:r>
      <w:r w:rsidR="001000DD" w:rsidRPr="00594698">
        <w:rPr>
          <w:rStyle w:val="hps"/>
          <w:lang w:val="bg-BG"/>
        </w:rPr>
        <w:t>ропейския съд по правата на чов</w:t>
      </w:r>
      <w:r w:rsidR="00A934EE" w:rsidRPr="00594698">
        <w:rPr>
          <w:rStyle w:val="hps"/>
          <w:lang w:val="bg-BG"/>
        </w:rPr>
        <w:t>ека</w:t>
      </w:r>
      <w:r w:rsidRPr="00594698">
        <w:rPr>
          <w:rStyle w:val="hps"/>
          <w:lang w:val="bg-BG"/>
        </w:rPr>
        <w:t xml:space="preserve"> (виж параграф</w:t>
      </w:r>
      <w:r w:rsidRPr="00594698">
        <w:rPr>
          <w:lang w:val="bg-BG"/>
        </w:rPr>
        <w:t xml:space="preserve"> </w:t>
      </w:r>
      <w:r w:rsidRPr="00594698">
        <w:rPr>
          <w:rStyle w:val="hps"/>
          <w:lang w:val="bg-BG"/>
        </w:rPr>
        <w:t>25 по-горе</w:t>
      </w:r>
      <w:r w:rsidRPr="00594698">
        <w:rPr>
          <w:lang w:val="bg-BG"/>
        </w:rPr>
        <w:t xml:space="preserve">). </w:t>
      </w:r>
      <w:r w:rsidR="00A934EE" w:rsidRPr="00594698">
        <w:rPr>
          <w:rStyle w:val="hps"/>
          <w:lang w:val="bg-BG"/>
        </w:rPr>
        <w:t>Нещо повече,</w:t>
      </w:r>
      <w:r w:rsidRPr="00594698">
        <w:rPr>
          <w:rStyle w:val="hps"/>
          <w:lang w:val="bg-BG"/>
        </w:rPr>
        <w:t xml:space="preserve"> </w:t>
      </w:r>
      <w:r w:rsidR="00A934EE" w:rsidRPr="00594698">
        <w:rPr>
          <w:rStyle w:val="hps"/>
          <w:lang w:val="bg-BG"/>
        </w:rPr>
        <w:t>текстът на самия член</w:t>
      </w:r>
      <w:r w:rsidRPr="00594698">
        <w:rPr>
          <w:lang w:val="bg-BG"/>
        </w:rPr>
        <w:t xml:space="preserve"> </w:t>
      </w:r>
      <w:r w:rsidRPr="00594698">
        <w:rPr>
          <w:rStyle w:val="hps"/>
          <w:lang w:val="bg-BG"/>
        </w:rPr>
        <w:t>се отнася за</w:t>
      </w:r>
      <w:r w:rsidRPr="00594698">
        <w:rPr>
          <w:lang w:val="bg-BG"/>
        </w:rPr>
        <w:t xml:space="preserve"> </w:t>
      </w:r>
      <w:r w:rsidR="00A934EE" w:rsidRPr="00594698">
        <w:rPr>
          <w:lang w:val="bg-BG"/>
        </w:rPr>
        <w:t>„вреди</w:t>
      </w:r>
      <w:r w:rsidRPr="00594698">
        <w:rPr>
          <w:lang w:val="bg-BG"/>
        </w:rPr>
        <w:t xml:space="preserve">, причинени на </w:t>
      </w:r>
      <w:r w:rsidR="00A934EE" w:rsidRPr="00594698">
        <w:rPr>
          <w:rStyle w:val="hps"/>
          <w:lang w:val="bg-BG"/>
        </w:rPr>
        <w:t>граждани и на</w:t>
      </w:r>
      <w:r w:rsidRPr="00594698">
        <w:rPr>
          <w:rStyle w:val="hps"/>
          <w:lang w:val="bg-BG"/>
        </w:rPr>
        <w:t xml:space="preserve"> юридически</w:t>
      </w:r>
      <w:r w:rsidRPr="00594698">
        <w:rPr>
          <w:lang w:val="bg-BG"/>
        </w:rPr>
        <w:t xml:space="preserve"> </w:t>
      </w:r>
      <w:r w:rsidRPr="00594698">
        <w:rPr>
          <w:rStyle w:val="hps"/>
          <w:lang w:val="bg-BG"/>
        </w:rPr>
        <w:t>лица</w:t>
      </w:r>
      <w:r w:rsidR="00A934EE" w:rsidRPr="00594698">
        <w:rPr>
          <w:lang w:val="bg-BG"/>
        </w:rPr>
        <w:t>”</w:t>
      </w:r>
      <w:r w:rsidRPr="00594698">
        <w:rPr>
          <w:lang w:val="bg-BG"/>
        </w:rPr>
        <w:t xml:space="preserve">, без да </w:t>
      </w:r>
      <w:r w:rsidR="00A934EE" w:rsidRPr="00594698">
        <w:rPr>
          <w:lang w:val="bg-BG"/>
        </w:rPr>
        <w:t xml:space="preserve">се </w:t>
      </w:r>
      <w:r w:rsidRPr="00594698">
        <w:rPr>
          <w:rStyle w:val="hps"/>
          <w:lang w:val="bg-BG"/>
        </w:rPr>
        <w:t>прави разлика между</w:t>
      </w:r>
      <w:r w:rsidRPr="00594698">
        <w:rPr>
          <w:lang w:val="bg-BG"/>
        </w:rPr>
        <w:t xml:space="preserve"> </w:t>
      </w:r>
      <w:r w:rsidRPr="00594698">
        <w:rPr>
          <w:rStyle w:val="hps"/>
          <w:lang w:val="bg-BG"/>
        </w:rPr>
        <w:t>имуществени и неимуществени вреди.</w:t>
      </w:r>
      <w:r w:rsidRPr="00594698">
        <w:rPr>
          <w:lang w:val="bg-BG"/>
        </w:rPr>
        <w:t xml:space="preserve"> </w:t>
      </w:r>
      <w:r w:rsidRPr="00594698">
        <w:rPr>
          <w:rStyle w:val="hps"/>
          <w:lang w:val="bg-BG"/>
        </w:rPr>
        <w:t>Както вече бе</w:t>
      </w:r>
      <w:r w:rsidR="00A934EE" w:rsidRPr="00594698">
        <w:rPr>
          <w:rStyle w:val="hps"/>
          <w:lang w:val="bg-BG"/>
        </w:rPr>
        <w:t>ше</w:t>
      </w:r>
      <w:r w:rsidRPr="00594698">
        <w:rPr>
          <w:rStyle w:val="hps"/>
          <w:lang w:val="bg-BG"/>
        </w:rPr>
        <w:t xml:space="preserve"> отбелязано</w:t>
      </w:r>
      <w:r w:rsidRPr="00594698">
        <w:rPr>
          <w:lang w:val="bg-BG"/>
        </w:rPr>
        <w:t xml:space="preserve">, </w:t>
      </w:r>
      <w:r w:rsidRPr="00594698">
        <w:rPr>
          <w:rStyle w:val="hps"/>
          <w:lang w:val="bg-BG"/>
        </w:rPr>
        <w:t>не</w:t>
      </w:r>
      <w:r w:rsidRPr="00594698">
        <w:rPr>
          <w:lang w:val="bg-BG"/>
        </w:rPr>
        <w:t xml:space="preserve"> </w:t>
      </w:r>
      <w:r w:rsidRPr="00594698">
        <w:rPr>
          <w:rStyle w:val="hps"/>
          <w:lang w:val="bg-BG"/>
        </w:rPr>
        <w:t>може да се предположи</w:t>
      </w:r>
      <w:r w:rsidRPr="00594698">
        <w:rPr>
          <w:lang w:val="bg-BG"/>
        </w:rPr>
        <w:t xml:space="preserve">, </w:t>
      </w:r>
      <w:r w:rsidR="00A934EE" w:rsidRPr="00594698">
        <w:rPr>
          <w:lang w:val="bg-BG"/>
        </w:rPr>
        <w:t xml:space="preserve">че българските </w:t>
      </w:r>
      <w:r w:rsidR="00A934EE" w:rsidRPr="00594698">
        <w:rPr>
          <w:rStyle w:val="hps"/>
          <w:lang w:val="bg-BG"/>
        </w:rPr>
        <w:t>съдилища</w:t>
      </w:r>
      <w:r w:rsidR="00A934EE" w:rsidRPr="00594698">
        <w:rPr>
          <w:lang w:val="bg-BG"/>
        </w:rPr>
        <w:t xml:space="preserve"> </w:t>
      </w:r>
      <w:r w:rsidR="00A934EE" w:rsidRPr="00594698">
        <w:rPr>
          <w:rStyle w:val="hps"/>
          <w:lang w:val="bg-BG"/>
        </w:rPr>
        <w:t>няма да прилагат правилно</w:t>
      </w:r>
      <w:r w:rsidR="00A934EE" w:rsidRPr="00594698">
        <w:rPr>
          <w:lang w:val="bg-BG"/>
        </w:rPr>
        <w:t xml:space="preserve"> </w:t>
      </w:r>
      <w:r w:rsidR="00A934EE" w:rsidRPr="00594698">
        <w:rPr>
          <w:rStyle w:val="hps"/>
          <w:lang w:val="bg-BG"/>
        </w:rPr>
        <w:t>тази разпоредба.</w:t>
      </w:r>
    </w:p>
    <w:p w:rsidR="00A934EE" w:rsidRPr="00594698" w:rsidRDefault="00A934EE" w:rsidP="007D1561">
      <w:pPr>
        <w:pStyle w:val="JuPara"/>
        <w:rPr>
          <w:lang w:val="bg-BG"/>
        </w:rPr>
      </w:pPr>
      <w:r w:rsidRPr="00594698">
        <w:rPr>
          <w:rStyle w:val="hps"/>
          <w:lang w:val="bg-BG"/>
        </w:rPr>
        <w:t>74</w:t>
      </w:r>
      <w:r w:rsidRPr="00594698">
        <w:rPr>
          <w:lang w:val="bg-BG"/>
        </w:rPr>
        <w:t xml:space="preserve">. </w:t>
      </w:r>
      <w:r w:rsidRPr="00594698">
        <w:rPr>
          <w:rStyle w:val="hps"/>
          <w:lang w:val="bg-BG"/>
        </w:rPr>
        <w:t>В тази връзка</w:t>
      </w:r>
      <w:r w:rsidRPr="00594698">
        <w:rPr>
          <w:lang w:val="bg-BG"/>
        </w:rPr>
        <w:t xml:space="preserve"> </w:t>
      </w:r>
      <w:r w:rsidRPr="00594698">
        <w:rPr>
          <w:rStyle w:val="hps"/>
          <w:lang w:val="bg-BG"/>
        </w:rPr>
        <w:t>трябва да се обърне внимание</w:t>
      </w:r>
      <w:r w:rsidRPr="00594698">
        <w:rPr>
          <w:lang w:val="bg-BG"/>
        </w:rPr>
        <w:t xml:space="preserve"> </w:t>
      </w:r>
      <w:r w:rsidRPr="00594698">
        <w:rPr>
          <w:rStyle w:val="hps"/>
          <w:lang w:val="bg-BG"/>
        </w:rPr>
        <w:t>на факта, че</w:t>
      </w:r>
      <w:r w:rsidRPr="00594698">
        <w:rPr>
          <w:lang w:val="bg-BG"/>
        </w:rPr>
        <w:t xml:space="preserve"> </w:t>
      </w:r>
      <w:r w:rsidRPr="00594698">
        <w:rPr>
          <w:rStyle w:val="hps"/>
          <w:lang w:val="bg-BG"/>
        </w:rPr>
        <w:t>Член</w:t>
      </w:r>
      <w:r w:rsidRPr="00594698">
        <w:rPr>
          <w:lang w:val="bg-BG"/>
        </w:rPr>
        <w:t xml:space="preserve"> </w:t>
      </w:r>
      <w:r w:rsidRPr="00594698">
        <w:rPr>
          <w:rStyle w:val="hps"/>
          <w:lang w:val="bg-BG"/>
        </w:rPr>
        <w:t>2б</w:t>
      </w:r>
      <w:r w:rsidRPr="00594698">
        <w:rPr>
          <w:lang w:val="bg-BG"/>
        </w:rPr>
        <w:t xml:space="preserve"> </w:t>
      </w:r>
      <w:r w:rsidRPr="00594698">
        <w:rPr>
          <w:rStyle w:val="hps"/>
          <w:lang w:val="bg-BG"/>
        </w:rPr>
        <w:t>е приет</w:t>
      </w:r>
      <w:r w:rsidRPr="00594698">
        <w:rPr>
          <w:lang w:val="bg-BG"/>
        </w:rPr>
        <w:t xml:space="preserve"> </w:t>
      </w:r>
      <w:r w:rsidRPr="00594698">
        <w:rPr>
          <w:rStyle w:val="hps"/>
          <w:lang w:val="bg-BG"/>
        </w:rPr>
        <w:t>вследствие на пилотна</w:t>
      </w:r>
      <w:r w:rsidRPr="00594698">
        <w:rPr>
          <w:lang w:val="bg-BG"/>
        </w:rPr>
        <w:t xml:space="preserve"> </w:t>
      </w:r>
      <w:r w:rsidRPr="00594698">
        <w:rPr>
          <w:rStyle w:val="hps"/>
          <w:lang w:val="bg-BG"/>
        </w:rPr>
        <w:t>процедура, целяща</w:t>
      </w:r>
      <w:r w:rsidRPr="00594698">
        <w:rPr>
          <w:lang w:val="bg-BG"/>
        </w:rPr>
        <w:t xml:space="preserve"> </w:t>
      </w:r>
      <w:r w:rsidRPr="00594698">
        <w:rPr>
          <w:rStyle w:val="hps"/>
          <w:lang w:val="bg-BG"/>
        </w:rPr>
        <w:t>да даде възможност</w:t>
      </w:r>
      <w:r w:rsidRPr="00594698">
        <w:rPr>
          <w:lang w:val="bg-BG"/>
        </w:rPr>
        <w:t xml:space="preserve"> </w:t>
      </w:r>
      <w:r w:rsidRPr="00594698">
        <w:rPr>
          <w:rStyle w:val="hps"/>
          <w:lang w:val="bg-BG"/>
        </w:rPr>
        <w:t>на българските власти</w:t>
      </w:r>
      <w:r w:rsidRPr="00594698">
        <w:rPr>
          <w:lang w:val="bg-BG"/>
        </w:rPr>
        <w:t xml:space="preserve"> </w:t>
      </w:r>
      <w:r w:rsidRPr="00594698">
        <w:rPr>
          <w:rStyle w:val="hps"/>
          <w:lang w:val="bg-BG"/>
        </w:rPr>
        <w:t>и съдилища</w:t>
      </w:r>
      <w:r w:rsidRPr="00594698">
        <w:rPr>
          <w:lang w:val="bg-BG"/>
        </w:rPr>
        <w:t xml:space="preserve"> </w:t>
      </w:r>
      <w:r w:rsidRPr="00594698">
        <w:rPr>
          <w:rStyle w:val="hps"/>
          <w:lang w:val="bg-BG"/>
        </w:rPr>
        <w:t>да се справят</w:t>
      </w:r>
      <w:r w:rsidRPr="00594698">
        <w:rPr>
          <w:lang w:val="bg-BG"/>
        </w:rPr>
        <w:t xml:space="preserve"> </w:t>
      </w:r>
      <w:r w:rsidRPr="00594698">
        <w:rPr>
          <w:rStyle w:val="hps"/>
          <w:lang w:val="bg-BG"/>
        </w:rPr>
        <w:t>на национално ниво</w:t>
      </w:r>
      <w:r w:rsidRPr="00594698">
        <w:rPr>
          <w:lang w:val="bg-BG"/>
        </w:rPr>
        <w:t xml:space="preserve">, </w:t>
      </w:r>
      <w:r w:rsidRPr="00594698">
        <w:rPr>
          <w:rStyle w:val="hps"/>
          <w:lang w:val="bg-BG"/>
        </w:rPr>
        <w:t>и в съответствие</w:t>
      </w:r>
      <w:r w:rsidRPr="00594698">
        <w:rPr>
          <w:lang w:val="bg-BG"/>
        </w:rPr>
        <w:t xml:space="preserve"> </w:t>
      </w:r>
      <w:r w:rsidRPr="00594698">
        <w:rPr>
          <w:rStyle w:val="hps"/>
          <w:lang w:val="bg-BG"/>
        </w:rPr>
        <w:t>с критериите</w:t>
      </w:r>
      <w:r w:rsidRPr="00594698">
        <w:rPr>
          <w:lang w:val="bg-BG"/>
        </w:rPr>
        <w:t xml:space="preserve">, произтичащи от </w:t>
      </w:r>
      <w:r w:rsidRPr="00594698">
        <w:rPr>
          <w:rStyle w:val="hps"/>
          <w:lang w:val="bg-BG"/>
        </w:rPr>
        <w:t>съдебната практика</w:t>
      </w:r>
      <w:r w:rsidRPr="00594698">
        <w:rPr>
          <w:lang w:val="bg-BG"/>
        </w:rPr>
        <w:t xml:space="preserve"> </w:t>
      </w:r>
      <w:r w:rsidRPr="00594698">
        <w:rPr>
          <w:rStyle w:val="hps"/>
          <w:lang w:val="bg-BG"/>
        </w:rPr>
        <w:t>на Европейския съд по правата на човека</w:t>
      </w:r>
      <w:r w:rsidRPr="00594698">
        <w:rPr>
          <w:lang w:val="bg-BG"/>
        </w:rPr>
        <w:t xml:space="preserve">, с </w:t>
      </w:r>
      <w:r w:rsidRPr="00594698">
        <w:rPr>
          <w:rStyle w:val="hps"/>
          <w:lang w:val="bg-BG"/>
        </w:rPr>
        <w:t>оплаквания</w:t>
      </w:r>
      <w:r w:rsidRPr="00594698">
        <w:rPr>
          <w:lang w:val="bg-BG"/>
        </w:rPr>
        <w:t xml:space="preserve">, свързани с </w:t>
      </w:r>
      <w:r w:rsidRPr="00594698">
        <w:rPr>
          <w:rStyle w:val="hps"/>
          <w:lang w:val="bg-BG"/>
        </w:rPr>
        <w:t>прекомерна продължителност</w:t>
      </w:r>
      <w:r w:rsidRPr="00594698">
        <w:rPr>
          <w:lang w:val="bg-BG"/>
        </w:rPr>
        <w:t xml:space="preserve"> </w:t>
      </w:r>
      <w:r w:rsidRPr="00594698">
        <w:rPr>
          <w:rStyle w:val="hps"/>
          <w:lang w:val="bg-BG"/>
        </w:rPr>
        <w:t>на съдебните производства.</w:t>
      </w:r>
      <w:r w:rsidRPr="00594698">
        <w:rPr>
          <w:lang w:val="bg-BG"/>
        </w:rPr>
        <w:t xml:space="preserve"> </w:t>
      </w:r>
      <w:r w:rsidR="00AB5870" w:rsidRPr="00594698">
        <w:rPr>
          <w:lang w:val="bg-BG"/>
        </w:rPr>
        <w:t>Следователно б</w:t>
      </w:r>
      <w:r w:rsidRPr="00594698">
        <w:rPr>
          <w:rStyle w:val="hps"/>
          <w:lang w:val="bg-BG"/>
        </w:rPr>
        <w:t>ългарските власти</w:t>
      </w:r>
      <w:r w:rsidRPr="00594698">
        <w:rPr>
          <w:lang w:val="bg-BG"/>
        </w:rPr>
        <w:t xml:space="preserve"> </w:t>
      </w:r>
      <w:r w:rsidRPr="00594698">
        <w:rPr>
          <w:rStyle w:val="hps"/>
          <w:lang w:val="bg-BG"/>
        </w:rPr>
        <w:t>и съдилища</w:t>
      </w:r>
      <w:r w:rsidRPr="00594698">
        <w:rPr>
          <w:lang w:val="bg-BG"/>
        </w:rPr>
        <w:t xml:space="preserve"> </w:t>
      </w:r>
      <w:r w:rsidRPr="00594698">
        <w:rPr>
          <w:rStyle w:val="hps"/>
          <w:lang w:val="bg-BG"/>
        </w:rPr>
        <w:t>следва да</w:t>
      </w:r>
      <w:r w:rsidRPr="00594698">
        <w:rPr>
          <w:lang w:val="bg-BG"/>
        </w:rPr>
        <w:t xml:space="preserve"> </w:t>
      </w:r>
      <w:r w:rsidR="00AB5870" w:rsidRPr="00594698">
        <w:rPr>
          <w:rStyle w:val="hps"/>
          <w:lang w:val="bg-BG"/>
        </w:rPr>
        <w:t>обърнат</w:t>
      </w:r>
      <w:r w:rsidRPr="00594698">
        <w:rPr>
          <w:rStyle w:val="hps"/>
          <w:lang w:val="bg-BG"/>
        </w:rPr>
        <w:t xml:space="preserve"> специално внимание</w:t>
      </w:r>
      <w:r w:rsidRPr="00594698">
        <w:rPr>
          <w:lang w:val="bg-BG"/>
        </w:rPr>
        <w:t xml:space="preserve"> </w:t>
      </w:r>
      <w:r w:rsidR="00AB5870" w:rsidRPr="00594698">
        <w:rPr>
          <w:lang w:val="bg-BG"/>
        </w:rPr>
        <w:t xml:space="preserve">и </w:t>
      </w:r>
      <w:r w:rsidRPr="00594698">
        <w:rPr>
          <w:rStyle w:val="hps"/>
          <w:lang w:val="bg-BG"/>
        </w:rPr>
        <w:t>да гарантира</w:t>
      </w:r>
      <w:r w:rsidR="00AB5870" w:rsidRPr="00594698">
        <w:rPr>
          <w:rStyle w:val="hps"/>
          <w:lang w:val="bg-BG"/>
        </w:rPr>
        <w:t>т</w:t>
      </w:r>
      <w:r w:rsidRPr="00594698">
        <w:rPr>
          <w:lang w:val="bg-BG"/>
        </w:rPr>
        <w:t xml:space="preserve">, че горепосочените </w:t>
      </w:r>
      <w:r w:rsidRPr="00594698">
        <w:rPr>
          <w:rStyle w:val="hps"/>
          <w:lang w:val="bg-BG"/>
        </w:rPr>
        <w:t>разпоредби се прилагат</w:t>
      </w:r>
      <w:r w:rsidRPr="00594698">
        <w:rPr>
          <w:lang w:val="bg-BG"/>
        </w:rPr>
        <w:t xml:space="preserve"> </w:t>
      </w:r>
      <w:r w:rsidRPr="00594698">
        <w:rPr>
          <w:rStyle w:val="hps"/>
          <w:lang w:val="bg-BG"/>
        </w:rPr>
        <w:t>в</w:t>
      </w:r>
      <w:r w:rsidRPr="00594698">
        <w:rPr>
          <w:lang w:val="bg-BG"/>
        </w:rPr>
        <w:t xml:space="preserve"> </w:t>
      </w:r>
      <w:r w:rsidRPr="00594698">
        <w:rPr>
          <w:rStyle w:val="hps"/>
          <w:lang w:val="bg-BG"/>
        </w:rPr>
        <w:t>съответствие с Конвенцията</w:t>
      </w:r>
      <w:r w:rsidRPr="00594698">
        <w:rPr>
          <w:lang w:val="bg-BG"/>
        </w:rPr>
        <w:t xml:space="preserve"> </w:t>
      </w:r>
      <w:r w:rsidRPr="00594698">
        <w:rPr>
          <w:rStyle w:val="hps"/>
          <w:lang w:val="bg-BG"/>
        </w:rPr>
        <w:t>и съдебната практика</w:t>
      </w:r>
      <w:r w:rsidRPr="00594698">
        <w:rPr>
          <w:lang w:val="bg-BG"/>
        </w:rPr>
        <w:t xml:space="preserve"> </w:t>
      </w:r>
      <w:r w:rsidRPr="00594698">
        <w:rPr>
          <w:rStyle w:val="hps"/>
          <w:lang w:val="bg-BG"/>
        </w:rPr>
        <w:t>на Съда</w:t>
      </w:r>
      <w:r w:rsidRPr="00594698">
        <w:rPr>
          <w:lang w:val="bg-BG"/>
        </w:rPr>
        <w:t xml:space="preserve"> </w:t>
      </w:r>
      <w:r w:rsidRPr="00594698">
        <w:rPr>
          <w:rStyle w:val="hps"/>
          <w:lang w:val="bg-BG"/>
        </w:rPr>
        <w:t>(в</w:t>
      </w:r>
      <w:r w:rsidR="00AB5870" w:rsidRPr="00594698">
        <w:rPr>
          <w:rStyle w:val="hps"/>
          <w:lang w:val="bg-BG"/>
        </w:rPr>
        <w:t xml:space="preserve">иж </w:t>
      </w:r>
      <w:r w:rsidR="00AB5870" w:rsidRPr="00594698">
        <w:rPr>
          <w:rStyle w:val="hps"/>
          <w:i/>
          <w:lang w:val="bg-BG"/>
        </w:rPr>
        <w:t>Гржинчич</w:t>
      </w:r>
      <w:r w:rsidRPr="00594698">
        <w:rPr>
          <w:lang w:val="bg-BG"/>
        </w:rPr>
        <w:t xml:space="preserve">, </w:t>
      </w:r>
      <w:r w:rsidRPr="00594698">
        <w:rPr>
          <w:rStyle w:val="hps"/>
          <w:lang w:val="bg-BG"/>
        </w:rPr>
        <w:t>цитирано по-горе</w:t>
      </w:r>
      <w:r w:rsidRPr="00594698">
        <w:rPr>
          <w:lang w:val="bg-BG"/>
        </w:rPr>
        <w:t xml:space="preserve">, </w:t>
      </w:r>
      <w:r w:rsidR="00AB5870" w:rsidRPr="00594698">
        <w:rPr>
          <w:rStyle w:val="hps"/>
          <w:lang w:val="bg-BG"/>
        </w:rPr>
        <w:t>параграф</w:t>
      </w:r>
      <w:r w:rsidRPr="00594698">
        <w:rPr>
          <w:lang w:val="bg-BG"/>
        </w:rPr>
        <w:t xml:space="preserve"> </w:t>
      </w:r>
      <w:r w:rsidRPr="00594698">
        <w:rPr>
          <w:rStyle w:val="hps"/>
          <w:lang w:val="bg-BG"/>
        </w:rPr>
        <w:t>109</w:t>
      </w:r>
      <w:r w:rsidRPr="00594698">
        <w:rPr>
          <w:lang w:val="bg-BG"/>
        </w:rPr>
        <w:t xml:space="preserve">). </w:t>
      </w:r>
      <w:r w:rsidRPr="00594698">
        <w:rPr>
          <w:rStyle w:val="hps"/>
          <w:lang w:val="bg-BG"/>
        </w:rPr>
        <w:t>Съгласно тази</w:t>
      </w:r>
      <w:r w:rsidRPr="00594698">
        <w:rPr>
          <w:lang w:val="bg-BG"/>
        </w:rPr>
        <w:t xml:space="preserve"> </w:t>
      </w:r>
      <w:r w:rsidRPr="00594698">
        <w:rPr>
          <w:rStyle w:val="hps"/>
          <w:lang w:val="bg-BG"/>
        </w:rPr>
        <w:t>съдебна практика,</w:t>
      </w:r>
      <w:r w:rsidRPr="00594698">
        <w:rPr>
          <w:lang w:val="bg-BG"/>
        </w:rPr>
        <w:t xml:space="preserve"> </w:t>
      </w:r>
      <w:r w:rsidRPr="00594698">
        <w:rPr>
          <w:rStyle w:val="hps"/>
          <w:lang w:val="bg-BG"/>
        </w:rPr>
        <w:t>юридически лица</w:t>
      </w:r>
      <w:r w:rsidRPr="00594698">
        <w:rPr>
          <w:lang w:val="bg-BG"/>
        </w:rPr>
        <w:t xml:space="preserve">, в това число </w:t>
      </w:r>
      <w:r w:rsidRPr="00594698">
        <w:rPr>
          <w:rStyle w:val="hps"/>
          <w:lang w:val="bg-BG"/>
        </w:rPr>
        <w:t>търговски дружества,</w:t>
      </w:r>
      <w:r w:rsidRPr="00594698">
        <w:rPr>
          <w:lang w:val="bg-BG"/>
        </w:rPr>
        <w:t xml:space="preserve"> </w:t>
      </w:r>
      <w:r w:rsidRPr="00594698">
        <w:rPr>
          <w:rStyle w:val="hps"/>
          <w:lang w:val="bg-BG"/>
        </w:rPr>
        <w:t>по принцип</w:t>
      </w:r>
      <w:r w:rsidRPr="00594698">
        <w:rPr>
          <w:lang w:val="bg-BG"/>
        </w:rPr>
        <w:t xml:space="preserve"> </w:t>
      </w:r>
      <w:r w:rsidRPr="00594698">
        <w:rPr>
          <w:rStyle w:val="hps"/>
          <w:lang w:val="bg-BG"/>
        </w:rPr>
        <w:t>има</w:t>
      </w:r>
      <w:r w:rsidR="00AB5870" w:rsidRPr="00594698">
        <w:rPr>
          <w:rStyle w:val="hps"/>
          <w:lang w:val="bg-BG"/>
        </w:rPr>
        <w:t>т</w:t>
      </w:r>
      <w:r w:rsidRPr="00594698">
        <w:rPr>
          <w:rStyle w:val="hps"/>
          <w:lang w:val="bg-BG"/>
        </w:rPr>
        <w:t xml:space="preserve"> право на обезщетение</w:t>
      </w:r>
      <w:r w:rsidRPr="00594698">
        <w:rPr>
          <w:lang w:val="bg-BG"/>
        </w:rPr>
        <w:t xml:space="preserve"> </w:t>
      </w:r>
      <w:r w:rsidRPr="00594698">
        <w:rPr>
          <w:rStyle w:val="hps"/>
          <w:lang w:val="bg-BG"/>
        </w:rPr>
        <w:t>за неимуществени вреди</w:t>
      </w:r>
      <w:r w:rsidRPr="00594698">
        <w:rPr>
          <w:lang w:val="bg-BG"/>
        </w:rPr>
        <w:t xml:space="preserve">, произтичащи от </w:t>
      </w:r>
      <w:r w:rsidR="00AB5870" w:rsidRPr="00594698">
        <w:rPr>
          <w:rStyle w:val="hps"/>
          <w:lang w:val="bg-BG"/>
        </w:rPr>
        <w:t>прекомерна</w:t>
      </w:r>
      <w:r w:rsidRPr="00594698">
        <w:rPr>
          <w:rStyle w:val="hps"/>
          <w:lang w:val="bg-BG"/>
        </w:rPr>
        <w:t xml:space="preserve"> продължителност на</w:t>
      </w:r>
      <w:r w:rsidRPr="00594698">
        <w:rPr>
          <w:lang w:val="bg-BG"/>
        </w:rPr>
        <w:t xml:space="preserve"> </w:t>
      </w:r>
      <w:r w:rsidR="00AB5870" w:rsidRPr="00594698">
        <w:rPr>
          <w:lang w:val="bg-BG"/>
        </w:rPr>
        <w:t xml:space="preserve">съдебните </w:t>
      </w:r>
      <w:r w:rsidRPr="00594698">
        <w:rPr>
          <w:rStyle w:val="hps"/>
          <w:lang w:val="bg-BG"/>
        </w:rPr>
        <w:t>производств</w:t>
      </w:r>
      <w:r w:rsidR="00AB5870" w:rsidRPr="00594698">
        <w:rPr>
          <w:rStyle w:val="hps"/>
          <w:lang w:val="bg-BG"/>
        </w:rPr>
        <w:t>а</w:t>
      </w:r>
      <w:r w:rsidRPr="00594698">
        <w:rPr>
          <w:lang w:val="bg-BG"/>
        </w:rPr>
        <w:t xml:space="preserve"> </w:t>
      </w:r>
      <w:r w:rsidRPr="00594698">
        <w:rPr>
          <w:rStyle w:val="hps"/>
          <w:lang w:val="bg-BG"/>
        </w:rPr>
        <w:t>(в</w:t>
      </w:r>
      <w:r w:rsidR="00AB5870" w:rsidRPr="00594698">
        <w:rPr>
          <w:rStyle w:val="hps"/>
          <w:lang w:val="bg-BG"/>
        </w:rPr>
        <w:t>иж</w:t>
      </w:r>
      <w:r w:rsidRPr="00594698">
        <w:rPr>
          <w:lang w:val="bg-BG"/>
        </w:rPr>
        <w:t xml:space="preserve"> </w:t>
      </w:r>
      <w:r w:rsidR="00AB5870" w:rsidRPr="00594698">
        <w:rPr>
          <w:i/>
          <w:lang w:val="bg-BG"/>
        </w:rPr>
        <w:t xml:space="preserve">Комингерсол С.А. </w:t>
      </w:r>
      <w:r w:rsidRPr="00594698">
        <w:rPr>
          <w:rStyle w:val="hps"/>
          <w:i/>
          <w:lang w:val="bg-BG"/>
        </w:rPr>
        <w:t>срещу</w:t>
      </w:r>
      <w:r w:rsidRPr="00594698">
        <w:rPr>
          <w:i/>
          <w:lang w:val="bg-BG"/>
        </w:rPr>
        <w:t xml:space="preserve"> </w:t>
      </w:r>
      <w:r w:rsidRPr="00594698">
        <w:rPr>
          <w:rStyle w:val="hps"/>
          <w:i/>
          <w:lang w:val="bg-BG"/>
        </w:rPr>
        <w:t>Португалия</w:t>
      </w:r>
      <w:r w:rsidR="00D147A5" w:rsidRPr="00594698">
        <w:rPr>
          <w:rStyle w:val="hps"/>
          <w:i/>
          <w:lang w:val="bg-BG"/>
        </w:rPr>
        <w:t xml:space="preserve"> (</w:t>
      </w:r>
      <w:r w:rsidR="00D147A5" w:rsidRPr="00594698">
        <w:rPr>
          <w:i/>
          <w:lang w:val="bg-BG" w:eastAsia="en-US"/>
        </w:rPr>
        <w:t>Comingersoll S.A. v. Portugal</w:t>
      </w:r>
      <w:r w:rsidR="00D147A5" w:rsidRPr="00594698">
        <w:rPr>
          <w:rStyle w:val="hps"/>
          <w:i/>
          <w:lang w:val="bg-BG"/>
        </w:rPr>
        <w:t>)</w:t>
      </w:r>
      <w:r w:rsidRPr="00594698">
        <w:rPr>
          <w:lang w:val="bg-BG"/>
        </w:rPr>
        <w:t xml:space="preserve"> </w:t>
      </w:r>
      <w:r w:rsidRPr="00594698">
        <w:rPr>
          <w:rStyle w:val="hps"/>
          <w:lang w:val="bg-BG"/>
        </w:rPr>
        <w:t>[</w:t>
      </w:r>
      <w:r w:rsidR="00AB5870" w:rsidRPr="00594698">
        <w:rPr>
          <w:rStyle w:val="hps"/>
          <w:lang w:val="bg-BG"/>
        </w:rPr>
        <w:t>Г</w:t>
      </w:r>
      <w:r w:rsidR="00D147A5" w:rsidRPr="00594698">
        <w:rPr>
          <w:rStyle w:val="hps"/>
          <w:lang w:val="bg-BG"/>
        </w:rPr>
        <w:t>К</w:t>
      </w:r>
      <w:r w:rsidR="00AB5870" w:rsidRPr="00594698">
        <w:rPr>
          <w:lang w:val="bg-BG"/>
        </w:rPr>
        <w:t>], №</w:t>
      </w:r>
      <w:r w:rsidRPr="00594698">
        <w:rPr>
          <w:lang w:val="bg-BG"/>
        </w:rPr>
        <w:t xml:space="preserve"> </w:t>
      </w:r>
      <w:r w:rsidRPr="00594698">
        <w:rPr>
          <w:rStyle w:val="hps"/>
          <w:lang w:val="bg-BG"/>
        </w:rPr>
        <w:t>35382/</w:t>
      </w:r>
      <w:r w:rsidR="00AB5870" w:rsidRPr="00594698">
        <w:rPr>
          <w:rStyle w:val="hps"/>
          <w:lang w:val="bg-BG"/>
        </w:rPr>
        <w:t>19</w:t>
      </w:r>
      <w:r w:rsidRPr="00594698">
        <w:rPr>
          <w:rStyle w:val="hps"/>
          <w:lang w:val="bg-BG"/>
        </w:rPr>
        <w:t>97</w:t>
      </w:r>
      <w:r w:rsidR="00AB5870" w:rsidRPr="00594698">
        <w:rPr>
          <w:rStyle w:val="hps"/>
          <w:lang w:val="bg-BG"/>
        </w:rPr>
        <w:t xml:space="preserve"> г</w:t>
      </w:r>
      <w:r w:rsidR="00D147A5" w:rsidRPr="00594698">
        <w:rPr>
          <w:rStyle w:val="hps"/>
          <w:lang w:val="bg-BG"/>
        </w:rPr>
        <w:t>.</w:t>
      </w:r>
      <w:r w:rsidRPr="00594698">
        <w:rPr>
          <w:lang w:val="bg-BG"/>
        </w:rPr>
        <w:t xml:space="preserve">, </w:t>
      </w:r>
      <w:r w:rsidR="00AB5870" w:rsidRPr="00594698">
        <w:rPr>
          <w:lang w:val="bg-BG"/>
        </w:rPr>
        <w:t>параграфи</w:t>
      </w:r>
      <w:r w:rsidRPr="00594698">
        <w:rPr>
          <w:lang w:val="bg-BG"/>
        </w:rPr>
        <w:t xml:space="preserve"> </w:t>
      </w:r>
      <w:r w:rsidRPr="00594698">
        <w:rPr>
          <w:rStyle w:val="hps"/>
          <w:lang w:val="bg-BG"/>
        </w:rPr>
        <w:t>31</w:t>
      </w:r>
      <w:r w:rsidR="00AB5870" w:rsidRPr="00594698">
        <w:rPr>
          <w:rStyle w:val="hps"/>
          <w:lang w:val="bg-BG"/>
        </w:rPr>
        <w:t xml:space="preserve"> </w:t>
      </w:r>
      <w:r w:rsidR="00D147A5" w:rsidRPr="00594698">
        <w:rPr>
          <w:rStyle w:val="hps"/>
          <w:lang w:val="bg-BG"/>
        </w:rPr>
        <w:t>–</w:t>
      </w:r>
      <w:r w:rsidRPr="00594698">
        <w:rPr>
          <w:rStyle w:val="hps"/>
          <w:lang w:val="bg-BG"/>
        </w:rPr>
        <w:t xml:space="preserve"> 37, ЕСПЧ</w:t>
      </w:r>
      <w:r w:rsidRPr="00594698">
        <w:rPr>
          <w:lang w:val="bg-BG"/>
        </w:rPr>
        <w:t xml:space="preserve"> </w:t>
      </w:r>
      <w:r w:rsidRPr="00594698">
        <w:rPr>
          <w:rStyle w:val="hps"/>
          <w:lang w:val="bg-BG"/>
        </w:rPr>
        <w:t>2000</w:t>
      </w:r>
      <w:r w:rsidRPr="00594698">
        <w:rPr>
          <w:lang w:val="bg-BG"/>
        </w:rPr>
        <w:t xml:space="preserve"> </w:t>
      </w:r>
      <w:r w:rsidR="00AB5870" w:rsidRPr="00594698">
        <w:rPr>
          <w:lang w:val="bg-BG"/>
        </w:rPr>
        <w:t xml:space="preserve">- </w:t>
      </w:r>
      <w:r w:rsidRPr="00594698">
        <w:rPr>
          <w:rStyle w:val="hps"/>
          <w:lang w:val="bg-BG"/>
        </w:rPr>
        <w:t>IV;</w:t>
      </w:r>
      <w:r w:rsidRPr="00594698">
        <w:rPr>
          <w:lang w:val="bg-BG"/>
        </w:rPr>
        <w:t xml:space="preserve"> </w:t>
      </w:r>
      <w:r w:rsidR="00AB5870" w:rsidRPr="00594698">
        <w:rPr>
          <w:i/>
          <w:lang w:val="bg-BG"/>
        </w:rPr>
        <w:t xml:space="preserve">Римскокатоличка Фарност Обристви </w:t>
      </w:r>
      <w:r w:rsidRPr="00594698">
        <w:rPr>
          <w:rStyle w:val="hps"/>
          <w:i/>
          <w:lang w:val="bg-BG"/>
        </w:rPr>
        <w:t>срещу Чешката република</w:t>
      </w:r>
      <w:r w:rsidR="00D147A5" w:rsidRPr="00594698">
        <w:rPr>
          <w:rStyle w:val="hps"/>
          <w:i/>
          <w:lang w:val="bg-BG"/>
        </w:rPr>
        <w:t xml:space="preserve"> (</w:t>
      </w:r>
      <w:r w:rsidR="00D147A5" w:rsidRPr="00594698">
        <w:rPr>
          <w:i/>
          <w:lang w:val="bg-BG" w:eastAsia="en-US"/>
        </w:rPr>
        <w:t>Římskokatolická Farnost Obříství v. the Czech Republic</w:t>
      </w:r>
      <w:r w:rsidR="00D147A5" w:rsidRPr="00594698">
        <w:rPr>
          <w:rStyle w:val="hps"/>
          <w:i/>
          <w:lang w:val="bg-BG"/>
        </w:rPr>
        <w:t>)</w:t>
      </w:r>
      <w:r w:rsidRPr="00594698">
        <w:rPr>
          <w:lang w:val="bg-BG"/>
        </w:rPr>
        <w:t xml:space="preserve">, </w:t>
      </w:r>
      <w:r w:rsidR="00AB5870" w:rsidRPr="00594698">
        <w:rPr>
          <w:rStyle w:val="hps"/>
          <w:lang w:val="bg-BG"/>
        </w:rPr>
        <w:t>№</w:t>
      </w:r>
      <w:r w:rsidRPr="00594698">
        <w:rPr>
          <w:lang w:val="bg-BG"/>
        </w:rPr>
        <w:t xml:space="preserve"> </w:t>
      </w:r>
      <w:r w:rsidRPr="00594698">
        <w:rPr>
          <w:rStyle w:val="hps"/>
          <w:lang w:val="bg-BG"/>
        </w:rPr>
        <w:t>65196</w:t>
      </w:r>
      <w:r w:rsidRPr="00594698">
        <w:rPr>
          <w:rStyle w:val="atn"/>
          <w:lang w:val="bg-BG"/>
        </w:rPr>
        <w:t>/</w:t>
      </w:r>
      <w:r w:rsidR="00AB5870" w:rsidRPr="00594698">
        <w:rPr>
          <w:rStyle w:val="atn"/>
          <w:lang w:val="bg-BG"/>
        </w:rPr>
        <w:t>20</w:t>
      </w:r>
      <w:r w:rsidRPr="00594698">
        <w:rPr>
          <w:lang w:val="bg-BG"/>
        </w:rPr>
        <w:t>01</w:t>
      </w:r>
      <w:r w:rsidR="00AB5870" w:rsidRPr="00594698">
        <w:rPr>
          <w:lang w:val="bg-BG"/>
        </w:rPr>
        <w:t xml:space="preserve"> г</w:t>
      </w:r>
      <w:r w:rsidR="00D147A5" w:rsidRPr="00594698">
        <w:rPr>
          <w:lang w:val="bg-BG"/>
        </w:rPr>
        <w:t>.</w:t>
      </w:r>
      <w:r w:rsidRPr="00594698">
        <w:rPr>
          <w:lang w:val="bg-BG"/>
        </w:rPr>
        <w:t xml:space="preserve">, </w:t>
      </w:r>
      <w:r w:rsidR="00AB5870" w:rsidRPr="00594698">
        <w:rPr>
          <w:lang w:val="bg-BG"/>
        </w:rPr>
        <w:t>параграф</w:t>
      </w:r>
      <w:r w:rsidRPr="00594698">
        <w:rPr>
          <w:lang w:val="bg-BG"/>
        </w:rPr>
        <w:t xml:space="preserve"> </w:t>
      </w:r>
      <w:r w:rsidRPr="00594698">
        <w:rPr>
          <w:rStyle w:val="hps"/>
          <w:lang w:val="bg-BG"/>
        </w:rPr>
        <w:t>38</w:t>
      </w:r>
      <w:r w:rsidRPr="00594698">
        <w:rPr>
          <w:lang w:val="bg-BG"/>
        </w:rPr>
        <w:t xml:space="preserve">, 24 </w:t>
      </w:r>
      <w:r w:rsidR="00AB5870" w:rsidRPr="00594698">
        <w:rPr>
          <w:rStyle w:val="hps"/>
          <w:lang w:val="bg-BG"/>
        </w:rPr>
        <w:t>май 2005 г</w:t>
      </w:r>
      <w:r w:rsidR="00D147A5" w:rsidRPr="00594698">
        <w:rPr>
          <w:rStyle w:val="hps"/>
          <w:lang w:val="bg-BG"/>
        </w:rPr>
        <w:t>.</w:t>
      </w:r>
      <w:r w:rsidRPr="00594698">
        <w:rPr>
          <w:rStyle w:val="hps"/>
          <w:lang w:val="bg-BG"/>
        </w:rPr>
        <w:t>;</w:t>
      </w:r>
      <w:r w:rsidRPr="00594698">
        <w:rPr>
          <w:lang w:val="bg-BG"/>
        </w:rPr>
        <w:t xml:space="preserve"> </w:t>
      </w:r>
      <w:r w:rsidRPr="00594698">
        <w:rPr>
          <w:rStyle w:val="hps"/>
          <w:lang w:val="bg-BG"/>
        </w:rPr>
        <w:t xml:space="preserve">и </w:t>
      </w:r>
      <w:r w:rsidR="00AB5870" w:rsidRPr="00594698">
        <w:rPr>
          <w:rStyle w:val="hps"/>
          <w:i/>
          <w:lang w:val="bg-BG"/>
        </w:rPr>
        <w:t xml:space="preserve">Провайд ООД </w:t>
      </w:r>
      <w:r w:rsidRPr="00594698">
        <w:rPr>
          <w:rStyle w:val="hps"/>
          <w:i/>
          <w:lang w:val="bg-BG"/>
        </w:rPr>
        <w:t>срещу Италия</w:t>
      </w:r>
      <w:r w:rsidR="00D147A5" w:rsidRPr="00594698">
        <w:rPr>
          <w:rStyle w:val="hps"/>
          <w:i/>
          <w:lang w:val="bg-BG"/>
        </w:rPr>
        <w:t xml:space="preserve"> (</w:t>
      </w:r>
      <w:r w:rsidR="00D147A5" w:rsidRPr="00594698">
        <w:rPr>
          <w:i/>
          <w:lang w:val="bg-BG" w:eastAsia="en-US"/>
        </w:rPr>
        <w:t>Provide S.r.l. v. Italy</w:t>
      </w:r>
      <w:r w:rsidR="00D147A5" w:rsidRPr="00594698">
        <w:rPr>
          <w:rStyle w:val="hps"/>
          <w:i/>
          <w:lang w:val="bg-BG"/>
        </w:rPr>
        <w:t>)</w:t>
      </w:r>
      <w:r w:rsidRPr="00594698">
        <w:rPr>
          <w:rStyle w:val="hps"/>
          <w:lang w:val="bg-BG"/>
        </w:rPr>
        <w:t>,</w:t>
      </w:r>
      <w:r w:rsidRPr="00594698">
        <w:rPr>
          <w:lang w:val="bg-BG"/>
        </w:rPr>
        <w:t xml:space="preserve"> </w:t>
      </w:r>
      <w:r w:rsidR="00AB5870" w:rsidRPr="00594698">
        <w:rPr>
          <w:rStyle w:val="hps"/>
          <w:lang w:val="bg-BG"/>
        </w:rPr>
        <w:t>№</w:t>
      </w:r>
      <w:r w:rsidRPr="00594698">
        <w:rPr>
          <w:lang w:val="bg-BG"/>
        </w:rPr>
        <w:t xml:space="preserve"> </w:t>
      </w:r>
      <w:r w:rsidRPr="00594698">
        <w:rPr>
          <w:rStyle w:val="hps"/>
          <w:lang w:val="bg-BG"/>
        </w:rPr>
        <w:t>62155</w:t>
      </w:r>
      <w:r w:rsidRPr="00594698">
        <w:rPr>
          <w:rStyle w:val="atn"/>
          <w:lang w:val="bg-BG"/>
        </w:rPr>
        <w:t>/</w:t>
      </w:r>
      <w:r w:rsidR="00AB5870" w:rsidRPr="00594698">
        <w:rPr>
          <w:rStyle w:val="atn"/>
          <w:lang w:val="bg-BG"/>
        </w:rPr>
        <w:t>20</w:t>
      </w:r>
      <w:r w:rsidRPr="00594698">
        <w:rPr>
          <w:lang w:val="bg-BG"/>
        </w:rPr>
        <w:t>00</w:t>
      </w:r>
      <w:r w:rsidR="00AB5870" w:rsidRPr="00594698">
        <w:rPr>
          <w:lang w:val="bg-BG"/>
        </w:rPr>
        <w:t xml:space="preserve"> г</w:t>
      </w:r>
      <w:r w:rsidR="00D147A5" w:rsidRPr="00594698">
        <w:rPr>
          <w:lang w:val="bg-BG"/>
        </w:rPr>
        <w:t>.</w:t>
      </w:r>
      <w:r w:rsidRPr="00594698">
        <w:rPr>
          <w:lang w:val="bg-BG"/>
        </w:rPr>
        <w:t xml:space="preserve">, </w:t>
      </w:r>
      <w:r w:rsidR="00AB5870" w:rsidRPr="00594698">
        <w:rPr>
          <w:lang w:val="bg-BG"/>
        </w:rPr>
        <w:t>параграфи</w:t>
      </w:r>
      <w:r w:rsidRPr="00594698">
        <w:rPr>
          <w:lang w:val="bg-BG"/>
        </w:rPr>
        <w:t xml:space="preserve"> </w:t>
      </w:r>
      <w:r w:rsidRPr="00594698">
        <w:rPr>
          <w:rStyle w:val="hps"/>
          <w:lang w:val="bg-BG"/>
        </w:rPr>
        <w:t>10</w:t>
      </w:r>
      <w:r w:rsidRPr="00594698">
        <w:rPr>
          <w:lang w:val="bg-BG"/>
        </w:rPr>
        <w:t xml:space="preserve">, 24 и </w:t>
      </w:r>
      <w:r w:rsidRPr="00594698">
        <w:rPr>
          <w:rStyle w:val="hps"/>
          <w:lang w:val="bg-BG"/>
        </w:rPr>
        <w:t>46</w:t>
      </w:r>
      <w:r w:rsidR="00AB5870" w:rsidRPr="00594698">
        <w:rPr>
          <w:lang w:val="bg-BG"/>
        </w:rPr>
        <w:t>,</w:t>
      </w:r>
      <w:r w:rsidRPr="00594698">
        <w:rPr>
          <w:rStyle w:val="hps"/>
          <w:lang w:val="bg-BG"/>
        </w:rPr>
        <w:t xml:space="preserve"> 5 юли</w:t>
      </w:r>
      <w:r w:rsidRPr="00594698">
        <w:rPr>
          <w:lang w:val="bg-BG"/>
        </w:rPr>
        <w:t xml:space="preserve"> </w:t>
      </w:r>
      <w:r w:rsidRPr="00594698">
        <w:rPr>
          <w:rStyle w:val="hps"/>
          <w:lang w:val="bg-BG"/>
        </w:rPr>
        <w:t>2007</w:t>
      </w:r>
      <w:r w:rsidR="00AB5870" w:rsidRPr="00594698">
        <w:rPr>
          <w:rStyle w:val="hps"/>
          <w:lang w:val="bg-BG"/>
        </w:rPr>
        <w:t xml:space="preserve"> г</w:t>
      </w:r>
      <w:r w:rsidR="00D147A5" w:rsidRPr="00594698">
        <w:rPr>
          <w:rStyle w:val="hps"/>
          <w:lang w:val="bg-BG"/>
        </w:rPr>
        <w:t>.</w:t>
      </w:r>
      <w:r w:rsidRPr="00594698">
        <w:rPr>
          <w:rStyle w:val="hps"/>
          <w:lang w:val="bg-BG"/>
        </w:rPr>
        <w:t>)</w:t>
      </w:r>
      <w:r w:rsidRPr="00594698">
        <w:rPr>
          <w:lang w:val="bg-BG"/>
        </w:rPr>
        <w:t>.</w:t>
      </w:r>
    </w:p>
    <w:p w:rsidR="007D1561" w:rsidRPr="00594698" w:rsidRDefault="007D1561" w:rsidP="007D1561">
      <w:pPr>
        <w:pStyle w:val="JuHi"/>
        <w:outlineLvl w:val="4"/>
        <w:rPr>
          <w:lang w:val="bg-BG"/>
        </w:rPr>
      </w:pPr>
      <w:r w:rsidRPr="00594698">
        <w:rPr>
          <w:lang w:val="bg-BG"/>
        </w:rPr>
        <w:t>(v)  </w:t>
      </w:r>
      <w:r w:rsidR="00AB5870" w:rsidRPr="00594698">
        <w:rPr>
          <w:lang w:val="bg-BG"/>
        </w:rPr>
        <w:t>Своевременно изплащане на обезщетението</w:t>
      </w:r>
    </w:p>
    <w:p w:rsidR="00AA706E" w:rsidRPr="00594698" w:rsidRDefault="00AA706E" w:rsidP="00AA706E">
      <w:pPr>
        <w:suppressAutoHyphens w:val="0"/>
        <w:ind w:firstLine="284"/>
        <w:jc w:val="both"/>
        <w:rPr>
          <w:szCs w:val="24"/>
          <w:lang w:val="bg-BG" w:eastAsia="bg-BG"/>
        </w:rPr>
      </w:pPr>
      <w:r w:rsidRPr="00594698">
        <w:rPr>
          <w:szCs w:val="24"/>
          <w:lang w:val="bg-BG" w:eastAsia="bg-BG"/>
        </w:rPr>
        <w:t>75. Както беше отбелязано от Отдела за изпълнение на съдебните решения (виж параграф 21 от неговия меморандум, цитиран в параграф 40 по-горе), Законът от 2007 г</w:t>
      </w:r>
      <w:r w:rsidR="00D147A5" w:rsidRPr="00594698">
        <w:rPr>
          <w:szCs w:val="24"/>
          <w:lang w:val="bg-BG" w:eastAsia="bg-BG"/>
        </w:rPr>
        <w:t>.</w:t>
      </w:r>
      <w:r w:rsidRPr="00594698">
        <w:rPr>
          <w:szCs w:val="24"/>
          <w:lang w:val="bg-BG" w:eastAsia="bg-BG"/>
        </w:rPr>
        <w:t xml:space="preserve"> не определя срок за изплащане на обезщетението. Въпреки това Законът в Член 60к, алинея 1 и 2 съдържа специфични бюджетни разпоредби, които трябва да помогнат на властите да изплатят обезщетението навреме (виж, съответно, </w:t>
      </w:r>
      <w:r w:rsidRPr="00594698">
        <w:rPr>
          <w:i/>
          <w:szCs w:val="24"/>
          <w:lang w:val="bg-BG" w:eastAsia="bg-BG"/>
        </w:rPr>
        <w:t>Демопулос и други</w:t>
      </w:r>
      <w:r w:rsidRPr="00594698">
        <w:rPr>
          <w:szCs w:val="24"/>
          <w:lang w:val="bg-BG" w:eastAsia="bg-BG"/>
        </w:rPr>
        <w:t xml:space="preserve">, параграф 125, и </w:t>
      </w:r>
      <w:r w:rsidRPr="00594698">
        <w:rPr>
          <w:i/>
          <w:szCs w:val="24"/>
          <w:lang w:val="bg-BG" w:eastAsia="bg-BG"/>
        </w:rPr>
        <w:t>Гржинчич</w:t>
      </w:r>
      <w:r w:rsidRPr="00594698">
        <w:rPr>
          <w:szCs w:val="24"/>
          <w:lang w:val="bg-BG" w:eastAsia="bg-BG"/>
        </w:rPr>
        <w:t xml:space="preserve">, края на параграф 90, и двете цитирани по-горе). Законът от </w:t>
      </w:r>
      <w:r w:rsidR="007235E6" w:rsidRPr="00594698">
        <w:rPr>
          <w:szCs w:val="24"/>
          <w:lang w:val="bg-BG" w:eastAsia="bg-BG"/>
        </w:rPr>
        <w:t>1988 г</w:t>
      </w:r>
      <w:r w:rsidR="00D147A5" w:rsidRPr="00594698">
        <w:rPr>
          <w:szCs w:val="24"/>
          <w:lang w:val="bg-BG" w:eastAsia="bg-BG"/>
        </w:rPr>
        <w:t>.</w:t>
      </w:r>
      <w:r w:rsidR="007235E6" w:rsidRPr="00594698">
        <w:rPr>
          <w:szCs w:val="24"/>
          <w:lang w:val="bg-BG" w:eastAsia="bg-BG"/>
        </w:rPr>
        <w:t xml:space="preserve"> също</w:t>
      </w:r>
      <w:r w:rsidRPr="00594698">
        <w:rPr>
          <w:szCs w:val="24"/>
          <w:lang w:val="bg-BG" w:eastAsia="bg-BG"/>
        </w:rPr>
        <w:t xml:space="preserve"> не предвижда срок, </w:t>
      </w:r>
      <w:r w:rsidR="007235E6" w:rsidRPr="00594698">
        <w:rPr>
          <w:szCs w:val="24"/>
          <w:lang w:val="bg-BG" w:eastAsia="bg-BG"/>
        </w:rPr>
        <w:t>но</w:t>
      </w:r>
      <w:r w:rsidRPr="00594698">
        <w:rPr>
          <w:szCs w:val="24"/>
          <w:lang w:val="bg-BG" w:eastAsia="bg-BG"/>
        </w:rPr>
        <w:t xml:space="preserve"> не съдържа </w:t>
      </w:r>
      <w:r w:rsidR="007235E6" w:rsidRPr="00594698">
        <w:rPr>
          <w:szCs w:val="24"/>
          <w:lang w:val="bg-BG" w:eastAsia="bg-BG"/>
        </w:rPr>
        <w:t xml:space="preserve">и </w:t>
      </w:r>
      <w:r w:rsidRPr="00594698">
        <w:rPr>
          <w:szCs w:val="24"/>
          <w:lang w:val="bg-BG" w:eastAsia="bg-BG"/>
        </w:rPr>
        <w:t xml:space="preserve">бюджетни разпоредби. Въпреки че производството по този закон </w:t>
      </w:r>
      <w:r w:rsidR="00F67C72" w:rsidRPr="00594698">
        <w:rPr>
          <w:szCs w:val="24"/>
          <w:lang w:val="bg-BG" w:eastAsia="bg-BG"/>
        </w:rPr>
        <w:t>води</w:t>
      </w:r>
      <w:r w:rsidRPr="00594698">
        <w:rPr>
          <w:szCs w:val="24"/>
          <w:lang w:val="bg-BG" w:eastAsia="bg-BG"/>
        </w:rPr>
        <w:t xml:space="preserve"> до окончателн</w:t>
      </w:r>
      <w:r w:rsidR="00F67C72" w:rsidRPr="00594698">
        <w:rPr>
          <w:szCs w:val="24"/>
          <w:lang w:val="bg-BG" w:eastAsia="bg-BG"/>
        </w:rPr>
        <w:t>и</w:t>
      </w:r>
      <w:r w:rsidRPr="00594698">
        <w:rPr>
          <w:szCs w:val="24"/>
          <w:lang w:val="bg-BG" w:eastAsia="bg-BG"/>
        </w:rPr>
        <w:t xml:space="preserve"> и задължителн</w:t>
      </w:r>
      <w:r w:rsidR="00F67C72" w:rsidRPr="00594698">
        <w:rPr>
          <w:szCs w:val="24"/>
          <w:lang w:val="bg-BG" w:eastAsia="bg-BG"/>
        </w:rPr>
        <w:t>и</w:t>
      </w:r>
      <w:r w:rsidRPr="00594698">
        <w:rPr>
          <w:szCs w:val="24"/>
          <w:lang w:val="bg-BG" w:eastAsia="bg-BG"/>
        </w:rPr>
        <w:t xml:space="preserve"> съдебн</w:t>
      </w:r>
      <w:r w:rsidR="00F67C72" w:rsidRPr="00594698">
        <w:rPr>
          <w:szCs w:val="24"/>
          <w:lang w:val="bg-BG" w:eastAsia="bg-BG"/>
        </w:rPr>
        <w:t>и</w:t>
      </w:r>
      <w:r w:rsidRPr="00594698">
        <w:rPr>
          <w:szCs w:val="24"/>
          <w:lang w:val="bg-BG" w:eastAsia="bg-BG"/>
        </w:rPr>
        <w:t xml:space="preserve"> решени</w:t>
      </w:r>
      <w:r w:rsidR="00F67C72" w:rsidRPr="00594698">
        <w:rPr>
          <w:szCs w:val="24"/>
          <w:lang w:val="bg-BG" w:eastAsia="bg-BG"/>
        </w:rPr>
        <w:t>я</w:t>
      </w:r>
      <w:r w:rsidRPr="00594698">
        <w:rPr>
          <w:szCs w:val="24"/>
          <w:lang w:val="bg-BG" w:eastAsia="bg-BG"/>
        </w:rPr>
        <w:t xml:space="preserve">, българското законодателство не позволява </w:t>
      </w:r>
      <w:r w:rsidR="00F67C72" w:rsidRPr="00594698">
        <w:rPr>
          <w:szCs w:val="24"/>
          <w:lang w:val="bg-BG" w:eastAsia="bg-BG"/>
        </w:rPr>
        <w:t xml:space="preserve">принудително изпълнение на присъдените от съда парични искове срещу </w:t>
      </w:r>
      <w:r w:rsidRPr="00594698">
        <w:rPr>
          <w:szCs w:val="24"/>
          <w:lang w:val="bg-BG" w:eastAsia="bg-BG"/>
        </w:rPr>
        <w:t>държавни органи (виж параграфи 36 и 37 по-горе). Този проблем обаче не е задължително</w:t>
      </w:r>
      <w:r w:rsidR="00F67C72" w:rsidRPr="00594698">
        <w:rPr>
          <w:szCs w:val="24"/>
          <w:lang w:val="bg-BG" w:eastAsia="bg-BG"/>
        </w:rPr>
        <w:t xml:space="preserve"> да е</w:t>
      </w:r>
      <w:r w:rsidRPr="00594698">
        <w:rPr>
          <w:szCs w:val="24"/>
          <w:lang w:val="bg-BG" w:eastAsia="bg-BG"/>
        </w:rPr>
        <w:t xml:space="preserve"> систематич</w:t>
      </w:r>
      <w:r w:rsidR="00F67C72" w:rsidRPr="00594698">
        <w:rPr>
          <w:szCs w:val="24"/>
          <w:lang w:val="bg-BG" w:eastAsia="bg-BG"/>
        </w:rPr>
        <w:t>ен</w:t>
      </w:r>
      <w:r w:rsidRPr="00594698">
        <w:rPr>
          <w:szCs w:val="24"/>
          <w:lang w:val="bg-BG" w:eastAsia="bg-BG"/>
        </w:rPr>
        <w:t xml:space="preserve"> и би било спекулативно на този етап да се каже, че </w:t>
      </w:r>
      <w:r w:rsidR="00F67C72" w:rsidRPr="00594698">
        <w:rPr>
          <w:szCs w:val="24"/>
          <w:lang w:val="bg-BG" w:eastAsia="bg-BG"/>
        </w:rPr>
        <w:t>обезщетенията</w:t>
      </w:r>
      <w:r w:rsidRPr="00594698">
        <w:rPr>
          <w:szCs w:val="24"/>
          <w:lang w:val="bg-BG" w:eastAsia="bg-BG"/>
        </w:rPr>
        <w:t>, предостав</w:t>
      </w:r>
      <w:r w:rsidR="00F67C72" w:rsidRPr="00594698">
        <w:rPr>
          <w:szCs w:val="24"/>
          <w:lang w:val="bg-BG" w:eastAsia="bg-BG"/>
        </w:rPr>
        <w:t>яни</w:t>
      </w:r>
      <w:r w:rsidRPr="00594698">
        <w:rPr>
          <w:szCs w:val="24"/>
          <w:lang w:val="bg-BG" w:eastAsia="bg-BG"/>
        </w:rPr>
        <w:t xml:space="preserve"> </w:t>
      </w:r>
      <w:r w:rsidR="00F67C72" w:rsidRPr="00594698">
        <w:rPr>
          <w:szCs w:val="24"/>
          <w:lang w:val="bg-BG" w:eastAsia="bg-BG"/>
        </w:rPr>
        <w:t>по</w:t>
      </w:r>
      <w:r w:rsidRPr="00594698">
        <w:rPr>
          <w:szCs w:val="24"/>
          <w:lang w:val="bg-BG" w:eastAsia="bg-BG"/>
        </w:rPr>
        <w:t xml:space="preserve"> административн</w:t>
      </w:r>
      <w:r w:rsidR="00F67C72" w:rsidRPr="00594698">
        <w:rPr>
          <w:szCs w:val="24"/>
          <w:lang w:val="bg-BG" w:eastAsia="bg-BG"/>
        </w:rPr>
        <w:t>ата процедура по Член</w:t>
      </w:r>
      <w:r w:rsidRPr="00594698">
        <w:rPr>
          <w:szCs w:val="24"/>
          <w:lang w:val="bg-BG" w:eastAsia="bg-BG"/>
        </w:rPr>
        <w:t xml:space="preserve"> 60</w:t>
      </w:r>
      <w:r w:rsidR="00F67C72" w:rsidRPr="00594698">
        <w:rPr>
          <w:szCs w:val="24"/>
          <w:lang w:val="bg-BG" w:eastAsia="bg-BG"/>
        </w:rPr>
        <w:t>а и следващите</w:t>
      </w:r>
      <w:r w:rsidRPr="00594698">
        <w:rPr>
          <w:szCs w:val="24"/>
          <w:lang w:val="bg-BG" w:eastAsia="bg-BG"/>
        </w:rPr>
        <w:t xml:space="preserve"> </w:t>
      </w:r>
      <w:r w:rsidR="00F67C72" w:rsidRPr="00594698">
        <w:rPr>
          <w:szCs w:val="24"/>
          <w:lang w:val="bg-BG" w:eastAsia="bg-BG"/>
        </w:rPr>
        <w:t>от Закона от 2007 г</w:t>
      </w:r>
      <w:r w:rsidR="00D147A5" w:rsidRPr="00594698">
        <w:rPr>
          <w:szCs w:val="24"/>
          <w:lang w:val="bg-BG" w:eastAsia="bg-BG"/>
        </w:rPr>
        <w:t>.</w:t>
      </w:r>
      <w:r w:rsidRPr="00594698">
        <w:rPr>
          <w:szCs w:val="24"/>
          <w:lang w:val="bg-BG" w:eastAsia="bg-BG"/>
        </w:rPr>
        <w:t xml:space="preserve"> или присъден</w:t>
      </w:r>
      <w:r w:rsidR="00F67C72" w:rsidRPr="00594698">
        <w:rPr>
          <w:szCs w:val="24"/>
          <w:lang w:val="bg-BG" w:eastAsia="bg-BG"/>
        </w:rPr>
        <w:t>ите</w:t>
      </w:r>
      <w:r w:rsidRPr="00594698">
        <w:rPr>
          <w:szCs w:val="24"/>
          <w:lang w:val="bg-BG" w:eastAsia="bg-BG"/>
        </w:rPr>
        <w:t xml:space="preserve"> обезщетени</w:t>
      </w:r>
      <w:r w:rsidR="00F67C72" w:rsidRPr="00594698">
        <w:rPr>
          <w:szCs w:val="24"/>
          <w:lang w:val="bg-BG" w:eastAsia="bg-BG"/>
        </w:rPr>
        <w:t>я</w:t>
      </w:r>
      <w:r w:rsidRPr="00594698">
        <w:rPr>
          <w:szCs w:val="24"/>
          <w:lang w:val="bg-BG" w:eastAsia="bg-BG"/>
        </w:rPr>
        <w:t xml:space="preserve"> </w:t>
      </w:r>
      <w:r w:rsidR="00F67C72" w:rsidRPr="00594698">
        <w:rPr>
          <w:szCs w:val="24"/>
          <w:lang w:val="bg-BG" w:eastAsia="bg-BG"/>
        </w:rPr>
        <w:t>за вреди по Член</w:t>
      </w:r>
      <w:r w:rsidRPr="00594698">
        <w:rPr>
          <w:szCs w:val="24"/>
          <w:lang w:val="bg-BG" w:eastAsia="bg-BG"/>
        </w:rPr>
        <w:t xml:space="preserve"> 2б от Закона от 1988 г</w:t>
      </w:r>
      <w:r w:rsidR="00D147A5" w:rsidRPr="00594698">
        <w:rPr>
          <w:szCs w:val="24"/>
          <w:lang w:val="bg-BG" w:eastAsia="bg-BG"/>
        </w:rPr>
        <w:t>.</w:t>
      </w:r>
      <w:r w:rsidRPr="00594698">
        <w:rPr>
          <w:szCs w:val="24"/>
          <w:lang w:val="bg-BG" w:eastAsia="bg-BG"/>
        </w:rPr>
        <w:t xml:space="preserve"> няма да се изплащат </w:t>
      </w:r>
      <w:r w:rsidR="00F67C72" w:rsidRPr="00594698">
        <w:rPr>
          <w:szCs w:val="24"/>
          <w:lang w:val="bg-BG" w:eastAsia="bg-BG"/>
        </w:rPr>
        <w:t>своевременно</w:t>
      </w:r>
      <w:r w:rsidRPr="00594698">
        <w:rPr>
          <w:szCs w:val="24"/>
          <w:lang w:val="bg-BG" w:eastAsia="bg-BG"/>
        </w:rPr>
        <w:t>.</w:t>
      </w:r>
    </w:p>
    <w:p w:rsidR="007D1561" w:rsidRPr="00594698" w:rsidRDefault="00F67C72" w:rsidP="007D1561">
      <w:pPr>
        <w:pStyle w:val="JuHi"/>
        <w:outlineLvl w:val="4"/>
        <w:rPr>
          <w:lang w:val="bg-BG"/>
        </w:rPr>
      </w:pPr>
      <w:r w:rsidRPr="00594698">
        <w:rPr>
          <w:lang w:val="bg-BG"/>
        </w:rPr>
        <w:t xml:space="preserve"> </w:t>
      </w:r>
      <w:r w:rsidR="007D1561" w:rsidRPr="00594698">
        <w:rPr>
          <w:lang w:val="bg-BG"/>
        </w:rPr>
        <w:t>(vi)  </w:t>
      </w:r>
      <w:r w:rsidRPr="00594698">
        <w:rPr>
          <w:lang w:val="bg-BG"/>
        </w:rPr>
        <w:t>Приложно поле</w:t>
      </w:r>
    </w:p>
    <w:p w:rsidR="00F67C72" w:rsidRPr="00594698" w:rsidRDefault="00F67C72" w:rsidP="007D1561">
      <w:pPr>
        <w:pStyle w:val="JuPara"/>
        <w:rPr>
          <w:lang w:val="bg-BG"/>
        </w:rPr>
      </w:pPr>
      <w:r w:rsidRPr="00594698">
        <w:rPr>
          <w:rStyle w:val="hps"/>
          <w:lang w:val="bg-BG"/>
        </w:rPr>
        <w:t>76</w:t>
      </w:r>
      <w:r w:rsidRPr="00594698">
        <w:rPr>
          <w:lang w:val="bg-BG"/>
        </w:rPr>
        <w:t xml:space="preserve">. </w:t>
      </w:r>
      <w:r w:rsidRPr="00594698">
        <w:rPr>
          <w:rStyle w:val="hps"/>
          <w:lang w:val="bg-BG"/>
        </w:rPr>
        <w:t>Административното</w:t>
      </w:r>
      <w:r w:rsidRPr="00594698">
        <w:rPr>
          <w:lang w:val="bg-BG"/>
        </w:rPr>
        <w:t xml:space="preserve"> </w:t>
      </w:r>
      <w:r w:rsidR="00B12026" w:rsidRPr="00594698">
        <w:rPr>
          <w:rStyle w:val="hps"/>
          <w:lang w:val="bg-BG"/>
        </w:rPr>
        <w:t>правно средство за защита по</w:t>
      </w:r>
      <w:r w:rsidRPr="00594698">
        <w:rPr>
          <w:lang w:val="bg-BG"/>
        </w:rPr>
        <w:t xml:space="preserve"> </w:t>
      </w:r>
      <w:r w:rsidRPr="00594698">
        <w:rPr>
          <w:rStyle w:val="hps"/>
          <w:lang w:val="bg-BG"/>
        </w:rPr>
        <w:t>Закона</w:t>
      </w:r>
      <w:r w:rsidRPr="00594698">
        <w:rPr>
          <w:lang w:val="bg-BG"/>
        </w:rPr>
        <w:t xml:space="preserve"> </w:t>
      </w:r>
      <w:r w:rsidR="00B12026" w:rsidRPr="00594698">
        <w:rPr>
          <w:lang w:val="bg-BG"/>
        </w:rPr>
        <w:t xml:space="preserve">от </w:t>
      </w:r>
      <w:r w:rsidRPr="00594698">
        <w:rPr>
          <w:rStyle w:val="hps"/>
          <w:lang w:val="bg-BG"/>
        </w:rPr>
        <w:t>2007</w:t>
      </w:r>
      <w:r w:rsidRPr="00594698">
        <w:rPr>
          <w:lang w:val="bg-BG"/>
        </w:rPr>
        <w:t xml:space="preserve"> </w:t>
      </w:r>
      <w:r w:rsidR="00B12026" w:rsidRPr="00594698">
        <w:rPr>
          <w:lang w:val="bg-BG"/>
        </w:rPr>
        <w:t>г</w:t>
      </w:r>
      <w:r w:rsidR="00D147A5" w:rsidRPr="00594698">
        <w:rPr>
          <w:lang w:val="bg-BG"/>
        </w:rPr>
        <w:t>.</w:t>
      </w:r>
      <w:r w:rsidR="00B12026" w:rsidRPr="00594698">
        <w:rPr>
          <w:lang w:val="bg-BG"/>
        </w:rPr>
        <w:t xml:space="preserve"> </w:t>
      </w:r>
      <w:r w:rsidRPr="00594698">
        <w:rPr>
          <w:rStyle w:val="hps"/>
          <w:lang w:val="bg-BG"/>
        </w:rPr>
        <w:t>обхваща</w:t>
      </w:r>
      <w:r w:rsidRPr="00594698">
        <w:rPr>
          <w:lang w:val="bg-BG"/>
        </w:rPr>
        <w:t xml:space="preserve"> </w:t>
      </w:r>
      <w:r w:rsidRPr="00594698">
        <w:rPr>
          <w:rStyle w:val="hps"/>
          <w:lang w:val="bg-BG"/>
        </w:rPr>
        <w:t>граждански, административни</w:t>
      </w:r>
      <w:r w:rsidRPr="00594698">
        <w:rPr>
          <w:lang w:val="bg-BG"/>
        </w:rPr>
        <w:t xml:space="preserve"> </w:t>
      </w:r>
      <w:r w:rsidRPr="00594698">
        <w:rPr>
          <w:rStyle w:val="hps"/>
          <w:lang w:val="bg-BG"/>
        </w:rPr>
        <w:t>и наказателни производства</w:t>
      </w:r>
      <w:r w:rsidRPr="00594698">
        <w:rPr>
          <w:lang w:val="bg-BG"/>
        </w:rPr>
        <w:t xml:space="preserve">, включително </w:t>
      </w:r>
      <w:r w:rsidR="00B12026" w:rsidRPr="00594698">
        <w:rPr>
          <w:rStyle w:val="hps"/>
          <w:lang w:val="bg-BG"/>
        </w:rPr>
        <w:t>до</w:t>
      </w:r>
      <w:r w:rsidRPr="00594698">
        <w:rPr>
          <w:rStyle w:val="hps"/>
          <w:lang w:val="bg-BG"/>
        </w:rPr>
        <w:t>съдебн</w:t>
      </w:r>
      <w:r w:rsidR="00B12026" w:rsidRPr="00594698">
        <w:rPr>
          <w:rStyle w:val="hps"/>
          <w:lang w:val="bg-BG"/>
        </w:rPr>
        <w:t>и</w:t>
      </w:r>
      <w:r w:rsidRPr="00594698">
        <w:rPr>
          <w:rStyle w:val="hps"/>
          <w:lang w:val="bg-BG"/>
        </w:rPr>
        <w:t xml:space="preserve"> производств</w:t>
      </w:r>
      <w:r w:rsidR="00B12026" w:rsidRPr="00594698">
        <w:rPr>
          <w:rStyle w:val="hps"/>
          <w:lang w:val="bg-BG"/>
        </w:rPr>
        <w:t>а</w:t>
      </w:r>
      <w:r w:rsidRPr="00594698">
        <w:rPr>
          <w:lang w:val="bg-BG"/>
        </w:rPr>
        <w:t xml:space="preserve"> </w:t>
      </w:r>
      <w:r w:rsidRPr="00594698">
        <w:rPr>
          <w:rStyle w:val="hps"/>
          <w:lang w:val="bg-BG"/>
        </w:rPr>
        <w:t>(</w:t>
      </w:r>
      <w:r w:rsidR="00B12026" w:rsidRPr="00594698">
        <w:rPr>
          <w:rStyle w:val="hps"/>
          <w:lang w:val="bg-BG"/>
        </w:rPr>
        <w:t>виж Член</w:t>
      </w:r>
      <w:r w:rsidRPr="00594698">
        <w:rPr>
          <w:lang w:val="bg-BG"/>
        </w:rPr>
        <w:t xml:space="preserve"> </w:t>
      </w:r>
      <w:r w:rsidRPr="00594698">
        <w:rPr>
          <w:rStyle w:val="hps"/>
          <w:lang w:val="bg-BG"/>
        </w:rPr>
        <w:t>60а</w:t>
      </w:r>
      <w:r w:rsidR="00B12026" w:rsidRPr="00594698">
        <w:rPr>
          <w:rStyle w:val="hps"/>
          <w:lang w:val="bg-BG"/>
        </w:rPr>
        <w:t xml:space="preserve">, алинея </w:t>
      </w:r>
      <w:r w:rsidR="00B12026" w:rsidRPr="00594698">
        <w:rPr>
          <w:lang w:val="bg-BG"/>
        </w:rPr>
        <w:t>2, цитиран</w:t>
      </w:r>
      <w:r w:rsidRPr="00594698">
        <w:rPr>
          <w:lang w:val="bg-BG"/>
        </w:rPr>
        <w:t xml:space="preserve"> </w:t>
      </w:r>
      <w:r w:rsidRPr="00594698">
        <w:rPr>
          <w:rStyle w:val="hps"/>
          <w:lang w:val="bg-BG"/>
        </w:rPr>
        <w:t xml:space="preserve">в </w:t>
      </w:r>
      <w:r w:rsidR="00B12026" w:rsidRPr="00594698">
        <w:rPr>
          <w:rStyle w:val="hps"/>
          <w:lang w:val="bg-BG"/>
        </w:rPr>
        <w:t>параграф</w:t>
      </w:r>
      <w:r w:rsidRPr="00594698">
        <w:rPr>
          <w:rStyle w:val="hps"/>
          <w:lang w:val="bg-BG"/>
        </w:rPr>
        <w:t xml:space="preserve"> 21</w:t>
      </w:r>
      <w:r w:rsidRPr="00594698">
        <w:rPr>
          <w:lang w:val="bg-BG"/>
        </w:rPr>
        <w:t xml:space="preserve"> </w:t>
      </w:r>
      <w:r w:rsidRPr="00594698">
        <w:rPr>
          <w:rStyle w:val="hps"/>
          <w:lang w:val="bg-BG"/>
        </w:rPr>
        <w:t>по-горе)</w:t>
      </w:r>
      <w:r w:rsidRPr="00594698">
        <w:rPr>
          <w:lang w:val="bg-BG"/>
        </w:rPr>
        <w:t xml:space="preserve">. </w:t>
      </w:r>
      <w:r w:rsidRPr="00594698">
        <w:rPr>
          <w:rStyle w:val="hps"/>
          <w:lang w:val="bg-BG"/>
        </w:rPr>
        <w:t>Т</w:t>
      </w:r>
      <w:r w:rsidR="00B12026" w:rsidRPr="00594698">
        <w:rPr>
          <w:rStyle w:val="hps"/>
          <w:lang w:val="bg-BG"/>
        </w:rPr>
        <w:t>о</w:t>
      </w:r>
      <w:r w:rsidRPr="00594698">
        <w:rPr>
          <w:rStyle w:val="hps"/>
          <w:lang w:val="bg-BG"/>
        </w:rPr>
        <w:t xml:space="preserve"> е </w:t>
      </w:r>
      <w:r w:rsidR="00B12026" w:rsidRPr="00594698">
        <w:rPr>
          <w:rStyle w:val="hps"/>
          <w:lang w:val="bg-BG"/>
        </w:rPr>
        <w:t xml:space="preserve">на разположение на </w:t>
      </w:r>
      <w:r w:rsidRPr="00594698">
        <w:rPr>
          <w:rStyle w:val="hps"/>
          <w:lang w:val="bg-BG"/>
        </w:rPr>
        <w:t>лица, които са</w:t>
      </w:r>
      <w:r w:rsidRPr="00594698">
        <w:rPr>
          <w:lang w:val="bg-BG"/>
        </w:rPr>
        <w:t xml:space="preserve"> </w:t>
      </w:r>
      <w:r w:rsidRPr="00594698">
        <w:rPr>
          <w:rStyle w:val="hps"/>
          <w:lang w:val="bg-BG"/>
        </w:rPr>
        <w:t>пострадали</w:t>
      </w:r>
      <w:r w:rsidRPr="00594698">
        <w:rPr>
          <w:lang w:val="bg-BG"/>
        </w:rPr>
        <w:t xml:space="preserve"> </w:t>
      </w:r>
      <w:r w:rsidRPr="00594698">
        <w:rPr>
          <w:rStyle w:val="hps"/>
          <w:lang w:val="bg-BG"/>
        </w:rPr>
        <w:t>от</w:t>
      </w:r>
      <w:r w:rsidRPr="00594698">
        <w:rPr>
          <w:lang w:val="bg-BG"/>
        </w:rPr>
        <w:t xml:space="preserve"> </w:t>
      </w:r>
      <w:r w:rsidRPr="00594698">
        <w:rPr>
          <w:rStyle w:val="hps"/>
          <w:lang w:val="bg-BG"/>
        </w:rPr>
        <w:t>продължителността на производств</w:t>
      </w:r>
      <w:r w:rsidR="00B12026" w:rsidRPr="00594698">
        <w:rPr>
          <w:rStyle w:val="hps"/>
          <w:lang w:val="bg-BG"/>
        </w:rPr>
        <w:t>а</w:t>
      </w:r>
      <w:r w:rsidRPr="00594698">
        <w:rPr>
          <w:lang w:val="bg-BG"/>
        </w:rPr>
        <w:t xml:space="preserve">, които </w:t>
      </w:r>
      <w:r w:rsidR="00B12026" w:rsidRPr="00594698">
        <w:rPr>
          <w:rStyle w:val="hps"/>
          <w:lang w:val="bg-BG"/>
        </w:rPr>
        <w:t>са приключени</w:t>
      </w:r>
      <w:r w:rsidRPr="00594698">
        <w:rPr>
          <w:lang w:val="bg-BG"/>
        </w:rPr>
        <w:t xml:space="preserve"> </w:t>
      </w:r>
      <w:r w:rsidRPr="00594698">
        <w:rPr>
          <w:rStyle w:val="hps"/>
          <w:lang w:val="bg-BG"/>
        </w:rPr>
        <w:t>(пак там)</w:t>
      </w:r>
      <w:r w:rsidRPr="00594698">
        <w:rPr>
          <w:lang w:val="bg-BG"/>
        </w:rPr>
        <w:t>.</w:t>
      </w:r>
    </w:p>
    <w:p w:rsidR="00F67C72" w:rsidRPr="00594698" w:rsidRDefault="00F67C72" w:rsidP="007D1561">
      <w:pPr>
        <w:pStyle w:val="JuPara"/>
        <w:rPr>
          <w:lang w:val="bg-BG"/>
        </w:rPr>
      </w:pPr>
      <w:r w:rsidRPr="00594698">
        <w:rPr>
          <w:rStyle w:val="hps"/>
          <w:lang w:val="bg-BG"/>
        </w:rPr>
        <w:t>77</w:t>
      </w:r>
      <w:r w:rsidRPr="00594698">
        <w:rPr>
          <w:lang w:val="bg-BG"/>
        </w:rPr>
        <w:t xml:space="preserve">. </w:t>
      </w:r>
      <w:r w:rsidR="00B12026" w:rsidRPr="00594698">
        <w:rPr>
          <w:lang w:val="bg-BG"/>
        </w:rPr>
        <w:t xml:space="preserve">Съдебното правно средство за защита </w:t>
      </w:r>
      <w:r w:rsidR="00B12026" w:rsidRPr="00594698">
        <w:rPr>
          <w:rStyle w:val="hps"/>
          <w:lang w:val="bg-BG"/>
        </w:rPr>
        <w:t>по</w:t>
      </w:r>
      <w:r w:rsidRPr="00594698">
        <w:rPr>
          <w:lang w:val="bg-BG"/>
        </w:rPr>
        <w:t xml:space="preserve"> </w:t>
      </w:r>
      <w:r w:rsidR="00B12026" w:rsidRPr="00594698">
        <w:rPr>
          <w:rStyle w:val="hps"/>
          <w:lang w:val="bg-BG"/>
        </w:rPr>
        <w:t xml:space="preserve">Закона </w:t>
      </w:r>
      <w:r w:rsidRPr="00594698">
        <w:rPr>
          <w:rStyle w:val="hps"/>
          <w:lang w:val="bg-BG"/>
        </w:rPr>
        <w:t>от 1988 г</w:t>
      </w:r>
      <w:r w:rsidR="00D147A5" w:rsidRPr="00594698">
        <w:rPr>
          <w:rStyle w:val="hps"/>
          <w:lang w:val="bg-BG"/>
        </w:rPr>
        <w:t>.</w:t>
      </w:r>
      <w:r w:rsidRPr="00594698">
        <w:rPr>
          <w:lang w:val="bg-BG"/>
        </w:rPr>
        <w:t xml:space="preserve"> </w:t>
      </w:r>
      <w:r w:rsidR="00B12026" w:rsidRPr="00594698">
        <w:rPr>
          <w:rStyle w:val="hps"/>
          <w:lang w:val="bg-BG"/>
        </w:rPr>
        <w:t>изглежда, че се прилага по отношение на всички видове съдебни производства</w:t>
      </w:r>
      <w:r w:rsidRPr="00594698">
        <w:rPr>
          <w:lang w:val="bg-BG"/>
        </w:rPr>
        <w:t xml:space="preserve"> </w:t>
      </w:r>
      <w:r w:rsidRPr="00594698">
        <w:rPr>
          <w:rStyle w:val="hps"/>
          <w:lang w:val="bg-BG"/>
        </w:rPr>
        <w:t>(виж</w:t>
      </w:r>
      <w:r w:rsidRPr="00594698">
        <w:rPr>
          <w:lang w:val="bg-BG"/>
        </w:rPr>
        <w:t xml:space="preserve"> </w:t>
      </w:r>
      <w:r w:rsidR="00B12026" w:rsidRPr="00594698">
        <w:rPr>
          <w:rStyle w:val="hps"/>
          <w:lang w:val="bg-BG"/>
        </w:rPr>
        <w:t>Член</w:t>
      </w:r>
      <w:r w:rsidRPr="00594698">
        <w:rPr>
          <w:lang w:val="bg-BG"/>
        </w:rPr>
        <w:t xml:space="preserve"> </w:t>
      </w:r>
      <w:r w:rsidRPr="00594698">
        <w:rPr>
          <w:rStyle w:val="hps"/>
          <w:lang w:val="bg-BG"/>
        </w:rPr>
        <w:t>2б</w:t>
      </w:r>
      <w:r w:rsidRPr="00594698">
        <w:rPr>
          <w:lang w:val="bg-BG"/>
        </w:rPr>
        <w:t xml:space="preserve">, </w:t>
      </w:r>
      <w:r w:rsidRPr="00594698">
        <w:rPr>
          <w:rStyle w:val="hps"/>
          <w:lang w:val="bg-BG"/>
        </w:rPr>
        <w:t>цитиран</w:t>
      </w:r>
      <w:r w:rsidRPr="00594698">
        <w:rPr>
          <w:lang w:val="bg-BG"/>
        </w:rPr>
        <w:t xml:space="preserve"> </w:t>
      </w:r>
      <w:r w:rsidRPr="00594698">
        <w:rPr>
          <w:rStyle w:val="hps"/>
          <w:lang w:val="bg-BG"/>
        </w:rPr>
        <w:t>в параграф</w:t>
      </w:r>
      <w:r w:rsidRPr="00594698">
        <w:rPr>
          <w:lang w:val="bg-BG"/>
        </w:rPr>
        <w:t xml:space="preserve"> </w:t>
      </w:r>
      <w:r w:rsidRPr="00594698">
        <w:rPr>
          <w:rStyle w:val="hps"/>
          <w:lang w:val="bg-BG"/>
        </w:rPr>
        <w:t>26 по-горе</w:t>
      </w:r>
      <w:r w:rsidRPr="00594698">
        <w:rPr>
          <w:lang w:val="bg-BG"/>
        </w:rPr>
        <w:t xml:space="preserve">). </w:t>
      </w:r>
      <w:r w:rsidRPr="00594698">
        <w:rPr>
          <w:rStyle w:val="hps"/>
          <w:lang w:val="bg-BG"/>
        </w:rPr>
        <w:t>Т</w:t>
      </w:r>
      <w:r w:rsidR="00B12026" w:rsidRPr="00594698">
        <w:rPr>
          <w:rStyle w:val="hps"/>
          <w:lang w:val="bg-BG"/>
        </w:rPr>
        <w:t>о</w:t>
      </w:r>
      <w:r w:rsidRPr="00594698">
        <w:rPr>
          <w:rStyle w:val="hps"/>
          <w:lang w:val="bg-BG"/>
        </w:rPr>
        <w:t xml:space="preserve"> е </w:t>
      </w:r>
      <w:r w:rsidR="00B12026" w:rsidRPr="00594698">
        <w:rPr>
          <w:rStyle w:val="hps"/>
          <w:lang w:val="bg-BG"/>
        </w:rPr>
        <w:t>на разположение на</w:t>
      </w:r>
      <w:r w:rsidRPr="00594698">
        <w:rPr>
          <w:lang w:val="bg-BG"/>
        </w:rPr>
        <w:t xml:space="preserve"> </w:t>
      </w:r>
      <w:r w:rsidRPr="00594698">
        <w:rPr>
          <w:rStyle w:val="hps"/>
          <w:lang w:val="bg-BG"/>
        </w:rPr>
        <w:t>лица, които са</w:t>
      </w:r>
      <w:r w:rsidRPr="00594698">
        <w:rPr>
          <w:lang w:val="bg-BG"/>
        </w:rPr>
        <w:t xml:space="preserve"> </w:t>
      </w:r>
      <w:r w:rsidRPr="00594698">
        <w:rPr>
          <w:rStyle w:val="hps"/>
          <w:lang w:val="bg-BG"/>
        </w:rPr>
        <w:t>пострадали</w:t>
      </w:r>
      <w:r w:rsidRPr="00594698">
        <w:rPr>
          <w:lang w:val="bg-BG"/>
        </w:rPr>
        <w:t xml:space="preserve"> </w:t>
      </w:r>
      <w:r w:rsidRPr="00594698">
        <w:rPr>
          <w:rStyle w:val="hps"/>
          <w:lang w:val="bg-BG"/>
        </w:rPr>
        <w:t>от</w:t>
      </w:r>
      <w:r w:rsidRPr="00594698">
        <w:rPr>
          <w:lang w:val="bg-BG"/>
        </w:rPr>
        <w:t xml:space="preserve"> </w:t>
      </w:r>
      <w:r w:rsidRPr="00594698">
        <w:rPr>
          <w:rStyle w:val="hps"/>
          <w:lang w:val="bg-BG"/>
        </w:rPr>
        <w:t>продължителността на производств</w:t>
      </w:r>
      <w:r w:rsidR="00B12026" w:rsidRPr="00594698">
        <w:rPr>
          <w:rStyle w:val="hps"/>
          <w:lang w:val="bg-BG"/>
        </w:rPr>
        <w:t>а</w:t>
      </w:r>
      <w:r w:rsidRPr="00594698">
        <w:rPr>
          <w:lang w:val="bg-BG"/>
        </w:rPr>
        <w:t>, ко</w:t>
      </w:r>
      <w:r w:rsidR="00B12026" w:rsidRPr="00594698">
        <w:rPr>
          <w:lang w:val="bg-BG"/>
        </w:rPr>
        <w:t>и</w:t>
      </w:r>
      <w:r w:rsidRPr="00594698">
        <w:rPr>
          <w:lang w:val="bg-BG"/>
        </w:rPr>
        <w:t xml:space="preserve">то </w:t>
      </w:r>
      <w:r w:rsidR="00B12026" w:rsidRPr="00594698">
        <w:rPr>
          <w:rStyle w:val="hps"/>
          <w:lang w:val="bg-BG"/>
        </w:rPr>
        <w:t>са още висящи</w:t>
      </w:r>
      <w:r w:rsidRPr="00594698">
        <w:rPr>
          <w:lang w:val="bg-BG"/>
        </w:rPr>
        <w:t xml:space="preserve"> </w:t>
      </w:r>
      <w:r w:rsidRPr="00594698">
        <w:rPr>
          <w:rStyle w:val="hps"/>
          <w:lang w:val="bg-BG"/>
        </w:rPr>
        <w:t>(</w:t>
      </w:r>
      <w:r w:rsidR="00B12026" w:rsidRPr="00594698">
        <w:rPr>
          <w:rStyle w:val="hps"/>
          <w:lang w:val="bg-BG"/>
        </w:rPr>
        <w:t>виж Член</w:t>
      </w:r>
      <w:r w:rsidRPr="00594698">
        <w:rPr>
          <w:lang w:val="bg-BG"/>
        </w:rPr>
        <w:t xml:space="preserve"> </w:t>
      </w:r>
      <w:r w:rsidRPr="00594698">
        <w:rPr>
          <w:rStyle w:val="hps"/>
          <w:lang w:val="bg-BG"/>
        </w:rPr>
        <w:t>2б</w:t>
      </w:r>
      <w:r w:rsidR="00B12026" w:rsidRPr="00594698">
        <w:rPr>
          <w:rStyle w:val="hps"/>
          <w:lang w:val="bg-BG"/>
        </w:rPr>
        <w:t xml:space="preserve">, алинея </w:t>
      </w:r>
      <w:r w:rsidR="00B12026" w:rsidRPr="00594698">
        <w:rPr>
          <w:lang w:val="bg-BG"/>
        </w:rPr>
        <w:t>3, цитиран</w:t>
      </w:r>
      <w:r w:rsidRPr="00594698">
        <w:rPr>
          <w:lang w:val="bg-BG"/>
        </w:rPr>
        <w:t xml:space="preserve"> </w:t>
      </w:r>
      <w:r w:rsidRPr="00594698">
        <w:rPr>
          <w:rStyle w:val="hps"/>
          <w:lang w:val="bg-BG"/>
        </w:rPr>
        <w:t xml:space="preserve">в </w:t>
      </w:r>
      <w:r w:rsidR="00B12026" w:rsidRPr="00594698">
        <w:rPr>
          <w:rStyle w:val="hps"/>
          <w:lang w:val="bg-BG"/>
        </w:rPr>
        <w:t>параграф</w:t>
      </w:r>
      <w:r w:rsidRPr="00594698">
        <w:rPr>
          <w:rStyle w:val="hps"/>
          <w:lang w:val="bg-BG"/>
        </w:rPr>
        <w:t xml:space="preserve"> 26</w:t>
      </w:r>
      <w:r w:rsidRPr="00594698">
        <w:rPr>
          <w:lang w:val="bg-BG"/>
        </w:rPr>
        <w:t xml:space="preserve"> </w:t>
      </w:r>
      <w:r w:rsidRPr="00594698">
        <w:rPr>
          <w:rStyle w:val="hps"/>
          <w:lang w:val="bg-BG"/>
        </w:rPr>
        <w:t>по-горе)</w:t>
      </w:r>
      <w:r w:rsidRPr="00594698">
        <w:rPr>
          <w:lang w:val="bg-BG"/>
        </w:rPr>
        <w:t xml:space="preserve">, </w:t>
      </w:r>
      <w:r w:rsidRPr="00594698">
        <w:rPr>
          <w:rStyle w:val="hps"/>
          <w:lang w:val="bg-BG"/>
        </w:rPr>
        <w:t xml:space="preserve">както и </w:t>
      </w:r>
      <w:r w:rsidR="00B12026" w:rsidRPr="00594698">
        <w:rPr>
          <w:rStyle w:val="hps"/>
          <w:lang w:val="bg-BG"/>
        </w:rPr>
        <w:t>н</w:t>
      </w:r>
      <w:r w:rsidRPr="00594698">
        <w:rPr>
          <w:rStyle w:val="hps"/>
          <w:lang w:val="bg-BG"/>
        </w:rPr>
        <w:t>а</w:t>
      </w:r>
      <w:r w:rsidRPr="00594698">
        <w:rPr>
          <w:lang w:val="bg-BG"/>
        </w:rPr>
        <w:t xml:space="preserve"> </w:t>
      </w:r>
      <w:r w:rsidRPr="00594698">
        <w:rPr>
          <w:rStyle w:val="hps"/>
          <w:lang w:val="bg-BG"/>
        </w:rPr>
        <w:t>лица, които са</w:t>
      </w:r>
      <w:r w:rsidRPr="00594698">
        <w:rPr>
          <w:lang w:val="bg-BG"/>
        </w:rPr>
        <w:t xml:space="preserve"> </w:t>
      </w:r>
      <w:r w:rsidRPr="00594698">
        <w:rPr>
          <w:rStyle w:val="hps"/>
          <w:lang w:val="bg-BG"/>
        </w:rPr>
        <w:t>пострадали</w:t>
      </w:r>
      <w:r w:rsidRPr="00594698">
        <w:rPr>
          <w:lang w:val="bg-BG"/>
        </w:rPr>
        <w:t xml:space="preserve"> </w:t>
      </w:r>
      <w:r w:rsidRPr="00594698">
        <w:rPr>
          <w:rStyle w:val="hps"/>
          <w:lang w:val="bg-BG"/>
        </w:rPr>
        <w:t>от</w:t>
      </w:r>
      <w:r w:rsidRPr="00594698">
        <w:rPr>
          <w:lang w:val="bg-BG"/>
        </w:rPr>
        <w:t xml:space="preserve"> </w:t>
      </w:r>
      <w:r w:rsidRPr="00594698">
        <w:rPr>
          <w:rStyle w:val="hps"/>
          <w:lang w:val="bg-BG"/>
        </w:rPr>
        <w:t>продължителността на производств</w:t>
      </w:r>
      <w:r w:rsidR="00B12026" w:rsidRPr="00594698">
        <w:rPr>
          <w:rStyle w:val="hps"/>
          <w:lang w:val="bg-BG"/>
        </w:rPr>
        <w:t>а</w:t>
      </w:r>
      <w:r w:rsidRPr="00594698">
        <w:rPr>
          <w:lang w:val="bg-BG"/>
        </w:rPr>
        <w:t xml:space="preserve">, които </w:t>
      </w:r>
      <w:r w:rsidRPr="00594698">
        <w:rPr>
          <w:rStyle w:val="hps"/>
          <w:lang w:val="bg-BG"/>
        </w:rPr>
        <w:t xml:space="preserve">са </w:t>
      </w:r>
      <w:r w:rsidR="00B12026" w:rsidRPr="00594698">
        <w:rPr>
          <w:rStyle w:val="hps"/>
          <w:lang w:val="bg-BG"/>
        </w:rPr>
        <w:t>приключени</w:t>
      </w:r>
      <w:r w:rsidRPr="00594698">
        <w:rPr>
          <w:lang w:val="bg-BG"/>
        </w:rPr>
        <w:t xml:space="preserve">, но не </w:t>
      </w:r>
      <w:r w:rsidRPr="00594698">
        <w:rPr>
          <w:rStyle w:val="hps"/>
          <w:lang w:val="bg-BG"/>
        </w:rPr>
        <w:t>са получили</w:t>
      </w:r>
      <w:r w:rsidRPr="00594698">
        <w:rPr>
          <w:lang w:val="bg-BG"/>
        </w:rPr>
        <w:t xml:space="preserve"> </w:t>
      </w:r>
      <w:r w:rsidRPr="00594698">
        <w:rPr>
          <w:rStyle w:val="hps"/>
          <w:lang w:val="bg-BG"/>
        </w:rPr>
        <w:t>адекватна защита</w:t>
      </w:r>
      <w:r w:rsidRPr="00594698">
        <w:rPr>
          <w:lang w:val="bg-BG"/>
        </w:rPr>
        <w:t xml:space="preserve"> </w:t>
      </w:r>
      <w:r w:rsidRPr="00594698">
        <w:rPr>
          <w:rStyle w:val="hps"/>
          <w:lang w:val="bg-BG"/>
        </w:rPr>
        <w:t>чрез</w:t>
      </w:r>
      <w:r w:rsidRPr="00594698">
        <w:rPr>
          <w:lang w:val="bg-BG"/>
        </w:rPr>
        <w:t xml:space="preserve"> </w:t>
      </w:r>
      <w:r w:rsidRPr="00594698">
        <w:rPr>
          <w:rStyle w:val="hps"/>
          <w:lang w:val="bg-BG"/>
        </w:rPr>
        <w:t>административн</w:t>
      </w:r>
      <w:r w:rsidR="00B12026" w:rsidRPr="00594698">
        <w:rPr>
          <w:rStyle w:val="hps"/>
          <w:lang w:val="bg-BG"/>
        </w:rPr>
        <w:t>ата процедура</w:t>
      </w:r>
      <w:r w:rsidRPr="00594698">
        <w:rPr>
          <w:lang w:val="bg-BG"/>
        </w:rPr>
        <w:t xml:space="preserve"> </w:t>
      </w:r>
      <w:r w:rsidRPr="00594698">
        <w:rPr>
          <w:rStyle w:val="hps"/>
          <w:lang w:val="bg-BG"/>
        </w:rPr>
        <w:t xml:space="preserve">по Закона </w:t>
      </w:r>
      <w:r w:rsidR="00B12026" w:rsidRPr="00594698">
        <w:rPr>
          <w:rStyle w:val="hps"/>
          <w:lang w:val="bg-BG"/>
        </w:rPr>
        <w:t>от</w:t>
      </w:r>
      <w:r w:rsidRPr="00594698">
        <w:rPr>
          <w:lang w:val="bg-BG"/>
        </w:rPr>
        <w:t xml:space="preserve"> </w:t>
      </w:r>
      <w:r w:rsidR="00B12026" w:rsidRPr="00594698">
        <w:rPr>
          <w:rStyle w:val="hps"/>
          <w:lang w:val="bg-BG"/>
        </w:rPr>
        <w:t>2007 г</w:t>
      </w:r>
      <w:r w:rsidR="00D147A5" w:rsidRPr="00594698">
        <w:rPr>
          <w:rStyle w:val="hps"/>
          <w:lang w:val="bg-BG"/>
        </w:rPr>
        <w:t>.</w:t>
      </w:r>
      <w:r w:rsidRPr="00594698">
        <w:rPr>
          <w:rStyle w:val="hps"/>
          <w:lang w:val="bg-BG"/>
        </w:rPr>
        <w:t xml:space="preserve"> (</w:t>
      </w:r>
      <w:r w:rsidR="00B12026" w:rsidRPr="00594698">
        <w:rPr>
          <w:lang w:val="bg-BG"/>
        </w:rPr>
        <w:t>виж</w:t>
      </w:r>
      <w:r w:rsidRPr="00594698">
        <w:rPr>
          <w:lang w:val="bg-BG"/>
        </w:rPr>
        <w:t xml:space="preserve"> </w:t>
      </w:r>
      <w:r w:rsidR="00B12026" w:rsidRPr="00594698">
        <w:rPr>
          <w:lang w:val="bg-BG"/>
        </w:rPr>
        <w:t>Член</w:t>
      </w:r>
      <w:r w:rsidRPr="00594698">
        <w:rPr>
          <w:lang w:val="bg-BG"/>
        </w:rPr>
        <w:t xml:space="preserve"> </w:t>
      </w:r>
      <w:r w:rsidRPr="00594698">
        <w:rPr>
          <w:rStyle w:val="hps"/>
          <w:lang w:val="bg-BG"/>
        </w:rPr>
        <w:t>8</w:t>
      </w:r>
      <w:r w:rsidR="00B12026" w:rsidRPr="00594698">
        <w:rPr>
          <w:rStyle w:val="hps"/>
          <w:lang w:val="bg-BG"/>
        </w:rPr>
        <w:t>, алинея</w:t>
      </w:r>
      <w:r w:rsidRPr="00594698">
        <w:rPr>
          <w:lang w:val="bg-BG"/>
        </w:rPr>
        <w:t xml:space="preserve"> </w:t>
      </w:r>
      <w:r w:rsidR="00B12026" w:rsidRPr="00594698">
        <w:rPr>
          <w:lang w:val="bg-BG"/>
        </w:rPr>
        <w:t>2</w:t>
      </w:r>
      <w:r w:rsidRPr="00594698">
        <w:rPr>
          <w:lang w:val="bg-BG"/>
        </w:rPr>
        <w:t>, цити</w:t>
      </w:r>
      <w:r w:rsidR="00B12026" w:rsidRPr="00594698">
        <w:rPr>
          <w:lang w:val="bg-BG"/>
        </w:rPr>
        <w:t>ран</w:t>
      </w:r>
      <w:r w:rsidRPr="00594698">
        <w:rPr>
          <w:lang w:val="bg-BG"/>
        </w:rPr>
        <w:t xml:space="preserve"> </w:t>
      </w:r>
      <w:r w:rsidRPr="00594698">
        <w:rPr>
          <w:rStyle w:val="hps"/>
          <w:lang w:val="bg-BG"/>
        </w:rPr>
        <w:t xml:space="preserve">в </w:t>
      </w:r>
      <w:r w:rsidR="00B12026" w:rsidRPr="00594698">
        <w:rPr>
          <w:rStyle w:val="hps"/>
          <w:lang w:val="bg-BG"/>
        </w:rPr>
        <w:t>параграф</w:t>
      </w:r>
      <w:r w:rsidRPr="00594698">
        <w:rPr>
          <w:rStyle w:val="hps"/>
          <w:lang w:val="bg-BG"/>
        </w:rPr>
        <w:t xml:space="preserve"> 28</w:t>
      </w:r>
      <w:r w:rsidRPr="00594698">
        <w:rPr>
          <w:lang w:val="bg-BG"/>
        </w:rPr>
        <w:t xml:space="preserve"> </w:t>
      </w:r>
      <w:r w:rsidRPr="00594698">
        <w:rPr>
          <w:rStyle w:val="hps"/>
          <w:lang w:val="bg-BG"/>
        </w:rPr>
        <w:t>по-горе)</w:t>
      </w:r>
      <w:r w:rsidRPr="00594698">
        <w:rPr>
          <w:lang w:val="bg-BG"/>
        </w:rPr>
        <w:t xml:space="preserve">. </w:t>
      </w:r>
      <w:r w:rsidRPr="00594698">
        <w:rPr>
          <w:rStyle w:val="hps"/>
          <w:lang w:val="bg-BG"/>
        </w:rPr>
        <w:t>Отделът</w:t>
      </w:r>
      <w:r w:rsidRPr="00594698">
        <w:rPr>
          <w:lang w:val="bg-BG"/>
        </w:rPr>
        <w:t xml:space="preserve"> </w:t>
      </w:r>
      <w:r w:rsidRPr="00594698">
        <w:rPr>
          <w:rStyle w:val="hps"/>
          <w:lang w:val="bg-BG"/>
        </w:rPr>
        <w:t>за</w:t>
      </w:r>
      <w:r w:rsidRPr="00594698">
        <w:rPr>
          <w:lang w:val="bg-BG"/>
        </w:rPr>
        <w:t xml:space="preserve"> </w:t>
      </w:r>
      <w:r w:rsidR="00B12026" w:rsidRPr="00594698">
        <w:rPr>
          <w:rStyle w:val="hps"/>
          <w:lang w:val="bg-BG"/>
        </w:rPr>
        <w:t>изпълнение</w:t>
      </w:r>
      <w:r w:rsidRPr="00594698">
        <w:rPr>
          <w:rStyle w:val="hps"/>
          <w:lang w:val="bg-BG"/>
        </w:rPr>
        <w:t xml:space="preserve"> на съдебните решения</w:t>
      </w:r>
      <w:r w:rsidRPr="00594698">
        <w:rPr>
          <w:lang w:val="bg-BG"/>
        </w:rPr>
        <w:t xml:space="preserve"> </w:t>
      </w:r>
      <w:r w:rsidR="00B12026" w:rsidRPr="00594698">
        <w:rPr>
          <w:lang w:val="bg-BG"/>
        </w:rPr>
        <w:t xml:space="preserve">е </w:t>
      </w:r>
      <w:r w:rsidRPr="00594698">
        <w:rPr>
          <w:rStyle w:val="hps"/>
          <w:lang w:val="bg-BG"/>
        </w:rPr>
        <w:t>израз</w:t>
      </w:r>
      <w:r w:rsidR="00B12026" w:rsidRPr="00594698">
        <w:rPr>
          <w:rStyle w:val="hps"/>
          <w:lang w:val="bg-BG"/>
        </w:rPr>
        <w:t>ил</w:t>
      </w:r>
      <w:r w:rsidRPr="00594698">
        <w:rPr>
          <w:lang w:val="bg-BG"/>
        </w:rPr>
        <w:t xml:space="preserve"> </w:t>
      </w:r>
      <w:r w:rsidRPr="00594698">
        <w:rPr>
          <w:rStyle w:val="hps"/>
          <w:lang w:val="bg-BG"/>
        </w:rPr>
        <w:t>опасения</w:t>
      </w:r>
      <w:r w:rsidRPr="00594698">
        <w:rPr>
          <w:lang w:val="bg-BG"/>
        </w:rPr>
        <w:t xml:space="preserve"> </w:t>
      </w:r>
      <w:r w:rsidRPr="00594698">
        <w:rPr>
          <w:rStyle w:val="hps"/>
          <w:lang w:val="bg-BG"/>
        </w:rPr>
        <w:t>за това дали</w:t>
      </w:r>
      <w:r w:rsidRPr="00594698">
        <w:rPr>
          <w:lang w:val="bg-BG"/>
        </w:rPr>
        <w:t xml:space="preserve"> </w:t>
      </w:r>
      <w:r w:rsidRPr="00594698">
        <w:rPr>
          <w:rStyle w:val="hps"/>
          <w:lang w:val="bg-BG"/>
        </w:rPr>
        <w:t xml:space="preserve">това </w:t>
      </w:r>
      <w:r w:rsidR="00B12026" w:rsidRPr="00594698">
        <w:rPr>
          <w:rStyle w:val="hps"/>
          <w:lang w:val="bg-BG"/>
        </w:rPr>
        <w:t xml:space="preserve">правно </w:t>
      </w:r>
      <w:r w:rsidRPr="00594698">
        <w:rPr>
          <w:rStyle w:val="hps"/>
          <w:lang w:val="bg-BG"/>
        </w:rPr>
        <w:t>средство за защита</w:t>
      </w:r>
      <w:r w:rsidRPr="00594698">
        <w:rPr>
          <w:lang w:val="bg-BG"/>
        </w:rPr>
        <w:t xml:space="preserve"> </w:t>
      </w:r>
      <w:r w:rsidRPr="00594698">
        <w:rPr>
          <w:rStyle w:val="hps"/>
          <w:lang w:val="bg-BG"/>
        </w:rPr>
        <w:t>обхваща</w:t>
      </w:r>
      <w:r w:rsidRPr="00594698">
        <w:rPr>
          <w:lang w:val="bg-BG"/>
        </w:rPr>
        <w:t xml:space="preserve"> </w:t>
      </w:r>
      <w:r w:rsidRPr="00594698">
        <w:rPr>
          <w:rStyle w:val="hps"/>
          <w:lang w:val="bg-BG"/>
        </w:rPr>
        <w:t>забавяния, дължащи се</w:t>
      </w:r>
      <w:r w:rsidRPr="00594698">
        <w:rPr>
          <w:lang w:val="bg-BG"/>
        </w:rPr>
        <w:t xml:space="preserve"> </w:t>
      </w:r>
      <w:r w:rsidRPr="00594698">
        <w:rPr>
          <w:rStyle w:val="hps"/>
          <w:lang w:val="bg-BG"/>
        </w:rPr>
        <w:t xml:space="preserve">на </w:t>
      </w:r>
      <w:r w:rsidR="00714ECD" w:rsidRPr="00594698">
        <w:rPr>
          <w:rStyle w:val="hps"/>
          <w:lang w:val="bg-BG"/>
        </w:rPr>
        <w:t>разследващите полицаи</w:t>
      </w:r>
      <w:r w:rsidRPr="00594698">
        <w:rPr>
          <w:lang w:val="bg-BG"/>
        </w:rPr>
        <w:t xml:space="preserve">, които </w:t>
      </w:r>
      <w:r w:rsidRPr="00594698">
        <w:rPr>
          <w:rStyle w:val="hps"/>
          <w:lang w:val="bg-BG"/>
        </w:rPr>
        <w:t>в България</w:t>
      </w:r>
      <w:r w:rsidRPr="00594698">
        <w:rPr>
          <w:lang w:val="bg-BG"/>
        </w:rPr>
        <w:t xml:space="preserve"> </w:t>
      </w:r>
      <w:r w:rsidRPr="00594698">
        <w:rPr>
          <w:rStyle w:val="hps"/>
          <w:lang w:val="bg-BG"/>
        </w:rPr>
        <w:t>не се разглеждат като</w:t>
      </w:r>
      <w:r w:rsidRPr="00594698">
        <w:rPr>
          <w:lang w:val="bg-BG"/>
        </w:rPr>
        <w:t xml:space="preserve"> </w:t>
      </w:r>
      <w:r w:rsidR="00B12026" w:rsidRPr="00594698">
        <w:rPr>
          <w:rStyle w:val="hps"/>
          <w:lang w:val="bg-BG"/>
        </w:rPr>
        <w:t>„</w:t>
      </w:r>
      <w:r w:rsidR="00B12026" w:rsidRPr="00594698">
        <w:rPr>
          <w:lang w:val="bg-BG"/>
        </w:rPr>
        <w:t>съдебни органи”</w:t>
      </w:r>
      <w:r w:rsidRPr="00594698">
        <w:rPr>
          <w:lang w:val="bg-BG"/>
        </w:rPr>
        <w:t xml:space="preserve"> (виж параграф </w:t>
      </w:r>
      <w:r w:rsidRPr="00594698">
        <w:rPr>
          <w:rStyle w:val="hps"/>
          <w:lang w:val="bg-BG"/>
        </w:rPr>
        <w:t>25 от</w:t>
      </w:r>
      <w:r w:rsidRPr="00594698">
        <w:rPr>
          <w:lang w:val="bg-BG"/>
        </w:rPr>
        <w:t xml:space="preserve"> </w:t>
      </w:r>
      <w:r w:rsidR="00B12026" w:rsidRPr="00594698">
        <w:rPr>
          <w:rStyle w:val="hps"/>
          <w:lang w:val="bg-BG"/>
        </w:rPr>
        <w:t>неговия</w:t>
      </w:r>
      <w:r w:rsidRPr="00594698">
        <w:rPr>
          <w:lang w:val="bg-BG"/>
        </w:rPr>
        <w:t xml:space="preserve"> </w:t>
      </w:r>
      <w:r w:rsidRPr="00594698">
        <w:rPr>
          <w:rStyle w:val="hps"/>
          <w:lang w:val="bg-BG"/>
        </w:rPr>
        <w:t>меморандум</w:t>
      </w:r>
      <w:r w:rsidRPr="00594698">
        <w:rPr>
          <w:lang w:val="bg-BG"/>
        </w:rPr>
        <w:t xml:space="preserve">, </w:t>
      </w:r>
      <w:r w:rsidRPr="00594698">
        <w:rPr>
          <w:rStyle w:val="hps"/>
          <w:lang w:val="bg-BG"/>
        </w:rPr>
        <w:t>цитиран</w:t>
      </w:r>
      <w:r w:rsidRPr="00594698">
        <w:rPr>
          <w:lang w:val="bg-BG"/>
        </w:rPr>
        <w:t xml:space="preserve"> </w:t>
      </w:r>
      <w:r w:rsidRPr="00594698">
        <w:rPr>
          <w:rStyle w:val="hps"/>
          <w:lang w:val="bg-BG"/>
        </w:rPr>
        <w:t>в параграф</w:t>
      </w:r>
      <w:r w:rsidRPr="00594698">
        <w:rPr>
          <w:lang w:val="bg-BG"/>
        </w:rPr>
        <w:t xml:space="preserve"> </w:t>
      </w:r>
      <w:r w:rsidRPr="00594698">
        <w:rPr>
          <w:rStyle w:val="hps"/>
          <w:lang w:val="bg-BG"/>
        </w:rPr>
        <w:t>40 по-горе</w:t>
      </w:r>
      <w:r w:rsidRPr="00594698">
        <w:rPr>
          <w:lang w:val="bg-BG"/>
        </w:rPr>
        <w:t xml:space="preserve">). </w:t>
      </w:r>
      <w:r w:rsidRPr="00594698">
        <w:rPr>
          <w:rStyle w:val="hps"/>
          <w:lang w:val="bg-BG"/>
        </w:rPr>
        <w:t>Тези</w:t>
      </w:r>
      <w:r w:rsidRPr="00594698">
        <w:rPr>
          <w:lang w:val="bg-BG"/>
        </w:rPr>
        <w:t xml:space="preserve"> </w:t>
      </w:r>
      <w:r w:rsidRPr="00594698">
        <w:rPr>
          <w:rStyle w:val="hps"/>
          <w:lang w:val="bg-BG"/>
        </w:rPr>
        <w:t>опасения</w:t>
      </w:r>
      <w:r w:rsidRPr="00594698">
        <w:rPr>
          <w:lang w:val="bg-BG"/>
        </w:rPr>
        <w:t xml:space="preserve"> </w:t>
      </w:r>
      <w:r w:rsidRPr="00594698">
        <w:rPr>
          <w:rStyle w:val="hps"/>
          <w:lang w:val="bg-BG"/>
        </w:rPr>
        <w:t>се основават</w:t>
      </w:r>
      <w:r w:rsidRPr="00594698">
        <w:rPr>
          <w:lang w:val="bg-BG"/>
        </w:rPr>
        <w:t xml:space="preserve"> </w:t>
      </w:r>
      <w:r w:rsidRPr="00594698">
        <w:rPr>
          <w:rStyle w:val="hps"/>
          <w:lang w:val="bg-BG"/>
        </w:rPr>
        <w:t>само</w:t>
      </w:r>
      <w:r w:rsidRPr="00594698">
        <w:rPr>
          <w:lang w:val="bg-BG"/>
        </w:rPr>
        <w:t xml:space="preserve"> </w:t>
      </w:r>
      <w:r w:rsidRPr="00594698">
        <w:rPr>
          <w:rStyle w:val="hps"/>
          <w:lang w:val="bg-BG"/>
        </w:rPr>
        <w:t>на заглавието на</w:t>
      </w:r>
      <w:r w:rsidRPr="00594698">
        <w:rPr>
          <w:lang w:val="bg-BG"/>
        </w:rPr>
        <w:t xml:space="preserve"> </w:t>
      </w:r>
      <w:r w:rsidR="006C24B1" w:rsidRPr="00594698">
        <w:rPr>
          <w:rStyle w:val="hps"/>
          <w:lang w:val="bg-BG"/>
        </w:rPr>
        <w:t>Член</w:t>
      </w:r>
      <w:r w:rsidRPr="00594698">
        <w:rPr>
          <w:lang w:val="bg-BG"/>
        </w:rPr>
        <w:t xml:space="preserve"> </w:t>
      </w:r>
      <w:r w:rsidRPr="00594698">
        <w:rPr>
          <w:rStyle w:val="hps"/>
          <w:lang w:val="bg-BG"/>
        </w:rPr>
        <w:t>2б от</w:t>
      </w:r>
      <w:r w:rsidRPr="00594698">
        <w:rPr>
          <w:lang w:val="bg-BG"/>
        </w:rPr>
        <w:t xml:space="preserve"> </w:t>
      </w:r>
      <w:r w:rsidRPr="00594698">
        <w:rPr>
          <w:rStyle w:val="hps"/>
          <w:lang w:val="bg-BG"/>
        </w:rPr>
        <w:t>Закона от 1988 г</w:t>
      </w:r>
      <w:r w:rsidR="00D147A5" w:rsidRPr="00594698">
        <w:rPr>
          <w:rStyle w:val="hps"/>
          <w:lang w:val="bg-BG"/>
        </w:rPr>
        <w:t>.</w:t>
      </w:r>
      <w:r w:rsidRPr="00594698">
        <w:rPr>
          <w:lang w:val="bg-BG"/>
        </w:rPr>
        <w:t xml:space="preserve">, </w:t>
      </w:r>
      <w:r w:rsidRPr="00594698">
        <w:rPr>
          <w:rStyle w:val="hps"/>
          <w:lang w:val="bg-BG"/>
        </w:rPr>
        <w:t xml:space="preserve">което </w:t>
      </w:r>
      <w:r w:rsidR="006C24B1" w:rsidRPr="00594698">
        <w:rPr>
          <w:rStyle w:val="hps"/>
          <w:lang w:val="bg-BG"/>
        </w:rPr>
        <w:t>включва</w:t>
      </w:r>
      <w:r w:rsidRPr="00594698">
        <w:rPr>
          <w:lang w:val="bg-BG"/>
        </w:rPr>
        <w:t xml:space="preserve"> </w:t>
      </w:r>
      <w:r w:rsidR="006C24B1" w:rsidRPr="00594698">
        <w:rPr>
          <w:lang w:val="bg-BG"/>
        </w:rPr>
        <w:t xml:space="preserve">„отговорност </w:t>
      </w:r>
      <w:r w:rsidRPr="00594698">
        <w:rPr>
          <w:rStyle w:val="hps"/>
          <w:lang w:val="bg-BG"/>
        </w:rPr>
        <w:t>на</w:t>
      </w:r>
      <w:r w:rsidRPr="00594698">
        <w:rPr>
          <w:lang w:val="bg-BG"/>
        </w:rPr>
        <w:t xml:space="preserve"> </w:t>
      </w:r>
      <w:r w:rsidRPr="00594698">
        <w:rPr>
          <w:rStyle w:val="hps"/>
          <w:lang w:val="bg-BG"/>
        </w:rPr>
        <w:t>органите на съдебната власт</w:t>
      </w:r>
      <w:r w:rsidR="006C24B1" w:rsidRPr="00594698">
        <w:rPr>
          <w:lang w:val="bg-BG"/>
        </w:rPr>
        <w:t>”</w:t>
      </w:r>
      <w:r w:rsidRPr="00594698">
        <w:rPr>
          <w:lang w:val="bg-BG"/>
        </w:rPr>
        <w:t xml:space="preserve">. </w:t>
      </w:r>
      <w:r w:rsidRPr="00594698">
        <w:rPr>
          <w:rStyle w:val="hps"/>
          <w:lang w:val="bg-BG"/>
        </w:rPr>
        <w:t>Въпреки това,</w:t>
      </w:r>
      <w:r w:rsidRPr="00594698">
        <w:rPr>
          <w:lang w:val="bg-BG"/>
        </w:rPr>
        <w:t xml:space="preserve"> </w:t>
      </w:r>
      <w:r w:rsidRPr="00594698">
        <w:rPr>
          <w:rStyle w:val="hps"/>
          <w:lang w:val="bg-BG"/>
        </w:rPr>
        <w:t>текстът</w:t>
      </w:r>
      <w:r w:rsidRPr="00594698">
        <w:rPr>
          <w:lang w:val="bg-BG"/>
        </w:rPr>
        <w:t xml:space="preserve"> </w:t>
      </w:r>
      <w:r w:rsidRPr="00594698">
        <w:rPr>
          <w:rStyle w:val="hps"/>
          <w:lang w:val="bg-BG"/>
        </w:rPr>
        <w:t xml:space="preserve">на </w:t>
      </w:r>
      <w:r w:rsidR="006C24B1" w:rsidRPr="00594698">
        <w:rPr>
          <w:rStyle w:val="hps"/>
          <w:lang w:val="bg-BG"/>
        </w:rPr>
        <w:t>самия член</w:t>
      </w:r>
      <w:r w:rsidRPr="00594698">
        <w:rPr>
          <w:lang w:val="bg-BG"/>
        </w:rPr>
        <w:t xml:space="preserve"> </w:t>
      </w:r>
      <w:r w:rsidRPr="00594698">
        <w:rPr>
          <w:rStyle w:val="hps"/>
          <w:lang w:val="bg-BG"/>
        </w:rPr>
        <w:t xml:space="preserve">се отнася за </w:t>
      </w:r>
      <w:r w:rsidR="006C24B1" w:rsidRPr="00594698">
        <w:rPr>
          <w:rStyle w:val="hps"/>
          <w:lang w:val="bg-BG"/>
        </w:rPr>
        <w:t>„</w:t>
      </w:r>
      <w:r w:rsidRPr="00594698">
        <w:rPr>
          <w:lang w:val="bg-BG"/>
        </w:rPr>
        <w:t>компе</w:t>
      </w:r>
      <w:r w:rsidR="006C24B1" w:rsidRPr="00594698">
        <w:rPr>
          <w:lang w:val="bg-BG"/>
        </w:rPr>
        <w:t>тентните органи”</w:t>
      </w:r>
      <w:r w:rsidRPr="00594698">
        <w:rPr>
          <w:lang w:val="bg-BG"/>
        </w:rPr>
        <w:t xml:space="preserve"> (виж параграф </w:t>
      </w:r>
      <w:r w:rsidRPr="00594698">
        <w:rPr>
          <w:rStyle w:val="hps"/>
          <w:lang w:val="bg-BG"/>
        </w:rPr>
        <w:t>26 по-горе</w:t>
      </w:r>
      <w:r w:rsidRPr="00594698">
        <w:rPr>
          <w:lang w:val="bg-BG"/>
        </w:rPr>
        <w:t xml:space="preserve">), </w:t>
      </w:r>
      <w:r w:rsidRPr="00594698">
        <w:rPr>
          <w:rStyle w:val="hps"/>
          <w:lang w:val="bg-BG"/>
        </w:rPr>
        <w:t>ко</w:t>
      </w:r>
      <w:r w:rsidR="006C24B1" w:rsidRPr="00594698">
        <w:rPr>
          <w:rStyle w:val="hps"/>
          <w:lang w:val="bg-BG"/>
        </w:rPr>
        <w:t>е</w:t>
      </w:r>
      <w:r w:rsidRPr="00594698">
        <w:rPr>
          <w:rStyle w:val="hps"/>
          <w:lang w:val="bg-BG"/>
        </w:rPr>
        <w:t>то мо</w:t>
      </w:r>
      <w:r w:rsidR="006C24B1" w:rsidRPr="00594698">
        <w:rPr>
          <w:rStyle w:val="hps"/>
          <w:lang w:val="bg-BG"/>
        </w:rPr>
        <w:t>же</w:t>
      </w:r>
      <w:r w:rsidRPr="00594698">
        <w:rPr>
          <w:rStyle w:val="hps"/>
          <w:lang w:val="bg-BG"/>
        </w:rPr>
        <w:t xml:space="preserve"> да се</w:t>
      </w:r>
      <w:r w:rsidRPr="00594698">
        <w:rPr>
          <w:lang w:val="bg-BG"/>
        </w:rPr>
        <w:t xml:space="preserve"> </w:t>
      </w:r>
      <w:r w:rsidR="006C24B1" w:rsidRPr="00594698">
        <w:rPr>
          <w:rStyle w:val="hps"/>
          <w:lang w:val="bg-BG"/>
        </w:rPr>
        <w:t>тълкува</w:t>
      </w:r>
      <w:r w:rsidRPr="00594698">
        <w:rPr>
          <w:rStyle w:val="hps"/>
          <w:lang w:val="bg-BG"/>
        </w:rPr>
        <w:t xml:space="preserve"> като обхващащ</w:t>
      </w:r>
      <w:r w:rsidR="006C24B1" w:rsidRPr="00594698">
        <w:rPr>
          <w:rStyle w:val="hps"/>
          <w:lang w:val="bg-BG"/>
        </w:rPr>
        <w:t>о</w:t>
      </w:r>
      <w:r w:rsidRPr="00594698">
        <w:rPr>
          <w:rStyle w:val="hps"/>
          <w:lang w:val="bg-BG"/>
        </w:rPr>
        <w:t xml:space="preserve"> всички</w:t>
      </w:r>
      <w:r w:rsidRPr="00594698">
        <w:rPr>
          <w:lang w:val="bg-BG"/>
        </w:rPr>
        <w:t xml:space="preserve"> </w:t>
      </w:r>
      <w:r w:rsidRPr="00594698">
        <w:rPr>
          <w:rStyle w:val="hps"/>
          <w:lang w:val="bg-BG"/>
        </w:rPr>
        <w:t>органи</w:t>
      </w:r>
      <w:r w:rsidRPr="00594698">
        <w:rPr>
          <w:lang w:val="bg-BG"/>
        </w:rPr>
        <w:t xml:space="preserve">, </w:t>
      </w:r>
      <w:r w:rsidRPr="00594698">
        <w:rPr>
          <w:rStyle w:val="hps"/>
          <w:lang w:val="bg-BG"/>
        </w:rPr>
        <w:t>съдебни или други</w:t>
      </w:r>
      <w:r w:rsidRPr="00594698">
        <w:rPr>
          <w:lang w:val="bg-BG"/>
        </w:rPr>
        <w:t xml:space="preserve">, </w:t>
      </w:r>
      <w:r w:rsidRPr="00594698">
        <w:rPr>
          <w:rStyle w:val="hps"/>
          <w:lang w:val="bg-BG"/>
        </w:rPr>
        <w:t>чието поведение</w:t>
      </w:r>
      <w:r w:rsidRPr="00594698">
        <w:rPr>
          <w:lang w:val="bg-BG"/>
        </w:rPr>
        <w:t xml:space="preserve"> </w:t>
      </w:r>
      <w:r w:rsidRPr="00594698">
        <w:rPr>
          <w:rStyle w:val="hps"/>
          <w:lang w:val="bg-BG"/>
        </w:rPr>
        <w:t>може да доведе до</w:t>
      </w:r>
      <w:r w:rsidRPr="00594698">
        <w:rPr>
          <w:lang w:val="bg-BG"/>
        </w:rPr>
        <w:t xml:space="preserve"> </w:t>
      </w:r>
      <w:r w:rsidRPr="00594698">
        <w:rPr>
          <w:rStyle w:val="hps"/>
          <w:lang w:val="bg-BG"/>
        </w:rPr>
        <w:t>забавяне.</w:t>
      </w:r>
      <w:r w:rsidRPr="00594698">
        <w:rPr>
          <w:lang w:val="bg-BG"/>
        </w:rPr>
        <w:t xml:space="preserve"> </w:t>
      </w:r>
      <w:r w:rsidRPr="00594698">
        <w:rPr>
          <w:rStyle w:val="hps"/>
          <w:lang w:val="bg-BG"/>
        </w:rPr>
        <w:t>Отново, това</w:t>
      </w:r>
      <w:r w:rsidRPr="00594698">
        <w:rPr>
          <w:lang w:val="bg-BG"/>
        </w:rPr>
        <w:t xml:space="preserve"> </w:t>
      </w:r>
      <w:r w:rsidRPr="00594698">
        <w:rPr>
          <w:rStyle w:val="hps"/>
          <w:lang w:val="bg-BG"/>
        </w:rPr>
        <w:t>ще бъде</w:t>
      </w:r>
      <w:r w:rsidRPr="00594698">
        <w:rPr>
          <w:lang w:val="bg-BG"/>
        </w:rPr>
        <w:t xml:space="preserve"> </w:t>
      </w:r>
      <w:r w:rsidRPr="00594698">
        <w:rPr>
          <w:rStyle w:val="hps"/>
          <w:lang w:val="bg-BG"/>
        </w:rPr>
        <w:t>въпрос на</w:t>
      </w:r>
      <w:r w:rsidRPr="00594698">
        <w:rPr>
          <w:lang w:val="bg-BG"/>
        </w:rPr>
        <w:t xml:space="preserve"> </w:t>
      </w:r>
      <w:r w:rsidRPr="00594698">
        <w:rPr>
          <w:rStyle w:val="hps"/>
          <w:lang w:val="bg-BG"/>
        </w:rPr>
        <w:t>тълкуване</w:t>
      </w:r>
      <w:r w:rsidRPr="00594698">
        <w:rPr>
          <w:lang w:val="bg-BG"/>
        </w:rPr>
        <w:t xml:space="preserve"> </w:t>
      </w:r>
      <w:r w:rsidRPr="00594698">
        <w:rPr>
          <w:rStyle w:val="hps"/>
          <w:lang w:val="bg-BG"/>
        </w:rPr>
        <w:t>и практика</w:t>
      </w:r>
      <w:r w:rsidR="006C24B1" w:rsidRPr="00594698">
        <w:rPr>
          <w:lang w:val="bg-BG"/>
        </w:rPr>
        <w:t>;</w:t>
      </w:r>
      <w:r w:rsidRPr="00594698">
        <w:rPr>
          <w:lang w:val="bg-BG"/>
        </w:rPr>
        <w:t xml:space="preserve"> </w:t>
      </w:r>
      <w:r w:rsidR="006C24B1" w:rsidRPr="00594698">
        <w:rPr>
          <w:rStyle w:val="hps"/>
          <w:lang w:val="bg-BG"/>
        </w:rPr>
        <w:t>не</w:t>
      </w:r>
      <w:r w:rsidR="006C24B1" w:rsidRPr="00594698">
        <w:rPr>
          <w:lang w:val="bg-BG"/>
        </w:rPr>
        <w:t xml:space="preserve"> </w:t>
      </w:r>
      <w:r w:rsidR="006C24B1" w:rsidRPr="00594698">
        <w:rPr>
          <w:rStyle w:val="hps"/>
          <w:lang w:val="bg-BG"/>
        </w:rPr>
        <w:t>може да се предположи</w:t>
      </w:r>
      <w:r w:rsidR="006C24B1" w:rsidRPr="00594698">
        <w:rPr>
          <w:lang w:val="bg-BG"/>
        </w:rPr>
        <w:t xml:space="preserve">, че българските </w:t>
      </w:r>
      <w:r w:rsidR="006C24B1" w:rsidRPr="00594698">
        <w:rPr>
          <w:rStyle w:val="hps"/>
          <w:lang w:val="bg-BG"/>
        </w:rPr>
        <w:t>съдилища</w:t>
      </w:r>
      <w:r w:rsidR="006C24B1" w:rsidRPr="00594698">
        <w:rPr>
          <w:lang w:val="bg-BG"/>
        </w:rPr>
        <w:t xml:space="preserve"> </w:t>
      </w:r>
      <w:r w:rsidR="006C24B1" w:rsidRPr="00594698">
        <w:rPr>
          <w:rStyle w:val="hps"/>
          <w:lang w:val="bg-BG"/>
        </w:rPr>
        <w:t>няма да прилагат правилно</w:t>
      </w:r>
      <w:r w:rsidR="006C24B1" w:rsidRPr="00594698">
        <w:rPr>
          <w:lang w:val="bg-BG"/>
        </w:rPr>
        <w:t xml:space="preserve"> </w:t>
      </w:r>
      <w:r w:rsidR="006C24B1" w:rsidRPr="00594698">
        <w:rPr>
          <w:rStyle w:val="hps"/>
          <w:lang w:val="bg-BG"/>
        </w:rPr>
        <w:t>новите разпоредби</w:t>
      </w:r>
      <w:r w:rsidR="006C24B1" w:rsidRPr="00594698">
        <w:rPr>
          <w:lang w:val="bg-BG"/>
        </w:rPr>
        <w:t xml:space="preserve"> </w:t>
      </w:r>
      <w:r w:rsidRPr="00594698">
        <w:rPr>
          <w:rStyle w:val="hps"/>
          <w:lang w:val="bg-BG"/>
        </w:rPr>
        <w:t>(в</w:t>
      </w:r>
      <w:r w:rsidR="006C24B1" w:rsidRPr="00594698">
        <w:rPr>
          <w:rStyle w:val="hps"/>
          <w:lang w:val="bg-BG"/>
        </w:rPr>
        <w:t xml:space="preserve">иж </w:t>
      </w:r>
      <w:r w:rsidR="006C24B1" w:rsidRPr="00594698">
        <w:rPr>
          <w:rStyle w:val="hps"/>
          <w:i/>
          <w:lang w:val="bg-BG"/>
        </w:rPr>
        <w:t>Красуски</w:t>
      </w:r>
      <w:r w:rsidRPr="00594698">
        <w:rPr>
          <w:lang w:val="bg-BG"/>
        </w:rPr>
        <w:t xml:space="preserve">, </w:t>
      </w:r>
      <w:r w:rsidRPr="00594698">
        <w:rPr>
          <w:rStyle w:val="hps"/>
          <w:lang w:val="bg-BG"/>
        </w:rPr>
        <w:t>цитирано по-горе</w:t>
      </w:r>
      <w:r w:rsidRPr="00594698">
        <w:rPr>
          <w:lang w:val="bg-BG"/>
        </w:rPr>
        <w:t xml:space="preserve">, </w:t>
      </w:r>
      <w:r w:rsidR="006C24B1" w:rsidRPr="00594698">
        <w:rPr>
          <w:rStyle w:val="hps"/>
          <w:lang w:val="bg-BG"/>
        </w:rPr>
        <w:t>параграф</w:t>
      </w:r>
      <w:r w:rsidRPr="00594698">
        <w:rPr>
          <w:lang w:val="bg-BG"/>
        </w:rPr>
        <w:t xml:space="preserve"> </w:t>
      </w:r>
      <w:r w:rsidRPr="00594698">
        <w:rPr>
          <w:rStyle w:val="hps"/>
          <w:lang w:val="bg-BG"/>
        </w:rPr>
        <w:t>71</w:t>
      </w:r>
      <w:r w:rsidRPr="00594698">
        <w:rPr>
          <w:lang w:val="bg-BG"/>
        </w:rPr>
        <w:t>).</w:t>
      </w:r>
    </w:p>
    <w:p w:rsidR="007D1561" w:rsidRPr="00594698" w:rsidRDefault="006C24B1" w:rsidP="007D1561">
      <w:pPr>
        <w:pStyle w:val="JuHi"/>
        <w:outlineLvl w:val="4"/>
        <w:rPr>
          <w:snapToGrid w:val="0"/>
          <w:lang w:val="bg-BG"/>
        </w:rPr>
      </w:pPr>
      <w:r w:rsidRPr="00594698">
        <w:rPr>
          <w:lang w:val="bg-BG"/>
        </w:rPr>
        <w:t xml:space="preserve"> </w:t>
      </w:r>
      <w:r w:rsidR="007D1561" w:rsidRPr="00594698">
        <w:rPr>
          <w:lang w:val="bg-BG"/>
        </w:rPr>
        <w:t>(vii)  </w:t>
      </w:r>
      <w:r w:rsidR="00B8666A" w:rsidRPr="00594698">
        <w:rPr>
          <w:lang w:val="bg-BG"/>
        </w:rPr>
        <w:t>Обратно действие</w:t>
      </w:r>
    </w:p>
    <w:p w:rsidR="0069265D" w:rsidRPr="00594698" w:rsidRDefault="0069265D" w:rsidP="007D1561">
      <w:pPr>
        <w:pStyle w:val="JuPara"/>
        <w:rPr>
          <w:lang w:val="bg-BG"/>
        </w:rPr>
      </w:pPr>
      <w:r w:rsidRPr="00594698">
        <w:rPr>
          <w:rStyle w:val="hps"/>
          <w:lang w:val="bg-BG"/>
        </w:rPr>
        <w:t>78.</w:t>
      </w:r>
      <w:r w:rsidRPr="00594698">
        <w:rPr>
          <w:lang w:val="bg-BG"/>
        </w:rPr>
        <w:t xml:space="preserve"> </w:t>
      </w:r>
      <w:r w:rsidRPr="00594698">
        <w:rPr>
          <w:rStyle w:val="hps"/>
          <w:lang w:val="bg-BG"/>
        </w:rPr>
        <w:t>По отношение на</w:t>
      </w:r>
      <w:r w:rsidRPr="00594698">
        <w:rPr>
          <w:lang w:val="bg-BG"/>
        </w:rPr>
        <w:t xml:space="preserve"> </w:t>
      </w:r>
      <w:r w:rsidRPr="00594698">
        <w:rPr>
          <w:rStyle w:val="hps"/>
          <w:lang w:val="bg-BG"/>
        </w:rPr>
        <w:t>обратното действие</w:t>
      </w:r>
      <w:r w:rsidRPr="00594698">
        <w:rPr>
          <w:lang w:val="bg-BG"/>
        </w:rPr>
        <w:t xml:space="preserve"> </w:t>
      </w:r>
      <w:r w:rsidRPr="00594698">
        <w:rPr>
          <w:rStyle w:val="hps"/>
          <w:lang w:val="bg-BG"/>
        </w:rPr>
        <w:t>следва да се отбележи</w:t>
      </w:r>
      <w:r w:rsidRPr="00594698">
        <w:rPr>
          <w:lang w:val="bg-BG"/>
        </w:rPr>
        <w:t xml:space="preserve">, че както </w:t>
      </w:r>
      <w:r w:rsidRPr="00594698">
        <w:rPr>
          <w:rStyle w:val="hps"/>
          <w:lang w:val="bg-BG"/>
        </w:rPr>
        <w:t>административното правно средство за защита по</w:t>
      </w:r>
      <w:r w:rsidRPr="00594698">
        <w:rPr>
          <w:lang w:val="bg-BG"/>
        </w:rPr>
        <w:t xml:space="preserve"> </w:t>
      </w:r>
      <w:r w:rsidRPr="00594698">
        <w:rPr>
          <w:rStyle w:val="hps"/>
          <w:lang w:val="bg-BG"/>
        </w:rPr>
        <w:t>Закона от</w:t>
      </w:r>
      <w:r w:rsidRPr="00594698">
        <w:rPr>
          <w:lang w:val="bg-BG"/>
        </w:rPr>
        <w:t xml:space="preserve"> </w:t>
      </w:r>
      <w:r w:rsidRPr="00594698">
        <w:rPr>
          <w:rStyle w:val="hps"/>
          <w:lang w:val="bg-BG"/>
        </w:rPr>
        <w:t>2007 г</w:t>
      </w:r>
      <w:r w:rsidR="00181091" w:rsidRPr="00594698">
        <w:rPr>
          <w:rStyle w:val="hps"/>
          <w:lang w:val="bg-BG"/>
        </w:rPr>
        <w:t>.</w:t>
      </w:r>
      <w:r w:rsidRPr="00594698">
        <w:rPr>
          <w:rStyle w:val="hps"/>
          <w:lang w:val="bg-BG"/>
        </w:rPr>
        <w:t>, така и съдебното правно средство за защита по Закона от 1988 г</w:t>
      </w:r>
      <w:r w:rsidR="00181091" w:rsidRPr="00594698">
        <w:rPr>
          <w:rStyle w:val="hps"/>
          <w:lang w:val="bg-BG"/>
        </w:rPr>
        <w:t>.</w:t>
      </w:r>
      <w:r w:rsidRPr="00594698">
        <w:rPr>
          <w:lang w:val="bg-BG"/>
        </w:rPr>
        <w:t xml:space="preserve"> </w:t>
      </w:r>
      <w:r w:rsidRPr="00594698">
        <w:rPr>
          <w:rStyle w:val="hps"/>
          <w:lang w:val="bg-BG"/>
        </w:rPr>
        <w:t>са приети</w:t>
      </w:r>
      <w:r w:rsidRPr="00594698">
        <w:rPr>
          <w:lang w:val="bg-BG"/>
        </w:rPr>
        <w:t xml:space="preserve"> </w:t>
      </w:r>
      <w:r w:rsidRPr="00594698">
        <w:rPr>
          <w:rStyle w:val="hps"/>
          <w:lang w:val="bg-BG"/>
        </w:rPr>
        <w:t>с</w:t>
      </w:r>
      <w:r w:rsidRPr="00594698">
        <w:rPr>
          <w:lang w:val="bg-BG"/>
        </w:rPr>
        <w:t xml:space="preserve"> </w:t>
      </w:r>
      <w:r w:rsidRPr="00594698">
        <w:rPr>
          <w:rStyle w:val="hps"/>
          <w:lang w:val="bg-BG"/>
        </w:rPr>
        <w:t>преходни разпоредби</w:t>
      </w:r>
      <w:r w:rsidRPr="00594698">
        <w:rPr>
          <w:lang w:val="bg-BG"/>
        </w:rPr>
        <w:t xml:space="preserve">, които позволяват на </w:t>
      </w:r>
      <w:r w:rsidRPr="00594698">
        <w:rPr>
          <w:rStyle w:val="hps"/>
          <w:lang w:val="bg-BG"/>
        </w:rPr>
        <w:t>националните</w:t>
      </w:r>
      <w:r w:rsidRPr="00594698">
        <w:rPr>
          <w:lang w:val="bg-BG"/>
        </w:rPr>
        <w:t xml:space="preserve"> </w:t>
      </w:r>
      <w:r w:rsidRPr="00594698">
        <w:rPr>
          <w:rStyle w:val="hps"/>
          <w:lang w:val="bg-BG"/>
        </w:rPr>
        <w:t>органи и съдилища</w:t>
      </w:r>
      <w:r w:rsidRPr="00594698">
        <w:rPr>
          <w:lang w:val="bg-BG"/>
        </w:rPr>
        <w:t xml:space="preserve"> </w:t>
      </w:r>
      <w:r w:rsidRPr="00594698">
        <w:rPr>
          <w:rStyle w:val="hps"/>
          <w:lang w:val="bg-BG"/>
        </w:rPr>
        <w:t>да разглеждат жалби</w:t>
      </w:r>
      <w:r w:rsidRPr="00594698">
        <w:rPr>
          <w:lang w:val="bg-BG"/>
        </w:rPr>
        <w:t xml:space="preserve"> </w:t>
      </w:r>
      <w:r w:rsidR="00181091" w:rsidRPr="00594698">
        <w:rPr>
          <w:rStyle w:val="hps"/>
          <w:lang w:val="bg-BG"/>
        </w:rPr>
        <w:t>–</w:t>
      </w:r>
      <w:r w:rsidRPr="00594698">
        <w:rPr>
          <w:lang w:val="bg-BG"/>
        </w:rPr>
        <w:t xml:space="preserve"> </w:t>
      </w:r>
      <w:r w:rsidRPr="00594698">
        <w:rPr>
          <w:rStyle w:val="hps"/>
          <w:lang w:val="bg-BG"/>
        </w:rPr>
        <w:t>като</w:t>
      </w:r>
      <w:r w:rsidRPr="00594698">
        <w:rPr>
          <w:lang w:val="bg-BG"/>
        </w:rPr>
        <w:t xml:space="preserve"> </w:t>
      </w:r>
      <w:r w:rsidRPr="00594698">
        <w:rPr>
          <w:rStyle w:val="hps"/>
          <w:lang w:val="bg-BG"/>
        </w:rPr>
        <w:t>настоящата</w:t>
      </w:r>
      <w:r w:rsidR="00181091" w:rsidRPr="00594698">
        <w:rPr>
          <w:rStyle w:val="hps"/>
          <w:lang w:val="bg-BG"/>
        </w:rPr>
        <w:t>,</w:t>
      </w:r>
      <w:r w:rsidRPr="00594698">
        <w:rPr>
          <w:lang w:val="bg-BG"/>
        </w:rPr>
        <w:t xml:space="preserve"> </w:t>
      </w:r>
      <w:r w:rsidRPr="00594698">
        <w:rPr>
          <w:rStyle w:val="hps"/>
          <w:lang w:val="bg-BG"/>
        </w:rPr>
        <w:t>–</w:t>
      </w:r>
      <w:r w:rsidRPr="00594698">
        <w:rPr>
          <w:lang w:val="bg-BG"/>
        </w:rPr>
        <w:t xml:space="preserve"> които са </w:t>
      </w:r>
      <w:r w:rsidRPr="00594698">
        <w:rPr>
          <w:rStyle w:val="hps"/>
          <w:lang w:val="bg-BG"/>
        </w:rPr>
        <w:t>висящи пред</w:t>
      </w:r>
      <w:r w:rsidRPr="00594698">
        <w:rPr>
          <w:lang w:val="bg-BG"/>
        </w:rPr>
        <w:t xml:space="preserve"> </w:t>
      </w:r>
      <w:r w:rsidRPr="00594698">
        <w:rPr>
          <w:rStyle w:val="hps"/>
          <w:lang w:val="bg-BG"/>
        </w:rPr>
        <w:t>Европейския съд по правата на човека</w:t>
      </w:r>
      <w:r w:rsidRPr="00594698">
        <w:rPr>
          <w:lang w:val="bg-BG"/>
        </w:rPr>
        <w:t xml:space="preserve">, </w:t>
      </w:r>
      <w:r w:rsidRPr="00594698">
        <w:rPr>
          <w:rStyle w:val="hps"/>
          <w:lang w:val="bg-BG"/>
        </w:rPr>
        <w:t>а дори и оплаквания</w:t>
      </w:r>
      <w:r w:rsidRPr="00594698">
        <w:rPr>
          <w:lang w:val="bg-BG"/>
        </w:rPr>
        <w:t xml:space="preserve"> </w:t>
      </w:r>
      <w:r w:rsidRPr="00594698">
        <w:rPr>
          <w:rStyle w:val="hps"/>
          <w:lang w:val="bg-BG"/>
        </w:rPr>
        <w:t>относно</w:t>
      </w:r>
      <w:r w:rsidRPr="00594698">
        <w:rPr>
          <w:lang w:val="bg-BG"/>
        </w:rPr>
        <w:t xml:space="preserve"> </w:t>
      </w:r>
      <w:r w:rsidRPr="00594698">
        <w:rPr>
          <w:rStyle w:val="hps"/>
          <w:lang w:val="bg-BG"/>
        </w:rPr>
        <w:t>прекомерно</w:t>
      </w:r>
      <w:r w:rsidRPr="00594698">
        <w:rPr>
          <w:lang w:val="bg-BG"/>
        </w:rPr>
        <w:t xml:space="preserve"> </w:t>
      </w:r>
      <w:r w:rsidRPr="00594698">
        <w:rPr>
          <w:rStyle w:val="hps"/>
          <w:lang w:val="bg-BG"/>
        </w:rPr>
        <w:t>продължително производство</w:t>
      </w:r>
      <w:r w:rsidRPr="00594698">
        <w:rPr>
          <w:lang w:val="bg-BG"/>
        </w:rPr>
        <w:t xml:space="preserve">, които могат да </w:t>
      </w:r>
      <w:r w:rsidRPr="00594698">
        <w:rPr>
          <w:rStyle w:val="hps"/>
          <w:lang w:val="bg-BG"/>
        </w:rPr>
        <w:t>бъдат подадени</w:t>
      </w:r>
      <w:r w:rsidRPr="00594698">
        <w:rPr>
          <w:lang w:val="bg-BG"/>
        </w:rPr>
        <w:t xml:space="preserve"> </w:t>
      </w:r>
      <w:r w:rsidRPr="00594698">
        <w:rPr>
          <w:rStyle w:val="hps"/>
          <w:lang w:val="bg-BG"/>
        </w:rPr>
        <w:t>пред Съда</w:t>
      </w:r>
      <w:r w:rsidRPr="00594698">
        <w:rPr>
          <w:lang w:val="bg-BG"/>
        </w:rPr>
        <w:t xml:space="preserve"> </w:t>
      </w:r>
      <w:r w:rsidRPr="00594698">
        <w:rPr>
          <w:rStyle w:val="hps"/>
          <w:lang w:val="bg-BG"/>
        </w:rPr>
        <w:t>(виж параграфи</w:t>
      </w:r>
      <w:r w:rsidRPr="00594698">
        <w:rPr>
          <w:lang w:val="bg-BG"/>
        </w:rPr>
        <w:t xml:space="preserve"> </w:t>
      </w:r>
      <w:r w:rsidRPr="00594698">
        <w:rPr>
          <w:rStyle w:val="hps"/>
          <w:lang w:val="bg-BG"/>
        </w:rPr>
        <w:t>22</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29 по-горе</w:t>
      </w:r>
      <w:r w:rsidRPr="00594698">
        <w:rPr>
          <w:lang w:val="bg-BG"/>
        </w:rPr>
        <w:t xml:space="preserve">, както и, съответно, </w:t>
      </w:r>
      <w:r w:rsidRPr="00594698">
        <w:rPr>
          <w:rStyle w:val="hps"/>
          <w:i/>
          <w:lang w:val="bg-BG"/>
        </w:rPr>
        <w:t>Вокурка</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62</w:t>
      </w:r>
      <w:r w:rsidRPr="00594698">
        <w:rPr>
          <w:lang w:val="bg-BG"/>
        </w:rPr>
        <w:t xml:space="preserve">, </w:t>
      </w:r>
      <w:r w:rsidRPr="00594698">
        <w:rPr>
          <w:rStyle w:val="hps"/>
          <w:lang w:val="bg-BG"/>
        </w:rPr>
        <w:t>и</w:t>
      </w:r>
      <w:r w:rsidRPr="00594698">
        <w:rPr>
          <w:lang w:val="bg-BG"/>
        </w:rPr>
        <w:t xml:space="preserve"> </w:t>
      </w:r>
      <w:r w:rsidRPr="00594698">
        <w:rPr>
          <w:rStyle w:val="hps"/>
          <w:i/>
          <w:lang w:val="bg-BG"/>
        </w:rPr>
        <w:t>Тарон</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43</w:t>
      </w:r>
      <w:r w:rsidRPr="00594698">
        <w:rPr>
          <w:lang w:val="bg-BG"/>
        </w:rPr>
        <w:t xml:space="preserve">, и двете цитирани </w:t>
      </w:r>
      <w:r w:rsidRPr="00594698">
        <w:rPr>
          <w:rStyle w:val="hps"/>
          <w:lang w:val="bg-BG"/>
        </w:rPr>
        <w:t>по-горе)</w:t>
      </w:r>
      <w:r w:rsidRPr="00594698">
        <w:rPr>
          <w:lang w:val="bg-BG"/>
        </w:rPr>
        <w:t xml:space="preserve">. </w:t>
      </w:r>
      <w:r w:rsidRPr="00594698">
        <w:rPr>
          <w:rStyle w:val="hps"/>
          <w:lang w:val="bg-BG"/>
        </w:rPr>
        <w:t>Текстът на</w:t>
      </w:r>
      <w:r w:rsidRPr="00594698">
        <w:rPr>
          <w:lang w:val="bg-BG"/>
        </w:rPr>
        <w:t xml:space="preserve"> </w:t>
      </w:r>
      <w:r w:rsidRPr="00594698">
        <w:rPr>
          <w:rStyle w:val="hps"/>
          <w:lang w:val="bg-BG"/>
        </w:rPr>
        <w:t xml:space="preserve">параграф 34, алинея </w:t>
      </w:r>
      <w:r w:rsidRPr="00594698">
        <w:rPr>
          <w:lang w:val="bg-BG"/>
        </w:rPr>
        <w:t xml:space="preserve">1 </w:t>
      </w:r>
      <w:r w:rsidRPr="00594698">
        <w:rPr>
          <w:rStyle w:val="hps"/>
          <w:lang w:val="bg-BG"/>
        </w:rPr>
        <w:t>от преходните и</w:t>
      </w:r>
      <w:r w:rsidRPr="00594698">
        <w:rPr>
          <w:lang w:val="bg-BG"/>
        </w:rPr>
        <w:t xml:space="preserve"> </w:t>
      </w:r>
      <w:r w:rsidR="007F66FE" w:rsidRPr="00594698">
        <w:rPr>
          <w:rStyle w:val="hps"/>
          <w:lang w:val="bg-BG"/>
        </w:rPr>
        <w:t>заключителни</w:t>
      </w:r>
      <w:r w:rsidRPr="00594698">
        <w:rPr>
          <w:rStyle w:val="hps"/>
          <w:lang w:val="bg-BG"/>
        </w:rPr>
        <w:t xml:space="preserve"> разпоредби</w:t>
      </w:r>
      <w:r w:rsidRPr="00594698">
        <w:rPr>
          <w:lang w:val="bg-BG"/>
        </w:rPr>
        <w:t xml:space="preserve"> </w:t>
      </w:r>
      <w:r w:rsidRPr="00594698">
        <w:rPr>
          <w:rStyle w:val="hps"/>
          <w:lang w:val="bg-BG"/>
        </w:rPr>
        <w:t>на Закона за изменение</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Закона от</w:t>
      </w:r>
      <w:r w:rsidRPr="00594698">
        <w:rPr>
          <w:lang w:val="bg-BG"/>
        </w:rPr>
        <w:t xml:space="preserve"> </w:t>
      </w:r>
      <w:r w:rsidRPr="00594698">
        <w:rPr>
          <w:rStyle w:val="hps"/>
          <w:lang w:val="bg-BG"/>
        </w:rPr>
        <w:t>2007</w:t>
      </w:r>
      <w:r w:rsidRPr="00594698">
        <w:rPr>
          <w:lang w:val="bg-BG"/>
        </w:rPr>
        <w:t xml:space="preserve"> </w:t>
      </w:r>
      <w:r w:rsidRPr="00594698">
        <w:rPr>
          <w:rStyle w:val="hps"/>
          <w:lang w:val="bg-BG"/>
        </w:rPr>
        <w:t>г</w:t>
      </w:r>
      <w:r w:rsidR="00181091" w:rsidRPr="00594698">
        <w:rPr>
          <w:rStyle w:val="hps"/>
          <w:lang w:val="bg-BG"/>
        </w:rPr>
        <w:t>.</w:t>
      </w:r>
      <w:r w:rsidRPr="00594698">
        <w:rPr>
          <w:lang w:val="bg-BG"/>
        </w:rPr>
        <w:t xml:space="preserve">, както е отбелязано </w:t>
      </w:r>
      <w:r w:rsidRPr="00594698">
        <w:rPr>
          <w:rStyle w:val="hps"/>
          <w:lang w:val="bg-BG"/>
        </w:rPr>
        <w:t>от Отдела за</w:t>
      </w:r>
      <w:r w:rsidRPr="00594698">
        <w:rPr>
          <w:lang w:val="bg-BG"/>
        </w:rPr>
        <w:t xml:space="preserve"> </w:t>
      </w:r>
      <w:r w:rsidRPr="00594698">
        <w:rPr>
          <w:rStyle w:val="hps"/>
          <w:lang w:val="bg-BG"/>
        </w:rPr>
        <w:t>изпълнение на съдебните решения</w:t>
      </w:r>
      <w:r w:rsidRPr="00594698">
        <w:rPr>
          <w:lang w:val="bg-BG"/>
        </w:rPr>
        <w:t xml:space="preserve"> </w:t>
      </w:r>
      <w:r w:rsidRPr="00594698">
        <w:rPr>
          <w:rStyle w:val="hps"/>
          <w:lang w:val="bg-BG"/>
        </w:rPr>
        <w:t>в параграф 10 от</w:t>
      </w:r>
      <w:r w:rsidRPr="00594698">
        <w:rPr>
          <w:lang w:val="bg-BG"/>
        </w:rPr>
        <w:t xml:space="preserve"> </w:t>
      </w:r>
      <w:r w:rsidRPr="00594698">
        <w:rPr>
          <w:rStyle w:val="hps"/>
          <w:lang w:val="bg-BG"/>
        </w:rPr>
        <w:t>неговия</w:t>
      </w:r>
      <w:r w:rsidRPr="00594698">
        <w:rPr>
          <w:lang w:val="bg-BG"/>
        </w:rPr>
        <w:t xml:space="preserve"> </w:t>
      </w:r>
      <w:r w:rsidRPr="00594698">
        <w:rPr>
          <w:rStyle w:val="hps"/>
          <w:lang w:val="bg-BG"/>
        </w:rPr>
        <w:t>меморандум (</w:t>
      </w:r>
      <w:r w:rsidRPr="00594698">
        <w:rPr>
          <w:lang w:val="bg-BG"/>
        </w:rPr>
        <w:t xml:space="preserve">виж параграф 40 по-горе), е </w:t>
      </w:r>
      <w:r w:rsidRPr="00594698">
        <w:rPr>
          <w:rStyle w:val="hps"/>
          <w:lang w:val="bg-BG"/>
        </w:rPr>
        <w:t xml:space="preserve">малко </w:t>
      </w:r>
      <w:r w:rsidR="007F66FE" w:rsidRPr="00594698">
        <w:rPr>
          <w:rStyle w:val="hps"/>
          <w:lang w:val="bg-BG"/>
        </w:rPr>
        <w:t>неудачен</w:t>
      </w:r>
      <w:r w:rsidRPr="00594698">
        <w:rPr>
          <w:lang w:val="bg-BG"/>
        </w:rPr>
        <w:t xml:space="preserve">, но </w:t>
      </w:r>
      <w:r w:rsidRPr="00594698">
        <w:rPr>
          <w:rStyle w:val="hps"/>
          <w:lang w:val="bg-BG"/>
        </w:rPr>
        <w:t>този проблем може</w:t>
      </w:r>
      <w:r w:rsidRPr="00594698">
        <w:rPr>
          <w:lang w:val="bg-BG"/>
        </w:rPr>
        <w:t xml:space="preserve"> </w:t>
      </w:r>
      <w:r w:rsidRPr="00594698">
        <w:rPr>
          <w:rStyle w:val="hps"/>
          <w:lang w:val="bg-BG"/>
        </w:rPr>
        <w:t>да се счита за</w:t>
      </w:r>
      <w:r w:rsidRPr="00594698">
        <w:rPr>
          <w:lang w:val="bg-BG"/>
        </w:rPr>
        <w:t xml:space="preserve"> </w:t>
      </w:r>
      <w:r w:rsidRPr="00594698">
        <w:rPr>
          <w:rStyle w:val="hps"/>
          <w:lang w:val="bg-BG"/>
        </w:rPr>
        <w:t>решен</w:t>
      </w:r>
      <w:r w:rsidRPr="00594698">
        <w:rPr>
          <w:lang w:val="bg-BG"/>
        </w:rPr>
        <w:t xml:space="preserve"> </w:t>
      </w:r>
      <w:r w:rsidRPr="00594698">
        <w:rPr>
          <w:rStyle w:val="hps"/>
          <w:lang w:val="bg-BG"/>
        </w:rPr>
        <w:t>с</w:t>
      </w:r>
      <w:r w:rsidRPr="00594698">
        <w:rPr>
          <w:lang w:val="bg-BG"/>
        </w:rPr>
        <w:t xml:space="preserve"> </w:t>
      </w:r>
      <w:r w:rsidRPr="00594698">
        <w:rPr>
          <w:rStyle w:val="hps"/>
          <w:lang w:val="bg-BG"/>
        </w:rPr>
        <w:t>последващо</w:t>
      </w:r>
      <w:r w:rsidR="007F66FE" w:rsidRPr="00594698">
        <w:rPr>
          <w:rStyle w:val="hps"/>
          <w:lang w:val="bg-BG"/>
        </w:rPr>
        <w:t>то</w:t>
      </w:r>
      <w:r w:rsidRPr="00594698">
        <w:rPr>
          <w:lang w:val="bg-BG"/>
        </w:rPr>
        <w:t xml:space="preserve"> </w:t>
      </w:r>
      <w:r w:rsidRPr="00594698">
        <w:rPr>
          <w:rStyle w:val="hps"/>
          <w:lang w:val="bg-BG"/>
        </w:rPr>
        <w:t>влизане в сила на</w:t>
      </w:r>
      <w:r w:rsidRPr="00594698">
        <w:rPr>
          <w:lang w:val="bg-BG"/>
        </w:rPr>
        <w:t xml:space="preserve"> </w:t>
      </w:r>
      <w:r w:rsidRPr="00594698">
        <w:rPr>
          <w:rStyle w:val="hps"/>
          <w:lang w:val="bg-BG"/>
        </w:rPr>
        <w:t>параграф 8</w:t>
      </w:r>
      <w:r w:rsidR="007F66FE" w:rsidRPr="00594698">
        <w:rPr>
          <w:lang w:val="bg-BG"/>
        </w:rPr>
        <w:t xml:space="preserve">, алинея </w:t>
      </w:r>
      <w:r w:rsidRPr="00594698">
        <w:rPr>
          <w:lang w:val="bg-BG"/>
        </w:rPr>
        <w:t xml:space="preserve">2 </w:t>
      </w:r>
      <w:r w:rsidRPr="00594698">
        <w:rPr>
          <w:rStyle w:val="hps"/>
          <w:lang w:val="bg-BG"/>
        </w:rPr>
        <w:t>от преходните и</w:t>
      </w:r>
      <w:r w:rsidRPr="00594698">
        <w:rPr>
          <w:lang w:val="bg-BG"/>
        </w:rPr>
        <w:t xml:space="preserve"> </w:t>
      </w:r>
      <w:r w:rsidR="007F66FE" w:rsidRPr="00594698">
        <w:rPr>
          <w:rStyle w:val="hps"/>
          <w:lang w:val="bg-BG"/>
        </w:rPr>
        <w:t>заключителни</w:t>
      </w:r>
      <w:r w:rsidRPr="00594698">
        <w:rPr>
          <w:rStyle w:val="hps"/>
          <w:lang w:val="bg-BG"/>
        </w:rPr>
        <w:t xml:space="preserve"> разпоредби на</w:t>
      </w:r>
      <w:r w:rsidRPr="00594698">
        <w:rPr>
          <w:lang w:val="bg-BG"/>
        </w:rPr>
        <w:t xml:space="preserve"> </w:t>
      </w:r>
      <w:r w:rsidRPr="00594698">
        <w:rPr>
          <w:rStyle w:val="hps"/>
          <w:lang w:val="bg-BG"/>
        </w:rPr>
        <w:t>Закона</w:t>
      </w:r>
      <w:r w:rsidRPr="00594698">
        <w:rPr>
          <w:lang w:val="bg-BG"/>
        </w:rPr>
        <w:t xml:space="preserve"> </w:t>
      </w:r>
      <w:r w:rsidRPr="00594698">
        <w:rPr>
          <w:rStyle w:val="hps"/>
          <w:lang w:val="bg-BG"/>
        </w:rPr>
        <w:t>за изменение на</w:t>
      </w:r>
      <w:r w:rsidRPr="00594698">
        <w:rPr>
          <w:lang w:val="bg-BG"/>
        </w:rPr>
        <w:t xml:space="preserve"> </w:t>
      </w:r>
      <w:r w:rsidRPr="00594698">
        <w:rPr>
          <w:rStyle w:val="hps"/>
          <w:lang w:val="bg-BG"/>
        </w:rPr>
        <w:t xml:space="preserve">Закона </w:t>
      </w:r>
      <w:r w:rsidR="007F66FE" w:rsidRPr="00594698">
        <w:rPr>
          <w:rStyle w:val="hps"/>
          <w:lang w:val="bg-BG"/>
        </w:rPr>
        <w:t>от</w:t>
      </w:r>
      <w:r w:rsidRPr="00594698">
        <w:rPr>
          <w:lang w:val="bg-BG"/>
        </w:rPr>
        <w:t xml:space="preserve"> </w:t>
      </w:r>
      <w:r w:rsidRPr="00594698">
        <w:rPr>
          <w:rStyle w:val="hps"/>
          <w:lang w:val="bg-BG"/>
        </w:rPr>
        <w:t>1988</w:t>
      </w:r>
      <w:r w:rsidR="007F66FE" w:rsidRPr="00594698">
        <w:rPr>
          <w:rStyle w:val="hps"/>
          <w:lang w:val="bg-BG"/>
        </w:rPr>
        <w:t xml:space="preserve"> г</w:t>
      </w:r>
      <w:r w:rsidRPr="00594698">
        <w:rPr>
          <w:lang w:val="bg-BG"/>
        </w:rPr>
        <w:t xml:space="preserve">. </w:t>
      </w:r>
      <w:r w:rsidRPr="00594698">
        <w:rPr>
          <w:rStyle w:val="hps"/>
          <w:lang w:val="bg-BG"/>
        </w:rPr>
        <w:t>Не</w:t>
      </w:r>
      <w:r w:rsidRPr="00594698">
        <w:rPr>
          <w:lang w:val="bg-BG"/>
        </w:rPr>
        <w:t xml:space="preserve"> </w:t>
      </w:r>
      <w:r w:rsidR="007F66FE" w:rsidRPr="00594698">
        <w:rPr>
          <w:lang w:val="bg-BG"/>
        </w:rPr>
        <w:t xml:space="preserve">възникват въпроси </w:t>
      </w:r>
      <w:r w:rsidR="007F66FE" w:rsidRPr="00594698">
        <w:rPr>
          <w:rStyle w:val="hps"/>
          <w:lang w:val="bg-BG"/>
        </w:rPr>
        <w:t>във връзка със</w:t>
      </w:r>
      <w:r w:rsidRPr="00594698">
        <w:rPr>
          <w:lang w:val="bg-BG"/>
        </w:rPr>
        <w:t xml:space="preserve"> </w:t>
      </w:r>
      <w:r w:rsidRPr="00594698">
        <w:rPr>
          <w:rStyle w:val="hps"/>
          <w:lang w:val="bg-BG"/>
        </w:rPr>
        <w:t>срока</w:t>
      </w:r>
      <w:r w:rsidRPr="00594698">
        <w:rPr>
          <w:lang w:val="bg-BG"/>
        </w:rPr>
        <w:t xml:space="preserve"> </w:t>
      </w:r>
      <w:r w:rsidRPr="00594698">
        <w:rPr>
          <w:rStyle w:val="hps"/>
          <w:lang w:val="bg-BG"/>
        </w:rPr>
        <w:t>(</w:t>
      </w:r>
      <w:r w:rsidR="007F66FE" w:rsidRPr="00594698">
        <w:rPr>
          <w:lang w:val="bg-BG"/>
        </w:rPr>
        <w:t>обратното</w:t>
      </w:r>
      <w:r w:rsidRPr="00594698">
        <w:rPr>
          <w:lang w:val="bg-BG"/>
        </w:rPr>
        <w:t xml:space="preserve">, </w:t>
      </w:r>
      <w:r w:rsidR="007F66FE" w:rsidRPr="00594698">
        <w:rPr>
          <w:lang w:val="bg-BG"/>
        </w:rPr>
        <w:t>съответно</w:t>
      </w:r>
      <w:r w:rsidRPr="00594698">
        <w:rPr>
          <w:lang w:val="bg-BG"/>
        </w:rPr>
        <w:t xml:space="preserve">, </w:t>
      </w:r>
      <w:r w:rsidR="007F66FE" w:rsidRPr="00594698">
        <w:rPr>
          <w:i/>
          <w:lang w:val="bg-BG"/>
        </w:rPr>
        <w:t>Рата</w:t>
      </w:r>
      <w:r w:rsidR="00181091" w:rsidRPr="00594698">
        <w:rPr>
          <w:i/>
          <w:lang w:val="bg-BG"/>
        </w:rPr>
        <w:t>й</w:t>
      </w:r>
      <w:r w:rsidR="007F66FE" w:rsidRPr="00594698">
        <w:rPr>
          <w:i/>
          <w:lang w:val="bg-BG"/>
        </w:rPr>
        <w:t>ч</w:t>
      </w:r>
      <w:r w:rsidR="00181091" w:rsidRPr="00594698">
        <w:rPr>
          <w:i/>
          <w:lang w:val="bg-BG"/>
        </w:rPr>
        <w:t>и</w:t>
      </w:r>
      <w:r w:rsidR="007F66FE" w:rsidRPr="00594698">
        <w:rPr>
          <w:i/>
          <w:lang w:val="bg-BG"/>
        </w:rPr>
        <w:t>к</w:t>
      </w:r>
      <w:r w:rsidRPr="00594698">
        <w:rPr>
          <w:i/>
          <w:lang w:val="bg-BG"/>
        </w:rPr>
        <w:t xml:space="preserve"> </w:t>
      </w:r>
      <w:r w:rsidRPr="00594698">
        <w:rPr>
          <w:rStyle w:val="hps"/>
          <w:i/>
          <w:lang w:val="bg-BG"/>
        </w:rPr>
        <w:t>срещу Полша</w:t>
      </w:r>
      <w:r w:rsidR="00181091" w:rsidRPr="00594698">
        <w:rPr>
          <w:rStyle w:val="hps"/>
          <w:i/>
          <w:lang w:val="bg-BG"/>
        </w:rPr>
        <w:t xml:space="preserve"> (</w:t>
      </w:r>
      <w:r w:rsidR="00181091" w:rsidRPr="00594698">
        <w:rPr>
          <w:i/>
          <w:lang w:val="bg-BG"/>
        </w:rPr>
        <w:t>Ratajczyk v. Poland</w:t>
      </w:r>
      <w:r w:rsidR="00181091" w:rsidRPr="00594698">
        <w:rPr>
          <w:rStyle w:val="hps"/>
          <w:i/>
          <w:lang w:val="bg-BG"/>
        </w:rPr>
        <w:t>)</w:t>
      </w:r>
      <w:r w:rsidRPr="00594698">
        <w:rPr>
          <w:lang w:val="bg-BG"/>
        </w:rPr>
        <w:t xml:space="preserve"> </w:t>
      </w:r>
      <w:r w:rsidRPr="00594698">
        <w:rPr>
          <w:rStyle w:val="hps"/>
          <w:lang w:val="bg-BG"/>
        </w:rPr>
        <w:t>(</w:t>
      </w:r>
      <w:r w:rsidR="007F66FE" w:rsidRPr="00594698">
        <w:rPr>
          <w:lang w:val="bg-BG"/>
        </w:rPr>
        <w:t>решение</w:t>
      </w:r>
      <w:r w:rsidRPr="00594698">
        <w:rPr>
          <w:lang w:val="bg-BG"/>
        </w:rPr>
        <w:t xml:space="preserve">), № </w:t>
      </w:r>
      <w:r w:rsidRPr="00594698">
        <w:rPr>
          <w:rStyle w:val="hps"/>
          <w:lang w:val="bg-BG"/>
        </w:rPr>
        <w:t>11215</w:t>
      </w:r>
      <w:r w:rsidRPr="00594698">
        <w:rPr>
          <w:lang w:val="bg-BG"/>
        </w:rPr>
        <w:t>/</w:t>
      </w:r>
      <w:r w:rsidR="007F66FE" w:rsidRPr="00594698">
        <w:rPr>
          <w:lang w:val="bg-BG"/>
        </w:rPr>
        <w:t>20</w:t>
      </w:r>
      <w:r w:rsidRPr="00594698">
        <w:rPr>
          <w:lang w:val="bg-BG"/>
        </w:rPr>
        <w:t>02</w:t>
      </w:r>
      <w:r w:rsidR="007F66FE" w:rsidRPr="00594698">
        <w:rPr>
          <w:lang w:val="bg-BG"/>
        </w:rPr>
        <w:t xml:space="preserve"> г</w:t>
      </w:r>
      <w:r w:rsidR="00181091" w:rsidRPr="00594698">
        <w:rPr>
          <w:lang w:val="bg-BG"/>
        </w:rPr>
        <w:t>.</w:t>
      </w:r>
      <w:r w:rsidRPr="00594698">
        <w:rPr>
          <w:lang w:val="bg-BG"/>
        </w:rPr>
        <w:t xml:space="preserve">, </w:t>
      </w:r>
      <w:r w:rsidR="007F66FE" w:rsidRPr="00594698">
        <w:rPr>
          <w:rStyle w:val="hps"/>
          <w:lang w:val="bg-BG"/>
        </w:rPr>
        <w:t>ЕСПЧ</w:t>
      </w:r>
      <w:r w:rsidRPr="00594698">
        <w:rPr>
          <w:rStyle w:val="hps"/>
          <w:lang w:val="bg-BG"/>
        </w:rPr>
        <w:t xml:space="preserve"> 2005</w:t>
      </w:r>
      <w:r w:rsidRPr="00594698">
        <w:rPr>
          <w:lang w:val="bg-BG"/>
        </w:rPr>
        <w:t xml:space="preserve"> </w:t>
      </w:r>
      <w:r w:rsidR="007F66FE" w:rsidRPr="00594698">
        <w:rPr>
          <w:lang w:val="bg-BG"/>
        </w:rPr>
        <w:t xml:space="preserve">- </w:t>
      </w:r>
      <w:r w:rsidRPr="00594698">
        <w:rPr>
          <w:rStyle w:val="hps"/>
          <w:lang w:val="bg-BG"/>
        </w:rPr>
        <w:t>VIII</w:t>
      </w:r>
      <w:r w:rsidRPr="00594698">
        <w:rPr>
          <w:lang w:val="bg-BG"/>
        </w:rPr>
        <w:t xml:space="preserve">, </w:t>
      </w:r>
      <w:r w:rsidRPr="00594698">
        <w:rPr>
          <w:rStyle w:val="hps"/>
          <w:lang w:val="bg-BG"/>
        </w:rPr>
        <w:t>и</w:t>
      </w:r>
      <w:r w:rsidRPr="00594698">
        <w:rPr>
          <w:lang w:val="bg-BG"/>
        </w:rPr>
        <w:t xml:space="preserve"> </w:t>
      </w:r>
      <w:r w:rsidR="007F66FE" w:rsidRPr="00594698">
        <w:rPr>
          <w:i/>
          <w:lang w:val="bg-BG"/>
        </w:rPr>
        <w:t>Гржинчич</w:t>
      </w:r>
      <w:r w:rsidRPr="00594698">
        <w:rPr>
          <w:lang w:val="bg-BG"/>
        </w:rPr>
        <w:t xml:space="preserve">, </w:t>
      </w:r>
      <w:r w:rsidRPr="00594698">
        <w:rPr>
          <w:rStyle w:val="hps"/>
          <w:lang w:val="bg-BG"/>
        </w:rPr>
        <w:t>цитирано по-горе</w:t>
      </w:r>
      <w:r w:rsidRPr="00594698">
        <w:rPr>
          <w:lang w:val="bg-BG"/>
        </w:rPr>
        <w:t xml:space="preserve">, </w:t>
      </w:r>
      <w:r w:rsidR="007F66FE" w:rsidRPr="00594698">
        <w:rPr>
          <w:lang w:val="bg-BG"/>
        </w:rPr>
        <w:t>параграфи</w:t>
      </w:r>
      <w:r w:rsidRPr="00594698">
        <w:rPr>
          <w:lang w:val="bg-BG"/>
        </w:rPr>
        <w:t xml:space="preserve"> </w:t>
      </w:r>
      <w:r w:rsidRPr="00594698">
        <w:rPr>
          <w:rStyle w:val="hps"/>
          <w:lang w:val="bg-BG"/>
        </w:rPr>
        <w:t>65</w:t>
      </w:r>
      <w:r w:rsidR="007F66FE" w:rsidRPr="00594698">
        <w:rPr>
          <w:rStyle w:val="hps"/>
          <w:lang w:val="bg-BG"/>
        </w:rPr>
        <w:t xml:space="preserve"> и</w:t>
      </w:r>
      <w:r w:rsidRPr="00594698">
        <w:rPr>
          <w:lang w:val="bg-BG"/>
        </w:rPr>
        <w:t xml:space="preserve"> </w:t>
      </w:r>
      <w:r w:rsidRPr="00594698">
        <w:rPr>
          <w:rStyle w:val="hps"/>
          <w:lang w:val="bg-BG"/>
        </w:rPr>
        <w:t>66</w:t>
      </w:r>
      <w:r w:rsidR="007F66FE" w:rsidRPr="00594698">
        <w:rPr>
          <w:lang w:val="bg-BG"/>
        </w:rPr>
        <w:t>),</w:t>
      </w:r>
      <w:r w:rsidRPr="00594698">
        <w:rPr>
          <w:lang w:val="bg-BG"/>
        </w:rPr>
        <w:t xml:space="preserve"> </w:t>
      </w:r>
      <w:r w:rsidR="007F66FE" w:rsidRPr="00594698">
        <w:rPr>
          <w:lang w:val="bg-BG"/>
        </w:rPr>
        <w:t>з</w:t>
      </w:r>
      <w:r w:rsidRPr="00594698">
        <w:rPr>
          <w:lang w:val="bg-BG"/>
        </w:rPr>
        <w:t xml:space="preserve">ащото </w:t>
      </w:r>
      <w:r w:rsidR="007F66FE" w:rsidRPr="00594698">
        <w:rPr>
          <w:lang w:val="bg-BG"/>
        </w:rPr>
        <w:t xml:space="preserve">той </w:t>
      </w:r>
      <w:r w:rsidRPr="00594698">
        <w:rPr>
          <w:lang w:val="bg-BG"/>
        </w:rPr>
        <w:t xml:space="preserve">е </w:t>
      </w:r>
      <w:r w:rsidR="007F66FE" w:rsidRPr="00594698">
        <w:rPr>
          <w:rStyle w:val="hps"/>
          <w:lang w:val="bg-BG"/>
        </w:rPr>
        <w:t>алтернативен</w:t>
      </w:r>
      <w:r w:rsidRPr="00594698">
        <w:rPr>
          <w:rStyle w:val="hps"/>
          <w:lang w:val="bg-BG"/>
        </w:rPr>
        <w:t>:</w:t>
      </w:r>
      <w:r w:rsidRPr="00594698">
        <w:rPr>
          <w:lang w:val="bg-BG"/>
        </w:rPr>
        <w:t xml:space="preserve"> </w:t>
      </w:r>
      <w:r w:rsidRPr="00594698">
        <w:rPr>
          <w:rStyle w:val="hps"/>
          <w:lang w:val="bg-BG"/>
        </w:rPr>
        <w:t>шестмесечния</w:t>
      </w:r>
      <w:r w:rsidR="00181091" w:rsidRPr="00594698">
        <w:rPr>
          <w:rStyle w:val="hps"/>
          <w:lang w:val="bg-BG"/>
        </w:rPr>
        <w:t>т</w:t>
      </w:r>
      <w:r w:rsidRPr="00594698">
        <w:rPr>
          <w:rStyle w:val="hps"/>
          <w:lang w:val="bg-BG"/>
        </w:rPr>
        <w:t xml:space="preserve"> срок</w:t>
      </w:r>
      <w:r w:rsidRPr="00594698">
        <w:rPr>
          <w:lang w:val="bg-BG"/>
        </w:rPr>
        <w:t xml:space="preserve"> </w:t>
      </w:r>
      <w:r w:rsidRPr="00594698">
        <w:rPr>
          <w:rStyle w:val="hps"/>
          <w:lang w:val="bg-BG"/>
        </w:rPr>
        <w:t>по двете нови</w:t>
      </w:r>
      <w:r w:rsidRPr="00594698">
        <w:rPr>
          <w:lang w:val="bg-BG"/>
        </w:rPr>
        <w:t xml:space="preserve"> </w:t>
      </w:r>
      <w:r w:rsidR="007F66FE" w:rsidRPr="00594698">
        <w:rPr>
          <w:lang w:val="bg-BG"/>
        </w:rPr>
        <w:t xml:space="preserve">правни средства за защита </w:t>
      </w:r>
      <w:r w:rsidR="007F66FE" w:rsidRPr="00594698">
        <w:rPr>
          <w:rStyle w:val="hps"/>
          <w:lang w:val="bg-BG"/>
        </w:rPr>
        <w:t>започва да тече</w:t>
      </w:r>
      <w:r w:rsidRPr="00594698">
        <w:rPr>
          <w:rStyle w:val="hps"/>
          <w:lang w:val="bg-BG"/>
        </w:rPr>
        <w:t xml:space="preserve"> от</w:t>
      </w:r>
      <w:r w:rsidRPr="00594698">
        <w:rPr>
          <w:lang w:val="bg-BG"/>
        </w:rPr>
        <w:t xml:space="preserve"> </w:t>
      </w:r>
      <w:r w:rsidRPr="00594698">
        <w:rPr>
          <w:rStyle w:val="hps"/>
          <w:lang w:val="bg-BG"/>
        </w:rPr>
        <w:t>момента, в който</w:t>
      </w:r>
      <w:r w:rsidRPr="00594698">
        <w:rPr>
          <w:lang w:val="bg-BG"/>
        </w:rPr>
        <w:t xml:space="preserve"> </w:t>
      </w:r>
      <w:r w:rsidR="007F66FE" w:rsidRPr="00594698">
        <w:rPr>
          <w:lang w:val="bg-BG"/>
        </w:rPr>
        <w:t xml:space="preserve">законовите </w:t>
      </w:r>
      <w:r w:rsidRPr="00594698">
        <w:rPr>
          <w:rStyle w:val="hps"/>
          <w:lang w:val="bg-BG"/>
        </w:rPr>
        <w:t>изменения</w:t>
      </w:r>
      <w:r w:rsidRPr="00594698">
        <w:rPr>
          <w:lang w:val="bg-BG"/>
        </w:rPr>
        <w:t xml:space="preserve"> </w:t>
      </w:r>
      <w:r w:rsidR="007F66FE" w:rsidRPr="00594698">
        <w:rPr>
          <w:rStyle w:val="hps"/>
          <w:lang w:val="bg-BG"/>
        </w:rPr>
        <w:t>влизат</w:t>
      </w:r>
      <w:r w:rsidRPr="00594698">
        <w:rPr>
          <w:rStyle w:val="hps"/>
          <w:lang w:val="bg-BG"/>
        </w:rPr>
        <w:t xml:space="preserve"> в сила</w:t>
      </w:r>
      <w:r w:rsidRPr="00594698">
        <w:rPr>
          <w:lang w:val="bg-BG"/>
        </w:rPr>
        <w:t xml:space="preserve"> </w:t>
      </w:r>
      <w:r w:rsidR="007F66FE" w:rsidRPr="00594698">
        <w:rPr>
          <w:rStyle w:val="hps"/>
          <w:lang w:val="bg-BG"/>
        </w:rPr>
        <w:t>–</w:t>
      </w:r>
      <w:r w:rsidRPr="00594698">
        <w:rPr>
          <w:lang w:val="bg-BG"/>
        </w:rPr>
        <w:t xml:space="preserve"> </w:t>
      </w:r>
      <w:r w:rsidR="007F66FE" w:rsidRPr="00594698">
        <w:rPr>
          <w:rStyle w:val="hps"/>
          <w:lang w:val="bg-BG"/>
        </w:rPr>
        <w:t xml:space="preserve">съответно 1 </w:t>
      </w:r>
      <w:r w:rsidRPr="00594698">
        <w:rPr>
          <w:rStyle w:val="hps"/>
          <w:lang w:val="bg-BG"/>
        </w:rPr>
        <w:t>октомври 2012</w:t>
      </w:r>
      <w:r w:rsidRPr="00594698">
        <w:rPr>
          <w:lang w:val="bg-BG"/>
        </w:rPr>
        <w:t xml:space="preserve"> </w:t>
      </w:r>
      <w:r w:rsidRPr="00594698">
        <w:rPr>
          <w:rStyle w:val="hps"/>
          <w:lang w:val="bg-BG"/>
        </w:rPr>
        <w:t>г</w:t>
      </w:r>
      <w:r w:rsidR="00181091" w:rsidRPr="00594698">
        <w:rPr>
          <w:rStyle w:val="hps"/>
          <w:lang w:val="bg-BG"/>
        </w:rPr>
        <w:t>.</w:t>
      </w:r>
      <w:r w:rsidRPr="00594698">
        <w:rPr>
          <w:rStyle w:val="hps"/>
          <w:lang w:val="bg-BG"/>
        </w:rPr>
        <w:t xml:space="preserve"> и 15 декември</w:t>
      </w:r>
      <w:r w:rsidRPr="00594698">
        <w:rPr>
          <w:lang w:val="bg-BG"/>
        </w:rPr>
        <w:t xml:space="preserve"> </w:t>
      </w:r>
      <w:r w:rsidR="007F66FE" w:rsidRPr="00594698">
        <w:rPr>
          <w:rStyle w:val="hps"/>
          <w:lang w:val="bg-BG"/>
        </w:rPr>
        <w:t>2012 г</w:t>
      </w:r>
      <w:r w:rsidR="00181091" w:rsidRPr="00594698">
        <w:rPr>
          <w:rStyle w:val="hps"/>
          <w:lang w:val="bg-BG"/>
        </w:rPr>
        <w:t>.</w:t>
      </w:r>
      <w:r w:rsidRPr="00594698">
        <w:rPr>
          <w:lang w:val="bg-BG"/>
        </w:rPr>
        <w:t xml:space="preserve"> </w:t>
      </w:r>
      <w:r w:rsidR="00181091" w:rsidRPr="00594698">
        <w:rPr>
          <w:rStyle w:val="hps"/>
          <w:lang w:val="bg-BG"/>
        </w:rPr>
        <w:t>–</w:t>
      </w:r>
      <w:r w:rsidRPr="00594698">
        <w:rPr>
          <w:rStyle w:val="hps"/>
          <w:lang w:val="bg-BG"/>
        </w:rPr>
        <w:t xml:space="preserve"> или от</w:t>
      </w:r>
      <w:r w:rsidRPr="00594698">
        <w:rPr>
          <w:lang w:val="bg-BG"/>
        </w:rPr>
        <w:t xml:space="preserve"> </w:t>
      </w:r>
      <w:r w:rsidRPr="00594698">
        <w:rPr>
          <w:rStyle w:val="hps"/>
          <w:lang w:val="bg-BG"/>
        </w:rPr>
        <w:t>момента, в който</w:t>
      </w:r>
      <w:r w:rsidRPr="00594698">
        <w:rPr>
          <w:lang w:val="bg-BG"/>
        </w:rPr>
        <w:t xml:space="preserve"> </w:t>
      </w:r>
      <w:r w:rsidR="007F66FE" w:rsidRPr="00594698">
        <w:rPr>
          <w:rStyle w:val="hps"/>
          <w:lang w:val="bg-BG"/>
        </w:rPr>
        <w:t>жалбоподателите</w:t>
      </w:r>
      <w:r w:rsidRPr="00594698">
        <w:rPr>
          <w:rStyle w:val="hps"/>
          <w:lang w:val="bg-BG"/>
        </w:rPr>
        <w:t xml:space="preserve"> с</w:t>
      </w:r>
      <w:r w:rsidR="007F66FE" w:rsidRPr="00594698">
        <w:rPr>
          <w:rStyle w:val="hps"/>
          <w:lang w:val="bg-BG"/>
        </w:rPr>
        <w:t>а</w:t>
      </w:r>
      <w:r w:rsidRPr="00594698">
        <w:rPr>
          <w:rStyle w:val="hps"/>
          <w:lang w:val="bg-BG"/>
        </w:rPr>
        <w:t xml:space="preserve"> уведом</w:t>
      </w:r>
      <w:r w:rsidR="007F66FE" w:rsidRPr="00594698">
        <w:rPr>
          <w:rStyle w:val="hps"/>
          <w:lang w:val="bg-BG"/>
        </w:rPr>
        <w:t>ени</w:t>
      </w:r>
      <w:r w:rsidRPr="00594698">
        <w:rPr>
          <w:lang w:val="bg-BG"/>
        </w:rPr>
        <w:t xml:space="preserve">, че техните </w:t>
      </w:r>
      <w:r w:rsidR="007F66FE" w:rsidRPr="00594698">
        <w:rPr>
          <w:rStyle w:val="hps"/>
          <w:lang w:val="bg-BG"/>
        </w:rPr>
        <w:t>жалби</w:t>
      </w:r>
      <w:r w:rsidRPr="00594698">
        <w:rPr>
          <w:rStyle w:val="hps"/>
          <w:lang w:val="bg-BG"/>
        </w:rPr>
        <w:t xml:space="preserve"> до</w:t>
      </w:r>
      <w:r w:rsidRPr="00594698">
        <w:rPr>
          <w:lang w:val="bg-BG"/>
        </w:rPr>
        <w:t xml:space="preserve"> </w:t>
      </w:r>
      <w:r w:rsidR="007F66FE" w:rsidRPr="00594698">
        <w:rPr>
          <w:rStyle w:val="hps"/>
          <w:lang w:val="bg-BG"/>
        </w:rPr>
        <w:t>Съда</w:t>
      </w:r>
      <w:r w:rsidRPr="00594698">
        <w:rPr>
          <w:lang w:val="bg-BG"/>
        </w:rPr>
        <w:t xml:space="preserve"> </w:t>
      </w:r>
      <w:r w:rsidRPr="00594698">
        <w:rPr>
          <w:rStyle w:val="hps"/>
          <w:lang w:val="bg-BG"/>
        </w:rPr>
        <w:t>са обявени</w:t>
      </w:r>
      <w:r w:rsidRPr="00594698">
        <w:rPr>
          <w:lang w:val="bg-BG"/>
        </w:rPr>
        <w:t xml:space="preserve"> </w:t>
      </w:r>
      <w:r w:rsidR="007F66FE" w:rsidRPr="00594698">
        <w:rPr>
          <w:lang w:val="bg-BG"/>
        </w:rPr>
        <w:t xml:space="preserve">за </w:t>
      </w:r>
      <w:r w:rsidRPr="00594698">
        <w:rPr>
          <w:rStyle w:val="hps"/>
          <w:lang w:val="bg-BG"/>
        </w:rPr>
        <w:t>недопустим</w:t>
      </w:r>
      <w:r w:rsidR="007F66FE" w:rsidRPr="00594698">
        <w:rPr>
          <w:rStyle w:val="hps"/>
          <w:lang w:val="bg-BG"/>
        </w:rPr>
        <w:t>и поради неизчерпване на</w:t>
      </w:r>
      <w:r w:rsidRPr="00594698">
        <w:rPr>
          <w:lang w:val="bg-BG"/>
        </w:rPr>
        <w:t xml:space="preserve"> </w:t>
      </w:r>
      <w:r w:rsidRPr="00594698">
        <w:rPr>
          <w:rStyle w:val="hps"/>
          <w:lang w:val="bg-BG"/>
        </w:rPr>
        <w:t>вътрешноправните средства за защита</w:t>
      </w:r>
      <w:r w:rsidRPr="00594698">
        <w:rPr>
          <w:lang w:val="bg-BG"/>
        </w:rPr>
        <w:t xml:space="preserve">. </w:t>
      </w:r>
      <w:r w:rsidRPr="00594698">
        <w:rPr>
          <w:rStyle w:val="hps"/>
          <w:lang w:val="bg-BG"/>
        </w:rPr>
        <w:t>Съгласно параграф</w:t>
      </w:r>
      <w:r w:rsidRPr="00594698">
        <w:rPr>
          <w:lang w:val="bg-BG"/>
        </w:rPr>
        <w:t xml:space="preserve"> </w:t>
      </w:r>
      <w:r w:rsidRPr="00594698">
        <w:rPr>
          <w:rStyle w:val="hps"/>
          <w:lang w:val="bg-BG"/>
        </w:rPr>
        <w:t>34</w:t>
      </w:r>
      <w:r w:rsidR="007F66FE" w:rsidRPr="00594698">
        <w:rPr>
          <w:rStyle w:val="hps"/>
          <w:lang w:val="bg-BG"/>
        </w:rPr>
        <w:t xml:space="preserve">, алинея </w:t>
      </w:r>
      <w:r w:rsidRPr="00594698">
        <w:rPr>
          <w:lang w:val="bg-BG"/>
        </w:rPr>
        <w:t>2</w:t>
      </w:r>
      <w:r w:rsidR="007F66FE" w:rsidRPr="00594698">
        <w:rPr>
          <w:lang w:val="bg-BG"/>
        </w:rPr>
        <w:t xml:space="preserve"> </w:t>
      </w:r>
      <w:r w:rsidRPr="00594698">
        <w:rPr>
          <w:rStyle w:val="hps"/>
          <w:lang w:val="bg-BG"/>
        </w:rPr>
        <w:t>от преходните и</w:t>
      </w:r>
      <w:r w:rsidRPr="00594698">
        <w:rPr>
          <w:lang w:val="bg-BG"/>
        </w:rPr>
        <w:t xml:space="preserve"> </w:t>
      </w:r>
      <w:r w:rsidRPr="00594698">
        <w:rPr>
          <w:rStyle w:val="hps"/>
          <w:lang w:val="bg-BG"/>
        </w:rPr>
        <w:t>заключителните разпоредби на</w:t>
      </w:r>
      <w:r w:rsidRPr="00594698">
        <w:rPr>
          <w:lang w:val="bg-BG"/>
        </w:rPr>
        <w:t xml:space="preserve"> </w:t>
      </w:r>
      <w:r w:rsidRPr="00594698">
        <w:rPr>
          <w:rStyle w:val="hps"/>
          <w:lang w:val="bg-BG"/>
        </w:rPr>
        <w:t>Закона</w:t>
      </w:r>
      <w:r w:rsidRPr="00594698">
        <w:rPr>
          <w:lang w:val="bg-BG"/>
        </w:rPr>
        <w:t xml:space="preserve"> </w:t>
      </w:r>
      <w:r w:rsidRPr="00594698">
        <w:rPr>
          <w:rStyle w:val="hps"/>
          <w:lang w:val="bg-BG"/>
        </w:rPr>
        <w:t>за изменение на</w:t>
      </w:r>
      <w:r w:rsidRPr="00594698">
        <w:rPr>
          <w:lang w:val="bg-BG"/>
        </w:rPr>
        <w:t xml:space="preserve"> </w:t>
      </w:r>
      <w:r w:rsidRPr="00594698">
        <w:rPr>
          <w:rStyle w:val="hps"/>
          <w:lang w:val="bg-BG"/>
        </w:rPr>
        <w:t xml:space="preserve">Закона </w:t>
      </w:r>
      <w:r w:rsidR="007F66FE" w:rsidRPr="00594698">
        <w:rPr>
          <w:rStyle w:val="hps"/>
          <w:lang w:val="bg-BG"/>
        </w:rPr>
        <w:t>от</w:t>
      </w:r>
      <w:r w:rsidRPr="00594698">
        <w:rPr>
          <w:lang w:val="bg-BG"/>
        </w:rPr>
        <w:t xml:space="preserve"> </w:t>
      </w:r>
      <w:r w:rsidRPr="00594698">
        <w:rPr>
          <w:rStyle w:val="hps"/>
          <w:lang w:val="bg-BG"/>
        </w:rPr>
        <w:t>2007</w:t>
      </w:r>
      <w:r w:rsidRPr="00594698">
        <w:rPr>
          <w:lang w:val="bg-BG"/>
        </w:rPr>
        <w:t xml:space="preserve"> </w:t>
      </w:r>
      <w:r w:rsidR="007F66FE" w:rsidRPr="00594698">
        <w:rPr>
          <w:rStyle w:val="hps"/>
          <w:lang w:val="bg-BG"/>
        </w:rPr>
        <w:t>г</w:t>
      </w:r>
      <w:r w:rsidR="00181091" w:rsidRPr="00594698">
        <w:rPr>
          <w:rStyle w:val="hps"/>
          <w:lang w:val="bg-BG"/>
        </w:rPr>
        <w:t>.</w:t>
      </w:r>
      <w:r w:rsidRPr="00594698">
        <w:rPr>
          <w:rStyle w:val="hps"/>
          <w:lang w:val="bg-BG"/>
        </w:rPr>
        <w:t xml:space="preserve"> Инспекторатът</w:t>
      </w:r>
      <w:r w:rsidRPr="00594698">
        <w:rPr>
          <w:lang w:val="bg-BG"/>
        </w:rPr>
        <w:t xml:space="preserve"> </w:t>
      </w:r>
      <w:r w:rsidRPr="00594698">
        <w:rPr>
          <w:rStyle w:val="hps"/>
          <w:lang w:val="bg-BG"/>
        </w:rPr>
        <w:t>към Висшия</w:t>
      </w:r>
      <w:r w:rsidRPr="00594698">
        <w:rPr>
          <w:lang w:val="bg-BG"/>
        </w:rPr>
        <w:t xml:space="preserve"> </w:t>
      </w:r>
      <w:r w:rsidRPr="00594698">
        <w:rPr>
          <w:rStyle w:val="hps"/>
          <w:lang w:val="bg-BG"/>
        </w:rPr>
        <w:t>съдебен съвет и</w:t>
      </w:r>
      <w:r w:rsidRPr="00594698">
        <w:rPr>
          <w:lang w:val="bg-BG"/>
        </w:rPr>
        <w:t xml:space="preserve"> </w:t>
      </w:r>
      <w:r w:rsidRPr="00594698">
        <w:rPr>
          <w:rStyle w:val="hps"/>
          <w:lang w:val="bg-BG"/>
        </w:rPr>
        <w:t>министъра на правосъдието</w:t>
      </w:r>
      <w:r w:rsidRPr="00594698">
        <w:rPr>
          <w:lang w:val="bg-BG"/>
        </w:rPr>
        <w:t xml:space="preserve"> </w:t>
      </w:r>
      <w:r w:rsidRPr="00594698">
        <w:rPr>
          <w:rStyle w:val="hps"/>
          <w:lang w:val="bg-BG"/>
        </w:rPr>
        <w:t>ще</w:t>
      </w:r>
      <w:r w:rsidRPr="00594698">
        <w:rPr>
          <w:lang w:val="bg-BG"/>
        </w:rPr>
        <w:t xml:space="preserve"> </w:t>
      </w:r>
      <w:r w:rsidRPr="00594698">
        <w:rPr>
          <w:rStyle w:val="hps"/>
          <w:lang w:val="bg-BG"/>
        </w:rPr>
        <w:t xml:space="preserve">трябва да </w:t>
      </w:r>
      <w:r w:rsidR="007F66FE" w:rsidRPr="00594698">
        <w:rPr>
          <w:rStyle w:val="hps"/>
          <w:lang w:val="bg-BG"/>
        </w:rPr>
        <w:t>разглеждат заявленията за</w:t>
      </w:r>
      <w:r w:rsidRPr="00594698">
        <w:rPr>
          <w:lang w:val="bg-BG"/>
        </w:rPr>
        <w:t xml:space="preserve"> </w:t>
      </w:r>
      <w:r w:rsidRPr="00594698">
        <w:rPr>
          <w:rStyle w:val="hps"/>
          <w:lang w:val="bg-BG"/>
        </w:rPr>
        <w:t>обезщетение</w:t>
      </w:r>
      <w:r w:rsidRPr="00594698">
        <w:rPr>
          <w:lang w:val="bg-BG"/>
        </w:rPr>
        <w:t xml:space="preserve"> </w:t>
      </w:r>
      <w:r w:rsidR="007F66FE" w:rsidRPr="00594698">
        <w:rPr>
          <w:lang w:val="bg-BG"/>
        </w:rPr>
        <w:t xml:space="preserve">в </w:t>
      </w:r>
      <w:r w:rsidRPr="00594698">
        <w:rPr>
          <w:rStyle w:val="hps"/>
          <w:lang w:val="bg-BG"/>
        </w:rPr>
        <w:t>срок от осемнадесет месеца</w:t>
      </w:r>
      <w:r w:rsidRPr="00594698">
        <w:rPr>
          <w:lang w:val="bg-BG"/>
        </w:rPr>
        <w:t xml:space="preserve"> </w:t>
      </w:r>
      <w:r w:rsidR="007F66FE" w:rsidRPr="00594698">
        <w:rPr>
          <w:lang w:val="bg-BG"/>
        </w:rPr>
        <w:t xml:space="preserve">от постъпването им </w:t>
      </w:r>
      <w:r w:rsidRPr="00594698">
        <w:rPr>
          <w:rStyle w:val="hps"/>
          <w:lang w:val="bg-BG"/>
        </w:rPr>
        <w:t>(виж параграф</w:t>
      </w:r>
      <w:r w:rsidRPr="00594698">
        <w:rPr>
          <w:lang w:val="bg-BG"/>
        </w:rPr>
        <w:t xml:space="preserve"> </w:t>
      </w:r>
      <w:r w:rsidRPr="00594698">
        <w:rPr>
          <w:rStyle w:val="hps"/>
          <w:lang w:val="bg-BG"/>
        </w:rPr>
        <w:t>22 по-горе)</w:t>
      </w:r>
      <w:r w:rsidRPr="00594698">
        <w:rPr>
          <w:lang w:val="bg-BG"/>
        </w:rPr>
        <w:t xml:space="preserve">. </w:t>
      </w:r>
      <w:r w:rsidRPr="00594698">
        <w:rPr>
          <w:rStyle w:val="hps"/>
          <w:lang w:val="bg-BG"/>
        </w:rPr>
        <w:t>Ако</w:t>
      </w:r>
      <w:r w:rsidRPr="00594698">
        <w:rPr>
          <w:lang w:val="bg-BG"/>
        </w:rPr>
        <w:t xml:space="preserve"> </w:t>
      </w:r>
      <w:r w:rsidRPr="00594698">
        <w:rPr>
          <w:rStyle w:val="hps"/>
          <w:lang w:val="bg-BG"/>
        </w:rPr>
        <w:t>тази процедура</w:t>
      </w:r>
      <w:r w:rsidRPr="00594698">
        <w:rPr>
          <w:lang w:val="bg-BG"/>
        </w:rPr>
        <w:t xml:space="preserve"> </w:t>
      </w:r>
      <w:r w:rsidRPr="00594698">
        <w:rPr>
          <w:rStyle w:val="hps"/>
          <w:lang w:val="bg-BG"/>
        </w:rPr>
        <w:t>не предостав</w:t>
      </w:r>
      <w:r w:rsidR="007F66FE" w:rsidRPr="00594698">
        <w:rPr>
          <w:rStyle w:val="hps"/>
          <w:lang w:val="bg-BG"/>
        </w:rPr>
        <w:t>и</w:t>
      </w:r>
      <w:r w:rsidRPr="00594698">
        <w:rPr>
          <w:lang w:val="bg-BG"/>
        </w:rPr>
        <w:t xml:space="preserve"> </w:t>
      </w:r>
      <w:r w:rsidRPr="00594698">
        <w:rPr>
          <w:rStyle w:val="hps"/>
          <w:lang w:val="bg-BG"/>
        </w:rPr>
        <w:t>адекватн</w:t>
      </w:r>
      <w:r w:rsidR="007F66FE" w:rsidRPr="00594698">
        <w:rPr>
          <w:rStyle w:val="hps"/>
          <w:lang w:val="bg-BG"/>
        </w:rPr>
        <w:t>а</w:t>
      </w:r>
      <w:r w:rsidRPr="00594698">
        <w:rPr>
          <w:rStyle w:val="hps"/>
          <w:lang w:val="bg-BG"/>
        </w:rPr>
        <w:t xml:space="preserve"> </w:t>
      </w:r>
      <w:r w:rsidR="007F66FE" w:rsidRPr="00594698">
        <w:rPr>
          <w:rStyle w:val="hps"/>
          <w:lang w:val="bg-BG"/>
        </w:rPr>
        <w:t>компенсация</w:t>
      </w:r>
      <w:r w:rsidRPr="00594698">
        <w:rPr>
          <w:lang w:val="bg-BG"/>
        </w:rPr>
        <w:t xml:space="preserve">, заинтересованите лица </w:t>
      </w:r>
      <w:r w:rsidRPr="00594698">
        <w:rPr>
          <w:rStyle w:val="hps"/>
          <w:lang w:val="bg-BG"/>
        </w:rPr>
        <w:t>ще могат да</w:t>
      </w:r>
      <w:r w:rsidRPr="00594698">
        <w:rPr>
          <w:lang w:val="bg-BG"/>
        </w:rPr>
        <w:t xml:space="preserve"> </w:t>
      </w:r>
      <w:r w:rsidR="007F66FE" w:rsidRPr="00594698">
        <w:rPr>
          <w:lang w:val="bg-BG"/>
        </w:rPr>
        <w:t xml:space="preserve">прибягват до съдебното правно средство за защита по </w:t>
      </w:r>
      <w:r w:rsidRPr="00594698">
        <w:rPr>
          <w:rStyle w:val="hps"/>
          <w:lang w:val="bg-BG"/>
        </w:rPr>
        <w:t>реда на Закона</w:t>
      </w:r>
      <w:r w:rsidRPr="00594698">
        <w:rPr>
          <w:lang w:val="bg-BG"/>
        </w:rPr>
        <w:t xml:space="preserve"> </w:t>
      </w:r>
      <w:r w:rsidR="007F66FE" w:rsidRPr="00594698">
        <w:rPr>
          <w:lang w:val="bg-BG"/>
        </w:rPr>
        <w:t xml:space="preserve">от </w:t>
      </w:r>
      <w:r w:rsidRPr="00594698">
        <w:rPr>
          <w:rStyle w:val="hps"/>
          <w:lang w:val="bg-BG"/>
        </w:rPr>
        <w:t>1988</w:t>
      </w:r>
      <w:r w:rsidR="007F66FE" w:rsidRPr="00594698">
        <w:rPr>
          <w:rStyle w:val="hps"/>
          <w:lang w:val="bg-BG"/>
        </w:rPr>
        <w:t xml:space="preserve"> г</w:t>
      </w:r>
      <w:r w:rsidRPr="00594698">
        <w:rPr>
          <w:lang w:val="bg-BG"/>
        </w:rPr>
        <w:t>.</w:t>
      </w:r>
    </w:p>
    <w:p w:rsidR="007D1561" w:rsidRPr="00594698" w:rsidRDefault="007F66FE" w:rsidP="007D1561">
      <w:pPr>
        <w:pStyle w:val="JuHi"/>
        <w:outlineLvl w:val="4"/>
        <w:rPr>
          <w:lang w:val="bg-BG"/>
        </w:rPr>
      </w:pPr>
      <w:r w:rsidRPr="00594698">
        <w:rPr>
          <w:lang w:val="bg-BG"/>
        </w:rPr>
        <w:t xml:space="preserve"> </w:t>
      </w:r>
      <w:r w:rsidR="007D1561" w:rsidRPr="00594698">
        <w:rPr>
          <w:lang w:val="bg-BG"/>
        </w:rPr>
        <w:t>(viii)  </w:t>
      </w:r>
      <w:r w:rsidR="007C4376" w:rsidRPr="00594698">
        <w:rPr>
          <w:lang w:val="bg-BG"/>
        </w:rPr>
        <w:t>Заключение по отношение на ефикасността на новите правни средства за защита</w:t>
      </w:r>
    </w:p>
    <w:p w:rsidR="00490C1A" w:rsidRPr="00594698" w:rsidRDefault="00490C1A" w:rsidP="007D1561">
      <w:pPr>
        <w:pStyle w:val="JuPara"/>
        <w:rPr>
          <w:lang w:val="bg-BG"/>
        </w:rPr>
      </w:pPr>
      <w:r w:rsidRPr="00594698">
        <w:rPr>
          <w:rStyle w:val="hps"/>
          <w:lang w:val="bg-BG"/>
        </w:rPr>
        <w:t>79</w:t>
      </w:r>
      <w:r w:rsidRPr="00594698">
        <w:rPr>
          <w:lang w:val="bg-BG"/>
        </w:rPr>
        <w:t xml:space="preserve">. </w:t>
      </w:r>
      <w:r w:rsidRPr="00594698">
        <w:rPr>
          <w:rStyle w:val="hps"/>
          <w:lang w:val="bg-BG"/>
        </w:rPr>
        <w:t>Като взе предвид</w:t>
      </w:r>
      <w:r w:rsidRPr="00594698">
        <w:rPr>
          <w:lang w:val="bg-BG"/>
        </w:rPr>
        <w:t xml:space="preserve"> </w:t>
      </w:r>
      <w:r w:rsidRPr="00594698">
        <w:rPr>
          <w:rStyle w:val="hps"/>
          <w:lang w:val="bg-BG"/>
        </w:rPr>
        <w:t>изложеното по-горе</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основавайки</w:t>
      </w:r>
      <w:r w:rsidRPr="00594698">
        <w:rPr>
          <w:lang w:val="bg-BG"/>
        </w:rPr>
        <w:t xml:space="preserve"> </w:t>
      </w:r>
      <w:r w:rsidRPr="00594698">
        <w:rPr>
          <w:rStyle w:val="hps"/>
          <w:lang w:val="bg-BG"/>
        </w:rPr>
        <w:t>заключението си относно</w:t>
      </w:r>
      <w:r w:rsidRPr="00594698">
        <w:rPr>
          <w:lang w:val="bg-BG"/>
        </w:rPr>
        <w:t xml:space="preserve"> </w:t>
      </w:r>
      <w:r w:rsidRPr="00594698">
        <w:rPr>
          <w:rStyle w:val="hps"/>
          <w:lang w:val="bg-BG"/>
        </w:rPr>
        <w:t>оценката</w:t>
      </w:r>
      <w:r w:rsidRPr="00594698">
        <w:rPr>
          <w:lang w:val="bg-BG"/>
        </w:rPr>
        <w:t xml:space="preserve"> </w:t>
      </w:r>
      <w:r w:rsidRPr="00594698">
        <w:rPr>
          <w:rStyle w:val="hps"/>
          <w:lang w:val="bg-BG"/>
        </w:rPr>
        <w:t>на съществуващите законови разпоредби</w:t>
      </w:r>
      <w:r w:rsidRPr="00594698">
        <w:rPr>
          <w:lang w:val="bg-BG"/>
        </w:rPr>
        <w:t xml:space="preserve">, </w:t>
      </w:r>
      <w:r w:rsidRPr="00594698">
        <w:rPr>
          <w:rStyle w:val="hps"/>
          <w:lang w:val="bg-BG"/>
        </w:rPr>
        <w:t>Съдът намира, че</w:t>
      </w:r>
      <w:r w:rsidRPr="00594698">
        <w:rPr>
          <w:lang w:val="bg-BG"/>
        </w:rPr>
        <w:t xml:space="preserve"> </w:t>
      </w:r>
      <w:r w:rsidRPr="00594698">
        <w:rPr>
          <w:rStyle w:val="hps"/>
          <w:lang w:val="bg-BG"/>
        </w:rPr>
        <w:t>взети заедно</w:t>
      </w:r>
      <w:r w:rsidRPr="00594698">
        <w:rPr>
          <w:lang w:val="bg-BG"/>
        </w:rPr>
        <w:t xml:space="preserve">, заявлението за </w:t>
      </w:r>
      <w:r w:rsidRPr="00594698">
        <w:rPr>
          <w:rStyle w:val="hps"/>
          <w:lang w:val="bg-BG"/>
        </w:rPr>
        <w:t>обезщетение по</w:t>
      </w:r>
      <w:r w:rsidRPr="00594698">
        <w:rPr>
          <w:lang w:val="bg-BG"/>
        </w:rPr>
        <w:t xml:space="preserve"> </w:t>
      </w:r>
      <w:r w:rsidRPr="00594698">
        <w:rPr>
          <w:rStyle w:val="hps"/>
          <w:lang w:val="bg-BG"/>
        </w:rPr>
        <w:t>Член</w:t>
      </w:r>
      <w:r w:rsidRPr="00594698">
        <w:rPr>
          <w:lang w:val="bg-BG"/>
        </w:rPr>
        <w:t xml:space="preserve"> </w:t>
      </w:r>
      <w:r w:rsidRPr="00594698">
        <w:rPr>
          <w:rStyle w:val="hps"/>
          <w:lang w:val="bg-BG"/>
        </w:rPr>
        <w:t>60а</w:t>
      </w:r>
      <w:r w:rsidRPr="00594698">
        <w:rPr>
          <w:lang w:val="bg-BG"/>
        </w:rPr>
        <w:t xml:space="preserve"> </w:t>
      </w:r>
      <w:r w:rsidRPr="00594698">
        <w:rPr>
          <w:rStyle w:val="hps"/>
          <w:lang w:val="bg-BG"/>
        </w:rPr>
        <w:t>и следващите от Закона от</w:t>
      </w:r>
      <w:r w:rsidRPr="00594698">
        <w:rPr>
          <w:lang w:val="bg-BG"/>
        </w:rPr>
        <w:t xml:space="preserve"> </w:t>
      </w:r>
      <w:r w:rsidRPr="00594698">
        <w:rPr>
          <w:rStyle w:val="hps"/>
          <w:lang w:val="bg-BG"/>
        </w:rPr>
        <w:t>2007</w:t>
      </w:r>
      <w:r w:rsidRPr="00594698">
        <w:rPr>
          <w:lang w:val="bg-BG"/>
        </w:rPr>
        <w:t xml:space="preserve"> </w:t>
      </w:r>
      <w:r w:rsidRPr="00594698">
        <w:rPr>
          <w:rStyle w:val="hps"/>
          <w:lang w:val="bg-BG"/>
        </w:rPr>
        <w:t>г</w:t>
      </w:r>
      <w:r w:rsidR="00181091" w:rsidRPr="00594698">
        <w:rPr>
          <w:rStyle w:val="hps"/>
          <w:lang w:val="bg-BG"/>
        </w:rPr>
        <w:t>.</w:t>
      </w:r>
      <w:r w:rsidRPr="00594698">
        <w:rPr>
          <w:rStyle w:val="hps"/>
          <w:lang w:val="bg-BG"/>
        </w:rPr>
        <w:t xml:space="preserve"> и искът за обезщетение за вреди по Член 2б от</w:t>
      </w:r>
      <w:r w:rsidRPr="00594698">
        <w:rPr>
          <w:lang w:val="bg-BG"/>
        </w:rPr>
        <w:t xml:space="preserve"> </w:t>
      </w:r>
      <w:r w:rsidRPr="00594698">
        <w:rPr>
          <w:rStyle w:val="hps"/>
          <w:lang w:val="bg-BG"/>
        </w:rPr>
        <w:t>Закона от 1988 г</w:t>
      </w:r>
      <w:r w:rsidR="00181091" w:rsidRPr="00594698">
        <w:rPr>
          <w:rStyle w:val="hps"/>
          <w:lang w:val="bg-BG"/>
        </w:rPr>
        <w:t>.</w:t>
      </w:r>
      <w:r w:rsidRPr="00594698">
        <w:rPr>
          <w:lang w:val="bg-BG"/>
        </w:rPr>
        <w:t xml:space="preserve"> </w:t>
      </w:r>
      <w:r w:rsidRPr="00594698">
        <w:rPr>
          <w:rStyle w:val="hps"/>
          <w:lang w:val="bg-BG"/>
        </w:rPr>
        <w:t>могат да се разглеждат</w:t>
      </w:r>
      <w:r w:rsidRPr="00594698">
        <w:rPr>
          <w:lang w:val="bg-BG"/>
        </w:rPr>
        <w:t xml:space="preserve"> </w:t>
      </w:r>
      <w:r w:rsidRPr="00594698">
        <w:rPr>
          <w:rStyle w:val="hps"/>
          <w:lang w:val="bg-BG"/>
        </w:rPr>
        <w:t xml:space="preserve">като </w:t>
      </w:r>
      <w:r w:rsidR="00911341" w:rsidRPr="00594698">
        <w:rPr>
          <w:rStyle w:val="hps"/>
          <w:lang w:val="bg-BG"/>
        </w:rPr>
        <w:t>ефикасни</w:t>
      </w:r>
      <w:r w:rsidRPr="00594698">
        <w:rPr>
          <w:lang w:val="bg-BG"/>
        </w:rPr>
        <w:t xml:space="preserve"> </w:t>
      </w:r>
      <w:r w:rsidRPr="00594698">
        <w:rPr>
          <w:rStyle w:val="hps"/>
          <w:lang w:val="bg-BG"/>
        </w:rPr>
        <w:t>вътрешноправни средства за защита</w:t>
      </w:r>
      <w:r w:rsidRPr="00594698">
        <w:rPr>
          <w:lang w:val="bg-BG"/>
        </w:rPr>
        <w:t xml:space="preserve"> </w:t>
      </w:r>
      <w:r w:rsidRPr="00594698">
        <w:rPr>
          <w:rStyle w:val="hps"/>
          <w:lang w:val="bg-BG"/>
        </w:rPr>
        <w:t>по отношение на</w:t>
      </w:r>
      <w:r w:rsidRPr="00594698">
        <w:rPr>
          <w:lang w:val="bg-BG"/>
        </w:rPr>
        <w:t xml:space="preserve"> </w:t>
      </w:r>
      <w:r w:rsidRPr="00594698">
        <w:rPr>
          <w:rStyle w:val="hps"/>
          <w:lang w:val="bg-BG"/>
        </w:rPr>
        <w:t>твърдяната прекомерна продължителност</w:t>
      </w:r>
      <w:r w:rsidRPr="00594698">
        <w:rPr>
          <w:lang w:val="bg-BG"/>
        </w:rPr>
        <w:t xml:space="preserve"> </w:t>
      </w:r>
      <w:r w:rsidRPr="00594698">
        <w:rPr>
          <w:rStyle w:val="hps"/>
          <w:lang w:val="bg-BG"/>
        </w:rPr>
        <w:t>на</w:t>
      </w:r>
      <w:r w:rsidRPr="00594698">
        <w:rPr>
          <w:lang w:val="bg-BG"/>
        </w:rPr>
        <w:t xml:space="preserve"> </w:t>
      </w:r>
      <w:r w:rsidRPr="00594698">
        <w:rPr>
          <w:rStyle w:val="hps"/>
          <w:lang w:val="bg-BG"/>
        </w:rPr>
        <w:t>производствата пред гражданските,</w:t>
      </w:r>
      <w:r w:rsidRPr="00594698">
        <w:rPr>
          <w:lang w:val="bg-BG"/>
        </w:rPr>
        <w:t xml:space="preserve"> наказателни и административни </w:t>
      </w:r>
      <w:r w:rsidRPr="00594698">
        <w:rPr>
          <w:rStyle w:val="hps"/>
          <w:lang w:val="bg-BG"/>
        </w:rPr>
        <w:t>съдилища в България</w:t>
      </w:r>
      <w:r w:rsidRPr="00594698">
        <w:rPr>
          <w:lang w:val="bg-BG"/>
        </w:rPr>
        <w:t>.</w:t>
      </w:r>
    </w:p>
    <w:p w:rsidR="001A2CDA" w:rsidRPr="00594698" w:rsidRDefault="001A2CDA" w:rsidP="007D1561">
      <w:pPr>
        <w:pStyle w:val="JuPara"/>
        <w:rPr>
          <w:lang w:val="bg-BG"/>
        </w:rPr>
      </w:pPr>
      <w:r w:rsidRPr="00594698">
        <w:rPr>
          <w:rStyle w:val="hps"/>
          <w:lang w:val="bg-BG"/>
        </w:rPr>
        <w:t>80</w:t>
      </w:r>
      <w:r w:rsidRPr="00594698">
        <w:rPr>
          <w:lang w:val="bg-BG"/>
        </w:rPr>
        <w:t xml:space="preserve">. </w:t>
      </w:r>
      <w:r w:rsidRPr="00594698">
        <w:rPr>
          <w:rStyle w:val="hps"/>
          <w:lang w:val="bg-BG"/>
        </w:rPr>
        <w:t>Вярно е, че</w:t>
      </w:r>
      <w:r w:rsidRPr="00594698">
        <w:rPr>
          <w:lang w:val="bg-BG"/>
        </w:rPr>
        <w:t xml:space="preserve"> към момента не е установена продължителна </w:t>
      </w:r>
      <w:r w:rsidRPr="00594698">
        <w:rPr>
          <w:rStyle w:val="hps"/>
          <w:lang w:val="bg-BG"/>
        </w:rPr>
        <w:t>практика на</w:t>
      </w:r>
      <w:r w:rsidRPr="00594698">
        <w:rPr>
          <w:lang w:val="bg-BG"/>
        </w:rPr>
        <w:t xml:space="preserve"> </w:t>
      </w:r>
      <w:r w:rsidRPr="00594698">
        <w:rPr>
          <w:rStyle w:val="hps"/>
          <w:lang w:val="bg-BG"/>
        </w:rPr>
        <w:t>националните</w:t>
      </w:r>
      <w:r w:rsidRPr="00594698">
        <w:rPr>
          <w:lang w:val="bg-BG"/>
        </w:rPr>
        <w:t xml:space="preserve"> </w:t>
      </w:r>
      <w:r w:rsidRPr="00594698">
        <w:rPr>
          <w:rStyle w:val="hps"/>
          <w:lang w:val="bg-BG"/>
        </w:rPr>
        <w:t>органи и</w:t>
      </w:r>
      <w:r w:rsidRPr="00594698">
        <w:rPr>
          <w:lang w:val="bg-BG"/>
        </w:rPr>
        <w:t xml:space="preserve"> </w:t>
      </w:r>
      <w:r w:rsidRPr="00594698">
        <w:rPr>
          <w:rStyle w:val="hps"/>
          <w:lang w:val="bg-BG"/>
        </w:rPr>
        <w:t>съдилища, които прилагат</w:t>
      </w:r>
      <w:r w:rsidRPr="00594698">
        <w:rPr>
          <w:lang w:val="bg-BG"/>
        </w:rPr>
        <w:t xml:space="preserve"> </w:t>
      </w:r>
      <w:r w:rsidRPr="00594698">
        <w:rPr>
          <w:rStyle w:val="hps"/>
          <w:lang w:val="bg-BG"/>
        </w:rPr>
        <w:t>тези разпоредби.</w:t>
      </w:r>
      <w:r w:rsidRPr="00594698">
        <w:rPr>
          <w:lang w:val="bg-BG"/>
        </w:rPr>
        <w:t xml:space="preserve"> </w:t>
      </w:r>
      <w:r w:rsidRPr="00594698">
        <w:rPr>
          <w:rStyle w:val="hps"/>
          <w:lang w:val="bg-BG"/>
        </w:rPr>
        <w:t>Въпреки това е</w:t>
      </w:r>
      <w:r w:rsidRPr="00594698">
        <w:rPr>
          <w:lang w:val="bg-BG"/>
        </w:rPr>
        <w:t xml:space="preserve"> </w:t>
      </w:r>
      <w:r w:rsidRPr="00594698">
        <w:rPr>
          <w:rStyle w:val="hps"/>
          <w:lang w:val="bg-BG"/>
        </w:rPr>
        <w:t>ясно, че</w:t>
      </w:r>
      <w:r w:rsidRPr="00594698">
        <w:rPr>
          <w:lang w:val="bg-BG"/>
        </w:rPr>
        <w:t xml:space="preserve"> </w:t>
      </w:r>
      <w:r w:rsidRPr="00594698">
        <w:rPr>
          <w:rStyle w:val="hps"/>
          <w:lang w:val="bg-BG"/>
        </w:rPr>
        <w:t>тези разпоредби</w:t>
      </w:r>
      <w:r w:rsidRPr="00594698">
        <w:rPr>
          <w:lang w:val="bg-BG"/>
        </w:rPr>
        <w:t xml:space="preserve"> </w:t>
      </w:r>
      <w:r w:rsidRPr="00594698">
        <w:rPr>
          <w:rStyle w:val="hps"/>
          <w:lang w:val="bg-BG"/>
        </w:rPr>
        <w:t>са специално предназначени</w:t>
      </w:r>
      <w:r w:rsidRPr="00594698">
        <w:rPr>
          <w:lang w:val="bg-BG"/>
        </w:rPr>
        <w:t xml:space="preserve"> </w:t>
      </w:r>
      <w:r w:rsidRPr="00594698">
        <w:rPr>
          <w:rStyle w:val="hps"/>
          <w:lang w:val="bg-BG"/>
        </w:rPr>
        <w:t>да предоставят</w:t>
      </w:r>
      <w:r w:rsidRPr="00594698">
        <w:rPr>
          <w:lang w:val="bg-BG"/>
        </w:rPr>
        <w:t xml:space="preserve"> </w:t>
      </w:r>
      <w:r w:rsidRPr="00594698">
        <w:rPr>
          <w:rStyle w:val="hps"/>
          <w:lang w:val="bg-BG"/>
        </w:rPr>
        <w:t>обезщетение за</w:t>
      </w:r>
      <w:r w:rsidRPr="00594698">
        <w:rPr>
          <w:lang w:val="bg-BG"/>
        </w:rPr>
        <w:t xml:space="preserve"> </w:t>
      </w:r>
      <w:r w:rsidRPr="00594698">
        <w:rPr>
          <w:rStyle w:val="hps"/>
          <w:lang w:val="bg-BG"/>
        </w:rPr>
        <w:t>прекомерна продължителност</w:t>
      </w:r>
      <w:r w:rsidRPr="00594698">
        <w:rPr>
          <w:lang w:val="bg-BG"/>
        </w:rPr>
        <w:t xml:space="preserve"> </w:t>
      </w:r>
      <w:r w:rsidRPr="00594698">
        <w:rPr>
          <w:rStyle w:val="hps"/>
          <w:lang w:val="bg-BG"/>
        </w:rPr>
        <w:t>на съдебните производства</w:t>
      </w:r>
      <w:r w:rsidRPr="00594698">
        <w:rPr>
          <w:lang w:val="bg-BG"/>
        </w:rPr>
        <w:t xml:space="preserve"> </w:t>
      </w:r>
      <w:r w:rsidRPr="00594698">
        <w:rPr>
          <w:rStyle w:val="hps"/>
          <w:lang w:val="bg-BG"/>
        </w:rPr>
        <w:t xml:space="preserve">(виж </w:t>
      </w:r>
      <w:r w:rsidRPr="00594698">
        <w:rPr>
          <w:rStyle w:val="hps"/>
          <w:i/>
          <w:lang w:val="bg-BG"/>
        </w:rPr>
        <w:t>Гржинчич</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108</w:t>
      </w:r>
      <w:r w:rsidRPr="00594698">
        <w:rPr>
          <w:lang w:val="bg-BG"/>
        </w:rPr>
        <w:t xml:space="preserve">, </w:t>
      </w:r>
      <w:r w:rsidRPr="00594698">
        <w:rPr>
          <w:rStyle w:val="hps"/>
          <w:lang w:val="bg-BG"/>
        </w:rPr>
        <w:t>и</w:t>
      </w:r>
      <w:r w:rsidRPr="00594698">
        <w:rPr>
          <w:lang w:val="bg-BG"/>
        </w:rPr>
        <w:t xml:space="preserve"> </w:t>
      </w:r>
      <w:r w:rsidRPr="00594698">
        <w:rPr>
          <w:i/>
          <w:lang w:val="bg-BG"/>
        </w:rPr>
        <w:t xml:space="preserve">Факретдинов </w:t>
      </w:r>
      <w:r w:rsidRPr="00594698">
        <w:rPr>
          <w:rStyle w:val="hps"/>
          <w:i/>
          <w:lang w:val="bg-BG"/>
        </w:rPr>
        <w:t>и други</w:t>
      </w:r>
      <w:r w:rsidRPr="00594698">
        <w:rPr>
          <w:rStyle w:val="hps"/>
          <w:lang w:val="bg-BG"/>
        </w:rPr>
        <w:t>,</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27</w:t>
      </w:r>
      <w:r w:rsidRPr="00594698">
        <w:rPr>
          <w:lang w:val="bg-BG"/>
        </w:rPr>
        <w:t xml:space="preserve">, и двете цитирани </w:t>
      </w:r>
      <w:r w:rsidRPr="00594698">
        <w:rPr>
          <w:rStyle w:val="hps"/>
          <w:lang w:val="bg-BG"/>
        </w:rPr>
        <w:t>по-горе)</w:t>
      </w:r>
      <w:r w:rsidRPr="00594698">
        <w:rPr>
          <w:lang w:val="bg-BG"/>
        </w:rPr>
        <w:t xml:space="preserve">. </w:t>
      </w:r>
      <w:r w:rsidRPr="00594698">
        <w:rPr>
          <w:rStyle w:val="hps"/>
          <w:lang w:val="bg-BG"/>
        </w:rPr>
        <w:t>Също така следва да</w:t>
      </w:r>
      <w:r w:rsidRPr="00594698">
        <w:rPr>
          <w:lang w:val="bg-BG"/>
        </w:rPr>
        <w:t xml:space="preserve"> </w:t>
      </w:r>
      <w:r w:rsidRPr="00594698">
        <w:rPr>
          <w:rStyle w:val="hps"/>
          <w:lang w:val="bg-BG"/>
        </w:rPr>
        <w:t>се отбележи</w:t>
      </w:r>
      <w:r w:rsidRPr="00594698">
        <w:rPr>
          <w:lang w:val="bg-BG"/>
        </w:rPr>
        <w:t xml:space="preserve"> </w:t>
      </w:r>
      <w:r w:rsidRPr="00594698">
        <w:rPr>
          <w:rStyle w:val="hps"/>
          <w:lang w:val="bg-BG"/>
        </w:rPr>
        <w:t>в тази връзка</w:t>
      </w:r>
      <w:r w:rsidRPr="00594698">
        <w:rPr>
          <w:lang w:val="bg-BG"/>
        </w:rPr>
        <w:t xml:space="preserve">, че </w:t>
      </w:r>
      <w:r w:rsidRPr="00594698">
        <w:rPr>
          <w:rStyle w:val="hps"/>
          <w:lang w:val="bg-BG"/>
        </w:rPr>
        <w:t>преди административното правно средство за защита по</w:t>
      </w:r>
      <w:r w:rsidRPr="00594698">
        <w:rPr>
          <w:lang w:val="bg-BG"/>
        </w:rPr>
        <w:t xml:space="preserve"> </w:t>
      </w:r>
      <w:r w:rsidRPr="00594698">
        <w:rPr>
          <w:rStyle w:val="hps"/>
          <w:lang w:val="bg-BG"/>
        </w:rPr>
        <w:t>Закона</w:t>
      </w:r>
      <w:r w:rsidRPr="00594698">
        <w:rPr>
          <w:lang w:val="bg-BG"/>
        </w:rPr>
        <w:t xml:space="preserve"> от </w:t>
      </w:r>
      <w:r w:rsidRPr="00594698">
        <w:rPr>
          <w:rStyle w:val="hps"/>
          <w:lang w:val="bg-BG"/>
        </w:rPr>
        <w:t>2007</w:t>
      </w:r>
      <w:r w:rsidRPr="00594698">
        <w:rPr>
          <w:lang w:val="bg-BG"/>
        </w:rPr>
        <w:t xml:space="preserve"> г</w:t>
      </w:r>
      <w:r w:rsidR="00181091" w:rsidRPr="00594698">
        <w:rPr>
          <w:lang w:val="bg-BG"/>
        </w:rPr>
        <w:t>.</w:t>
      </w:r>
      <w:r w:rsidRPr="00594698">
        <w:rPr>
          <w:lang w:val="bg-BG"/>
        </w:rPr>
        <w:t xml:space="preserve"> да </w:t>
      </w:r>
      <w:r w:rsidRPr="00594698">
        <w:rPr>
          <w:rStyle w:val="hps"/>
          <w:lang w:val="bg-BG"/>
        </w:rPr>
        <w:t>започне да функционира,</w:t>
      </w:r>
      <w:r w:rsidRPr="00594698">
        <w:rPr>
          <w:lang w:val="bg-BG"/>
        </w:rPr>
        <w:t xml:space="preserve"> </w:t>
      </w:r>
      <w:r w:rsidRPr="00594698">
        <w:rPr>
          <w:rStyle w:val="hps"/>
          <w:lang w:val="bg-BG"/>
        </w:rPr>
        <w:t>Министерският съвет</w:t>
      </w:r>
      <w:r w:rsidRPr="00594698">
        <w:rPr>
          <w:lang w:val="bg-BG"/>
        </w:rPr>
        <w:t xml:space="preserve"> </w:t>
      </w:r>
      <w:r w:rsidRPr="00594698">
        <w:rPr>
          <w:rStyle w:val="hps"/>
          <w:lang w:val="bg-BG"/>
        </w:rPr>
        <w:t>е въвел</w:t>
      </w:r>
      <w:r w:rsidRPr="00594698">
        <w:rPr>
          <w:lang w:val="bg-BG"/>
        </w:rPr>
        <w:t xml:space="preserve"> </w:t>
      </w:r>
      <w:r w:rsidRPr="00594698">
        <w:rPr>
          <w:rStyle w:val="hps"/>
          <w:lang w:val="bg-BG"/>
        </w:rPr>
        <w:t>специални</w:t>
      </w:r>
      <w:r w:rsidRPr="00594698">
        <w:rPr>
          <w:lang w:val="bg-BG"/>
        </w:rPr>
        <w:t xml:space="preserve"> </w:t>
      </w:r>
      <w:r w:rsidRPr="00594698">
        <w:rPr>
          <w:rStyle w:val="hps"/>
          <w:lang w:val="bg-BG"/>
        </w:rPr>
        <w:t>бюджетни</w:t>
      </w:r>
      <w:r w:rsidRPr="00594698">
        <w:rPr>
          <w:lang w:val="bg-BG"/>
        </w:rPr>
        <w:t xml:space="preserve"> </w:t>
      </w:r>
      <w:r w:rsidRPr="00594698">
        <w:rPr>
          <w:rStyle w:val="hps"/>
          <w:lang w:val="bg-BG"/>
        </w:rPr>
        <w:t>мерки, за да</w:t>
      </w:r>
      <w:r w:rsidRPr="00594698">
        <w:rPr>
          <w:lang w:val="bg-BG"/>
        </w:rPr>
        <w:t xml:space="preserve"> </w:t>
      </w:r>
      <w:r w:rsidRPr="00594698">
        <w:rPr>
          <w:rStyle w:val="hps"/>
          <w:lang w:val="bg-BG"/>
        </w:rPr>
        <w:t>даде възможност на</w:t>
      </w:r>
      <w:r w:rsidRPr="00594698">
        <w:rPr>
          <w:lang w:val="bg-BG"/>
        </w:rPr>
        <w:t xml:space="preserve"> </w:t>
      </w:r>
      <w:r w:rsidRPr="00594698">
        <w:rPr>
          <w:rStyle w:val="hps"/>
          <w:lang w:val="bg-BG"/>
        </w:rPr>
        <w:t>Инспектората</w:t>
      </w:r>
      <w:r w:rsidRPr="00594698">
        <w:rPr>
          <w:lang w:val="bg-BG"/>
        </w:rPr>
        <w:t xml:space="preserve"> </w:t>
      </w:r>
      <w:r w:rsidRPr="00594698">
        <w:rPr>
          <w:rStyle w:val="hps"/>
          <w:lang w:val="bg-BG"/>
        </w:rPr>
        <w:t>към Висшия</w:t>
      </w:r>
      <w:r w:rsidRPr="00594698">
        <w:rPr>
          <w:lang w:val="bg-BG"/>
        </w:rPr>
        <w:t xml:space="preserve"> </w:t>
      </w:r>
      <w:r w:rsidRPr="00594698">
        <w:rPr>
          <w:rStyle w:val="hps"/>
          <w:lang w:val="bg-BG"/>
        </w:rPr>
        <w:t>съдебен съвет</w:t>
      </w:r>
      <w:r w:rsidRPr="00594698">
        <w:rPr>
          <w:lang w:val="bg-BG"/>
        </w:rPr>
        <w:t xml:space="preserve"> </w:t>
      </w:r>
      <w:r w:rsidRPr="00594698">
        <w:rPr>
          <w:rStyle w:val="hps"/>
          <w:lang w:val="bg-BG"/>
        </w:rPr>
        <w:t>да създаде</w:t>
      </w:r>
      <w:r w:rsidRPr="00594698">
        <w:rPr>
          <w:lang w:val="bg-BG"/>
        </w:rPr>
        <w:t xml:space="preserve"> </w:t>
      </w:r>
      <w:r w:rsidRPr="00594698">
        <w:rPr>
          <w:rStyle w:val="hps"/>
          <w:lang w:val="bg-BG"/>
        </w:rPr>
        <w:t>специално звено</w:t>
      </w:r>
      <w:r w:rsidRPr="00594698">
        <w:rPr>
          <w:lang w:val="bg-BG"/>
        </w:rPr>
        <w:t xml:space="preserve">, което да прилага това </w:t>
      </w:r>
      <w:r w:rsidRPr="00594698">
        <w:rPr>
          <w:rStyle w:val="hps"/>
          <w:lang w:val="bg-BG"/>
        </w:rPr>
        <w:t>средство за защита.</w:t>
      </w:r>
      <w:r w:rsidRPr="00594698">
        <w:rPr>
          <w:lang w:val="bg-BG"/>
        </w:rPr>
        <w:t xml:space="preserve"> След това </w:t>
      </w:r>
      <w:r w:rsidRPr="00594698">
        <w:rPr>
          <w:rStyle w:val="hps"/>
          <w:lang w:val="bg-BG"/>
        </w:rPr>
        <w:t>Инспекторатът</w:t>
      </w:r>
      <w:r w:rsidRPr="00594698">
        <w:rPr>
          <w:lang w:val="bg-BG"/>
        </w:rPr>
        <w:t xml:space="preserve"> е </w:t>
      </w:r>
      <w:r w:rsidRPr="00594698">
        <w:rPr>
          <w:rStyle w:val="hps"/>
          <w:lang w:val="bg-BG"/>
        </w:rPr>
        <w:t>назначил определен</w:t>
      </w:r>
      <w:r w:rsidRPr="00594698">
        <w:rPr>
          <w:lang w:val="bg-BG"/>
        </w:rPr>
        <w:t xml:space="preserve"> </w:t>
      </w:r>
      <w:r w:rsidRPr="00594698">
        <w:rPr>
          <w:rStyle w:val="hps"/>
          <w:lang w:val="bg-BG"/>
        </w:rPr>
        <w:t>брой длъжностни лица</w:t>
      </w:r>
      <w:r w:rsidRPr="00594698">
        <w:rPr>
          <w:lang w:val="bg-BG"/>
        </w:rPr>
        <w:t xml:space="preserve"> </w:t>
      </w:r>
      <w:r w:rsidRPr="00594698">
        <w:rPr>
          <w:rStyle w:val="hps"/>
          <w:lang w:val="bg-BG"/>
        </w:rPr>
        <w:t>и ги</w:t>
      </w:r>
      <w:r w:rsidRPr="00594698">
        <w:rPr>
          <w:lang w:val="bg-BG"/>
        </w:rPr>
        <w:t xml:space="preserve"> е зачислил към това звено, </w:t>
      </w:r>
      <w:r w:rsidRPr="00594698">
        <w:rPr>
          <w:rStyle w:val="hps"/>
          <w:lang w:val="bg-BG"/>
        </w:rPr>
        <w:t>а по-късно</w:t>
      </w:r>
      <w:r w:rsidRPr="00594698">
        <w:rPr>
          <w:lang w:val="bg-BG"/>
        </w:rPr>
        <w:t xml:space="preserve"> е </w:t>
      </w:r>
      <w:r w:rsidRPr="00594698">
        <w:rPr>
          <w:rStyle w:val="hps"/>
          <w:lang w:val="bg-BG"/>
        </w:rPr>
        <w:t>взел</w:t>
      </w:r>
      <w:r w:rsidRPr="00594698">
        <w:rPr>
          <w:lang w:val="bg-BG"/>
        </w:rPr>
        <w:t xml:space="preserve"> </w:t>
      </w:r>
      <w:r w:rsidRPr="00594698">
        <w:rPr>
          <w:rStyle w:val="hps"/>
          <w:lang w:val="bg-BG"/>
        </w:rPr>
        <w:t>практически мерки</w:t>
      </w:r>
      <w:r w:rsidRPr="00594698">
        <w:rPr>
          <w:lang w:val="bg-BG"/>
        </w:rPr>
        <w:t xml:space="preserve">, позволяващи </w:t>
      </w:r>
      <w:r w:rsidRPr="00594698">
        <w:rPr>
          <w:rStyle w:val="hps"/>
          <w:lang w:val="bg-BG"/>
        </w:rPr>
        <w:t>на заинтересованите лица да</w:t>
      </w:r>
      <w:r w:rsidRPr="00594698">
        <w:rPr>
          <w:lang w:val="bg-BG"/>
        </w:rPr>
        <w:t xml:space="preserve"> </w:t>
      </w:r>
      <w:r w:rsidRPr="00594698">
        <w:rPr>
          <w:rStyle w:val="hps"/>
          <w:lang w:val="bg-BG"/>
        </w:rPr>
        <w:t>подават</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следят развитието по техните заяв</w:t>
      </w:r>
      <w:r w:rsidR="00D56E11" w:rsidRPr="00594698">
        <w:rPr>
          <w:rStyle w:val="hps"/>
          <w:lang w:val="bg-BG"/>
        </w:rPr>
        <w:t>л</w:t>
      </w:r>
      <w:r w:rsidRPr="00594698">
        <w:rPr>
          <w:rStyle w:val="hps"/>
          <w:lang w:val="bg-BG"/>
        </w:rPr>
        <w:t>ения</w:t>
      </w:r>
      <w:r w:rsidRPr="00594698">
        <w:rPr>
          <w:lang w:val="bg-BG"/>
        </w:rPr>
        <w:t xml:space="preserve"> </w:t>
      </w:r>
      <w:r w:rsidRPr="00594698">
        <w:rPr>
          <w:rStyle w:val="hps"/>
          <w:lang w:val="bg-BG"/>
        </w:rPr>
        <w:t>за обезщетение</w:t>
      </w:r>
      <w:r w:rsidRPr="00594698">
        <w:rPr>
          <w:lang w:val="bg-BG"/>
        </w:rPr>
        <w:t xml:space="preserve"> </w:t>
      </w:r>
      <w:r w:rsidRPr="00594698">
        <w:rPr>
          <w:rStyle w:val="hps"/>
          <w:lang w:val="bg-BG"/>
        </w:rPr>
        <w:t>с лекота</w:t>
      </w:r>
      <w:r w:rsidRPr="00594698">
        <w:rPr>
          <w:lang w:val="bg-BG"/>
        </w:rPr>
        <w:t xml:space="preserve"> </w:t>
      </w:r>
      <w:r w:rsidRPr="00594698">
        <w:rPr>
          <w:rStyle w:val="hps"/>
          <w:lang w:val="bg-BG"/>
        </w:rPr>
        <w:t>(виж параграфи</w:t>
      </w:r>
      <w:r w:rsidRPr="00594698">
        <w:rPr>
          <w:lang w:val="bg-BG"/>
        </w:rPr>
        <w:t xml:space="preserve"> </w:t>
      </w:r>
      <w:r w:rsidRPr="00594698">
        <w:rPr>
          <w:rStyle w:val="hps"/>
          <w:lang w:val="bg-BG"/>
        </w:rPr>
        <w:t>23 и 24</w:t>
      </w:r>
      <w:r w:rsidRPr="00594698">
        <w:rPr>
          <w:lang w:val="bg-BG"/>
        </w:rPr>
        <w:t xml:space="preserve"> </w:t>
      </w:r>
      <w:r w:rsidRPr="00594698">
        <w:rPr>
          <w:rStyle w:val="hps"/>
          <w:lang w:val="bg-BG"/>
        </w:rPr>
        <w:t>по-горе,</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съответно</w:t>
      </w:r>
      <w:r w:rsidRPr="00594698">
        <w:rPr>
          <w:lang w:val="bg-BG"/>
        </w:rPr>
        <w:t xml:space="preserve">, </w:t>
      </w:r>
      <w:r w:rsidRPr="00594698">
        <w:rPr>
          <w:rStyle w:val="hps"/>
          <w:i/>
          <w:lang w:val="bg-BG"/>
        </w:rPr>
        <w:t>Узун</w:t>
      </w:r>
      <w:r w:rsidRPr="00594698">
        <w:rPr>
          <w:rStyle w:val="hps"/>
          <w:lang w:val="bg-BG"/>
        </w:rPr>
        <w:t>,</w:t>
      </w:r>
      <w:r w:rsidRPr="00594698">
        <w:rPr>
          <w:lang w:val="bg-BG"/>
        </w:rPr>
        <w:t xml:space="preserve"> </w:t>
      </w:r>
      <w:r w:rsidRPr="00594698">
        <w:rPr>
          <w:rStyle w:val="hps"/>
          <w:lang w:val="bg-BG"/>
        </w:rPr>
        <w:t>цитирано по-горе</w:t>
      </w:r>
      <w:r w:rsidRPr="00594698">
        <w:rPr>
          <w:lang w:val="bg-BG"/>
        </w:rPr>
        <w:t xml:space="preserve">, параграфи </w:t>
      </w:r>
      <w:r w:rsidRPr="00594698">
        <w:rPr>
          <w:rStyle w:val="hps"/>
          <w:lang w:val="bg-BG"/>
        </w:rPr>
        <w:t>24 и</w:t>
      </w:r>
      <w:r w:rsidRPr="00594698">
        <w:rPr>
          <w:lang w:val="bg-BG"/>
        </w:rPr>
        <w:t xml:space="preserve"> </w:t>
      </w:r>
      <w:r w:rsidRPr="00594698">
        <w:rPr>
          <w:rStyle w:val="hps"/>
          <w:lang w:val="bg-BG"/>
        </w:rPr>
        <w:t>65</w:t>
      </w:r>
      <w:r w:rsidRPr="00594698">
        <w:rPr>
          <w:lang w:val="bg-BG"/>
        </w:rPr>
        <w:t>).</w:t>
      </w:r>
    </w:p>
    <w:p w:rsidR="00490C1A" w:rsidRPr="00594698" w:rsidRDefault="001A2CDA" w:rsidP="007D1561">
      <w:pPr>
        <w:pStyle w:val="JuPara"/>
        <w:rPr>
          <w:rStyle w:val="hps"/>
          <w:lang w:val="bg-BG"/>
        </w:rPr>
      </w:pPr>
      <w:r w:rsidRPr="00594698">
        <w:rPr>
          <w:rStyle w:val="hps"/>
          <w:lang w:val="bg-BG"/>
        </w:rPr>
        <w:t>81.</w:t>
      </w:r>
      <w:r w:rsidRPr="00594698">
        <w:rPr>
          <w:lang w:val="bg-BG"/>
        </w:rPr>
        <w:t xml:space="preserve"> </w:t>
      </w:r>
      <w:r w:rsidRPr="00594698">
        <w:rPr>
          <w:rStyle w:val="hps"/>
          <w:lang w:val="bg-BG"/>
        </w:rPr>
        <w:t>Разглежданите правни средства за защита</w:t>
      </w:r>
      <w:r w:rsidRPr="00594698">
        <w:rPr>
          <w:lang w:val="bg-BG"/>
        </w:rPr>
        <w:t xml:space="preserve"> </w:t>
      </w:r>
      <w:r w:rsidRPr="00594698">
        <w:rPr>
          <w:rStyle w:val="hps"/>
          <w:lang w:val="bg-BG"/>
        </w:rPr>
        <w:t>изглежда са</w:t>
      </w:r>
      <w:r w:rsidRPr="00594698">
        <w:rPr>
          <w:lang w:val="bg-BG"/>
        </w:rPr>
        <w:t xml:space="preserve"> </w:t>
      </w:r>
      <w:r w:rsidRPr="00594698">
        <w:rPr>
          <w:rStyle w:val="hps"/>
          <w:lang w:val="bg-BG"/>
        </w:rPr>
        <w:t>на разположение</w:t>
      </w:r>
      <w:r w:rsidRPr="00594698">
        <w:rPr>
          <w:lang w:val="bg-BG"/>
        </w:rPr>
        <w:t xml:space="preserve"> </w:t>
      </w:r>
      <w:r w:rsidRPr="00594698">
        <w:rPr>
          <w:rStyle w:val="hps"/>
          <w:lang w:val="bg-BG"/>
        </w:rPr>
        <w:t>не</w:t>
      </w:r>
      <w:r w:rsidRPr="00594698">
        <w:rPr>
          <w:lang w:val="bg-BG"/>
        </w:rPr>
        <w:t xml:space="preserve"> </w:t>
      </w:r>
      <w:r w:rsidRPr="00594698">
        <w:rPr>
          <w:rStyle w:val="hps"/>
          <w:lang w:val="bg-BG"/>
        </w:rPr>
        <w:t>само на лица</w:t>
      </w:r>
      <w:r w:rsidRPr="00594698">
        <w:rPr>
          <w:lang w:val="bg-BG"/>
        </w:rPr>
        <w:t xml:space="preserve">, които са били </w:t>
      </w:r>
      <w:r w:rsidRPr="00594698">
        <w:rPr>
          <w:rStyle w:val="hps"/>
          <w:lang w:val="bg-BG"/>
        </w:rPr>
        <w:t>страна по производства,</w:t>
      </w:r>
      <w:r w:rsidRPr="00594698">
        <w:rPr>
          <w:lang w:val="bg-BG"/>
        </w:rPr>
        <w:t xml:space="preserve"> </w:t>
      </w:r>
      <w:r w:rsidRPr="00594698">
        <w:rPr>
          <w:rStyle w:val="hps"/>
          <w:lang w:val="bg-BG"/>
        </w:rPr>
        <w:t>които са приключени</w:t>
      </w:r>
      <w:r w:rsidRPr="00594698">
        <w:rPr>
          <w:lang w:val="bg-BG"/>
        </w:rPr>
        <w:t xml:space="preserve">, след като </w:t>
      </w:r>
      <w:r w:rsidR="002F5695" w:rsidRPr="00594698">
        <w:rPr>
          <w:lang w:val="bg-BG"/>
        </w:rPr>
        <w:t>тези средства са влезли в сила</w:t>
      </w:r>
      <w:r w:rsidRPr="00594698">
        <w:rPr>
          <w:lang w:val="bg-BG"/>
        </w:rPr>
        <w:t xml:space="preserve"> </w:t>
      </w:r>
      <w:r w:rsidR="00D56E11" w:rsidRPr="00594698">
        <w:rPr>
          <w:rStyle w:val="hps"/>
          <w:lang w:val="bg-BG"/>
        </w:rPr>
        <w:t>–</w:t>
      </w:r>
      <w:r w:rsidRPr="00594698">
        <w:rPr>
          <w:rStyle w:val="hps"/>
          <w:lang w:val="bg-BG"/>
        </w:rPr>
        <w:t xml:space="preserve"> </w:t>
      </w:r>
      <w:r w:rsidR="002F5695" w:rsidRPr="00594698">
        <w:rPr>
          <w:rStyle w:val="hps"/>
          <w:lang w:val="bg-BG"/>
        </w:rPr>
        <w:t xml:space="preserve">съответно на </w:t>
      </w:r>
      <w:r w:rsidRPr="00594698">
        <w:rPr>
          <w:rStyle w:val="hps"/>
          <w:lang w:val="bg-BG"/>
        </w:rPr>
        <w:t>1</w:t>
      </w:r>
      <w:r w:rsidRPr="00594698">
        <w:rPr>
          <w:lang w:val="bg-BG"/>
        </w:rPr>
        <w:t xml:space="preserve"> </w:t>
      </w:r>
      <w:r w:rsidRPr="00594698">
        <w:rPr>
          <w:rStyle w:val="hps"/>
          <w:lang w:val="bg-BG"/>
        </w:rPr>
        <w:t>октомври и 15</w:t>
      </w:r>
      <w:r w:rsidRPr="00594698">
        <w:rPr>
          <w:lang w:val="bg-BG"/>
        </w:rPr>
        <w:t xml:space="preserve"> </w:t>
      </w:r>
      <w:r w:rsidRPr="00594698">
        <w:rPr>
          <w:rStyle w:val="hps"/>
          <w:lang w:val="bg-BG"/>
        </w:rPr>
        <w:t>декември 2012 г</w:t>
      </w:r>
      <w:r w:rsidR="00D56E11" w:rsidRPr="00594698">
        <w:rPr>
          <w:rStyle w:val="hps"/>
          <w:lang w:val="bg-BG"/>
        </w:rPr>
        <w:t>.,</w:t>
      </w:r>
      <w:r w:rsidRPr="00594698">
        <w:rPr>
          <w:lang w:val="bg-BG"/>
        </w:rPr>
        <w:t xml:space="preserve"> </w:t>
      </w:r>
      <w:r w:rsidRPr="00594698">
        <w:rPr>
          <w:rStyle w:val="hps"/>
          <w:lang w:val="bg-BG"/>
        </w:rPr>
        <w:t>но също така и</w:t>
      </w:r>
      <w:r w:rsidRPr="00594698">
        <w:rPr>
          <w:lang w:val="bg-BG"/>
        </w:rPr>
        <w:t xml:space="preserve"> </w:t>
      </w:r>
      <w:r w:rsidR="002F5695" w:rsidRPr="00594698">
        <w:rPr>
          <w:rStyle w:val="hps"/>
          <w:lang w:val="bg-BG"/>
        </w:rPr>
        <w:t>н</w:t>
      </w:r>
      <w:r w:rsidRPr="00594698">
        <w:rPr>
          <w:rStyle w:val="hps"/>
          <w:lang w:val="bg-BG"/>
        </w:rPr>
        <w:t>а лица, които</w:t>
      </w:r>
      <w:r w:rsidRPr="00594698">
        <w:rPr>
          <w:lang w:val="bg-BG"/>
        </w:rPr>
        <w:t xml:space="preserve"> </w:t>
      </w:r>
      <w:r w:rsidRPr="00594698">
        <w:rPr>
          <w:rStyle w:val="hps"/>
          <w:lang w:val="bg-BG"/>
        </w:rPr>
        <w:t>са били</w:t>
      </w:r>
      <w:r w:rsidRPr="00594698">
        <w:rPr>
          <w:lang w:val="bg-BG"/>
        </w:rPr>
        <w:t xml:space="preserve"> </w:t>
      </w:r>
      <w:r w:rsidRPr="00594698">
        <w:rPr>
          <w:rStyle w:val="hps"/>
          <w:lang w:val="bg-BG"/>
        </w:rPr>
        <w:t xml:space="preserve">страна </w:t>
      </w:r>
      <w:r w:rsidR="002F5695" w:rsidRPr="00594698">
        <w:rPr>
          <w:rStyle w:val="hps"/>
          <w:lang w:val="bg-BG"/>
        </w:rPr>
        <w:t>по</w:t>
      </w:r>
      <w:r w:rsidRPr="00594698">
        <w:rPr>
          <w:rStyle w:val="hps"/>
          <w:lang w:val="bg-BG"/>
        </w:rPr>
        <w:t xml:space="preserve"> производств</w:t>
      </w:r>
      <w:r w:rsidR="002F5695" w:rsidRPr="00594698">
        <w:rPr>
          <w:rStyle w:val="hps"/>
          <w:lang w:val="bg-BG"/>
        </w:rPr>
        <w:t>а</w:t>
      </w:r>
      <w:r w:rsidRPr="00594698">
        <w:rPr>
          <w:rStyle w:val="hps"/>
          <w:lang w:val="bg-BG"/>
        </w:rPr>
        <w:t>,</w:t>
      </w:r>
      <w:r w:rsidRPr="00594698">
        <w:rPr>
          <w:lang w:val="bg-BG"/>
        </w:rPr>
        <w:t xml:space="preserve"> </w:t>
      </w:r>
      <w:r w:rsidRPr="00594698">
        <w:rPr>
          <w:rStyle w:val="hps"/>
          <w:lang w:val="bg-BG"/>
        </w:rPr>
        <w:t xml:space="preserve">които </w:t>
      </w:r>
      <w:r w:rsidR="002F5695" w:rsidRPr="00594698">
        <w:rPr>
          <w:rStyle w:val="hps"/>
          <w:lang w:val="bg-BG"/>
        </w:rPr>
        <w:t>са приключили</w:t>
      </w:r>
      <w:r w:rsidRPr="00594698">
        <w:rPr>
          <w:lang w:val="bg-BG"/>
        </w:rPr>
        <w:t xml:space="preserve"> </w:t>
      </w:r>
      <w:r w:rsidRPr="00594698">
        <w:rPr>
          <w:rStyle w:val="hps"/>
          <w:lang w:val="bg-BG"/>
        </w:rPr>
        <w:t>по-малко от</w:t>
      </w:r>
      <w:r w:rsidRPr="00594698">
        <w:rPr>
          <w:lang w:val="bg-BG"/>
        </w:rPr>
        <w:t xml:space="preserve"> </w:t>
      </w:r>
      <w:r w:rsidRPr="00594698">
        <w:rPr>
          <w:rStyle w:val="hps"/>
          <w:lang w:val="bg-BG"/>
        </w:rPr>
        <w:t>шест месеца преди</w:t>
      </w:r>
      <w:r w:rsidRPr="00594698">
        <w:rPr>
          <w:lang w:val="bg-BG"/>
        </w:rPr>
        <w:t xml:space="preserve"> </w:t>
      </w:r>
      <w:r w:rsidRPr="00594698">
        <w:rPr>
          <w:rStyle w:val="hps"/>
          <w:lang w:val="bg-BG"/>
        </w:rPr>
        <w:t>15</w:t>
      </w:r>
      <w:r w:rsidRPr="00594698">
        <w:rPr>
          <w:lang w:val="bg-BG"/>
        </w:rPr>
        <w:t xml:space="preserve"> </w:t>
      </w:r>
      <w:r w:rsidR="002F5695" w:rsidRPr="00594698">
        <w:rPr>
          <w:rStyle w:val="hps"/>
          <w:lang w:val="bg-BG"/>
        </w:rPr>
        <w:t>декември 2012 г</w:t>
      </w:r>
      <w:r w:rsidR="00D56E11" w:rsidRPr="00594698">
        <w:rPr>
          <w:rStyle w:val="hps"/>
          <w:lang w:val="bg-BG"/>
        </w:rPr>
        <w:t>.</w:t>
      </w:r>
      <w:r w:rsidR="002F5695" w:rsidRPr="00594698">
        <w:rPr>
          <w:rStyle w:val="hps"/>
          <w:lang w:val="bg-BG"/>
        </w:rPr>
        <w:t>,</w:t>
      </w:r>
      <w:r w:rsidRPr="00594698">
        <w:rPr>
          <w:rStyle w:val="hps"/>
          <w:lang w:val="bg-BG"/>
        </w:rPr>
        <w:t xml:space="preserve"> и</w:t>
      </w:r>
      <w:r w:rsidRPr="00594698">
        <w:rPr>
          <w:lang w:val="bg-BG"/>
        </w:rPr>
        <w:t xml:space="preserve"> </w:t>
      </w:r>
      <w:r w:rsidRPr="00594698">
        <w:rPr>
          <w:rStyle w:val="hps"/>
          <w:lang w:val="bg-BG"/>
        </w:rPr>
        <w:t>на лица</w:t>
      </w:r>
      <w:r w:rsidRPr="00594698">
        <w:rPr>
          <w:lang w:val="bg-BG"/>
        </w:rPr>
        <w:t xml:space="preserve">, като </w:t>
      </w:r>
      <w:r w:rsidRPr="00594698">
        <w:rPr>
          <w:rStyle w:val="hps"/>
          <w:lang w:val="bg-BG"/>
        </w:rPr>
        <w:t xml:space="preserve">жалбоподателите </w:t>
      </w:r>
      <w:r w:rsidR="002F5695" w:rsidRPr="00594698">
        <w:rPr>
          <w:rStyle w:val="hps"/>
          <w:lang w:val="bg-BG"/>
        </w:rPr>
        <w:t>по</w:t>
      </w:r>
      <w:r w:rsidRPr="00594698">
        <w:rPr>
          <w:lang w:val="bg-BG"/>
        </w:rPr>
        <w:t xml:space="preserve"> </w:t>
      </w:r>
      <w:r w:rsidRPr="00594698">
        <w:rPr>
          <w:rStyle w:val="hps"/>
          <w:lang w:val="bg-BG"/>
        </w:rPr>
        <w:t>настоящ</w:t>
      </w:r>
      <w:r w:rsidR="002F5695" w:rsidRPr="00594698">
        <w:rPr>
          <w:rStyle w:val="hps"/>
          <w:lang w:val="bg-BG"/>
        </w:rPr>
        <w:t>ото дело</w:t>
      </w:r>
      <w:r w:rsidRPr="00594698">
        <w:rPr>
          <w:lang w:val="bg-BG"/>
        </w:rPr>
        <w:t xml:space="preserve">, </w:t>
      </w:r>
      <w:r w:rsidR="002F5695" w:rsidRPr="00594698">
        <w:rPr>
          <w:lang w:val="bg-BG"/>
        </w:rPr>
        <w:t xml:space="preserve">които са </w:t>
      </w:r>
      <w:r w:rsidRPr="00594698">
        <w:rPr>
          <w:lang w:val="bg-BG"/>
        </w:rPr>
        <w:t>подал</w:t>
      </w:r>
      <w:r w:rsidR="002F5695" w:rsidRPr="00594698">
        <w:rPr>
          <w:lang w:val="bg-BG"/>
        </w:rPr>
        <w:t>и</w:t>
      </w:r>
      <w:r w:rsidRPr="00594698">
        <w:rPr>
          <w:lang w:val="bg-BG"/>
        </w:rPr>
        <w:t xml:space="preserve"> </w:t>
      </w:r>
      <w:r w:rsidR="002F5695" w:rsidRPr="00594698">
        <w:rPr>
          <w:rStyle w:val="hps"/>
          <w:lang w:val="bg-BG"/>
        </w:rPr>
        <w:t>жалба пред Европейския съд по правата на човека</w:t>
      </w:r>
      <w:r w:rsidRPr="00594698">
        <w:rPr>
          <w:lang w:val="bg-BG"/>
        </w:rPr>
        <w:t xml:space="preserve"> преди </w:t>
      </w:r>
      <w:r w:rsidRPr="00594698">
        <w:rPr>
          <w:rStyle w:val="hps"/>
          <w:lang w:val="bg-BG"/>
        </w:rPr>
        <w:t>тези дати.</w:t>
      </w:r>
    </w:p>
    <w:p w:rsidR="007D1561" w:rsidRPr="00594698" w:rsidRDefault="002F5695" w:rsidP="007D1561">
      <w:pPr>
        <w:pStyle w:val="JuHa0"/>
        <w:outlineLvl w:val="3"/>
        <w:rPr>
          <w:lang w:val="bg-BG"/>
        </w:rPr>
      </w:pPr>
      <w:r w:rsidRPr="00594698">
        <w:rPr>
          <w:lang w:val="bg-BG"/>
        </w:rPr>
        <w:t xml:space="preserve"> </w:t>
      </w:r>
      <w:r w:rsidR="007D1561" w:rsidRPr="00594698">
        <w:rPr>
          <w:lang w:val="bg-BG"/>
        </w:rPr>
        <w:t>(</w:t>
      </w:r>
      <w:r w:rsidR="00DD187B" w:rsidRPr="00594698">
        <w:rPr>
          <w:lang w:val="bg-BG"/>
        </w:rPr>
        <w:t>в</w:t>
      </w:r>
      <w:r w:rsidR="007D1561" w:rsidRPr="00594698">
        <w:rPr>
          <w:lang w:val="bg-BG"/>
        </w:rPr>
        <w:t>)  </w:t>
      </w:r>
      <w:r w:rsidR="00DD187B" w:rsidRPr="00594698">
        <w:rPr>
          <w:lang w:val="bg-BG"/>
        </w:rPr>
        <w:t>Налице ли е изискване жалбоподателите да прибягват до нововъведените правни средства за защита</w:t>
      </w:r>
      <w:r w:rsidR="007D1561" w:rsidRPr="00594698">
        <w:rPr>
          <w:lang w:val="bg-BG"/>
        </w:rPr>
        <w:t>?</w:t>
      </w:r>
    </w:p>
    <w:p w:rsidR="00DD187B" w:rsidRPr="00594698" w:rsidRDefault="00DD187B" w:rsidP="007D1561">
      <w:pPr>
        <w:pStyle w:val="JuPara"/>
        <w:rPr>
          <w:rStyle w:val="hps"/>
          <w:lang w:val="bg-BG"/>
        </w:rPr>
      </w:pPr>
      <w:r w:rsidRPr="00594698">
        <w:rPr>
          <w:rStyle w:val="hps"/>
          <w:lang w:val="bg-BG"/>
        </w:rPr>
        <w:t>82</w:t>
      </w:r>
      <w:r w:rsidRPr="00594698">
        <w:rPr>
          <w:lang w:val="bg-BG"/>
        </w:rPr>
        <w:t xml:space="preserve">. </w:t>
      </w:r>
      <w:r w:rsidRPr="00594698">
        <w:rPr>
          <w:rStyle w:val="hps"/>
          <w:lang w:val="bg-BG"/>
        </w:rPr>
        <w:t>Остава да се</w:t>
      </w:r>
      <w:r w:rsidRPr="00594698">
        <w:rPr>
          <w:lang w:val="bg-BG"/>
        </w:rPr>
        <w:t xml:space="preserve"> </w:t>
      </w:r>
      <w:r w:rsidRPr="00594698">
        <w:rPr>
          <w:rStyle w:val="hps"/>
          <w:lang w:val="bg-BG"/>
        </w:rPr>
        <w:t>установи дали</w:t>
      </w:r>
      <w:r w:rsidRPr="00594698">
        <w:rPr>
          <w:lang w:val="bg-BG"/>
        </w:rPr>
        <w:t xml:space="preserve"> от жалбоподателите се изисква </w:t>
      </w:r>
      <w:r w:rsidRPr="00594698">
        <w:rPr>
          <w:rStyle w:val="hps"/>
          <w:lang w:val="bg-BG"/>
        </w:rPr>
        <w:t>да</w:t>
      </w:r>
      <w:r w:rsidRPr="00594698">
        <w:rPr>
          <w:lang w:val="bg-BG"/>
        </w:rPr>
        <w:t xml:space="preserve"> </w:t>
      </w:r>
      <w:r w:rsidRPr="00594698">
        <w:rPr>
          <w:rStyle w:val="hps"/>
          <w:lang w:val="bg-BG"/>
        </w:rPr>
        <w:t>прибягват към</w:t>
      </w:r>
      <w:r w:rsidRPr="00594698">
        <w:rPr>
          <w:lang w:val="bg-BG"/>
        </w:rPr>
        <w:t xml:space="preserve"> </w:t>
      </w:r>
      <w:r w:rsidRPr="00594698">
        <w:rPr>
          <w:rStyle w:val="hps"/>
          <w:lang w:val="bg-BG"/>
        </w:rPr>
        <w:t>новите правни</w:t>
      </w:r>
      <w:r w:rsidRPr="00594698">
        <w:rPr>
          <w:lang w:val="bg-BG"/>
        </w:rPr>
        <w:t xml:space="preserve"> </w:t>
      </w:r>
      <w:r w:rsidRPr="00594698">
        <w:rPr>
          <w:rStyle w:val="hps"/>
          <w:lang w:val="bg-BG"/>
        </w:rPr>
        <w:t>средства за защита.</w:t>
      </w:r>
    </w:p>
    <w:p w:rsidR="00DD187B" w:rsidRPr="00594698" w:rsidRDefault="00DD187B" w:rsidP="007D1561">
      <w:pPr>
        <w:pStyle w:val="JuPara"/>
        <w:rPr>
          <w:lang w:val="bg-BG"/>
        </w:rPr>
      </w:pPr>
      <w:r w:rsidRPr="00594698">
        <w:rPr>
          <w:rStyle w:val="hps"/>
          <w:lang w:val="bg-BG"/>
        </w:rPr>
        <w:t>83.</w:t>
      </w:r>
      <w:r w:rsidRPr="00594698">
        <w:rPr>
          <w:lang w:val="bg-BG"/>
        </w:rPr>
        <w:t xml:space="preserve"> </w:t>
      </w:r>
      <w:r w:rsidRPr="00594698">
        <w:rPr>
          <w:rStyle w:val="hps"/>
          <w:lang w:val="bg-BG"/>
        </w:rPr>
        <w:t>Вярно е, че</w:t>
      </w:r>
      <w:r w:rsidRPr="00594698">
        <w:rPr>
          <w:lang w:val="bg-BG"/>
        </w:rPr>
        <w:t xml:space="preserve"> </w:t>
      </w:r>
      <w:r w:rsidRPr="00594698">
        <w:rPr>
          <w:rStyle w:val="hps"/>
          <w:lang w:val="bg-BG"/>
        </w:rPr>
        <w:t>съгласно</w:t>
      </w:r>
      <w:r w:rsidRPr="00594698">
        <w:rPr>
          <w:lang w:val="bg-BG"/>
        </w:rPr>
        <w:t xml:space="preserve"> </w:t>
      </w:r>
      <w:r w:rsidRPr="00594698">
        <w:rPr>
          <w:rStyle w:val="hps"/>
          <w:lang w:val="bg-BG"/>
        </w:rPr>
        <w:t>съдебната практика</w:t>
      </w:r>
      <w:r w:rsidRPr="00594698">
        <w:rPr>
          <w:lang w:val="bg-BG"/>
        </w:rPr>
        <w:t xml:space="preserve"> </w:t>
      </w:r>
      <w:r w:rsidRPr="00594698">
        <w:rPr>
          <w:rStyle w:val="hps"/>
          <w:lang w:val="bg-BG"/>
        </w:rPr>
        <w:t>на Съда</w:t>
      </w:r>
      <w:r w:rsidRPr="00594698">
        <w:rPr>
          <w:lang w:val="bg-BG"/>
        </w:rPr>
        <w:t xml:space="preserve"> </w:t>
      </w:r>
      <w:r w:rsidRPr="00594698">
        <w:rPr>
          <w:rStyle w:val="hps"/>
          <w:lang w:val="bg-BG"/>
        </w:rPr>
        <w:t>наличието на ефективни</w:t>
      </w:r>
      <w:r w:rsidRPr="00594698">
        <w:rPr>
          <w:lang w:val="bg-BG"/>
        </w:rPr>
        <w:t xml:space="preserve"> </w:t>
      </w:r>
      <w:r w:rsidRPr="00594698">
        <w:rPr>
          <w:rStyle w:val="hps"/>
          <w:lang w:val="bg-BG"/>
        </w:rPr>
        <w:t>вътрешноправни средства за защита</w:t>
      </w:r>
      <w:r w:rsidRPr="00594698">
        <w:rPr>
          <w:lang w:val="bg-BG"/>
        </w:rPr>
        <w:t xml:space="preserve"> </w:t>
      </w:r>
      <w:r w:rsidRPr="00594698">
        <w:rPr>
          <w:rStyle w:val="hps"/>
          <w:lang w:val="bg-BG"/>
        </w:rPr>
        <w:t>обикновено се</w:t>
      </w:r>
      <w:r w:rsidRPr="00594698">
        <w:rPr>
          <w:lang w:val="bg-BG"/>
        </w:rPr>
        <w:t xml:space="preserve"> </w:t>
      </w:r>
      <w:r w:rsidRPr="00594698">
        <w:rPr>
          <w:rStyle w:val="hps"/>
          <w:lang w:val="bg-BG"/>
        </w:rPr>
        <w:t>преценява към</w:t>
      </w:r>
      <w:r w:rsidRPr="00594698">
        <w:rPr>
          <w:lang w:val="bg-BG"/>
        </w:rPr>
        <w:t xml:space="preserve"> </w:t>
      </w:r>
      <w:r w:rsidRPr="00594698">
        <w:rPr>
          <w:rStyle w:val="hps"/>
          <w:lang w:val="bg-BG"/>
        </w:rPr>
        <w:t>датата на</w:t>
      </w:r>
      <w:r w:rsidRPr="00594698">
        <w:rPr>
          <w:lang w:val="bg-BG"/>
        </w:rPr>
        <w:t xml:space="preserve"> </w:t>
      </w:r>
      <w:r w:rsidRPr="00594698">
        <w:rPr>
          <w:rStyle w:val="hps"/>
          <w:lang w:val="bg-BG"/>
        </w:rPr>
        <w:t>подаване на жалбата</w:t>
      </w:r>
      <w:r w:rsidRPr="00594698">
        <w:rPr>
          <w:lang w:val="bg-BG"/>
        </w:rPr>
        <w:t xml:space="preserve">. </w:t>
      </w:r>
      <w:r w:rsidRPr="00594698">
        <w:rPr>
          <w:rStyle w:val="hps"/>
          <w:lang w:val="bg-BG"/>
        </w:rPr>
        <w:t>От това правило</w:t>
      </w:r>
      <w:r w:rsidRPr="00594698">
        <w:rPr>
          <w:lang w:val="bg-BG"/>
        </w:rPr>
        <w:t xml:space="preserve"> обаче </w:t>
      </w:r>
      <w:r w:rsidRPr="00594698">
        <w:rPr>
          <w:rStyle w:val="hps"/>
          <w:lang w:val="bg-BG"/>
        </w:rPr>
        <w:t>има изключения</w:t>
      </w:r>
      <w:r w:rsidRPr="00594698">
        <w:rPr>
          <w:lang w:val="bg-BG"/>
        </w:rPr>
        <w:t xml:space="preserve">, ако </w:t>
      </w:r>
      <w:r w:rsidRPr="00594698">
        <w:rPr>
          <w:rStyle w:val="hps"/>
          <w:lang w:val="bg-BG"/>
        </w:rPr>
        <w:t>това е оправдано</w:t>
      </w:r>
      <w:r w:rsidRPr="00594698">
        <w:rPr>
          <w:lang w:val="bg-BG"/>
        </w:rPr>
        <w:t xml:space="preserve"> </w:t>
      </w:r>
      <w:r w:rsidRPr="00594698">
        <w:rPr>
          <w:rStyle w:val="hps"/>
          <w:lang w:val="bg-BG"/>
        </w:rPr>
        <w:t>с оглед на обстоятелствата</w:t>
      </w:r>
      <w:r w:rsidRPr="00594698">
        <w:rPr>
          <w:lang w:val="bg-BG"/>
        </w:rPr>
        <w:t xml:space="preserve"> </w:t>
      </w:r>
      <w:r w:rsidRPr="00594698">
        <w:rPr>
          <w:rStyle w:val="hps"/>
          <w:lang w:val="bg-BG"/>
        </w:rPr>
        <w:t>по делото</w:t>
      </w:r>
      <w:r w:rsidRPr="00594698">
        <w:rPr>
          <w:lang w:val="bg-BG"/>
        </w:rPr>
        <w:t xml:space="preserve"> </w:t>
      </w:r>
      <w:r w:rsidRPr="00594698">
        <w:rPr>
          <w:rStyle w:val="hps"/>
          <w:lang w:val="bg-BG"/>
        </w:rPr>
        <w:t>(виж</w:t>
      </w:r>
      <w:r w:rsidRPr="00594698">
        <w:rPr>
          <w:lang w:val="bg-BG"/>
        </w:rPr>
        <w:t xml:space="preserve"> </w:t>
      </w:r>
      <w:r w:rsidRPr="00594698">
        <w:rPr>
          <w:rStyle w:val="hps"/>
          <w:i/>
          <w:lang w:val="bg-BG"/>
        </w:rPr>
        <w:t>Демопулос</w:t>
      </w:r>
      <w:r w:rsidRPr="00594698">
        <w:rPr>
          <w:i/>
          <w:lang w:val="bg-BG"/>
        </w:rPr>
        <w:t xml:space="preserve"> </w:t>
      </w:r>
      <w:r w:rsidRPr="00594698">
        <w:rPr>
          <w:rStyle w:val="hps"/>
          <w:i/>
          <w:lang w:val="bg-BG"/>
        </w:rPr>
        <w:t>и други</w:t>
      </w:r>
      <w:r w:rsidRPr="00594698">
        <w:rPr>
          <w:rStyle w:val="hps"/>
          <w:lang w:val="bg-BG"/>
        </w:rPr>
        <w:t>, цитирано</w:t>
      </w:r>
      <w:r w:rsidRPr="00594698">
        <w:rPr>
          <w:lang w:val="bg-BG"/>
        </w:rPr>
        <w:t xml:space="preserve"> </w:t>
      </w:r>
      <w:r w:rsidRPr="00594698">
        <w:rPr>
          <w:rStyle w:val="hps"/>
          <w:lang w:val="bg-BG"/>
        </w:rPr>
        <w:t>по-горе,</w:t>
      </w:r>
      <w:r w:rsidRPr="00594698">
        <w:rPr>
          <w:lang w:val="bg-BG"/>
        </w:rPr>
        <w:t xml:space="preserve"> </w:t>
      </w:r>
      <w:r w:rsidRPr="00594698">
        <w:rPr>
          <w:rStyle w:val="hps"/>
          <w:lang w:val="bg-BG"/>
        </w:rPr>
        <w:t>параграф</w:t>
      </w:r>
      <w:r w:rsidRPr="00594698">
        <w:rPr>
          <w:lang w:val="bg-BG"/>
        </w:rPr>
        <w:t xml:space="preserve"> </w:t>
      </w:r>
      <w:r w:rsidRPr="00594698">
        <w:rPr>
          <w:rStyle w:val="hps"/>
          <w:lang w:val="bg-BG"/>
        </w:rPr>
        <w:t>87</w:t>
      </w:r>
      <w:r w:rsidRPr="00594698">
        <w:rPr>
          <w:lang w:val="bg-BG"/>
        </w:rPr>
        <w:t xml:space="preserve">, </w:t>
      </w:r>
      <w:r w:rsidRPr="00594698">
        <w:rPr>
          <w:rStyle w:val="hps"/>
          <w:lang w:val="bg-BG"/>
        </w:rPr>
        <w:t>с допълнителни препратки</w:t>
      </w:r>
      <w:r w:rsidRPr="00594698">
        <w:rPr>
          <w:lang w:val="bg-BG"/>
        </w:rPr>
        <w:t xml:space="preserve">). </w:t>
      </w:r>
      <w:r w:rsidRPr="00594698">
        <w:rPr>
          <w:rStyle w:val="hps"/>
          <w:lang w:val="bg-BG"/>
        </w:rPr>
        <w:t>По-специално</w:t>
      </w:r>
      <w:r w:rsidRPr="00594698">
        <w:rPr>
          <w:lang w:val="bg-BG"/>
        </w:rPr>
        <w:t xml:space="preserve"> </w:t>
      </w:r>
      <w:r w:rsidRPr="00594698">
        <w:rPr>
          <w:rStyle w:val="hps"/>
          <w:lang w:val="bg-BG"/>
        </w:rPr>
        <w:t>Съдът вече е</w:t>
      </w:r>
      <w:r w:rsidRPr="00594698">
        <w:rPr>
          <w:lang w:val="bg-BG"/>
        </w:rPr>
        <w:t xml:space="preserve"> </w:t>
      </w:r>
      <w:r w:rsidRPr="00594698">
        <w:rPr>
          <w:rStyle w:val="hps"/>
          <w:lang w:val="bg-BG"/>
        </w:rPr>
        <w:t>допуснал изключения от</w:t>
      </w:r>
      <w:r w:rsidRPr="00594698">
        <w:rPr>
          <w:lang w:val="bg-BG"/>
        </w:rPr>
        <w:t xml:space="preserve"> </w:t>
      </w:r>
      <w:r w:rsidRPr="00594698">
        <w:rPr>
          <w:rStyle w:val="hps"/>
          <w:lang w:val="bg-BG"/>
        </w:rPr>
        <w:t>това правило</w:t>
      </w:r>
      <w:r w:rsidRPr="00594698">
        <w:rPr>
          <w:lang w:val="bg-BG"/>
        </w:rPr>
        <w:t xml:space="preserve"> </w:t>
      </w:r>
      <w:r w:rsidRPr="00594698">
        <w:rPr>
          <w:rStyle w:val="hps"/>
          <w:lang w:val="bg-BG"/>
        </w:rPr>
        <w:t>по</w:t>
      </w:r>
      <w:r w:rsidRPr="00594698">
        <w:rPr>
          <w:lang w:val="bg-BG"/>
        </w:rPr>
        <w:t xml:space="preserve"> </w:t>
      </w:r>
      <w:r w:rsidRPr="00594698">
        <w:rPr>
          <w:rStyle w:val="hps"/>
          <w:lang w:val="bg-BG"/>
        </w:rPr>
        <w:t>дела срещу</w:t>
      </w:r>
      <w:r w:rsidRPr="00594698">
        <w:rPr>
          <w:lang w:val="bg-BG"/>
        </w:rPr>
        <w:t xml:space="preserve"> </w:t>
      </w:r>
      <w:r w:rsidRPr="00594698">
        <w:rPr>
          <w:rStyle w:val="hps"/>
          <w:lang w:val="bg-BG"/>
        </w:rPr>
        <w:t>Италия</w:t>
      </w:r>
      <w:r w:rsidRPr="00594698">
        <w:rPr>
          <w:lang w:val="bg-BG"/>
        </w:rPr>
        <w:t xml:space="preserve">, Хърватия, </w:t>
      </w:r>
      <w:r w:rsidRPr="00594698">
        <w:rPr>
          <w:rStyle w:val="hps"/>
          <w:lang w:val="bg-BG"/>
        </w:rPr>
        <w:t>Словакия</w:t>
      </w:r>
      <w:r w:rsidRPr="00594698">
        <w:rPr>
          <w:lang w:val="bg-BG"/>
        </w:rPr>
        <w:t xml:space="preserve">, Полша, Словения, Чешката република, Германия, Русия </w:t>
      </w:r>
      <w:r w:rsidRPr="00594698">
        <w:rPr>
          <w:rStyle w:val="hps"/>
          <w:lang w:val="bg-BG"/>
        </w:rPr>
        <w:t>и Турция</w:t>
      </w:r>
      <w:r w:rsidRPr="00594698">
        <w:rPr>
          <w:lang w:val="bg-BG"/>
        </w:rPr>
        <w:t xml:space="preserve"> </w:t>
      </w:r>
      <w:r w:rsidRPr="00594698">
        <w:rPr>
          <w:rStyle w:val="hps"/>
          <w:lang w:val="bg-BG"/>
        </w:rPr>
        <w:t>относно</w:t>
      </w:r>
      <w:r w:rsidRPr="00594698">
        <w:rPr>
          <w:lang w:val="bg-BG"/>
        </w:rPr>
        <w:t xml:space="preserve"> </w:t>
      </w:r>
      <w:r w:rsidRPr="00594698">
        <w:rPr>
          <w:rStyle w:val="hps"/>
          <w:lang w:val="bg-BG"/>
        </w:rPr>
        <w:t>нововъведени</w:t>
      </w:r>
      <w:r w:rsidR="0079037B" w:rsidRPr="00594698">
        <w:rPr>
          <w:rStyle w:val="hps"/>
          <w:lang w:val="bg-BG"/>
        </w:rPr>
        <w:t xml:space="preserve"> правни средства за защита</w:t>
      </w:r>
      <w:r w:rsidRPr="00594698">
        <w:rPr>
          <w:lang w:val="bg-BG"/>
        </w:rPr>
        <w:t xml:space="preserve"> </w:t>
      </w:r>
      <w:r w:rsidRPr="00594698">
        <w:rPr>
          <w:rStyle w:val="hps"/>
          <w:lang w:val="bg-BG"/>
        </w:rPr>
        <w:t>по отношение на</w:t>
      </w:r>
      <w:r w:rsidRPr="00594698">
        <w:rPr>
          <w:lang w:val="bg-BG"/>
        </w:rPr>
        <w:t xml:space="preserve"> </w:t>
      </w:r>
      <w:r w:rsidRPr="00594698">
        <w:rPr>
          <w:rStyle w:val="hps"/>
          <w:lang w:val="bg-BG"/>
        </w:rPr>
        <w:t>прекомерната продължителност на производств</w:t>
      </w:r>
      <w:r w:rsidR="0079037B" w:rsidRPr="00594698">
        <w:rPr>
          <w:rStyle w:val="hps"/>
          <w:lang w:val="bg-BG"/>
        </w:rPr>
        <w:t>ата</w:t>
      </w:r>
      <w:r w:rsidRPr="00594698">
        <w:rPr>
          <w:lang w:val="bg-BG"/>
        </w:rPr>
        <w:t xml:space="preserve"> </w:t>
      </w:r>
      <w:r w:rsidRPr="00594698">
        <w:rPr>
          <w:rStyle w:val="hps"/>
          <w:lang w:val="bg-BG"/>
        </w:rPr>
        <w:t>(виж</w:t>
      </w:r>
      <w:r w:rsidRPr="00594698">
        <w:rPr>
          <w:lang w:val="bg-BG"/>
        </w:rPr>
        <w:t xml:space="preserve"> </w:t>
      </w:r>
      <w:r w:rsidR="0079037B" w:rsidRPr="00594698">
        <w:rPr>
          <w:rStyle w:val="hps"/>
          <w:i/>
          <w:lang w:val="bg-BG"/>
        </w:rPr>
        <w:t>Бруско срещу</w:t>
      </w:r>
      <w:r w:rsidRPr="00594698">
        <w:rPr>
          <w:i/>
          <w:lang w:val="bg-BG"/>
        </w:rPr>
        <w:t xml:space="preserve"> </w:t>
      </w:r>
      <w:r w:rsidRPr="00594698">
        <w:rPr>
          <w:rStyle w:val="hps"/>
          <w:i/>
          <w:lang w:val="bg-BG"/>
        </w:rPr>
        <w:t>Италия</w:t>
      </w:r>
      <w:r w:rsidR="00D56E11" w:rsidRPr="00594698">
        <w:rPr>
          <w:rStyle w:val="hps"/>
          <w:i/>
          <w:lang w:val="bg-BG"/>
        </w:rPr>
        <w:t xml:space="preserve"> (</w:t>
      </w:r>
      <w:r w:rsidR="00D56E11" w:rsidRPr="00594698">
        <w:rPr>
          <w:i/>
          <w:lang w:val="bg-BG"/>
        </w:rPr>
        <w:t>Brusco v. Italy</w:t>
      </w:r>
      <w:r w:rsidR="00D56E11" w:rsidRPr="00594698">
        <w:rPr>
          <w:rStyle w:val="hps"/>
          <w:i/>
          <w:lang w:val="bg-BG"/>
        </w:rPr>
        <w:t>)</w:t>
      </w:r>
      <w:r w:rsidRPr="00594698">
        <w:rPr>
          <w:rStyle w:val="hps"/>
          <w:lang w:val="bg-BG"/>
        </w:rPr>
        <w:t xml:space="preserve"> (</w:t>
      </w:r>
      <w:r w:rsidR="0079037B" w:rsidRPr="00594698">
        <w:rPr>
          <w:lang w:val="bg-BG"/>
        </w:rPr>
        <w:t>реш</w:t>
      </w:r>
      <w:r w:rsidR="00D56E11" w:rsidRPr="00594698">
        <w:rPr>
          <w:lang w:val="bg-BG"/>
        </w:rPr>
        <w:t>.</w:t>
      </w:r>
      <w:r w:rsidRPr="00594698">
        <w:rPr>
          <w:lang w:val="bg-BG"/>
        </w:rPr>
        <w:t xml:space="preserve">), № </w:t>
      </w:r>
      <w:r w:rsidRPr="00594698">
        <w:rPr>
          <w:rStyle w:val="hps"/>
          <w:lang w:val="bg-BG"/>
        </w:rPr>
        <w:t>69789</w:t>
      </w:r>
      <w:r w:rsidRPr="00594698">
        <w:rPr>
          <w:rStyle w:val="atn"/>
          <w:lang w:val="bg-BG"/>
        </w:rPr>
        <w:t>/</w:t>
      </w:r>
      <w:r w:rsidR="0079037B" w:rsidRPr="00594698">
        <w:rPr>
          <w:rStyle w:val="atn"/>
          <w:lang w:val="bg-BG"/>
        </w:rPr>
        <w:t>20</w:t>
      </w:r>
      <w:r w:rsidRPr="00594698">
        <w:rPr>
          <w:lang w:val="bg-BG"/>
        </w:rPr>
        <w:t>01</w:t>
      </w:r>
      <w:r w:rsidR="0079037B" w:rsidRPr="00594698">
        <w:rPr>
          <w:lang w:val="bg-BG"/>
        </w:rPr>
        <w:t xml:space="preserve"> г</w:t>
      </w:r>
      <w:r w:rsidR="00D56E11" w:rsidRPr="00594698">
        <w:rPr>
          <w:lang w:val="bg-BG"/>
        </w:rPr>
        <w:t>.</w:t>
      </w:r>
      <w:r w:rsidRPr="00594698">
        <w:rPr>
          <w:lang w:val="bg-BG"/>
        </w:rPr>
        <w:t xml:space="preserve">, </w:t>
      </w:r>
      <w:r w:rsidR="0079037B" w:rsidRPr="00594698">
        <w:rPr>
          <w:rStyle w:val="hps"/>
          <w:lang w:val="bg-BG"/>
        </w:rPr>
        <w:t>ЕСПЧ</w:t>
      </w:r>
      <w:r w:rsidRPr="00594698">
        <w:rPr>
          <w:rStyle w:val="hps"/>
          <w:lang w:val="bg-BG"/>
        </w:rPr>
        <w:t xml:space="preserve"> 2001</w:t>
      </w:r>
      <w:r w:rsidRPr="00594698">
        <w:rPr>
          <w:lang w:val="bg-BG"/>
        </w:rPr>
        <w:t xml:space="preserve"> </w:t>
      </w:r>
      <w:r w:rsidR="0079037B" w:rsidRPr="00594698">
        <w:rPr>
          <w:lang w:val="bg-BG"/>
        </w:rPr>
        <w:t xml:space="preserve">- </w:t>
      </w:r>
      <w:r w:rsidRPr="00594698">
        <w:rPr>
          <w:rStyle w:val="hps"/>
          <w:lang w:val="bg-BG"/>
        </w:rPr>
        <w:t>IX;</w:t>
      </w:r>
      <w:r w:rsidRPr="00594698">
        <w:rPr>
          <w:lang w:val="bg-BG"/>
        </w:rPr>
        <w:t xml:space="preserve"> </w:t>
      </w:r>
      <w:r w:rsidRPr="00594698">
        <w:rPr>
          <w:rStyle w:val="hps"/>
          <w:i/>
          <w:lang w:val="bg-BG"/>
        </w:rPr>
        <w:t>Джакомети</w:t>
      </w:r>
      <w:r w:rsidRPr="00594698">
        <w:rPr>
          <w:i/>
          <w:lang w:val="bg-BG"/>
        </w:rPr>
        <w:t xml:space="preserve"> </w:t>
      </w:r>
      <w:r w:rsidRPr="00594698">
        <w:rPr>
          <w:rStyle w:val="hps"/>
          <w:i/>
          <w:lang w:val="bg-BG"/>
        </w:rPr>
        <w:t>и други срещу</w:t>
      </w:r>
      <w:r w:rsidRPr="00594698">
        <w:rPr>
          <w:i/>
          <w:lang w:val="bg-BG"/>
        </w:rPr>
        <w:t xml:space="preserve"> </w:t>
      </w:r>
      <w:r w:rsidRPr="00594698">
        <w:rPr>
          <w:rStyle w:val="hps"/>
          <w:i/>
          <w:lang w:val="bg-BG"/>
        </w:rPr>
        <w:t>Италия</w:t>
      </w:r>
      <w:r w:rsidR="00D56E11" w:rsidRPr="00594698">
        <w:rPr>
          <w:rStyle w:val="hps"/>
          <w:i/>
          <w:lang w:val="bg-BG"/>
        </w:rPr>
        <w:t xml:space="preserve"> (</w:t>
      </w:r>
      <w:r w:rsidR="00D56E11" w:rsidRPr="00594698">
        <w:rPr>
          <w:i/>
          <w:lang w:val="bg-BG"/>
        </w:rPr>
        <w:t>Giacometti and Others v. Italy</w:t>
      </w:r>
      <w:r w:rsidR="00D56E11" w:rsidRPr="00594698">
        <w:rPr>
          <w:rStyle w:val="hps"/>
          <w:i/>
          <w:lang w:val="bg-BG"/>
        </w:rPr>
        <w:t>)</w:t>
      </w:r>
      <w:r w:rsidRPr="00594698">
        <w:rPr>
          <w:rStyle w:val="hps"/>
          <w:lang w:val="bg-BG"/>
        </w:rPr>
        <w:t xml:space="preserve"> (</w:t>
      </w:r>
      <w:r w:rsidR="0079037B" w:rsidRPr="00594698">
        <w:rPr>
          <w:lang w:val="bg-BG"/>
        </w:rPr>
        <w:t>реш</w:t>
      </w:r>
      <w:r w:rsidR="00D56E11" w:rsidRPr="00594698">
        <w:rPr>
          <w:lang w:val="bg-BG"/>
        </w:rPr>
        <w:t>.</w:t>
      </w:r>
      <w:r w:rsidRPr="00594698">
        <w:rPr>
          <w:lang w:val="bg-BG"/>
        </w:rPr>
        <w:t xml:space="preserve">), № </w:t>
      </w:r>
      <w:r w:rsidRPr="00594698">
        <w:rPr>
          <w:rStyle w:val="hps"/>
          <w:lang w:val="bg-BG"/>
        </w:rPr>
        <w:t>34939/</w:t>
      </w:r>
      <w:r w:rsidR="0079037B" w:rsidRPr="00594698">
        <w:rPr>
          <w:rStyle w:val="hps"/>
          <w:lang w:val="bg-BG"/>
        </w:rPr>
        <w:t>19</w:t>
      </w:r>
      <w:r w:rsidRPr="00594698">
        <w:rPr>
          <w:rStyle w:val="hps"/>
          <w:lang w:val="bg-BG"/>
        </w:rPr>
        <w:t>97</w:t>
      </w:r>
      <w:r w:rsidR="0079037B" w:rsidRPr="00594698">
        <w:rPr>
          <w:rStyle w:val="hps"/>
          <w:lang w:val="bg-BG"/>
        </w:rPr>
        <w:t xml:space="preserve"> г</w:t>
      </w:r>
      <w:r w:rsidR="00D56E11" w:rsidRPr="00594698">
        <w:rPr>
          <w:rStyle w:val="hps"/>
          <w:lang w:val="bg-BG"/>
        </w:rPr>
        <w:t>.</w:t>
      </w:r>
      <w:r w:rsidRPr="00594698">
        <w:rPr>
          <w:lang w:val="bg-BG"/>
        </w:rPr>
        <w:t xml:space="preserve">, </w:t>
      </w:r>
      <w:r w:rsidR="0079037B" w:rsidRPr="00594698">
        <w:rPr>
          <w:rStyle w:val="hps"/>
          <w:lang w:val="bg-BG"/>
        </w:rPr>
        <w:t>ЕСПЧ</w:t>
      </w:r>
      <w:r w:rsidRPr="00594698">
        <w:rPr>
          <w:rStyle w:val="hps"/>
          <w:lang w:val="bg-BG"/>
        </w:rPr>
        <w:t xml:space="preserve"> 2001</w:t>
      </w:r>
      <w:r w:rsidRPr="00594698">
        <w:rPr>
          <w:lang w:val="bg-BG"/>
        </w:rPr>
        <w:t xml:space="preserve"> </w:t>
      </w:r>
      <w:r w:rsidR="0079037B" w:rsidRPr="00594698">
        <w:rPr>
          <w:lang w:val="bg-BG"/>
        </w:rPr>
        <w:t xml:space="preserve">- </w:t>
      </w:r>
      <w:r w:rsidRPr="00594698">
        <w:rPr>
          <w:rStyle w:val="hps"/>
          <w:lang w:val="bg-BG"/>
        </w:rPr>
        <w:t>XII</w:t>
      </w:r>
      <w:r w:rsidRPr="00594698">
        <w:rPr>
          <w:lang w:val="bg-BG"/>
        </w:rPr>
        <w:t xml:space="preserve">;. </w:t>
      </w:r>
      <w:r w:rsidR="0079037B" w:rsidRPr="00594698">
        <w:rPr>
          <w:i/>
          <w:lang w:val="bg-BG"/>
        </w:rPr>
        <w:t xml:space="preserve">Ноголика </w:t>
      </w:r>
      <w:r w:rsidRPr="00594698">
        <w:rPr>
          <w:rStyle w:val="hps"/>
          <w:i/>
          <w:lang w:val="bg-BG"/>
        </w:rPr>
        <w:t>срещу</w:t>
      </w:r>
      <w:r w:rsidRPr="00594698">
        <w:rPr>
          <w:i/>
          <w:lang w:val="bg-BG"/>
        </w:rPr>
        <w:t xml:space="preserve"> </w:t>
      </w:r>
      <w:r w:rsidRPr="00594698">
        <w:rPr>
          <w:rStyle w:val="hps"/>
          <w:i/>
          <w:lang w:val="bg-BG"/>
        </w:rPr>
        <w:t>Хърватия</w:t>
      </w:r>
      <w:r w:rsidR="00D56E11" w:rsidRPr="00594698">
        <w:rPr>
          <w:rStyle w:val="hps"/>
          <w:i/>
          <w:lang w:val="bg-BG"/>
        </w:rPr>
        <w:t xml:space="preserve"> (</w:t>
      </w:r>
      <w:r w:rsidR="00D56E11" w:rsidRPr="00594698">
        <w:rPr>
          <w:i/>
          <w:lang w:val="bg-BG"/>
        </w:rPr>
        <w:t>Nogolica v. Croatia</w:t>
      </w:r>
      <w:r w:rsidR="00D56E11" w:rsidRPr="00594698">
        <w:rPr>
          <w:rStyle w:val="hps"/>
          <w:i/>
          <w:lang w:val="bg-BG"/>
        </w:rPr>
        <w:t>)</w:t>
      </w:r>
      <w:r w:rsidRPr="00594698">
        <w:rPr>
          <w:lang w:val="bg-BG"/>
        </w:rPr>
        <w:t xml:space="preserve"> </w:t>
      </w:r>
      <w:r w:rsidRPr="00594698">
        <w:rPr>
          <w:rStyle w:val="hps"/>
          <w:lang w:val="bg-BG"/>
        </w:rPr>
        <w:t>(</w:t>
      </w:r>
      <w:r w:rsidR="0079037B" w:rsidRPr="00594698">
        <w:rPr>
          <w:lang w:val="bg-BG"/>
        </w:rPr>
        <w:t>реш</w:t>
      </w:r>
      <w:r w:rsidR="00D56E11" w:rsidRPr="00594698">
        <w:rPr>
          <w:lang w:val="bg-BG"/>
        </w:rPr>
        <w:t>.</w:t>
      </w:r>
      <w:r w:rsidRPr="00594698">
        <w:rPr>
          <w:lang w:val="bg-BG"/>
        </w:rPr>
        <w:t xml:space="preserve">), № </w:t>
      </w:r>
      <w:r w:rsidRPr="00594698">
        <w:rPr>
          <w:rStyle w:val="hps"/>
          <w:lang w:val="bg-BG"/>
        </w:rPr>
        <w:t>77784/</w:t>
      </w:r>
      <w:r w:rsidR="0079037B" w:rsidRPr="00594698">
        <w:rPr>
          <w:lang w:val="bg-BG"/>
        </w:rPr>
        <w:t>20</w:t>
      </w:r>
      <w:r w:rsidRPr="00594698">
        <w:rPr>
          <w:rStyle w:val="hps"/>
          <w:lang w:val="bg-BG"/>
        </w:rPr>
        <w:t>01</w:t>
      </w:r>
      <w:r w:rsidR="0079037B" w:rsidRPr="00594698">
        <w:rPr>
          <w:rStyle w:val="hps"/>
          <w:lang w:val="bg-BG"/>
        </w:rPr>
        <w:t xml:space="preserve"> г</w:t>
      </w:r>
      <w:r w:rsidR="00D56E11" w:rsidRPr="00594698">
        <w:rPr>
          <w:rStyle w:val="hps"/>
          <w:lang w:val="bg-BG"/>
        </w:rPr>
        <w:t>.</w:t>
      </w:r>
      <w:r w:rsidRPr="00594698">
        <w:rPr>
          <w:lang w:val="bg-BG"/>
        </w:rPr>
        <w:t xml:space="preserve">, </w:t>
      </w:r>
      <w:r w:rsidR="0079037B" w:rsidRPr="00594698">
        <w:rPr>
          <w:lang w:val="bg-BG"/>
        </w:rPr>
        <w:t>ЕСПЧ</w:t>
      </w:r>
      <w:r w:rsidRPr="00594698">
        <w:rPr>
          <w:lang w:val="bg-BG"/>
        </w:rPr>
        <w:t xml:space="preserve"> </w:t>
      </w:r>
      <w:r w:rsidRPr="00594698">
        <w:rPr>
          <w:rStyle w:val="hps"/>
          <w:lang w:val="bg-BG"/>
        </w:rPr>
        <w:t>2002</w:t>
      </w:r>
      <w:r w:rsidRPr="00594698">
        <w:rPr>
          <w:lang w:val="bg-BG"/>
        </w:rPr>
        <w:t xml:space="preserve"> </w:t>
      </w:r>
      <w:r w:rsidR="0079037B" w:rsidRPr="00594698">
        <w:rPr>
          <w:lang w:val="bg-BG"/>
        </w:rPr>
        <w:t xml:space="preserve">- </w:t>
      </w:r>
      <w:r w:rsidRPr="00594698">
        <w:rPr>
          <w:rStyle w:val="hps"/>
          <w:lang w:val="bg-BG"/>
        </w:rPr>
        <w:t>VIII;</w:t>
      </w:r>
      <w:r w:rsidRPr="00594698">
        <w:rPr>
          <w:lang w:val="bg-BG"/>
        </w:rPr>
        <w:t xml:space="preserve"> </w:t>
      </w:r>
      <w:r w:rsidR="0079037B" w:rsidRPr="00594698">
        <w:rPr>
          <w:i/>
          <w:lang w:val="bg-BG"/>
        </w:rPr>
        <w:t>Андрашик</w:t>
      </w:r>
      <w:r w:rsidRPr="00594698">
        <w:rPr>
          <w:i/>
          <w:lang w:val="bg-BG"/>
        </w:rPr>
        <w:t xml:space="preserve"> </w:t>
      </w:r>
      <w:r w:rsidRPr="00594698">
        <w:rPr>
          <w:rStyle w:val="hps"/>
          <w:i/>
          <w:lang w:val="bg-BG"/>
        </w:rPr>
        <w:t>и други срещу</w:t>
      </w:r>
      <w:r w:rsidRPr="00594698">
        <w:rPr>
          <w:i/>
          <w:lang w:val="bg-BG"/>
        </w:rPr>
        <w:t xml:space="preserve"> </w:t>
      </w:r>
      <w:r w:rsidRPr="00594698">
        <w:rPr>
          <w:rStyle w:val="hps"/>
          <w:i/>
          <w:lang w:val="bg-BG"/>
        </w:rPr>
        <w:t>Словакия</w:t>
      </w:r>
      <w:r w:rsidR="00D56E11" w:rsidRPr="00594698">
        <w:rPr>
          <w:rStyle w:val="hps"/>
          <w:i/>
          <w:lang w:val="bg-BG"/>
        </w:rPr>
        <w:t xml:space="preserve"> (</w:t>
      </w:r>
      <w:r w:rsidR="00D56E11" w:rsidRPr="00594698">
        <w:rPr>
          <w:i/>
          <w:snapToGrid w:val="0"/>
          <w:lang w:val="bg-BG" w:eastAsia="en-US"/>
        </w:rPr>
        <w:t>Andrášik and Others v. Slovakia</w:t>
      </w:r>
      <w:r w:rsidR="00D56E11" w:rsidRPr="00594698">
        <w:rPr>
          <w:rStyle w:val="hps"/>
          <w:i/>
          <w:lang w:val="bg-BG"/>
        </w:rPr>
        <w:t>)</w:t>
      </w:r>
      <w:r w:rsidRPr="00594698">
        <w:rPr>
          <w:lang w:val="bg-BG"/>
        </w:rPr>
        <w:t xml:space="preserve"> </w:t>
      </w:r>
      <w:r w:rsidRPr="00594698">
        <w:rPr>
          <w:rStyle w:val="hps"/>
          <w:lang w:val="bg-BG"/>
        </w:rPr>
        <w:t>(</w:t>
      </w:r>
      <w:r w:rsidR="0079037B" w:rsidRPr="00594698">
        <w:rPr>
          <w:lang w:val="bg-BG"/>
        </w:rPr>
        <w:t>реш</w:t>
      </w:r>
      <w:r w:rsidR="00D56E11" w:rsidRPr="00594698">
        <w:rPr>
          <w:lang w:val="bg-BG"/>
        </w:rPr>
        <w:t>.</w:t>
      </w:r>
      <w:r w:rsidRPr="00594698">
        <w:rPr>
          <w:lang w:val="bg-BG"/>
        </w:rPr>
        <w:t xml:space="preserve">), № </w:t>
      </w:r>
      <w:r w:rsidRPr="00594698">
        <w:rPr>
          <w:rStyle w:val="hps"/>
          <w:lang w:val="bg-BG"/>
        </w:rPr>
        <w:t>57984</w:t>
      </w:r>
      <w:r w:rsidRPr="00594698">
        <w:rPr>
          <w:rStyle w:val="atn"/>
          <w:lang w:val="bg-BG"/>
        </w:rPr>
        <w:t>/</w:t>
      </w:r>
      <w:r w:rsidR="0079037B" w:rsidRPr="00594698">
        <w:rPr>
          <w:rStyle w:val="atn"/>
          <w:lang w:val="bg-BG"/>
        </w:rPr>
        <w:t>20</w:t>
      </w:r>
      <w:r w:rsidRPr="00594698">
        <w:rPr>
          <w:lang w:val="bg-BG"/>
        </w:rPr>
        <w:t>00</w:t>
      </w:r>
      <w:r w:rsidR="0079037B" w:rsidRPr="00594698">
        <w:rPr>
          <w:lang w:val="bg-BG"/>
        </w:rPr>
        <w:t xml:space="preserve"> г</w:t>
      </w:r>
      <w:r w:rsidR="00D56E11" w:rsidRPr="00594698">
        <w:rPr>
          <w:lang w:val="bg-BG"/>
        </w:rPr>
        <w:t>.</w:t>
      </w:r>
      <w:r w:rsidRPr="00594698">
        <w:rPr>
          <w:lang w:val="bg-BG"/>
        </w:rPr>
        <w:t xml:space="preserve">, </w:t>
      </w:r>
      <w:r w:rsidR="0079037B" w:rsidRPr="00594698">
        <w:rPr>
          <w:lang w:val="bg-BG"/>
        </w:rPr>
        <w:t xml:space="preserve">№ </w:t>
      </w:r>
      <w:r w:rsidRPr="00594698">
        <w:rPr>
          <w:rStyle w:val="hps"/>
          <w:lang w:val="bg-BG"/>
        </w:rPr>
        <w:t>60237</w:t>
      </w:r>
      <w:r w:rsidRPr="00594698">
        <w:rPr>
          <w:rStyle w:val="atn"/>
          <w:lang w:val="bg-BG"/>
        </w:rPr>
        <w:t>/</w:t>
      </w:r>
      <w:r w:rsidR="0079037B" w:rsidRPr="00594698">
        <w:rPr>
          <w:rStyle w:val="atn"/>
          <w:lang w:val="bg-BG"/>
        </w:rPr>
        <w:t>20</w:t>
      </w:r>
      <w:r w:rsidRPr="00594698">
        <w:rPr>
          <w:lang w:val="bg-BG"/>
        </w:rPr>
        <w:t>00</w:t>
      </w:r>
      <w:r w:rsidR="0079037B" w:rsidRPr="00594698">
        <w:rPr>
          <w:lang w:val="bg-BG"/>
        </w:rPr>
        <w:t xml:space="preserve"> г</w:t>
      </w:r>
      <w:r w:rsidR="00D56E11" w:rsidRPr="00594698">
        <w:rPr>
          <w:lang w:val="bg-BG"/>
        </w:rPr>
        <w:t>.</w:t>
      </w:r>
      <w:r w:rsidRPr="00594698">
        <w:rPr>
          <w:lang w:val="bg-BG"/>
        </w:rPr>
        <w:t xml:space="preserve">, </w:t>
      </w:r>
      <w:r w:rsidR="0079037B" w:rsidRPr="00594698">
        <w:rPr>
          <w:lang w:val="bg-BG"/>
        </w:rPr>
        <w:t xml:space="preserve">№ </w:t>
      </w:r>
      <w:r w:rsidRPr="00594698">
        <w:rPr>
          <w:rStyle w:val="hps"/>
          <w:lang w:val="bg-BG"/>
        </w:rPr>
        <w:t>60242</w:t>
      </w:r>
      <w:r w:rsidRPr="00594698">
        <w:rPr>
          <w:rStyle w:val="atn"/>
          <w:lang w:val="bg-BG"/>
        </w:rPr>
        <w:t>/</w:t>
      </w:r>
      <w:r w:rsidR="0079037B" w:rsidRPr="00594698">
        <w:rPr>
          <w:rStyle w:val="atn"/>
          <w:lang w:val="bg-BG"/>
        </w:rPr>
        <w:t>20</w:t>
      </w:r>
      <w:r w:rsidRPr="00594698">
        <w:rPr>
          <w:lang w:val="bg-BG"/>
        </w:rPr>
        <w:t>00</w:t>
      </w:r>
      <w:r w:rsidR="0079037B" w:rsidRPr="00594698">
        <w:rPr>
          <w:lang w:val="bg-BG"/>
        </w:rPr>
        <w:t xml:space="preserve"> г</w:t>
      </w:r>
      <w:r w:rsidR="00D56E11" w:rsidRPr="00594698">
        <w:rPr>
          <w:lang w:val="bg-BG"/>
        </w:rPr>
        <w:t>.</w:t>
      </w:r>
      <w:r w:rsidRPr="00594698">
        <w:rPr>
          <w:lang w:val="bg-BG"/>
        </w:rPr>
        <w:t xml:space="preserve">, </w:t>
      </w:r>
      <w:r w:rsidR="0079037B" w:rsidRPr="00594698">
        <w:rPr>
          <w:lang w:val="bg-BG"/>
        </w:rPr>
        <w:t xml:space="preserve">№ </w:t>
      </w:r>
      <w:r w:rsidRPr="00594698">
        <w:rPr>
          <w:rStyle w:val="hps"/>
          <w:lang w:val="bg-BG"/>
        </w:rPr>
        <w:t>60679</w:t>
      </w:r>
      <w:r w:rsidRPr="00594698">
        <w:rPr>
          <w:rStyle w:val="atn"/>
          <w:lang w:val="bg-BG"/>
        </w:rPr>
        <w:t>/</w:t>
      </w:r>
      <w:r w:rsidR="0079037B" w:rsidRPr="00594698">
        <w:rPr>
          <w:rStyle w:val="atn"/>
          <w:lang w:val="bg-BG"/>
        </w:rPr>
        <w:t>20</w:t>
      </w:r>
      <w:r w:rsidRPr="00594698">
        <w:rPr>
          <w:lang w:val="bg-BG"/>
        </w:rPr>
        <w:t>00</w:t>
      </w:r>
      <w:r w:rsidR="0079037B" w:rsidRPr="00594698">
        <w:rPr>
          <w:lang w:val="bg-BG"/>
        </w:rPr>
        <w:t xml:space="preserve"> г</w:t>
      </w:r>
      <w:r w:rsidR="00D56E11" w:rsidRPr="00594698">
        <w:rPr>
          <w:lang w:val="bg-BG"/>
        </w:rPr>
        <w:t>.</w:t>
      </w:r>
      <w:r w:rsidRPr="00594698">
        <w:rPr>
          <w:lang w:val="bg-BG"/>
        </w:rPr>
        <w:t xml:space="preserve">, </w:t>
      </w:r>
      <w:r w:rsidR="0079037B" w:rsidRPr="00594698">
        <w:rPr>
          <w:lang w:val="bg-BG"/>
        </w:rPr>
        <w:t xml:space="preserve">№ </w:t>
      </w:r>
      <w:r w:rsidRPr="00594698">
        <w:rPr>
          <w:rStyle w:val="hps"/>
          <w:lang w:val="bg-BG"/>
        </w:rPr>
        <w:t>60680</w:t>
      </w:r>
      <w:r w:rsidRPr="00594698">
        <w:rPr>
          <w:rStyle w:val="atn"/>
          <w:lang w:val="bg-BG"/>
        </w:rPr>
        <w:t>/</w:t>
      </w:r>
      <w:r w:rsidR="0079037B" w:rsidRPr="00594698">
        <w:rPr>
          <w:rStyle w:val="atn"/>
          <w:lang w:val="bg-BG"/>
        </w:rPr>
        <w:t>20</w:t>
      </w:r>
      <w:r w:rsidRPr="00594698">
        <w:rPr>
          <w:lang w:val="bg-BG"/>
        </w:rPr>
        <w:t>00</w:t>
      </w:r>
      <w:r w:rsidR="0079037B" w:rsidRPr="00594698">
        <w:rPr>
          <w:lang w:val="bg-BG"/>
        </w:rPr>
        <w:t xml:space="preserve"> г</w:t>
      </w:r>
      <w:r w:rsidR="00D56E11" w:rsidRPr="00594698">
        <w:rPr>
          <w:lang w:val="bg-BG"/>
        </w:rPr>
        <w:t>.</w:t>
      </w:r>
      <w:r w:rsidRPr="00594698">
        <w:rPr>
          <w:lang w:val="bg-BG"/>
        </w:rPr>
        <w:t xml:space="preserve">, </w:t>
      </w:r>
      <w:r w:rsidRPr="00594698">
        <w:rPr>
          <w:rStyle w:val="hps"/>
          <w:lang w:val="bg-BG"/>
        </w:rPr>
        <w:t>68563</w:t>
      </w:r>
      <w:r w:rsidRPr="00594698">
        <w:rPr>
          <w:rStyle w:val="atn"/>
          <w:lang w:val="bg-BG"/>
        </w:rPr>
        <w:t>/</w:t>
      </w:r>
      <w:r w:rsidR="0079037B" w:rsidRPr="00594698">
        <w:rPr>
          <w:rStyle w:val="atn"/>
          <w:lang w:val="bg-BG"/>
        </w:rPr>
        <w:t>20</w:t>
      </w:r>
      <w:r w:rsidRPr="00594698">
        <w:rPr>
          <w:lang w:val="bg-BG"/>
        </w:rPr>
        <w:t xml:space="preserve">01 </w:t>
      </w:r>
      <w:r w:rsidR="0079037B" w:rsidRPr="00594698">
        <w:rPr>
          <w:lang w:val="bg-BG"/>
        </w:rPr>
        <w:t>г</w:t>
      </w:r>
      <w:r w:rsidR="00D56E11" w:rsidRPr="00594698">
        <w:rPr>
          <w:lang w:val="bg-BG"/>
        </w:rPr>
        <w:t>.</w:t>
      </w:r>
      <w:r w:rsidR="0079037B" w:rsidRPr="00594698">
        <w:rPr>
          <w:lang w:val="bg-BG"/>
        </w:rPr>
        <w:t xml:space="preserve"> </w:t>
      </w:r>
      <w:r w:rsidRPr="00594698">
        <w:rPr>
          <w:rStyle w:val="hps"/>
          <w:lang w:val="bg-BG"/>
        </w:rPr>
        <w:t>и</w:t>
      </w:r>
      <w:r w:rsidRPr="00594698">
        <w:rPr>
          <w:lang w:val="bg-BG"/>
        </w:rPr>
        <w:t xml:space="preserve"> </w:t>
      </w:r>
      <w:r w:rsidR="0079037B" w:rsidRPr="00594698">
        <w:rPr>
          <w:lang w:val="bg-BG"/>
        </w:rPr>
        <w:t xml:space="preserve">№ </w:t>
      </w:r>
      <w:r w:rsidRPr="00594698">
        <w:rPr>
          <w:rStyle w:val="hps"/>
          <w:lang w:val="bg-BG"/>
        </w:rPr>
        <w:t>60226</w:t>
      </w:r>
      <w:r w:rsidRPr="00594698">
        <w:rPr>
          <w:rStyle w:val="atn"/>
          <w:lang w:val="bg-BG"/>
        </w:rPr>
        <w:t>/</w:t>
      </w:r>
      <w:r w:rsidR="0079037B" w:rsidRPr="00594698">
        <w:rPr>
          <w:rStyle w:val="atn"/>
          <w:lang w:val="bg-BG"/>
        </w:rPr>
        <w:t>20</w:t>
      </w:r>
      <w:r w:rsidRPr="00594698">
        <w:rPr>
          <w:lang w:val="bg-BG"/>
        </w:rPr>
        <w:t>00</w:t>
      </w:r>
      <w:r w:rsidR="0079037B" w:rsidRPr="00594698">
        <w:rPr>
          <w:lang w:val="bg-BG"/>
        </w:rPr>
        <w:t xml:space="preserve"> г</w:t>
      </w:r>
      <w:r w:rsidR="00D56E11" w:rsidRPr="00594698">
        <w:rPr>
          <w:lang w:val="bg-BG"/>
        </w:rPr>
        <w:t>.</w:t>
      </w:r>
      <w:r w:rsidRPr="00594698">
        <w:rPr>
          <w:lang w:val="bg-BG"/>
        </w:rPr>
        <w:t xml:space="preserve">, </w:t>
      </w:r>
      <w:r w:rsidR="00911A05" w:rsidRPr="00594698">
        <w:rPr>
          <w:lang w:val="bg-BG"/>
        </w:rPr>
        <w:t>ЕСПЧ</w:t>
      </w:r>
      <w:r w:rsidRPr="00594698">
        <w:rPr>
          <w:lang w:val="bg-BG"/>
        </w:rPr>
        <w:t xml:space="preserve"> </w:t>
      </w:r>
      <w:r w:rsidRPr="00594698">
        <w:rPr>
          <w:rStyle w:val="hps"/>
          <w:lang w:val="bg-BG"/>
        </w:rPr>
        <w:t>2002</w:t>
      </w:r>
      <w:r w:rsidRPr="00594698">
        <w:rPr>
          <w:lang w:val="bg-BG"/>
        </w:rPr>
        <w:t xml:space="preserve"> </w:t>
      </w:r>
      <w:r w:rsidR="0079037B" w:rsidRPr="00594698">
        <w:rPr>
          <w:lang w:val="bg-BG"/>
        </w:rPr>
        <w:t xml:space="preserve">- </w:t>
      </w:r>
      <w:r w:rsidRPr="00594698">
        <w:rPr>
          <w:rStyle w:val="hps"/>
          <w:lang w:val="bg-BG"/>
        </w:rPr>
        <w:t>IX;</w:t>
      </w:r>
      <w:r w:rsidRPr="00594698">
        <w:rPr>
          <w:lang w:val="bg-BG"/>
        </w:rPr>
        <w:t xml:space="preserve"> </w:t>
      </w:r>
      <w:r w:rsidR="00D56E11" w:rsidRPr="00594698">
        <w:rPr>
          <w:i/>
          <w:lang w:val="bg-BG"/>
        </w:rPr>
        <w:t>К</w:t>
      </w:r>
      <w:r w:rsidR="0079037B" w:rsidRPr="00594698">
        <w:rPr>
          <w:i/>
          <w:lang w:val="bg-BG"/>
        </w:rPr>
        <w:t>ар</w:t>
      </w:r>
      <w:r w:rsidR="00D56E11" w:rsidRPr="00594698">
        <w:rPr>
          <w:i/>
          <w:lang w:val="bg-BG"/>
        </w:rPr>
        <w:t>з</w:t>
      </w:r>
      <w:r w:rsidR="0079037B" w:rsidRPr="00594698">
        <w:rPr>
          <w:i/>
          <w:lang w:val="bg-BG"/>
        </w:rPr>
        <w:t>ински</w:t>
      </w:r>
      <w:r w:rsidRPr="00594698">
        <w:rPr>
          <w:lang w:val="bg-BG"/>
        </w:rPr>
        <w:t xml:space="preserve">, </w:t>
      </w:r>
      <w:r w:rsidRPr="00594698">
        <w:rPr>
          <w:rStyle w:val="hps"/>
          <w:lang w:val="bg-BG"/>
        </w:rPr>
        <w:t>цитирано по-горе</w:t>
      </w:r>
      <w:r w:rsidRPr="00594698">
        <w:rPr>
          <w:lang w:val="bg-BG"/>
        </w:rPr>
        <w:t xml:space="preserve">, </w:t>
      </w:r>
      <w:r w:rsidR="0079037B" w:rsidRPr="00594698">
        <w:rPr>
          <w:lang w:val="bg-BG"/>
        </w:rPr>
        <w:t>параграфи</w:t>
      </w:r>
      <w:r w:rsidRPr="00594698">
        <w:rPr>
          <w:lang w:val="bg-BG"/>
        </w:rPr>
        <w:t xml:space="preserve"> </w:t>
      </w:r>
      <w:r w:rsidRPr="00594698">
        <w:rPr>
          <w:rStyle w:val="hps"/>
          <w:lang w:val="bg-BG"/>
        </w:rPr>
        <w:t>35 и 40</w:t>
      </w:r>
      <w:r w:rsidRPr="00594698">
        <w:rPr>
          <w:lang w:val="bg-BG"/>
        </w:rPr>
        <w:t xml:space="preserve">; </w:t>
      </w:r>
      <w:r w:rsidR="0079037B" w:rsidRPr="00594698">
        <w:rPr>
          <w:i/>
          <w:lang w:val="bg-BG"/>
        </w:rPr>
        <w:t>Гржинчич</w:t>
      </w:r>
      <w:r w:rsidR="0079037B" w:rsidRPr="00594698">
        <w:rPr>
          <w:lang w:val="bg-BG"/>
        </w:rPr>
        <w:t>,</w:t>
      </w:r>
      <w:r w:rsidRPr="00594698">
        <w:rPr>
          <w:lang w:val="bg-BG"/>
        </w:rPr>
        <w:t xml:space="preserve"> </w:t>
      </w:r>
      <w:r w:rsidRPr="00594698">
        <w:rPr>
          <w:rStyle w:val="hps"/>
          <w:lang w:val="bg-BG"/>
        </w:rPr>
        <w:t>цитирано по-горе</w:t>
      </w:r>
      <w:r w:rsidRPr="00594698">
        <w:rPr>
          <w:lang w:val="bg-BG"/>
        </w:rPr>
        <w:t xml:space="preserve">, </w:t>
      </w:r>
      <w:r w:rsidR="0079037B" w:rsidRPr="00594698">
        <w:rPr>
          <w:lang w:val="bg-BG"/>
        </w:rPr>
        <w:t>параграфи</w:t>
      </w:r>
      <w:r w:rsidRPr="00594698">
        <w:rPr>
          <w:lang w:val="bg-BG"/>
        </w:rPr>
        <w:t xml:space="preserve"> </w:t>
      </w:r>
      <w:r w:rsidRPr="00594698">
        <w:rPr>
          <w:rStyle w:val="hps"/>
          <w:lang w:val="bg-BG"/>
        </w:rPr>
        <w:t>99</w:t>
      </w:r>
      <w:r w:rsidRPr="00594698">
        <w:rPr>
          <w:lang w:val="bg-BG"/>
        </w:rPr>
        <w:t xml:space="preserve"> </w:t>
      </w:r>
      <w:r w:rsidR="00D56E11" w:rsidRPr="00594698">
        <w:rPr>
          <w:lang w:val="bg-BG"/>
        </w:rPr>
        <w:t>–</w:t>
      </w:r>
      <w:r w:rsidR="0079037B" w:rsidRPr="00594698">
        <w:rPr>
          <w:lang w:val="bg-BG"/>
        </w:rPr>
        <w:t xml:space="preserve"> </w:t>
      </w:r>
      <w:r w:rsidRPr="00594698">
        <w:rPr>
          <w:rStyle w:val="hps"/>
          <w:lang w:val="bg-BG"/>
        </w:rPr>
        <w:t>106</w:t>
      </w:r>
      <w:r w:rsidRPr="00594698">
        <w:rPr>
          <w:lang w:val="bg-BG"/>
        </w:rPr>
        <w:t xml:space="preserve">; </w:t>
      </w:r>
      <w:r w:rsidR="0079037B" w:rsidRPr="00594698">
        <w:rPr>
          <w:rStyle w:val="hps"/>
          <w:i/>
          <w:lang w:val="bg-BG"/>
        </w:rPr>
        <w:t>Вокурка</w:t>
      </w:r>
      <w:r w:rsidRPr="00594698">
        <w:rPr>
          <w:lang w:val="bg-BG"/>
        </w:rPr>
        <w:t xml:space="preserve">, </w:t>
      </w:r>
      <w:r w:rsidRPr="00594698">
        <w:rPr>
          <w:rStyle w:val="hps"/>
          <w:lang w:val="bg-BG"/>
        </w:rPr>
        <w:t>цитирано по-горе</w:t>
      </w:r>
      <w:r w:rsidRPr="00594698">
        <w:rPr>
          <w:lang w:val="bg-BG"/>
        </w:rPr>
        <w:t xml:space="preserve">, </w:t>
      </w:r>
      <w:r w:rsidR="0079037B" w:rsidRPr="00594698">
        <w:rPr>
          <w:rStyle w:val="hps"/>
          <w:lang w:val="bg-BG"/>
        </w:rPr>
        <w:t xml:space="preserve">параграф </w:t>
      </w:r>
      <w:r w:rsidRPr="00594698">
        <w:rPr>
          <w:rStyle w:val="hps"/>
          <w:lang w:val="bg-BG"/>
        </w:rPr>
        <w:t>49</w:t>
      </w:r>
      <w:r w:rsidRPr="00594698">
        <w:rPr>
          <w:lang w:val="bg-BG"/>
        </w:rPr>
        <w:t xml:space="preserve">; </w:t>
      </w:r>
      <w:r w:rsidR="0079037B" w:rsidRPr="00594698">
        <w:rPr>
          <w:i/>
          <w:lang w:val="bg-BG"/>
        </w:rPr>
        <w:t>Факретдинов</w:t>
      </w:r>
      <w:r w:rsidRPr="00594698">
        <w:rPr>
          <w:i/>
          <w:lang w:val="bg-BG"/>
        </w:rPr>
        <w:t xml:space="preserve"> </w:t>
      </w:r>
      <w:r w:rsidRPr="00594698">
        <w:rPr>
          <w:rStyle w:val="hps"/>
          <w:i/>
          <w:lang w:val="bg-BG"/>
        </w:rPr>
        <w:t>и други</w:t>
      </w:r>
      <w:r w:rsidRPr="00594698">
        <w:rPr>
          <w:rStyle w:val="hps"/>
          <w:lang w:val="bg-BG"/>
        </w:rPr>
        <w:t>, цитирано</w:t>
      </w:r>
      <w:r w:rsidRPr="00594698">
        <w:rPr>
          <w:lang w:val="bg-BG"/>
        </w:rPr>
        <w:t xml:space="preserve"> </w:t>
      </w:r>
      <w:r w:rsidRPr="00594698">
        <w:rPr>
          <w:rStyle w:val="hps"/>
          <w:lang w:val="bg-BG"/>
        </w:rPr>
        <w:t>по-горе</w:t>
      </w:r>
      <w:r w:rsidRPr="00594698">
        <w:rPr>
          <w:lang w:val="bg-BG"/>
        </w:rPr>
        <w:t xml:space="preserve">, </w:t>
      </w:r>
      <w:r w:rsidR="0079037B" w:rsidRPr="00594698">
        <w:rPr>
          <w:lang w:val="bg-BG"/>
        </w:rPr>
        <w:t>параграфи</w:t>
      </w:r>
      <w:r w:rsidRPr="00594698">
        <w:rPr>
          <w:lang w:val="bg-BG"/>
        </w:rPr>
        <w:t xml:space="preserve"> </w:t>
      </w:r>
      <w:r w:rsidRPr="00594698">
        <w:rPr>
          <w:rStyle w:val="hps"/>
          <w:lang w:val="bg-BG"/>
        </w:rPr>
        <w:t xml:space="preserve">30 </w:t>
      </w:r>
      <w:r w:rsidR="00D56E11" w:rsidRPr="00594698">
        <w:rPr>
          <w:rStyle w:val="hps"/>
          <w:lang w:val="bg-BG"/>
        </w:rPr>
        <w:t>–</w:t>
      </w:r>
      <w:r w:rsidR="0079037B" w:rsidRPr="00594698">
        <w:rPr>
          <w:rStyle w:val="hps"/>
          <w:lang w:val="bg-BG"/>
        </w:rPr>
        <w:t xml:space="preserve"> </w:t>
      </w:r>
      <w:r w:rsidRPr="00594698">
        <w:rPr>
          <w:rStyle w:val="hps"/>
          <w:lang w:val="bg-BG"/>
        </w:rPr>
        <w:t>31</w:t>
      </w:r>
      <w:r w:rsidRPr="00594698">
        <w:rPr>
          <w:lang w:val="bg-BG"/>
        </w:rPr>
        <w:t xml:space="preserve">; </w:t>
      </w:r>
      <w:r w:rsidR="0079037B" w:rsidRPr="00594698">
        <w:rPr>
          <w:rStyle w:val="hps"/>
          <w:i/>
          <w:lang w:val="bg-BG"/>
        </w:rPr>
        <w:t>Тарон</w:t>
      </w:r>
      <w:r w:rsidRPr="00594698">
        <w:rPr>
          <w:lang w:val="bg-BG"/>
        </w:rPr>
        <w:t xml:space="preserve">, </w:t>
      </w:r>
      <w:r w:rsidRPr="00594698">
        <w:rPr>
          <w:rStyle w:val="hps"/>
          <w:lang w:val="bg-BG"/>
        </w:rPr>
        <w:t>цитирано по-горе</w:t>
      </w:r>
      <w:r w:rsidRPr="00594698">
        <w:rPr>
          <w:lang w:val="bg-BG"/>
        </w:rPr>
        <w:t xml:space="preserve">, </w:t>
      </w:r>
      <w:r w:rsidR="0079037B" w:rsidRPr="00594698">
        <w:rPr>
          <w:lang w:val="bg-BG"/>
        </w:rPr>
        <w:t>параграфи</w:t>
      </w:r>
      <w:r w:rsidRPr="00594698">
        <w:rPr>
          <w:lang w:val="bg-BG"/>
        </w:rPr>
        <w:t xml:space="preserve"> </w:t>
      </w:r>
      <w:r w:rsidRPr="00594698">
        <w:rPr>
          <w:rStyle w:val="hps"/>
          <w:lang w:val="bg-BG"/>
        </w:rPr>
        <w:t>36</w:t>
      </w:r>
      <w:r w:rsidRPr="00594698">
        <w:rPr>
          <w:lang w:val="bg-BG"/>
        </w:rPr>
        <w:t xml:space="preserve"> </w:t>
      </w:r>
      <w:r w:rsidRPr="00594698">
        <w:rPr>
          <w:rStyle w:val="hps"/>
          <w:lang w:val="bg-BG"/>
        </w:rPr>
        <w:t>и</w:t>
      </w:r>
      <w:r w:rsidRPr="00594698">
        <w:rPr>
          <w:lang w:val="bg-BG"/>
        </w:rPr>
        <w:t xml:space="preserve"> </w:t>
      </w:r>
      <w:r w:rsidRPr="00594698">
        <w:rPr>
          <w:rStyle w:val="hps"/>
          <w:lang w:val="bg-BG"/>
        </w:rPr>
        <w:t xml:space="preserve">42 </w:t>
      </w:r>
      <w:r w:rsidR="00D56E11" w:rsidRPr="00594698">
        <w:rPr>
          <w:rStyle w:val="hps"/>
          <w:lang w:val="bg-BG"/>
        </w:rPr>
        <w:t>–</w:t>
      </w:r>
      <w:r w:rsidR="0079037B" w:rsidRPr="00594698">
        <w:rPr>
          <w:rStyle w:val="hps"/>
          <w:lang w:val="bg-BG"/>
        </w:rPr>
        <w:t xml:space="preserve"> </w:t>
      </w:r>
      <w:r w:rsidRPr="00594698">
        <w:rPr>
          <w:rStyle w:val="hps"/>
          <w:lang w:val="bg-BG"/>
        </w:rPr>
        <w:t>44</w:t>
      </w:r>
      <w:r w:rsidRPr="00594698">
        <w:rPr>
          <w:lang w:val="bg-BG"/>
        </w:rPr>
        <w:t xml:space="preserve">;. </w:t>
      </w:r>
      <w:r w:rsidRPr="00594698">
        <w:rPr>
          <w:rStyle w:val="hps"/>
          <w:lang w:val="bg-BG"/>
        </w:rPr>
        <w:t>и</w:t>
      </w:r>
      <w:r w:rsidRPr="00594698">
        <w:rPr>
          <w:lang w:val="bg-BG"/>
        </w:rPr>
        <w:t xml:space="preserve"> </w:t>
      </w:r>
      <w:r w:rsidRPr="00594698">
        <w:rPr>
          <w:rStyle w:val="hps"/>
          <w:i/>
          <w:lang w:val="bg-BG"/>
        </w:rPr>
        <w:t>Тургут</w:t>
      </w:r>
      <w:r w:rsidRPr="00594698">
        <w:rPr>
          <w:i/>
          <w:lang w:val="bg-BG"/>
        </w:rPr>
        <w:t xml:space="preserve"> </w:t>
      </w:r>
      <w:r w:rsidRPr="00594698">
        <w:rPr>
          <w:rStyle w:val="hps"/>
          <w:i/>
          <w:lang w:val="bg-BG"/>
        </w:rPr>
        <w:t>и други срещу</w:t>
      </w:r>
      <w:r w:rsidRPr="00594698">
        <w:rPr>
          <w:i/>
          <w:lang w:val="bg-BG"/>
        </w:rPr>
        <w:t xml:space="preserve"> </w:t>
      </w:r>
      <w:r w:rsidRPr="00594698">
        <w:rPr>
          <w:rStyle w:val="hps"/>
          <w:i/>
          <w:lang w:val="bg-BG"/>
        </w:rPr>
        <w:t>Турция</w:t>
      </w:r>
      <w:r w:rsidR="00D56E11" w:rsidRPr="00594698">
        <w:rPr>
          <w:rStyle w:val="hps"/>
          <w:i/>
          <w:lang w:val="bg-BG"/>
        </w:rPr>
        <w:t xml:space="preserve"> (</w:t>
      </w:r>
      <w:r w:rsidR="00D56E11" w:rsidRPr="00594698">
        <w:rPr>
          <w:i/>
          <w:lang w:val="bg-BG"/>
        </w:rPr>
        <w:t>Turgut and Others v. Turkey</w:t>
      </w:r>
      <w:r w:rsidR="00D56E11" w:rsidRPr="00594698">
        <w:rPr>
          <w:rStyle w:val="hps"/>
          <w:i/>
          <w:lang w:val="bg-BG"/>
        </w:rPr>
        <w:t>)</w:t>
      </w:r>
      <w:r w:rsidRPr="00594698">
        <w:rPr>
          <w:rStyle w:val="hps"/>
          <w:lang w:val="bg-BG"/>
        </w:rPr>
        <w:t xml:space="preserve"> (</w:t>
      </w:r>
      <w:r w:rsidR="0079037B" w:rsidRPr="00594698">
        <w:rPr>
          <w:lang w:val="bg-BG"/>
        </w:rPr>
        <w:t>реш</w:t>
      </w:r>
      <w:r w:rsidR="00D56E11" w:rsidRPr="00594698">
        <w:rPr>
          <w:lang w:val="bg-BG"/>
        </w:rPr>
        <w:t>.</w:t>
      </w:r>
      <w:r w:rsidRPr="00594698">
        <w:rPr>
          <w:lang w:val="bg-BG"/>
        </w:rPr>
        <w:t xml:space="preserve">), № </w:t>
      </w:r>
      <w:r w:rsidRPr="00594698">
        <w:rPr>
          <w:rStyle w:val="hps"/>
          <w:lang w:val="bg-BG"/>
        </w:rPr>
        <w:t>4860</w:t>
      </w:r>
      <w:r w:rsidRPr="00594698">
        <w:rPr>
          <w:lang w:val="bg-BG"/>
        </w:rPr>
        <w:t>/</w:t>
      </w:r>
      <w:r w:rsidR="0079037B" w:rsidRPr="00594698">
        <w:rPr>
          <w:lang w:val="bg-BG"/>
        </w:rPr>
        <w:t>20</w:t>
      </w:r>
      <w:r w:rsidRPr="00594698">
        <w:rPr>
          <w:lang w:val="bg-BG"/>
        </w:rPr>
        <w:t>09</w:t>
      </w:r>
      <w:r w:rsidR="0079037B" w:rsidRPr="00594698">
        <w:rPr>
          <w:lang w:val="bg-BG"/>
        </w:rPr>
        <w:t xml:space="preserve"> г</w:t>
      </w:r>
      <w:r w:rsidR="00D56E11" w:rsidRPr="00594698">
        <w:rPr>
          <w:lang w:val="bg-BG"/>
        </w:rPr>
        <w:t>.</w:t>
      </w:r>
      <w:r w:rsidRPr="00594698">
        <w:rPr>
          <w:lang w:val="bg-BG"/>
        </w:rPr>
        <w:t xml:space="preserve">, </w:t>
      </w:r>
      <w:r w:rsidR="0079037B" w:rsidRPr="00594698">
        <w:rPr>
          <w:lang w:val="bg-BG"/>
        </w:rPr>
        <w:t>параграфи</w:t>
      </w:r>
      <w:r w:rsidRPr="00594698">
        <w:rPr>
          <w:lang w:val="bg-BG"/>
        </w:rPr>
        <w:t xml:space="preserve"> </w:t>
      </w:r>
      <w:r w:rsidRPr="00594698">
        <w:rPr>
          <w:rStyle w:val="hps"/>
          <w:lang w:val="bg-BG"/>
        </w:rPr>
        <w:t>49</w:t>
      </w:r>
      <w:r w:rsidR="0079037B" w:rsidRPr="00594698">
        <w:rPr>
          <w:rStyle w:val="hps"/>
          <w:lang w:val="bg-BG"/>
        </w:rPr>
        <w:t xml:space="preserve"> </w:t>
      </w:r>
      <w:r w:rsidR="00D56E11" w:rsidRPr="00594698">
        <w:rPr>
          <w:rStyle w:val="hps"/>
          <w:lang w:val="bg-BG"/>
        </w:rPr>
        <w:t>–</w:t>
      </w:r>
      <w:r w:rsidRPr="00594698">
        <w:rPr>
          <w:lang w:val="bg-BG"/>
        </w:rPr>
        <w:t xml:space="preserve"> </w:t>
      </w:r>
      <w:r w:rsidRPr="00594698">
        <w:rPr>
          <w:rStyle w:val="hps"/>
          <w:lang w:val="bg-BG"/>
        </w:rPr>
        <w:t>56</w:t>
      </w:r>
      <w:r w:rsidRPr="00594698">
        <w:rPr>
          <w:lang w:val="bg-BG"/>
        </w:rPr>
        <w:t xml:space="preserve">, 26 </w:t>
      </w:r>
      <w:r w:rsidR="00911A05" w:rsidRPr="00594698">
        <w:rPr>
          <w:lang w:val="bg-BG"/>
        </w:rPr>
        <w:t>м</w:t>
      </w:r>
      <w:r w:rsidRPr="00594698">
        <w:rPr>
          <w:lang w:val="bg-BG"/>
        </w:rPr>
        <w:t xml:space="preserve">арт </w:t>
      </w:r>
      <w:r w:rsidR="0079037B" w:rsidRPr="00594698">
        <w:rPr>
          <w:rStyle w:val="hps"/>
          <w:lang w:val="bg-BG"/>
        </w:rPr>
        <w:t>2013 г</w:t>
      </w:r>
      <w:r w:rsidR="00D56E11" w:rsidRPr="00594698">
        <w:rPr>
          <w:rStyle w:val="hps"/>
          <w:lang w:val="bg-BG"/>
        </w:rPr>
        <w:t>.</w:t>
      </w:r>
      <w:r w:rsidRPr="00594698">
        <w:rPr>
          <w:rStyle w:val="hps"/>
          <w:lang w:val="bg-BG"/>
        </w:rPr>
        <w:t>).</w:t>
      </w:r>
      <w:r w:rsidRPr="00594698">
        <w:rPr>
          <w:lang w:val="bg-BG"/>
        </w:rPr>
        <w:t xml:space="preserve"> </w:t>
      </w:r>
      <w:r w:rsidR="0079037B" w:rsidRPr="00594698">
        <w:rPr>
          <w:rStyle w:val="hps"/>
          <w:lang w:val="bg-BG"/>
        </w:rPr>
        <w:t>Съдът</w:t>
      </w:r>
      <w:r w:rsidRPr="00594698">
        <w:rPr>
          <w:lang w:val="bg-BG"/>
        </w:rPr>
        <w:t xml:space="preserve"> </w:t>
      </w:r>
      <w:r w:rsidRPr="00594698">
        <w:rPr>
          <w:rStyle w:val="hps"/>
          <w:lang w:val="bg-BG"/>
        </w:rPr>
        <w:t>не вижда причина</w:t>
      </w:r>
      <w:r w:rsidRPr="00594698">
        <w:rPr>
          <w:lang w:val="bg-BG"/>
        </w:rPr>
        <w:t xml:space="preserve"> </w:t>
      </w:r>
      <w:r w:rsidRPr="00594698">
        <w:rPr>
          <w:rStyle w:val="hps"/>
          <w:lang w:val="bg-BG"/>
        </w:rPr>
        <w:t xml:space="preserve">да </w:t>
      </w:r>
      <w:r w:rsidR="0079037B" w:rsidRPr="00594698">
        <w:rPr>
          <w:rStyle w:val="hps"/>
          <w:lang w:val="bg-BG"/>
        </w:rPr>
        <w:t>има</w:t>
      </w:r>
      <w:r w:rsidRPr="00594698">
        <w:rPr>
          <w:lang w:val="bg-BG"/>
        </w:rPr>
        <w:t xml:space="preserve"> </w:t>
      </w:r>
      <w:r w:rsidRPr="00594698">
        <w:rPr>
          <w:rStyle w:val="hps"/>
          <w:lang w:val="bg-BG"/>
        </w:rPr>
        <w:t>по-различен подход</w:t>
      </w:r>
      <w:r w:rsidRPr="00594698">
        <w:rPr>
          <w:lang w:val="bg-BG"/>
        </w:rPr>
        <w:t xml:space="preserve"> </w:t>
      </w:r>
      <w:r w:rsidR="0079037B" w:rsidRPr="00594698">
        <w:rPr>
          <w:rStyle w:val="hps"/>
          <w:lang w:val="bg-BG"/>
        </w:rPr>
        <w:t>по</w:t>
      </w:r>
      <w:r w:rsidRPr="00594698">
        <w:rPr>
          <w:rStyle w:val="hps"/>
          <w:lang w:val="bg-BG"/>
        </w:rPr>
        <w:t xml:space="preserve"> </w:t>
      </w:r>
      <w:r w:rsidR="0079037B" w:rsidRPr="00594698">
        <w:rPr>
          <w:rStyle w:val="hps"/>
          <w:lang w:val="bg-BG"/>
        </w:rPr>
        <w:t>настоящото дело</w:t>
      </w:r>
      <w:r w:rsidRPr="00594698">
        <w:rPr>
          <w:lang w:val="bg-BG"/>
        </w:rPr>
        <w:t>.</w:t>
      </w:r>
    </w:p>
    <w:p w:rsidR="007D1561" w:rsidRPr="00594698" w:rsidRDefault="0079037B" w:rsidP="007D1561">
      <w:pPr>
        <w:pStyle w:val="JuHa0"/>
        <w:outlineLvl w:val="3"/>
        <w:rPr>
          <w:lang w:val="bg-BG"/>
        </w:rPr>
      </w:pPr>
      <w:r w:rsidRPr="00594698">
        <w:rPr>
          <w:lang w:val="bg-BG"/>
        </w:rPr>
        <w:t xml:space="preserve"> </w:t>
      </w:r>
      <w:r w:rsidR="007D1561" w:rsidRPr="00594698">
        <w:rPr>
          <w:lang w:val="bg-BG"/>
        </w:rPr>
        <w:t>(</w:t>
      </w:r>
      <w:r w:rsidRPr="00594698">
        <w:rPr>
          <w:lang w:val="bg-BG"/>
        </w:rPr>
        <w:t>г</w:t>
      </w:r>
      <w:r w:rsidR="007D1561" w:rsidRPr="00594698">
        <w:rPr>
          <w:lang w:val="bg-BG"/>
        </w:rPr>
        <w:t>)  </w:t>
      </w:r>
      <w:r w:rsidRPr="00594698">
        <w:rPr>
          <w:lang w:val="bg-BG"/>
        </w:rPr>
        <w:t xml:space="preserve">Заключение по отношение на допустимостта на </w:t>
      </w:r>
      <w:r w:rsidR="001B4A8C" w:rsidRPr="00594698">
        <w:rPr>
          <w:lang w:val="bg-BG"/>
        </w:rPr>
        <w:t>оплакването</w:t>
      </w:r>
    </w:p>
    <w:p w:rsidR="001B4A8C" w:rsidRPr="00594698" w:rsidRDefault="001B4A8C" w:rsidP="007D1561">
      <w:pPr>
        <w:pStyle w:val="JuPara"/>
        <w:rPr>
          <w:rStyle w:val="hps"/>
          <w:lang w:val="bg-BG"/>
        </w:rPr>
      </w:pPr>
      <w:r w:rsidRPr="00594698">
        <w:rPr>
          <w:rStyle w:val="hps"/>
          <w:lang w:val="bg-BG"/>
        </w:rPr>
        <w:t>84.</w:t>
      </w:r>
      <w:r w:rsidRPr="00594698">
        <w:rPr>
          <w:lang w:val="bg-BG"/>
        </w:rPr>
        <w:t xml:space="preserve"> </w:t>
      </w:r>
      <w:r w:rsidRPr="00594698">
        <w:rPr>
          <w:rStyle w:val="hps"/>
          <w:lang w:val="bg-BG"/>
        </w:rPr>
        <w:t>Няма данни</w:t>
      </w:r>
      <w:r w:rsidRPr="00594698">
        <w:rPr>
          <w:lang w:val="bg-BG"/>
        </w:rPr>
        <w:t xml:space="preserve">, че жалбоподателите са </w:t>
      </w:r>
      <w:r w:rsidRPr="00594698">
        <w:rPr>
          <w:rStyle w:val="hps"/>
          <w:lang w:val="bg-BG"/>
        </w:rPr>
        <w:t>подали заявление</w:t>
      </w:r>
      <w:r w:rsidRPr="00594698">
        <w:rPr>
          <w:lang w:val="bg-BG"/>
        </w:rPr>
        <w:t xml:space="preserve"> </w:t>
      </w:r>
      <w:r w:rsidRPr="00594698">
        <w:rPr>
          <w:rStyle w:val="hps"/>
          <w:lang w:val="bg-BG"/>
        </w:rPr>
        <w:t>по Член</w:t>
      </w:r>
      <w:r w:rsidRPr="00594698">
        <w:rPr>
          <w:lang w:val="bg-BG"/>
        </w:rPr>
        <w:t xml:space="preserve"> </w:t>
      </w:r>
      <w:r w:rsidRPr="00594698">
        <w:rPr>
          <w:rStyle w:val="hps"/>
          <w:lang w:val="bg-BG"/>
        </w:rPr>
        <w:t>60а</w:t>
      </w:r>
      <w:r w:rsidRPr="00594698">
        <w:rPr>
          <w:lang w:val="bg-BG"/>
        </w:rPr>
        <w:t xml:space="preserve"> </w:t>
      </w:r>
      <w:r w:rsidRPr="00594698">
        <w:rPr>
          <w:rStyle w:val="hps"/>
          <w:lang w:val="bg-BG"/>
        </w:rPr>
        <w:t>и следващите</w:t>
      </w:r>
      <w:r w:rsidRPr="00594698">
        <w:rPr>
          <w:lang w:val="bg-BG"/>
        </w:rPr>
        <w:t xml:space="preserve"> </w:t>
      </w:r>
      <w:r w:rsidRPr="00594698">
        <w:rPr>
          <w:rStyle w:val="hps"/>
          <w:lang w:val="bg-BG"/>
        </w:rPr>
        <w:t>от Закона от 2007 г</w:t>
      </w:r>
      <w:r w:rsidR="00D56E11" w:rsidRPr="00594698">
        <w:rPr>
          <w:rStyle w:val="hps"/>
          <w:lang w:val="bg-BG"/>
        </w:rPr>
        <w:t>.</w:t>
      </w:r>
      <w:r w:rsidRPr="00594698">
        <w:rPr>
          <w:lang w:val="bg-BG"/>
        </w:rPr>
        <w:t xml:space="preserve"> </w:t>
      </w:r>
      <w:r w:rsidRPr="00594698">
        <w:rPr>
          <w:rStyle w:val="hps"/>
          <w:lang w:val="bg-BG"/>
        </w:rPr>
        <w:t>или</w:t>
      </w:r>
      <w:r w:rsidRPr="00594698">
        <w:rPr>
          <w:lang w:val="bg-BG"/>
        </w:rPr>
        <w:t xml:space="preserve"> иск по Член </w:t>
      </w:r>
      <w:r w:rsidRPr="00594698">
        <w:rPr>
          <w:rStyle w:val="hps"/>
          <w:lang w:val="bg-BG"/>
        </w:rPr>
        <w:t>2б</w:t>
      </w:r>
      <w:r w:rsidRPr="00594698">
        <w:rPr>
          <w:lang w:val="bg-BG"/>
        </w:rPr>
        <w:t xml:space="preserve"> от </w:t>
      </w:r>
      <w:r w:rsidRPr="00594698">
        <w:rPr>
          <w:rStyle w:val="hps"/>
          <w:lang w:val="bg-BG"/>
        </w:rPr>
        <w:t>Закона от 1988 г</w:t>
      </w:r>
      <w:r w:rsidR="00D56E11" w:rsidRPr="00594698">
        <w:rPr>
          <w:rStyle w:val="hps"/>
          <w:lang w:val="bg-BG"/>
        </w:rPr>
        <w:t>.</w:t>
      </w:r>
      <w:r w:rsidRPr="00594698">
        <w:rPr>
          <w:lang w:val="bg-BG"/>
        </w:rPr>
        <w:t xml:space="preserve">, </w:t>
      </w:r>
      <w:r w:rsidRPr="00594698">
        <w:rPr>
          <w:rStyle w:val="hps"/>
          <w:lang w:val="bg-BG"/>
        </w:rPr>
        <w:t>които разпоредби имат обратно действие</w:t>
      </w:r>
      <w:r w:rsidRPr="00594698">
        <w:rPr>
          <w:lang w:val="bg-BG"/>
        </w:rPr>
        <w:t xml:space="preserve">, </w:t>
      </w:r>
      <w:r w:rsidRPr="00594698">
        <w:rPr>
          <w:rStyle w:val="hps"/>
          <w:lang w:val="bg-BG"/>
        </w:rPr>
        <w:t>нито</w:t>
      </w:r>
      <w:r w:rsidRPr="00594698">
        <w:rPr>
          <w:lang w:val="bg-BG"/>
        </w:rPr>
        <w:t xml:space="preserve"> </w:t>
      </w:r>
      <w:r w:rsidRPr="00594698">
        <w:rPr>
          <w:rStyle w:val="hps"/>
          <w:lang w:val="bg-BG"/>
        </w:rPr>
        <w:t>че съществуват</w:t>
      </w:r>
      <w:r w:rsidRPr="00594698">
        <w:rPr>
          <w:lang w:val="bg-BG"/>
        </w:rPr>
        <w:t xml:space="preserve"> </w:t>
      </w:r>
      <w:r w:rsidRPr="00594698">
        <w:rPr>
          <w:rStyle w:val="hps"/>
          <w:lang w:val="bg-BG"/>
        </w:rPr>
        <w:t>особени обстоятелства, които</w:t>
      </w:r>
      <w:r w:rsidRPr="00594698">
        <w:rPr>
          <w:lang w:val="bg-BG"/>
        </w:rPr>
        <w:t xml:space="preserve"> </w:t>
      </w:r>
      <w:r w:rsidRPr="00594698">
        <w:rPr>
          <w:rStyle w:val="hps"/>
          <w:lang w:val="bg-BG"/>
        </w:rPr>
        <w:t>ги</w:t>
      </w:r>
      <w:r w:rsidRPr="00594698">
        <w:rPr>
          <w:lang w:val="bg-BG"/>
        </w:rPr>
        <w:t xml:space="preserve"> </w:t>
      </w:r>
      <w:r w:rsidRPr="00594698">
        <w:rPr>
          <w:rStyle w:val="hps"/>
          <w:lang w:val="bg-BG"/>
        </w:rPr>
        <w:t>освобождават</w:t>
      </w:r>
      <w:r w:rsidRPr="00594698">
        <w:rPr>
          <w:lang w:val="bg-BG"/>
        </w:rPr>
        <w:t xml:space="preserve"> </w:t>
      </w:r>
      <w:r w:rsidRPr="00594698">
        <w:rPr>
          <w:rStyle w:val="hps"/>
          <w:lang w:val="bg-BG"/>
        </w:rPr>
        <w:t>от</w:t>
      </w:r>
      <w:r w:rsidRPr="00594698">
        <w:rPr>
          <w:lang w:val="bg-BG"/>
        </w:rPr>
        <w:t xml:space="preserve"> </w:t>
      </w:r>
      <w:r w:rsidRPr="00594698">
        <w:rPr>
          <w:rStyle w:val="hps"/>
          <w:lang w:val="bg-BG"/>
        </w:rPr>
        <w:t>това задължение.</w:t>
      </w:r>
    </w:p>
    <w:p w:rsidR="001B4A8C" w:rsidRPr="00594698" w:rsidRDefault="001B4A8C" w:rsidP="007D1561">
      <w:pPr>
        <w:pStyle w:val="JuPara"/>
        <w:rPr>
          <w:rStyle w:val="hps"/>
          <w:lang w:val="bg-BG"/>
        </w:rPr>
      </w:pPr>
      <w:r w:rsidRPr="00594698">
        <w:rPr>
          <w:rStyle w:val="hps"/>
          <w:lang w:val="bg-BG"/>
        </w:rPr>
        <w:t>85.</w:t>
      </w:r>
      <w:r w:rsidRPr="00594698">
        <w:rPr>
          <w:lang w:val="bg-BG"/>
        </w:rPr>
        <w:t xml:space="preserve"> </w:t>
      </w:r>
      <w:r w:rsidRPr="00594698">
        <w:rPr>
          <w:rStyle w:val="hps"/>
          <w:lang w:val="bg-BG"/>
        </w:rPr>
        <w:t>От това следва</w:t>
      </w:r>
      <w:r w:rsidRPr="00594698">
        <w:rPr>
          <w:lang w:val="bg-BG"/>
        </w:rPr>
        <w:t xml:space="preserve">, че техните </w:t>
      </w:r>
      <w:r w:rsidRPr="00594698">
        <w:rPr>
          <w:rStyle w:val="hps"/>
          <w:lang w:val="bg-BG"/>
        </w:rPr>
        <w:t>оплаквания, свързани с</w:t>
      </w:r>
      <w:r w:rsidRPr="00594698">
        <w:rPr>
          <w:lang w:val="bg-BG"/>
        </w:rPr>
        <w:t xml:space="preserve"> </w:t>
      </w:r>
      <w:r w:rsidRPr="00594698">
        <w:rPr>
          <w:rStyle w:val="hps"/>
          <w:lang w:val="bg-BG"/>
        </w:rPr>
        <w:t>продължителността на производството</w:t>
      </w:r>
      <w:r w:rsidR="00D56E11" w:rsidRPr="00594698">
        <w:rPr>
          <w:rStyle w:val="hps"/>
          <w:lang w:val="bg-BG"/>
        </w:rPr>
        <w:t>,</w:t>
      </w:r>
      <w:r w:rsidRPr="00594698">
        <w:rPr>
          <w:lang w:val="bg-BG"/>
        </w:rPr>
        <w:t xml:space="preserve"> </w:t>
      </w:r>
      <w:r w:rsidRPr="00594698">
        <w:rPr>
          <w:rStyle w:val="hps"/>
          <w:lang w:val="bg-BG"/>
        </w:rPr>
        <w:t>трябва да бъдат отхвърлени</w:t>
      </w:r>
      <w:r w:rsidRPr="00594698">
        <w:rPr>
          <w:lang w:val="bg-BG"/>
        </w:rPr>
        <w:t xml:space="preserve"> </w:t>
      </w:r>
      <w:r w:rsidRPr="00594698">
        <w:rPr>
          <w:rStyle w:val="hps"/>
          <w:lang w:val="bg-BG"/>
        </w:rPr>
        <w:t>в съответствие с Член</w:t>
      </w:r>
      <w:r w:rsidRPr="00594698">
        <w:rPr>
          <w:lang w:val="bg-BG"/>
        </w:rPr>
        <w:t xml:space="preserve"> </w:t>
      </w:r>
      <w:r w:rsidRPr="00594698">
        <w:rPr>
          <w:rStyle w:val="hps"/>
          <w:lang w:val="bg-BG"/>
        </w:rPr>
        <w:t>35</w:t>
      </w:r>
      <w:r w:rsidRPr="00594698">
        <w:rPr>
          <w:lang w:val="bg-BG"/>
        </w:rPr>
        <w:t>, алинеи</w:t>
      </w:r>
      <w:r w:rsidRPr="00594698">
        <w:rPr>
          <w:rStyle w:val="hps"/>
          <w:lang w:val="bg-BG"/>
        </w:rPr>
        <w:t xml:space="preserve"> 1 и</w:t>
      </w:r>
      <w:r w:rsidRPr="00594698">
        <w:rPr>
          <w:lang w:val="bg-BG"/>
        </w:rPr>
        <w:t xml:space="preserve"> </w:t>
      </w:r>
      <w:r w:rsidRPr="00594698">
        <w:rPr>
          <w:rStyle w:val="hps"/>
          <w:lang w:val="bg-BG"/>
        </w:rPr>
        <w:t>4 от Конвенцията</w:t>
      </w:r>
      <w:r w:rsidRPr="00594698">
        <w:rPr>
          <w:lang w:val="bg-BG"/>
        </w:rPr>
        <w:t xml:space="preserve"> поради</w:t>
      </w:r>
      <w:r w:rsidRPr="00594698">
        <w:rPr>
          <w:rStyle w:val="hps"/>
          <w:lang w:val="bg-BG"/>
        </w:rPr>
        <w:t xml:space="preserve"> неизчерпване на вътрешноправните</w:t>
      </w:r>
      <w:r w:rsidRPr="00594698">
        <w:rPr>
          <w:lang w:val="bg-BG"/>
        </w:rPr>
        <w:t xml:space="preserve"> </w:t>
      </w:r>
      <w:r w:rsidRPr="00594698">
        <w:rPr>
          <w:rStyle w:val="hps"/>
          <w:lang w:val="bg-BG"/>
        </w:rPr>
        <w:t>средства за защита.</w:t>
      </w:r>
    </w:p>
    <w:p w:rsidR="006C5D79" w:rsidRPr="00594698" w:rsidRDefault="006C5D79" w:rsidP="007D1561">
      <w:pPr>
        <w:pStyle w:val="JuHA"/>
        <w:outlineLvl w:val="1"/>
        <w:rPr>
          <w:lang w:val="bg-BG"/>
        </w:rPr>
      </w:pPr>
      <w:r w:rsidRPr="00594698">
        <w:rPr>
          <w:lang w:val="bg-BG"/>
        </w:rPr>
        <w:t>Б</w:t>
      </w:r>
      <w:r w:rsidR="007D1561" w:rsidRPr="00594698">
        <w:rPr>
          <w:lang w:val="bg-BG"/>
        </w:rPr>
        <w:t>.  </w:t>
      </w:r>
      <w:r w:rsidRPr="00594698">
        <w:rPr>
          <w:lang w:val="bg-BG"/>
        </w:rPr>
        <w:t>Твърдяната несправедливост на производството</w:t>
      </w:r>
    </w:p>
    <w:p w:rsidR="006C5D79" w:rsidRPr="00594698" w:rsidRDefault="006C5D79" w:rsidP="006C5D79">
      <w:pPr>
        <w:suppressAutoHyphens w:val="0"/>
        <w:ind w:firstLine="284"/>
        <w:jc w:val="both"/>
        <w:rPr>
          <w:szCs w:val="24"/>
          <w:lang w:val="bg-BG" w:eastAsia="bg-BG"/>
        </w:rPr>
      </w:pPr>
      <w:r w:rsidRPr="00594698">
        <w:rPr>
          <w:szCs w:val="24"/>
          <w:lang w:val="bg-BG" w:eastAsia="bg-BG"/>
        </w:rPr>
        <w:t>86. По отношение на оплакването си, че производството не е било справедливо</w:t>
      </w:r>
      <w:r w:rsidR="00D56E11" w:rsidRPr="00594698">
        <w:rPr>
          <w:szCs w:val="24"/>
          <w:lang w:val="bg-BG" w:eastAsia="bg-BG"/>
        </w:rPr>
        <w:t>,</w:t>
      </w:r>
      <w:r w:rsidRPr="00594698">
        <w:rPr>
          <w:szCs w:val="24"/>
          <w:lang w:val="bg-BG" w:eastAsia="bg-BG"/>
        </w:rPr>
        <w:t xml:space="preserve"> жалбоподателите отново се позовават на Член 6, алинея 1 от Конвенцията, чийто текст, доколкото е относимо, е посочен в параграф 44 по-горе.</w:t>
      </w:r>
    </w:p>
    <w:p w:rsidR="006C5D79" w:rsidRPr="00594698" w:rsidRDefault="006C5D79" w:rsidP="006C5D79">
      <w:pPr>
        <w:suppressAutoHyphens w:val="0"/>
        <w:ind w:firstLine="284"/>
        <w:jc w:val="both"/>
        <w:rPr>
          <w:szCs w:val="24"/>
          <w:lang w:val="bg-BG" w:eastAsia="bg-BG"/>
        </w:rPr>
      </w:pPr>
      <w:r w:rsidRPr="00594698">
        <w:rPr>
          <w:szCs w:val="24"/>
          <w:lang w:val="bg-BG" w:eastAsia="bg-BG"/>
        </w:rPr>
        <w:t>87. Съдът намира, че жалбоподателите по същество оспорват констатациите на националните съдилища по отношение на фактите и подхода им към вида на доказателствата, необходими с цел обявяване на предварителния договор за прехвърляне на собственост за окончателен. Съдът обаче подчертава, че той няма качеството на апелативен съд по отношение на националните съдилища (виж</w:t>
      </w:r>
      <w:r w:rsidR="00D56E11" w:rsidRPr="00594698">
        <w:rPr>
          <w:szCs w:val="24"/>
          <w:lang w:val="bg-BG" w:eastAsia="bg-BG"/>
        </w:rPr>
        <w:t xml:space="preserve"> като скорошен пример</w:t>
      </w:r>
      <w:r w:rsidRPr="00594698">
        <w:rPr>
          <w:szCs w:val="24"/>
          <w:lang w:val="bg-BG" w:eastAsia="bg-BG"/>
        </w:rPr>
        <w:t xml:space="preserve">, </w:t>
      </w:r>
      <w:r w:rsidRPr="00594698">
        <w:rPr>
          <w:i/>
          <w:szCs w:val="24"/>
          <w:lang w:val="bg-BG" w:eastAsia="bg-BG"/>
        </w:rPr>
        <w:t>Йорданова и Тошев срещу България</w:t>
      </w:r>
      <w:r w:rsidRPr="00594698">
        <w:rPr>
          <w:szCs w:val="24"/>
          <w:lang w:val="bg-BG" w:eastAsia="bg-BG"/>
        </w:rPr>
        <w:t>, № 5126/2005 г</w:t>
      </w:r>
      <w:r w:rsidR="00D56E11" w:rsidRPr="00594698">
        <w:rPr>
          <w:szCs w:val="24"/>
          <w:lang w:val="bg-BG" w:eastAsia="bg-BG"/>
        </w:rPr>
        <w:t>.</w:t>
      </w:r>
      <w:r w:rsidRPr="00594698">
        <w:rPr>
          <w:szCs w:val="24"/>
          <w:lang w:val="bg-BG" w:eastAsia="bg-BG"/>
        </w:rPr>
        <w:t>, параграф 65, 2 октомври 2012 г</w:t>
      </w:r>
      <w:r w:rsidR="00D56E11" w:rsidRPr="00594698">
        <w:rPr>
          <w:szCs w:val="24"/>
          <w:lang w:val="bg-BG" w:eastAsia="bg-BG"/>
        </w:rPr>
        <w:t>.)</w:t>
      </w:r>
      <w:r w:rsidRPr="00594698">
        <w:rPr>
          <w:szCs w:val="24"/>
          <w:lang w:val="bg-BG" w:eastAsia="bg-BG"/>
        </w:rPr>
        <w:t xml:space="preserve"> и не е негова функция да се произнася по фактически или правни грешки, извършени от тези съдилища, освен ако и доколкото те мо</w:t>
      </w:r>
      <w:r w:rsidR="00911A05" w:rsidRPr="00594698">
        <w:rPr>
          <w:szCs w:val="24"/>
          <w:lang w:val="bg-BG" w:eastAsia="bg-BG"/>
        </w:rPr>
        <w:t>же</w:t>
      </w:r>
      <w:r w:rsidRPr="00594698">
        <w:rPr>
          <w:szCs w:val="24"/>
          <w:lang w:val="bg-BG" w:eastAsia="bg-BG"/>
        </w:rPr>
        <w:t xml:space="preserve"> да са нарушили правата и свободите, защитени от Конвенцията (виж, наред с много други, </w:t>
      </w:r>
      <w:r w:rsidRPr="00594698">
        <w:rPr>
          <w:i/>
          <w:szCs w:val="24"/>
          <w:lang w:val="bg-BG" w:eastAsia="bg-BG"/>
        </w:rPr>
        <w:t>Кзьоз срещу Унгария</w:t>
      </w:r>
      <w:r w:rsidR="00D56E11" w:rsidRPr="00594698">
        <w:rPr>
          <w:i/>
          <w:szCs w:val="24"/>
          <w:lang w:val="bg-BG" w:eastAsia="bg-BG"/>
        </w:rPr>
        <w:t xml:space="preserve"> (</w:t>
      </w:r>
      <w:r w:rsidR="00D56E11" w:rsidRPr="00594698">
        <w:rPr>
          <w:i/>
          <w:lang w:val="bg-BG"/>
        </w:rPr>
        <w:t>Csősz v. Hungary</w:t>
      </w:r>
      <w:r w:rsidR="00D56E11" w:rsidRPr="00594698">
        <w:rPr>
          <w:i/>
          <w:szCs w:val="24"/>
          <w:lang w:val="bg-BG" w:eastAsia="bg-BG"/>
        </w:rPr>
        <w:t>)</w:t>
      </w:r>
      <w:r w:rsidRPr="00594698">
        <w:rPr>
          <w:szCs w:val="24"/>
          <w:lang w:val="bg-BG" w:eastAsia="bg-BG"/>
        </w:rPr>
        <w:t>, № 34418/2004 г</w:t>
      </w:r>
      <w:r w:rsidR="00D56E11" w:rsidRPr="00594698">
        <w:rPr>
          <w:szCs w:val="24"/>
          <w:lang w:val="bg-BG" w:eastAsia="bg-BG"/>
        </w:rPr>
        <w:t>.</w:t>
      </w:r>
      <w:r w:rsidRPr="00594698">
        <w:rPr>
          <w:szCs w:val="24"/>
          <w:lang w:val="bg-BG" w:eastAsia="bg-BG"/>
        </w:rPr>
        <w:t>, параграф 33, 29 януари 2008 г</w:t>
      </w:r>
      <w:r w:rsidR="00D56E11" w:rsidRPr="00594698">
        <w:rPr>
          <w:szCs w:val="24"/>
          <w:lang w:val="bg-BG" w:eastAsia="bg-BG"/>
        </w:rPr>
        <w:t>.</w:t>
      </w:r>
      <w:r w:rsidRPr="00594698">
        <w:rPr>
          <w:szCs w:val="24"/>
          <w:lang w:val="bg-BG" w:eastAsia="bg-BG"/>
        </w:rPr>
        <w:t xml:space="preserve"> и </w:t>
      </w:r>
      <w:r w:rsidRPr="00594698">
        <w:rPr>
          <w:i/>
          <w:szCs w:val="24"/>
          <w:lang w:val="bg-BG" w:eastAsia="bg-BG"/>
        </w:rPr>
        <w:t>Стоянова-Цакова срещу България</w:t>
      </w:r>
      <w:r w:rsidRPr="00594698">
        <w:rPr>
          <w:szCs w:val="24"/>
          <w:lang w:val="bg-BG" w:eastAsia="bg-BG"/>
        </w:rPr>
        <w:t>, № 17967/2003 г</w:t>
      </w:r>
      <w:r w:rsidR="00D56E11" w:rsidRPr="00594698">
        <w:rPr>
          <w:szCs w:val="24"/>
          <w:lang w:val="bg-BG" w:eastAsia="bg-BG"/>
        </w:rPr>
        <w:t>.</w:t>
      </w:r>
      <w:r w:rsidRPr="00594698">
        <w:rPr>
          <w:szCs w:val="24"/>
          <w:lang w:val="bg-BG" w:eastAsia="bg-BG"/>
        </w:rPr>
        <w:t>, параграф 26, 25 юни 2009 г</w:t>
      </w:r>
      <w:r w:rsidR="00D56E11" w:rsidRPr="00594698">
        <w:rPr>
          <w:szCs w:val="24"/>
          <w:lang w:val="bg-BG" w:eastAsia="bg-BG"/>
        </w:rPr>
        <w:t>.</w:t>
      </w:r>
      <w:r w:rsidRPr="00594698">
        <w:rPr>
          <w:szCs w:val="24"/>
          <w:lang w:val="bg-BG" w:eastAsia="bg-BG"/>
        </w:rPr>
        <w:t>).</w:t>
      </w:r>
    </w:p>
    <w:p w:rsidR="006C5D79" w:rsidRPr="00594698" w:rsidRDefault="006C5D79" w:rsidP="006C5D79">
      <w:pPr>
        <w:suppressAutoHyphens w:val="0"/>
        <w:ind w:firstLine="284"/>
        <w:jc w:val="both"/>
        <w:rPr>
          <w:szCs w:val="24"/>
          <w:lang w:val="bg-BG" w:eastAsia="bg-BG"/>
        </w:rPr>
      </w:pPr>
      <w:r w:rsidRPr="00594698">
        <w:rPr>
          <w:szCs w:val="24"/>
          <w:lang w:val="bg-BG" w:eastAsia="bg-BG"/>
        </w:rPr>
        <w:t>88. От това следва, че това оплакване е явно необосновано и следва да бъде отхвърлено в съответствие с Член 35, алинея 3, буква „а” и алинея 4 от Конвенцията.</w:t>
      </w:r>
    </w:p>
    <w:p w:rsidR="007D1561" w:rsidRPr="00594698" w:rsidRDefault="006C5D79" w:rsidP="007D1561">
      <w:pPr>
        <w:pStyle w:val="JuHA"/>
        <w:outlineLvl w:val="1"/>
        <w:rPr>
          <w:lang w:val="bg-BG"/>
        </w:rPr>
      </w:pPr>
      <w:r w:rsidRPr="00594698">
        <w:rPr>
          <w:lang w:val="bg-BG"/>
        </w:rPr>
        <w:t>В</w:t>
      </w:r>
      <w:r w:rsidR="007D1561" w:rsidRPr="00594698">
        <w:rPr>
          <w:lang w:val="bg-BG"/>
        </w:rPr>
        <w:t>.  </w:t>
      </w:r>
      <w:r w:rsidRPr="00594698">
        <w:rPr>
          <w:lang w:val="bg-BG"/>
        </w:rPr>
        <w:t>Твърдяната намеса в правото на жалбоподателите мирно да се ползват от сво</w:t>
      </w:r>
      <w:r w:rsidR="00D56E11" w:rsidRPr="00594698">
        <w:rPr>
          <w:lang w:val="bg-BG"/>
        </w:rPr>
        <w:t>ята</w:t>
      </w:r>
      <w:r w:rsidRPr="00594698">
        <w:rPr>
          <w:lang w:val="bg-BG"/>
        </w:rPr>
        <w:t xml:space="preserve"> </w:t>
      </w:r>
      <w:r w:rsidR="00D56E11" w:rsidRPr="00594698">
        <w:rPr>
          <w:lang w:val="bg-BG"/>
        </w:rPr>
        <w:t>собственост</w:t>
      </w:r>
    </w:p>
    <w:p w:rsidR="0038791A" w:rsidRPr="00594698" w:rsidRDefault="007D1561" w:rsidP="007D1561">
      <w:pPr>
        <w:pStyle w:val="JuPara"/>
        <w:rPr>
          <w:lang w:val="bg-BG"/>
        </w:rPr>
      </w:pPr>
      <w:r w:rsidRPr="00594698">
        <w:rPr>
          <w:lang w:val="bg-BG"/>
        </w:rPr>
        <w:t>89.  </w:t>
      </w:r>
      <w:r w:rsidR="0038791A" w:rsidRPr="00594698">
        <w:rPr>
          <w:rStyle w:val="hps"/>
          <w:lang w:val="bg-BG"/>
        </w:rPr>
        <w:t>По отношение на</w:t>
      </w:r>
      <w:r w:rsidR="0038791A" w:rsidRPr="00594698">
        <w:rPr>
          <w:lang w:val="bg-BG"/>
        </w:rPr>
        <w:t xml:space="preserve"> </w:t>
      </w:r>
      <w:r w:rsidR="0038791A" w:rsidRPr="00594698">
        <w:rPr>
          <w:rStyle w:val="hps"/>
          <w:lang w:val="bg-BG"/>
        </w:rPr>
        <w:t>оплакването им</w:t>
      </w:r>
      <w:r w:rsidR="0038791A" w:rsidRPr="00594698">
        <w:rPr>
          <w:lang w:val="bg-BG"/>
        </w:rPr>
        <w:t xml:space="preserve">, че </w:t>
      </w:r>
      <w:r w:rsidR="0038791A" w:rsidRPr="00594698">
        <w:rPr>
          <w:rStyle w:val="hps"/>
          <w:lang w:val="bg-BG"/>
        </w:rPr>
        <w:t>в резултат на</w:t>
      </w:r>
      <w:r w:rsidR="0038791A" w:rsidRPr="00594698">
        <w:rPr>
          <w:lang w:val="bg-BG"/>
        </w:rPr>
        <w:t xml:space="preserve"> </w:t>
      </w:r>
      <w:r w:rsidR="0038791A" w:rsidRPr="00594698">
        <w:rPr>
          <w:rStyle w:val="hps"/>
          <w:lang w:val="bg-BG"/>
        </w:rPr>
        <w:t>отхвърляне на</w:t>
      </w:r>
      <w:r w:rsidR="0038791A" w:rsidRPr="00594698">
        <w:rPr>
          <w:lang w:val="bg-BG"/>
        </w:rPr>
        <w:t xml:space="preserve"> </w:t>
      </w:r>
      <w:r w:rsidR="0038791A" w:rsidRPr="00594698">
        <w:rPr>
          <w:rStyle w:val="hps"/>
          <w:lang w:val="bg-BG"/>
        </w:rPr>
        <w:t>искането им</w:t>
      </w:r>
      <w:r w:rsidR="0038791A" w:rsidRPr="00594698">
        <w:rPr>
          <w:lang w:val="bg-BG"/>
        </w:rPr>
        <w:t xml:space="preserve"> </w:t>
      </w:r>
      <w:r w:rsidR="0038791A" w:rsidRPr="00594698">
        <w:rPr>
          <w:rStyle w:val="hps"/>
          <w:lang w:val="bg-BG"/>
        </w:rPr>
        <w:t>жалбоподателите</w:t>
      </w:r>
      <w:r w:rsidR="0038791A" w:rsidRPr="00594698">
        <w:rPr>
          <w:lang w:val="bg-BG"/>
        </w:rPr>
        <w:t xml:space="preserve"> </w:t>
      </w:r>
      <w:r w:rsidR="0038791A" w:rsidRPr="00594698">
        <w:rPr>
          <w:rStyle w:val="hps"/>
          <w:lang w:val="bg-BG"/>
        </w:rPr>
        <w:t>не са могли</w:t>
      </w:r>
      <w:r w:rsidR="0038791A" w:rsidRPr="00594698">
        <w:rPr>
          <w:lang w:val="bg-BG"/>
        </w:rPr>
        <w:t xml:space="preserve"> </w:t>
      </w:r>
      <w:r w:rsidR="0038791A" w:rsidRPr="00594698">
        <w:rPr>
          <w:rStyle w:val="hps"/>
          <w:lang w:val="bg-BG"/>
        </w:rPr>
        <w:t>мирно</w:t>
      </w:r>
      <w:r w:rsidR="0038791A" w:rsidRPr="00594698">
        <w:rPr>
          <w:lang w:val="bg-BG"/>
        </w:rPr>
        <w:t xml:space="preserve"> </w:t>
      </w:r>
      <w:r w:rsidR="0038791A" w:rsidRPr="00594698">
        <w:rPr>
          <w:rStyle w:val="hps"/>
          <w:lang w:val="bg-BG"/>
        </w:rPr>
        <w:t>да</w:t>
      </w:r>
      <w:r w:rsidR="0038791A" w:rsidRPr="00594698">
        <w:rPr>
          <w:lang w:val="bg-BG"/>
        </w:rPr>
        <w:t xml:space="preserve"> </w:t>
      </w:r>
      <w:r w:rsidR="0038791A" w:rsidRPr="00594698">
        <w:rPr>
          <w:rStyle w:val="hps"/>
          <w:lang w:val="bg-BG"/>
        </w:rPr>
        <w:t>се ползват от сво</w:t>
      </w:r>
      <w:r w:rsidR="00D56E11" w:rsidRPr="00594698">
        <w:rPr>
          <w:rStyle w:val="hps"/>
          <w:lang w:val="bg-BG"/>
        </w:rPr>
        <w:t>я</w:t>
      </w:r>
      <w:r w:rsidR="0038791A" w:rsidRPr="00594698">
        <w:rPr>
          <w:rStyle w:val="hps"/>
          <w:lang w:val="bg-BG"/>
        </w:rPr>
        <w:t>т</w:t>
      </w:r>
      <w:r w:rsidR="00D56E11" w:rsidRPr="00594698">
        <w:rPr>
          <w:rStyle w:val="hps"/>
          <w:lang w:val="bg-BG"/>
        </w:rPr>
        <w:t>а</w:t>
      </w:r>
      <w:r w:rsidR="0038791A" w:rsidRPr="00594698">
        <w:rPr>
          <w:lang w:val="bg-BG"/>
        </w:rPr>
        <w:t xml:space="preserve"> </w:t>
      </w:r>
      <w:r w:rsidR="00D56E11" w:rsidRPr="00594698">
        <w:rPr>
          <w:rStyle w:val="hps"/>
          <w:lang w:val="bg-BG"/>
        </w:rPr>
        <w:t>собственост</w:t>
      </w:r>
      <w:r w:rsidR="0038791A" w:rsidRPr="00594698">
        <w:rPr>
          <w:lang w:val="bg-BG"/>
        </w:rPr>
        <w:t xml:space="preserve">, жалбоподателите </w:t>
      </w:r>
      <w:r w:rsidR="0038791A" w:rsidRPr="00594698">
        <w:rPr>
          <w:rStyle w:val="hps"/>
          <w:lang w:val="bg-BG"/>
        </w:rPr>
        <w:t>се позовават на Член</w:t>
      </w:r>
      <w:r w:rsidR="0038791A" w:rsidRPr="00594698">
        <w:rPr>
          <w:lang w:val="bg-BG"/>
        </w:rPr>
        <w:t xml:space="preserve"> </w:t>
      </w:r>
      <w:r w:rsidR="0038791A" w:rsidRPr="00594698">
        <w:rPr>
          <w:rStyle w:val="hps"/>
          <w:lang w:val="bg-BG"/>
        </w:rPr>
        <w:t>1</w:t>
      </w:r>
      <w:r w:rsidR="0038791A" w:rsidRPr="00594698">
        <w:rPr>
          <w:lang w:val="bg-BG"/>
        </w:rPr>
        <w:t xml:space="preserve"> </w:t>
      </w:r>
      <w:r w:rsidR="0038791A" w:rsidRPr="00594698">
        <w:rPr>
          <w:rStyle w:val="hps"/>
          <w:lang w:val="bg-BG"/>
        </w:rPr>
        <w:t>от Протокол № 1</w:t>
      </w:r>
      <w:r w:rsidR="0038791A" w:rsidRPr="00594698">
        <w:rPr>
          <w:lang w:val="bg-BG"/>
        </w:rPr>
        <w:t xml:space="preserve">, </w:t>
      </w:r>
      <w:r w:rsidR="0038791A" w:rsidRPr="00594698">
        <w:rPr>
          <w:rStyle w:val="hps"/>
          <w:lang w:val="bg-BG"/>
        </w:rPr>
        <w:t>който гласи следното</w:t>
      </w:r>
      <w:r w:rsidR="0038791A" w:rsidRPr="00594698">
        <w:rPr>
          <w:lang w:val="bg-BG"/>
        </w:rPr>
        <w:t>:</w:t>
      </w:r>
    </w:p>
    <w:p w:rsidR="0038791A" w:rsidRPr="00594698" w:rsidRDefault="0038791A" w:rsidP="0038791A">
      <w:pPr>
        <w:spacing w:before="120" w:after="120"/>
        <w:ind w:left="426" w:firstLine="283"/>
        <w:jc w:val="both"/>
        <w:rPr>
          <w:sz w:val="20"/>
          <w:lang w:val="bg-BG" w:eastAsia="bg-BG"/>
        </w:rPr>
      </w:pPr>
      <w:r w:rsidRPr="00594698">
        <w:rPr>
          <w:sz w:val="20"/>
          <w:lang w:val="bg-BG" w:eastAsia="bg-BG"/>
        </w:rPr>
        <w:t>„Βсяко физическо или юридическо лице има право мирно да се ползва от сво</w:t>
      </w:r>
      <w:r w:rsidR="00D56E11" w:rsidRPr="00594698">
        <w:rPr>
          <w:sz w:val="20"/>
          <w:lang w:val="bg-BG" w:eastAsia="bg-BG"/>
        </w:rPr>
        <w:t>я</w:t>
      </w:r>
      <w:r w:rsidRPr="00594698">
        <w:rPr>
          <w:sz w:val="20"/>
          <w:lang w:val="bg-BG" w:eastAsia="bg-BG"/>
        </w:rPr>
        <w:t>т</w:t>
      </w:r>
      <w:r w:rsidR="00D56E11" w:rsidRPr="00594698">
        <w:rPr>
          <w:sz w:val="20"/>
          <w:lang w:val="bg-BG" w:eastAsia="bg-BG"/>
        </w:rPr>
        <w:t>а</w:t>
      </w:r>
      <w:r w:rsidRPr="00594698">
        <w:rPr>
          <w:sz w:val="20"/>
          <w:lang w:val="bg-BG" w:eastAsia="bg-BG"/>
        </w:rPr>
        <w:t xml:space="preserve"> </w:t>
      </w:r>
      <w:r w:rsidR="00D56E11" w:rsidRPr="00594698">
        <w:rPr>
          <w:sz w:val="20"/>
          <w:lang w:val="bg-BG" w:eastAsia="bg-BG"/>
        </w:rPr>
        <w:t>собственост</w:t>
      </w:r>
      <w:r w:rsidRPr="00594698">
        <w:rPr>
          <w:sz w:val="20"/>
          <w:lang w:val="bg-BG" w:eastAsia="bg-BG"/>
        </w:rPr>
        <w:t xml:space="preserve">. Никой не може да бъде лишен от </w:t>
      </w:r>
      <w:r w:rsidR="00D56E11" w:rsidRPr="00594698">
        <w:rPr>
          <w:sz w:val="20"/>
          <w:lang w:val="bg-BG" w:eastAsia="bg-BG"/>
        </w:rPr>
        <w:t>собствеността си</w:t>
      </w:r>
      <w:r w:rsidRPr="00594698">
        <w:rPr>
          <w:sz w:val="20"/>
          <w:lang w:val="bg-BG" w:eastAsia="bg-BG"/>
        </w:rPr>
        <w:t xml:space="preserve"> освен в интерес на обществото и съгласно условията, предвидени в закона и в общите принципи на международното право.</w:t>
      </w:r>
    </w:p>
    <w:p w:rsidR="0038791A" w:rsidRPr="00594698" w:rsidRDefault="0038791A" w:rsidP="0038791A">
      <w:pPr>
        <w:spacing w:before="120" w:after="120"/>
        <w:ind w:left="426" w:firstLine="283"/>
        <w:jc w:val="both"/>
        <w:rPr>
          <w:sz w:val="20"/>
          <w:lang w:val="bg-BG" w:eastAsia="bg-BG"/>
        </w:rPr>
      </w:pPr>
      <w:r w:rsidRPr="00594698">
        <w:rPr>
          <w:sz w:val="20"/>
          <w:lang w:val="bg-BG" w:eastAsia="bg-BG"/>
        </w:rPr>
        <w:t xml:space="preserve">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w:t>
      </w:r>
      <w:r w:rsidR="00B44E57" w:rsidRPr="00594698">
        <w:rPr>
          <w:sz w:val="20"/>
          <w:lang w:val="bg-BG" w:eastAsia="bg-BG"/>
        </w:rPr>
        <w:t>собствеността</w:t>
      </w:r>
      <w:r w:rsidRPr="00594698">
        <w:rPr>
          <w:sz w:val="20"/>
          <w:lang w:val="bg-BG" w:eastAsia="bg-BG"/>
        </w:rPr>
        <w:t xml:space="preserve"> в съответствие с общия интерес или за осигуряване на плащането на данъци или други постъпления или глоби.”</w:t>
      </w:r>
    </w:p>
    <w:p w:rsidR="00142FAA" w:rsidRPr="00594698" w:rsidRDefault="00142FAA" w:rsidP="00142FAA">
      <w:pPr>
        <w:suppressAutoHyphens w:val="0"/>
        <w:ind w:firstLine="284"/>
        <w:jc w:val="both"/>
        <w:rPr>
          <w:szCs w:val="24"/>
          <w:lang w:val="bg-BG" w:eastAsia="bg-BG"/>
        </w:rPr>
      </w:pPr>
      <w:r w:rsidRPr="00594698">
        <w:rPr>
          <w:szCs w:val="24"/>
          <w:lang w:val="bg-BG" w:eastAsia="bg-BG"/>
        </w:rPr>
        <w:t>90. Съдът счита, че това оплакване е повторение на оплакването относно твърдяната несправедливост на производството. Въпреки това, тъй като Член 1 от Протокол № 1 като правило не се отнася до регулирането на гражданските права между страните по частното право, и тъй като самата функция на съдилищата е да решават такива спорове между частни лица, решенията на съдилищата срещу жалбоподателите не може да се разглеждат като неоснователна намеса в т</w:t>
      </w:r>
      <w:r w:rsidR="00B44E57" w:rsidRPr="00594698">
        <w:rPr>
          <w:szCs w:val="24"/>
          <w:lang w:val="bg-BG" w:eastAsia="bg-BG"/>
        </w:rPr>
        <w:t>яхната</w:t>
      </w:r>
      <w:r w:rsidRPr="00594698">
        <w:rPr>
          <w:szCs w:val="24"/>
          <w:lang w:val="bg-BG" w:eastAsia="bg-BG"/>
        </w:rPr>
        <w:t xml:space="preserve"> </w:t>
      </w:r>
      <w:r w:rsidR="00B44E57" w:rsidRPr="00594698">
        <w:rPr>
          <w:szCs w:val="24"/>
          <w:lang w:val="bg-BG" w:eastAsia="bg-BG"/>
        </w:rPr>
        <w:t>собственост</w:t>
      </w:r>
      <w:r w:rsidRPr="00594698">
        <w:rPr>
          <w:szCs w:val="24"/>
          <w:lang w:val="bg-BG" w:eastAsia="bg-BG"/>
        </w:rPr>
        <w:t xml:space="preserve"> (виж </w:t>
      </w:r>
      <w:r w:rsidRPr="00594698">
        <w:rPr>
          <w:i/>
          <w:szCs w:val="24"/>
          <w:lang w:val="bg-BG" w:eastAsia="bg-BG"/>
        </w:rPr>
        <w:t>Трела ​​срещу Полша</w:t>
      </w:r>
      <w:r w:rsidR="00B44E57" w:rsidRPr="00594698">
        <w:rPr>
          <w:i/>
          <w:szCs w:val="24"/>
          <w:lang w:val="bg-BG" w:eastAsia="bg-BG"/>
        </w:rPr>
        <w:t xml:space="preserve"> (</w:t>
      </w:r>
      <w:r w:rsidR="00B44E57" w:rsidRPr="00594698">
        <w:rPr>
          <w:i/>
          <w:lang w:val="bg-BG"/>
        </w:rPr>
        <w:t>Trela v. Poland</w:t>
      </w:r>
      <w:r w:rsidR="00B44E57" w:rsidRPr="00594698">
        <w:rPr>
          <w:i/>
          <w:szCs w:val="24"/>
          <w:lang w:val="bg-BG" w:eastAsia="bg-BG"/>
        </w:rPr>
        <w:t>)</w:t>
      </w:r>
      <w:r w:rsidRPr="00594698">
        <w:rPr>
          <w:szCs w:val="24"/>
          <w:lang w:val="bg-BG" w:eastAsia="bg-BG"/>
        </w:rPr>
        <w:t xml:space="preserve"> (реш</w:t>
      </w:r>
      <w:r w:rsidR="00B44E57" w:rsidRPr="00594698">
        <w:rPr>
          <w:szCs w:val="24"/>
          <w:lang w:val="bg-BG" w:eastAsia="bg-BG"/>
        </w:rPr>
        <w:t>.</w:t>
      </w:r>
      <w:r w:rsidRPr="00594698">
        <w:rPr>
          <w:szCs w:val="24"/>
          <w:lang w:val="bg-BG" w:eastAsia="bg-BG"/>
        </w:rPr>
        <w:t>), № 28853/2002 г</w:t>
      </w:r>
      <w:r w:rsidR="00B44E57" w:rsidRPr="00594698">
        <w:rPr>
          <w:szCs w:val="24"/>
          <w:lang w:val="bg-BG" w:eastAsia="bg-BG"/>
        </w:rPr>
        <w:t>.</w:t>
      </w:r>
      <w:r w:rsidRPr="00594698">
        <w:rPr>
          <w:szCs w:val="24"/>
          <w:lang w:val="bg-BG" w:eastAsia="bg-BG"/>
        </w:rPr>
        <w:t>, 6 февруари 2007 г</w:t>
      </w:r>
      <w:r w:rsidR="00B44E57" w:rsidRPr="00594698">
        <w:rPr>
          <w:szCs w:val="24"/>
          <w:lang w:val="bg-BG" w:eastAsia="bg-BG"/>
        </w:rPr>
        <w:t>.</w:t>
      </w:r>
      <w:r w:rsidRPr="00594698">
        <w:rPr>
          <w:szCs w:val="24"/>
          <w:lang w:val="bg-BG" w:eastAsia="bg-BG"/>
        </w:rPr>
        <w:t xml:space="preserve">; </w:t>
      </w:r>
      <w:r w:rsidR="00B44E57" w:rsidRPr="00594698">
        <w:rPr>
          <w:i/>
          <w:szCs w:val="24"/>
          <w:lang w:val="bg-BG" w:eastAsia="bg-BG"/>
        </w:rPr>
        <w:t>Гаржишич срещу Черна гора (</w:t>
      </w:r>
      <w:r w:rsidR="00B44E57" w:rsidRPr="00594698">
        <w:rPr>
          <w:i/>
          <w:lang w:val="bg-BG"/>
        </w:rPr>
        <w:t>Garzičić v. Montenegro</w:t>
      </w:r>
      <w:r w:rsidR="00B44E57" w:rsidRPr="00594698">
        <w:rPr>
          <w:i/>
          <w:szCs w:val="24"/>
          <w:lang w:val="bg-BG" w:eastAsia="bg-BG"/>
        </w:rPr>
        <w:t>)</w:t>
      </w:r>
      <w:r w:rsidRPr="00594698">
        <w:rPr>
          <w:szCs w:val="24"/>
          <w:lang w:val="bg-BG" w:eastAsia="bg-BG"/>
        </w:rPr>
        <w:t>, № 17931/2007 г</w:t>
      </w:r>
      <w:r w:rsidR="00B44E57" w:rsidRPr="00594698">
        <w:rPr>
          <w:szCs w:val="24"/>
          <w:lang w:val="bg-BG" w:eastAsia="bg-BG"/>
        </w:rPr>
        <w:t>.</w:t>
      </w:r>
      <w:r w:rsidRPr="00594698">
        <w:rPr>
          <w:szCs w:val="24"/>
          <w:lang w:val="bg-BG" w:eastAsia="bg-BG"/>
        </w:rPr>
        <w:t>, параграф 37, 21 септември 2010 г</w:t>
      </w:r>
      <w:r w:rsidR="00B44E57" w:rsidRPr="00594698">
        <w:rPr>
          <w:szCs w:val="24"/>
          <w:lang w:val="bg-BG" w:eastAsia="bg-BG"/>
        </w:rPr>
        <w:t>.</w:t>
      </w:r>
      <w:r w:rsidRPr="00594698">
        <w:rPr>
          <w:szCs w:val="24"/>
          <w:lang w:val="bg-BG" w:eastAsia="bg-BG"/>
        </w:rPr>
        <w:t xml:space="preserve">; </w:t>
      </w:r>
      <w:r w:rsidRPr="00594698">
        <w:rPr>
          <w:i/>
          <w:szCs w:val="24"/>
          <w:lang w:val="bg-BG" w:eastAsia="bg-BG"/>
        </w:rPr>
        <w:t>Тозичка срещу Полша</w:t>
      </w:r>
      <w:r w:rsidR="00B44E57" w:rsidRPr="00594698">
        <w:rPr>
          <w:i/>
          <w:szCs w:val="24"/>
          <w:lang w:val="bg-BG" w:eastAsia="bg-BG"/>
        </w:rPr>
        <w:t xml:space="preserve"> (</w:t>
      </w:r>
      <w:r w:rsidR="00B44E57" w:rsidRPr="00594698">
        <w:rPr>
          <w:i/>
          <w:szCs w:val="22"/>
          <w:lang w:val="bg-BG"/>
        </w:rPr>
        <w:t>Toziczka v. Poland</w:t>
      </w:r>
      <w:r w:rsidR="00B44E57" w:rsidRPr="00594698">
        <w:rPr>
          <w:i/>
          <w:szCs w:val="24"/>
          <w:lang w:val="bg-BG" w:eastAsia="bg-BG"/>
        </w:rPr>
        <w:t>)</w:t>
      </w:r>
      <w:r w:rsidRPr="00594698">
        <w:rPr>
          <w:szCs w:val="24"/>
          <w:lang w:val="bg-BG" w:eastAsia="bg-BG"/>
        </w:rPr>
        <w:t>, № 29995/2008 г</w:t>
      </w:r>
      <w:r w:rsidR="00B44E57" w:rsidRPr="00594698">
        <w:rPr>
          <w:szCs w:val="24"/>
          <w:lang w:val="bg-BG" w:eastAsia="bg-BG"/>
        </w:rPr>
        <w:t>.</w:t>
      </w:r>
      <w:r w:rsidRPr="00594698">
        <w:rPr>
          <w:szCs w:val="24"/>
          <w:lang w:val="bg-BG" w:eastAsia="bg-BG"/>
        </w:rPr>
        <w:t>, параграф</w:t>
      </w:r>
      <w:r w:rsidR="00594698">
        <w:rPr>
          <w:szCs w:val="24"/>
          <w:lang w:val="bg-BG" w:eastAsia="bg-BG"/>
        </w:rPr>
        <w:t xml:space="preserve"> 51, </w:t>
      </w:r>
      <w:r w:rsidRPr="00594698">
        <w:rPr>
          <w:szCs w:val="24"/>
          <w:lang w:val="bg-BG" w:eastAsia="bg-BG"/>
        </w:rPr>
        <w:t>24 юли 2012 г</w:t>
      </w:r>
      <w:r w:rsidR="00B44E57" w:rsidRPr="00594698">
        <w:rPr>
          <w:szCs w:val="24"/>
          <w:lang w:val="bg-BG" w:eastAsia="bg-BG"/>
        </w:rPr>
        <w:t>.</w:t>
      </w:r>
      <w:r w:rsidRPr="00594698">
        <w:rPr>
          <w:szCs w:val="24"/>
          <w:lang w:val="bg-BG" w:eastAsia="bg-BG"/>
        </w:rPr>
        <w:t xml:space="preserve">; </w:t>
      </w:r>
      <w:r w:rsidRPr="00594698">
        <w:rPr>
          <w:i/>
          <w:szCs w:val="24"/>
          <w:lang w:val="bg-BG" w:eastAsia="bg-BG"/>
        </w:rPr>
        <w:t>Йованович срещу Сърбия</w:t>
      </w:r>
      <w:r w:rsidR="00B12D13" w:rsidRPr="00594698">
        <w:rPr>
          <w:i/>
          <w:szCs w:val="24"/>
          <w:lang w:val="bg-BG" w:eastAsia="bg-BG"/>
        </w:rPr>
        <w:t xml:space="preserve"> (</w:t>
      </w:r>
      <w:r w:rsidR="00B12D13" w:rsidRPr="00594698">
        <w:rPr>
          <w:i/>
          <w:szCs w:val="22"/>
          <w:lang w:val="bg-BG"/>
        </w:rPr>
        <w:t>Jovanović v. Serbia</w:t>
      </w:r>
      <w:r w:rsidR="00B12D13" w:rsidRPr="00594698">
        <w:rPr>
          <w:i/>
          <w:szCs w:val="24"/>
          <w:lang w:val="bg-BG" w:eastAsia="bg-BG"/>
        </w:rPr>
        <w:t>)</w:t>
      </w:r>
      <w:r w:rsidRPr="00594698">
        <w:rPr>
          <w:szCs w:val="24"/>
          <w:lang w:val="bg-BG" w:eastAsia="bg-BG"/>
        </w:rPr>
        <w:t>, № 32299/2008 г</w:t>
      </w:r>
      <w:r w:rsidR="00B12D13" w:rsidRPr="00594698">
        <w:rPr>
          <w:szCs w:val="24"/>
          <w:lang w:val="bg-BG" w:eastAsia="bg-BG"/>
        </w:rPr>
        <w:t>.</w:t>
      </w:r>
      <w:r w:rsidRPr="00594698">
        <w:rPr>
          <w:szCs w:val="24"/>
          <w:lang w:val="bg-BG" w:eastAsia="bg-BG"/>
        </w:rPr>
        <w:t>, параграф 55, 2 октомври 2012 г</w:t>
      </w:r>
      <w:r w:rsidR="00B12D13" w:rsidRPr="00594698">
        <w:rPr>
          <w:szCs w:val="24"/>
          <w:lang w:val="bg-BG" w:eastAsia="bg-BG"/>
        </w:rPr>
        <w:t>.</w:t>
      </w:r>
      <w:r w:rsidRPr="00594698">
        <w:rPr>
          <w:szCs w:val="24"/>
          <w:lang w:val="bg-BG" w:eastAsia="bg-BG"/>
        </w:rPr>
        <w:t xml:space="preserve">; </w:t>
      </w:r>
      <w:r w:rsidRPr="00594698">
        <w:rPr>
          <w:i/>
          <w:szCs w:val="24"/>
          <w:lang w:val="bg-BG" w:eastAsia="bg-BG"/>
        </w:rPr>
        <w:t>Тунару срещу Румъния</w:t>
      </w:r>
      <w:r w:rsidR="00B12D13" w:rsidRPr="00594698">
        <w:rPr>
          <w:i/>
          <w:szCs w:val="24"/>
          <w:lang w:val="bg-BG" w:eastAsia="bg-BG"/>
        </w:rPr>
        <w:t xml:space="preserve"> (</w:t>
      </w:r>
      <w:r w:rsidR="00B12D13" w:rsidRPr="00594698">
        <w:rPr>
          <w:i/>
          <w:snapToGrid w:val="0"/>
          <w:lang w:val="bg-BG"/>
        </w:rPr>
        <w:t>Tunaru v. Romania</w:t>
      </w:r>
      <w:r w:rsidR="00B12D13" w:rsidRPr="00594698">
        <w:rPr>
          <w:i/>
          <w:szCs w:val="24"/>
          <w:lang w:val="bg-BG" w:eastAsia="bg-BG"/>
        </w:rPr>
        <w:t>)</w:t>
      </w:r>
      <w:r w:rsidRPr="00594698">
        <w:rPr>
          <w:szCs w:val="24"/>
          <w:lang w:val="bg-BG" w:eastAsia="bg-BG"/>
        </w:rPr>
        <w:t xml:space="preserve"> (реш</w:t>
      </w:r>
      <w:r w:rsidR="00B12D13" w:rsidRPr="00594698">
        <w:rPr>
          <w:szCs w:val="24"/>
          <w:lang w:val="bg-BG" w:eastAsia="bg-BG"/>
        </w:rPr>
        <w:t>.</w:t>
      </w:r>
      <w:r w:rsidRPr="00594698">
        <w:rPr>
          <w:szCs w:val="24"/>
          <w:lang w:val="bg-BG" w:eastAsia="bg-BG"/>
        </w:rPr>
        <w:t>), №  66381/2009 г</w:t>
      </w:r>
      <w:r w:rsidR="00B12D13" w:rsidRPr="00594698">
        <w:rPr>
          <w:szCs w:val="24"/>
          <w:lang w:val="bg-BG" w:eastAsia="bg-BG"/>
        </w:rPr>
        <w:t>.</w:t>
      </w:r>
      <w:r w:rsidRPr="00594698">
        <w:rPr>
          <w:szCs w:val="24"/>
          <w:lang w:val="bg-BG" w:eastAsia="bg-BG"/>
        </w:rPr>
        <w:t>, параграф 21, 13 ноември 2012 г</w:t>
      </w:r>
      <w:r w:rsidR="00B12D13" w:rsidRPr="00594698">
        <w:rPr>
          <w:szCs w:val="24"/>
          <w:lang w:val="bg-BG" w:eastAsia="bg-BG"/>
        </w:rPr>
        <w:t>.</w:t>
      </w:r>
      <w:r w:rsidRPr="00594698">
        <w:rPr>
          <w:szCs w:val="24"/>
          <w:lang w:val="bg-BG" w:eastAsia="bg-BG"/>
        </w:rPr>
        <w:t xml:space="preserve">). Фактът, че тридесет процента от </w:t>
      </w:r>
      <w:r w:rsidR="00911A05" w:rsidRPr="00594698">
        <w:rPr>
          <w:szCs w:val="24"/>
          <w:lang w:val="bg-BG" w:eastAsia="bg-BG"/>
        </w:rPr>
        <w:t>дяловете</w:t>
      </w:r>
      <w:r w:rsidRPr="00594698">
        <w:rPr>
          <w:szCs w:val="24"/>
          <w:lang w:val="bg-BG" w:eastAsia="bg-BG"/>
        </w:rPr>
        <w:t xml:space="preserve"> на дружеството, срещу което е подаден искът на жалбоподателите</w:t>
      </w:r>
      <w:r w:rsidR="00B12D13" w:rsidRPr="00594698">
        <w:rPr>
          <w:szCs w:val="24"/>
          <w:lang w:val="bg-BG" w:eastAsia="bg-BG"/>
        </w:rPr>
        <w:t>,</w:t>
      </w:r>
      <w:r w:rsidRPr="00594698">
        <w:rPr>
          <w:szCs w:val="24"/>
          <w:lang w:val="bg-BG" w:eastAsia="bg-BG"/>
        </w:rPr>
        <w:t xml:space="preserve"> са били собственост на държавата не променя този извод (виж </w:t>
      </w:r>
      <w:r w:rsidRPr="00594698">
        <w:rPr>
          <w:i/>
          <w:szCs w:val="24"/>
          <w:lang w:val="bg-BG" w:eastAsia="bg-BG"/>
        </w:rPr>
        <w:t>Х. срещу Обединеното кралство</w:t>
      </w:r>
      <w:r w:rsidR="00B12D13" w:rsidRPr="00594698">
        <w:rPr>
          <w:i/>
          <w:szCs w:val="24"/>
          <w:lang w:val="bg-BG" w:eastAsia="bg-BG"/>
        </w:rPr>
        <w:t xml:space="preserve"> (</w:t>
      </w:r>
      <w:r w:rsidR="00B12D13" w:rsidRPr="00594698">
        <w:rPr>
          <w:i/>
          <w:lang w:val="bg-BG"/>
        </w:rPr>
        <w:t>H. v. the United Kingdom</w:t>
      </w:r>
      <w:r w:rsidR="00B12D13" w:rsidRPr="00594698">
        <w:rPr>
          <w:i/>
          <w:szCs w:val="24"/>
          <w:lang w:val="bg-BG" w:eastAsia="bg-BG"/>
        </w:rPr>
        <w:t>)</w:t>
      </w:r>
      <w:r w:rsidRPr="00594698">
        <w:rPr>
          <w:szCs w:val="24"/>
          <w:lang w:val="bg-BG" w:eastAsia="bg-BG"/>
        </w:rPr>
        <w:t>, № 10000/1982 г</w:t>
      </w:r>
      <w:r w:rsidR="00B12D13" w:rsidRPr="00594698">
        <w:rPr>
          <w:szCs w:val="24"/>
          <w:lang w:val="bg-BG" w:eastAsia="bg-BG"/>
        </w:rPr>
        <w:t>.</w:t>
      </w:r>
      <w:r w:rsidRPr="00594698">
        <w:rPr>
          <w:szCs w:val="24"/>
          <w:lang w:val="bg-BG" w:eastAsia="bg-BG"/>
        </w:rPr>
        <w:t>, Решение на Комисията от 4 юли 1983 г</w:t>
      </w:r>
      <w:r w:rsidR="00B12D13" w:rsidRPr="00594698">
        <w:rPr>
          <w:szCs w:val="24"/>
          <w:lang w:val="bg-BG" w:eastAsia="bg-BG"/>
        </w:rPr>
        <w:t>.</w:t>
      </w:r>
      <w:r w:rsidRPr="00594698">
        <w:rPr>
          <w:szCs w:val="24"/>
          <w:lang w:val="bg-BG" w:eastAsia="bg-BG"/>
        </w:rPr>
        <w:t xml:space="preserve">, Решения и доклади 33, </w:t>
      </w:r>
      <w:r w:rsidR="00B12D13" w:rsidRPr="00594698">
        <w:rPr>
          <w:szCs w:val="24"/>
          <w:lang w:val="bg-BG" w:eastAsia="bg-BG"/>
        </w:rPr>
        <w:t xml:space="preserve">стр. </w:t>
      </w:r>
      <w:r w:rsidRPr="00594698">
        <w:rPr>
          <w:szCs w:val="24"/>
          <w:lang w:val="bg-BG" w:eastAsia="bg-BG"/>
        </w:rPr>
        <w:t>247</w:t>
      </w:r>
      <w:r w:rsidR="00B12D13" w:rsidRPr="00594698">
        <w:rPr>
          <w:szCs w:val="24"/>
          <w:lang w:val="bg-BG" w:eastAsia="bg-BG"/>
        </w:rPr>
        <w:t>,</w:t>
      </w:r>
      <w:r w:rsidRPr="00594698">
        <w:rPr>
          <w:szCs w:val="24"/>
          <w:lang w:val="bg-BG" w:eastAsia="bg-BG"/>
        </w:rPr>
        <w:t xml:space="preserve"> стр</w:t>
      </w:r>
      <w:r w:rsidR="00B12D13" w:rsidRPr="00594698">
        <w:rPr>
          <w:szCs w:val="24"/>
          <w:lang w:val="bg-BG" w:eastAsia="bg-BG"/>
        </w:rPr>
        <w:t>.</w:t>
      </w:r>
      <w:r w:rsidRPr="00594698">
        <w:rPr>
          <w:szCs w:val="24"/>
          <w:lang w:val="bg-BG" w:eastAsia="bg-BG"/>
        </w:rPr>
        <w:t xml:space="preserve"> 258.).</w:t>
      </w:r>
    </w:p>
    <w:p w:rsidR="00142FAA" w:rsidRPr="00594698" w:rsidRDefault="00142FAA" w:rsidP="00142FAA">
      <w:pPr>
        <w:suppressAutoHyphens w:val="0"/>
        <w:ind w:firstLine="284"/>
        <w:jc w:val="both"/>
        <w:rPr>
          <w:szCs w:val="24"/>
          <w:lang w:val="bg-BG" w:eastAsia="bg-BG"/>
        </w:rPr>
      </w:pPr>
      <w:r w:rsidRPr="00594698">
        <w:rPr>
          <w:szCs w:val="24"/>
          <w:lang w:val="bg-BG" w:eastAsia="bg-BG"/>
        </w:rPr>
        <w:t>91. От това следва, че това оплакване е явно необосновано и следва да бъде отхвърлено в съответствие с Член 35, алинея 3, буква „а” и алинея 4 от Конвенцията.</w:t>
      </w:r>
    </w:p>
    <w:p w:rsidR="00142FAA" w:rsidRPr="00594698" w:rsidRDefault="00142FAA" w:rsidP="006E3A09">
      <w:pPr>
        <w:pStyle w:val="JuParaLast"/>
        <w:rPr>
          <w:lang w:val="bg-BG"/>
        </w:rPr>
      </w:pPr>
      <w:r w:rsidRPr="00594698">
        <w:rPr>
          <w:lang w:val="bg-BG"/>
        </w:rPr>
        <w:t>По тези причини Съдът единодушно</w:t>
      </w:r>
    </w:p>
    <w:p w:rsidR="00142FAA" w:rsidRPr="00594698" w:rsidRDefault="00142FAA" w:rsidP="006E3A09">
      <w:pPr>
        <w:pStyle w:val="DecList"/>
        <w:keepNext/>
        <w:rPr>
          <w:lang w:val="bg-BG"/>
        </w:rPr>
      </w:pPr>
      <w:r w:rsidRPr="00594698">
        <w:rPr>
          <w:i/>
          <w:lang w:val="bg-BG"/>
        </w:rPr>
        <w:t xml:space="preserve">Обявява </w:t>
      </w:r>
      <w:r w:rsidRPr="00594698">
        <w:rPr>
          <w:lang w:val="bg-BG"/>
        </w:rPr>
        <w:t>жалбата за недопустима.</w:t>
      </w:r>
    </w:p>
    <w:p w:rsidR="00A12E99" w:rsidRPr="00594698" w:rsidRDefault="00D37F5E" w:rsidP="00641736">
      <w:pPr>
        <w:pStyle w:val="JuSigned"/>
        <w:keepNext/>
        <w:keepLines/>
        <w:tabs>
          <w:tab w:val="clear" w:pos="851"/>
          <w:tab w:val="center" w:pos="1134"/>
        </w:tabs>
        <w:rPr>
          <w:lang w:val="bg-BG"/>
        </w:rPr>
      </w:pPr>
      <w:r w:rsidRPr="00594698">
        <w:rPr>
          <w:lang w:val="bg-BG"/>
        </w:rPr>
        <w:t>Франсоаз Елен-Пасо</w:t>
      </w:r>
      <w:r w:rsidR="0098311A" w:rsidRPr="00594698">
        <w:rPr>
          <w:lang w:val="bg-BG"/>
        </w:rPr>
        <w:tab/>
      </w:r>
      <w:r w:rsidRPr="00594698">
        <w:rPr>
          <w:lang w:val="bg-BG"/>
        </w:rPr>
        <w:t xml:space="preserve">  Инета </w:t>
      </w:r>
      <w:r w:rsidR="00B12D13" w:rsidRPr="00594698">
        <w:rPr>
          <w:lang w:val="bg-BG"/>
        </w:rPr>
        <w:t>Ц</w:t>
      </w:r>
      <w:r w:rsidRPr="00594698">
        <w:rPr>
          <w:lang w:val="bg-BG"/>
        </w:rPr>
        <w:t>имеле</w:t>
      </w:r>
      <w:r w:rsidR="0098311A" w:rsidRPr="00594698">
        <w:rPr>
          <w:lang w:val="bg-BG"/>
        </w:rPr>
        <w:br/>
      </w:r>
      <w:r w:rsidR="0098311A" w:rsidRPr="00594698">
        <w:rPr>
          <w:lang w:val="bg-BG"/>
        </w:rPr>
        <w:tab/>
      </w:r>
      <w:r w:rsidRPr="00594698">
        <w:rPr>
          <w:iCs/>
          <w:lang w:val="bg-BG"/>
        </w:rPr>
        <w:t>Секретар на Отделението</w:t>
      </w:r>
      <w:r w:rsidRPr="00594698">
        <w:rPr>
          <w:lang w:val="bg-BG"/>
        </w:rPr>
        <w:tab/>
        <w:t>Председател</w:t>
      </w:r>
    </w:p>
    <w:sectPr w:rsidR="00A12E99" w:rsidRPr="00594698" w:rsidSect="005760DF">
      <w:headerReference w:type="even" r:id="rId8"/>
      <w:headerReference w:type="default" r:id="rId9"/>
      <w:headerReference w:type="first" r:id="rId10"/>
      <w:footerReference w:type="first" r:id="rId11"/>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21E" w:rsidRDefault="002E221E">
      <w:r>
        <w:separator/>
      </w:r>
    </w:p>
  </w:endnote>
  <w:endnote w:type="continuationSeparator" w:id="0">
    <w:p w:rsidR="002E221E" w:rsidRDefault="002E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B93" w:rsidRPr="007D1561" w:rsidRDefault="00016183" w:rsidP="004444FB">
    <w:pPr>
      <w:jc w:val="center"/>
      <w:rPr>
        <w:lang w:val="fr-FR"/>
      </w:rPr>
    </w:pPr>
    <w:r>
      <w:rPr>
        <w:noProof/>
        <w:lang w:val="en-US" w:eastAsia="en-US"/>
      </w:rPr>
      <w:drawing>
        <wp:inline distT="0" distB="0" distL="0" distR="0">
          <wp:extent cx="681355" cy="42291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422910"/>
                  </a:xfrm>
                  <a:prstGeom prst="rect">
                    <a:avLst/>
                  </a:prstGeom>
                  <a:noFill/>
                  <a:ln>
                    <a:noFill/>
                  </a:ln>
                </pic:spPr>
              </pic:pic>
            </a:graphicData>
          </a:graphic>
        </wp:inline>
      </w:drawing>
    </w:r>
  </w:p>
  <w:p w:rsidR="00885B93" w:rsidRPr="0089645F" w:rsidRDefault="00885B93"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21E" w:rsidRDefault="002E221E">
      <w:r>
        <w:separator/>
      </w:r>
    </w:p>
  </w:footnote>
  <w:footnote w:type="continuationSeparator" w:id="0">
    <w:p w:rsidR="002E221E" w:rsidRDefault="002E2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B93" w:rsidRPr="00DF56ED" w:rsidRDefault="00885B93" w:rsidP="006E3A09">
    <w:pPr>
      <w:pStyle w:val="JuHeader"/>
      <w:rPr>
        <w:lang w:val="bg-BG"/>
      </w:rPr>
    </w:pPr>
    <w:r>
      <w:rPr>
        <w:rStyle w:val="PageNumber"/>
      </w:rPr>
      <w:fldChar w:fldCharType="begin"/>
    </w:r>
    <w:r>
      <w:rPr>
        <w:rStyle w:val="PageNumber"/>
      </w:rPr>
      <w:instrText xml:space="preserve"> PAGE </w:instrText>
    </w:r>
    <w:r>
      <w:rPr>
        <w:rStyle w:val="PageNumber"/>
      </w:rPr>
      <w:fldChar w:fldCharType="separate"/>
    </w:r>
    <w:r w:rsidR="00F813F0">
      <w:rPr>
        <w:rStyle w:val="PageNumber"/>
        <w:noProof/>
      </w:rPr>
      <w:t>2</w:t>
    </w:r>
    <w:r>
      <w:rPr>
        <w:rStyle w:val="PageNumber"/>
      </w:rPr>
      <w:fldChar w:fldCharType="end"/>
    </w:r>
    <w:r>
      <w:tab/>
    </w:r>
    <w:r>
      <w:rPr>
        <w:lang w:val="bg-BG"/>
      </w:rPr>
      <w:t>РЕШЕНИЕ БАЛАКЧИЕВ И ДРУГИ СРЕЩУ БЪЛГАРИЯ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B93" w:rsidRDefault="00885B93" w:rsidP="006E3A09">
    <w:pPr>
      <w:pStyle w:val="JuHeader"/>
    </w:pPr>
    <w:r>
      <w:tab/>
    </w:r>
    <w:r>
      <w:rPr>
        <w:lang w:val="bg-BG"/>
      </w:rPr>
      <w:t>РЕШЕНИЕ БАЛАКЧИЕВ И ДРУГИ СРЕЩУ БЪЛГАРИЯ</w:t>
    </w:r>
    <w:r>
      <w:tab/>
    </w:r>
    <w:r>
      <w:rPr>
        <w:rStyle w:val="PageNumber"/>
      </w:rPr>
      <w:fldChar w:fldCharType="begin"/>
    </w:r>
    <w:r>
      <w:rPr>
        <w:rStyle w:val="PageNumber"/>
      </w:rPr>
      <w:instrText xml:space="preserve"> PAGE </w:instrText>
    </w:r>
    <w:r>
      <w:rPr>
        <w:rStyle w:val="PageNumber"/>
      </w:rPr>
      <w:fldChar w:fldCharType="separate"/>
    </w:r>
    <w:r w:rsidR="00F813F0">
      <w:rPr>
        <w:rStyle w:val="PageNumber"/>
        <w:noProof/>
      </w:rPr>
      <w:t>41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B93" w:rsidRPr="00C00F0F" w:rsidRDefault="00016183">
    <w:pPr>
      <w:pStyle w:val="Header"/>
      <w:jc w:val="center"/>
      <w:rPr>
        <w:sz w:val="4"/>
        <w:szCs w:val="4"/>
      </w:rPr>
    </w:pPr>
    <w:r>
      <w:rPr>
        <w:noProof/>
        <w:sz w:val="4"/>
        <w:szCs w:val="4"/>
        <w:lang w:val="en-US" w:eastAsia="en-US"/>
      </w:rPr>
      <w:drawing>
        <wp:inline distT="0" distB="0" distL="0" distR="0">
          <wp:extent cx="4097655" cy="208788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655" cy="2087880"/>
                  </a:xfrm>
                  <a:prstGeom prst="rect">
                    <a:avLst/>
                  </a:prstGeom>
                  <a:noFill/>
                  <a:ln>
                    <a:noFill/>
                  </a:ln>
                </pic:spPr>
              </pic:pic>
            </a:graphicData>
          </a:graphic>
        </wp:inline>
      </w:drawing>
    </w:r>
  </w:p>
  <w:p w:rsidR="00885B93" w:rsidRDefault="00885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CC4983"/>
    <w:multiLevelType w:val="singleLevel"/>
    <w:tmpl w:val="E00E1CFC"/>
    <w:lvl w:ilvl="0">
      <w:numFmt w:val="bullet"/>
      <w:lvlText w:val="–"/>
      <w:lvlJc w:val="left"/>
      <w:pPr>
        <w:tabs>
          <w:tab w:val="num" w:pos="360"/>
        </w:tabs>
        <w:ind w:left="360" w:hanging="360"/>
      </w:pPr>
      <w:rPr>
        <w:rFonts w:hint="default"/>
      </w:rPr>
    </w:lvl>
  </w:abstractNum>
  <w:abstractNum w:abstractNumId="39">
    <w:nsid w:val="7BBE6CBD"/>
    <w:multiLevelType w:val="hybridMultilevel"/>
    <w:tmpl w:val="5B122094"/>
    <w:lvl w:ilvl="0" w:tplc="4FDAD2AA">
      <w:start w:val="1"/>
      <w:numFmt w:val="decimal"/>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8"/>
  </w:num>
  <w:num w:numId="13">
    <w:abstractNumId w:val="20"/>
  </w:num>
  <w:num w:numId="14">
    <w:abstractNumId w:val="25"/>
  </w:num>
  <w:num w:numId="15">
    <w:abstractNumId w:val="26"/>
  </w:num>
  <w:num w:numId="16">
    <w:abstractNumId w:val="15"/>
  </w:num>
  <w:num w:numId="17">
    <w:abstractNumId w:val="33"/>
  </w:num>
  <w:num w:numId="18">
    <w:abstractNumId w:val="18"/>
  </w:num>
  <w:num w:numId="19">
    <w:abstractNumId w:val="31"/>
  </w:num>
  <w:num w:numId="20">
    <w:abstractNumId w:val="41"/>
  </w:num>
  <w:num w:numId="21">
    <w:abstractNumId w:val="11"/>
  </w:num>
  <w:num w:numId="22">
    <w:abstractNumId w:val="36"/>
  </w:num>
  <w:num w:numId="23">
    <w:abstractNumId w:val="16"/>
  </w:num>
  <w:num w:numId="24">
    <w:abstractNumId w:val="29"/>
  </w:num>
  <w:num w:numId="25">
    <w:abstractNumId w:val="34"/>
  </w:num>
  <w:num w:numId="26">
    <w:abstractNumId w:val="19"/>
  </w:num>
  <w:num w:numId="27">
    <w:abstractNumId w:val="30"/>
  </w:num>
  <w:num w:numId="28">
    <w:abstractNumId w:val="37"/>
  </w:num>
  <w:num w:numId="29">
    <w:abstractNumId w:val="35"/>
  </w:num>
  <w:num w:numId="30">
    <w:abstractNumId w:val="17"/>
  </w:num>
  <w:num w:numId="31">
    <w:abstractNumId w:val="32"/>
  </w:num>
  <w:num w:numId="32">
    <w:abstractNumId w:val="23"/>
  </w:num>
  <w:num w:numId="33">
    <w:abstractNumId w:val="27"/>
  </w:num>
  <w:num w:numId="34">
    <w:abstractNumId w:val="12"/>
  </w:num>
  <w:num w:numId="35">
    <w:abstractNumId w:val="14"/>
  </w:num>
  <w:num w:numId="36">
    <w:abstractNumId w:val="40"/>
  </w:num>
  <w:num w:numId="37">
    <w:abstractNumId w:val="22"/>
  </w:num>
  <w:num w:numId="38">
    <w:abstractNumId w:val="28"/>
  </w:num>
  <w:num w:numId="39">
    <w:abstractNumId w:val="24"/>
  </w:num>
  <w:num w:numId="40">
    <w:abstractNumId w:val="21"/>
  </w:num>
  <w:num w:numId="41">
    <w:abstractNumId w:val="13"/>
  </w:num>
  <w:num w:numId="42">
    <w:abstractNumId w:val="39"/>
  </w:num>
  <w:num w:numId="43">
    <w:abstractNumId w:val="39"/>
  </w:num>
  <w:num w:numId="44">
    <w:abstractNumId w:val="39"/>
  </w:num>
  <w:num w:numId="45">
    <w:abstractNumId w:val="3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 "/>
    <w:docVar w:name="L4_1Annex" w:val="0"/>
    <w:docVar w:name="L4_1Anonymity" w:val="0"/>
    <w:docVar w:name="NBEMMDOC" w:val="0"/>
    <w:docVar w:name="Plural" w:val="3"/>
    <w:docVar w:name="SignForeName" w:val="0"/>
  </w:docVars>
  <w:rsids>
    <w:rsidRoot w:val="007D1561"/>
    <w:rsid w:val="00002F22"/>
    <w:rsid w:val="00016183"/>
    <w:rsid w:val="0003677F"/>
    <w:rsid w:val="0004054B"/>
    <w:rsid w:val="0004615E"/>
    <w:rsid w:val="00046CC4"/>
    <w:rsid w:val="00056CF4"/>
    <w:rsid w:val="00056E2D"/>
    <w:rsid w:val="000677EE"/>
    <w:rsid w:val="000821E3"/>
    <w:rsid w:val="000879CD"/>
    <w:rsid w:val="00087CFB"/>
    <w:rsid w:val="00087DC0"/>
    <w:rsid w:val="000B42CC"/>
    <w:rsid w:val="000B5E63"/>
    <w:rsid w:val="000C17CF"/>
    <w:rsid w:val="000C1E7E"/>
    <w:rsid w:val="000D0075"/>
    <w:rsid w:val="000D4BCA"/>
    <w:rsid w:val="000E1692"/>
    <w:rsid w:val="000E3745"/>
    <w:rsid w:val="000E3FCA"/>
    <w:rsid w:val="000F2A83"/>
    <w:rsid w:val="000F5D4B"/>
    <w:rsid w:val="001000DD"/>
    <w:rsid w:val="001017B7"/>
    <w:rsid w:val="001034F9"/>
    <w:rsid w:val="00103F41"/>
    <w:rsid w:val="00105245"/>
    <w:rsid w:val="00107BED"/>
    <w:rsid w:val="00116A7F"/>
    <w:rsid w:val="00123D79"/>
    <w:rsid w:val="001240E9"/>
    <w:rsid w:val="001334C1"/>
    <w:rsid w:val="00142FAA"/>
    <w:rsid w:val="001522BE"/>
    <w:rsid w:val="00154A04"/>
    <w:rsid w:val="001575AE"/>
    <w:rsid w:val="00170425"/>
    <w:rsid w:val="001707DB"/>
    <w:rsid w:val="001734E9"/>
    <w:rsid w:val="001775C4"/>
    <w:rsid w:val="00180D07"/>
    <w:rsid w:val="00180DB1"/>
    <w:rsid w:val="00181091"/>
    <w:rsid w:val="00190741"/>
    <w:rsid w:val="00190E1E"/>
    <w:rsid w:val="0019498C"/>
    <w:rsid w:val="001A1EE8"/>
    <w:rsid w:val="001A2CDA"/>
    <w:rsid w:val="001A41DF"/>
    <w:rsid w:val="001B4A8C"/>
    <w:rsid w:val="001B7183"/>
    <w:rsid w:val="001D095D"/>
    <w:rsid w:val="001D5FFB"/>
    <w:rsid w:val="001E1CF5"/>
    <w:rsid w:val="00203A18"/>
    <w:rsid w:val="00223B77"/>
    <w:rsid w:val="00226D6D"/>
    <w:rsid w:val="002402A8"/>
    <w:rsid w:val="0024183D"/>
    <w:rsid w:val="00241F39"/>
    <w:rsid w:val="002541E2"/>
    <w:rsid w:val="00256D47"/>
    <w:rsid w:val="00257998"/>
    <w:rsid w:val="00276D54"/>
    <w:rsid w:val="002920BF"/>
    <w:rsid w:val="002959AF"/>
    <w:rsid w:val="00295AF0"/>
    <w:rsid w:val="002B384A"/>
    <w:rsid w:val="002C5502"/>
    <w:rsid w:val="002C7021"/>
    <w:rsid w:val="002D46EB"/>
    <w:rsid w:val="002E13F6"/>
    <w:rsid w:val="002E1D35"/>
    <w:rsid w:val="002E221E"/>
    <w:rsid w:val="002E5276"/>
    <w:rsid w:val="002F5695"/>
    <w:rsid w:val="00304C66"/>
    <w:rsid w:val="00304D46"/>
    <w:rsid w:val="0031709D"/>
    <w:rsid w:val="00330E64"/>
    <w:rsid w:val="0033674D"/>
    <w:rsid w:val="00343840"/>
    <w:rsid w:val="0034759D"/>
    <w:rsid w:val="00366446"/>
    <w:rsid w:val="0038357C"/>
    <w:rsid w:val="0038685E"/>
    <w:rsid w:val="0038791A"/>
    <w:rsid w:val="0039186F"/>
    <w:rsid w:val="0039515A"/>
    <w:rsid w:val="003958D8"/>
    <w:rsid w:val="003B2560"/>
    <w:rsid w:val="003B6662"/>
    <w:rsid w:val="003C17C7"/>
    <w:rsid w:val="003C3880"/>
    <w:rsid w:val="003C7B54"/>
    <w:rsid w:val="003D283D"/>
    <w:rsid w:val="004053F4"/>
    <w:rsid w:val="00411F38"/>
    <w:rsid w:val="00425DC4"/>
    <w:rsid w:val="004434EE"/>
    <w:rsid w:val="004444FB"/>
    <w:rsid w:val="00447CB4"/>
    <w:rsid w:val="00460CD0"/>
    <w:rsid w:val="00466242"/>
    <w:rsid w:val="004772CD"/>
    <w:rsid w:val="00490C1A"/>
    <w:rsid w:val="00495027"/>
    <w:rsid w:val="0049684F"/>
    <w:rsid w:val="004A1EBC"/>
    <w:rsid w:val="004B415B"/>
    <w:rsid w:val="004C1E01"/>
    <w:rsid w:val="004D167C"/>
    <w:rsid w:val="004D298E"/>
    <w:rsid w:val="004F0533"/>
    <w:rsid w:val="004F4C0C"/>
    <w:rsid w:val="005030D1"/>
    <w:rsid w:val="00507525"/>
    <w:rsid w:val="00510161"/>
    <w:rsid w:val="00516526"/>
    <w:rsid w:val="00527D8F"/>
    <w:rsid w:val="005432B7"/>
    <w:rsid w:val="00556355"/>
    <w:rsid w:val="0056764F"/>
    <w:rsid w:val="00572250"/>
    <w:rsid w:val="00575E2D"/>
    <w:rsid w:val="005760DF"/>
    <w:rsid w:val="00582B7D"/>
    <w:rsid w:val="00585242"/>
    <w:rsid w:val="005912F3"/>
    <w:rsid w:val="00594698"/>
    <w:rsid w:val="0059524C"/>
    <w:rsid w:val="005A00BE"/>
    <w:rsid w:val="005A4A74"/>
    <w:rsid w:val="005B0580"/>
    <w:rsid w:val="005B0F93"/>
    <w:rsid w:val="005B32DB"/>
    <w:rsid w:val="005B5589"/>
    <w:rsid w:val="005C17EB"/>
    <w:rsid w:val="005C311E"/>
    <w:rsid w:val="005D53A6"/>
    <w:rsid w:val="005D7BE9"/>
    <w:rsid w:val="005E683F"/>
    <w:rsid w:val="005E7517"/>
    <w:rsid w:val="005F3466"/>
    <w:rsid w:val="00603C20"/>
    <w:rsid w:val="00623DED"/>
    <w:rsid w:val="0063048A"/>
    <w:rsid w:val="0063370E"/>
    <w:rsid w:val="00641736"/>
    <w:rsid w:val="00652F83"/>
    <w:rsid w:val="00670DC6"/>
    <w:rsid w:val="00673D71"/>
    <w:rsid w:val="0069265D"/>
    <w:rsid w:val="006A316E"/>
    <w:rsid w:val="006B7259"/>
    <w:rsid w:val="006B7A51"/>
    <w:rsid w:val="006C0EE8"/>
    <w:rsid w:val="006C24B1"/>
    <w:rsid w:val="006C5B47"/>
    <w:rsid w:val="006C5D79"/>
    <w:rsid w:val="006D310B"/>
    <w:rsid w:val="006E31E9"/>
    <w:rsid w:val="006E3A09"/>
    <w:rsid w:val="006E3CF5"/>
    <w:rsid w:val="006E79B9"/>
    <w:rsid w:val="006F1301"/>
    <w:rsid w:val="00700FD3"/>
    <w:rsid w:val="0070169C"/>
    <w:rsid w:val="007044BD"/>
    <w:rsid w:val="00710A83"/>
    <w:rsid w:val="00713090"/>
    <w:rsid w:val="00714ECD"/>
    <w:rsid w:val="00720332"/>
    <w:rsid w:val="00720C0A"/>
    <w:rsid w:val="007235E6"/>
    <w:rsid w:val="00730835"/>
    <w:rsid w:val="00732831"/>
    <w:rsid w:val="0075174C"/>
    <w:rsid w:val="00770BE9"/>
    <w:rsid w:val="00783A74"/>
    <w:rsid w:val="0079037B"/>
    <w:rsid w:val="00792E4F"/>
    <w:rsid w:val="00794BF1"/>
    <w:rsid w:val="00797D7A"/>
    <w:rsid w:val="007A45C1"/>
    <w:rsid w:val="007C2A9B"/>
    <w:rsid w:val="007C4376"/>
    <w:rsid w:val="007D1561"/>
    <w:rsid w:val="007D243A"/>
    <w:rsid w:val="007D3256"/>
    <w:rsid w:val="007E1D1B"/>
    <w:rsid w:val="007F0501"/>
    <w:rsid w:val="007F26F5"/>
    <w:rsid w:val="007F2FCB"/>
    <w:rsid w:val="007F35DE"/>
    <w:rsid w:val="007F6108"/>
    <w:rsid w:val="007F66FE"/>
    <w:rsid w:val="007F6C4C"/>
    <w:rsid w:val="007F6CA2"/>
    <w:rsid w:val="008054A6"/>
    <w:rsid w:val="00825B89"/>
    <w:rsid w:val="00832369"/>
    <w:rsid w:val="00836E1C"/>
    <w:rsid w:val="00842A82"/>
    <w:rsid w:val="008504A4"/>
    <w:rsid w:val="0085346F"/>
    <w:rsid w:val="008541D8"/>
    <w:rsid w:val="00857323"/>
    <w:rsid w:val="00866020"/>
    <w:rsid w:val="0088524D"/>
    <w:rsid w:val="00885B93"/>
    <w:rsid w:val="0089645F"/>
    <w:rsid w:val="008A527B"/>
    <w:rsid w:val="008D102F"/>
    <w:rsid w:val="008E3F6D"/>
    <w:rsid w:val="008F3306"/>
    <w:rsid w:val="008F512A"/>
    <w:rsid w:val="008F7AF5"/>
    <w:rsid w:val="0090539F"/>
    <w:rsid w:val="00911341"/>
    <w:rsid w:val="00911A05"/>
    <w:rsid w:val="009273E1"/>
    <w:rsid w:val="009329DE"/>
    <w:rsid w:val="00937448"/>
    <w:rsid w:val="00942E0D"/>
    <w:rsid w:val="00943D33"/>
    <w:rsid w:val="00944BFC"/>
    <w:rsid w:val="009679EF"/>
    <w:rsid w:val="00981DDF"/>
    <w:rsid w:val="0098311A"/>
    <w:rsid w:val="0098538F"/>
    <w:rsid w:val="009A2D0F"/>
    <w:rsid w:val="009B44F6"/>
    <w:rsid w:val="009C1334"/>
    <w:rsid w:val="009C245A"/>
    <w:rsid w:val="009D25E0"/>
    <w:rsid w:val="009D3D10"/>
    <w:rsid w:val="009D4509"/>
    <w:rsid w:val="009D51C5"/>
    <w:rsid w:val="009D5567"/>
    <w:rsid w:val="009D6046"/>
    <w:rsid w:val="009D621E"/>
    <w:rsid w:val="009D77B9"/>
    <w:rsid w:val="009E149F"/>
    <w:rsid w:val="009E1536"/>
    <w:rsid w:val="009E1DB4"/>
    <w:rsid w:val="009E2683"/>
    <w:rsid w:val="009E37A2"/>
    <w:rsid w:val="00A02FB5"/>
    <w:rsid w:val="00A05A2C"/>
    <w:rsid w:val="00A12E99"/>
    <w:rsid w:val="00A162A0"/>
    <w:rsid w:val="00A17B3E"/>
    <w:rsid w:val="00A21A2F"/>
    <w:rsid w:val="00A2762F"/>
    <w:rsid w:val="00A362A1"/>
    <w:rsid w:val="00A572A8"/>
    <w:rsid w:val="00A612FF"/>
    <w:rsid w:val="00A64393"/>
    <w:rsid w:val="00A672CD"/>
    <w:rsid w:val="00A719CD"/>
    <w:rsid w:val="00A82A36"/>
    <w:rsid w:val="00A832C0"/>
    <w:rsid w:val="00A8508C"/>
    <w:rsid w:val="00A934EE"/>
    <w:rsid w:val="00A9546A"/>
    <w:rsid w:val="00AA706E"/>
    <w:rsid w:val="00AB10C7"/>
    <w:rsid w:val="00AB2729"/>
    <w:rsid w:val="00AB5870"/>
    <w:rsid w:val="00AB6FCC"/>
    <w:rsid w:val="00AC2095"/>
    <w:rsid w:val="00AE14E0"/>
    <w:rsid w:val="00AE35AD"/>
    <w:rsid w:val="00AE3D42"/>
    <w:rsid w:val="00AE775E"/>
    <w:rsid w:val="00AF2CFF"/>
    <w:rsid w:val="00B0640A"/>
    <w:rsid w:val="00B06657"/>
    <w:rsid w:val="00B12026"/>
    <w:rsid w:val="00B12D13"/>
    <w:rsid w:val="00B2059D"/>
    <w:rsid w:val="00B220ED"/>
    <w:rsid w:val="00B2652A"/>
    <w:rsid w:val="00B30E47"/>
    <w:rsid w:val="00B37119"/>
    <w:rsid w:val="00B405C4"/>
    <w:rsid w:val="00B44E57"/>
    <w:rsid w:val="00B463A7"/>
    <w:rsid w:val="00B466D5"/>
    <w:rsid w:val="00B51872"/>
    <w:rsid w:val="00B5580A"/>
    <w:rsid w:val="00B645F1"/>
    <w:rsid w:val="00B70DC1"/>
    <w:rsid w:val="00B72754"/>
    <w:rsid w:val="00B77C80"/>
    <w:rsid w:val="00B8666A"/>
    <w:rsid w:val="00B878AE"/>
    <w:rsid w:val="00B90B8F"/>
    <w:rsid w:val="00BA3442"/>
    <w:rsid w:val="00BE3A37"/>
    <w:rsid w:val="00C07A3D"/>
    <w:rsid w:val="00C16821"/>
    <w:rsid w:val="00C173A3"/>
    <w:rsid w:val="00C26EFA"/>
    <w:rsid w:val="00C45BFE"/>
    <w:rsid w:val="00C508C8"/>
    <w:rsid w:val="00C54DE7"/>
    <w:rsid w:val="00C633AA"/>
    <w:rsid w:val="00C776AF"/>
    <w:rsid w:val="00C8683E"/>
    <w:rsid w:val="00CA65A9"/>
    <w:rsid w:val="00CB3F14"/>
    <w:rsid w:val="00CB6BD8"/>
    <w:rsid w:val="00CB7961"/>
    <w:rsid w:val="00CC14ED"/>
    <w:rsid w:val="00CC61D4"/>
    <w:rsid w:val="00CD4D5F"/>
    <w:rsid w:val="00CD59F0"/>
    <w:rsid w:val="00CE5682"/>
    <w:rsid w:val="00CF7AD5"/>
    <w:rsid w:val="00D0360B"/>
    <w:rsid w:val="00D04137"/>
    <w:rsid w:val="00D04AFD"/>
    <w:rsid w:val="00D06822"/>
    <w:rsid w:val="00D0766C"/>
    <w:rsid w:val="00D101FF"/>
    <w:rsid w:val="00D105D8"/>
    <w:rsid w:val="00D13DA0"/>
    <w:rsid w:val="00D147A5"/>
    <w:rsid w:val="00D2230E"/>
    <w:rsid w:val="00D224C4"/>
    <w:rsid w:val="00D243FC"/>
    <w:rsid w:val="00D25545"/>
    <w:rsid w:val="00D37F5E"/>
    <w:rsid w:val="00D50733"/>
    <w:rsid w:val="00D50B76"/>
    <w:rsid w:val="00D56E11"/>
    <w:rsid w:val="00D62F15"/>
    <w:rsid w:val="00D770EB"/>
    <w:rsid w:val="00D878A6"/>
    <w:rsid w:val="00DA1B65"/>
    <w:rsid w:val="00DA397E"/>
    <w:rsid w:val="00DA6F2C"/>
    <w:rsid w:val="00DA78E8"/>
    <w:rsid w:val="00DB6BCD"/>
    <w:rsid w:val="00DB7C40"/>
    <w:rsid w:val="00DD187B"/>
    <w:rsid w:val="00DD3CFF"/>
    <w:rsid w:val="00DE503E"/>
    <w:rsid w:val="00DE7C45"/>
    <w:rsid w:val="00DF4A73"/>
    <w:rsid w:val="00DF56ED"/>
    <w:rsid w:val="00DF5AC9"/>
    <w:rsid w:val="00E04CB0"/>
    <w:rsid w:val="00E11528"/>
    <w:rsid w:val="00E2277E"/>
    <w:rsid w:val="00E27FCE"/>
    <w:rsid w:val="00E34A36"/>
    <w:rsid w:val="00E43DE3"/>
    <w:rsid w:val="00E44C9D"/>
    <w:rsid w:val="00E460B5"/>
    <w:rsid w:val="00E50E7A"/>
    <w:rsid w:val="00E5464D"/>
    <w:rsid w:val="00E56F2B"/>
    <w:rsid w:val="00E6282B"/>
    <w:rsid w:val="00E70E06"/>
    <w:rsid w:val="00E81BD8"/>
    <w:rsid w:val="00E843B6"/>
    <w:rsid w:val="00E95806"/>
    <w:rsid w:val="00EA2167"/>
    <w:rsid w:val="00EA26D7"/>
    <w:rsid w:val="00EA517E"/>
    <w:rsid w:val="00EA554F"/>
    <w:rsid w:val="00EA674A"/>
    <w:rsid w:val="00EB1516"/>
    <w:rsid w:val="00ED393E"/>
    <w:rsid w:val="00EE67E2"/>
    <w:rsid w:val="00EF29E8"/>
    <w:rsid w:val="00EF5C73"/>
    <w:rsid w:val="00F05C7B"/>
    <w:rsid w:val="00F12934"/>
    <w:rsid w:val="00F31F73"/>
    <w:rsid w:val="00F344C5"/>
    <w:rsid w:val="00F4058A"/>
    <w:rsid w:val="00F56E5A"/>
    <w:rsid w:val="00F57570"/>
    <w:rsid w:val="00F63791"/>
    <w:rsid w:val="00F67C72"/>
    <w:rsid w:val="00F75207"/>
    <w:rsid w:val="00F813F0"/>
    <w:rsid w:val="00F85B5B"/>
    <w:rsid w:val="00F86595"/>
    <w:rsid w:val="00FA0801"/>
    <w:rsid w:val="00FA0ACC"/>
    <w:rsid w:val="00FA3C0D"/>
    <w:rsid w:val="00FB3914"/>
    <w:rsid w:val="00FD1E95"/>
    <w:rsid w:val="00FE235E"/>
    <w:rsid w:val="00FF2F6B"/>
    <w:rsid w:val="00FF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rsid w:val="00103F41"/>
    <w:pPr>
      <w:widowControl w:val="0"/>
      <w:outlineLvl w:val="3"/>
    </w:pPr>
    <w:rPr>
      <w:rFonts w:ascii="Courier" w:hAnsi="Courier"/>
      <w:snapToGrid w:val="0"/>
      <w:lang w:val="en-US" w:eastAsia="en-US"/>
    </w:rPr>
  </w:style>
  <w:style w:type="paragraph" w:styleId="Heading5">
    <w:name w:val="heading 5"/>
    <w:basedOn w:val="Normal"/>
    <w:next w:val="Normal"/>
    <w:qFormat/>
    <w:rsid w:val="00103F41"/>
    <w:pPr>
      <w:widowControl w:val="0"/>
      <w:outlineLvl w:val="4"/>
    </w:pPr>
    <w:rPr>
      <w:rFonts w:ascii="Courier" w:hAnsi="Courier"/>
      <w:snapToGrid w:val="0"/>
      <w:lang w:val="en-US" w:eastAsia="en-US"/>
    </w:rPr>
  </w:style>
  <w:style w:type="paragraph" w:styleId="Heading6">
    <w:name w:val="heading 6"/>
    <w:basedOn w:val="Normal"/>
    <w:next w:val="Normal"/>
    <w:qFormat/>
    <w:rsid w:val="00103F41"/>
    <w:pPr>
      <w:widowControl w:val="0"/>
      <w:outlineLvl w:val="5"/>
    </w:pPr>
    <w:rPr>
      <w:rFonts w:ascii="Courier" w:hAnsi="Courier"/>
      <w:snapToGrid w:val="0"/>
      <w:lang w:val="en-US" w:eastAsia="en-US"/>
    </w:rPr>
  </w:style>
  <w:style w:type="paragraph" w:styleId="Heading7">
    <w:name w:val="heading 7"/>
    <w:basedOn w:val="Normal"/>
    <w:next w:val="Normal"/>
    <w:qFormat/>
    <w:rsid w:val="00103F41"/>
    <w:pPr>
      <w:widowControl w:val="0"/>
      <w:outlineLvl w:val="6"/>
    </w:pPr>
    <w:rPr>
      <w:rFonts w:ascii="Courier" w:hAnsi="Courier"/>
      <w:snapToGrid w:val="0"/>
      <w:lang w:val="en-US" w:eastAsia="en-US"/>
    </w:rPr>
  </w:style>
  <w:style w:type="paragraph" w:styleId="Heading8">
    <w:name w:val="heading 8"/>
    <w:basedOn w:val="Normal"/>
    <w:next w:val="Normal"/>
    <w:qFormat/>
    <w:rsid w:val="00103F41"/>
    <w:pPr>
      <w:widowControl w:val="0"/>
      <w:outlineLvl w:val="7"/>
    </w:pPr>
    <w:rPr>
      <w:rFonts w:ascii="Courier" w:hAnsi="Courier"/>
      <w:snapToGrid w:val="0"/>
      <w:lang w:val="en-US" w:eastAsia="en-US"/>
    </w:rPr>
  </w:style>
  <w:style w:type="paragraph" w:styleId="Heading9">
    <w:name w:val="heading 9"/>
    <w:basedOn w:val="Normal"/>
    <w:next w:val="Normal"/>
    <w:qFormat/>
    <w:rsid w:val="00103F41"/>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7B54"/>
    <w:pPr>
      <w:tabs>
        <w:tab w:val="center" w:pos="3686"/>
        <w:tab w:val="right" w:pos="7371"/>
      </w:tabs>
      <w:suppressAutoHyphens w:val="0"/>
    </w:pPr>
    <w:rPr>
      <w:sz w:val="18"/>
    </w:rPr>
  </w:style>
  <w:style w:type="character" w:customStyle="1" w:styleId="JuSignedChar">
    <w:name w:val="Ju_Signed Char"/>
    <w:link w:val="JuSigned"/>
    <w:rsid w:val="0098311A"/>
    <w:rPr>
      <w:sz w:val="24"/>
      <w:lang w:val="en-GB" w:eastAsia="fr-FR" w:bidi="ar-SA"/>
    </w:rPr>
  </w:style>
  <w:style w:type="paragraph" w:customStyle="1" w:styleId="JuSigned">
    <w:name w:val="Ju_Signed"/>
    <w:basedOn w:val="Normal"/>
    <w:next w:val="Normal"/>
    <w:link w:val="JuSignedChar"/>
    <w:rsid w:val="003C7B54"/>
    <w:pPr>
      <w:tabs>
        <w:tab w:val="center" w:pos="851"/>
        <w:tab w:val="center" w:pos="6407"/>
      </w:tabs>
      <w:suppressAutoHyphens w:val="0"/>
      <w:spacing w:before="720"/>
    </w:pPr>
  </w:style>
  <w:style w:type="paragraph" w:styleId="FootnoteText">
    <w:name w:val="footnote text"/>
    <w:aliases w:val="Footnote Text Char Char"/>
    <w:basedOn w:val="Normal"/>
    <w:link w:val="FootnoteTextChar"/>
    <w:semiHidden/>
    <w:rsid w:val="001A1EE8"/>
    <w:pPr>
      <w:jc w:val="both"/>
    </w:pPr>
    <w:rPr>
      <w:sz w:val="20"/>
    </w:rPr>
  </w:style>
  <w:style w:type="paragraph" w:styleId="Footer">
    <w:name w:val="footer"/>
    <w:basedOn w:val="Normal"/>
    <w:rsid w:val="003C7B54"/>
    <w:pPr>
      <w:tabs>
        <w:tab w:val="center" w:pos="3686"/>
        <w:tab w:val="right" w:pos="7371"/>
      </w:tabs>
      <w:suppressAutoHyphens w:val="0"/>
    </w:pPr>
    <w:rPr>
      <w:sz w:val="18"/>
    </w:rPr>
  </w:style>
  <w:style w:type="character" w:styleId="PageNumber">
    <w:name w:val="page number"/>
    <w:rsid w:val="001A1EE8"/>
    <w:rPr>
      <w:sz w:val="18"/>
    </w:rPr>
  </w:style>
  <w:style w:type="character" w:styleId="FootnoteReference">
    <w:name w:val="footnote reference"/>
    <w:semiHidden/>
    <w:rsid w:val="001A1EE8"/>
    <w:rPr>
      <w:vertAlign w:val="superscript"/>
    </w:rPr>
  </w:style>
  <w:style w:type="character" w:styleId="CommentReference">
    <w:name w:val="annotation reference"/>
    <w:semiHidden/>
    <w:rsid w:val="00103F41"/>
    <w:rPr>
      <w:sz w:val="16"/>
    </w:rPr>
  </w:style>
  <w:style w:type="paragraph" w:styleId="CommentText">
    <w:name w:val="annotation text"/>
    <w:basedOn w:val="Normal"/>
    <w:semiHidden/>
    <w:rsid w:val="00103F41"/>
    <w:rPr>
      <w:sz w:val="20"/>
    </w:r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Normal"/>
    <w:rsid w:val="00B405C4"/>
    <w:rPr>
      <w:sz w:val="24"/>
    </w:r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character" w:styleId="Hyperlink">
    <w:name w:val="Hyperlink"/>
    <w:rsid w:val="001A1EE8"/>
    <w:rPr>
      <w:color w:val="0000FF"/>
      <w:u w:val="single"/>
    </w:rPr>
  </w:style>
  <w:style w:type="paragraph" w:styleId="ListBullet">
    <w:name w:val="List Bullet"/>
    <w:basedOn w:val="Normal"/>
    <w:rsid w:val="009A2D0F"/>
    <w:pPr>
      <w:numPr>
        <w:numId w:val="1"/>
      </w:numPr>
    </w:pPr>
  </w:style>
  <w:style w:type="character" w:customStyle="1" w:styleId="JuITMark">
    <w:name w:val="Ju_ITMark"/>
    <w:rsid w:val="001A1EE8"/>
    <w:rPr>
      <w:rFonts w:ascii="Times New Roman" w:hAnsi="Times New Roman"/>
      <w:vanish/>
      <w:color w:val="339966"/>
      <w:sz w:val="16"/>
      <w:szCs w:val="16"/>
      <w:lang w:val="fi-FI"/>
    </w:rPr>
  </w:style>
  <w:style w:type="paragraph" w:customStyle="1" w:styleId="JuPara">
    <w:name w:val="Ju_Para"/>
    <w:aliases w:val="Left,First line:  0 cm"/>
    <w:basedOn w:val="NormalTimesNewRoman"/>
    <w:link w:val="JuParaCar"/>
    <w:rsid w:val="007D1561"/>
    <w:pPr>
      <w:ind w:firstLine="284"/>
      <w:jc w:val="both"/>
    </w:pPr>
  </w:style>
  <w:style w:type="character" w:customStyle="1" w:styleId="JuParaCar">
    <w:name w:val="Ju_Para Car"/>
    <w:link w:val="JuPara"/>
    <w:rsid w:val="007D1561"/>
    <w:rPr>
      <w:sz w:val="24"/>
      <w:lang w:val="en-GB" w:eastAsia="fr-FR"/>
    </w:rPr>
  </w:style>
  <w:style w:type="paragraph" w:customStyle="1" w:styleId="JuCase">
    <w:name w:val="Ju_Case"/>
    <w:basedOn w:val="JuPara"/>
    <w:next w:val="JuPara"/>
    <w:link w:val="JuCaseChar"/>
    <w:rsid w:val="007D1561"/>
    <w:rPr>
      <w:b/>
    </w:rPr>
  </w:style>
  <w:style w:type="paragraph" w:customStyle="1" w:styleId="JuJudges">
    <w:name w:val="Ju_Judges"/>
    <w:basedOn w:val="NormalTimesNewRoman"/>
    <w:link w:val="JuJudgesChar"/>
    <w:rsid w:val="007D1561"/>
    <w:pPr>
      <w:tabs>
        <w:tab w:val="left" w:pos="567"/>
        <w:tab w:val="left" w:pos="1134"/>
      </w:tabs>
    </w:pPr>
  </w:style>
  <w:style w:type="character" w:customStyle="1" w:styleId="JuJudgesChar">
    <w:name w:val="Ju_Judges Char"/>
    <w:link w:val="JuJudges"/>
    <w:rsid w:val="007D1561"/>
    <w:rPr>
      <w:sz w:val="24"/>
      <w:lang w:val="en-GB" w:eastAsia="fr-FR"/>
    </w:rPr>
  </w:style>
  <w:style w:type="paragraph" w:customStyle="1" w:styleId="JuCourt">
    <w:name w:val="Ju_Court"/>
    <w:basedOn w:val="JuJudges"/>
    <w:rsid w:val="007D1561"/>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7D1561"/>
    <w:pPr>
      <w:keepNext/>
      <w:keepLines/>
      <w:spacing w:before="720" w:after="240"/>
      <w:jc w:val="both"/>
      <w:outlineLvl w:val="0"/>
    </w:pPr>
    <w:rPr>
      <w:sz w:val="28"/>
    </w:rPr>
  </w:style>
  <w:style w:type="paragraph" w:customStyle="1" w:styleId="JuHIRoman">
    <w:name w:val="Ju_H_I_Roman"/>
    <w:basedOn w:val="JuHHead"/>
    <w:next w:val="JuPara"/>
    <w:rsid w:val="007D1561"/>
    <w:pPr>
      <w:tabs>
        <w:tab w:val="left" w:pos="357"/>
      </w:tabs>
      <w:spacing w:before="360"/>
      <w:ind w:left="357" w:hanging="357"/>
      <w:outlineLvl w:val="1"/>
    </w:pPr>
    <w:rPr>
      <w:sz w:val="24"/>
    </w:rPr>
  </w:style>
  <w:style w:type="paragraph" w:customStyle="1" w:styleId="JuHA">
    <w:name w:val="Ju_H_A"/>
    <w:basedOn w:val="JuHIRoman"/>
    <w:next w:val="JuPara"/>
    <w:rsid w:val="007D1561"/>
    <w:pPr>
      <w:tabs>
        <w:tab w:val="clear" w:pos="357"/>
        <w:tab w:val="left" w:pos="584"/>
      </w:tabs>
      <w:ind w:left="584" w:hanging="352"/>
      <w:outlineLvl w:val="2"/>
    </w:pPr>
    <w:rPr>
      <w:b/>
    </w:rPr>
  </w:style>
  <w:style w:type="paragraph" w:customStyle="1" w:styleId="JuHa0">
    <w:name w:val="Ju_H_a"/>
    <w:basedOn w:val="JuH1"/>
    <w:next w:val="JuPara"/>
    <w:rsid w:val="007D1561"/>
    <w:pPr>
      <w:tabs>
        <w:tab w:val="clear" w:pos="731"/>
        <w:tab w:val="left" w:pos="975"/>
      </w:tabs>
      <w:ind w:left="975" w:hanging="340"/>
      <w:outlineLvl w:val="4"/>
    </w:pPr>
    <w:rPr>
      <w:b/>
      <w:i w:val="0"/>
      <w:sz w:val="20"/>
    </w:rPr>
  </w:style>
  <w:style w:type="paragraph" w:customStyle="1" w:styleId="JuH1">
    <w:name w:val="Ju_H_1."/>
    <w:basedOn w:val="JuHA"/>
    <w:next w:val="JuPara"/>
    <w:rsid w:val="007D1561"/>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7D1561"/>
    <w:pPr>
      <w:tabs>
        <w:tab w:val="clear" w:pos="975"/>
        <w:tab w:val="left" w:pos="1191"/>
      </w:tabs>
      <w:ind w:left="1190" w:hanging="357"/>
      <w:outlineLvl w:val="5"/>
    </w:pPr>
    <w:rPr>
      <w:b w:val="0"/>
      <w:i/>
    </w:rPr>
  </w:style>
  <w:style w:type="paragraph" w:customStyle="1" w:styleId="JuHalpha">
    <w:name w:val="Ju_H_alpha"/>
    <w:basedOn w:val="JuHi"/>
    <w:next w:val="JuPara"/>
    <w:rsid w:val="007D1561"/>
    <w:pPr>
      <w:tabs>
        <w:tab w:val="clear" w:pos="1191"/>
        <w:tab w:val="left" w:pos="1372"/>
      </w:tabs>
      <w:ind w:left="1373" w:hanging="335"/>
    </w:pPr>
    <w:rPr>
      <w:i w:val="0"/>
    </w:rPr>
  </w:style>
  <w:style w:type="paragraph" w:customStyle="1" w:styleId="JuH">
    <w:name w:val="Ju_H_–"/>
    <w:basedOn w:val="JuHalpha"/>
    <w:next w:val="JuPara"/>
    <w:rsid w:val="007D1561"/>
    <w:pPr>
      <w:tabs>
        <w:tab w:val="clear" w:pos="1372"/>
      </w:tabs>
      <w:ind w:left="1236" w:firstLine="0"/>
    </w:pPr>
    <w:rPr>
      <w:i/>
    </w:rPr>
  </w:style>
  <w:style w:type="paragraph" w:customStyle="1" w:styleId="JuHArticle">
    <w:name w:val="Ju_H_Article"/>
    <w:basedOn w:val="JuHa0"/>
    <w:next w:val="JuQuot"/>
    <w:rsid w:val="007D1561"/>
    <w:pPr>
      <w:ind w:left="0" w:firstLine="0"/>
      <w:jc w:val="center"/>
    </w:pPr>
  </w:style>
  <w:style w:type="paragraph" w:customStyle="1" w:styleId="JuQuot">
    <w:name w:val="Ju_Quot"/>
    <w:basedOn w:val="JuPara"/>
    <w:link w:val="JuQuotChar"/>
    <w:rsid w:val="007D1561"/>
    <w:pPr>
      <w:spacing w:before="120" w:after="120"/>
      <w:ind w:left="425" w:firstLine="142"/>
    </w:pPr>
    <w:rPr>
      <w:sz w:val="20"/>
    </w:rPr>
  </w:style>
  <w:style w:type="paragraph" w:customStyle="1" w:styleId="JuList">
    <w:name w:val="Ju_List"/>
    <w:basedOn w:val="JuPara"/>
    <w:rsid w:val="007D1561"/>
    <w:pPr>
      <w:ind w:left="340" w:hanging="340"/>
    </w:pPr>
  </w:style>
  <w:style w:type="paragraph" w:customStyle="1" w:styleId="JuLista">
    <w:name w:val="Ju_List_a"/>
    <w:basedOn w:val="JuList"/>
    <w:rsid w:val="007D1561"/>
    <w:pPr>
      <w:ind w:left="346" w:firstLine="0"/>
    </w:pPr>
  </w:style>
  <w:style w:type="paragraph" w:customStyle="1" w:styleId="JuListi">
    <w:name w:val="Ju_List_i"/>
    <w:basedOn w:val="JuLista"/>
    <w:rsid w:val="007D1561"/>
    <w:pPr>
      <w:ind w:left="794"/>
    </w:pPr>
  </w:style>
  <w:style w:type="paragraph" w:customStyle="1" w:styleId="JuParaLast">
    <w:name w:val="Ju_Para_Last"/>
    <w:basedOn w:val="JuPara"/>
    <w:next w:val="JuPara"/>
    <w:rsid w:val="007D1561"/>
    <w:pPr>
      <w:keepNext/>
      <w:keepLines/>
      <w:spacing w:before="240"/>
    </w:pPr>
  </w:style>
  <w:style w:type="paragraph" w:customStyle="1" w:styleId="JuHeader">
    <w:name w:val="Ju_Header"/>
    <w:basedOn w:val="Header"/>
    <w:rsid w:val="007D1561"/>
  </w:style>
  <w:style w:type="paragraph" w:customStyle="1" w:styleId="JuInitialled">
    <w:name w:val="Ju_Initialled"/>
    <w:basedOn w:val="JuSigned"/>
    <w:rsid w:val="007D1561"/>
    <w:pPr>
      <w:tabs>
        <w:tab w:val="clear" w:pos="851"/>
      </w:tabs>
      <w:jc w:val="right"/>
    </w:pPr>
  </w:style>
  <w:style w:type="paragraph" w:customStyle="1" w:styleId="DecList">
    <w:name w:val="Dec_List"/>
    <w:basedOn w:val="NormalTimesNewRoman"/>
    <w:rsid w:val="007D1561"/>
    <w:pPr>
      <w:spacing w:before="240"/>
      <w:ind w:left="284"/>
      <w:jc w:val="both"/>
    </w:pPr>
  </w:style>
  <w:style w:type="paragraph" w:customStyle="1" w:styleId="JuParaSub">
    <w:name w:val="Ju_Para_Sub"/>
    <w:basedOn w:val="JuPara"/>
    <w:rsid w:val="007D1561"/>
    <w:pPr>
      <w:ind w:left="284"/>
    </w:pPr>
    <w:rPr>
      <w:szCs w:val="24"/>
    </w:rPr>
  </w:style>
  <w:style w:type="paragraph" w:customStyle="1" w:styleId="JuQuotSub">
    <w:name w:val="Ju_Quot_Sub"/>
    <w:basedOn w:val="JuQuot"/>
    <w:rsid w:val="007D1561"/>
    <w:pPr>
      <w:ind w:left="567"/>
    </w:pPr>
  </w:style>
  <w:style w:type="paragraph" w:customStyle="1" w:styleId="OpiHHead">
    <w:name w:val="Opi_H_Head"/>
    <w:basedOn w:val="JuHHead"/>
    <w:next w:val="OpiPara"/>
    <w:rsid w:val="007D1561"/>
    <w:pPr>
      <w:spacing w:before="0"/>
      <w:jc w:val="center"/>
    </w:pPr>
  </w:style>
  <w:style w:type="paragraph" w:customStyle="1" w:styleId="OpiPara">
    <w:name w:val="Opi_Para"/>
    <w:basedOn w:val="JuPara"/>
    <w:rsid w:val="007D1561"/>
  </w:style>
  <w:style w:type="paragraph" w:customStyle="1" w:styleId="OpiQuot">
    <w:name w:val="Opi_Quot"/>
    <w:basedOn w:val="JuQuot"/>
    <w:rsid w:val="007D1561"/>
  </w:style>
  <w:style w:type="paragraph" w:customStyle="1" w:styleId="OpiTranslation">
    <w:name w:val="Opi_Translation"/>
    <w:basedOn w:val="OpiHHead"/>
    <w:next w:val="OpiPara"/>
    <w:rsid w:val="007D1561"/>
    <w:rPr>
      <w:i/>
      <w:sz w:val="24"/>
    </w:rPr>
  </w:style>
  <w:style w:type="paragraph" w:customStyle="1" w:styleId="OpiHA">
    <w:name w:val="Opi_H_A"/>
    <w:basedOn w:val="JuHIRoman"/>
    <w:next w:val="OpiPara"/>
    <w:rsid w:val="007D1561"/>
    <w:pPr>
      <w:tabs>
        <w:tab w:val="clear" w:pos="357"/>
      </w:tabs>
    </w:pPr>
    <w:rPr>
      <w:b/>
    </w:rPr>
  </w:style>
  <w:style w:type="paragraph" w:customStyle="1" w:styleId="OpiH1">
    <w:name w:val="Opi_H_1."/>
    <w:basedOn w:val="OpiHA"/>
    <w:next w:val="OpiPara"/>
    <w:rsid w:val="007D1561"/>
    <w:pPr>
      <w:spacing w:before="240" w:after="120"/>
      <w:ind w:left="635"/>
      <w:outlineLvl w:val="2"/>
    </w:pPr>
    <w:rPr>
      <w:b w:val="0"/>
      <w:i/>
    </w:rPr>
  </w:style>
  <w:style w:type="paragraph" w:customStyle="1" w:styleId="OpiHa0">
    <w:name w:val="Opi_H_a"/>
    <w:basedOn w:val="OpiH1"/>
    <w:next w:val="OpiPara"/>
    <w:rsid w:val="007D1561"/>
    <w:pPr>
      <w:ind w:left="833"/>
      <w:outlineLvl w:val="3"/>
    </w:pPr>
    <w:rPr>
      <w:b/>
      <w:i w:val="0"/>
      <w:sz w:val="20"/>
    </w:rPr>
  </w:style>
  <w:style w:type="paragraph" w:customStyle="1" w:styleId="OpiHi">
    <w:name w:val="Opi_H_i"/>
    <w:basedOn w:val="OpiHa0"/>
    <w:next w:val="OpiPara"/>
    <w:rsid w:val="007D1561"/>
    <w:pPr>
      <w:ind w:left="1037"/>
      <w:outlineLvl w:val="4"/>
    </w:pPr>
    <w:rPr>
      <w:b w:val="0"/>
      <w:i/>
    </w:rPr>
  </w:style>
  <w:style w:type="paragraph" w:customStyle="1" w:styleId="SuCoverTitle1">
    <w:name w:val="Su_Cover_Title1"/>
    <w:basedOn w:val="Normal"/>
    <w:next w:val="SuCoverTitle2"/>
    <w:rsid w:val="007D1561"/>
    <w:pPr>
      <w:spacing w:before="2500"/>
      <w:jc w:val="center"/>
    </w:pPr>
    <w:rPr>
      <w:sz w:val="22"/>
    </w:rPr>
  </w:style>
  <w:style w:type="paragraph" w:customStyle="1" w:styleId="SuCoverTitle2">
    <w:name w:val="Su_Cover_Title2"/>
    <w:basedOn w:val="SuCoverTitle1"/>
    <w:next w:val="Normal"/>
    <w:rsid w:val="007D1561"/>
    <w:pPr>
      <w:spacing w:before="240"/>
    </w:pPr>
    <w:rPr>
      <w:sz w:val="18"/>
    </w:rPr>
  </w:style>
  <w:style w:type="paragraph" w:customStyle="1" w:styleId="SuPara">
    <w:name w:val="Su_Para"/>
    <w:basedOn w:val="SuKeywords"/>
    <w:rsid w:val="007D1561"/>
    <w:pPr>
      <w:spacing w:before="0" w:after="0"/>
    </w:pPr>
    <w:rPr>
      <w:i w:val="0"/>
    </w:rPr>
  </w:style>
  <w:style w:type="paragraph" w:customStyle="1" w:styleId="SuKeywords">
    <w:name w:val="Su_Keywords"/>
    <w:basedOn w:val="SuHHead"/>
    <w:rsid w:val="007D1561"/>
    <w:pPr>
      <w:spacing w:before="120"/>
    </w:pPr>
    <w:rPr>
      <w:b w:val="0"/>
      <w:i/>
    </w:rPr>
  </w:style>
  <w:style w:type="paragraph" w:customStyle="1" w:styleId="SuHHead">
    <w:name w:val="Su_H_Head"/>
    <w:basedOn w:val="SuSubject"/>
    <w:rsid w:val="007D1561"/>
    <w:pPr>
      <w:spacing w:after="120"/>
    </w:pPr>
  </w:style>
  <w:style w:type="paragraph" w:customStyle="1" w:styleId="SuSubject">
    <w:name w:val="Su_Subject"/>
    <w:basedOn w:val="SuSummary"/>
    <w:rsid w:val="007D1561"/>
    <w:pPr>
      <w:suppressAutoHyphens w:val="0"/>
      <w:spacing w:before="360"/>
      <w:jc w:val="both"/>
    </w:pPr>
    <w:rPr>
      <w:b/>
      <w:sz w:val="22"/>
    </w:rPr>
  </w:style>
  <w:style w:type="paragraph" w:customStyle="1" w:styleId="SuSummary">
    <w:name w:val="Su_Summary"/>
    <w:basedOn w:val="Normal"/>
    <w:next w:val="SuSubject"/>
    <w:rsid w:val="007D1561"/>
    <w:pPr>
      <w:spacing w:after="240"/>
      <w:jc w:val="center"/>
    </w:pPr>
  </w:style>
  <w:style w:type="paragraph" w:customStyle="1" w:styleId="JuAppQuestion">
    <w:name w:val="Ju_App_Question"/>
    <w:basedOn w:val="ListBullet"/>
    <w:rsid w:val="007D1561"/>
    <w:pPr>
      <w:numPr>
        <w:numId w:val="0"/>
      </w:numPr>
      <w:tabs>
        <w:tab w:val="num" w:pos="720"/>
      </w:tabs>
      <w:suppressAutoHyphens w:val="0"/>
      <w:ind w:left="720" w:hanging="360"/>
    </w:pPr>
    <w:rPr>
      <w:b/>
      <w:color w:val="333333"/>
    </w:rPr>
  </w:style>
  <w:style w:type="character" w:customStyle="1" w:styleId="JuNames">
    <w:name w:val="Ju_Names"/>
    <w:rsid w:val="007D1561"/>
    <w:rPr>
      <w:smallCaps/>
    </w:rPr>
  </w:style>
  <w:style w:type="paragraph" w:customStyle="1" w:styleId="OpiParaSub">
    <w:name w:val="Opi_Para_Sub"/>
    <w:basedOn w:val="JuParaSub"/>
    <w:rsid w:val="007D1561"/>
  </w:style>
  <w:style w:type="paragraph" w:customStyle="1" w:styleId="OpiQuotSub">
    <w:name w:val="Opi_Quot_Sub"/>
    <w:basedOn w:val="JuQuotSub"/>
    <w:rsid w:val="007D1561"/>
  </w:style>
  <w:style w:type="character" w:customStyle="1" w:styleId="JuHHeadChar">
    <w:name w:val="Ju_H_Head Char"/>
    <w:link w:val="JuHHead"/>
    <w:rsid w:val="007D1561"/>
    <w:rPr>
      <w:sz w:val="28"/>
      <w:lang w:val="en-GB" w:eastAsia="fr-FR"/>
    </w:rPr>
  </w:style>
  <w:style w:type="character" w:customStyle="1" w:styleId="DefaultTimesNewRoman">
    <w:name w:val="Default_TimesNewRoman"/>
    <w:rsid w:val="007D1561"/>
    <w:rPr>
      <w:rFonts w:ascii="Times New Roman" w:hAnsi="Times New Roman"/>
    </w:rPr>
  </w:style>
  <w:style w:type="paragraph" w:customStyle="1" w:styleId="NormalTimesNewRoman">
    <w:name w:val="Normal_TimesNewRoman"/>
    <w:rsid w:val="007D1561"/>
    <w:rPr>
      <w:sz w:val="24"/>
      <w:lang w:val="en-GB" w:eastAsia="fr-FR"/>
    </w:rPr>
  </w:style>
  <w:style w:type="paragraph" w:customStyle="1" w:styleId="JuTitle">
    <w:name w:val="Ju_Title"/>
    <w:basedOn w:val="JuHHead"/>
    <w:next w:val="JuPara"/>
    <w:link w:val="JuTitleChar"/>
    <w:rsid w:val="007D1561"/>
    <w:pPr>
      <w:jc w:val="center"/>
    </w:pPr>
    <w:rPr>
      <w:b/>
      <w:caps/>
      <w:sz w:val="24"/>
      <w:szCs w:val="24"/>
      <w:u w:val="single"/>
    </w:rPr>
  </w:style>
  <w:style w:type="character" w:customStyle="1" w:styleId="JuTitleChar">
    <w:name w:val="Ju_Title Char"/>
    <w:link w:val="JuTitle"/>
    <w:rsid w:val="007D1561"/>
    <w:rPr>
      <w:b/>
      <w:caps/>
      <w:sz w:val="24"/>
      <w:szCs w:val="24"/>
      <w:u w:val="single"/>
      <w:lang w:val="en-GB" w:eastAsia="fr-FR"/>
    </w:rPr>
  </w:style>
  <w:style w:type="table" w:styleId="TableGrid">
    <w:name w:val="Table Grid"/>
    <w:basedOn w:val="TableNormal"/>
    <w:rsid w:val="007D156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ParaChar">
    <w:name w:val="Ju_Para Char"/>
    <w:rsid w:val="007D1561"/>
    <w:rPr>
      <w:sz w:val="24"/>
      <w:lang w:val="en-GB" w:eastAsia="fr-FR" w:bidi="ar-SA"/>
    </w:rPr>
  </w:style>
  <w:style w:type="character" w:customStyle="1" w:styleId="wordhighlightedcurrentterm">
    <w:name w:val="wordhighlighted currentterm"/>
    <w:rsid w:val="007D1561"/>
  </w:style>
  <w:style w:type="character" w:customStyle="1" w:styleId="JuCaseChar">
    <w:name w:val="Ju_Case Char"/>
    <w:link w:val="JuCase"/>
    <w:rsid w:val="007D1561"/>
    <w:rPr>
      <w:b/>
      <w:sz w:val="24"/>
      <w:lang w:val="en-GB" w:eastAsia="fr-FR"/>
    </w:rPr>
  </w:style>
  <w:style w:type="character" w:customStyle="1" w:styleId="sb8d990e2">
    <w:name w:val="sb8d990e2"/>
    <w:rsid w:val="007D1561"/>
  </w:style>
  <w:style w:type="character" w:customStyle="1" w:styleId="hps">
    <w:name w:val="hps"/>
    <w:basedOn w:val="DefaultParagraphFont"/>
    <w:rsid w:val="00CD59F0"/>
  </w:style>
  <w:style w:type="character" w:customStyle="1" w:styleId="atn">
    <w:name w:val="atn"/>
    <w:basedOn w:val="DefaultParagraphFont"/>
    <w:rsid w:val="00CD59F0"/>
  </w:style>
  <w:style w:type="character" w:customStyle="1" w:styleId="shorttext">
    <w:name w:val="short_text"/>
    <w:basedOn w:val="DefaultParagraphFont"/>
    <w:rsid w:val="00366446"/>
  </w:style>
  <w:style w:type="character" w:customStyle="1" w:styleId="parcapt">
    <w:name w:val="par_capt"/>
    <w:basedOn w:val="DefaultParagraphFont"/>
    <w:rsid w:val="003C3880"/>
  </w:style>
  <w:style w:type="character" w:customStyle="1" w:styleId="ala">
    <w:name w:val="al_a"/>
    <w:basedOn w:val="DefaultParagraphFont"/>
    <w:rsid w:val="003C3880"/>
  </w:style>
  <w:style w:type="character" w:customStyle="1" w:styleId="alcapt">
    <w:name w:val="al_capt"/>
    <w:basedOn w:val="DefaultParagraphFont"/>
    <w:rsid w:val="003C3880"/>
  </w:style>
  <w:style w:type="character" w:customStyle="1" w:styleId="articletopicopen">
    <w:name w:val="article_topic_open"/>
    <w:basedOn w:val="DefaultParagraphFont"/>
    <w:rsid w:val="00DF4A73"/>
  </w:style>
  <w:style w:type="character" w:customStyle="1" w:styleId="fasubparinclink">
    <w:name w:val="fasubparinclink"/>
    <w:basedOn w:val="DefaultParagraphFont"/>
    <w:rsid w:val="00DF4A73"/>
  </w:style>
  <w:style w:type="character" w:customStyle="1" w:styleId="subparinclink">
    <w:name w:val="subparinclink"/>
    <w:basedOn w:val="DefaultParagraphFont"/>
    <w:rsid w:val="00DF4A73"/>
  </w:style>
  <w:style w:type="character" w:customStyle="1" w:styleId="FootnoteTextChar">
    <w:name w:val="Footnote Text Char"/>
    <w:aliases w:val="Footnote Text Char Char Char"/>
    <w:link w:val="FootnoteText"/>
    <w:semiHidden/>
    <w:rsid w:val="004D167C"/>
    <w:rPr>
      <w:lang w:val="en-GB" w:eastAsia="fr-FR"/>
    </w:rPr>
  </w:style>
  <w:style w:type="character" w:customStyle="1" w:styleId="JuQuotChar">
    <w:name w:val="Ju_Quot Char"/>
    <w:link w:val="JuQuot"/>
    <w:locked/>
    <w:rsid w:val="00700FD3"/>
    <w:rPr>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rsid w:val="00103F41"/>
    <w:pPr>
      <w:widowControl w:val="0"/>
      <w:outlineLvl w:val="3"/>
    </w:pPr>
    <w:rPr>
      <w:rFonts w:ascii="Courier" w:hAnsi="Courier"/>
      <w:snapToGrid w:val="0"/>
      <w:lang w:val="en-US" w:eastAsia="en-US"/>
    </w:rPr>
  </w:style>
  <w:style w:type="paragraph" w:styleId="Heading5">
    <w:name w:val="heading 5"/>
    <w:basedOn w:val="Normal"/>
    <w:next w:val="Normal"/>
    <w:qFormat/>
    <w:rsid w:val="00103F41"/>
    <w:pPr>
      <w:widowControl w:val="0"/>
      <w:outlineLvl w:val="4"/>
    </w:pPr>
    <w:rPr>
      <w:rFonts w:ascii="Courier" w:hAnsi="Courier"/>
      <w:snapToGrid w:val="0"/>
      <w:lang w:val="en-US" w:eastAsia="en-US"/>
    </w:rPr>
  </w:style>
  <w:style w:type="paragraph" w:styleId="Heading6">
    <w:name w:val="heading 6"/>
    <w:basedOn w:val="Normal"/>
    <w:next w:val="Normal"/>
    <w:qFormat/>
    <w:rsid w:val="00103F41"/>
    <w:pPr>
      <w:widowControl w:val="0"/>
      <w:outlineLvl w:val="5"/>
    </w:pPr>
    <w:rPr>
      <w:rFonts w:ascii="Courier" w:hAnsi="Courier"/>
      <w:snapToGrid w:val="0"/>
      <w:lang w:val="en-US" w:eastAsia="en-US"/>
    </w:rPr>
  </w:style>
  <w:style w:type="paragraph" w:styleId="Heading7">
    <w:name w:val="heading 7"/>
    <w:basedOn w:val="Normal"/>
    <w:next w:val="Normal"/>
    <w:qFormat/>
    <w:rsid w:val="00103F41"/>
    <w:pPr>
      <w:widowControl w:val="0"/>
      <w:outlineLvl w:val="6"/>
    </w:pPr>
    <w:rPr>
      <w:rFonts w:ascii="Courier" w:hAnsi="Courier"/>
      <w:snapToGrid w:val="0"/>
      <w:lang w:val="en-US" w:eastAsia="en-US"/>
    </w:rPr>
  </w:style>
  <w:style w:type="paragraph" w:styleId="Heading8">
    <w:name w:val="heading 8"/>
    <w:basedOn w:val="Normal"/>
    <w:next w:val="Normal"/>
    <w:qFormat/>
    <w:rsid w:val="00103F41"/>
    <w:pPr>
      <w:widowControl w:val="0"/>
      <w:outlineLvl w:val="7"/>
    </w:pPr>
    <w:rPr>
      <w:rFonts w:ascii="Courier" w:hAnsi="Courier"/>
      <w:snapToGrid w:val="0"/>
      <w:lang w:val="en-US" w:eastAsia="en-US"/>
    </w:rPr>
  </w:style>
  <w:style w:type="paragraph" w:styleId="Heading9">
    <w:name w:val="heading 9"/>
    <w:basedOn w:val="Normal"/>
    <w:next w:val="Normal"/>
    <w:qFormat/>
    <w:rsid w:val="00103F41"/>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7B54"/>
    <w:pPr>
      <w:tabs>
        <w:tab w:val="center" w:pos="3686"/>
        <w:tab w:val="right" w:pos="7371"/>
      </w:tabs>
      <w:suppressAutoHyphens w:val="0"/>
    </w:pPr>
    <w:rPr>
      <w:sz w:val="18"/>
    </w:rPr>
  </w:style>
  <w:style w:type="character" w:customStyle="1" w:styleId="JuSignedChar">
    <w:name w:val="Ju_Signed Char"/>
    <w:link w:val="JuSigned"/>
    <w:rsid w:val="0098311A"/>
    <w:rPr>
      <w:sz w:val="24"/>
      <w:lang w:val="en-GB" w:eastAsia="fr-FR" w:bidi="ar-SA"/>
    </w:rPr>
  </w:style>
  <w:style w:type="paragraph" w:customStyle="1" w:styleId="JuSigned">
    <w:name w:val="Ju_Signed"/>
    <w:basedOn w:val="Normal"/>
    <w:next w:val="Normal"/>
    <w:link w:val="JuSignedChar"/>
    <w:rsid w:val="003C7B54"/>
    <w:pPr>
      <w:tabs>
        <w:tab w:val="center" w:pos="851"/>
        <w:tab w:val="center" w:pos="6407"/>
      </w:tabs>
      <w:suppressAutoHyphens w:val="0"/>
      <w:spacing w:before="720"/>
    </w:pPr>
  </w:style>
  <w:style w:type="paragraph" w:styleId="FootnoteText">
    <w:name w:val="footnote text"/>
    <w:aliases w:val="Footnote Text Char Char"/>
    <w:basedOn w:val="Normal"/>
    <w:link w:val="FootnoteTextChar"/>
    <w:semiHidden/>
    <w:rsid w:val="001A1EE8"/>
    <w:pPr>
      <w:jc w:val="both"/>
    </w:pPr>
    <w:rPr>
      <w:sz w:val="20"/>
    </w:rPr>
  </w:style>
  <w:style w:type="paragraph" w:styleId="Footer">
    <w:name w:val="footer"/>
    <w:basedOn w:val="Normal"/>
    <w:rsid w:val="003C7B54"/>
    <w:pPr>
      <w:tabs>
        <w:tab w:val="center" w:pos="3686"/>
        <w:tab w:val="right" w:pos="7371"/>
      </w:tabs>
      <w:suppressAutoHyphens w:val="0"/>
    </w:pPr>
    <w:rPr>
      <w:sz w:val="18"/>
    </w:rPr>
  </w:style>
  <w:style w:type="character" w:styleId="PageNumber">
    <w:name w:val="page number"/>
    <w:rsid w:val="001A1EE8"/>
    <w:rPr>
      <w:sz w:val="18"/>
    </w:rPr>
  </w:style>
  <w:style w:type="character" w:styleId="FootnoteReference">
    <w:name w:val="footnote reference"/>
    <w:semiHidden/>
    <w:rsid w:val="001A1EE8"/>
    <w:rPr>
      <w:vertAlign w:val="superscript"/>
    </w:rPr>
  </w:style>
  <w:style w:type="character" w:styleId="CommentReference">
    <w:name w:val="annotation reference"/>
    <w:semiHidden/>
    <w:rsid w:val="00103F41"/>
    <w:rPr>
      <w:sz w:val="16"/>
    </w:rPr>
  </w:style>
  <w:style w:type="paragraph" w:styleId="CommentText">
    <w:name w:val="annotation text"/>
    <w:basedOn w:val="Normal"/>
    <w:semiHidden/>
    <w:rsid w:val="00103F41"/>
    <w:rPr>
      <w:sz w:val="20"/>
    </w:r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Normal"/>
    <w:rsid w:val="00B405C4"/>
    <w:rPr>
      <w:sz w:val="24"/>
    </w:r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character" w:styleId="Hyperlink">
    <w:name w:val="Hyperlink"/>
    <w:rsid w:val="001A1EE8"/>
    <w:rPr>
      <w:color w:val="0000FF"/>
      <w:u w:val="single"/>
    </w:rPr>
  </w:style>
  <w:style w:type="paragraph" w:styleId="ListBullet">
    <w:name w:val="List Bullet"/>
    <w:basedOn w:val="Normal"/>
    <w:rsid w:val="009A2D0F"/>
    <w:pPr>
      <w:numPr>
        <w:numId w:val="1"/>
      </w:numPr>
    </w:pPr>
  </w:style>
  <w:style w:type="character" w:customStyle="1" w:styleId="JuITMark">
    <w:name w:val="Ju_ITMark"/>
    <w:rsid w:val="001A1EE8"/>
    <w:rPr>
      <w:rFonts w:ascii="Times New Roman" w:hAnsi="Times New Roman"/>
      <w:vanish/>
      <w:color w:val="339966"/>
      <w:sz w:val="16"/>
      <w:szCs w:val="16"/>
      <w:lang w:val="fi-FI"/>
    </w:rPr>
  </w:style>
  <w:style w:type="paragraph" w:customStyle="1" w:styleId="JuPara">
    <w:name w:val="Ju_Para"/>
    <w:aliases w:val="Left,First line:  0 cm"/>
    <w:basedOn w:val="NormalTimesNewRoman"/>
    <w:link w:val="JuParaCar"/>
    <w:rsid w:val="007D1561"/>
    <w:pPr>
      <w:ind w:firstLine="284"/>
      <w:jc w:val="both"/>
    </w:pPr>
  </w:style>
  <w:style w:type="character" w:customStyle="1" w:styleId="JuParaCar">
    <w:name w:val="Ju_Para Car"/>
    <w:link w:val="JuPara"/>
    <w:rsid w:val="007D1561"/>
    <w:rPr>
      <w:sz w:val="24"/>
      <w:lang w:val="en-GB" w:eastAsia="fr-FR"/>
    </w:rPr>
  </w:style>
  <w:style w:type="paragraph" w:customStyle="1" w:styleId="JuCase">
    <w:name w:val="Ju_Case"/>
    <w:basedOn w:val="JuPara"/>
    <w:next w:val="JuPara"/>
    <w:link w:val="JuCaseChar"/>
    <w:rsid w:val="007D1561"/>
    <w:rPr>
      <w:b/>
    </w:rPr>
  </w:style>
  <w:style w:type="paragraph" w:customStyle="1" w:styleId="JuJudges">
    <w:name w:val="Ju_Judges"/>
    <w:basedOn w:val="NormalTimesNewRoman"/>
    <w:link w:val="JuJudgesChar"/>
    <w:rsid w:val="007D1561"/>
    <w:pPr>
      <w:tabs>
        <w:tab w:val="left" w:pos="567"/>
        <w:tab w:val="left" w:pos="1134"/>
      </w:tabs>
    </w:pPr>
  </w:style>
  <w:style w:type="character" w:customStyle="1" w:styleId="JuJudgesChar">
    <w:name w:val="Ju_Judges Char"/>
    <w:link w:val="JuJudges"/>
    <w:rsid w:val="007D1561"/>
    <w:rPr>
      <w:sz w:val="24"/>
      <w:lang w:val="en-GB" w:eastAsia="fr-FR"/>
    </w:rPr>
  </w:style>
  <w:style w:type="paragraph" w:customStyle="1" w:styleId="JuCourt">
    <w:name w:val="Ju_Court"/>
    <w:basedOn w:val="JuJudges"/>
    <w:rsid w:val="007D1561"/>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7D1561"/>
    <w:pPr>
      <w:keepNext/>
      <w:keepLines/>
      <w:spacing w:before="720" w:after="240"/>
      <w:jc w:val="both"/>
      <w:outlineLvl w:val="0"/>
    </w:pPr>
    <w:rPr>
      <w:sz w:val="28"/>
    </w:rPr>
  </w:style>
  <w:style w:type="paragraph" w:customStyle="1" w:styleId="JuHIRoman">
    <w:name w:val="Ju_H_I_Roman"/>
    <w:basedOn w:val="JuHHead"/>
    <w:next w:val="JuPara"/>
    <w:rsid w:val="007D1561"/>
    <w:pPr>
      <w:tabs>
        <w:tab w:val="left" w:pos="357"/>
      </w:tabs>
      <w:spacing w:before="360"/>
      <w:ind w:left="357" w:hanging="357"/>
      <w:outlineLvl w:val="1"/>
    </w:pPr>
    <w:rPr>
      <w:sz w:val="24"/>
    </w:rPr>
  </w:style>
  <w:style w:type="paragraph" w:customStyle="1" w:styleId="JuHA">
    <w:name w:val="Ju_H_A"/>
    <w:basedOn w:val="JuHIRoman"/>
    <w:next w:val="JuPara"/>
    <w:rsid w:val="007D1561"/>
    <w:pPr>
      <w:tabs>
        <w:tab w:val="clear" w:pos="357"/>
        <w:tab w:val="left" w:pos="584"/>
      </w:tabs>
      <w:ind w:left="584" w:hanging="352"/>
      <w:outlineLvl w:val="2"/>
    </w:pPr>
    <w:rPr>
      <w:b/>
    </w:rPr>
  </w:style>
  <w:style w:type="paragraph" w:customStyle="1" w:styleId="JuHa0">
    <w:name w:val="Ju_H_a"/>
    <w:basedOn w:val="JuH1"/>
    <w:next w:val="JuPara"/>
    <w:rsid w:val="007D1561"/>
    <w:pPr>
      <w:tabs>
        <w:tab w:val="clear" w:pos="731"/>
        <w:tab w:val="left" w:pos="975"/>
      </w:tabs>
      <w:ind w:left="975" w:hanging="340"/>
      <w:outlineLvl w:val="4"/>
    </w:pPr>
    <w:rPr>
      <w:b/>
      <w:i w:val="0"/>
      <w:sz w:val="20"/>
    </w:rPr>
  </w:style>
  <w:style w:type="paragraph" w:customStyle="1" w:styleId="JuH1">
    <w:name w:val="Ju_H_1."/>
    <w:basedOn w:val="JuHA"/>
    <w:next w:val="JuPara"/>
    <w:rsid w:val="007D1561"/>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7D1561"/>
    <w:pPr>
      <w:tabs>
        <w:tab w:val="clear" w:pos="975"/>
        <w:tab w:val="left" w:pos="1191"/>
      </w:tabs>
      <w:ind w:left="1190" w:hanging="357"/>
      <w:outlineLvl w:val="5"/>
    </w:pPr>
    <w:rPr>
      <w:b w:val="0"/>
      <w:i/>
    </w:rPr>
  </w:style>
  <w:style w:type="paragraph" w:customStyle="1" w:styleId="JuHalpha">
    <w:name w:val="Ju_H_alpha"/>
    <w:basedOn w:val="JuHi"/>
    <w:next w:val="JuPara"/>
    <w:rsid w:val="007D1561"/>
    <w:pPr>
      <w:tabs>
        <w:tab w:val="clear" w:pos="1191"/>
        <w:tab w:val="left" w:pos="1372"/>
      </w:tabs>
      <w:ind w:left="1373" w:hanging="335"/>
    </w:pPr>
    <w:rPr>
      <w:i w:val="0"/>
    </w:rPr>
  </w:style>
  <w:style w:type="paragraph" w:customStyle="1" w:styleId="JuH">
    <w:name w:val="Ju_H_–"/>
    <w:basedOn w:val="JuHalpha"/>
    <w:next w:val="JuPara"/>
    <w:rsid w:val="007D1561"/>
    <w:pPr>
      <w:tabs>
        <w:tab w:val="clear" w:pos="1372"/>
      </w:tabs>
      <w:ind w:left="1236" w:firstLine="0"/>
    </w:pPr>
    <w:rPr>
      <w:i/>
    </w:rPr>
  </w:style>
  <w:style w:type="paragraph" w:customStyle="1" w:styleId="JuHArticle">
    <w:name w:val="Ju_H_Article"/>
    <w:basedOn w:val="JuHa0"/>
    <w:next w:val="JuQuot"/>
    <w:rsid w:val="007D1561"/>
    <w:pPr>
      <w:ind w:left="0" w:firstLine="0"/>
      <w:jc w:val="center"/>
    </w:pPr>
  </w:style>
  <w:style w:type="paragraph" w:customStyle="1" w:styleId="JuQuot">
    <w:name w:val="Ju_Quot"/>
    <w:basedOn w:val="JuPara"/>
    <w:link w:val="JuQuotChar"/>
    <w:rsid w:val="007D1561"/>
    <w:pPr>
      <w:spacing w:before="120" w:after="120"/>
      <w:ind w:left="425" w:firstLine="142"/>
    </w:pPr>
    <w:rPr>
      <w:sz w:val="20"/>
    </w:rPr>
  </w:style>
  <w:style w:type="paragraph" w:customStyle="1" w:styleId="JuList">
    <w:name w:val="Ju_List"/>
    <w:basedOn w:val="JuPara"/>
    <w:rsid w:val="007D1561"/>
    <w:pPr>
      <w:ind w:left="340" w:hanging="340"/>
    </w:pPr>
  </w:style>
  <w:style w:type="paragraph" w:customStyle="1" w:styleId="JuLista">
    <w:name w:val="Ju_List_a"/>
    <w:basedOn w:val="JuList"/>
    <w:rsid w:val="007D1561"/>
    <w:pPr>
      <w:ind w:left="346" w:firstLine="0"/>
    </w:pPr>
  </w:style>
  <w:style w:type="paragraph" w:customStyle="1" w:styleId="JuListi">
    <w:name w:val="Ju_List_i"/>
    <w:basedOn w:val="JuLista"/>
    <w:rsid w:val="007D1561"/>
    <w:pPr>
      <w:ind w:left="794"/>
    </w:pPr>
  </w:style>
  <w:style w:type="paragraph" w:customStyle="1" w:styleId="JuParaLast">
    <w:name w:val="Ju_Para_Last"/>
    <w:basedOn w:val="JuPara"/>
    <w:next w:val="JuPara"/>
    <w:rsid w:val="007D1561"/>
    <w:pPr>
      <w:keepNext/>
      <w:keepLines/>
      <w:spacing w:before="240"/>
    </w:pPr>
  </w:style>
  <w:style w:type="paragraph" w:customStyle="1" w:styleId="JuHeader">
    <w:name w:val="Ju_Header"/>
    <w:basedOn w:val="Header"/>
    <w:rsid w:val="007D1561"/>
  </w:style>
  <w:style w:type="paragraph" w:customStyle="1" w:styleId="JuInitialled">
    <w:name w:val="Ju_Initialled"/>
    <w:basedOn w:val="JuSigned"/>
    <w:rsid w:val="007D1561"/>
    <w:pPr>
      <w:tabs>
        <w:tab w:val="clear" w:pos="851"/>
      </w:tabs>
      <w:jc w:val="right"/>
    </w:pPr>
  </w:style>
  <w:style w:type="paragraph" w:customStyle="1" w:styleId="DecList">
    <w:name w:val="Dec_List"/>
    <w:basedOn w:val="NormalTimesNewRoman"/>
    <w:rsid w:val="007D1561"/>
    <w:pPr>
      <w:spacing w:before="240"/>
      <w:ind w:left="284"/>
      <w:jc w:val="both"/>
    </w:pPr>
  </w:style>
  <w:style w:type="paragraph" w:customStyle="1" w:styleId="JuParaSub">
    <w:name w:val="Ju_Para_Sub"/>
    <w:basedOn w:val="JuPara"/>
    <w:rsid w:val="007D1561"/>
    <w:pPr>
      <w:ind w:left="284"/>
    </w:pPr>
    <w:rPr>
      <w:szCs w:val="24"/>
    </w:rPr>
  </w:style>
  <w:style w:type="paragraph" w:customStyle="1" w:styleId="JuQuotSub">
    <w:name w:val="Ju_Quot_Sub"/>
    <w:basedOn w:val="JuQuot"/>
    <w:rsid w:val="007D1561"/>
    <w:pPr>
      <w:ind w:left="567"/>
    </w:pPr>
  </w:style>
  <w:style w:type="paragraph" w:customStyle="1" w:styleId="OpiHHead">
    <w:name w:val="Opi_H_Head"/>
    <w:basedOn w:val="JuHHead"/>
    <w:next w:val="OpiPara"/>
    <w:rsid w:val="007D1561"/>
    <w:pPr>
      <w:spacing w:before="0"/>
      <w:jc w:val="center"/>
    </w:pPr>
  </w:style>
  <w:style w:type="paragraph" w:customStyle="1" w:styleId="OpiPara">
    <w:name w:val="Opi_Para"/>
    <w:basedOn w:val="JuPara"/>
    <w:rsid w:val="007D1561"/>
  </w:style>
  <w:style w:type="paragraph" w:customStyle="1" w:styleId="OpiQuot">
    <w:name w:val="Opi_Quot"/>
    <w:basedOn w:val="JuQuot"/>
    <w:rsid w:val="007D1561"/>
  </w:style>
  <w:style w:type="paragraph" w:customStyle="1" w:styleId="OpiTranslation">
    <w:name w:val="Opi_Translation"/>
    <w:basedOn w:val="OpiHHead"/>
    <w:next w:val="OpiPara"/>
    <w:rsid w:val="007D1561"/>
    <w:rPr>
      <w:i/>
      <w:sz w:val="24"/>
    </w:rPr>
  </w:style>
  <w:style w:type="paragraph" w:customStyle="1" w:styleId="OpiHA">
    <w:name w:val="Opi_H_A"/>
    <w:basedOn w:val="JuHIRoman"/>
    <w:next w:val="OpiPara"/>
    <w:rsid w:val="007D1561"/>
    <w:pPr>
      <w:tabs>
        <w:tab w:val="clear" w:pos="357"/>
      </w:tabs>
    </w:pPr>
    <w:rPr>
      <w:b/>
    </w:rPr>
  </w:style>
  <w:style w:type="paragraph" w:customStyle="1" w:styleId="OpiH1">
    <w:name w:val="Opi_H_1."/>
    <w:basedOn w:val="OpiHA"/>
    <w:next w:val="OpiPara"/>
    <w:rsid w:val="007D1561"/>
    <w:pPr>
      <w:spacing w:before="240" w:after="120"/>
      <w:ind w:left="635"/>
      <w:outlineLvl w:val="2"/>
    </w:pPr>
    <w:rPr>
      <w:b w:val="0"/>
      <w:i/>
    </w:rPr>
  </w:style>
  <w:style w:type="paragraph" w:customStyle="1" w:styleId="OpiHa0">
    <w:name w:val="Opi_H_a"/>
    <w:basedOn w:val="OpiH1"/>
    <w:next w:val="OpiPara"/>
    <w:rsid w:val="007D1561"/>
    <w:pPr>
      <w:ind w:left="833"/>
      <w:outlineLvl w:val="3"/>
    </w:pPr>
    <w:rPr>
      <w:b/>
      <w:i w:val="0"/>
      <w:sz w:val="20"/>
    </w:rPr>
  </w:style>
  <w:style w:type="paragraph" w:customStyle="1" w:styleId="OpiHi">
    <w:name w:val="Opi_H_i"/>
    <w:basedOn w:val="OpiHa0"/>
    <w:next w:val="OpiPara"/>
    <w:rsid w:val="007D1561"/>
    <w:pPr>
      <w:ind w:left="1037"/>
      <w:outlineLvl w:val="4"/>
    </w:pPr>
    <w:rPr>
      <w:b w:val="0"/>
      <w:i/>
    </w:rPr>
  </w:style>
  <w:style w:type="paragraph" w:customStyle="1" w:styleId="SuCoverTitle1">
    <w:name w:val="Su_Cover_Title1"/>
    <w:basedOn w:val="Normal"/>
    <w:next w:val="SuCoverTitle2"/>
    <w:rsid w:val="007D1561"/>
    <w:pPr>
      <w:spacing w:before="2500"/>
      <w:jc w:val="center"/>
    </w:pPr>
    <w:rPr>
      <w:sz w:val="22"/>
    </w:rPr>
  </w:style>
  <w:style w:type="paragraph" w:customStyle="1" w:styleId="SuCoverTitle2">
    <w:name w:val="Su_Cover_Title2"/>
    <w:basedOn w:val="SuCoverTitle1"/>
    <w:next w:val="Normal"/>
    <w:rsid w:val="007D1561"/>
    <w:pPr>
      <w:spacing w:before="240"/>
    </w:pPr>
    <w:rPr>
      <w:sz w:val="18"/>
    </w:rPr>
  </w:style>
  <w:style w:type="paragraph" w:customStyle="1" w:styleId="SuPara">
    <w:name w:val="Su_Para"/>
    <w:basedOn w:val="SuKeywords"/>
    <w:rsid w:val="007D1561"/>
    <w:pPr>
      <w:spacing w:before="0" w:after="0"/>
    </w:pPr>
    <w:rPr>
      <w:i w:val="0"/>
    </w:rPr>
  </w:style>
  <w:style w:type="paragraph" w:customStyle="1" w:styleId="SuKeywords">
    <w:name w:val="Su_Keywords"/>
    <w:basedOn w:val="SuHHead"/>
    <w:rsid w:val="007D1561"/>
    <w:pPr>
      <w:spacing w:before="120"/>
    </w:pPr>
    <w:rPr>
      <w:b w:val="0"/>
      <w:i/>
    </w:rPr>
  </w:style>
  <w:style w:type="paragraph" w:customStyle="1" w:styleId="SuHHead">
    <w:name w:val="Su_H_Head"/>
    <w:basedOn w:val="SuSubject"/>
    <w:rsid w:val="007D1561"/>
    <w:pPr>
      <w:spacing w:after="120"/>
    </w:pPr>
  </w:style>
  <w:style w:type="paragraph" w:customStyle="1" w:styleId="SuSubject">
    <w:name w:val="Su_Subject"/>
    <w:basedOn w:val="SuSummary"/>
    <w:rsid w:val="007D1561"/>
    <w:pPr>
      <w:suppressAutoHyphens w:val="0"/>
      <w:spacing w:before="360"/>
      <w:jc w:val="both"/>
    </w:pPr>
    <w:rPr>
      <w:b/>
      <w:sz w:val="22"/>
    </w:rPr>
  </w:style>
  <w:style w:type="paragraph" w:customStyle="1" w:styleId="SuSummary">
    <w:name w:val="Su_Summary"/>
    <w:basedOn w:val="Normal"/>
    <w:next w:val="SuSubject"/>
    <w:rsid w:val="007D1561"/>
    <w:pPr>
      <w:spacing w:after="240"/>
      <w:jc w:val="center"/>
    </w:pPr>
  </w:style>
  <w:style w:type="paragraph" w:customStyle="1" w:styleId="JuAppQuestion">
    <w:name w:val="Ju_App_Question"/>
    <w:basedOn w:val="ListBullet"/>
    <w:rsid w:val="007D1561"/>
    <w:pPr>
      <w:numPr>
        <w:numId w:val="0"/>
      </w:numPr>
      <w:tabs>
        <w:tab w:val="num" w:pos="720"/>
      </w:tabs>
      <w:suppressAutoHyphens w:val="0"/>
      <w:ind w:left="720" w:hanging="360"/>
    </w:pPr>
    <w:rPr>
      <w:b/>
      <w:color w:val="333333"/>
    </w:rPr>
  </w:style>
  <w:style w:type="character" w:customStyle="1" w:styleId="JuNames">
    <w:name w:val="Ju_Names"/>
    <w:rsid w:val="007D1561"/>
    <w:rPr>
      <w:smallCaps/>
    </w:rPr>
  </w:style>
  <w:style w:type="paragraph" w:customStyle="1" w:styleId="OpiParaSub">
    <w:name w:val="Opi_Para_Sub"/>
    <w:basedOn w:val="JuParaSub"/>
    <w:rsid w:val="007D1561"/>
  </w:style>
  <w:style w:type="paragraph" w:customStyle="1" w:styleId="OpiQuotSub">
    <w:name w:val="Opi_Quot_Sub"/>
    <w:basedOn w:val="JuQuotSub"/>
    <w:rsid w:val="007D1561"/>
  </w:style>
  <w:style w:type="character" w:customStyle="1" w:styleId="JuHHeadChar">
    <w:name w:val="Ju_H_Head Char"/>
    <w:link w:val="JuHHead"/>
    <w:rsid w:val="007D1561"/>
    <w:rPr>
      <w:sz w:val="28"/>
      <w:lang w:val="en-GB" w:eastAsia="fr-FR"/>
    </w:rPr>
  </w:style>
  <w:style w:type="character" w:customStyle="1" w:styleId="DefaultTimesNewRoman">
    <w:name w:val="Default_TimesNewRoman"/>
    <w:rsid w:val="007D1561"/>
    <w:rPr>
      <w:rFonts w:ascii="Times New Roman" w:hAnsi="Times New Roman"/>
    </w:rPr>
  </w:style>
  <w:style w:type="paragraph" w:customStyle="1" w:styleId="NormalTimesNewRoman">
    <w:name w:val="Normal_TimesNewRoman"/>
    <w:rsid w:val="007D1561"/>
    <w:rPr>
      <w:sz w:val="24"/>
      <w:lang w:val="en-GB" w:eastAsia="fr-FR"/>
    </w:rPr>
  </w:style>
  <w:style w:type="paragraph" w:customStyle="1" w:styleId="JuTitle">
    <w:name w:val="Ju_Title"/>
    <w:basedOn w:val="JuHHead"/>
    <w:next w:val="JuPara"/>
    <w:link w:val="JuTitleChar"/>
    <w:rsid w:val="007D1561"/>
    <w:pPr>
      <w:jc w:val="center"/>
    </w:pPr>
    <w:rPr>
      <w:b/>
      <w:caps/>
      <w:sz w:val="24"/>
      <w:szCs w:val="24"/>
      <w:u w:val="single"/>
    </w:rPr>
  </w:style>
  <w:style w:type="character" w:customStyle="1" w:styleId="JuTitleChar">
    <w:name w:val="Ju_Title Char"/>
    <w:link w:val="JuTitle"/>
    <w:rsid w:val="007D1561"/>
    <w:rPr>
      <w:b/>
      <w:caps/>
      <w:sz w:val="24"/>
      <w:szCs w:val="24"/>
      <w:u w:val="single"/>
      <w:lang w:val="en-GB" w:eastAsia="fr-FR"/>
    </w:rPr>
  </w:style>
  <w:style w:type="table" w:styleId="TableGrid">
    <w:name w:val="Table Grid"/>
    <w:basedOn w:val="TableNormal"/>
    <w:rsid w:val="007D156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ParaChar">
    <w:name w:val="Ju_Para Char"/>
    <w:rsid w:val="007D1561"/>
    <w:rPr>
      <w:sz w:val="24"/>
      <w:lang w:val="en-GB" w:eastAsia="fr-FR" w:bidi="ar-SA"/>
    </w:rPr>
  </w:style>
  <w:style w:type="character" w:customStyle="1" w:styleId="wordhighlightedcurrentterm">
    <w:name w:val="wordhighlighted currentterm"/>
    <w:rsid w:val="007D1561"/>
  </w:style>
  <w:style w:type="character" w:customStyle="1" w:styleId="JuCaseChar">
    <w:name w:val="Ju_Case Char"/>
    <w:link w:val="JuCase"/>
    <w:rsid w:val="007D1561"/>
    <w:rPr>
      <w:b/>
      <w:sz w:val="24"/>
      <w:lang w:val="en-GB" w:eastAsia="fr-FR"/>
    </w:rPr>
  </w:style>
  <w:style w:type="character" w:customStyle="1" w:styleId="sb8d990e2">
    <w:name w:val="sb8d990e2"/>
    <w:rsid w:val="007D1561"/>
  </w:style>
  <w:style w:type="character" w:customStyle="1" w:styleId="hps">
    <w:name w:val="hps"/>
    <w:basedOn w:val="DefaultParagraphFont"/>
    <w:rsid w:val="00CD59F0"/>
  </w:style>
  <w:style w:type="character" w:customStyle="1" w:styleId="atn">
    <w:name w:val="atn"/>
    <w:basedOn w:val="DefaultParagraphFont"/>
    <w:rsid w:val="00CD59F0"/>
  </w:style>
  <w:style w:type="character" w:customStyle="1" w:styleId="shorttext">
    <w:name w:val="short_text"/>
    <w:basedOn w:val="DefaultParagraphFont"/>
    <w:rsid w:val="00366446"/>
  </w:style>
  <w:style w:type="character" w:customStyle="1" w:styleId="parcapt">
    <w:name w:val="par_capt"/>
    <w:basedOn w:val="DefaultParagraphFont"/>
    <w:rsid w:val="003C3880"/>
  </w:style>
  <w:style w:type="character" w:customStyle="1" w:styleId="ala">
    <w:name w:val="al_a"/>
    <w:basedOn w:val="DefaultParagraphFont"/>
    <w:rsid w:val="003C3880"/>
  </w:style>
  <w:style w:type="character" w:customStyle="1" w:styleId="alcapt">
    <w:name w:val="al_capt"/>
    <w:basedOn w:val="DefaultParagraphFont"/>
    <w:rsid w:val="003C3880"/>
  </w:style>
  <w:style w:type="character" w:customStyle="1" w:styleId="articletopicopen">
    <w:name w:val="article_topic_open"/>
    <w:basedOn w:val="DefaultParagraphFont"/>
    <w:rsid w:val="00DF4A73"/>
  </w:style>
  <w:style w:type="character" w:customStyle="1" w:styleId="fasubparinclink">
    <w:name w:val="fasubparinclink"/>
    <w:basedOn w:val="DefaultParagraphFont"/>
    <w:rsid w:val="00DF4A73"/>
  </w:style>
  <w:style w:type="character" w:customStyle="1" w:styleId="subparinclink">
    <w:name w:val="subparinclink"/>
    <w:basedOn w:val="DefaultParagraphFont"/>
    <w:rsid w:val="00DF4A73"/>
  </w:style>
  <w:style w:type="character" w:customStyle="1" w:styleId="FootnoteTextChar">
    <w:name w:val="Footnote Text Char"/>
    <w:aliases w:val="Footnote Text Char Char Char"/>
    <w:link w:val="FootnoteText"/>
    <w:semiHidden/>
    <w:rsid w:val="004D167C"/>
    <w:rPr>
      <w:lang w:val="en-GB" w:eastAsia="fr-FR"/>
    </w:rPr>
  </w:style>
  <w:style w:type="character" w:customStyle="1" w:styleId="JuQuotChar">
    <w:name w:val="Ju_Quot Char"/>
    <w:link w:val="JuQuot"/>
    <w:locked/>
    <w:rsid w:val="00700FD3"/>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6151">
      <w:bodyDiv w:val="1"/>
      <w:marLeft w:val="0"/>
      <w:marRight w:val="0"/>
      <w:marTop w:val="0"/>
      <w:marBottom w:val="0"/>
      <w:divBdr>
        <w:top w:val="none" w:sz="0" w:space="0" w:color="auto"/>
        <w:left w:val="none" w:sz="0" w:space="0" w:color="auto"/>
        <w:bottom w:val="none" w:sz="0" w:space="0" w:color="auto"/>
        <w:right w:val="none" w:sz="0" w:space="0" w:color="auto"/>
      </w:divBdr>
      <w:divsChild>
        <w:div w:id="1492407522">
          <w:marLeft w:val="0"/>
          <w:marRight w:val="0"/>
          <w:marTop w:val="0"/>
          <w:marBottom w:val="0"/>
          <w:divBdr>
            <w:top w:val="none" w:sz="0" w:space="0" w:color="auto"/>
            <w:left w:val="none" w:sz="0" w:space="0" w:color="auto"/>
            <w:bottom w:val="none" w:sz="0" w:space="0" w:color="auto"/>
            <w:right w:val="none" w:sz="0" w:space="0" w:color="auto"/>
          </w:divBdr>
          <w:divsChild>
            <w:div w:id="20800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038">
      <w:bodyDiv w:val="1"/>
      <w:marLeft w:val="0"/>
      <w:marRight w:val="0"/>
      <w:marTop w:val="0"/>
      <w:marBottom w:val="0"/>
      <w:divBdr>
        <w:top w:val="none" w:sz="0" w:space="0" w:color="auto"/>
        <w:left w:val="none" w:sz="0" w:space="0" w:color="auto"/>
        <w:bottom w:val="none" w:sz="0" w:space="0" w:color="auto"/>
        <w:right w:val="none" w:sz="0" w:space="0" w:color="auto"/>
      </w:divBdr>
      <w:divsChild>
        <w:div w:id="5443682">
          <w:marLeft w:val="0"/>
          <w:marRight w:val="0"/>
          <w:marTop w:val="0"/>
          <w:marBottom w:val="0"/>
          <w:divBdr>
            <w:top w:val="none" w:sz="0" w:space="0" w:color="auto"/>
            <w:left w:val="none" w:sz="0" w:space="0" w:color="auto"/>
            <w:bottom w:val="none" w:sz="0" w:space="0" w:color="auto"/>
            <w:right w:val="none" w:sz="0" w:space="0" w:color="auto"/>
          </w:divBdr>
          <w:divsChild>
            <w:div w:id="10165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1758">
      <w:bodyDiv w:val="1"/>
      <w:marLeft w:val="0"/>
      <w:marRight w:val="0"/>
      <w:marTop w:val="0"/>
      <w:marBottom w:val="0"/>
      <w:divBdr>
        <w:top w:val="none" w:sz="0" w:space="0" w:color="auto"/>
        <w:left w:val="none" w:sz="0" w:space="0" w:color="auto"/>
        <w:bottom w:val="none" w:sz="0" w:space="0" w:color="auto"/>
        <w:right w:val="none" w:sz="0" w:space="0" w:color="auto"/>
      </w:divBdr>
      <w:divsChild>
        <w:div w:id="1461191023">
          <w:marLeft w:val="0"/>
          <w:marRight w:val="0"/>
          <w:marTop w:val="0"/>
          <w:marBottom w:val="0"/>
          <w:divBdr>
            <w:top w:val="none" w:sz="0" w:space="0" w:color="auto"/>
            <w:left w:val="none" w:sz="0" w:space="0" w:color="auto"/>
            <w:bottom w:val="none" w:sz="0" w:space="0" w:color="auto"/>
            <w:right w:val="none" w:sz="0" w:space="0" w:color="auto"/>
          </w:divBdr>
          <w:divsChild>
            <w:div w:id="13702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882">
      <w:bodyDiv w:val="1"/>
      <w:marLeft w:val="0"/>
      <w:marRight w:val="0"/>
      <w:marTop w:val="0"/>
      <w:marBottom w:val="0"/>
      <w:divBdr>
        <w:top w:val="none" w:sz="0" w:space="0" w:color="auto"/>
        <w:left w:val="none" w:sz="0" w:space="0" w:color="auto"/>
        <w:bottom w:val="none" w:sz="0" w:space="0" w:color="auto"/>
        <w:right w:val="none" w:sz="0" w:space="0" w:color="auto"/>
      </w:divBdr>
      <w:divsChild>
        <w:div w:id="8799624">
          <w:marLeft w:val="0"/>
          <w:marRight w:val="0"/>
          <w:marTop w:val="0"/>
          <w:marBottom w:val="0"/>
          <w:divBdr>
            <w:top w:val="none" w:sz="0" w:space="0" w:color="auto"/>
            <w:left w:val="none" w:sz="0" w:space="0" w:color="auto"/>
            <w:bottom w:val="none" w:sz="0" w:space="0" w:color="auto"/>
            <w:right w:val="none" w:sz="0" w:space="0" w:color="auto"/>
          </w:divBdr>
          <w:divsChild>
            <w:div w:id="3960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3987">
      <w:bodyDiv w:val="1"/>
      <w:marLeft w:val="0"/>
      <w:marRight w:val="0"/>
      <w:marTop w:val="0"/>
      <w:marBottom w:val="0"/>
      <w:divBdr>
        <w:top w:val="none" w:sz="0" w:space="0" w:color="auto"/>
        <w:left w:val="none" w:sz="0" w:space="0" w:color="auto"/>
        <w:bottom w:val="none" w:sz="0" w:space="0" w:color="auto"/>
        <w:right w:val="none" w:sz="0" w:space="0" w:color="auto"/>
      </w:divBdr>
      <w:divsChild>
        <w:div w:id="1337000978">
          <w:marLeft w:val="0"/>
          <w:marRight w:val="0"/>
          <w:marTop w:val="0"/>
          <w:marBottom w:val="0"/>
          <w:divBdr>
            <w:top w:val="none" w:sz="0" w:space="0" w:color="auto"/>
            <w:left w:val="none" w:sz="0" w:space="0" w:color="auto"/>
            <w:bottom w:val="none" w:sz="0" w:space="0" w:color="auto"/>
            <w:right w:val="none" w:sz="0" w:space="0" w:color="auto"/>
          </w:divBdr>
          <w:divsChild>
            <w:div w:id="999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898">
      <w:bodyDiv w:val="1"/>
      <w:marLeft w:val="0"/>
      <w:marRight w:val="0"/>
      <w:marTop w:val="0"/>
      <w:marBottom w:val="0"/>
      <w:divBdr>
        <w:top w:val="none" w:sz="0" w:space="0" w:color="auto"/>
        <w:left w:val="none" w:sz="0" w:space="0" w:color="auto"/>
        <w:bottom w:val="none" w:sz="0" w:space="0" w:color="auto"/>
        <w:right w:val="none" w:sz="0" w:space="0" w:color="auto"/>
      </w:divBdr>
      <w:divsChild>
        <w:div w:id="1310330499">
          <w:marLeft w:val="0"/>
          <w:marRight w:val="0"/>
          <w:marTop w:val="0"/>
          <w:marBottom w:val="0"/>
          <w:divBdr>
            <w:top w:val="none" w:sz="0" w:space="0" w:color="auto"/>
            <w:left w:val="none" w:sz="0" w:space="0" w:color="auto"/>
            <w:bottom w:val="none" w:sz="0" w:space="0" w:color="auto"/>
            <w:right w:val="none" w:sz="0" w:space="0" w:color="auto"/>
          </w:divBdr>
          <w:divsChild>
            <w:div w:id="12246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1737">
      <w:bodyDiv w:val="1"/>
      <w:marLeft w:val="0"/>
      <w:marRight w:val="0"/>
      <w:marTop w:val="0"/>
      <w:marBottom w:val="0"/>
      <w:divBdr>
        <w:top w:val="none" w:sz="0" w:space="0" w:color="auto"/>
        <w:left w:val="none" w:sz="0" w:space="0" w:color="auto"/>
        <w:bottom w:val="none" w:sz="0" w:space="0" w:color="auto"/>
        <w:right w:val="none" w:sz="0" w:space="0" w:color="auto"/>
      </w:divBdr>
      <w:divsChild>
        <w:div w:id="1866093416">
          <w:marLeft w:val="0"/>
          <w:marRight w:val="0"/>
          <w:marTop w:val="0"/>
          <w:marBottom w:val="0"/>
          <w:divBdr>
            <w:top w:val="none" w:sz="0" w:space="0" w:color="auto"/>
            <w:left w:val="none" w:sz="0" w:space="0" w:color="auto"/>
            <w:bottom w:val="none" w:sz="0" w:space="0" w:color="auto"/>
            <w:right w:val="none" w:sz="0" w:space="0" w:color="auto"/>
          </w:divBdr>
          <w:divsChild>
            <w:div w:id="552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4362">
      <w:bodyDiv w:val="1"/>
      <w:marLeft w:val="0"/>
      <w:marRight w:val="0"/>
      <w:marTop w:val="0"/>
      <w:marBottom w:val="0"/>
      <w:divBdr>
        <w:top w:val="none" w:sz="0" w:space="0" w:color="auto"/>
        <w:left w:val="none" w:sz="0" w:space="0" w:color="auto"/>
        <w:bottom w:val="none" w:sz="0" w:space="0" w:color="auto"/>
        <w:right w:val="none" w:sz="0" w:space="0" w:color="auto"/>
      </w:divBdr>
      <w:divsChild>
        <w:div w:id="943458133">
          <w:marLeft w:val="0"/>
          <w:marRight w:val="0"/>
          <w:marTop w:val="0"/>
          <w:marBottom w:val="0"/>
          <w:divBdr>
            <w:top w:val="none" w:sz="0" w:space="0" w:color="auto"/>
            <w:left w:val="none" w:sz="0" w:space="0" w:color="auto"/>
            <w:bottom w:val="none" w:sz="0" w:space="0" w:color="auto"/>
            <w:right w:val="none" w:sz="0" w:space="0" w:color="auto"/>
          </w:divBdr>
          <w:divsChild>
            <w:div w:id="148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3270">
      <w:bodyDiv w:val="1"/>
      <w:marLeft w:val="0"/>
      <w:marRight w:val="0"/>
      <w:marTop w:val="0"/>
      <w:marBottom w:val="0"/>
      <w:divBdr>
        <w:top w:val="none" w:sz="0" w:space="0" w:color="auto"/>
        <w:left w:val="none" w:sz="0" w:space="0" w:color="auto"/>
        <w:bottom w:val="none" w:sz="0" w:space="0" w:color="auto"/>
        <w:right w:val="none" w:sz="0" w:space="0" w:color="auto"/>
      </w:divBdr>
      <w:divsChild>
        <w:div w:id="1958834383">
          <w:marLeft w:val="0"/>
          <w:marRight w:val="0"/>
          <w:marTop w:val="0"/>
          <w:marBottom w:val="0"/>
          <w:divBdr>
            <w:top w:val="none" w:sz="0" w:space="0" w:color="auto"/>
            <w:left w:val="none" w:sz="0" w:space="0" w:color="auto"/>
            <w:bottom w:val="none" w:sz="0" w:space="0" w:color="auto"/>
            <w:right w:val="none" w:sz="0" w:space="0" w:color="auto"/>
          </w:divBdr>
          <w:divsChild>
            <w:div w:id="16624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1742747976">
      <w:bodyDiv w:val="1"/>
      <w:marLeft w:val="0"/>
      <w:marRight w:val="0"/>
      <w:marTop w:val="0"/>
      <w:marBottom w:val="0"/>
      <w:divBdr>
        <w:top w:val="none" w:sz="0" w:space="0" w:color="auto"/>
        <w:left w:val="none" w:sz="0" w:space="0" w:color="auto"/>
        <w:bottom w:val="none" w:sz="0" w:space="0" w:color="auto"/>
        <w:right w:val="none" w:sz="0" w:space="0" w:color="auto"/>
      </w:divBdr>
      <w:divsChild>
        <w:div w:id="2122646124">
          <w:marLeft w:val="0"/>
          <w:marRight w:val="0"/>
          <w:marTop w:val="0"/>
          <w:marBottom w:val="0"/>
          <w:divBdr>
            <w:top w:val="none" w:sz="0" w:space="0" w:color="auto"/>
            <w:left w:val="none" w:sz="0" w:space="0" w:color="auto"/>
            <w:bottom w:val="none" w:sz="0" w:space="0" w:color="auto"/>
            <w:right w:val="none" w:sz="0" w:space="0" w:color="auto"/>
          </w:divBdr>
          <w:divsChild>
            <w:div w:id="2607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6881">
      <w:bodyDiv w:val="1"/>
      <w:marLeft w:val="0"/>
      <w:marRight w:val="0"/>
      <w:marTop w:val="0"/>
      <w:marBottom w:val="0"/>
      <w:divBdr>
        <w:top w:val="none" w:sz="0" w:space="0" w:color="auto"/>
        <w:left w:val="none" w:sz="0" w:space="0" w:color="auto"/>
        <w:bottom w:val="none" w:sz="0" w:space="0" w:color="auto"/>
        <w:right w:val="none" w:sz="0" w:space="0" w:color="auto"/>
      </w:divBdr>
      <w:divsChild>
        <w:div w:id="1410034889">
          <w:marLeft w:val="0"/>
          <w:marRight w:val="0"/>
          <w:marTop w:val="0"/>
          <w:marBottom w:val="0"/>
          <w:divBdr>
            <w:top w:val="none" w:sz="0" w:space="0" w:color="auto"/>
            <w:left w:val="none" w:sz="0" w:space="0" w:color="auto"/>
            <w:bottom w:val="none" w:sz="0" w:space="0" w:color="auto"/>
            <w:right w:val="none" w:sz="0" w:space="0" w:color="auto"/>
          </w:divBdr>
          <w:divsChild>
            <w:div w:id="1614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15974</Words>
  <Characters>91057</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2013-07-25T09:04:00Z</dcterms:created>
  <dcterms:modified xsi:type="dcterms:W3CDTF">2013-07-25T09:05:00Z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