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C2F" w:rsidRPr="00F63C2F" w:rsidRDefault="004C115D" w:rsidP="00F63C2F">
      <w:pPr>
        <w:jc w:val="center"/>
        <w:rPr>
          <w:rFonts w:ascii="Times New Roman" w:eastAsia="MS Mincho" w:hAnsi="Times New Roman"/>
          <w:sz w:val="24"/>
        </w:rPr>
      </w:pPr>
      <w:r w:rsidRPr="00F63C2F">
        <w:rPr>
          <w:rFonts w:ascii="Times New Roman" w:eastAsia="MS Mincho" w:hAnsi="Times New Roman"/>
          <w:noProof/>
          <w:sz w:val="24"/>
          <w:lang w:val="en-US" w:eastAsia="en-US"/>
        </w:rPr>
        <w:drawing>
          <wp:inline distT="0" distB="0" distL="0" distR="0">
            <wp:extent cx="2962275" cy="1219200"/>
            <wp:effectExtent l="0" t="0" r="0" b="0"/>
            <wp:docPr id="1" name="Picture 22"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1_Graphics&amp;Web\Court_Graphic_Charter\2013\ECHR_Stationery\Documents_and_Letters\Cover_Pages_And_Docs\White_600_dpi\ECHR_CoverpageCS61_ECHR_Coverpage_Header_Blac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CD6CE6" w:rsidRPr="009544C6" w:rsidRDefault="00CD6CE6">
      <w:pPr>
        <w:jc w:val="center"/>
        <w:rPr>
          <w:rFonts w:ascii="Times New Roman" w:hAnsi="Times New Roman"/>
          <w:sz w:val="24"/>
        </w:rPr>
      </w:pPr>
    </w:p>
    <w:p w:rsidR="00CD6CE6" w:rsidRPr="009544C6" w:rsidRDefault="00CD6CE6">
      <w:pPr>
        <w:jc w:val="center"/>
        <w:rPr>
          <w:rFonts w:ascii="Times New Roman" w:hAnsi="Times New Roman"/>
          <w:sz w:val="24"/>
        </w:rPr>
      </w:pPr>
    </w:p>
    <w:p w:rsidR="00CD6CE6" w:rsidRPr="00C85A71" w:rsidRDefault="00762C9A">
      <w:pPr>
        <w:jc w:val="center"/>
        <w:rPr>
          <w:rFonts w:ascii="Times New Roman" w:hAnsi="Times New Roman"/>
          <w:sz w:val="28"/>
          <w:szCs w:val="28"/>
        </w:rPr>
      </w:pPr>
      <w:r w:rsidRPr="00C85A71">
        <w:rPr>
          <w:rFonts w:ascii="Times New Roman" w:hAnsi="Times New Roman"/>
          <w:sz w:val="28"/>
          <w:szCs w:val="28"/>
        </w:rPr>
        <w:t>ЧЕТВЪРТО ОТДЕЛЕНИЕ</w:t>
      </w:r>
    </w:p>
    <w:p w:rsidR="00CD6CE6" w:rsidRPr="009544C6" w:rsidRDefault="00CD6CE6" w:rsidP="00CC3414">
      <w:pPr>
        <w:rPr>
          <w:rFonts w:ascii="Times New Roman" w:hAnsi="Times New Roman"/>
          <w:sz w:val="24"/>
        </w:rPr>
      </w:pPr>
    </w:p>
    <w:p w:rsidR="00CD6CE6" w:rsidRPr="009544C6" w:rsidRDefault="00CD6CE6">
      <w:pPr>
        <w:jc w:val="center"/>
        <w:rPr>
          <w:rFonts w:ascii="Times New Roman" w:hAnsi="Times New Roman"/>
          <w:sz w:val="24"/>
        </w:rPr>
      </w:pPr>
    </w:p>
    <w:p w:rsidR="00CD6CE6" w:rsidRPr="009544C6" w:rsidRDefault="00CD6CE6">
      <w:pPr>
        <w:jc w:val="center"/>
        <w:rPr>
          <w:rFonts w:ascii="Times New Roman" w:hAnsi="Times New Roman"/>
          <w:sz w:val="24"/>
        </w:rPr>
      </w:pPr>
    </w:p>
    <w:p w:rsidR="00CD6CE6" w:rsidRDefault="00CD6CE6">
      <w:pPr>
        <w:jc w:val="center"/>
        <w:rPr>
          <w:rFonts w:ascii="Times New Roman" w:hAnsi="Times New Roman"/>
          <w:sz w:val="24"/>
        </w:rPr>
      </w:pPr>
    </w:p>
    <w:p w:rsidR="00F310DB" w:rsidRDefault="00F310DB">
      <w:pPr>
        <w:jc w:val="center"/>
        <w:rPr>
          <w:rFonts w:ascii="Times New Roman" w:hAnsi="Times New Roman"/>
          <w:sz w:val="24"/>
        </w:rPr>
      </w:pPr>
    </w:p>
    <w:p w:rsidR="00F310DB" w:rsidRDefault="00F310DB">
      <w:pPr>
        <w:jc w:val="center"/>
        <w:rPr>
          <w:rFonts w:ascii="Times New Roman" w:hAnsi="Times New Roman"/>
          <w:sz w:val="24"/>
        </w:rPr>
      </w:pPr>
    </w:p>
    <w:p w:rsidR="00F310DB" w:rsidRPr="009544C6" w:rsidRDefault="00F310DB">
      <w:pPr>
        <w:jc w:val="center"/>
        <w:rPr>
          <w:rFonts w:ascii="Times New Roman" w:hAnsi="Times New Roman"/>
          <w:sz w:val="24"/>
        </w:rPr>
      </w:pPr>
    </w:p>
    <w:p w:rsidR="00CD6CE6" w:rsidRPr="009544C6" w:rsidRDefault="006C7EA3">
      <w:pPr>
        <w:jc w:val="center"/>
        <w:rPr>
          <w:rFonts w:ascii="Times New Roman" w:hAnsi="Times New Roman"/>
          <w:b/>
          <w:sz w:val="24"/>
        </w:rPr>
      </w:pPr>
      <w:r>
        <w:rPr>
          <w:rFonts w:ascii="Times New Roman" w:hAnsi="Times New Roman"/>
          <w:b/>
          <w:sz w:val="24"/>
        </w:rPr>
        <w:t xml:space="preserve">ДЕЛО </w:t>
      </w:r>
      <w:r w:rsidR="0099013C" w:rsidRPr="009544C6">
        <w:rPr>
          <w:rFonts w:ascii="Times New Roman" w:hAnsi="Times New Roman"/>
          <w:b/>
          <w:sz w:val="24"/>
        </w:rPr>
        <w:t xml:space="preserve">ЦАНОВА-ГЕЧЕВА </w:t>
      </w:r>
      <w:r w:rsidR="00F310DB">
        <w:rPr>
          <w:rFonts w:ascii="Times New Roman" w:hAnsi="Times New Roman"/>
          <w:b/>
          <w:sz w:val="24"/>
        </w:rPr>
        <w:t>срещу</w:t>
      </w:r>
      <w:r w:rsidR="0099013C" w:rsidRPr="009544C6">
        <w:rPr>
          <w:rFonts w:ascii="Times New Roman" w:hAnsi="Times New Roman"/>
          <w:b/>
          <w:sz w:val="24"/>
        </w:rPr>
        <w:t xml:space="preserve"> БЪЛГАРИЯ </w:t>
      </w:r>
    </w:p>
    <w:p w:rsidR="00CD6CE6" w:rsidRPr="009544C6" w:rsidRDefault="00CD6CE6">
      <w:pPr>
        <w:jc w:val="center"/>
        <w:rPr>
          <w:rFonts w:ascii="Times New Roman" w:hAnsi="Times New Roman"/>
          <w:sz w:val="24"/>
        </w:rPr>
      </w:pPr>
    </w:p>
    <w:p w:rsidR="00CD6CE6" w:rsidRPr="009544C6" w:rsidRDefault="00CD6CE6">
      <w:pPr>
        <w:jc w:val="center"/>
        <w:rPr>
          <w:rFonts w:ascii="Times New Roman" w:hAnsi="Times New Roman"/>
        </w:rPr>
      </w:pPr>
      <w:r w:rsidRPr="009544C6">
        <w:rPr>
          <w:rFonts w:ascii="Times New Roman" w:hAnsi="Times New Roman"/>
          <w:i/>
          <w:sz w:val="24"/>
        </w:rPr>
        <w:t>(</w:t>
      </w:r>
      <w:r w:rsidR="00C9689D" w:rsidRPr="009544C6">
        <w:rPr>
          <w:rFonts w:ascii="Times New Roman" w:hAnsi="Times New Roman"/>
          <w:i/>
          <w:sz w:val="24"/>
        </w:rPr>
        <w:t>Жалба</w:t>
      </w:r>
      <w:r w:rsidR="0099013C" w:rsidRPr="009544C6">
        <w:rPr>
          <w:rFonts w:ascii="Times New Roman" w:hAnsi="Times New Roman"/>
          <w:i/>
          <w:sz w:val="24"/>
        </w:rPr>
        <w:t xml:space="preserve"> №</w:t>
      </w:r>
      <w:r w:rsidRPr="009544C6">
        <w:rPr>
          <w:rFonts w:ascii="Times New Roman" w:hAnsi="Times New Roman"/>
          <w:i/>
          <w:sz w:val="24"/>
        </w:rPr>
        <w:t xml:space="preserve"> 43800/12)</w:t>
      </w:r>
    </w:p>
    <w:p w:rsidR="00CD6CE6" w:rsidRPr="009544C6" w:rsidRDefault="00CD6CE6">
      <w:pPr>
        <w:jc w:val="center"/>
        <w:rPr>
          <w:rFonts w:ascii="Times New Roman" w:hAnsi="Times New Roman"/>
        </w:rPr>
      </w:pPr>
    </w:p>
    <w:p w:rsidR="00CD6CE6" w:rsidRPr="009544C6" w:rsidRDefault="00CD6CE6">
      <w:pPr>
        <w:jc w:val="center"/>
        <w:rPr>
          <w:rFonts w:ascii="Times New Roman" w:hAnsi="Times New Roman"/>
        </w:rPr>
      </w:pPr>
    </w:p>
    <w:p w:rsidR="00CD6CE6" w:rsidRPr="009544C6" w:rsidRDefault="00CD6CE6">
      <w:pPr>
        <w:jc w:val="center"/>
        <w:rPr>
          <w:rFonts w:ascii="Times New Roman" w:hAnsi="Times New Roman"/>
        </w:rPr>
      </w:pPr>
    </w:p>
    <w:p w:rsidR="00CD6CE6" w:rsidRPr="009544C6" w:rsidRDefault="00CD6CE6" w:rsidP="00CC3414">
      <w:pPr>
        <w:rPr>
          <w:rFonts w:ascii="Times New Roman" w:hAnsi="Times New Roman"/>
        </w:rPr>
      </w:pPr>
    </w:p>
    <w:p w:rsidR="00CD6CE6" w:rsidRPr="009544C6" w:rsidRDefault="00CD6CE6">
      <w:pPr>
        <w:jc w:val="center"/>
        <w:rPr>
          <w:rFonts w:ascii="Times New Roman" w:hAnsi="Times New Roman"/>
        </w:rPr>
      </w:pPr>
    </w:p>
    <w:p w:rsidR="00CD6CE6" w:rsidRPr="009544C6" w:rsidRDefault="00CD6CE6">
      <w:pPr>
        <w:jc w:val="center"/>
        <w:rPr>
          <w:rFonts w:ascii="Times New Roman" w:hAnsi="Times New Roman"/>
        </w:rPr>
      </w:pPr>
    </w:p>
    <w:p w:rsidR="00CD6CE6" w:rsidRPr="009544C6" w:rsidRDefault="00CD6CE6">
      <w:pPr>
        <w:jc w:val="center"/>
        <w:rPr>
          <w:rFonts w:ascii="Times New Roman" w:hAnsi="Times New Roman"/>
        </w:rPr>
      </w:pPr>
    </w:p>
    <w:p w:rsidR="00CD6CE6" w:rsidRPr="00C85A71" w:rsidRDefault="0099013C">
      <w:pPr>
        <w:jc w:val="center"/>
        <w:rPr>
          <w:rFonts w:ascii="Times New Roman" w:hAnsi="Times New Roman"/>
          <w:sz w:val="28"/>
          <w:szCs w:val="28"/>
        </w:rPr>
      </w:pPr>
      <w:r w:rsidRPr="00C85A71">
        <w:rPr>
          <w:rFonts w:ascii="Times New Roman" w:hAnsi="Times New Roman"/>
          <w:sz w:val="28"/>
          <w:szCs w:val="28"/>
        </w:rPr>
        <w:t>РЕШЕНИЕ</w:t>
      </w:r>
    </w:p>
    <w:p w:rsidR="00CD6CE6" w:rsidRPr="009544C6" w:rsidRDefault="00CD6CE6">
      <w:pPr>
        <w:jc w:val="center"/>
        <w:rPr>
          <w:rFonts w:ascii="Times New Roman" w:hAnsi="Times New Roman"/>
        </w:rPr>
      </w:pPr>
    </w:p>
    <w:p w:rsidR="00CD6CE6" w:rsidRPr="009544C6" w:rsidRDefault="00CD6CE6">
      <w:pPr>
        <w:jc w:val="center"/>
        <w:rPr>
          <w:rFonts w:ascii="Times New Roman" w:hAnsi="Times New Roman"/>
        </w:rPr>
      </w:pPr>
    </w:p>
    <w:p w:rsidR="00CD6CE6" w:rsidRPr="009544C6" w:rsidRDefault="00CD6CE6">
      <w:pPr>
        <w:jc w:val="center"/>
        <w:rPr>
          <w:rFonts w:ascii="Times New Roman" w:hAnsi="Times New Roman"/>
        </w:rPr>
      </w:pPr>
    </w:p>
    <w:p w:rsidR="00CD6CE6" w:rsidRPr="009544C6" w:rsidRDefault="00CD6CE6">
      <w:pPr>
        <w:jc w:val="center"/>
        <w:rPr>
          <w:rFonts w:ascii="Times New Roman" w:hAnsi="Times New Roman"/>
        </w:rPr>
      </w:pPr>
    </w:p>
    <w:p w:rsidR="00CD6CE6" w:rsidRPr="009544C6" w:rsidRDefault="0099013C">
      <w:pPr>
        <w:jc w:val="center"/>
        <w:rPr>
          <w:rFonts w:ascii="Times New Roman" w:hAnsi="Times New Roman"/>
        </w:rPr>
      </w:pPr>
      <w:r w:rsidRPr="009544C6">
        <w:rPr>
          <w:rFonts w:ascii="Times New Roman" w:hAnsi="Times New Roman"/>
        </w:rPr>
        <w:t>СТРАСБУРГ</w:t>
      </w:r>
    </w:p>
    <w:p w:rsidR="00CD6CE6" w:rsidRPr="009544C6" w:rsidRDefault="00CD6CE6">
      <w:pPr>
        <w:jc w:val="center"/>
        <w:rPr>
          <w:rFonts w:ascii="Times New Roman" w:hAnsi="Times New Roman"/>
        </w:rPr>
      </w:pPr>
    </w:p>
    <w:p w:rsidR="00CD6CE6" w:rsidRPr="009544C6" w:rsidRDefault="00CD6CE6">
      <w:pPr>
        <w:jc w:val="center"/>
        <w:rPr>
          <w:rFonts w:ascii="Times New Roman" w:hAnsi="Times New Roman"/>
        </w:rPr>
      </w:pPr>
      <w:r w:rsidRPr="009544C6">
        <w:rPr>
          <w:rFonts w:ascii="Times New Roman" w:hAnsi="Times New Roman"/>
        </w:rPr>
        <w:t xml:space="preserve">15 </w:t>
      </w:r>
      <w:r w:rsidR="0099013C" w:rsidRPr="009544C6">
        <w:rPr>
          <w:rFonts w:ascii="Times New Roman" w:hAnsi="Times New Roman"/>
        </w:rPr>
        <w:t>септември</w:t>
      </w:r>
      <w:r w:rsidRPr="009544C6">
        <w:rPr>
          <w:rFonts w:ascii="Times New Roman" w:hAnsi="Times New Roman"/>
        </w:rPr>
        <w:t xml:space="preserve"> 2015</w:t>
      </w:r>
      <w:r w:rsidR="0099013C" w:rsidRPr="009544C6">
        <w:rPr>
          <w:rFonts w:ascii="Times New Roman" w:hAnsi="Times New Roman"/>
        </w:rPr>
        <w:t xml:space="preserve"> г.</w:t>
      </w:r>
    </w:p>
    <w:p w:rsidR="00CD6CE6" w:rsidRPr="009544C6" w:rsidRDefault="00CD6CE6">
      <w:pPr>
        <w:jc w:val="center"/>
        <w:rPr>
          <w:rFonts w:ascii="Times New Roman" w:hAnsi="Times New Roman"/>
        </w:rPr>
      </w:pPr>
    </w:p>
    <w:p w:rsidR="00CD6CE6" w:rsidRPr="009544C6" w:rsidRDefault="00CD6CE6">
      <w:pPr>
        <w:jc w:val="center"/>
        <w:rPr>
          <w:rFonts w:ascii="Times New Roman" w:hAnsi="Times New Roman"/>
        </w:rPr>
      </w:pPr>
    </w:p>
    <w:p w:rsidR="006A1A86" w:rsidRDefault="006A1A86">
      <w:pPr>
        <w:jc w:val="both"/>
        <w:rPr>
          <w:rFonts w:ascii="Times New Roman" w:hAnsi="Times New Roman"/>
          <w:i/>
        </w:rPr>
      </w:pPr>
    </w:p>
    <w:p w:rsidR="00F310DB" w:rsidRDefault="00F310DB">
      <w:pPr>
        <w:jc w:val="both"/>
        <w:rPr>
          <w:rFonts w:ascii="Times New Roman" w:hAnsi="Times New Roman"/>
          <w:i/>
        </w:rPr>
      </w:pPr>
    </w:p>
    <w:p w:rsidR="00F310DB" w:rsidRPr="009544C6" w:rsidRDefault="00F310DB">
      <w:pPr>
        <w:jc w:val="both"/>
        <w:rPr>
          <w:rFonts w:ascii="Times New Roman" w:hAnsi="Times New Roman"/>
          <w:i/>
        </w:rPr>
      </w:pPr>
    </w:p>
    <w:p w:rsidR="00CD6CE6" w:rsidRDefault="00D425D1">
      <w:pPr>
        <w:jc w:val="both"/>
        <w:rPr>
          <w:rFonts w:ascii="Times New Roman" w:hAnsi="Times New Roman"/>
          <w:i/>
        </w:rPr>
      </w:pPr>
      <w:r w:rsidRPr="009544C6">
        <w:rPr>
          <w:rFonts w:ascii="Times New Roman" w:hAnsi="Times New Roman"/>
          <w:i/>
        </w:rPr>
        <w:t>Това</w:t>
      </w:r>
      <w:r w:rsidR="001D0240" w:rsidRPr="009544C6">
        <w:rPr>
          <w:rFonts w:ascii="Times New Roman" w:hAnsi="Times New Roman"/>
          <w:i/>
        </w:rPr>
        <w:t xml:space="preserve"> решение</w:t>
      </w:r>
      <w:r w:rsidR="006A1A86" w:rsidRPr="009544C6">
        <w:rPr>
          <w:rFonts w:ascii="Times New Roman" w:hAnsi="Times New Roman"/>
          <w:i/>
        </w:rPr>
        <w:t xml:space="preserve"> </w:t>
      </w:r>
      <w:r w:rsidR="006C7EA3">
        <w:rPr>
          <w:rFonts w:ascii="Times New Roman" w:hAnsi="Times New Roman"/>
          <w:i/>
        </w:rPr>
        <w:t>щ</w:t>
      </w:r>
      <w:r w:rsidR="006A1A86" w:rsidRPr="009544C6">
        <w:rPr>
          <w:rFonts w:ascii="Times New Roman" w:hAnsi="Times New Roman"/>
          <w:i/>
        </w:rPr>
        <w:t>е</w:t>
      </w:r>
      <w:r w:rsidR="001D0240" w:rsidRPr="009544C6">
        <w:rPr>
          <w:rFonts w:ascii="Times New Roman" w:hAnsi="Times New Roman"/>
          <w:i/>
        </w:rPr>
        <w:t xml:space="preserve"> </w:t>
      </w:r>
      <w:r w:rsidR="006C7EA3">
        <w:rPr>
          <w:rFonts w:ascii="Times New Roman" w:hAnsi="Times New Roman"/>
          <w:i/>
        </w:rPr>
        <w:t xml:space="preserve">стане </w:t>
      </w:r>
      <w:r w:rsidR="001D0240" w:rsidRPr="009544C6">
        <w:rPr>
          <w:rFonts w:ascii="Times New Roman" w:hAnsi="Times New Roman"/>
          <w:i/>
        </w:rPr>
        <w:t xml:space="preserve">окончателно </w:t>
      </w:r>
      <w:r w:rsidR="006A1A86" w:rsidRPr="009544C6">
        <w:rPr>
          <w:rFonts w:ascii="Times New Roman" w:hAnsi="Times New Roman"/>
          <w:i/>
        </w:rPr>
        <w:t>при</w:t>
      </w:r>
      <w:r w:rsidR="001D0240" w:rsidRPr="009544C6">
        <w:rPr>
          <w:rFonts w:ascii="Times New Roman" w:hAnsi="Times New Roman"/>
          <w:i/>
        </w:rPr>
        <w:t xml:space="preserve"> условията, </w:t>
      </w:r>
      <w:r w:rsidR="006A1A86" w:rsidRPr="009544C6">
        <w:rPr>
          <w:rFonts w:ascii="Times New Roman" w:hAnsi="Times New Roman"/>
          <w:i/>
        </w:rPr>
        <w:t>посочени в</w:t>
      </w:r>
      <w:r w:rsidR="001D0240" w:rsidRPr="009544C6">
        <w:rPr>
          <w:rFonts w:ascii="Times New Roman" w:hAnsi="Times New Roman"/>
          <w:i/>
        </w:rPr>
        <w:t xml:space="preserve"> чл</w:t>
      </w:r>
      <w:r w:rsidR="006C7EA3">
        <w:rPr>
          <w:rFonts w:ascii="Times New Roman" w:hAnsi="Times New Roman"/>
          <w:i/>
        </w:rPr>
        <w:t>.</w:t>
      </w:r>
      <w:r w:rsidR="001D0240" w:rsidRPr="009544C6">
        <w:rPr>
          <w:rFonts w:ascii="Times New Roman" w:hAnsi="Times New Roman"/>
          <w:i/>
        </w:rPr>
        <w:t xml:space="preserve">44, </w:t>
      </w:r>
      <w:r w:rsidR="006A1A86" w:rsidRPr="009544C6">
        <w:rPr>
          <w:rFonts w:ascii="Times New Roman" w:hAnsi="Times New Roman"/>
          <w:i/>
        </w:rPr>
        <w:t>ал</w:t>
      </w:r>
      <w:r w:rsidR="006C7EA3">
        <w:rPr>
          <w:rFonts w:ascii="Times New Roman" w:hAnsi="Times New Roman"/>
          <w:i/>
        </w:rPr>
        <w:t>.</w:t>
      </w:r>
      <w:r w:rsidR="001D0240" w:rsidRPr="009544C6">
        <w:rPr>
          <w:rFonts w:ascii="Times New Roman" w:hAnsi="Times New Roman"/>
          <w:i/>
        </w:rPr>
        <w:t>2 от Конвенцията</w:t>
      </w:r>
      <w:r w:rsidR="00F310DB">
        <w:rPr>
          <w:rFonts w:ascii="Times New Roman" w:hAnsi="Times New Roman"/>
          <w:i/>
        </w:rPr>
        <w:t>. Може да бъде предмет на</w:t>
      </w:r>
      <w:r w:rsidR="001D0240" w:rsidRPr="009544C6">
        <w:rPr>
          <w:rFonts w:ascii="Times New Roman" w:hAnsi="Times New Roman"/>
          <w:i/>
        </w:rPr>
        <w:t xml:space="preserve"> </w:t>
      </w:r>
      <w:r w:rsidR="00C9689D" w:rsidRPr="009544C6">
        <w:rPr>
          <w:rFonts w:ascii="Times New Roman" w:hAnsi="Times New Roman"/>
          <w:i/>
        </w:rPr>
        <w:t>редакционни промени</w:t>
      </w:r>
      <w:r w:rsidR="001D0240" w:rsidRPr="009544C6">
        <w:rPr>
          <w:rFonts w:ascii="Times New Roman" w:hAnsi="Times New Roman"/>
          <w:i/>
        </w:rPr>
        <w:t xml:space="preserve">.  </w:t>
      </w:r>
    </w:p>
    <w:p w:rsidR="00F310DB" w:rsidRDefault="00F310DB">
      <w:pPr>
        <w:jc w:val="both"/>
        <w:rPr>
          <w:rFonts w:ascii="Times New Roman" w:hAnsi="Times New Roman"/>
          <w:i/>
        </w:rPr>
      </w:pPr>
    </w:p>
    <w:p w:rsidR="00F310DB" w:rsidRPr="009544C6" w:rsidRDefault="00F310DB" w:rsidP="00C85A71">
      <w:pPr>
        <w:jc w:val="center"/>
        <w:rPr>
          <w:rFonts w:ascii="Times New Roman" w:hAnsi="Times New Roman"/>
          <w:sz w:val="24"/>
        </w:rPr>
      </w:pPr>
    </w:p>
    <w:p w:rsidR="00CD6CE6" w:rsidRPr="009544C6" w:rsidRDefault="00CD6CE6">
      <w:pPr>
        <w:ind w:firstLine="284"/>
        <w:jc w:val="both"/>
        <w:rPr>
          <w:rFonts w:ascii="Times New Roman" w:hAnsi="Times New Roman"/>
        </w:rPr>
      </w:pPr>
    </w:p>
    <w:p w:rsidR="00CD6CE6" w:rsidRPr="009544C6" w:rsidRDefault="00CD6CE6">
      <w:pPr>
        <w:ind w:firstLine="284"/>
        <w:jc w:val="both"/>
        <w:rPr>
          <w:rFonts w:ascii="Times New Roman" w:hAnsi="Times New Roman"/>
          <w:b/>
          <w:sz w:val="24"/>
        </w:rPr>
      </w:pPr>
    </w:p>
    <w:p w:rsidR="00CD6CE6" w:rsidRPr="009544C6" w:rsidRDefault="00F310DB">
      <w:pPr>
        <w:ind w:firstLine="284"/>
        <w:jc w:val="both"/>
        <w:rPr>
          <w:rFonts w:ascii="Times New Roman" w:hAnsi="Times New Roman"/>
          <w:b/>
          <w:sz w:val="24"/>
        </w:rPr>
      </w:pPr>
      <w:r>
        <w:rPr>
          <w:rFonts w:ascii="Times New Roman" w:hAnsi="Times New Roman"/>
          <w:b/>
          <w:sz w:val="24"/>
        </w:rPr>
        <w:br w:type="page"/>
      </w:r>
      <w:r w:rsidR="007D0E16" w:rsidRPr="009544C6">
        <w:rPr>
          <w:rFonts w:ascii="Times New Roman" w:hAnsi="Times New Roman"/>
          <w:b/>
          <w:sz w:val="24"/>
        </w:rPr>
        <w:lastRenderedPageBreak/>
        <w:t>По делото Цанова-Гечева с</w:t>
      </w:r>
      <w:r w:rsidR="00C9689D" w:rsidRPr="009544C6">
        <w:rPr>
          <w:rFonts w:ascii="Times New Roman" w:hAnsi="Times New Roman"/>
          <w:b/>
          <w:sz w:val="24"/>
        </w:rPr>
        <w:t>рещу</w:t>
      </w:r>
      <w:r w:rsidR="007D0E16" w:rsidRPr="009544C6">
        <w:rPr>
          <w:rFonts w:ascii="Times New Roman" w:hAnsi="Times New Roman"/>
          <w:b/>
          <w:sz w:val="24"/>
        </w:rPr>
        <w:t xml:space="preserve"> България</w:t>
      </w:r>
      <w:r w:rsidR="00CD6CE6" w:rsidRPr="009544C6">
        <w:rPr>
          <w:rFonts w:ascii="Times New Roman" w:hAnsi="Times New Roman"/>
          <w:b/>
          <w:sz w:val="24"/>
        </w:rPr>
        <w:t>,</w:t>
      </w:r>
    </w:p>
    <w:p w:rsidR="00C9689D" w:rsidRPr="00E545F1" w:rsidRDefault="007D0E16" w:rsidP="00C9689D">
      <w:pPr>
        <w:pStyle w:val="JuCase"/>
        <w:rPr>
          <w:b w:val="0"/>
          <w:lang w:val="bg-BG"/>
        </w:rPr>
      </w:pPr>
      <w:r w:rsidRPr="00C85A71">
        <w:rPr>
          <w:b w:val="0"/>
          <w:lang w:val="bg-BG"/>
        </w:rPr>
        <w:t>Европейският съд по правата на човека (четвърто отделение)</w:t>
      </w:r>
      <w:r w:rsidR="00C9689D" w:rsidRPr="00C85A71">
        <w:rPr>
          <w:b w:val="0"/>
          <w:lang w:val="bg-BG"/>
        </w:rPr>
        <w:t>,</w:t>
      </w:r>
      <w:r w:rsidRPr="00C85A71">
        <w:rPr>
          <w:b w:val="0"/>
          <w:lang w:val="bg-BG"/>
        </w:rPr>
        <w:t xml:space="preserve"> </w:t>
      </w:r>
      <w:r w:rsidR="009A4AEA" w:rsidRPr="00E545F1">
        <w:rPr>
          <w:b w:val="0"/>
          <w:lang w:val="bg-BG"/>
        </w:rPr>
        <w:t xml:space="preserve">заседаващ </w:t>
      </w:r>
      <w:r w:rsidR="00C9689D" w:rsidRPr="00E545F1">
        <w:rPr>
          <w:b w:val="0"/>
          <w:lang w:val="bg-BG"/>
        </w:rPr>
        <w:t>в състав:</w:t>
      </w:r>
    </w:p>
    <w:p w:rsidR="004A5437" w:rsidRPr="009544C6" w:rsidRDefault="007D0E16" w:rsidP="004A5437">
      <w:pPr>
        <w:pStyle w:val="JuCase"/>
        <w:ind w:left="284" w:firstLine="420"/>
        <w:jc w:val="left"/>
        <w:rPr>
          <w:b w:val="0"/>
          <w:lang w:val="bg-BG"/>
        </w:rPr>
      </w:pPr>
      <w:proofErr w:type="spellStart"/>
      <w:r w:rsidRPr="00C85A71">
        <w:rPr>
          <w:b w:val="0"/>
          <w:lang w:val="bg-BG"/>
        </w:rPr>
        <w:t>Гуидо</w:t>
      </w:r>
      <w:proofErr w:type="spellEnd"/>
      <w:r w:rsidRPr="00C85A71">
        <w:rPr>
          <w:b w:val="0"/>
          <w:lang w:val="bg-BG"/>
        </w:rPr>
        <w:t xml:space="preserve"> </w:t>
      </w:r>
      <w:proofErr w:type="spellStart"/>
      <w:r w:rsidRPr="00C85A71">
        <w:rPr>
          <w:b w:val="0"/>
          <w:lang w:val="bg-BG"/>
        </w:rPr>
        <w:t>Раймонди</w:t>
      </w:r>
      <w:proofErr w:type="spellEnd"/>
      <w:r w:rsidR="00326DB2" w:rsidRPr="00C85A71">
        <w:rPr>
          <w:b w:val="0"/>
          <w:lang w:val="bg-BG"/>
        </w:rPr>
        <w:t xml:space="preserve"> (</w:t>
      </w:r>
      <w:proofErr w:type="spellStart"/>
      <w:r w:rsidR="00326DB2" w:rsidRPr="00C85A71">
        <w:rPr>
          <w:b w:val="0"/>
          <w:lang w:val="bg-BG"/>
        </w:rPr>
        <w:t>Guido</w:t>
      </w:r>
      <w:proofErr w:type="spellEnd"/>
      <w:r w:rsidR="00326DB2" w:rsidRPr="00C85A71">
        <w:rPr>
          <w:b w:val="0"/>
          <w:lang w:val="bg-BG"/>
        </w:rPr>
        <w:t xml:space="preserve"> </w:t>
      </w:r>
      <w:proofErr w:type="spellStart"/>
      <w:r w:rsidR="00326DB2" w:rsidRPr="00C85A71">
        <w:rPr>
          <w:b w:val="0"/>
          <w:lang w:val="bg-BG"/>
        </w:rPr>
        <w:t>Raimondi</w:t>
      </w:r>
      <w:proofErr w:type="spellEnd"/>
      <w:r w:rsidR="00326DB2" w:rsidRPr="00C85A71">
        <w:rPr>
          <w:b w:val="0"/>
          <w:lang w:val="bg-BG"/>
        </w:rPr>
        <w:t>)</w:t>
      </w:r>
      <w:r w:rsidR="00CD6CE6" w:rsidRPr="00C85A71">
        <w:rPr>
          <w:b w:val="0"/>
          <w:lang w:val="bg-BG"/>
        </w:rPr>
        <w:t>,</w:t>
      </w:r>
      <w:r w:rsidR="00CD6CE6" w:rsidRPr="00C85A71">
        <w:rPr>
          <w:b w:val="0"/>
          <w:i/>
          <w:lang w:val="bg-BG"/>
        </w:rPr>
        <w:t xml:space="preserve"> </w:t>
      </w:r>
      <w:r w:rsidR="003A3C42">
        <w:rPr>
          <w:b w:val="0"/>
          <w:i/>
          <w:lang w:val="bg-BG"/>
        </w:rPr>
        <w:t>П</w:t>
      </w:r>
      <w:r w:rsidRPr="00C85A71">
        <w:rPr>
          <w:b w:val="0"/>
          <w:i/>
          <w:lang w:val="bg-BG"/>
        </w:rPr>
        <w:t>редседател,</w:t>
      </w:r>
      <w:r w:rsidR="00CD6CE6" w:rsidRPr="00C85A71">
        <w:rPr>
          <w:b w:val="0"/>
          <w:i/>
          <w:lang w:val="bg-BG"/>
        </w:rPr>
        <w:br/>
      </w:r>
      <w:r w:rsidR="00CD6CE6" w:rsidRPr="00C85A71">
        <w:rPr>
          <w:b w:val="0"/>
          <w:lang w:val="bg-BG"/>
        </w:rPr>
        <w:tab/>
      </w:r>
      <w:proofErr w:type="spellStart"/>
      <w:r w:rsidR="00F310DB" w:rsidRPr="00F310DB">
        <w:rPr>
          <w:b w:val="0"/>
          <w:lang w:val="bg-BG" w:bidi="bg-BG"/>
        </w:rPr>
        <w:t>Пейви</w:t>
      </w:r>
      <w:proofErr w:type="spellEnd"/>
      <w:r w:rsidR="00F310DB" w:rsidRPr="00F310DB">
        <w:rPr>
          <w:b w:val="0"/>
          <w:lang w:val="bg-BG" w:bidi="bg-BG"/>
        </w:rPr>
        <w:t xml:space="preserve"> </w:t>
      </w:r>
      <w:proofErr w:type="spellStart"/>
      <w:r w:rsidR="00F310DB" w:rsidRPr="00F310DB">
        <w:rPr>
          <w:b w:val="0"/>
          <w:lang w:val="bg-BG" w:bidi="bg-BG"/>
        </w:rPr>
        <w:t>Хирвеле</w:t>
      </w:r>
      <w:proofErr w:type="spellEnd"/>
      <w:r w:rsidR="00F310DB" w:rsidRPr="00E545F1" w:rsidDel="00F310DB">
        <w:rPr>
          <w:lang w:val="bg-BG"/>
        </w:rPr>
        <w:t xml:space="preserve"> </w:t>
      </w:r>
      <w:r w:rsidR="00326DB2" w:rsidRPr="00C85A71">
        <w:rPr>
          <w:b w:val="0"/>
          <w:lang w:val="bg-BG"/>
        </w:rPr>
        <w:t>(</w:t>
      </w:r>
      <w:proofErr w:type="spellStart"/>
      <w:r w:rsidR="00326DB2" w:rsidRPr="00C85A71">
        <w:rPr>
          <w:b w:val="0"/>
          <w:lang w:val="bg-BG"/>
        </w:rPr>
        <w:t>Päivi</w:t>
      </w:r>
      <w:proofErr w:type="spellEnd"/>
      <w:r w:rsidR="00326DB2" w:rsidRPr="00C85A71">
        <w:rPr>
          <w:b w:val="0"/>
          <w:lang w:val="bg-BG"/>
        </w:rPr>
        <w:t xml:space="preserve"> </w:t>
      </w:r>
      <w:proofErr w:type="spellStart"/>
      <w:r w:rsidR="00326DB2" w:rsidRPr="00C85A71">
        <w:rPr>
          <w:b w:val="0"/>
          <w:lang w:val="bg-BG"/>
        </w:rPr>
        <w:t>Hirvelä</w:t>
      </w:r>
      <w:proofErr w:type="spellEnd"/>
      <w:r w:rsidR="00326DB2" w:rsidRPr="00C85A71">
        <w:rPr>
          <w:b w:val="0"/>
          <w:lang w:val="bg-BG"/>
        </w:rPr>
        <w:t>)</w:t>
      </w:r>
      <w:r w:rsidR="00CD6CE6" w:rsidRPr="00C85A71">
        <w:rPr>
          <w:b w:val="0"/>
          <w:lang w:val="bg-BG"/>
        </w:rPr>
        <w:t>,</w:t>
      </w:r>
      <w:r w:rsidR="00CD6CE6" w:rsidRPr="00C85A71">
        <w:rPr>
          <w:b w:val="0"/>
          <w:i/>
          <w:lang w:val="bg-BG"/>
        </w:rPr>
        <w:br/>
      </w:r>
      <w:r w:rsidR="00CD6CE6" w:rsidRPr="00C85A71">
        <w:rPr>
          <w:b w:val="0"/>
          <w:lang w:val="bg-BG"/>
        </w:rPr>
        <w:tab/>
      </w:r>
      <w:r w:rsidR="00F310DB" w:rsidRPr="00F310DB">
        <w:rPr>
          <w:b w:val="0"/>
          <w:lang w:val="bg-BG"/>
        </w:rPr>
        <w:t xml:space="preserve">Георге </w:t>
      </w:r>
      <w:proofErr w:type="spellStart"/>
      <w:r w:rsidR="00F310DB" w:rsidRPr="00F310DB">
        <w:rPr>
          <w:b w:val="0"/>
          <w:lang w:val="bg-BG"/>
        </w:rPr>
        <w:t>Николау</w:t>
      </w:r>
      <w:proofErr w:type="spellEnd"/>
      <w:r w:rsidR="00F310DB" w:rsidRPr="00E545F1" w:rsidDel="00F310DB">
        <w:rPr>
          <w:lang w:val="bg-BG"/>
        </w:rPr>
        <w:t xml:space="preserve"> </w:t>
      </w:r>
      <w:r w:rsidR="00326DB2" w:rsidRPr="00C85A71">
        <w:rPr>
          <w:b w:val="0"/>
          <w:lang w:val="bg-BG"/>
        </w:rPr>
        <w:t>(</w:t>
      </w:r>
      <w:proofErr w:type="spellStart"/>
      <w:r w:rsidR="00326DB2" w:rsidRPr="00C85A71">
        <w:rPr>
          <w:b w:val="0"/>
          <w:lang w:val="bg-BG"/>
        </w:rPr>
        <w:t>George</w:t>
      </w:r>
      <w:proofErr w:type="spellEnd"/>
      <w:r w:rsidR="00326DB2" w:rsidRPr="00C85A71">
        <w:rPr>
          <w:b w:val="0"/>
          <w:lang w:val="bg-BG"/>
        </w:rPr>
        <w:t xml:space="preserve"> </w:t>
      </w:r>
      <w:proofErr w:type="spellStart"/>
      <w:r w:rsidR="00326DB2" w:rsidRPr="00C85A71">
        <w:rPr>
          <w:b w:val="0"/>
          <w:lang w:val="bg-BG"/>
        </w:rPr>
        <w:t>Nicolaou</w:t>
      </w:r>
      <w:proofErr w:type="spellEnd"/>
      <w:r w:rsidR="00326DB2" w:rsidRPr="00C85A71">
        <w:rPr>
          <w:b w:val="0"/>
          <w:lang w:val="bg-BG"/>
        </w:rPr>
        <w:t>)</w:t>
      </w:r>
      <w:r w:rsidR="00CD6CE6" w:rsidRPr="00C85A71">
        <w:rPr>
          <w:b w:val="0"/>
          <w:lang w:val="bg-BG"/>
        </w:rPr>
        <w:t>,</w:t>
      </w:r>
      <w:r w:rsidR="00CD6CE6" w:rsidRPr="00C85A71">
        <w:rPr>
          <w:b w:val="0"/>
          <w:i/>
          <w:lang w:val="bg-BG"/>
        </w:rPr>
        <w:br/>
      </w:r>
      <w:r w:rsidR="00CD6CE6" w:rsidRPr="00C85A71">
        <w:rPr>
          <w:b w:val="0"/>
          <w:lang w:val="bg-BG"/>
        </w:rPr>
        <w:tab/>
      </w:r>
      <w:proofErr w:type="spellStart"/>
      <w:r w:rsidRPr="00C85A71">
        <w:rPr>
          <w:b w:val="0"/>
          <w:lang w:val="bg-BG"/>
        </w:rPr>
        <w:t>Леди</w:t>
      </w:r>
      <w:proofErr w:type="spellEnd"/>
      <w:r w:rsidRPr="00C85A71">
        <w:rPr>
          <w:b w:val="0"/>
          <w:lang w:val="bg-BG"/>
        </w:rPr>
        <w:t xml:space="preserve"> </w:t>
      </w:r>
      <w:proofErr w:type="spellStart"/>
      <w:r w:rsidRPr="00C85A71">
        <w:rPr>
          <w:b w:val="0"/>
          <w:lang w:val="bg-BG"/>
        </w:rPr>
        <w:t>Бианку</w:t>
      </w:r>
      <w:proofErr w:type="spellEnd"/>
      <w:r w:rsidR="00326DB2" w:rsidRPr="00C85A71">
        <w:rPr>
          <w:b w:val="0"/>
          <w:lang w:val="bg-BG"/>
        </w:rPr>
        <w:t xml:space="preserve"> (</w:t>
      </w:r>
      <w:proofErr w:type="spellStart"/>
      <w:r w:rsidR="00326DB2" w:rsidRPr="00C85A71">
        <w:rPr>
          <w:b w:val="0"/>
          <w:lang w:val="bg-BG"/>
        </w:rPr>
        <w:t>Ledi</w:t>
      </w:r>
      <w:proofErr w:type="spellEnd"/>
      <w:r w:rsidR="00326DB2" w:rsidRPr="00C85A71">
        <w:rPr>
          <w:b w:val="0"/>
          <w:lang w:val="bg-BG"/>
        </w:rPr>
        <w:t xml:space="preserve"> </w:t>
      </w:r>
      <w:proofErr w:type="spellStart"/>
      <w:r w:rsidR="00326DB2" w:rsidRPr="00C85A71">
        <w:rPr>
          <w:b w:val="0"/>
          <w:lang w:val="bg-BG"/>
        </w:rPr>
        <w:t>Bianku</w:t>
      </w:r>
      <w:proofErr w:type="spellEnd"/>
      <w:r w:rsidR="00326DB2" w:rsidRPr="00C85A71">
        <w:rPr>
          <w:b w:val="0"/>
          <w:lang w:val="bg-BG"/>
        </w:rPr>
        <w:t>)</w:t>
      </w:r>
      <w:r w:rsidR="00CD6CE6" w:rsidRPr="00C85A71">
        <w:rPr>
          <w:b w:val="0"/>
          <w:lang w:val="bg-BG"/>
        </w:rPr>
        <w:t>,</w:t>
      </w:r>
      <w:r w:rsidR="00CD6CE6" w:rsidRPr="00C85A71">
        <w:rPr>
          <w:b w:val="0"/>
          <w:i/>
          <w:lang w:val="bg-BG"/>
        </w:rPr>
        <w:br/>
      </w:r>
      <w:r w:rsidR="00CD6CE6" w:rsidRPr="00C85A71">
        <w:rPr>
          <w:b w:val="0"/>
          <w:lang w:val="bg-BG"/>
        </w:rPr>
        <w:tab/>
      </w:r>
      <w:r w:rsidR="00F310DB" w:rsidRPr="00F310DB">
        <w:rPr>
          <w:b w:val="0"/>
          <w:lang w:val="bg-BG"/>
        </w:rPr>
        <w:t xml:space="preserve">Пол </w:t>
      </w:r>
      <w:proofErr w:type="spellStart"/>
      <w:r w:rsidR="00F310DB" w:rsidRPr="00F310DB">
        <w:rPr>
          <w:b w:val="0"/>
          <w:lang w:val="bg-BG"/>
        </w:rPr>
        <w:t>Махоуни</w:t>
      </w:r>
      <w:proofErr w:type="spellEnd"/>
      <w:r w:rsidR="00F310DB" w:rsidRPr="00E545F1" w:rsidDel="00F310DB">
        <w:rPr>
          <w:lang w:val="bg-BG"/>
        </w:rPr>
        <w:t xml:space="preserve"> </w:t>
      </w:r>
      <w:r w:rsidR="00326DB2" w:rsidRPr="00C85A71">
        <w:rPr>
          <w:b w:val="0"/>
          <w:lang w:val="bg-BG"/>
        </w:rPr>
        <w:t>(</w:t>
      </w:r>
      <w:proofErr w:type="spellStart"/>
      <w:r w:rsidR="00326DB2" w:rsidRPr="00C85A71">
        <w:rPr>
          <w:b w:val="0"/>
          <w:lang w:val="bg-BG"/>
        </w:rPr>
        <w:t>Paul</w:t>
      </w:r>
      <w:proofErr w:type="spellEnd"/>
      <w:r w:rsidR="00326DB2" w:rsidRPr="00C85A71">
        <w:rPr>
          <w:b w:val="0"/>
          <w:lang w:val="bg-BG"/>
        </w:rPr>
        <w:t xml:space="preserve"> </w:t>
      </w:r>
      <w:proofErr w:type="spellStart"/>
      <w:r w:rsidR="00326DB2" w:rsidRPr="00C85A71">
        <w:rPr>
          <w:b w:val="0"/>
          <w:lang w:val="bg-BG"/>
        </w:rPr>
        <w:t>Mahoney</w:t>
      </w:r>
      <w:proofErr w:type="spellEnd"/>
      <w:r w:rsidR="00326DB2" w:rsidRPr="00C85A71">
        <w:rPr>
          <w:b w:val="0"/>
          <w:lang w:val="bg-BG"/>
        </w:rPr>
        <w:t>)</w:t>
      </w:r>
      <w:r w:rsidR="00CD6CE6" w:rsidRPr="00C85A71">
        <w:rPr>
          <w:b w:val="0"/>
          <w:lang w:val="bg-BG"/>
        </w:rPr>
        <w:t>,</w:t>
      </w:r>
      <w:r w:rsidR="00CD6CE6" w:rsidRPr="00C85A71">
        <w:rPr>
          <w:b w:val="0"/>
          <w:i/>
          <w:lang w:val="bg-BG"/>
        </w:rPr>
        <w:br/>
      </w:r>
      <w:r w:rsidR="00CD6CE6" w:rsidRPr="00C85A71">
        <w:rPr>
          <w:b w:val="0"/>
          <w:lang w:val="bg-BG"/>
        </w:rPr>
        <w:tab/>
      </w:r>
      <w:proofErr w:type="spellStart"/>
      <w:r w:rsidR="00F310DB" w:rsidRPr="00F310DB">
        <w:rPr>
          <w:b w:val="0"/>
          <w:lang w:val="bg-BG"/>
        </w:rPr>
        <w:t>Кшищоф</w:t>
      </w:r>
      <w:proofErr w:type="spellEnd"/>
      <w:r w:rsidR="00F310DB" w:rsidRPr="00F310DB">
        <w:rPr>
          <w:b w:val="0"/>
          <w:lang w:val="bg-BG"/>
        </w:rPr>
        <w:t xml:space="preserve"> </w:t>
      </w:r>
      <w:proofErr w:type="spellStart"/>
      <w:r w:rsidR="00F310DB" w:rsidRPr="00F310DB">
        <w:rPr>
          <w:b w:val="0"/>
          <w:lang w:val="bg-BG"/>
        </w:rPr>
        <w:t>Войтичек</w:t>
      </w:r>
      <w:proofErr w:type="spellEnd"/>
      <w:r w:rsidR="00F310DB" w:rsidRPr="00E545F1" w:rsidDel="00F310DB">
        <w:rPr>
          <w:lang w:val="bg-BG"/>
        </w:rPr>
        <w:t xml:space="preserve"> </w:t>
      </w:r>
      <w:r w:rsidR="00326DB2" w:rsidRPr="00C85A71">
        <w:rPr>
          <w:b w:val="0"/>
          <w:lang w:val="bg-BG"/>
        </w:rPr>
        <w:t>(</w:t>
      </w:r>
      <w:proofErr w:type="spellStart"/>
      <w:r w:rsidR="00326DB2" w:rsidRPr="00C85A71">
        <w:rPr>
          <w:b w:val="0"/>
          <w:lang w:val="bg-BG"/>
        </w:rPr>
        <w:t>Krzysztof</w:t>
      </w:r>
      <w:proofErr w:type="spellEnd"/>
      <w:r w:rsidR="00326DB2" w:rsidRPr="00C85A71">
        <w:rPr>
          <w:b w:val="0"/>
          <w:lang w:val="bg-BG"/>
        </w:rPr>
        <w:t xml:space="preserve"> </w:t>
      </w:r>
      <w:proofErr w:type="spellStart"/>
      <w:r w:rsidR="00326DB2" w:rsidRPr="00C85A71">
        <w:rPr>
          <w:b w:val="0"/>
          <w:lang w:val="bg-BG"/>
        </w:rPr>
        <w:t>Wojtyczek</w:t>
      </w:r>
      <w:proofErr w:type="spellEnd"/>
      <w:r w:rsidR="00326DB2" w:rsidRPr="00C85A71">
        <w:rPr>
          <w:b w:val="0"/>
          <w:lang w:val="bg-BG"/>
        </w:rPr>
        <w:t>)</w:t>
      </w:r>
      <w:r w:rsidR="00CD6CE6" w:rsidRPr="00C85A71">
        <w:rPr>
          <w:b w:val="0"/>
          <w:lang w:val="bg-BG"/>
        </w:rPr>
        <w:t>,</w:t>
      </w:r>
      <w:r w:rsidR="00CD6CE6" w:rsidRPr="00C85A71">
        <w:rPr>
          <w:b w:val="0"/>
          <w:i/>
          <w:lang w:val="bg-BG"/>
        </w:rPr>
        <w:br/>
      </w:r>
      <w:r w:rsidR="00CD6CE6" w:rsidRPr="00C85A71">
        <w:rPr>
          <w:b w:val="0"/>
          <w:lang w:val="bg-BG"/>
        </w:rPr>
        <w:tab/>
      </w:r>
      <w:r w:rsidR="00F310DB" w:rsidRPr="00F310DB">
        <w:rPr>
          <w:b w:val="0"/>
          <w:lang w:val="bg-BG"/>
        </w:rPr>
        <w:t>Йонко Грозев</w:t>
      </w:r>
      <w:r w:rsidR="00F310DB" w:rsidRPr="00E545F1" w:rsidDel="00F310DB">
        <w:rPr>
          <w:lang w:val="bg-BG"/>
        </w:rPr>
        <w:t xml:space="preserve"> </w:t>
      </w:r>
      <w:r w:rsidR="00326DB2" w:rsidRPr="00C85A71">
        <w:rPr>
          <w:b w:val="0"/>
          <w:lang w:val="bg-BG"/>
        </w:rPr>
        <w:t>(</w:t>
      </w:r>
      <w:proofErr w:type="spellStart"/>
      <w:r w:rsidR="00326DB2" w:rsidRPr="00C85A71">
        <w:rPr>
          <w:b w:val="0"/>
          <w:lang w:val="bg-BG"/>
        </w:rPr>
        <w:t>Yonko</w:t>
      </w:r>
      <w:proofErr w:type="spellEnd"/>
      <w:r w:rsidR="00326DB2" w:rsidRPr="00C85A71">
        <w:rPr>
          <w:b w:val="0"/>
          <w:lang w:val="bg-BG"/>
        </w:rPr>
        <w:t xml:space="preserve"> </w:t>
      </w:r>
      <w:proofErr w:type="spellStart"/>
      <w:r w:rsidR="00326DB2" w:rsidRPr="00C85A71">
        <w:rPr>
          <w:b w:val="0"/>
          <w:lang w:val="bg-BG"/>
        </w:rPr>
        <w:t>Grozev</w:t>
      </w:r>
      <w:proofErr w:type="spellEnd"/>
      <w:r w:rsidR="00326DB2" w:rsidRPr="00C85A71">
        <w:rPr>
          <w:b w:val="0"/>
          <w:lang w:val="bg-BG"/>
        </w:rPr>
        <w:t>)</w:t>
      </w:r>
      <w:r w:rsidRPr="00C85A71">
        <w:rPr>
          <w:b w:val="0"/>
          <w:lang w:val="bg-BG"/>
        </w:rPr>
        <w:t xml:space="preserve">, </w:t>
      </w:r>
      <w:r w:rsidRPr="00C85A71">
        <w:rPr>
          <w:b w:val="0"/>
          <w:i/>
          <w:lang w:val="bg-BG"/>
        </w:rPr>
        <w:t>съдии</w:t>
      </w:r>
      <w:r w:rsidR="00CD6CE6" w:rsidRPr="00C85A71">
        <w:rPr>
          <w:b w:val="0"/>
          <w:i/>
          <w:lang w:val="bg-BG"/>
        </w:rPr>
        <w:t>,</w:t>
      </w:r>
      <w:r w:rsidR="00CD6CE6" w:rsidRPr="00C85A71">
        <w:rPr>
          <w:b w:val="0"/>
          <w:lang w:val="bg-BG"/>
        </w:rPr>
        <w:br/>
      </w:r>
      <w:r w:rsidRPr="00C85A71">
        <w:rPr>
          <w:b w:val="0"/>
          <w:lang w:val="bg-BG"/>
        </w:rPr>
        <w:t xml:space="preserve">И </w:t>
      </w:r>
      <w:proofErr w:type="spellStart"/>
      <w:r w:rsidRPr="00C85A71">
        <w:rPr>
          <w:b w:val="0"/>
          <w:lang w:val="bg-BG"/>
        </w:rPr>
        <w:t>Франсоаз</w:t>
      </w:r>
      <w:proofErr w:type="spellEnd"/>
      <w:r w:rsidRPr="00C85A71">
        <w:rPr>
          <w:b w:val="0"/>
          <w:lang w:val="bg-BG"/>
        </w:rPr>
        <w:t xml:space="preserve"> Елен-</w:t>
      </w:r>
      <w:proofErr w:type="spellStart"/>
      <w:r w:rsidRPr="00C85A71">
        <w:rPr>
          <w:b w:val="0"/>
          <w:lang w:val="bg-BG"/>
        </w:rPr>
        <w:t>Пасос</w:t>
      </w:r>
      <w:proofErr w:type="spellEnd"/>
      <w:r w:rsidR="00326DB2" w:rsidRPr="00C85A71">
        <w:rPr>
          <w:b w:val="0"/>
          <w:lang w:val="bg-BG"/>
        </w:rPr>
        <w:t xml:space="preserve"> (</w:t>
      </w:r>
      <w:proofErr w:type="spellStart"/>
      <w:r w:rsidR="00326DB2" w:rsidRPr="00C85A71">
        <w:rPr>
          <w:b w:val="0"/>
          <w:lang w:val="bg-BG"/>
        </w:rPr>
        <w:t>Françoise</w:t>
      </w:r>
      <w:proofErr w:type="spellEnd"/>
      <w:r w:rsidR="00326DB2" w:rsidRPr="00C85A71">
        <w:rPr>
          <w:b w:val="0"/>
          <w:lang w:val="bg-BG"/>
        </w:rPr>
        <w:t xml:space="preserve"> </w:t>
      </w:r>
      <w:proofErr w:type="spellStart"/>
      <w:r w:rsidR="00326DB2" w:rsidRPr="00C85A71">
        <w:rPr>
          <w:b w:val="0"/>
          <w:lang w:val="bg-BG"/>
        </w:rPr>
        <w:t>Elens-Passos</w:t>
      </w:r>
      <w:proofErr w:type="spellEnd"/>
      <w:r w:rsidR="00326DB2" w:rsidRPr="00C85A71">
        <w:rPr>
          <w:b w:val="0"/>
          <w:lang w:val="bg-BG"/>
        </w:rPr>
        <w:t>)</w:t>
      </w:r>
      <w:r w:rsidRPr="00C85A71">
        <w:rPr>
          <w:b w:val="0"/>
          <w:lang w:val="bg-BG"/>
        </w:rPr>
        <w:t>,</w:t>
      </w:r>
      <w:r w:rsidRPr="009544C6">
        <w:rPr>
          <w:lang w:val="bg-BG"/>
        </w:rPr>
        <w:t xml:space="preserve"> </w:t>
      </w:r>
      <w:r w:rsidR="004A5437" w:rsidRPr="009544C6">
        <w:rPr>
          <w:b w:val="0"/>
          <w:i/>
          <w:lang w:val="bg-BG"/>
        </w:rPr>
        <w:t xml:space="preserve">секретар на </w:t>
      </w:r>
      <w:r w:rsidR="00F310DB">
        <w:rPr>
          <w:b w:val="0"/>
          <w:i/>
          <w:lang w:val="bg-BG"/>
        </w:rPr>
        <w:t>о</w:t>
      </w:r>
      <w:r w:rsidR="004A5437" w:rsidRPr="009544C6">
        <w:rPr>
          <w:b w:val="0"/>
          <w:i/>
          <w:lang w:val="bg-BG"/>
        </w:rPr>
        <w:t>тделението</w:t>
      </w:r>
      <w:r w:rsidR="004A5437" w:rsidRPr="009544C6">
        <w:rPr>
          <w:b w:val="0"/>
          <w:lang w:val="bg-BG"/>
        </w:rPr>
        <w:t>,</w:t>
      </w:r>
    </w:p>
    <w:p w:rsidR="007D0E16" w:rsidRPr="009544C6" w:rsidRDefault="00F310DB" w:rsidP="004A5437">
      <w:pPr>
        <w:ind w:firstLine="284"/>
        <w:rPr>
          <w:rFonts w:ascii="Times New Roman" w:hAnsi="Times New Roman"/>
          <w:sz w:val="24"/>
        </w:rPr>
      </w:pPr>
      <w:r w:rsidRPr="00F310DB">
        <w:rPr>
          <w:rFonts w:ascii="Times New Roman" w:hAnsi="Times New Roman"/>
          <w:sz w:val="24"/>
        </w:rPr>
        <w:t xml:space="preserve">След </w:t>
      </w:r>
      <w:r>
        <w:rPr>
          <w:rFonts w:ascii="Times New Roman" w:hAnsi="Times New Roman"/>
          <w:sz w:val="24"/>
        </w:rPr>
        <w:t xml:space="preserve">закрито заседание, проведено </w:t>
      </w:r>
      <w:r w:rsidR="007D0E16" w:rsidRPr="009544C6">
        <w:rPr>
          <w:rFonts w:ascii="Times New Roman" w:hAnsi="Times New Roman"/>
          <w:sz w:val="24"/>
        </w:rPr>
        <w:t xml:space="preserve">на 25 август 2015 г., </w:t>
      </w:r>
    </w:p>
    <w:p w:rsidR="00F310DB" w:rsidRPr="00F310DB" w:rsidRDefault="00F310DB" w:rsidP="00F310DB">
      <w:pPr>
        <w:ind w:firstLine="284"/>
        <w:rPr>
          <w:b/>
        </w:rPr>
      </w:pPr>
      <w:r w:rsidRPr="00C85A71">
        <w:rPr>
          <w:rFonts w:ascii="Times New Roman" w:hAnsi="Times New Roman"/>
        </w:rPr>
        <w:t>Постановява следното решение, прието на същата дата</w:t>
      </w:r>
      <w:r w:rsidRPr="00F310DB">
        <w:rPr>
          <w:b/>
        </w:rPr>
        <w:t>:</w:t>
      </w:r>
    </w:p>
    <w:p w:rsidR="0073586A" w:rsidRPr="009544C6" w:rsidRDefault="0073586A" w:rsidP="0073586A">
      <w:pPr>
        <w:ind w:firstLine="284"/>
        <w:jc w:val="both"/>
        <w:rPr>
          <w:rFonts w:ascii="Times New Roman" w:hAnsi="Times New Roman"/>
          <w:sz w:val="24"/>
        </w:rPr>
      </w:pPr>
    </w:p>
    <w:p w:rsidR="00CD6CE6" w:rsidRPr="009544C6" w:rsidRDefault="0073586A" w:rsidP="0073586A">
      <w:pPr>
        <w:ind w:firstLine="284"/>
        <w:jc w:val="both"/>
        <w:rPr>
          <w:rFonts w:ascii="Times New Roman" w:hAnsi="Times New Roman"/>
          <w:sz w:val="24"/>
        </w:rPr>
      </w:pPr>
      <w:r w:rsidRPr="009544C6">
        <w:rPr>
          <w:rFonts w:ascii="Times New Roman" w:hAnsi="Times New Roman"/>
          <w:sz w:val="24"/>
        </w:rPr>
        <w:t xml:space="preserve"> </w:t>
      </w:r>
      <w:r w:rsidRPr="009544C6">
        <w:rPr>
          <w:rFonts w:ascii="Times New Roman" w:hAnsi="Times New Roman"/>
          <w:sz w:val="24"/>
        </w:rPr>
        <w:tab/>
      </w:r>
      <w:r w:rsidR="007D0E16" w:rsidRPr="009544C6">
        <w:rPr>
          <w:rFonts w:ascii="Times New Roman" w:hAnsi="Times New Roman"/>
          <w:sz w:val="28"/>
        </w:rPr>
        <w:t>ПРОЦЕДУРА</w:t>
      </w:r>
    </w:p>
    <w:p w:rsidR="0073586A" w:rsidRPr="009544C6" w:rsidRDefault="0073586A" w:rsidP="0073586A">
      <w:pPr>
        <w:ind w:firstLine="708"/>
        <w:jc w:val="both"/>
        <w:rPr>
          <w:rFonts w:ascii="Times New Roman" w:hAnsi="Times New Roman"/>
          <w:sz w:val="24"/>
        </w:rPr>
      </w:pPr>
    </w:p>
    <w:p w:rsidR="009355EE" w:rsidRPr="009544C6" w:rsidRDefault="00CD6CE6" w:rsidP="00F23FE7">
      <w:pPr>
        <w:ind w:firstLine="708"/>
        <w:jc w:val="both"/>
        <w:rPr>
          <w:rFonts w:ascii="Times New Roman" w:hAnsi="Times New Roman"/>
          <w:sz w:val="24"/>
        </w:rPr>
      </w:pPr>
      <w:r w:rsidRPr="009544C6">
        <w:rPr>
          <w:rFonts w:ascii="Times New Roman" w:hAnsi="Times New Roman"/>
          <w:sz w:val="24"/>
        </w:rPr>
        <w:t>1.  </w:t>
      </w:r>
      <w:r w:rsidR="009355EE" w:rsidRPr="009544C6">
        <w:rPr>
          <w:rFonts w:ascii="Times New Roman" w:hAnsi="Times New Roman"/>
          <w:sz w:val="24"/>
        </w:rPr>
        <w:t xml:space="preserve">Делото </w:t>
      </w:r>
      <w:r w:rsidR="00F84792" w:rsidRPr="009544C6">
        <w:rPr>
          <w:rFonts w:ascii="Times New Roman" w:hAnsi="Times New Roman"/>
          <w:sz w:val="24"/>
        </w:rPr>
        <w:t>е образувано по жалба</w:t>
      </w:r>
      <w:r w:rsidR="009355EE" w:rsidRPr="009544C6">
        <w:rPr>
          <w:rFonts w:ascii="Times New Roman" w:hAnsi="Times New Roman"/>
          <w:sz w:val="24"/>
        </w:rPr>
        <w:t xml:space="preserve"> </w:t>
      </w:r>
      <w:r w:rsidRPr="009544C6">
        <w:rPr>
          <w:rFonts w:ascii="Times New Roman" w:hAnsi="Times New Roman"/>
          <w:sz w:val="24"/>
        </w:rPr>
        <w:t>(</w:t>
      </w:r>
      <w:r w:rsidR="009355EE" w:rsidRPr="009544C6">
        <w:rPr>
          <w:rFonts w:ascii="Times New Roman" w:hAnsi="Times New Roman"/>
          <w:sz w:val="24"/>
        </w:rPr>
        <w:t>№</w:t>
      </w:r>
      <w:r w:rsidRPr="009544C6">
        <w:rPr>
          <w:rFonts w:ascii="Times New Roman" w:hAnsi="Times New Roman"/>
          <w:sz w:val="24"/>
        </w:rPr>
        <w:t xml:space="preserve"> 43800/12) </w:t>
      </w:r>
      <w:r w:rsidR="004D6820" w:rsidRPr="009544C6">
        <w:rPr>
          <w:rFonts w:ascii="Times New Roman" w:hAnsi="Times New Roman"/>
          <w:sz w:val="24"/>
        </w:rPr>
        <w:t xml:space="preserve">срещу Република България, подадена </w:t>
      </w:r>
      <w:r w:rsidR="003A3C42">
        <w:rPr>
          <w:rFonts w:ascii="Times New Roman" w:hAnsi="Times New Roman"/>
          <w:sz w:val="24"/>
        </w:rPr>
        <w:t>в</w:t>
      </w:r>
      <w:r w:rsidR="00F23FE7" w:rsidRPr="009544C6">
        <w:rPr>
          <w:rFonts w:ascii="Times New Roman" w:hAnsi="Times New Roman"/>
          <w:sz w:val="24"/>
        </w:rPr>
        <w:t xml:space="preserve"> Съда на основание чл</w:t>
      </w:r>
      <w:r w:rsidR="00966F1E" w:rsidRPr="009544C6">
        <w:rPr>
          <w:rFonts w:ascii="Times New Roman" w:hAnsi="Times New Roman"/>
          <w:sz w:val="24"/>
        </w:rPr>
        <w:t>.</w:t>
      </w:r>
      <w:r w:rsidR="00F23FE7" w:rsidRPr="009544C6">
        <w:rPr>
          <w:rFonts w:ascii="Times New Roman" w:hAnsi="Times New Roman"/>
          <w:sz w:val="24"/>
        </w:rPr>
        <w:t xml:space="preserve"> 34 от Конвенцията за защита на правата на човека и основните свободи („Конвенцията“) </w:t>
      </w:r>
      <w:r w:rsidR="009355EE" w:rsidRPr="009544C6">
        <w:rPr>
          <w:rFonts w:ascii="Times New Roman" w:hAnsi="Times New Roman"/>
          <w:sz w:val="24"/>
        </w:rPr>
        <w:t xml:space="preserve">от </w:t>
      </w:r>
      <w:r w:rsidR="00F23FE7" w:rsidRPr="009544C6">
        <w:rPr>
          <w:rFonts w:ascii="Times New Roman" w:hAnsi="Times New Roman"/>
          <w:sz w:val="24"/>
        </w:rPr>
        <w:t>българска</w:t>
      </w:r>
      <w:r w:rsidR="009355EE" w:rsidRPr="009544C6">
        <w:rPr>
          <w:rFonts w:ascii="Times New Roman" w:hAnsi="Times New Roman"/>
          <w:sz w:val="24"/>
        </w:rPr>
        <w:t xml:space="preserve"> гражданка</w:t>
      </w:r>
      <w:r w:rsidR="003A3C42">
        <w:rPr>
          <w:rFonts w:ascii="Times New Roman" w:hAnsi="Times New Roman"/>
          <w:sz w:val="24"/>
        </w:rPr>
        <w:t>,</w:t>
      </w:r>
      <w:r w:rsidR="009355EE" w:rsidRPr="009544C6">
        <w:rPr>
          <w:rFonts w:ascii="Times New Roman" w:hAnsi="Times New Roman"/>
          <w:sz w:val="24"/>
        </w:rPr>
        <w:t xml:space="preserve"> г</w:t>
      </w:r>
      <w:r w:rsidR="003A3C42">
        <w:rPr>
          <w:rFonts w:ascii="Times New Roman" w:hAnsi="Times New Roman"/>
          <w:sz w:val="24"/>
        </w:rPr>
        <w:t>-</w:t>
      </w:r>
      <w:r w:rsidR="009355EE" w:rsidRPr="009544C6">
        <w:rPr>
          <w:rFonts w:ascii="Times New Roman" w:hAnsi="Times New Roman"/>
          <w:sz w:val="24"/>
        </w:rPr>
        <w:t>жа Величка Асенова Цанова-Гечева („</w:t>
      </w:r>
      <w:r w:rsidR="00F23FE7" w:rsidRPr="009544C6">
        <w:rPr>
          <w:rFonts w:ascii="Times New Roman" w:hAnsi="Times New Roman"/>
          <w:sz w:val="24"/>
        </w:rPr>
        <w:t>жалбоподател</w:t>
      </w:r>
      <w:r w:rsidR="002D6F33" w:rsidRPr="009544C6">
        <w:rPr>
          <w:rFonts w:ascii="Times New Roman" w:hAnsi="Times New Roman"/>
          <w:sz w:val="24"/>
        </w:rPr>
        <w:t>ка</w:t>
      </w:r>
      <w:r w:rsidR="003A3C42">
        <w:rPr>
          <w:rFonts w:ascii="Times New Roman" w:hAnsi="Times New Roman"/>
          <w:sz w:val="24"/>
        </w:rPr>
        <w:t>та</w:t>
      </w:r>
      <w:r w:rsidR="00F23FE7" w:rsidRPr="009544C6">
        <w:rPr>
          <w:rFonts w:ascii="Times New Roman" w:hAnsi="Times New Roman"/>
          <w:sz w:val="24"/>
        </w:rPr>
        <w:t>“)</w:t>
      </w:r>
      <w:r w:rsidR="003A3C42">
        <w:rPr>
          <w:rFonts w:ascii="Times New Roman" w:hAnsi="Times New Roman"/>
          <w:sz w:val="24"/>
        </w:rPr>
        <w:t xml:space="preserve">, </w:t>
      </w:r>
      <w:r w:rsidR="003A3C42" w:rsidRPr="009544C6">
        <w:rPr>
          <w:rFonts w:ascii="Times New Roman" w:hAnsi="Times New Roman"/>
          <w:sz w:val="24"/>
        </w:rPr>
        <w:t>на 28 юни 2012 г.</w:t>
      </w:r>
      <w:r w:rsidR="00F23FE7" w:rsidRPr="009544C6">
        <w:rPr>
          <w:rFonts w:ascii="Times New Roman" w:hAnsi="Times New Roman"/>
          <w:sz w:val="24"/>
        </w:rPr>
        <w:t xml:space="preserve"> </w:t>
      </w:r>
    </w:p>
    <w:p w:rsidR="00DB2BA1" w:rsidRPr="009544C6" w:rsidRDefault="00DB2BA1">
      <w:pPr>
        <w:ind w:firstLine="284"/>
        <w:jc w:val="both"/>
        <w:rPr>
          <w:rFonts w:ascii="Times New Roman" w:hAnsi="Times New Roman"/>
          <w:sz w:val="24"/>
        </w:rPr>
      </w:pPr>
    </w:p>
    <w:p w:rsidR="009355EE" w:rsidRPr="009544C6" w:rsidRDefault="00CD6CE6" w:rsidP="002A5544">
      <w:pPr>
        <w:ind w:firstLine="708"/>
        <w:jc w:val="both"/>
        <w:rPr>
          <w:rFonts w:ascii="Times New Roman" w:hAnsi="Times New Roman"/>
          <w:sz w:val="24"/>
        </w:rPr>
      </w:pPr>
      <w:r w:rsidRPr="009544C6">
        <w:rPr>
          <w:rFonts w:ascii="Times New Roman" w:hAnsi="Times New Roman"/>
          <w:sz w:val="24"/>
        </w:rPr>
        <w:t>2.  </w:t>
      </w:r>
      <w:r w:rsidR="002D6F33" w:rsidRPr="009544C6">
        <w:rPr>
          <w:rFonts w:ascii="Times New Roman" w:hAnsi="Times New Roman"/>
          <w:sz w:val="24"/>
        </w:rPr>
        <w:t>Жалбоподателката</w:t>
      </w:r>
      <w:r w:rsidR="009355EE" w:rsidRPr="009544C6">
        <w:rPr>
          <w:rFonts w:ascii="Times New Roman" w:hAnsi="Times New Roman"/>
          <w:sz w:val="24"/>
        </w:rPr>
        <w:t xml:space="preserve"> се представлява от адвокат И. </w:t>
      </w:r>
      <w:proofErr w:type="spellStart"/>
      <w:r w:rsidR="009355EE" w:rsidRPr="009544C6">
        <w:rPr>
          <w:rFonts w:ascii="Times New Roman" w:hAnsi="Times New Roman"/>
          <w:sz w:val="24"/>
        </w:rPr>
        <w:t>Лулчева</w:t>
      </w:r>
      <w:proofErr w:type="spellEnd"/>
      <w:r w:rsidR="009355EE" w:rsidRPr="009544C6">
        <w:rPr>
          <w:rFonts w:ascii="Times New Roman" w:hAnsi="Times New Roman"/>
          <w:sz w:val="24"/>
        </w:rPr>
        <w:t xml:space="preserve">, адвокат </w:t>
      </w:r>
      <w:r w:rsidR="003A3C42">
        <w:rPr>
          <w:rFonts w:ascii="Times New Roman" w:hAnsi="Times New Roman"/>
          <w:sz w:val="24"/>
        </w:rPr>
        <w:t>практикуващ в</w:t>
      </w:r>
      <w:r w:rsidR="003A3C42" w:rsidRPr="009544C6">
        <w:rPr>
          <w:rFonts w:ascii="Times New Roman" w:hAnsi="Times New Roman"/>
          <w:sz w:val="24"/>
        </w:rPr>
        <w:t xml:space="preserve"> </w:t>
      </w:r>
      <w:r w:rsidR="009355EE" w:rsidRPr="009544C6">
        <w:rPr>
          <w:rFonts w:ascii="Times New Roman" w:hAnsi="Times New Roman"/>
          <w:sz w:val="24"/>
        </w:rPr>
        <w:t>София. Българското правителство („</w:t>
      </w:r>
      <w:r w:rsidR="000B38E6">
        <w:rPr>
          <w:rFonts w:ascii="Times New Roman" w:hAnsi="Times New Roman"/>
          <w:sz w:val="24"/>
        </w:rPr>
        <w:t>Правителството</w:t>
      </w:r>
      <w:r w:rsidR="009355EE" w:rsidRPr="009544C6">
        <w:rPr>
          <w:rFonts w:ascii="Times New Roman" w:hAnsi="Times New Roman"/>
          <w:sz w:val="24"/>
        </w:rPr>
        <w:t xml:space="preserve">“) се представлява от </w:t>
      </w:r>
      <w:r w:rsidR="003A3C42" w:rsidRPr="003A3C42">
        <w:rPr>
          <w:rFonts w:ascii="Times New Roman" w:hAnsi="Times New Roman"/>
          <w:sz w:val="24"/>
        </w:rPr>
        <w:t xml:space="preserve">правителствения агент г-жа </w:t>
      </w:r>
      <w:r w:rsidR="009355EE" w:rsidRPr="009544C6">
        <w:rPr>
          <w:rFonts w:ascii="Times New Roman" w:hAnsi="Times New Roman"/>
          <w:sz w:val="24"/>
        </w:rPr>
        <w:t>И. Станчева-</w:t>
      </w:r>
      <w:proofErr w:type="spellStart"/>
      <w:r w:rsidR="009355EE" w:rsidRPr="009544C6">
        <w:rPr>
          <w:rFonts w:ascii="Times New Roman" w:hAnsi="Times New Roman"/>
          <w:sz w:val="24"/>
        </w:rPr>
        <w:t>Чинова</w:t>
      </w:r>
      <w:proofErr w:type="spellEnd"/>
      <w:r w:rsidR="003A3C42">
        <w:rPr>
          <w:rFonts w:ascii="Times New Roman" w:hAnsi="Times New Roman"/>
          <w:sz w:val="24"/>
        </w:rPr>
        <w:t xml:space="preserve"> </w:t>
      </w:r>
      <w:r w:rsidR="003A3C42" w:rsidRPr="009544C6">
        <w:rPr>
          <w:rFonts w:ascii="Times New Roman" w:hAnsi="Times New Roman"/>
          <w:sz w:val="24"/>
        </w:rPr>
        <w:t>от Министерство на правосъдието</w:t>
      </w:r>
      <w:r w:rsidR="009355EE" w:rsidRPr="009544C6">
        <w:rPr>
          <w:rFonts w:ascii="Times New Roman" w:hAnsi="Times New Roman"/>
          <w:sz w:val="24"/>
        </w:rPr>
        <w:t xml:space="preserve">. </w:t>
      </w:r>
    </w:p>
    <w:p w:rsidR="00DB2BA1" w:rsidRPr="009544C6" w:rsidRDefault="00DB2BA1">
      <w:pPr>
        <w:ind w:firstLine="284"/>
        <w:jc w:val="both"/>
        <w:rPr>
          <w:rFonts w:ascii="Times New Roman" w:hAnsi="Times New Roman"/>
          <w:sz w:val="24"/>
        </w:rPr>
      </w:pPr>
    </w:p>
    <w:p w:rsidR="005B0EAA" w:rsidRPr="009544C6" w:rsidRDefault="00CD6CE6" w:rsidP="002A5544">
      <w:pPr>
        <w:ind w:firstLine="708"/>
        <w:jc w:val="both"/>
        <w:rPr>
          <w:rFonts w:ascii="Times New Roman" w:hAnsi="Times New Roman"/>
          <w:sz w:val="24"/>
        </w:rPr>
      </w:pPr>
      <w:r w:rsidRPr="009544C6">
        <w:rPr>
          <w:rFonts w:ascii="Times New Roman" w:hAnsi="Times New Roman"/>
          <w:sz w:val="24"/>
        </w:rPr>
        <w:t>3.  </w:t>
      </w:r>
      <w:r w:rsidR="002D6F33" w:rsidRPr="009544C6">
        <w:rPr>
          <w:rFonts w:ascii="Times New Roman" w:hAnsi="Times New Roman"/>
          <w:sz w:val="24"/>
        </w:rPr>
        <w:t>Жалбоподателката</w:t>
      </w:r>
      <w:r w:rsidR="0066708C">
        <w:rPr>
          <w:rFonts w:ascii="Times New Roman" w:hAnsi="Times New Roman"/>
          <w:sz w:val="24"/>
        </w:rPr>
        <w:t xml:space="preserve"> </w:t>
      </w:r>
      <w:r w:rsidR="005B0EAA" w:rsidRPr="009544C6">
        <w:rPr>
          <w:rFonts w:ascii="Times New Roman" w:hAnsi="Times New Roman"/>
          <w:sz w:val="24"/>
        </w:rPr>
        <w:t>се оплаква</w:t>
      </w:r>
      <w:r w:rsidR="0066708C" w:rsidRPr="009544C6">
        <w:rPr>
          <w:rFonts w:ascii="Times New Roman" w:hAnsi="Times New Roman"/>
          <w:sz w:val="24"/>
        </w:rPr>
        <w:t xml:space="preserve">, по-специално, </w:t>
      </w:r>
      <w:r w:rsidR="005B0EAA" w:rsidRPr="009544C6">
        <w:rPr>
          <w:rFonts w:ascii="Times New Roman" w:hAnsi="Times New Roman"/>
          <w:sz w:val="24"/>
        </w:rPr>
        <w:t xml:space="preserve">от недостатъчния </w:t>
      </w:r>
      <w:r w:rsidR="0066708C" w:rsidRPr="009544C6">
        <w:rPr>
          <w:rFonts w:ascii="Times New Roman" w:hAnsi="Times New Roman"/>
          <w:sz w:val="24"/>
        </w:rPr>
        <w:t>об</w:t>
      </w:r>
      <w:r w:rsidR="0066708C">
        <w:rPr>
          <w:rFonts w:ascii="Times New Roman" w:hAnsi="Times New Roman"/>
          <w:sz w:val="24"/>
        </w:rPr>
        <w:t>хват</w:t>
      </w:r>
      <w:r w:rsidR="0066708C" w:rsidRPr="009544C6">
        <w:rPr>
          <w:rFonts w:ascii="Times New Roman" w:hAnsi="Times New Roman"/>
          <w:sz w:val="24"/>
        </w:rPr>
        <w:t xml:space="preserve"> </w:t>
      </w:r>
      <w:r w:rsidR="005B0EAA" w:rsidRPr="009544C6">
        <w:rPr>
          <w:rFonts w:ascii="Times New Roman" w:hAnsi="Times New Roman"/>
          <w:sz w:val="24"/>
        </w:rPr>
        <w:t xml:space="preserve">на </w:t>
      </w:r>
      <w:r w:rsidR="002D6F33" w:rsidRPr="009544C6">
        <w:rPr>
          <w:rFonts w:ascii="Times New Roman" w:hAnsi="Times New Roman"/>
          <w:sz w:val="24"/>
        </w:rPr>
        <w:t>съдебен</w:t>
      </w:r>
      <w:r w:rsidR="005B0EAA" w:rsidRPr="009544C6">
        <w:rPr>
          <w:rFonts w:ascii="Times New Roman" w:hAnsi="Times New Roman"/>
          <w:sz w:val="24"/>
        </w:rPr>
        <w:t xml:space="preserve"> контрол</w:t>
      </w:r>
      <w:r w:rsidR="002D6F33" w:rsidRPr="009544C6">
        <w:rPr>
          <w:rFonts w:ascii="Times New Roman" w:hAnsi="Times New Roman"/>
          <w:sz w:val="24"/>
        </w:rPr>
        <w:t xml:space="preserve"> </w:t>
      </w:r>
      <w:r w:rsidR="005B0EAA" w:rsidRPr="009544C6">
        <w:rPr>
          <w:rFonts w:ascii="Times New Roman" w:hAnsi="Times New Roman"/>
          <w:sz w:val="24"/>
        </w:rPr>
        <w:t>от страна на Върховния административен съд по отношение на обжалваното от нея решение</w:t>
      </w:r>
      <w:r w:rsidR="00C7179F">
        <w:rPr>
          <w:rFonts w:ascii="Times New Roman" w:hAnsi="Times New Roman"/>
          <w:sz w:val="24"/>
        </w:rPr>
        <w:t xml:space="preserve"> </w:t>
      </w:r>
      <w:proofErr w:type="spellStart"/>
      <w:r w:rsidR="00C7179F">
        <w:rPr>
          <w:rFonts w:ascii="Times New Roman" w:hAnsi="Times New Roman"/>
          <w:sz w:val="24"/>
        </w:rPr>
        <w:t>на</w:t>
      </w:r>
      <w:r w:rsidR="005B0EAA" w:rsidRPr="009544C6">
        <w:rPr>
          <w:rFonts w:ascii="Times New Roman" w:hAnsi="Times New Roman"/>
          <w:sz w:val="24"/>
        </w:rPr>
        <w:t>Висшия</w:t>
      </w:r>
      <w:proofErr w:type="spellEnd"/>
      <w:r w:rsidR="005B0EAA" w:rsidRPr="009544C6">
        <w:rPr>
          <w:rFonts w:ascii="Times New Roman" w:hAnsi="Times New Roman"/>
          <w:sz w:val="24"/>
        </w:rPr>
        <w:t xml:space="preserve"> съдебен съвет. </w:t>
      </w:r>
    </w:p>
    <w:p w:rsidR="00DB2BA1" w:rsidRPr="009544C6" w:rsidRDefault="00DB2BA1">
      <w:pPr>
        <w:ind w:firstLine="284"/>
        <w:jc w:val="both"/>
        <w:rPr>
          <w:rFonts w:ascii="Times New Roman" w:hAnsi="Times New Roman"/>
          <w:sz w:val="24"/>
        </w:rPr>
      </w:pPr>
    </w:p>
    <w:p w:rsidR="0073586A" w:rsidRPr="009544C6" w:rsidRDefault="00CD6CE6" w:rsidP="002D6F33">
      <w:pPr>
        <w:ind w:firstLine="708"/>
        <w:jc w:val="both"/>
        <w:rPr>
          <w:rFonts w:ascii="Times New Roman" w:hAnsi="Times New Roman"/>
          <w:sz w:val="24"/>
          <w:szCs w:val="24"/>
        </w:rPr>
      </w:pPr>
      <w:r w:rsidRPr="009544C6">
        <w:rPr>
          <w:rFonts w:ascii="Times New Roman" w:hAnsi="Times New Roman"/>
          <w:sz w:val="24"/>
        </w:rPr>
        <w:t>4.  </w:t>
      </w:r>
      <w:r w:rsidR="005B0EAA" w:rsidRPr="009544C6">
        <w:rPr>
          <w:rFonts w:ascii="Times New Roman" w:hAnsi="Times New Roman"/>
          <w:sz w:val="24"/>
        </w:rPr>
        <w:t xml:space="preserve">На 11 юни 2013 г. </w:t>
      </w:r>
      <w:r w:rsidR="0066708C" w:rsidRPr="0066708C">
        <w:rPr>
          <w:rFonts w:ascii="Times New Roman" w:hAnsi="Times New Roman"/>
          <w:sz w:val="24"/>
        </w:rPr>
        <w:t>жалбата</w:t>
      </w:r>
      <w:r w:rsidR="00C7179F">
        <w:rPr>
          <w:rFonts w:ascii="Times New Roman" w:hAnsi="Times New Roman"/>
          <w:sz w:val="24"/>
        </w:rPr>
        <w:t xml:space="preserve"> е комуникирана на правителството</w:t>
      </w:r>
      <w:r w:rsidR="0066708C" w:rsidRPr="0066708C">
        <w:rPr>
          <w:rFonts w:ascii="Times New Roman" w:hAnsi="Times New Roman"/>
          <w:sz w:val="24"/>
        </w:rPr>
        <w:t>.</w:t>
      </w:r>
    </w:p>
    <w:p w:rsidR="002D6F33" w:rsidRPr="009544C6" w:rsidRDefault="002D6F33" w:rsidP="002D6F33">
      <w:pPr>
        <w:ind w:firstLine="708"/>
        <w:jc w:val="both"/>
        <w:rPr>
          <w:rFonts w:ascii="Times New Roman" w:hAnsi="Times New Roman"/>
          <w:sz w:val="24"/>
        </w:rPr>
      </w:pPr>
    </w:p>
    <w:p w:rsidR="0066708C" w:rsidRDefault="0066708C" w:rsidP="0073586A">
      <w:pPr>
        <w:jc w:val="both"/>
        <w:rPr>
          <w:rFonts w:ascii="Times New Roman" w:hAnsi="Times New Roman"/>
          <w:sz w:val="28"/>
        </w:rPr>
      </w:pPr>
    </w:p>
    <w:p w:rsidR="0066708C" w:rsidRDefault="0066708C" w:rsidP="0073586A">
      <w:pPr>
        <w:jc w:val="both"/>
        <w:rPr>
          <w:rFonts w:ascii="Times New Roman" w:hAnsi="Times New Roman"/>
          <w:sz w:val="28"/>
        </w:rPr>
      </w:pPr>
    </w:p>
    <w:p w:rsidR="0066708C" w:rsidRDefault="001E2E4B" w:rsidP="0073586A">
      <w:pPr>
        <w:jc w:val="both"/>
        <w:rPr>
          <w:rFonts w:ascii="Times New Roman" w:hAnsi="Times New Roman"/>
          <w:sz w:val="24"/>
        </w:rPr>
      </w:pPr>
      <w:r w:rsidRPr="009544C6">
        <w:rPr>
          <w:rFonts w:ascii="Times New Roman" w:hAnsi="Times New Roman"/>
          <w:sz w:val="28"/>
        </w:rPr>
        <w:t>ФАКТИТЕ</w:t>
      </w:r>
    </w:p>
    <w:p w:rsidR="0066708C" w:rsidRPr="009544C6" w:rsidRDefault="0066708C" w:rsidP="0073586A">
      <w:pPr>
        <w:jc w:val="both"/>
        <w:rPr>
          <w:rFonts w:ascii="Times New Roman" w:hAnsi="Times New Roman"/>
          <w:sz w:val="24"/>
        </w:rPr>
      </w:pPr>
    </w:p>
    <w:p w:rsidR="0066708C" w:rsidRDefault="0066708C" w:rsidP="00C85A71">
      <w:pPr>
        <w:jc w:val="both"/>
        <w:rPr>
          <w:rFonts w:ascii="Times New Roman" w:hAnsi="Times New Roman"/>
          <w:sz w:val="24"/>
        </w:rPr>
      </w:pPr>
    </w:p>
    <w:p w:rsidR="0066708C" w:rsidRDefault="00CD6CE6" w:rsidP="00C85A71">
      <w:pPr>
        <w:jc w:val="both"/>
        <w:rPr>
          <w:rFonts w:ascii="Times New Roman" w:hAnsi="Times New Roman"/>
          <w:sz w:val="24"/>
        </w:rPr>
      </w:pPr>
      <w:r w:rsidRPr="009544C6">
        <w:rPr>
          <w:rFonts w:ascii="Times New Roman" w:hAnsi="Times New Roman"/>
          <w:sz w:val="24"/>
        </w:rPr>
        <w:t>I.  </w:t>
      </w:r>
      <w:r w:rsidR="001E2E4B" w:rsidRPr="009544C6">
        <w:rPr>
          <w:rFonts w:ascii="Times New Roman" w:hAnsi="Times New Roman"/>
          <w:sz w:val="24"/>
          <w:szCs w:val="24"/>
        </w:rPr>
        <w:t>ОБСТОЯТЕЛСТВА ПО ДЕЛОТО</w:t>
      </w:r>
    </w:p>
    <w:p w:rsidR="0066708C" w:rsidRPr="009544C6" w:rsidRDefault="0066708C" w:rsidP="00C85A71">
      <w:pPr>
        <w:jc w:val="both"/>
        <w:rPr>
          <w:rFonts w:ascii="Times New Roman" w:hAnsi="Times New Roman"/>
          <w:sz w:val="24"/>
          <w:szCs w:val="24"/>
        </w:rPr>
      </w:pPr>
    </w:p>
    <w:p w:rsidR="00FF6433" w:rsidRPr="009544C6" w:rsidRDefault="0066708C" w:rsidP="00C85A71">
      <w:pPr>
        <w:jc w:val="both"/>
        <w:rPr>
          <w:rFonts w:ascii="Times New Roman" w:hAnsi="Times New Roman"/>
          <w:sz w:val="24"/>
        </w:rPr>
      </w:pPr>
      <w:r>
        <w:rPr>
          <w:rFonts w:ascii="Times New Roman" w:hAnsi="Times New Roman"/>
          <w:sz w:val="24"/>
        </w:rPr>
        <w:tab/>
      </w:r>
      <w:r w:rsidR="00CD6CE6" w:rsidRPr="009544C6">
        <w:rPr>
          <w:rFonts w:ascii="Times New Roman" w:hAnsi="Times New Roman"/>
          <w:sz w:val="24"/>
        </w:rPr>
        <w:t>5.  </w:t>
      </w:r>
      <w:r w:rsidR="002D6F33" w:rsidRPr="009544C6">
        <w:rPr>
          <w:rFonts w:ascii="Times New Roman" w:hAnsi="Times New Roman"/>
          <w:sz w:val="24"/>
        </w:rPr>
        <w:t>Жалбоподателката</w:t>
      </w:r>
      <w:r w:rsidR="00FF6433" w:rsidRPr="009544C6">
        <w:rPr>
          <w:rFonts w:ascii="Times New Roman" w:hAnsi="Times New Roman"/>
          <w:sz w:val="24"/>
        </w:rPr>
        <w:t xml:space="preserve"> е родена през 1964 г. и живее в </w:t>
      </w:r>
      <w:r>
        <w:rPr>
          <w:rFonts w:ascii="Times New Roman" w:hAnsi="Times New Roman"/>
          <w:sz w:val="24"/>
        </w:rPr>
        <w:t xml:space="preserve">гр. </w:t>
      </w:r>
      <w:r w:rsidR="00FF6433" w:rsidRPr="009544C6">
        <w:rPr>
          <w:rFonts w:ascii="Times New Roman" w:hAnsi="Times New Roman"/>
          <w:sz w:val="24"/>
        </w:rPr>
        <w:t xml:space="preserve">София. Тя е съдия в Софийски градски съд. От </w:t>
      </w:r>
      <w:r w:rsidR="001E2E4B" w:rsidRPr="009544C6">
        <w:rPr>
          <w:rFonts w:ascii="Times New Roman" w:hAnsi="Times New Roman"/>
          <w:sz w:val="24"/>
        </w:rPr>
        <w:t>14 юли 2009 г. заема длъжност</w:t>
      </w:r>
      <w:r w:rsidR="00C946A3">
        <w:rPr>
          <w:rFonts w:ascii="Times New Roman" w:hAnsi="Times New Roman"/>
          <w:sz w:val="24"/>
        </w:rPr>
        <w:t>та</w:t>
      </w:r>
      <w:r w:rsidR="001E2E4B" w:rsidRPr="009544C6">
        <w:rPr>
          <w:rFonts w:ascii="Times New Roman" w:hAnsi="Times New Roman"/>
          <w:sz w:val="24"/>
        </w:rPr>
        <w:t xml:space="preserve"> „з</w:t>
      </w:r>
      <w:r w:rsidR="00FF6433" w:rsidRPr="009544C6">
        <w:rPr>
          <w:rFonts w:ascii="Times New Roman" w:hAnsi="Times New Roman"/>
          <w:sz w:val="24"/>
        </w:rPr>
        <w:t>аместник-председател“ на Съда. След като дл</w:t>
      </w:r>
      <w:r w:rsidR="001E2E4B" w:rsidRPr="009544C6">
        <w:rPr>
          <w:rFonts w:ascii="Times New Roman" w:hAnsi="Times New Roman"/>
          <w:sz w:val="24"/>
        </w:rPr>
        <w:t>ъжността „п</w:t>
      </w:r>
      <w:r w:rsidR="00FF6433" w:rsidRPr="009544C6">
        <w:rPr>
          <w:rFonts w:ascii="Times New Roman" w:hAnsi="Times New Roman"/>
          <w:sz w:val="24"/>
        </w:rPr>
        <w:t xml:space="preserve">редседател“ (административен ръководител) на Съда остана вакантна, тъй като титулярят ѝ бе назначен във Върховния административен съд, </w:t>
      </w:r>
      <w:r w:rsidR="002D6F33" w:rsidRPr="009544C6">
        <w:rPr>
          <w:rFonts w:ascii="Times New Roman" w:hAnsi="Times New Roman"/>
          <w:sz w:val="24"/>
        </w:rPr>
        <w:t>жалбоподателката</w:t>
      </w:r>
      <w:r w:rsidR="00FF6433" w:rsidRPr="009544C6">
        <w:rPr>
          <w:rFonts w:ascii="Times New Roman" w:hAnsi="Times New Roman"/>
          <w:sz w:val="24"/>
        </w:rPr>
        <w:t xml:space="preserve"> бе опреде</w:t>
      </w:r>
      <w:r w:rsidR="001E2E4B" w:rsidRPr="009544C6">
        <w:rPr>
          <w:rFonts w:ascii="Times New Roman" w:hAnsi="Times New Roman"/>
          <w:sz w:val="24"/>
        </w:rPr>
        <w:t>лена да изпълнява функциите на п</w:t>
      </w:r>
      <w:r w:rsidR="00FF6433" w:rsidRPr="009544C6">
        <w:rPr>
          <w:rFonts w:ascii="Times New Roman" w:hAnsi="Times New Roman"/>
          <w:sz w:val="24"/>
        </w:rPr>
        <w:t xml:space="preserve">редседател на съда </w:t>
      </w:r>
      <w:proofErr w:type="spellStart"/>
      <w:r w:rsidR="00FF6433" w:rsidRPr="009544C6">
        <w:rPr>
          <w:rFonts w:ascii="Times New Roman" w:hAnsi="Times New Roman"/>
          <w:i/>
          <w:sz w:val="24"/>
        </w:rPr>
        <w:t>ad</w:t>
      </w:r>
      <w:proofErr w:type="spellEnd"/>
      <w:r w:rsidR="00FF6433" w:rsidRPr="009544C6">
        <w:rPr>
          <w:rFonts w:ascii="Times New Roman" w:hAnsi="Times New Roman"/>
          <w:i/>
          <w:sz w:val="24"/>
        </w:rPr>
        <w:t xml:space="preserve"> </w:t>
      </w:r>
      <w:proofErr w:type="spellStart"/>
      <w:r w:rsidR="00FF6433" w:rsidRPr="009544C6">
        <w:rPr>
          <w:rFonts w:ascii="Times New Roman" w:hAnsi="Times New Roman"/>
          <w:i/>
          <w:sz w:val="24"/>
        </w:rPr>
        <w:t>interim</w:t>
      </w:r>
      <w:proofErr w:type="spellEnd"/>
      <w:r w:rsidR="00FF6433" w:rsidRPr="009544C6">
        <w:rPr>
          <w:rFonts w:ascii="Times New Roman" w:hAnsi="Times New Roman"/>
          <w:sz w:val="24"/>
        </w:rPr>
        <w:t>, считано от 22 ноември 2010 г.</w:t>
      </w:r>
    </w:p>
    <w:p w:rsidR="00CD6CE6" w:rsidRPr="009544C6" w:rsidRDefault="00CD6CE6">
      <w:pPr>
        <w:keepNext/>
        <w:keepLines/>
        <w:tabs>
          <w:tab w:val="left" w:pos="584"/>
        </w:tabs>
        <w:spacing w:before="360" w:after="240"/>
        <w:ind w:left="584" w:hanging="352"/>
        <w:jc w:val="both"/>
        <w:rPr>
          <w:rFonts w:ascii="Times New Roman" w:hAnsi="Times New Roman"/>
          <w:b/>
          <w:sz w:val="24"/>
        </w:rPr>
      </w:pPr>
      <w:r w:rsidRPr="009544C6">
        <w:rPr>
          <w:rFonts w:ascii="Times New Roman" w:hAnsi="Times New Roman"/>
          <w:b/>
          <w:sz w:val="24"/>
        </w:rPr>
        <w:lastRenderedPageBreak/>
        <w:t>A.  </w:t>
      </w:r>
      <w:r w:rsidR="00A95B0D" w:rsidRPr="009544C6">
        <w:rPr>
          <w:rFonts w:ascii="Times New Roman" w:hAnsi="Times New Roman"/>
          <w:b/>
          <w:sz w:val="24"/>
        </w:rPr>
        <w:t xml:space="preserve">Процедурата по </w:t>
      </w:r>
      <w:r w:rsidR="001E2E4B" w:rsidRPr="009544C6">
        <w:rPr>
          <w:rFonts w:ascii="Times New Roman" w:hAnsi="Times New Roman"/>
          <w:b/>
          <w:sz w:val="24"/>
        </w:rPr>
        <w:t>назначаване</w:t>
      </w:r>
      <w:r w:rsidR="00A95B0D" w:rsidRPr="009544C6">
        <w:rPr>
          <w:rFonts w:ascii="Times New Roman" w:hAnsi="Times New Roman"/>
          <w:b/>
          <w:sz w:val="24"/>
        </w:rPr>
        <w:t xml:space="preserve"> на председател на Софийски градски съд от Висшия съдебен съвет </w:t>
      </w:r>
    </w:p>
    <w:p w:rsidR="00A95B0D" w:rsidRPr="009544C6" w:rsidRDefault="00CD6CE6" w:rsidP="004767F1">
      <w:pPr>
        <w:ind w:firstLine="584"/>
        <w:jc w:val="both"/>
        <w:rPr>
          <w:rFonts w:ascii="Times New Roman" w:hAnsi="Times New Roman"/>
          <w:sz w:val="24"/>
        </w:rPr>
      </w:pPr>
      <w:r w:rsidRPr="009544C6">
        <w:rPr>
          <w:rFonts w:ascii="Times New Roman" w:hAnsi="Times New Roman"/>
          <w:sz w:val="24"/>
        </w:rPr>
        <w:t>6.  </w:t>
      </w:r>
      <w:r w:rsidR="00A95B0D" w:rsidRPr="009544C6">
        <w:rPr>
          <w:rFonts w:ascii="Times New Roman" w:hAnsi="Times New Roman"/>
          <w:sz w:val="24"/>
        </w:rPr>
        <w:t xml:space="preserve">На 10 декември 2010 г. Висшият съдебен съвет (ВСС) </w:t>
      </w:r>
      <w:r w:rsidR="00966F1E" w:rsidRPr="009544C6">
        <w:rPr>
          <w:rFonts w:ascii="Times New Roman" w:hAnsi="Times New Roman"/>
          <w:sz w:val="24"/>
        </w:rPr>
        <w:t>публикува съобщение</w:t>
      </w:r>
      <w:r w:rsidR="00A95B0D" w:rsidRPr="009544C6">
        <w:rPr>
          <w:rFonts w:ascii="Times New Roman" w:hAnsi="Times New Roman"/>
          <w:sz w:val="24"/>
        </w:rPr>
        <w:t xml:space="preserve"> за провеждането на конкурс за </w:t>
      </w:r>
      <w:r w:rsidR="00782690" w:rsidRPr="009544C6">
        <w:rPr>
          <w:rFonts w:ascii="Times New Roman" w:hAnsi="Times New Roman"/>
          <w:sz w:val="24"/>
        </w:rPr>
        <w:t>о</w:t>
      </w:r>
      <w:r w:rsidR="00782690">
        <w:rPr>
          <w:rFonts w:ascii="Times New Roman" w:hAnsi="Times New Roman"/>
          <w:sz w:val="24"/>
        </w:rPr>
        <w:t>свободения</w:t>
      </w:r>
      <w:r w:rsidR="00782690" w:rsidRPr="009544C6">
        <w:rPr>
          <w:rFonts w:ascii="Times New Roman" w:hAnsi="Times New Roman"/>
          <w:sz w:val="24"/>
        </w:rPr>
        <w:t xml:space="preserve"> </w:t>
      </w:r>
      <w:r w:rsidR="00A95B0D" w:rsidRPr="009544C6">
        <w:rPr>
          <w:rFonts w:ascii="Times New Roman" w:hAnsi="Times New Roman"/>
          <w:sz w:val="24"/>
        </w:rPr>
        <w:t>по</w:t>
      </w:r>
      <w:r w:rsidR="00966F1E" w:rsidRPr="009544C6">
        <w:rPr>
          <w:rFonts w:ascii="Times New Roman" w:hAnsi="Times New Roman"/>
          <w:sz w:val="24"/>
        </w:rPr>
        <w:t>ст н</w:t>
      </w:r>
      <w:r w:rsidR="004C20A3" w:rsidRPr="009544C6">
        <w:rPr>
          <w:rFonts w:ascii="Times New Roman" w:hAnsi="Times New Roman"/>
          <w:sz w:val="24"/>
        </w:rPr>
        <w:t>а п</w:t>
      </w:r>
      <w:r w:rsidR="00A95B0D" w:rsidRPr="009544C6">
        <w:rPr>
          <w:rFonts w:ascii="Times New Roman" w:hAnsi="Times New Roman"/>
          <w:sz w:val="24"/>
        </w:rPr>
        <w:t>редседател на Съда. В законови</w:t>
      </w:r>
      <w:r w:rsidR="008F44FB" w:rsidRPr="009544C6">
        <w:rPr>
          <w:rFonts w:ascii="Times New Roman" w:hAnsi="Times New Roman"/>
          <w:sz w:val="24"/>
        </w:rPr>
        <w:t>я срок от 14 дни</w:t>
      </w:r>
      <w:r w:rsidR="00782690">
        <w:rPr>
          <w:rFonts w:ascii="Times New Roman" w:hAnsi="Times New Roman"/>
          <w:sz w:val="24"/>
        </w:rPr>
        <w:t>,</w:t>
      </w:r>
      <w:r w:rsidR="008F44FB" w:rsidRPr="009544C6">
        <w:rPr>
          <w:rFonts w:ascii="Times New Roman" w:hAnsi="Times New Roman"/>
          <w:sz w:val="24"/>
        </w:rPr>
        <w:t xml:space="preserve"> две кандидатури – тази на </w:t>
      </w:r>
      <w:r w:rsidR="002D6F33" w:rsidRPr="009544C6">
        <w:rPr>
          <w:rFonts w:ascii="Times New Roman" w:hAnsi="Times New Roman"/>
          <w:sz w:val="24"/>
        </w:rPr>
        <w:t>жалбоподателката</w:t>
      </w:r>
      <w:r w:rsidR="008F44FB" w:rsidRPr="009544C6">
        <w:rPr>
          <w:rFonts w:ascii="Times New Roman" w:hAnsi="Times New Roman"/>
          <w:sz w:val="24"/>
        </w:rPr>
        <w:t xml:space="preserve"> и на В. </w:t>
      </w:r>
      <w:r w:rsidR="00862854" w:rsidRPr="009544C6">
        <w:rPr>
          <w:rFonts w:ascii="Times New Roman" w:hAnsi="Times New Roman"/>
          <w:sz w:val="24"/>
        </w:rPr>
        <w:t>Я.</w:t>
      </w:r>
      <w:r w:rsidR="00782690">
        <w:rPr>
          <w:rFonts w:ascii="Times New Roman" w:hAnsi="Times New Roman"/>
          <w:sz w:val="24"/>
        </w:rPr>
        <w:t>,</w:t>
      </w:r>
      <w:r w:rsidR="008F44FB" w:rsidRPr="009544C6">
        <w:rPr>
          <w:rFonts w:ascii="Times New Roman" w:hAnsi="Times New Roman"/>
          <w:sz w:val="24"/>
        </w:rPr>
        <w:t xml:space="preserve"> </w:t>
      </w:r>
      <w:r w:rsidR="005C1E84">
        <w:rPr>
          <w:rFonts w:ascii="Times New Roman" w:hAnsi="Times New Roman"/>
          <w:sz w:val="24"/>
        </w:rPr>
        <w:t>са</w:t>
      </w:r>
      <w:r w:rsidR="005C1E84" w:rsidRPr="009544C6">
        <w:rPr>
          <w:rFonts w:ascii="Times New Roman" w:hAnsi="Times New Roman"/>
          <w:sz w:val="24"/>
        </w:rPr>
        <w:t xml:space="preserve"> </w:t>
      </w:r>
      <w:r w:rsidR="008F44FB" w:rsidRPr="009544C6">
        <w:rPr>
          <w:rFonts w:ascii="Times New Roman" w:hAnsi="Times New Roman"/>
          <w:sz w:val="24"/>
        </w:rPr>
        <w:t xml:space="preserve">предложени от </w:t>
      </w:r>
      <w:r w:rsidR="00B9201F">
        <w:rPr>
          <w:rFonts w:ascii="Times New Roman" w:hAnsi="Times New Roman"/>
          <w:sz w:val="24"/>
        </w:rPr>
        <w:t>чл</w:t>
      </w:r>
      <w:r w:rsidR="00775F83">
        <w:rPr>
          <w:rFonts w:ascii="Times New Roman" w:hAnsi="Times New Roman"/>
          <w:sz w:val="24"/>
        </w:rPr>
        <w:t>ен</w:t>
      </w:r>
      <w:r w:rsidR="008F44FB" w:rsidRPr="009544C6">
        <w:rPr>
          <w:rFonts w:ascii="Times New Roman" w:hAnsi="Times New Roman"/>
          <w:sz w:val="24"/>
        </w:rPr>
        <w:t>овете на ВСС и двама други съдии</w:t>
      </w:r>
      <w:r w:rsidR="00782690">
        <w:rPr>
          <w:rFonts w:ascii="Times New Roman" w:hAnsi="Times New Roman"/>
          <w:sz w:val="24"/>
        </w:rPr>
        <w:t>,</w:t>
      </w:r>
      <w:r w:rsidR="008F44FB" w:rsidRPr="009544C6">
        <w:rPr>
          <w:rFonts w:ascii="Times New Roman" w:hAnsi="Times New Roman"/>
          <w:sz w:val="24"/>
        </w:rPr>
        <w:t xml:space="preserve"> Д. Л. и М. И.</w:t>
      </w:r>
      <w:r w:rsidR="00782690">
        <w:rPr>
          <w:rFonts w:ascii="Times New Roman" w:hAnsi="Times New Roman"/>
          <w:sz w:val="24"/>
        </w:rPr>
        <w:t>,</w:t>
      </w:r>
      <w:r w:rsidR="008F44FB" w:rsidRPr="009544C6">
        <w:rPr>
          <w:rFonts w:ascii="Times New Roman" w:hAnsi="Times New Roman"/>
          <w:sz w:val="24"/>
        </w:rPr>
        <w:t xml:space="preserve"> също </w:t>
      </w:r>
      <w:r w:rsidR="005C1E84">
        <w:rPr>
          <w:rFonts w:ascii="Times New Roman" w:hAnsi="Times New Roman"/>
          <w:sz w:val="24"/>
        </w:rPr>
        <w:t>са подали</w:t>
      </w:r>
      <w:r w:rsidR="005C1E84" w:rsidRPr="009544C6">
        <w:rPr>
          <w:rFonts w:ascii="Times New Roman" w:hAnsi="Times New Roman"/>
          <w:sz w:val="24"/>
        </w:rPr>
        <w:t xml:space="preserve"> </w:t>
      </w:r>
      <w:r w:rsidR="008F44FB" w:rsidRPr="009544C6">
        <w:rPr>
          <w:rFonts w:ascii="Times New Roman" w:hAnsi="Times New Roman"/>
          <w:sz w:val="24"/>
        </w:rPr>
        <w:t>кандидатури. В съответствие с приложимата процедура</w:t>
      </w:r>
      <w:r w:rsidR="00782690">
        <w:rPr>
          <w:rFonts w:ascii="Times New Roman" w:hAnsi="Times New Roman"/>
          <w:sz w:val="24"/>
        </w:rPr>
        <w:t>,</w:t>
      </w:r>
      <w:r w:rsidR="008F44FB" w:rsidRPr="009544C6">
        <w:rPr>
          <w:rFonts w:ascii="Times New Roman" w:hAnsi="Times New Roman"/>
          <w:sz w:val="24"/>
        </w:rPr>
        <w:t xml:space="preserve"> кандидатите </w:t>
      </w:r>
      <w:r w:rsidR="00BC413A">
        <w:rPr>
          <w:rFonts w:ascii="Times New Roman" w:hAnsi="Times New Roman"/>
          <w:sz w:val="24"/>
        </w:rPr>
        <w:t>са</w:t>
      </w:r>
      <w:r w:rsidR="00BC413A" w:rsidRPr="009544C6">
        <w:rPr>
          <w:rFonts w:ascii="Times New Roman" w:hAnsi="Times New Roman"/>
          <w:sz w:val="24"/>
        </w:rPr>
        <w:t xml:space="preserve"> </w:t>
      </w:r>
      <w:r w:rsidR="00E257FA" w:rsidRPr="009544C6">
        <w:rPr>
          <w:rFonts w:ascii="Times New Roman" w:hAnsi="Times New Roman"/>
          <w:sz w:val="24"/>
        </w:rPr>
        <w:t>атестирани</w:t>
      </w:r>
      <w:r w:rsidR="008F44FB" w:rsidRPr="009544C6">
        <w:rPr>
          <w:rFonts w:ascii="Times New Roman" w:hAnsi="Times New Roman"/>
          <w:sz w:val="24"/>
        </w:rPr>
        <w:t xml:space="preserve"> от Комисията по предложения</w:t>
      </w:r>
      <w:r w:rsidR="00E257FA" w:rsidRPr="009544C6">
        <w:rPr>
          <w:rFonts w:ascii="Times New Roman" w:hAnsi="Times New Roman"/>
          <w:sz w:val="24"/>
        </w:rPr>
        <w:t>та</w:t>
      </w:r>
      <w:r w:rsidR="008F44FB" w:rsidRPr="009544C6">
        <w:rPr>
          <w:rFonts w:ascii="Times New Roman" w:hAnsi="Times New Roman"/>
          <w:sz w:val="24"/>
        </w:rPr>
        <w:t xml:space="preserve"> и атестиране</w:t>
      </w:r>
      <w:r w:rsidR="00E257FA" w:rsidRPr="009544C6">
        <w:rPr>
          <w:rFonts w:ascii="Times New Roman" w:hAnsi="Times New Roman"/>
          <w:sz w:val="24"/>
        </w:rPr>
        <w:t>то</w:t>
      </w:r>
      <w:r w:rsidR="008F44FB" w:rsidRPr="009544C6">
        <w:rPr>
          <w:rFonts w:ascii="Times New Roman" w:hAnsi="Times New Roman"/>
          <w:sz w:val="24"/>
        </w:rPr>
        <w:t xml:space="preserve"> на ВСС. </w:t>
      </w:r>
      <w:r w:rsidR="002D6F33" w:rsidRPr="009544C6">
        <w:rPr>
          <w:rFonts w:ascii="Times New Roman" w:hAnsi="Times New Roman"/>
          <w:sz w:val="24"/>
        </w:rPr>
        <w:t>Жалбоподателката</w:t>
      </w:r>
      <w:r w:rsidR="008F44FB" w:rsidRPr="009544C6">
        <w:rPr>
          <w:rFonts w:ascii="Times New Roman" w:hAnsi="Times New Roman"/>
          <w:sz w:val="24"/>
        </w:rPr>
        <w:t xml:space="preserve"> и В. </w:t>
      </w:r>
      <w:r w:rsidR="00862854" w:rsidRPr="009544C6">
        <w:rPr>
          <w:rFonts w:ascii="Times New Roman" w:hAnsi="Times New Roman"/>
          <w:sz w:val="24"/>
        </w:rPr>
        <w:t>Я.</w:t>
      </w:r>
      <w:r w:rsidR="008F44FB" w:rsidRPr="009544C6">
        <w:rPr>
          <w:rFonts w:ascii="Times New Roman" w:hAnsi="Times New Roman"/>
          <w:sz w:val="24"/>
        </w:rPr>
        <w:t xml:space="preserve"> </w:t>
      </w:r>
      <w:r w:rsidR="00BC413A">
        <w:rPr>
          <w:rFonts w:ascii="Times New Roman" w:hAnsi="Times New Roman"/>
          <w:sz w:val="24"/>
        </w:rPr>
        <w:t xml:space="preserve">са </w:t>
      </w:r>
      <w:r w:rsidR="008F44FB" w:rsidRPr="009544C6">
        <w:rPr>
          <w:rFonts w:ascii="Times New Roman" w:hAnsi="Times New Roman"/>
          <w:sz w:val="24"/>
        </w:rPr>
        <w:t>получи</w:t>
      </w:r>
      <w:r w:rsidR="00BC413A">
        <w:rPr>
          <w:rFonts w:ascii="Times New Roman" w:hAnsi="Times New Roman"/>
          <w:sz w:val="24"/>
        </w:rPr>
        <w:t>ли</w:t>
      </w:r>
      <w:r w:rsidR="008F44FB" w:rsidRPr="009544C6">
        <w:rPr>
          <w:rFonts w:ascii="Times New Roman" w:hAnsi="Times New Roman"/>
          <w:sz w:val="24"/>
        </w:rPr>
        <w:t xml:space="preserve"> най-високата оценка „много добър“. Комисията по професионална етика към ВСС </w:t>
      </w:r>
      <w:r w:rsidR="00BC413A">
        <w:rPr>
          <w:rFonts w:ascii="Times New Roman" w:hAnsi="Times New Roman"/>
          <w:sz w:val="24"/>
        </w:rPr>
        <w:t xml:space="preserve">е </w:t>
      </w:r>
      <w:r w:rsidR="008F44FB" w:rsidRPr="009544C6">
        <w:rPr>
          <w:rFonts w:ascii="Times New Roman" w:hAnsi="Times New Roman"/>
          <w:sz w:val="24"/>
        </w:rPr>
        <w:t>изготви</w:t>
      </w:r>
      <w:r w:rsidR="00BC413A">
        <w:rPr>
          <w:rFonts w:ascii="Times New Roman" w:hAnsi="Times New Roman"/>
          <w:sz w:val="24"/>
        </w:rPr>
        <w:t>ла</w:t>
      </w:r>
      <w:r w:rsidR="008F44FB" w:rsidRPr="009544C6">
        <w:rPr>
          <w:rFonts w:ascii="Times New Roman" w:hAnsi="Times New Roman"/>
          <w:sz w:val="24"/>
        </w:rPr>
        <w:t xml:space="preserve"> също така доклад за </w:t>
      </w:r>
      <w:r w:rsidR="006C7227" w:rsidRPr="009544C6">
        <w:rPr>
          <w:rFonts w:ascii="Times New Roman" w:hAnsi="Times New Roman"/>
          <w:sz w:val="24"/>
        </w:rPr>
        <w:t xml:space="preserve">атестирането </w:t>
      </w:r>
      <w:r w:rsidR="008F44FB" w:rsidRPr="009544C6">
        <w:rPr>
          <w:rFonts w:ascii="Times New Roman" w:hAnsi="Times New Roman"/>
          <w:sz w:val="24"/>
        </w:rPr>
        <w:t>на кандидатите.</w:t>
      </w:r>
    </w:p>
    <w:p w:rsidR="00A95B0D" w:rsidRPr="009544C6" w:rsidRDefault="00A95B0D">
      <w:pPr>
        <w:ind w:firstLine="284"/>
        <w:jc w:val="both"/>
        <w:rPr>
          <w:rFonts w:ascii="Times New Roman" w:hAnsi="Times New Roman"/>
          <w:sz w:val="24"/>
        </w:rPr>
      </w:pPr>
    </w:p>
    <w:p w:rsidR="008F44FB" w:rsidRPr="009544C6" w:rsidRDefault="00CD6CE6" w:rsidP="004767F1">
      <w:pPr>
        <w:ind w:firstLine="584"/>
        <w:jc w:val="both"/>
        <w:rPr>
          <w:rFonts w:ascii="Times New Roman" w:hAnsi="Times New Roman"/>
          <w:sz w:val="24"/>
        </w:rPr>
      </w:pPr>
      <w:r w:rsidRPr="009544C6">
        <w:rPr>
          <w:rFonts w:ascii="Times New Roman" w:hAnsi="Times New Roman"/>
          <w:sz w:val="24"/>
        </w:rPr>
        <w:t>7.  </w:t>
      </w:r>
      <w:r w:rsidR="008F44FB" w:rsidRPr="009544C6">
        <w:rPr>
          <w:rFonts w:ascii="Times New Roman" w:hAnsi="Times New Roman"/>
          <w:sz w:val="24"/>
        </w:rPr>
        <w:t xml:space="preserve"> </w:t>
      </w:r>
      <w:r w:rsidR="00AB5A08">
        <w:rPr>
          <w:rFonts w:ascii="Times New Roman" w:hAnsi="Times New Roman"/>
          <w:sz w:val="24"/>
        </w:rPr>
        <w:t>В</w:t>
      </w:r>
      <w:r w:rsidR="008F44FB" w:rsidRPr="009544C6">
        <w:rPr>
          <w:rFonts w:ascii="Times New Roman" w:hAnsi="Times New Roman"/>
          <w:sz w:val="24"/>
        </w:rPr>
        <w:t xml:space="preserve"> заседание на 30 май 2011 г. </w:t>
      </w:r>
      <w:r w:rsidR="00AB5A08" w:rsidRPr="009544C6">
        <w:rPr>
          <w:rFonts w:ascii="Times New Roman" w:hAnsi="Times New Roman"/>
          <w:sz w:val="24"/>
        </w:rPr>
        <w:t>ВСС пристъп</w:t>
      </w:r>
      <w:r w:rsidR="00AB5A08">
        <w:rPr>
          <w:rFonts w:ascii="Times New Roman" w:hAnsi="Times New Roman"/>
          <w:sz w:val="24"/>
        </w:rPr>
        <w:t>ва</w:t>
      </w:r>
      <w:r w:rsidR="00AB5A08" w:rsidRPr="009544C6">
        <w:rPr>
          <w:rFonts w:ascii="Times New Roman" w:hAnsi="Times New Roman"/>
          <w:sz w:val="24"/>
        </w:rPr>
        <w:t xml:space="preserve"> към класиране на кандидатите</w:t>
      </w:r>
      <w:r w:rsidR="00AB5A08">
        <w:rPr>
          <w:rFonts w:ascii="Times New Roman" w:hAnsi="Times New Roman"/>
          <w:sz w:val="24"/>
        </w:rPr>
        <w:t>.</w:t>
      </w:r>
      <w:r w:rsidR="00AB5A08" w:rsidRPr="009544C6">
        <w:rPr>
          <w:rFonts w:ascii="Times New Roman" w:hAnsi="Times New Roman"/>
          <w:sz w:val="24"/>
        </w:rPr>
        <w:t xml:space="preserve"> </w:t>
      </w:r>
      <w:r w:rsidR="008F44FB" w:rsidRPr="009544C6">
        <w:rPr>
          <w:rFonts w:ascii="Times New Roman" w:hAnsi="Times New Roman"/>
          <w:sz w:val="24"/>
        </w:rPr>
        <w:t>В съответствие с приложимата процедура</w:t>
      </w:r>
      <w:r w:rsidR="00782690">
        <w:rPr>
          <w:rFonts w:ascii="Times New Roman" w:hAnsi="Times New Roman"/>
          <w:sz w:val="24"/>
        </w:rPr>
        <w:t>,</w:t>
      </w:r>
      <w:r w:rsidR="008F44FB" w:rsidRPr="009544C6">
        <w:rPr>
          <w:rFonts w:ascii="Times New Roman" w:hAnsi="Times New Roman"/>
          <w:sz w:val="24"/>
        </w:rPr>
        <w:t xml:space="preserve"> ВСС първоначално определ</w:t>
      </w:r>
      <w:r w:rsidR="007A1DAE">
        <w:rPr>
          <w:rFonts w:ascii="Times New Roman" w:hAnsi="Times New Roman"/>
          <w:sz w:val="24"/>
        </w:rPr>
        <w:t>я</w:t>
      </w:r>
      <w:r w:rsidR="008F44FB" w:rsidRPr="009544C6">
        <w:rPr>
          <w:rFonts w:ascii="Times New Roman" w:hAnsi="Times New Roman"/>
          <w:sz w:val="24"/>
        </w:rPr>
        <w:t xml:space="preserve"> </w:t>
      </w:r>
      <w:r w:rsidR="00464DC7" w:rsidRPr="009544C6">
        <w:rPr>
          <w:rFonts w:ascii="Times New Roman" w:hAnsi="Times New Roman"/>
          <w:sz w:val="24"/>
        </w:rPr>
        <w:t>комплексна оценка</w:t>
      </w:r>
      <w:r w:rsidR="008F44FB" w:rsidRPr="009544C6">
        <w:rPr>
          <w:rFonts w:ascii="Times New Roman" w:hAnsi="Times New Roman"/>
          <w:sz w:val="24"/>
        </w:rPr>
        <w:t xml:space="preserve"> за общото представяне на кандидатите въз основа на препоръките на Комисията по предложения</w:t>
      </w:r>
      <w:r w:rsidR="001244DA" w:rsidRPr="009544C6">
        <w:rPr>
          <w:rFonts w:ascii="Times New Roman" w:hAnsi="Times New Roman"/>
          <w:sz w:val="24"/>
        </w:rPr>
        <w:t>та</w:t>
      </w:r>
      <w:r w:rsidR="008F44FB" w:rsidRPr="009544C6">
        <w:rPr>
          <w:rFonts w:ascii="Times New Roman" w:hAnsi="Times New Roman"/>
          <w:sz w:val="24"/>
        </w:rPr>
        <w:t xml:space="preserve"> и атестиране</w:t>
      </w:r>
      <w:r w:rsidR="001244DA" w:rsidRPr="009544C6">
        <w:rPr>
          <w:rFonts w:ascii="Times New Roman" w:hAnsi="Times New Roman"/>
          <w:sz w:val="24"/>
        </w:rPr>
        <w:t>то</w:t>
      </w:r>
      <w:r w:rsidR="008F44FB" w:rsidRPr="009544C6">
        <w:rPr>
          <w:rFonts w:ascii="Times New Roman" w:hAnsi="Times New Roman"/>
          <w:sz w:val="24"/>
        </w:rPr>
        <w:t>. След това ВСС изслуш</w:t>
      </w:r>
      <w:r w:rsidR="007A1DAE">
        <w:rPr>
          <w:rFonts w:ascii="Times New Roman" w:hAnsi="Times New Roman"/>
          <w:sz w:val="24"/>
        </w:rPr>
        <w:t>в</w:t>
      </w:r>
      <w:r w:rsidR="008F44FB" w:rsidRPr="009544C6">
        <w:rPr>
          <w:rFonts w:ascii="Times New Roman" w:hAnsi="Times New Roman"/>
          <w:sz w:val="24"/>
        </w:rPr>
        <w:t>а четиримата кандидати, които представ</w:t>
      </w:r>
      <w:r w:rsidR="007A1DAE">
        <w:rPr>
          <w:rFonts w:ascii="Times New Roman" w:hAnsi="Times New Roman"/>
          <w:sz w:val="24"/>
        </w:rPr>
        <w:t>ят</w:t>
      </w:r>
      <w:r w:rsidR="008F44FB" w:rsidRPr="009544C6">
        <w:rPr>
          <w:rFonts w:ascii="Times New Roman" w:hAnsi="Times New Roman"/>
          <w:sz w:val="24"/>
        </w:rPr>
        <w:t xml:space="preserve"> своите кандидатури и проекта си за управление на Съда, </w:t>
      </w:r>
      <w:r w:rsidR="00AD6979">
        <w:rPr>
          <w:rFonts w:ascii="Times New Roman" w:hAnsi="Times New Roman"/>
          <w:sz w:val="24"/>
        </w:rPr>
        <w:t xml:space="preserve">а след това </w:t>
      </w:r>
      <w:r w:rsidR="008F44FB" w:rsidRPr="009544C6">
        <w:rPr>
          <w:rFonts w:ascii="Times New Roman" w:hAnsi="Times New Roman"/>
          <w:sz w:val="24"/>
        </w:rPr>
        <w:t>отговор</w:t>
      </w:r>
      <w:r w:rsidR="00AD6979">
        <w:rPr>
          <w:rFonts w:ascii="Times New Roman" w:hAnsi="Times New Roman"/>
          <w:sz w:val="24"/>
        </w:rPr>
        <w:t>ят</w:t>
      </w:r>
      <w:r w:rsidR="008F44FB" w:rsidRPr="009544C6">
        <w:rPr>
          <w:rFonts w:ascii="Times New Roman" w:hAnsi="Times New Roman"/>
          <w:sz w:val="24"/>
        </w:rPr>
        <w:t xml:space="preserve"> на въпроси, които </w:t>
      </w:r>
      <w:r w:rsidR="00B9201F">
        <w:rPr>
          <w:rFonts w:ascii="Times New Roman" w:hAnsi="Times New Roman"/>
          <w:sz w:val="24"/>
        </w:rPr>
        <w:t>чл</w:t>
      </w:r>
      <w:r w:rsidR="00775F83">
        <w:rPr>
          <w:rFonts w:ascii="Times New Roman" w:hAnsi="Times New Roman"/>
          <w:sz w:val="24"/>
        </w:rPr>
        <w:t>ен</w:t>
      </w:r>
      <w:r w:rsidR="008F44FB" w:rsidRPr="009544C6">
        <w:rPr>
          <w:rFonts w:ascii="Times New Roman" w:hAnsi="Times New Roman"/>
          <w:sz w:val="24"/>
        </w:rPr>
        <w:t>овете на ВСС им постав</w:t>
      </w:r>
      <w:r w:rsidR="00AD6979">
        <w:rPr>
          <w:rFonts w:ascii="Times New Roman" w:hAnsi="Times New Roman"/>
          <w:sz w:val="24"/>
        </w:rPr>
        <w:t>ят</w:t>
      </w:r>
      <w:r w:rsidR="008F44FB" w:rsidRPr="009544C6">
        <w:rPr>
          <w:rFonts w:ascii="Times New Roman" w:hAnsi="Times New Roman"/>
          <w:sz w:val="24"/>
        </w:rPr>
        <w:t>. След изслушването</w:t>
      </w:r>
      <w:r w:rsidR="00464DC7" w:rsidRPr="009544C6">
        <w:rPr>
          <w:rFonts w:ascii="Times New Roman" w:hAnsi="Times New Roman"/>
          <w:sz w:val="24"/>
        </w:rPr>
        <w:t xml:space="preserve"> им</w:t>
      </w:r>
      <w:r w:rsidR="008F44FB" w:rsidRPr="009544C6">
        <w:rPr>
          <w:rFonts w:ascii="Times New Roman" w:hAnsi="Times New Roman"/>
          <w:sz w:val="24"/>
        </w:rPr>
        <w:t>, ВСС пристъп</w:t>
      </w:r>
      <w:r w:rsidR="00AD6979">
        <w:rPr>
          <w:rFonts w:ascii="Times New Roman" w:hAnsi="Times New Roman"/>
          <w:sz w:val="24"/>
        </w:rPr>
        <w:t>ва</w:t>
      </w:r>
      <w:r w:rsidR="008F44FB" w:rsidRPr="009544C6">
        <w:rPr>
          <w:rFonts w:ascii="Times New Roman" w:hAnsi="Times New Roman"/>
          <w:sz w:val="24"/>
        </w:rPr>
        <w:t xml:space="preserve"> към </w:t>
      </w:r>
      <w:r w:rsidR="00AD6979">
        <w:rPr>
          <w:rFonts w:ascii="Times New Roman" w:hAnsi="Times New Roman"/>
          <w:sz w:val="24"/>
        </w:rPr>
        <w:t>обсъждане</w:t>
      </w:r>
      <w:r w:rsidR="008F44FB" w:rsidRPr="009544C6">
        <w:rPr>
          <w:rFonts w:ascii="Times New Roman" w:hAnsi="Times New Roman"/>
          <w:sz w:val="24"/>
        </w:rPr>
        <w:t>.</w:t>
      </w:r>
    </w:p>
    <w:p w:rsidR="008F44FB" w:rsidRPr="009544C6" w:rsidRDefault="008F44FB">
      <w:pPr>
        <w:ind w:firstLine="284"/>
        <w:jc w:val="both"/>
        <w:rPr>
          <w:rFonts w:ascii="Times New Roman" w:hAnsi="Times New Roman"/>
          <w:sz w:val="24"/>
        </w:rPr>
      </w:pPr>
    </w:p>
    <w:p w:rsidR="008F44FB" w:rsidRPr="009544C6" w:rsidRDefault="00CD6CE6" w:rsidP="004767F1">
      <w:pPr>
        <w:ind w:firstLine="584"/>
        <w:jc w:val="both"/>
        <w:rPr>
          <w:rFonts w:ascii="Times New Roman" w:hAnsi="Times New Roman"/>
          <w:sz w:val="24"/>
        </w:rPr>
      </w:pPr>
      <w:r w:rsidRPr="009544C6">
        <w:rPr>
          <w:rFonts w:ascii="Times New Roman" w:hAnsi="Times New Roman"/>
          <w:sz w:val="24"/>
        </w:rPr>
        <w:t>8.  </w:t>
      </w:r>
      <w:r w:rsidR="008F44FB" w:rsidRPr="009544C6">
        <w:rPr>
          <w:rFonts w:ascii="Times New Roman" w:hAnsi="Times New Roman"/>
          <w:sz w:val="24"/>
        </w:rPr>
        <w:t xml:space="preserve">От протокола от </w:t>
      </w:r>
      <w:r w:rsidR="003D6621">
        <w:rPr>
          <w:rFonts w:ascii="Times New Roman" w:hAnsi="Times New Roman"/>
          <w:sz w:val="24"/>
        </w:rPr>
        <w:t>обсъждането</w:t>
      </w:r>
      <w:r w:rsidR="003D6621" w:rsidRPr="009544C6">
        <w:rPr>
          <w:rFonts w:ascii="Times New Roman" w:hAnsi="Times New Roman"/>
          <w:sz w:val="24"/>
        </w:rPr>
        <w:t xml:space="preserve"> </w:t>
      </w:r>
      <w:r w:rsidR="008F44FB" w:rsidRPr="009544C6">
        <w:rPr>
          <w:rFonts w:ascii="Times New Roman" w:hAnsi="Times New Roman"/>
          <w:sz w:val="24"/>
        </w:rPr>
        <w:t xml:space="preserve">следва, че трима </w:t>
      </w:r>
      <w:r w:rsidR="003D6621">
        <w:rPr>
          <w:rFonts w:ascii="Times New Roman" w:hAnsi="Times New Roman"/>
          <w:sz w:val="24"/>
        </w:rPr>
        <w:t xml:space="preserve">от </w:t>
      </w:r>
      <w:r w:rsidR="00B9201F">
        <w:rPr>
          <w:rFonts w:ascii="Times New Roman" w:hAnsi="Times New Roman"/>
          <w:sz w:val="24"/>
        </w:rPr>
        <w:t>чл</w:t>
      </w:r>
      <w:r w:rsidR="00775F83">
        <w:rPr>
          <w:rFonts w:ascii="Times New Roman" w:hAnsi="Times New Roman"/>
          <w:sz w:val="24"/>
        </w:rPr>
        <w:t>ен</w:t>
      </w:r>
      <w:r w:rsidR="008F44FB" w:rsidRPr="009544C6">
        <w:rPr>
          <w:rFonts w:ascii="Times New Roman" w:hAnsi="Times New Roman"/>
          <w:sz w:val="24"/>
        </w:rPr>
        <w:t>ове</w:t>
      </w:r>
      <w:r w:rsidR="003D6621">
        <w:rPr>
          <w:rFonts w:ascii="Times New Roman" w:hAnsi="Times New Roman"/>
          <w:sz w:val="24"/>
        </w:rPr>
        <w:t>те</w:t>
      </w:r>
      <w:r w:rsidR="008F44FB" w:rsidRPr="009544C6">
        <w:rPr>
          <w:rFonts w:ascii="Times New Roman" w:hAnsi="Times New Roman"/>
          <w:sz w:val="24"/>
        </w:rPr>
        <w:t xml:space="preserve"> одобряват кандидатурата на </w:t>
      </w:r>
      <w:r w:rsidR="002D6F33" w:rsidRPr="009544C6">
        <w:rPr>
          <w:rFonts w:ascii="Times New Roman" w:hAnsi="Times New Roman"/>
          <w:sz w:val="24"/>
        </w:rPr>
        <w:t>жалбоподателката</w:t>
      </w:r>
      <w:r w:rsidR="008F44FB" w:rsidRPr="009544C6">
        <w:rPr>
          <w:rFonts w:ascii="Times New Roman" w:hAnsi="Times New Roman"/>
          <w:sz w:val="24"/>
        </w:rPr>
        <w:t>. Според тяхното становище</w:t>
      </w:r>
      <w:r w:rsidR="00782690">
        <w:rPr>
          <w:rFonts w:ascii="Times New Roman" w:hAnsi="Times New Roman"/>
          <w:sz w:val="24"/>
        </w:rPr>
        <w:t>,</w:t>
      </w:r>
      <w:r w:rsidR="008F44FB" w:rsidRPr="009544C6">
        <w:rPr>
          <w:rFonts w:ascii="Times New Roman" w:hAnsi="Times New Roman"/>
          <w:sz w:val="24"/>
        </w:rPr>
        <w:t xml:space="preserve"> </w:t>
      </w:r>
      <w:r w:rsidR="002D6F33" w:rsidRPr="009544C6">
        <w:rPr>
          <w:rFonts w:ascii="Times New Roman" w:hAnsi="Times New Roman"/>
          <w:sz w:val="24"/>
        </w:rPr>
        <w:t>жалбоподателката</w:t>
      </w:r>
      <w:r w:rsidR="008F44FB" w:rsidRPr="009544C6">
        <w:rPr>
          <w:rFonts w:ascii="Times New Roman" w:hAnsi="Times New Roman"/>
          <w:sz w:val="24"/>
        </w:rPr>
        <w:t xml:space="preserve"> притежава най-добрите квалификации за тази длъжност. Те акцентират върху работата ѝ като съдия, опита ѝ на ръководни длъжности и качеството на </w:t>
      </w:r>
      <w:r w:rsidR="00464DC7" w:rsidRPr="009544C6">
        <w:rPr>
          <w:rFonts w:ascii="Times New Roman" w:hAnsi="Times New Roman"/>
          <w:sz w:val="24"/>
        </w:rPr>
        <w:t>концепцията</w:t>
      </w:r>
      <w:r w:rsidR="008F44FB" w:rsidRPr="009544C6">
        <w:rPr>
          <w:rFonts w:ascii="Times New Roman" w:hAnsi="Times New Roman"/>
          <w:sz w:val="24"/>
        </w:rPr>
        <w:t>, ко</w:t>
      </w:r>
      <w:r w:rsidR="00464DC7" w:rsidRPr="009544C6">
        <w:rPr>
          <w:rFonts w:ascii="Times New Roman" w:hAnsi="Times New Roman"/>
          <w:sz w:val="24"/>
        </w:rPr>
        <w:t>я</w:t>
      </w:r>
      <w:r w:rsidR="008F44FB" w:rsidRPr="009544C6">
        <w:rPr>
          <w:rFonts w:ascii="Times New Roman" w:hAnsi="Times New Roman"/>
          <w:sz w:val="24"/>
        </w:rPr>
        <w:t xml:space="preserve">то представя за </w:t>
      </w:r>
      <w:r w:rsidR="00464DC7" w:rsidRPr="009544C6">
        <w:rPr>
          <w:rFonts w:ascii="Times New Roman" w:hAnsi="Times New Roman"/>
          <w:sz w:val="24"/>
        </w:rPr>
        <w:t>стратегическото управление</w:t>
      </w:r>
      <w:r w:rsidR="008F44FB" w:rsidRPr="009544C6">
        <w:rPr>
          <w:rFonts w:ascii="Times New Roman" w:hAnsi="Times New Roman"/>
          <w:sz w:val="24"/>
        </w:rPr>
        <w:t xml:space="preserve"> на Съда. Един от </w:t>
      </w:r>
      <w:r w:rsidR="00B9201F">
        <w:rPr>
          <w:rFonts w:ascii="Times New Roman" w:hAnsi="Times New Roman"/>
          <w:sz w:val="24"/>
        </w:rPr>
        <w:t>чл</w:t>
      </w:r>
      <w:r w:rsidR="00775F83">
        <w:rPr>
          <w:rFonts w:ascii="Times New Roman" w:hAnsi="Times New Roman"/>
          <w:sz w:val="24"/>
        </w:rPr>
        <w:t>ен</w:t>
      </w:r>
      <w:r w:rsidR="008F44FB" w:rsidRPr="009544C6">
        <w:rPr>
          <w:rFonts w:ascii="Times New Roman" w:hAnsi="Times New Roman"/>
          <w:sz w:val="24"/>
        </w:rPr>
        <w:t xml:space="preserve">овете на ВСС изразява отрицателно становище относно кандидатурата на </w:t>
      </w:r>
      <w:r w:rsidR="002D6F33" w:rsidRPr="009544C6">
        <w:rPr>
          <w:rFonts w:ascii="Times New Roman" w:hAnsi="Times New Roman"/>
          <w:sz w:val="24"/>
        </w:rPr>
        <w:t>жалбоподателката</w:t>
      </w:r>
      <w:r w:rsidR="008F44FB" w:rsidRPr="009544C6">
        <w:rPr>
          <w:rFonts w:ascii="Times New Roman" w:hAnsi="Times New Roman"/>
          <w:sz w:val="24"/>
        </w:rPr>
        <w:t xml:space="preserve"> и по-специално </w:t>
      </w:r>
      <w:r w:rsidR="00754C35">
        <w:rPr>
          <w:rFonts w:ascii="Times New Roman" w:hAnsi="Times New Roman"/>
          <w:sz w:val="24"/>
        </w:rPr>
        <w:t xml:space="preserve">заради </w:t>
      </w:r>
      <w:r w:rsidR="008F44FB" w:rsidRPr="009544C6">
        <w:rPr>
          <w:rFonts w:ascii="Times New Roman" w:hAnsi="Times New Roman"/>
          <w:sz w:val="24"/>
        </w:rPr>
        <w:t xml:space="preserve">факта, че е подписала петиция, с която критикува ВСС. Трима от </w:t>
      </w:r>
      <w:r w:rsidR="00B9201F">
        <w:rPr>
          <w:rFonts w:ascii="Times New Roman" w:hAnsi="Times New Roman"/>
          <w:sz w:val="24"/>
        </w:rPr>
        <w:t>чл</w:t>
      </w:r>
      <w:r w:rsidR="00775F83">
        <w:rPr>
          <w:rFonts w:ascii="Times New Roman" w:hAnsi="Times New Roman"/>
          <w:sz w:val="24"/>
        </w:rPr>
        <w:t>ен</w:t>
      </w:r>
      <w:r w:rsidR="008F44FB" w:rsidRPr="009544C6">
        <w:rPr>
          <w:rFonts w:ascii="Times New Roman" w:hAnsi="Times New Roman"/>
          <w:sz w:val="24"/>
        </w:rPr>
        <w:t xml:space="preserve">овете гласуват за В. </w:t>
      </w:r>
      <w:r w:rsidR="00862854" w:rsidRPr="009544C6">
        <w:rPr>
          <w:rFonts w:ascii="Times New Roman" w:hAnsi="Times New Roman"/>
          <w:sz w:val="24"/>
        </w:rPr>
        <w:t>Я.</w:t>
      </w:r>
      <w:r w:rsidR="008F44FB" w:rsidRPr="009544C6">
        <w:rPr>
          <w:rFonts w:ascii="Times New Roman" w:hAnsi="Times New Roman"/>
          <w:sz w:val="24"/>
        </w:rPr>
        <w:t xml:space="preserve">, подчертавайки, че въпреки липсата на опит в административното управление, </w:t>
      </w:r>
      <w:r w:rsidR="00181C03" w:rsidRPr="009544C6">
        <w:rPr>
          <w:rFonts w:ascii="Times New Roman" w:hAnsi="Times New Roman"/>
          <w:sz w:val="24"/>
        </w:rPr>
        <w:t>кандидатката е с изразен характер и способност да взема решения.</w:t>
      </w:r>
    </w:p>
    <w:p w:rsidR="008F44FB" w:rsidRPr="009544C6" w:rsidRDefault="008F44FB">
      <w:pPr>
        <w:ind w:firstLine="284"/>
        <w:jc w:val="both"/>
        <w:rPr>
          <w:rFonts w:ascii="Times New Roman" w:hAnsi="Times New Roman"/>
          <w:sz w:val="24"/>
        </w:rPr>
      </w:pPr>
    </w:p>
    <w:p w:rsidR="00181C03" w:rsidRPr="009544C6" w:rsidRDefault="00CD6CE6" w:rsidP="004767F1">
      <w:pPr>
        <w:ind w:firstLine="584"/>
        <w:jc w:val="both"/>
        <w:rPr>
          <w:rFonts w:ascii="Times New Roman" w:hAnsi="Times New Roman"/>
          <w:sz w:val="24"/>
        </w:rPr>
      </w:pPr>
      <w:r w:rsidRPr="009544C6">
        <w:rPr>
          <w:rFonts w:ascii="Times New Roman" w:hAnsi="Times New Roman"/>
          <w:sz w:val="24"/>
        </w:rPr>
        <w:t>9.  </w:t>
      </w:r>
      <w:r w:rsidR="00181C03" w:rsidRPr="009544C6">
        <w:rPr>
          <w:rFonts w:ascii="Times New Roman" w:hAnsi="Times New Roman"/>
          <w:sz w:val="24"/>
        </w:rPr>
        <w:t xml:space="preserve">След </w:t>
      </w:r>
      <w:r w:rsidR="00FE52FE">
        <w:rPr>
          <w:rFonts w:ascii="Times New Roman" w:hAnsi="Times New Roman"/>
          <w:sz w:val="24"/>
        </w:rPr>
        <w:t>обсъждане</w:t>
      </w:r>
      <w:r w:rsidR="00181C03" w:rsidRPr="009544C6">
        <w:rPr>
          <w:rFonts w:ascii="Times New Roman" w:hAnsi="Times New Roman"/>
          <w:sz w:val="24"/>
        </w:rPr>
        <w:t>, ВСС пристъп</w:t>
      </w:r>
      <w:r w:rsidR="00FE52FE">
        <w:rPr>
          <w:rFonts w:ascii="Times New Roman" w:hAnsi="Times New Roman"/>
          <w:sz w:val="24"/>
        </w:rPr>
        <w:t>ва</w:t>
      </w:r>
      <w:r w:rsidR="00181C03" w:rsidRPr="009544C6">
        <w:rPr>
          <w:rFonts w:ascii="Times New Roman" w:hAnsi="Times New Roman"/>
          <w:sz w:val="24"/>
        </w:rPr>
        <w:t xml:space="preserve"> към тайно гласуване. Според резултатите от това гласуване, </w:t>
      </w:r>
      <w:r w:rsidR="00FE52FE">
        <w:rPr>
          <w:rFonts w:ascii="Times New Roman" w:hAnsi="Times New Roman"/>
          <w:sz w:val="24"/>
        </w:rPr>
        <w:t>в което участват</w:t>
      </w:r>
      <w:r w:rsidR="00181C03" w:rsidRPr="009544C6">
        <w:rPr>
          <w:rFonts w:ascii="Times New Roman" w:hAnsi="Times New Roman"/>
          <w:sz w:val="24"/>
        </w:rPr>
        <w:t xml:space="preserve"> 23 </w:t>
      </w:r>
      <w:r w:rsidR="00B9201F">
        <w:rPr>
          <w:rFonts w:ascii="Times New Roman" w:hAnsi="Times New Roman"/>
          <w:sz w:val="24"/>
        </w:rPr>
        <w:t>чл</w:t>
      </w:r>
      <w:r w:rsidR="00775F83">
        <w:rPr>
          <w:rFonts w:ascii="Times New Roman" w:hAnsi="Times New Roman"/>
          <w:sz w:val="24"/>
        </w:rPr>
        <w:t>ен</w:t>
      </w:r>
      <w:r w:rsidR="00181C03" w:rsidRPr="009544C6">
        <w:rPr>
          <w:rFonts w:ascii="Times New Roman" w:hAnsi="Times New Roman"/>
          <w:sz w:val="24"/>
        </w:rPr>
        <w:t xml:space="preserve">ове, В. </w:t>
      </w:r>
      <w:r w:rsidR="00862854" w:rsidRPr="009544C6">
        <w:rPr>
          <w:rFonts w:ascii="Times New Roman" w:hAnsi="Times New Roman"/>
          <w:sz w:val="24"/>
        </w:rPr>
        <w:t>Я.</w:t>
      </w:r>
      <w:r w:rsidR="00181C03" w:rsidRPr="009544C6">
        <w:rPr>
          <w:rFonts w:ascii="Times New Roman" w:hAnsi="Times New Roman"/>
          <w:sz w:val="24"/>
        </w:rPr>
        <w:t xml:space="preserve"> получ</w:t>
      </w:r>
      <w:r w:rsidR="00FE52FE">
        <w:rPr>
          <w:rFonts w:ascii="Times New Roman" w:hAnsi="Times New Roman"/>
          <w:sz w:val="24"/>
        </w:rPr>
        <w:t>ава</w:t>
      </w:r>
      <w:r w:rsidR="00181C03" w:rsidRPr="009544C6">
        <w:rPr>
          <w:rFonts w:ascii="Times New Roman" w:hAnsi="Times New Roman"/>
          <w:sz w:val="24"/>
        </w:rPr>
        <w:t xml:space="preserve"> дванадесет гласа, </w:t>
      </w:r>
      <w:r w:rsidR="002D6F33" w:rsidRPr="009544C6">
        <w:rPr>
          <w:rFonts w:ascii="Times New Roman" w:hAnsi="Times New Roman"/>
          <w:sz w:val="24"/>
        </w:rPr>
        <w:t>жалбоподателката</w:t>
      </w:r>
      <w:r w:rsidR="00181C03" w:rsidRPr="009544C6">
        <w:rPr>
          <w:rFonts w:ascii="Times New Roman" w:hAnsi="Times New Roman"/>
          <w:sz w:val="24"/>
        </w:rPr>
        <w:t xml:space="preserve"> – девет гласа, Д. Л. – два гласа и М. И. – нито един глас. Проведе</w:t>
      </w:r>
      <w:r w:rsidR="001D7E62">
        <w:rPr>
          <w:rFonts w:ascii="Times New Roman" w:hAnsi="Times New Roman"/>
          <w:sz w:val="24"/>
        </w:rPr>
        <w:t>но е</w:t>
      </w:r>
      <w:r w:rsidR="00181C03" w:rsidRPr="009544C6">
        <w:rPr>
          <w:rFonts w:ascii="Times New Roman" w:hAnsi="Times New Roman"/>
          <w:sz w:val="24"/>
        </w:rPr>
        <w:t xml:space="preserve"> </w:t>
      </w:r>
      <w:proofErr w:type="spellStart"/>
      <w:r w:rsidR="001D7E62">
        <w:rPr>
          <w:rFonts w:ascii="Times New Roman" w:hAnsi="Times New Roman"/>
          <w:sz w:val="24"/>
        </w:rPr>
        <w:t>по</w:t>
      </w:r>
      <w:r w:rsidR="00181C03" w:rsidRPr="009544C6">
        <w:rPr>
          <w:rFonts w:ascii="Times New Roman" w:hAnsi="Times New Roman"/>
          <w:sz w:val="24"/>
        </w:rPr>
        <w:t>втор</w:t>
      </w:r>
      <w:r w:rsidR="00F225B7" w:rsidRPr="009544C6">
        <w:rPr>
          <w:rFonts w:ascii="Times New Roman" w:hAnsi="Times New Roman"/>
          <w:sz w:val="24"/>
        </w:rPr>
        <w:t>о</w:t>
      </w:r>
      <w:proofErr w:type="spellEnd"/>
      <w:r w:rsidR="00181C03" w:rsidRPr="009544C6">
        <w:rPr>
          <w:rFonts w:ascii="Times New Roman" w:hAnsi="Times New Roman"/>
          <w:sz w:val="24"/>
        </w:rPr>
        <w:t xml:space="preserve"> гласуване за кандидатите, </w:t>
      </w:r>
      <w:r w:rsidR="00F225B7" w:rsidRPr="009544C6">
        <w:rPr>
          <w:rFonts w:ascii="Times New Roman" w:hAnsi="Times New Roman"/>
          <w:sz w:val="24"/>
        </w:rPr>
        <w:t>п</w:t>
      </w:r>
      <w:r w:rsidR="00181C03" w:rsidRPr="009544C6">
        <w:rPr>
          <w:rFonts w:ascii="Times New Roman" w:hAnsi="Times New Roman"/>
          <w:sz w:val="24"/>
        </w:rPr>
        <w:t>олучи</w:t>
      </w:r>
      <w:r w:rsidR="00F225B7" w:rsidRPr="009544C6">
        <w:rPr>
          <w:rFonts w:ascii="Times New Roman" w:hAnsi="Times New Roman"/>
          <w:sz w:val="24"/>
        </w:rPr>
        <w:t>ли</w:t>
      </w:r>
      <w:r w:rsidR="00181C03" w:rsidRPr="009544C6">
        <w:rPr>
          <w:rFonts w:ascii="Times New Roman" w:hAnsi="Times New Roman"/>
          <w:sz w:val="24"/>
        </w:rPr>
        <w:t xml:space="preserve"> най-много гласове на първото гласуване, след приключването на което В. </w:t>
      </w:r>
      <w:r w:rsidR="00DC20AC" w:rsidRPr="009544C6">
        <w:rPr>
          <w:rFonts w:ascii="Times New Roman" w:hAnsi="Times New Roman"/>
          <w:sz w:val="24"/>
        </w:rPr>
        <w:t>Я</w:t>
      </w:r>
      <w:r w:rsidR="00181C03" w:rsidRPr="009544C6">
        <w:rPr>
          <w:rFonts w:ascii="Times New Roman" w:hAnsi="Times New Roman"/>
          <w:sz w:val="24"/>
        </w:rPr>
        <w:t>. получ</w:t>
      </w:r>
      <w:r w:rsidR="001D7E62">
        <w:rPr>
          <w:rFonts w:ascii="Times New Roman" w:hAnsi="Times New Roman"/>
          <w:sz w:val="24"/>
        </w:rPr>
        <w:t>ава</w:t>
      </w:r>
      <w:r w:rsidR="00181C03" w:rsidRPr="009544C6">
        <w:rPr>
          <w:rFonts w:ascii="Times New Roman" w:hAnsi="Times New Roman"/>
          <w:sz w:val="24"/>
        </w:rPr>
        <w:t xml:space="preserve"> 18 гласа, а </w:t>
      </w:r>
      <w:r w:rsidR="002D6F33" w:rsidRPr="009544C6">
        <w:rPr>
          <w:rFonts w:ascii="Times New Roman" w:hAnsi="Times New Roman"/>
          <w:sz w:val="24"/>
        </w:rPr>
        <w:t>жалбоподателката</w:t>
      </w:r>
      <w:r w:rsidR="00181C03" w:rsidRPr="009544C6">
        <w:rPr>
          <w:rFonts w:ascii="Times New Roman" w:hAnsi="Times New Roman"/>
          <w:sz w:val="24"/>
        </w:rPr>
        <w:t xml:space="preserve"> – пет гласа. С решение от същия ден</w:t>
      </w:r>
      <w:r w:rsidR="009A42BB">
        <w:rPr>
          <w:rFonts w:ascii="Times New Roman" w:hAnsi="Times New Roman"/>
          <w:sz w:val="24"/>
        </w:rPr>
        <w:t>,</w:t>
      </w:r>
      <w:r w:rsidR="00181C03" w:rsidRPr="009544C6">
        <w:rPr>
          <w:rFonts w:ascii="Times New Roman" w:hAnsi="Times New Roman"/>
          <w:sz w:val="24"/>
        </w:rPr>
        <w:t xml:space="preserve"> ВСС назнач</w:t>
      </w:r>
      <w:r w:rsidR="001D7E62">
        <w:rPr>
          <w:rFonts w:ascii="Times New Roman" w:hAnsi="Times New Roman"/>
          <w:sz w:val="24"/>
        </w:rPr>
        <w:t>ава</w:t>
      </w:r>
      <w:r w:rsidR="00181C03" w:rsidRPr="009544C6">
        <w:rPr>
          <w:rFonts w:ascii="Times New Roman" w:hAnsi="Times New Roman"/>
          <w:sz w:val="24"/>
        </w:rPr>
        <w:t xml:space="preserve"> В. </w:t>
      </w:r>
      <w:r w:rsidR="00DC20AC" w:rsidRPr="009544C6">
        <w:rPr>
          <w:rFonts w:ascii="Times New Roman" w:hAnsi="Times New Roman"/>
          <w:sz w:val="24"/>
        </w:rPr>
        <w:t>Я</w:t>
      </w:r>
      <w:r w:rsidR="00181C03" w:rsidRPr="009544C6">
        <w:rPr>
          <w:rFonts w:ascii="Times New Roman" w:hAnsi="Times New Roman"/>
          <w:sz w:val="24"/>
        </w:rPr>
        <w:t>. на длъжност „Председател на Софийски градски съд“.</w:t>
      </w:r>
    </w:p>
    <w:p w:rsidR="00181C03" w:rsidRPr="009544C6" w:rsidRDefault="00181C03">
      <w:pPr>
        <w:ind w:firstLine="284"/>
        <w:jc w:val="both"/>
        <w:rPr>
          <w:rFonts w:ascii="Times New Roman" w:hAnsi="Times New Roman"/>
          <w:sz w:val="24"/>
        </w:rPr>
      </w:pPr>
    </w:p>
    <w:p w:rsidR="007E664B" w:rsidRPr="009544C6" w:rsidRDefault="00CD6CE6" w:rsidP="004767F1">
      <w:pPr>
        <w:ind w:firstLine="584"/>
        <w:jc w:val="both"/>
        <w:rPr>
          <w:rFonts w:ascii="Times New Roman" w:hAnsi="Times New Roman"/>
          <w:sz w:val="24"/>
        </w:rPr>
      </w:pPr>
      <w:r w:rsidRPr="009544C6">
        <w:rPr>
          <w:rFonts w:ascii="Times New Roman" w:hAnsi="Times New Roman"/>
          <w:sz w:val="24"/>
        </w:rPr>
        <w:t>10.  </w:t>
      </w:r>
      <w:r w:rsidR="007E664B" w:rsidRPr="009544C6">
        <w:rPr>
          <w:rFonts w:ascii="Times New Roman" w:hAnsi="Times New Roman"/>
          <w:sz w:val="24"/>
        </w:rPr>
        <w:t xml:space="preserve">Преди събранието, </w:t>
      </w:r>
      <w:proofErr w:type="spellStart"/>
      <w:r w:rsidR="007E664B" w:rsidRPr="009544C6">
        <w:rPr>
          <w:rFonts w:ascii="Times New Roman" w:hAnsi="Times New Roman"/>
          <w:sz w:val="24"/>
        </w:rPr>
        <w:t>проведе</w:t>
      </w:r>
      <w:r w:rsidR="001D7E62">
        <w:rPr>
          <w:rFonts w:ascii="Times New Roman" w:hAnsi="Times New Roman"/>
          <w:sz w:val="24"/>
        </w:rPr>
        <w:t>дено</w:t>
      </w:r>
      <w:proofErr w:type="spellEnd"/>
      <w:r w:rsidR="007E664B" w:rsidRPr="009544C6">
        <w:rPr>
          <w:rFonts w:ascii="Times New Roman" w:hAnsi="Times New Roman"/>
          <w:sz w:val="24"/>
        </w:rPr>
        <w:t xml:space="preserve"> на 30 май 2011 г., 27 съдии от Софийски градски съд, 28 съдии от Окръжен съд – София-град и 34 съдии от Апелативния съд </w:t>
      </w:r>
      <w:r w:rsidR="00E27904">
        <w:rPr>
          <w:rFonts w:ascii="Times New Roman" w:hAnsi="Times New Roman"/>
          <w:sz w:val="24"/>
        </w:rPr>
        <w:t xml:space="preserve">са </w:t>
      </w:r>
      <w:r w:rsidR="007E664B" w:rsidRPr="009544C6">
        <w:rPr>
          <w:rFonts w:ascii="Times New Roman" w:hAnsi="Times New Roman"/>
          <w:sz w:val="24"/>
        </w:rPr>
        <w:t>изпрати</w:t>
      </w:r>
      <w:r w:rsidR="00E27904">
        <w:rPr>
          <w:rFonts w:ascii="Times New Roman" w:hAnsi="Times New Roman"/>
          <w:sz w:val="24"/>
        </w:rPr>
        <w:t>ли</w:t>
      </w:r>
      <w:r w:rsidR="007E664B" w:rsidRPr="009544C6">
        <w:rPr>
          <w:rFonts w:ascii="Times New Roman" w:hAnsi="Times New Roman"/>
          <w:sz w:val="24"/>
        </w:rPr>
        <w:t xml:space="preserve"> писмо до ВСС, с което </w:t>
      </w:r>
      <w:r w:rsidR="00E27904">
        <w:rPr>
          <w:rFonts w:ascii="Times New Roman" w:hAnsi="Times New Roman"/>
          <w:sz w:val="24"/>
        </w:rPr>
        <w:t>изразяват</w:t>
      </w:r>
      <w:r w:rsidR="00E27904" w:rsidRPr="009544C6">
        <w:rPr>
          <w:rFonts w:ascii="Times New Roman" w:hAnsi="Times New Roman"/>
          <w:sz w:val="24"/>
        </w:rPr>
        <w:t xml:space="preserve"> </w:t>
      </w:r>
      <w:r w:rsidR="007E664B" w:rsidRPr="009544C6">
        <w:rPr>
          <w:rFonts w:ascii="Times New Roman" w:hAnsi="Times New Roman"/>
          <w:sz w:val="24"/>
        </w:rPr>
        <w:t xml:space="preserve">своята подкрепа </w:t>
      </w:r>
      <w:r w:rsidR="00F4764E" w:rsidRPr="009544C6">
        <w:rPr>
          <w:rFonts w:ascii="Times New Roman" w:hAnsi="Times New Roman"/>
          <w:sz w:val="24"/>
        </w:rPr>
        <w:t xml:space="preserve">за </w:t>
      </w:r>
      <w:r w:rsidR="007E664B" w:rsidRPr="009544C6">
        <w:rPr>
          <w:rFonts w:ascii="Times New Roman" w:hAnsi="Times New Roman"/>
          <w:sz w:val="24"/>
        </w:rPr>
        <w:t xml:space="preserve">кандидатурата на </w:t>
      </w:r>
      <w:r w:rsidR="002D6F33" w:rsidRPr="009544C6">
        <w:rPr>
          <w:rFonts w:ascii="Times New Roman" w:hAnsi="Times New Roman"/>
          <w:sz w:val="24"/>
        </w:rPr>
        <w:t>жалбоподателката</w:t>
      </w:r>
      <w:r w:rsidR="007E664B" w:rsidRPr="009544C6">
        <w:rPr>
          <w:rFonts w:ascii="Times New Roman" w:hAnsi="Times New Roman"/>
          <w:sz w:val="24"/>
        </w:rPr>
        <w:t xml:space="preserve">. </w:t>
      </w:r>
    </w:p>
    <w:p w:rsidR="007E664B" w:rsidRPr="009544C6" w:rsidRDefault="007E664B">
      <w:pPr>
        <w:ind w:firstLine="284"/>
        <w:jc w:val="both"/>
        <w:rPr>
          <w:rFonts w:ascii="Times New Roman" w:hAnsi="Times New Roman"/>
          <w:sz w:val="24"/>
        </w:rPr>
      </w:pPr>
    </w:p>
    <w:p w:rsidR="005A107B" w:rsidRPr="009544C6" w:rsidRDefault="00CD6CE6" w:rsidP="004767F1">
      <w:pPr>
        <w:ind w:firstLine="584"/>
        <w:jc w:val="both"/>
        <w:rPr>
          <w:rFonts w:ascii="Times New Roman" w:hAnsi="Times New Roman"/>
          <w:sz w:val="24"/>
        </w:rPr>
      </w:pPr>
      <w:r w:rsidRPr="009544C6">
        <w:rPr>
          <w:rFonts w:ascii="Times New Roman" w:hAnsi="Times New Roman"/>
          <w:sz w:val="24"/>
        </w:rPr>
        <w:t>11.  </w:t>
      </w:r>
      <w:r w:rsidR="005A107B" w:rsidRPr="009544C6">
        <w:rPr>
          <w:rFonts w:ascii="Times New Roman" w:hAnsi="Times New Roman"/>
          <w:sz w:val="24"/>
        </w:rPr>
        <w:t xml:space="preserve">Кандидатурата и </w:t>
      </w:r>
      <w:r w:rsidR="00445A45" w:rsidRPr="009544C6">
        <w:rPr>
          <w:rFonts w:ascii="Times New Roman" w:hAnsi="Times New Roman"/>
          <w:sz w:val="24"/>
        </w:rPr>
        <w:t>назначаването</w:t>
      </w:r>
      <w:r w:rsidR="005A107B" w:rsidRPr="009544C6">
        <w:rPr>
          <w:rFonts w:ascii="Times New Roman" w:hAnsi="Times New Roman"/>
          <w:sz w:val="24"/>
        </w:rPr>
        <w:t xml:space="preserve"> на В. Я. </w:t>
      </w:r>
      <w:r w:rsidR="00E27904">
        <w:rPr>
          <w:rFonts w:ascii="Times New Roman" w:hAnsi="Times New Roman"/>
          <w:sz w:val="24"/>
        </w:rPr>
        <w:t>с</w:t>
      </w:r>
      <w:r w:rsidR="006008FE">
        <w:rPr>
          <w:rFonts w:ascii="Times New Roman" w:hAnsi="Times New Roman"/>
          <w:sz w:val="24"/>
        </w:rPr>
        <w:t>тав</w:t>
      </w:r>
      <w:r w:rsidR="00E27904">
        <w:rPr>
          <w:rFonts w:ascii="Times New Roman" w:hAnsi="Times New Roman"/>
          <w:sz w:val="24"/>
        </w:rPr>
        <w:t>а</w:t>
      </w:r>
      <w:r w:rsidR="006008FE">
        <w:rPr>
          <w:rFonts w:ascii="Times New Roman" w:hAnsi="Times New Roman"/>
          <w:sz w:val="24"/>
        </w:rPr>
        <w:t>т</w:t>
      </w:r>
      <w:r w:rsidR="00E27904" w:rsidRPr="009544C6">
        <w:rPr>
          <w:rFonts w:ascii="Times New Roman" w:hAnsi="Times New Roman"/>
          <w:sz w:val="24"/>
        </w:rPr>
        <w:t xml:space="preserve"> </w:t>
      </w:r>
      <w:r w:rsidR="005A107B" w:rsidRPr="009544C6">
        <w:rPr>
          <w:rFonts w:ascii="Times New Roman" w:hAnsi="Times New Roman"/>
          <w:sz w:val="24"/>
        </w:rPr>
        <w:t>обект на широко медийно отразяване и на мощни критик</w:t>
      </w:r>
      <w:r w:rsidR="00445A45" w:rsidRPr="009544C6">
        <w:rPr>
          <w:rFonts w:ascii="Times New Roman" w:hAnsi="Times New Roman"/>
          <w:sz w:val="24"/>
        </w:rPr>
        <w:t>и</w:t>
      </w:r>
      <w:r w:rsidR="005A107B" w:rsidRPr="009544C6">
        <w:rPr>
          <w:rFonts w:ascii="Times New Roman" w:hAnsi="Times New Roman"/>
          <w:sz w:val="24"/>
        </w:rPr>
        <w:t xml:space="preserve"> от страна на много журналисти и обществени </w:t>
      </w:r>
      <w:r w:rsidR="005A107B" w:rsidRPr="009544C6">
        <w:rPr>
          <w:rFonts w:ascii="Times New Roman" w:hAnsi="Times New Roman"/>
          <w:sz w:val="24"/>
        </w:rPr>
        <w:lastRenderedPageBreak/>
        <w:t xml:space="preserve">личности, като въпросното лице е представено като близка приятелка на действащия </w:t>
      </w:r>
      <w:r w:rsidR="00445A45" w:rsidRPr="009544C6">
        <w:rPr>
          <w:rFonts w:ascii="Times New Roman" w:hAnsi="Times New Roman"/>
          <w:sz w:val="24"/>
        </w:rPr>
        <w:t>по това време</w:t>
      </w:r>
      <w:r w:rsidR="005A107B" w:rsidRPr="009544C6">
        <w:rPr>
          <w:rFonts w:ascii="Times New Roman" w:hAnsi="Times New Roman"/>
          <w:sz w:val="24"/>
        </w:rPr>
        <w:t xml:space="preserve"> министър на правосъдието. </w:t>
      </w:r>
    </w:p>
    <w:p w:rsidR="005A107B" w:rsidRPr="009544C6" w:rsidRDefault="005A107B">
      <w:pPr>
        <w:ind w:firstLine="284"/>
        <w:jc w:val="both"/>
        <w:rPr>
          <w:rFonts w:ascii="Times New Roman" w:hAnsi="Times New Roman"/>
          <w:sz w:val="24"/>
        </w:rPr>
      </w:pPr>
    </w:p>
    <w:p w:rsidR="00CD6CE6" w:rsidRPr="009544C6" w:rsidRDefault="00CD6CE6" w:rsidP="004767F1">
      <w:pPr>
        <w:ind w:firstLine="584"/>
        <w:jc w:val="both"/>
        <w:rPr>
          <w:rFonts w:ascii="Times New Roman" w:hAnsi="Times New Roman"/>
          <w:sz w:val="24"/>
        </w:rPr>
      </w:pPr>
      <w:r w:rsidRPr="009544C6">
        <w:rPr>
          <w:rFonts w:ascii="Times New Roman" w:hAnsi="Times New Roman"/>
          <w:sz w:val="24"/>
        </w:rPr>
        <w:t>12.  </w:t>
      </w:r>
      <w:r w:rsidR="005A107B" w:rsidRPr="009544C6">
        <w:rPr>
          <w:rFonts w:ascii="Times New Roman" w:hAnsi="Times New Roman"/>
          <w:sz w:val="24"/>
        </w:rPr>
        <w:t xml:space="preserve">Седмица след това, двама съдии К. К. и Г. З. </w:t>
      </w:r>
      <w:proofErr w:type="spellStart"/>
      <w:r w:rsidR="005A107B" w:rsidRPr="009544C6">
        <w:rPr>
          <w:rFonts w:ascii="Times New Roman" w:hAnsi="Times New Roman"/>
          <w:sz w:val="24"/>
        </w:rPr>
        <w:t>подад</w:t>
      </w:r>
      <w:r w:rsidR="006008FE">
        <w:rPr>
          <w:rFonts w:ascii="Times New Roman" w:hAnsi="Times New Roman"/>
          <w:sz w:val="24"/>
        </w:rPr>
        <w:t>ават</w:t>
      </w:r>
      <w:proofErr w:type="spellEnd"/>
      <w:r w:rsidR="005A107B" w:rsidRPr="009544C6">
        <w:rPr>
          <w:rFonts w:ascii="Times New Roman" w:hAnsi="Times New Roman"/>
          <w:sz w:val="24"/>
        </w:rPr>
        <w:t xml:space="preserve"> оставка в качеството на </w:t>
      </w:r>
      <w:r w:rsidR="00B9201F">
        <w:rPr>
          <w:rFonts w:ascii="Times New Roman" w:hAnsi="Times New Roman"/>
          <w:sz w:val="24"/>
        </w:rPr>
        <w:t>чл</w:t>
      </w:r>
      <w:r w:rsidR="00775F83">
        <w:rPr>
          <w:rFonts w:ascii="Times New Roman" w:hAnsi="Times New Roman"/>
          <w:sz w:val="24"/>
        </w:rPr>
        <w:t>ен</w:t>
      </w:r>
      <w:r w:rsidR="005A107B" w:rsidRPr="009544C6">
        <w:rPr>
          <w:rFonts w:ascii="Times New Roman" w:hAnsi="Times New Roman"/>
          <w:sz w:val="24"/>
        </w:rPr>
        <w:t>ове на ВСС и публично обяв</w:t>
      </w:r>
      <w:r w:rsidR="006008FE">
        <w:rPr>
          <w:rFonts w:ascii="Times New Roman" w:hAnsi="Times New Roman"/>
          <w:sz w:val="24"/>
        </w:rPr>
        <w:t>яват</w:t>
      </w:r>
      <w:r w:rsidR="005A107B" w:rsidRPr="009544C6">
        <w:rPr>
          <w:rFonts w:ascii="Times New Roman" w:hAnsi="Times New Roman"/>
          <w:sz w:val="24"/>
        </w:rPr>
        <w:t>, че п</w:t>
      </w:r>
      <w:r w:rsidR="00DD6237" w:rsidRPr="009544C6">
        <w:rPr>
          <w:rFonts w:ascii="Times New Roman" w:hAnsi="Times New Roman"/>
          <w:sz w:val="24"/>
        </w:rPr>
        <w:t>роцедурата по избор е била „неде</w:t>
      </w:r>
      <w:r w:rsidR="005A107B" w:rsidRPr="009544C6">
        <w:rPr>
          <w:rFonts w:ascii="Times New Roman" w:hAnsi="Times New Roman"/>
          <w:sz w:val="24"/>
        </w:rPr>
        <w:t>м</w:t>
      </w:r>
      <w:r w:rsidR="00DD6237" w:rsidRPr="009544C6">
        <w:rPr>
          <w:rFonts w:ascii="Times New Roman" w:hAnsi="Times New Roman"/>
          <w:sz w:val="24"/>
        </w:rPr>
        <w:t>о</w:t>
      </w:r>
      <w:r w:rsidR="005A107B" w:rsidRPr="009544C6">
        <w:rPr>
          <w:rFonts w:ascii="Times New Roman" w:hAnsi="Times New Roman"/>
          <w:sz w:val="24"/>
        </w:rPr>
        <w:t xml:space="preserve">кратична, непрозрачна и необективна, като предизвестеният резултат  [е бил] неприемлив.“ Мотивите, на които се </w:t>
      </w:r>
      <w:r w:rsidR="00FB299B" w:rsidRPr="009544C6">
        <w:rPr>
          <w:rFonts w:ascii="Times New Roman" w:hAnsi="Times New Roman"/>
          <w:sz w:val="24"/>
        </w:rPr>
        <w:t>основават</w:t>
      </w:r>
      <w:r w:rsidR="005A107B" w:rsidRPr="009544C6">
        <w:rPr>
          <w:rFonts w:ascii="Times New Roman" w:hAnsi="Times New Roman"/>
          <w:sz w:val="24"/>
        </w:rPr>
        <w:t xml:space="preserve"> оставките, </w:t>
      </w:r>
      <w:r w:rsidR="001B5F92">
        <w:rPr>
          <w:rFonts w:ascii="Times New Roman" w:hAnsi="Times New Roman"/>
          <w:sz w:val="24"/>
        </w:rPr>
        <w:t>са</w:t>
      </w:r>
      <w:r w:rsidR="001B5F92" w:rsidRPr="009544C6">
        <w:rPr>
          <w:rFonts w:ascii="Times New Roman" w:hAnsi="Times New Roman"/>
          <w:sz w:val="24"/>
        </w:rPr>
        <w:t xml:space="preserve"> </w:t>
      </w:r>
      <w:r w:rsidR="005A107B" w:rsidRPr="009544C6">
        <w:rPr>
          <w:rFonts w:ascii="Times New Roman" w:hAnsi="Times New Roman"/>
          <w:sz w:val="24"/>
        </w:rPr>
        <w:t>обект на обсъждане на заседанието на ВСС, което е проведе</w:t>
      </w:r>
      <w:r w:rsidR="001B5F92">
        <w:rPr>
          <w:rFonts w:ascii="Times New Roman" w:hAnsi="Times New Roman"/>
          <w:sz w:val="24"/>
        </w:rPr>
        <w:t>но</w:t>
      </w:r>
      <w:r w:rsidR="005A107B" w:rsidRPr="009544C6">
        <w:rPr>
          <w:rFonts w:ascii="Times New Roman" w:hAnsi="Times New Roman"/>
          <w:sz w:val="24"/>
        </w:rPr>
        <w:t xml:space="preserve"> на 9 юни 2011 г., </w:t>
      </w:r>
      <w:r w:rsidR="00445A45" w:rsidRPr="009544C6">
        <w:rPr>
          <w:rFonts w:ascii="Times New Roman" w:hAnsi="Times New Roman"/>
          <w:sz w:val="24"/>
        </w:rPr>
        <w:t xml:space="preserve">като Съветът </w:t>
      </w:r>
      <w:r w:rsidR="001B5F92">
        <w:rPr>
          <w:rFonts w:ascii="Times New Roman" w:hAnsi="Times New Roman"/>
          <w:sz w:val="24"/>
        </w:rPr>
        <w:t>отчита</w:t>
      </w:r>
      <w:r w:rsidR="001B5F92" w:rsidRPr="009544C6">
        <w:rPr>
          <w:rFonts w:ascii="Times New Roman" w:hAnsi="Times New Roman"/>
          <w:sz w:val="24"/>
        </w:rPr>
        <w:t xml:space="preserve"> </w:t>
      </w:r>
      <w:r w:rsidR="00445A45" w:rsidRPr="009544C6">
        <w:rPr>
          <w:rFonts w:ascii="Times New Roman" w:hAnsi="Times New Roman"/>
          <w:sz w:val="24"/>
        </w:rPr>
        <w:t>тяхната</w:t>
      </w:r>
      <w:r w:rsidR="005A107B" w:rsidRPr="009544C6">
        <w:rPr>
          <w:rFonts w:ascii="Times New Roman" w:hAnsi="Times New Roman"/>
          <w:sz w:val="24"/>
        </w:rPr>
        <w:t xml:space="preserve"> позиция.  </w:t>
      </w:r>
    </w:p>
    <w:p w:rsidR="00CD6CE6" w:rsidRPr="009544C6" w:rsidRDefault="00D61FBF">
      <w:pPr>
        <w:keepNext/>
        <w:keepLines/>
        <w:tabs>
          <w:tab w:val="left" w:pos="584"/>
        </w:tabs>
        <w:spacing w:before="360" w:after="240"/>
        <w:ind w:left="584" w:hanging="352"/>
        <w:jc w:val="both"/>
        <w:rPr>
          <w:rFonts w:ascii="Times New Roman" w:hAnsi="Times New Roman"/>
          <w:b/>
          <w:sz w:val="24"/>
        </w:rPr>
      </w:pPr>
      <w:r w:rsidRPr="009544C6">
        <w:rPr>
          <w:rFonts w:ascii="Times New Roman" w:hAnsi="Times New Roman"/>
          <w:b/>
          <w:sz w:val="24"/>
        </w:rPr>
        <w:t>Б</w:t>
      </w:r>
      <w:r w:rsidR="00CD6CE6" w:rsidRPr="009544C6">
        <w:rPr>
          <w:rFonts w:ascii="Times New Roman" w:hAnsi="Times New Roman"/>
          <w:b/>
          <w:sz w:val="24"/>
        </w:rPr>
        <w:t>.  </w:t>
      </w:r>
      <w:r w:rsidR="003527C6" w:rsidRPr="009544C6">
        <w:rPr>
          <w:rFonts w:ascii="Times New Roman" w:hAnsi="Times New Roman"/>
          <w:b/>
          <w:sz w:val="24"/>
        </w:rPr>
        <w:t>Жалбата до Върховния административен съд</w:t>
      </w:r>
      <w:r w:rsidRPr="009544C6">
        <w:rPr>
          <w:rFonts w:ascii="Times New Roman" w:hAnsi="Times New Roman"/>
          <w:b/>
          <w:sz w:val="24"/>
        </w:rPr>
        <w:t xml:space="preserve"> </w:t>
      </w:r>
    </w:p>
    <w:p w:rsidR="00D61FBF" w:rsidRPr="009544C6" w:rsidRDefault="00CD6CE6" w:rsidP="004767F1">
      <w:pPr>
        <w:ind w:firstLine="584"/>
        <w:jc w:val="both"/>
        <w:rPr>
          <w:rFonts w:ascii="Times New Roman" w:hAnsi="Times New Roman"/>
          <w:sz w:val="24"/>
        </w:rPr>
      </w:pPr>
      <w:r w:rsidRPr="009544C6">
        <w:rPr>
          <w:rFonts w:ascii="Times New Roman" w:hAnsi="Times New Roman"/>
          <w:sz w:val="24"/>
        </w:rPr>
        <w:t>13.  </w:t>
      </w:r>
      <w:r w:rsidR="002D6F33" w:rsidRPr="009544C6">
        <w:rPr>
          <w:rFonts w:ascii="Times New Roman" w:hAnsi="Times New Roman"/>
          <w:sz w:val="24"/>
        </w:rPr>
        <w:t>Жалбоподателката</w:t>
      </w:r>
      <w:r w:rsidR="003527C6" w:rsidRPr="009544C6">
        <w:rPr>
          <w:rFonts w:ascii="Times New Roman" w:hAnsi="Times New Roman"/>
          <w:sz w:val="24"/>
        </w:rPr>
        <w:t xml:space="preserve"> обжалва пред Върховния</w:t>
      </w:r>
      <w:r w:rsidR="00D61FBF" w:rsidRPr="009544C6">
        <w:rPr>
          <w:rFonts w:ascii="Times New Roman" w:hAnsi="Times New Roman"/>
          <w:sz w:val="24"/>
        </w:rPr>
        <w:t xml:space="preserve"> административен съд решението на ВСС, </w:t>
      </w:r>
      <w:r w:rsidR="00407F58" w:rsidRPr="009544C6">
        <w:rPr>
          <w:rFonts w:ascii="Times New Roman" w:hAnsi="Times New Roman"/>
          <w:sz w:val="24"/>
        </w:rPr>
        <w:t xml:space="preserve">като поддържа становището, че решението е било прието </w:t>
      </w:r>
      <w:r w:rsidR="003527C6" w:rsidRPr="009544C6">
        <w:rPr>
          <w:rFonts w:ascii="Times New Roman" w:hAnsi="Times New Roman"/>
          <w:sz w:val="24"/>
        </w:rPr>
        <w:t xml:space="preserve">в противоречие с </w:t>
      </w:r>
      <w:r w:rsidR="00407F58" w:rsidRPr="009544C6">
        <w:rPr>
          <w:rFonts w:ascii="Times New Roman" w:hAnsi="Times New Roman"/>
          <w:sz w:val="24"/>
        </w:rPr>
        <w:t xml:space="preserve">материалния закон, приложимите процедурни правила и не отговаря на целта на закона. Тя моли решението </w:t>
      </w:r>
      <w:r w:rsidR="003527C6" w:rsidRPr="009544C6">
        <w:rPr>
          <w:rFonts w:ascii="Times New Roman" w:hAnsi="Times New Roman"/>
          <w:sz w:val="24"/>
        </w:rPr>
        <w:t xml:space="preserve">да бъде отменено </w:t>
      </w:r>
      <w:r w:rsidR="00407F58" w:rsidRPr="009544C6">
        <w:rPr>
          <w:rFonts w:ascii="Times New Roman" w:hAnsi="Times New Roman"/>
          <w:sz w:val="24"/>
        </w:rPr>
        <w:t>и досието</w:t>
      </w:r>
      <w:r w:rsidR="003527C6" w:rsidRPr="009544C6">
        <w:rPr>
          <w:rFonts w:ascii="Times New Roman" w:hAnsi="Times New Roman"/>
          <w:sz w:val="24"/>
        </w:rPr>
        <w:t xml:space="preserve"> да бъде изпратено</w:t>
      </w:r>
      <w:r w:rsidR="00407F58" w:rsidRPr="009544C6">
        <w:rPr>
          <w:rFonts w:ascii="Times New Roman" w:hAnsi="Times New Roman"/>
          <w:sz w:val="24"/>
        </w:rPr>
        <w:t xml:space="preserve"> на ВСС, за да се произнесе отново, като спази </w:t>
      </w:r>
      <w:r w:rsidR="003527C6" w:rsidRPr="009544C6">
        <w:rPr>
          <w:rFonts w:ascii="Times New Roman" w:hAnsi="Times New Roman"/>
          <w:sz w:val="24"/>
        </w:rPr>
        <w:t xml:space="preserve">този път </w:t>
      </w:r>
      <w:r w:rsidR="00407F58" w:rsidRPr="009544C6">
        <w:rPr>
          <w:rFonts w:ascii="Times New Roman" w:hAnsi="Times New Roman"/>
          <w:sz w:val="24"/>
        </w:rPr>
        <w:t xml:space="preserve">правилата. По-специално тя акцентира върху факта, че въпреки приетия през 2009 г. Вътрешен правилник относно процедурата </w:t>
      </w:r>
      <w:r w:rsidR="003527C6" w:rsidRPr="009544C6">
        <w:rPr>
          <w:rFonts w:ascii="Times New Roman" w:hAnsi="Times New Roman"/>
          <w:sz w:val="24"/>
        </w:rPr>
        <w:t>за</w:t>
      </w:r>
      <w:r w:rsidR="00407F58" w:rsidRPr="009544C6">
        <w:rPr>
          <w:rFonts w:ascii="Times New Roman" w:hAnsi="Times New Roman"/>
          <w:sz w:val="24"/>
        </w:rPr>
        <w:t xml:space="preserve"> избор на административни ръководители, в който се уточняват критериите за избор на кандидати на такива постове, ВСС не се </w:t>
      </w:r>
      <w:r w:rsidR="003527C6" w:rsidRPr="009544C6">
        <w:rPr>
          <w:rFonts w:ascii="Times New Roman" w:hAnsi="Times New Roman"/>
          <w:sz w:val="24"/>
        </w:rPr>
        <w:t xml:space="preserve">е </w:t>
      </w:r>
      <w:r w:rsidR="00407F58" w:rsidRPr="009544C6">
        <w:rPr>
          <w:rFonts w:ascii="Times New Roman" w:hAnsi="Times New Roman"/>
          <w:sz w:val="24"/>
        </w:rPr>
        <w:t xml:space="preserve">произнесъл изрично по отношение на тези критерии и не </w:t>
      </w:r>
      <w:r w:rsidR="003527C6" w:rsidRPr="009544C6">
        <w:rPr>
          <w:rFonts w:ascii="Times New Roman" w:hAnsi="Times New Roman"/>
          <w:sz w:val="24"/>
        </w:rPr>
        <w:t>е съпоставил различните кандидатури</w:t>
      </w:r>
      <w:r w:rsidR="00407F58" w:rsidRPr="009544C6">
        <w:rPr>
          <w:rFonts w:ascii="Times New Roman" w:hAnsi="Times New Roman"/>
          <w:sz w:val="24"/>
        </w:rPr>
        <w:t xml:space="preserve"> на базата на тези критерии. Тя също така отбеляза, че липсата на обсъждане преди второто гласуване</w:t>
      </w:r>
      <w:r w:rsidR="003527C6" w:rsidRPr="009544C6">
        <w:rPr>
          <w:rFonts w:ascii="Times New Roman" w:hAnsi="Times New Roman"/>
          <w:sz w:val="24"/>
        </w:rPr>
        <w:t xml:space="preserve">, с което се </w:t>
      </w:r>
      <w:r w:rsidR="00407F58" w:rsidRPr="009544C6">
        <w:rPr>
          <w:rFonts w:ascii="Times New Roman" w:hAnsi="Times New Roman"/>
          <w:sz w:val="24"/>
        </w:rPr>
        <w:t>изб</w:t>
      </w:r>
      <w:r w:rsidR="003527C6" w:rsidRPr="009544C6">
        <w:rPr>
          <w:rFonts w:ascii="Times New Roman" w:hAnsi="Times New Roman"/>
          <w:sz w:val="24"/>
        </w:rPr>
        <w:t>ира</w:t>
      </w:r>
      <w:r w:rsidR="00407F58" w:rsidRPr="009544C6">
        <w:rPr>
          <w:rFonts w:ascii="Times New Roman" w:hAnsi="Times New Roman"/>
          <w:sz w:val="24"/>
        </w:rPr>
        <w:t xml:space="preserve"> един от кандидатите, събрал най-много гласове на първото гласуване, представлява нарушение на процедурните правила и прави решението недействително поради липса на </w:t>
      </w:r>
      <w:r w:rsidR="003527C6" w:rsidRPr="009544C6">
        <w:rPr>
          <w:rFonts w:ascii="Times New Roman" w:hAnsi="Times New Roman"/>
          <w:sz w:val="24"/>
        </w:rPr>
        <w:t>мотиви</w:t>
      </w:r>
      <w:r w:rsidR="00407F58" w:rsidRPr="009544C6">
        <w:rPr>
          <w:rFonts w:ascii="Times New Roman" w:hAnsi="Times New Roman"/>
          <w:sz w:val="24"/>
        </w:rPr>
        <w:t xml:space="preserve">. Тя подчерта, че </w:t>
      </w:r>
      <w:r w:rsidR="003527C6" w:rsidRPr="009544C6">
        <w:rPr>
          <w:rFonts w:ascii="Times New Roman" w:hAnsi="Times New Roman"/>
          <w:sz w:val="24"/>
        </w:rPr>
        <w:t>поради</w:t>
      </w:r>
      <w:r w:rsidR="00407F58" w:rsidRPr="009544C6">
        <w:rPr>
          <w:rFonts w:ascii="Times New Roman" w:hAnsi="Times New Roman"/>
          <w:sz w:val="24"/>
        </w:rPr>
        <w:t xml:space="preserve"> липсата на мотиви е било невъзм</w:t>
      </w:r>
      <w:r w:rsidR="003527C6" w:rsidRPr="009544C6">
        <w:rPr>
          <w:rFonts w:ascii="Times New Roman" w:hAnsi="Times New Roman"/>
          <w:sz w:val="24"/>
        </w:rPr>
        <w:t>о</w:t>
      </w:r>
      <w:r w:rsidR="00407F58" w:rsidRPr="009544C6">
        <w:rPr>
          <w:rFonts w:ascii="Times New Roman" w:hAnsi="Times New Roman"/>
          <w:sz w:val="24"/>
        </w:rPr>
        <w:t xml:space="preserve">жно да се провери дали решението е прието при спазване на критериите за избор на кандидати, които законът предвижда и </w:t>
      </w:r>
      <w:r w:rsidR="00AB7EE4" w:rsidRPr="009544C6">
        <w:rPr>
          <w:rFonts w:ascii="Times New Roman" w:hAnsi="Times New Roman"/>
          <w:sz w:val="24"/>
        </w:rPr>
        <w:t>съобразно</w:t>
      </w:r>
      <w:r w:rsidR="00DA766D" w:rsidRPr="009544C6">
        <w:rPr>
          <w:rFonts w:ascii="Times New Roman" w:hAnsi="Times New Roman"/>
          <w:sz w:val="24"/>
        </w:rPr>
        <w:t xml:space="preserve"> целите, които поставя. И накрая, </w:t>
      </w:r>
      <w:r w:rsidR="002D6F33" w:rsidRPr="009544C6">
        <w:rPr>
          <w:rFonts w:ascii="Times New Roman" w:hAnsi="Times New Roman"/>
          <w:sz w:val="24"/>
        </w:rPr>
        <w:t>жалбоподателката</w:t>
      </w:r>
      <w:r w:rsidR="00DA766D" w:rsidRPr="009544C6">
        <w:rPr>
          <w:rFonts w:ascii="Times New Roman" w:hAnsi="Times New Roman"/>
          <w:sz w:val="24"/>
        </w:rPr>
        <w:t xml:space="preserve"> твърди, че решението представлява злоупотреба с власт и че противоречи на целта на закона, която в случая е приемането на най-ефективното и най-подходящото решение в името на държавните интереси, като едно такова решение не може да се вземе без да се проведе </w:t>
      </w:r>
      <w:r w:rsidR="003527C6" w:rsidRPr="009544C6">
        <w:rPr>
          <w:rFonts w:ascii="Times New Roman" w:hAnsi="Times New Roman"/>
          <w:sz w:val="24"/>
        </w:rPr>
        <w:t>обсъждане</w:t>
      </w:r>
      <w:r w:rsidR="00DA766D" w:rsidRPr="009544C6">
        <w:rPr>
          <w:rFonts w:ascii="Times New Roman" w:hAnsi="Times New Roman"/>
          <w:sz w:val="24"/>
        </w:rPr>
        <w:t xml:space="preserve"> </w:t>
      </w:r>
      <w:r w:rsidR="003527C6" w:rsidRPr="009544C6">
        <w:rPr>
          <w:rFonts w:ascii="Times New Roman" w:hAnsi="Times New Roman"/>
          <w:sz w:val="24"/>
        </w:rPr>
        <w:t>на</w:t>
      </w:r>
      <w:r w:rsidR="00DA766D" w:rsidRPr="009544C6">
        <w:rPr>
          <w:rFonts w:ascii="Times New Roman" w:hAnsi="Times New Roman"/>
          <w:sz w:val="24"/>
        </w:rPr>
        <w:t xml:space="preserve"> критериите за избор на кандидати, възприети от ВСС.</w:t>
      </w:r>
    </w:p>
    <w:p w:rsidR="00D61FBF" w:rsidRPr="009544C6" w:rsidRDefault="00D61FBF">
      <w:pPr>
        <w:ind w:firstLine="284"/>
        <w:jc w:val="both"/>
        <w:rPr>
          <w:rFonts w:ascii="Times New Roman" w:hAnsi="Times New Roman"/>
          <w:sz w:val="24"/>
        </w:rPr>
      </w:pPr>
    </w:p>
    <w:p w:rsidR="00D815AC" w:rsidRPr="009544C6" w:rsidRDefault="00CD6CE6" w:rsidP="004767F1">
      <w:pPr>
        <w:ind w:firstLine="584"/>
        <w:jc w:val="both"/>
        <w:rPr>
          <w:rFonts w:ascii="Times New Roman" w:hAnsi="Times New Roman"/>
          <w:sz w:val="24"/>
        </w:rPr>
      </w:pPr>
      <w:r w:rsidRPr="009544C6">
        <w:rPr>
          <w:rFonts w:ascii="Times New Roman" w:hAnsi="Times New Roman"/>
          <w:sz w:val="24"/>
        </w:rPr>
        <w:t>14.  </w:t>
      </w:r>
      <w:r w:rsidR="000D2A97" w:rsidRPr="009544C6">
        <w:rPr>
          <w:rFonts w:ascii="Times New Roman" w:hAnsi="Times New Roman"/>
          <w:sz w:val="24"/>
        </w:rPr>
        <w:t>Върховният административен съд, в три</w:t>
      </w:r>
      <w:r w:rsidR="00B9201F">
        <w:rPr>
          <w:rFonts w:ascii="Times New Roman" w:hAnsi="Times New Roman"/>
          <w:sz w:val="24"/>
        </w:rPr>
        <w:t>чл</w:t>
      </w:r>
      <w:r w:rsidR="00775F83">
        <w:rPr>
          <w:rFonts w:ascii="Times New Roman" w:hAnsi="Times New Roman"/>
          <w:sz w:val="24"/>
        </w:rPr>
        <w:t>ен</w:t>
      </w:r>
      <w:r w:rsidR="000D2A97" w:rsidRPr="009544C6">
        <w:rPr>
          <w:rFonts w:ascii="Times New Roman" w:hAnsi="Times New Roman"/>
          <w:sz w:val="24"/>
        </w:rPr>
        <w:t>ен състав, прове</w:t>
      </w:r>
      <w:r w:rsidR="006A4586">
        <w:rPr>
          <w:rFonts w:ascii="Times New Roman" w:hAnsi="Times New Roman"/>
          <w:sz w:val="24"/>
        </w:rPr>
        <w:t>жда</w:t>
      </w:r>
      <w:r w:rsidR="000D2A97" w:rsidRPr="009544C6">
        <w:rPr>
          <w:rFonts w:ascii="Times New Roman" w:hAnsi="Times New Roman"/>
          <w:sz w:val="24"/>
        </w:rPr>
        <w:t xml:space="preserve"> заседание на 19 септември 2011 г.,</w:t>
      </w:r>
      <w:r w:rsidR="00D815AC" w:rsidRPr="009544C6">
        <w:rPr>
          <w:rFonts w:ascii="Times New Roman" w:hAnsi="Times New Roman"/>
          <w:sz w:val="24"/>
        </w:rPr>
        <w:t xml:space="preserve"> на което </w:t>
      </w:r>
      <w:r w:rsidR="006A4586">
        <w:rPr>
          <w:rFonts w:ascii="Times New Roman" w:hAnsi="Times New Roman"/>
          <w:sz w:val="24"/>
        </w:rPr>
        <w:t>обявява</w:t>
      </w:r>
      <w:r w:rsidR="003527C6" w:rsidRPr="009544C6">
        <w:rPr>
          <w:rFonts w:ascii="Times New Roman" w:hAnsi="Times New Roman"/>
          <w:sz w:val="24"/>
        </w:rPr>
        <w:t xml:space="preserve"> делото</w:t>
      </w:r>
      <w:r w:rsidR="006A4586">
        <w:rPr>
          <w:rFonts w:ascii="Times New Roman" w:hAnsi="Times New Roman"/>
          <w:sz w:val="24"/>
        </w:rPr>
        <w:t xml:space="preserve"> за решаване</w:t>
      </w:r>
      <w:r w:rsidR="00D815AC" w:rsidRPr="009544C6">
        <w:rPr>
          <w:rFonts w:ascii="Times New Roman" w:hAnsi="Times New Roman"/>
          <w:sz w:val="24"/>
        </w:rPr>
        <w:t>. На неуточнена дата между 25 октомври и 3 ноември 2011 г., В. Я. пода</w:t>
      </w:r>
      <w:r w:rsidR="009103CA">
        <w:rPr>
          <w:rFonts w:ascii="Times New Roman" w:hAnsi="Times New Roman"/>
          <w:sz w:val="24"/>
        </w:rPr>
        <w:t>ва</w:t>
      </w:r>
      <w:r w:rsidR="00D815AC" w:rsidRPr="009544C6">
        <w:rPr>
          <w:rFonts w:ascii="Times New Roman" w:hAnsi="Times New Roman"/>
          <w:sz w:val="24"/>
        </w:rPr>
        <w:t xml:space="preserve"> искане за </w:t>
      </w:r>
      <w:r w:rsidR="009103CA">
        <w:rPr>
          <w:rFonts w:ascii="Times New Roman" w:hAnsi="Times New Roman"/>
          <w:sz w:val="24"/>
        </w:rPr>
        <w:t>отвеждане</w:t>
      </w:r>
      <w:r w:rsidR="009103CA" w:rsidRPr="009544C6">
        <w:rPr>
          <w:rFonts w:ascii="Times New Roman" w:hAnsi="Times New Roman"/>
          <w:sz w:val="24"/>
        </w:rPr>
        <w:t xml:space="preserve"> </w:t>
      </w:r>
      <w:r w:rsidR="00D815AC" w:rsidRPr="009544C6">
        <w:rPr>
          <w:rFonts w:ascii="Times New Roman" w:hAnsi="Times New Roman"/>
          <w:sz w:val="24"/>
        </w:rPr>
        <w:t xml:space="preserve">на тримата </w:t>
      </w:r>
      <w:r w:rsidR="00B9201F">
        <w:rPr>
          <w:rFonts w:ascii="Times New Roman" w:hAnsi="Times New Roman"/>
          <w:sz w:val="24"/>
        </w:rPr>
        <w:t>чл</w:t>
      </w:r>
      <w:r w:rsidR="00775F83">
        <w:rPr>
          <w:rFonts w:ascii="Times New Roman" w:hAnsi="Times New Roman"/>
          <w:sz w:val="24"/>
        </w:rPr>
        <w:t>ен</w:t>
      </w:r>
      <w:r w:rsidR="00D815AC" w:rsidRPr="009544C6">
        <w:rPr>
          <w:rFonts w:ascii="Times New Roman" w:hAnsi="Times New Roman"/>
          <w:sz w:val="24"/>
        </w:rPr>
        <w:t xml:space="preserve">ове от състава, като </w:t>
      </w:r>
      <w:r w:rsidR="00C3787B">
        <w:rPr>
          <w:rFonts w:ascii="Times New Roman" w:hAnsi="Times New Roman"/>
          <w:sz w:val="24"/>
        </w:rPr>
        <w:t>предвид</w:t>
      </w:r>
      <w:r w:rsidR="00D815AC" w:rsidRPr="009544C6">
        <w:rPr>
          <w:rFonts w:ascii="Times New Roman" w:hAnsi="Times New Roman"/>
          <w:sz w:val="24"/>
        </w:rPr>
        <w:t>, от една страна, публикациите в медиите, които инсинуира</w:t>
      </w:r>
      <w:r w:rsidR="00C3787B">
        <w:rPr>
          <w:rFonts w:ascii="Times New Roman" w:hAnsi="Times New Roman"/>
          <w:sz w:val="24"/>
        </w:rPr>
        <w:t>т</w:t>
      </w:r>
      <w:r w:rsidR="00D815AC" w:rsidRPr="009544C6">
        <w:rPr>
          <w:rFonts w:ascii="Times New Roman" w:hAnsi="Times New Roman"/>
          <w:sz w:val="24"/>
        </w:rPr>
        <w:t xml:space="preserve">, че председателят на Върховния административен съд е осъществил натиск </w:t>
      </w:r>
      <w:r w:rsidR="005D0496">
        <w:rPr>
          <w:rFonts w:ascii="Times New Roman" w:hAnsi="Times New Roman"/>
          <w:sz w:val="24"/>
        </w:rPr>
        <w:t>върху</w:t>
      </w:r>
      <w:r w:rsidR="00D815AC" w:rsidRPr="009544C6">
        <w:rPr>
          <w:rFonts w:ascii="Times New Roman" w:hAnsi="Times New Roman"/>
          <w:sz w:val="24"/>
        </w:rPr>
        <w:t xml:space="preserve"> съдиите, за да се произнесат в полза на В. Я. и от друга страна – публикации в резултат на </w:t>
      </w:r>
      <w:r w:rsidR="00EF17C7">
        <w:rPr>
          <w:rFonts w:ascii="Times New Roman" w:hAnsi="Times New Roman"/>
          <w:sz w:val="24"/>
        </w:rPr>
        <w:t>изтичане</w:t>
      </w:r>
      <w:r w:rsidR="00EF17C7" w:rsidRPr="009544C6">
        <w:rPr>
          <w:rFonts w:ascii="Times New Roman" w:hAnsi="Times New Roman"/>
          <w:sz w:val="24"/>
        </w:rPr>
        <w:t xml:space="preserve"> </w:t>
      </w:r>
      <w:r w:rsidR="00D815AC" w:rsidRPr="009544C6">
        <w:rPr>
          <w:rFonts w:ascii="Times New Roman" w:hAnsi="Times New Roman"/>
          <w:sz w:val="24"/>
        </w:rPr>
        <w:t>на информация, които разкрива</w:t>
      </w:r>
      <w:r w:rsidR="005D0496">
        <w:rPr>
          <w:rFonts w:ascii="Times New Roman" w:hAnsi="Times New Roman"/>
          <w:sz w:val="24"/>
        </w:rPr>
        <w:t>т</w:t>
      </w:r>
      <w:r w:rsidR="00D815AC" w:rsidRPr="009544C6">
        <w:rPr>
          <w:rFonts w:ascii="Times New Roman" w:hAnsi="Times New Roman"/>
          <w:sz w:val="24"/>
        </w:rPr>
        <w:t xml:space="preserve"> съдържанието на все още </w:t>
      </w:r>
      <w:proofErr w:type="spellStart"/>
      <w:r w:rsidR="00D815AC" w:rsidRPr="009544C6">
        <w:rPr>
          <w:rFonts w:ascii="Times New Roman" w:hAnsi="Times New Roman"/>
          <w:sz w:val="24"/>
        </w:rPr>
        <w:t>непостановеното</w:t>
      </w:r>
      <w:proofErr w:type="spellEnd"/>
      <w:r w:rsidR="00D815AC" w:rsidRPr="009544C6">
        <w:rPr>
          <w:rFonts w:ascii="Times New Roman" w:hAnsi="Times New Roman"/>
          <w:sz w:val="24"/>
        </w:rPr>
        <w:t xml:space="preserve"> съдебно решение и посочващи, ч</w:t>
      </w:r>
      <w:r w:rsidR="003527C6" w:rsidRPr="009544C6">
        <w:rPr>
          <w:rFonts w:ascii="Times New Roman" w:hAnsi="Times New Roman"/>
          <w:sz w:val="24"/>
        </w:rPr>
        <w:t xml:space="preserve">е решението на ВСС ще бъде </w:t>
      </w:r>
      <w:r w:rsidR="005A11E3" w:rsidRPr="009544C6">
        <w:rPr>
          <w:rFonts w:ascii="Times New Roman" w:hAnsi="Times New Roman"/>
          <w:sz w:val="24"/>
        </w:rPr>
        <w:t>отменено</w:t>
      </w:r>
      <w:r w:rsidR="00D815AC" w:rsidRPr="009544C6">
        <w:rPr>
          <w:rFonts w:ascii="Times New Roman" w:hAnsi="Times New Roman"/>
          <w:sz w:val="24"/>
        </w:rPr>
        <w:t xml:space="preserve"> с мотива, че се </w:t>
      </w:r>
      <w:r w:rsidR="00EF17C7">
        <w:rPr>
          <w:rFonts w:ascii="Times New Roman" w:hAnsi="Times New Roman"/>
          <w:sz w:val="24"/>
        </w:rPr>
        <w:t xml:space="preserve">е </w:t>
      </w:r>
      <w:r w:rsidR="00D815AC" w:rsidRPr="009544C6">
        <w:rPr>
          <w:rFonts w:ascii="Times New Roman" w:hAnsi="Times New Roman"/>
          <w:sz w:val="24"/>
        </w:rPr>
        <w:t xml:space="preserve">провело тайно гласуване. </w:t>
      </w:r>
    </w:p>
    <w:p w:rsidR="00CD6CE6" w:rsidRPr="009544C6" w:rsidRDefault="00CD6CE6" w:rsidP="00D815AC">
      <w:pPr>
        <w:jc w:val="both"/>
        <w:rPr>
          <w:rFonts w:ascii="Times New Roman" w:hAnsi="Times New Roman"/>
          <w:sz w:val="24"/>
        </w:rPr>
      </w:pPr>
    </w:p>
    <w:p w:rsidR="00F173FA" w:rsidRPr="009544C6" w:rsidRDefault="00CD6CE6" w:rsidP="004767F1">
      <w:pPr>
        <w:ind w:firstLine="584"/>
        <w:jc w:val="both"/>
        <w:rPr>
          <w:rFonts w:ascii="Times New Roman" w:hAnsi="Times New Roman"/>
          <w:sz w:val="24"/>
        </w:rPr>
      </w:pPr>
      <w:r w:rsidRPr="009544C6">
        <w:rPr>
          <w:rFonts w:ascii="Times New Roman" w:hAnsi="Times New Roman"/>
          <w:sz w:val="24"/>
        </w:rPr>
        <w:t>15.  </w:t>
      </w:r>
      <w:r w:rsidR="00F173FA" w:rsidRPr="009544C6">
        <w:rPr>
          <w:rFonts w:ascii="Times New Roman" w:hAnsi="Times New Roman"/>
          <w:sz w:val="24"/>
        </w:rPr>
        <w:t xml:space="preserve">Решението на Върховния административен съд </w:t>
      </w:r>
      <w:r w:rsidR="00E425F1">
        <w:rPr>
          <w:rFonts w:ascii="Times New Roman" w:hAnsi="Times New Roman"/>
          <w:sz w:val="24"/>
        </w:rPr>
        <w:t>е постановено</w:t>
      </w:r>
      <w:r w:rsidR="00F173FA" w:rsidRPr="009544C6">
        <w:rPr>
          <w:rFonts w:ascii="Times New Roman" w:hAnsi="Times New Roman"/>
          <w:sz w:val="24"/>
        </w:rPr>
        <w:t xml:space="preserve"> на 3 ноември 2011 г. </w:t>
      </w:r>
      <w:r w:rsidR="003527C6" w:rsidRPr="009544C6">
        <w:rPr>
          <w:rFonts w:ascii="Times New Roman" w:hAnsi="Times New Roman"/>
          <w:sz w:val="24"/>
        </w:rPr>
        <w:t>След к</w:t>
      </w:r>
      <w:r w:rsidR="00F173FA" w:rsidRPr="009544C6">
        <w:rPr>
          <w:rFonts w:ascii="Times New Roman" w:hAnsi="Times New Roman"/>
          <w:sz w:val="24"/>
        </w:rPr>
        <w:t xml:space="preserve">ато </w:t>
      </w:r>
      <w:r w:rsidR="008B2FBC" w:rsidRPr="009544C6">
        <w:rPr>
          <w:rFonts w:ascii="Times New Roman" w:hAnsi="Times New Roman"/>
          <w:sz w:val="24"/>
        </w:rPr>
        <w:t>разгледа</w:t>
      </w:r>
      <w:r w:rsidR="00F173FA" w:rsidRPr="009544C6">
        <w:rPr>
          <w:rFonts w:ascii="Times New Roman" w:hAnsi="Times New Roman"/>
          <w:sz w:val="24"/>
        </w:rPr>
        <w:t xml:space="preserve"> служебно редовността на атакуваното решение, Върховният административен съд </w:t>
      </w:r>
      <w:r w:rsidR="00E425F1">
        <w:rPr>
          <w:rFonts w:ascii="Times New Roman" w:hAnsi="Times New Roman"/>
          <w:sz w:val="24"/>
        </w:rPr>
        <w:t>счита</w:t>
      </w:r>
      <w:r w:rsidR="00F173FA" w:rsidRPr="009544C6">
        <w:rPr>
          <w:rFonts w:ascii="Times New Roman" w:hAnsi="Times New Roman"/>
          <w:sz w:val="24"/>
        </w:rPr>
        <w:t xml:space="preserve">, че с прибягването до тайно гласуване се </w:t>
      </w:r>
      <w:r w:rsidR="00E425F1">
        <w:rPr>
          <w:rFonts w:ascii="Times New Roman" w:hAnsi="Times New Roman"/>
          <w:sz w:val="24"/>
        </w:rPr>
        <w:lastRenderedPageBreak/>
        <w:t>нарушава</w:t>
      </w:r>
      <w:r w:rsidR="00E425F1" w:rsidRPr="009544C6">
        <w:rPr>
          <w:rFonts w:ascii="Times New Roman" w:hAnsi="Times New Roman"/>
          <w:sz w:val="24"/>
        </w:rPr>
        <w:t xml:space="preserve"> приложим</w:t>
      </w:r>
      <w:r w:rsidR="00E425F1">
        <w:rPr>
          <w:rFonts w:ascii="Times New Roman" w:hAnsi="Times New Roman"/>
          <w:sz w:val="24"/>
        </w:rPr>
        <w:t>ите правила</w:t>
      </w:r>
      <w:r w:rsidR="00E425F1" w:rsidRPr="009544C6">
        <w:rPr>
          <w:rFonts w:ascii="Times New Roman" w:hAnsi="Times New Roman"/>
          <w:sz w:val="24"/>
        </w:rPr>
        <w:t xml:space="preserve"> </w:t>
      </w:r>
      <w:r w:rsidR="00F173FA" w:rsidRPr="009544C6">
        <w:rPr>
          <w:rFonts w:ascii="Times New Roman" w:hAnsi="Times New Roman"/>
          <w:sz w:val="24"/>
        </w:rPr>
        <w:t xml:space="preserve">и </w:t>
      </w:r>
      <w:r w:rsidR="003527C6" w:rsidRPr="009544C6">
        <w:rPr>
          <w:rFonts w:ascii="Times New Roman" w:hAnsi="Times New Roman"/>
          <w:sz w:val="24"/>
        </w:rPr>
        <w:t>отмен</w:t>
      </w:r>
      <w:r w:rsidR="00E425F1">
        <w:rPr>
          <w:rFonts w:ascii="Times New Roman" w:hAnsi="Times New Roman"/>
          <w:sz w:val="24"/>
        </w:rPr>
        <w:t>я</w:t>
      </w:r>
      <w:r w:rsidR="00F173FA" w:rsidRPr="009544C6">
        <w:rPr>
          <w:rFonts w:ascii="Times New Roman" w:hAnsi="Times New Roman"/>
          <w:sz w:val="24"/>
        </w:rPr>
        <w:t xml:space="preserve"> решението на това основание. Съдът отбеляза, че </w:t>
      </w:r>
      <w:r w:rsidR="00F35F19">
        <w:rPr>
          <w:rFonts w:ascii="Times New Roman" w:hAnsi="Times New Roman"/>
          <w:sz w:val="24"/>
        </w:rPr>
        <w:t xml:space="preserve">относимите </w:t>
      </w:r>
      <w:r w:rsidR="00F173FA" w:rsidRPr="009544C6">
        <w:rPr>
          <w:rFonts w:ascii="Times New Roman" w:hAnsi="Times New Roman"/>
          <w:sz w:val="24"/>
        </w:rPr>
        <w:t xml:space="preserve">разпоредби на закона </w:t>
      </w:r>
      <w:r w:rsidR="00F35F19">
        <w:rPr>
          <w:rFonts w:ascii="Times New Roman" w:hAnsi="Times New Roman"/>
          <w:sz w:val="24"/>
        </w:rPr>
        <w:t>за</w:t>
      </w:r>
      <w:r w:rsidR="00F35F19" w:rsidRPr="009544C6">
        <w:rPr>
          <w:rFonts w:ascii="Times New Roman" w:hAnsi="Times New Roman"/>
          <w:sz w:val="24"/>
        </w:rPr>
        <w:t xml:space="preserve"> </w:t>
      </w:r>
      <w:r w:rsidR="00545E88" w:rsidRPr="009544C6">
        <w:rPr>
          <w:rFonts w:ascii="Times New Roman" w:hAnsi="Times New Roman"/>
          <w:sz w:val="24"/>
        </w:rPr>
        <w:t>съдебната власт са изменени със закон от 4 януари 2011 г. и преходните разпоредби предвиждат старата нормативна уредба да бъде приложима към конкурсите, инициирани преди тази дата, какъвто е настоящият случай. Въпреки това Съдът сч</w:t>
      </w:r>
      <w:r w:rsidR="00F35F19">
        <w:rPr>
          <w:rFonts w:ascii="Times New Roman" w:hAnsi="Times New Roman"/>
          <w:sz w:val="24"/>
        </w:rPr>
        <w:t>и</w:t>
      </w:r>
      <w:r w:rsidR="00545E88" w:rsidRPr="009544C6">
        <w:rPr>
          <w:rFonts w:ascii="Times New Roman" w:hAnsi="Times New Roman"/>
          <w:sz w:val="24"/>
        </w:rPr>
        <w:t>т</w:t>
      </w:r>
      <w:r w:rsidR="00F35F19">
        <w:rPr>
          <w:rFonts w:ascii="Times New Roman" w:hAnsi="Times New Roman"/>
          <w:sz w:val="24"/>
        </w:rPr>
        <w:t>а</w:t>
      </w:r>
      <w:r w:rsidR="00545E88" w:rsidRPr="009544C6">
        <w:rPr>
          <w:rFonts w:ascii="Times New Roman" w:hAnsi="Times New Roman"/>
          <w:sz w:val="24"/>
        </w:rPr>
        <w:t>, че преди тази промяна законът не е съдържал нито една индикация по отношение на тайния или явния характер на гласуването и че следователно не съществува „</w:t>
      </w:r>
      <w:r w:rsidR="007268B3" w:rsidRPr="009544C6">
        <w:rPr>
          <w:rFonts w:ascii="Times New Roman" w:hAnsi="Times New Roman"/>
          <w:sz w:val="24"/>
        </w:rPr>
        <w:t>предходна</w:t>
      </w:r>
      <w:r w:rsidR="00545E88" w:rsidRPr="009544C6">
        <w:rPr>
          <w:rFonts w:ascii="Times New Roman" w:hAnsi="Times New Roman"/>
          <w:sz w:val="24"/>
        </w:rPr>
        <w:t xml:space="preserve"> регламентация“ по отношение на този въпрос. Следователно той сч</w:t>
      </w:r>
      <w:r w:rsidR="00907BC1">
        <w:rPr>
          <w:rFonts w:ascii="Times New Roman" w:hAnsi="Times New Roman"/>
          <w:sz w:val="24"/>
        </w:rPr>
        <w:t>и</w:t>
      </w:r>
      <w:r w:rsidR="00545E88" w:rsidRPr="009544C6">
        <w:rPr>
          <w:rFonts w:ascii="Times New Roman" w:hAnsi="Times New Roman"/>
          <w:sz w:val="24"/>
        </w:rPr>
        <w:t>т</w:t>
      </w:r>
      <w:r w:rsidR="00907BC1">
        <w:rPr>
          <w:rFonts w:ascii="Times New Roman" w:hAnsi="Times New Roman"/>
          <w:sz w:val="24"/>
        </w:rPr>
        <w:t>а</w:t>
      </w:r>
      <w:r w:rsidR="00545E88" w:rsidRPr="009544C6">
        <w:rPr>
          <w:rFonts w:ascii="Times New Roman" w:hAnsi="Times New Roman"/>
          <w:sz w:val="24"/>
        </w:rPr>
        <w:t>, че разпоредбата на чл</w:t>
      </w:r>
      <w:r w:rsidR="00EF17C7">
        <w:rPr>
          <w:rFonts w:ascii="Times New Roman" w:hAnsi="Times New Roman"/>
          <w:sz w:val="24"/>
        </w:rPr>
        <w:t xml:space="preserve">. </w:t>
      </w:r>
      <w:r w:rsidR="00545E88" w:rsidRPr="009544C6">
        <w:rPr>
          <w:rFonts w:ascii="Times New Roman" w:hAnsi="Times New Roman"/>
          <w:sz w:val="24"/>
        </w:rPr>
        <w:t>171, ал</w:t>
      </w:r>
      <w:r w:rsidR="00EF17C7">
        <w:rPr>
          <w:rFonts w:ascii="Times New Roman" w:hAnsi="Times New Roman"/>
          <w:sz w:val="24"/>
        </w:rPr>
        <w:t>.</w:t>
      </w:r>
      <w:r w:rsidR="00545E88" w:rsidRPr="009544C6">
        <w:rPr>
          <w:rFonts w:ascii="Times New Roman" w:hAnsi="Times New Roman"/>
          <w:sz w:val="24"/>
        </w:rPr>
        <w:t xml:space="preserve"> 1, по начина по който е променена от закона от 4 януари 2011 г., като предвиждаща явно гласуване, е трябвало да бъде приложена</w:t>
      </w:r>
      <w:r w:rsidR="00907BC1">
        <w:rPr>
          <w:rFonts w:ascii="Times New Roman" w:hAnsi="Times New Roman"/>
          <w:sz w:val="24"/>
        </w:rPr>
        <w:t xml:space="preserve"> и</w:t>
      </w:r>
      <w:r w:rsidR="00545E88" w:rsidRPr="009544C6">
        <w:rPr>
          <w:rFonts w:ascii="Times New Roman" w:hAnsi="Times New Roman"/>
          <w:sz w:val="24"/>
        </w:rPr>
        <w:t xml:space="preserve"> в настоящия случай. Неспазването на това изискване според Върховния административен съд </w:t>
      </w:r>
      <w:r w:rsidR="00907BC1">
        <w:rPr>
          <w:rFonts w:ascii="Times New Roman" w:hAnsi="Times New Roman"/>
          <w:sz w:val="24"/>
        </w:rPr>
        <w:t xml:space="preserve">обосновава </w:t>
      </w:r>
      <w:r w:rsidR="00E75B75" w:rsidRPr="009544C6">
        <w:rPr>
          <w:rFonts w:ascii="Times New Roman" w:hAnsi="Times New Roman"/>
          <w:sz w:val="24"/>
        </w:rPr>
        <w:t>отмяната</w:t>
      </w:r>
      <w:r w:rsidR="00545E88" w:rsidRPr="009544C6">
        <w:rPr>
          <w:rFonts w:ascii="Times New Roman" w:hAnsi="Times New Roman"/>
          <w:sz w:val="24"/>
        </w:rPr>
        <w:t xml:space="preserve"> на оспореното решение. </w:t>
      </w:r>
    </w:p>
    <w:p w:rsidR="00F173FA" w:rsidRPr="009544C6" w:rsidRDefault="00F173FA">
      <w:pPr>
        <w:ind w:firstLine="284"/>
        <w:jc w:val="both"/>
        <w:rPr>
          <w:rFonts w:ascii="Times New Roman" w:hAnsi="Times New Roman"/>
          <w:sz w:val="24"/>
        </w:rPr>
      </w:pPr>
    </w:p>
    <w:p w:rsidR="00026E65" w:rsidRPr="009544C6" w:rsidRDefault="00CD6CE6" w:rsidP="00E545F1">
      <w:pPr>
        <w:ind w:firstLine="584"/>
        <w:jc w:val="both"/>
        <w:rPr>
          <w:rFonts w:ascii="Times New Roman" w:hAnsi="Times New Roman"/>
          <w:sz w:val="24"/>
        </w:rPr>
      </w:pPr>
      <w:r w:rsidRPr="009544C6">
        <w:rPr>
          <w:rFonts w:ascii="Times New Roman" w:hAnsi="Times New Roman"/>
          <w:sz w:val="24"/>
        </w:rPr>
        <w:t>16.  </w:t>
      </w:r>
      <w:r w:rsidR="00D70C37" w:rsidRPr="009544C6">
        <w:rPr>
          <w:rFonts w:ascii="Times New Roman" w:hAnsi="Times New Roman"/>
          <w:sz w:val="24"/>
        </w:rPr>
        <w:t xml:space="preserve">След това Върховният съд </w:t>
      </w:r>
      <w:r w:rsidR="00907BC1">
        <w:rPr>
          <w:rFonts w:ascii="Times New Roman" w:hAnsi="Times New Roman"/>
          <w:sz w:val="24"/>
        </w:rPr>
        <w:t>счита</w:t>
      </w:r>
      <w:r w:rsidR="00D70C37" w:rsidRPr="009544C6">
        <w:rPr>
          <w:rFonts w:ascii="Times New Roman" w:hAnsi="Times New Roman"/>
          <w:sz w:val="24"/>
        </w:rPr>
        <w:t xml:space="preserve">, че </w:t>
      </w:r>
      <w:r w:rsidR="00EF17C7">
        <w:rPr>
          <w:rFonts w:ascii="Times New Roman" w:hAnsi="Times New Roman"/>
          <w:sz w:val="24"/>
        </w:rPr>
        <w:t xml:space="preserve">по отношение на </w:t>
      </w:r>
      <w:r w:rsidR="00625F3E">
        <w:rPr>
          <w:rFonts w:ascii="Times New Roman" w:hAnsi="Times New Roman"/>
          <w:sz w:val="24"/>
        </w:rPr>
        <w:t>обжалваното</w:t>
      </w:r>
      <w:r w:rsidR="00625F3E" w:rsidRPr="009544C6">
        <w:rPr>
          <w:rFonts w:ascii="Times New Roman" w:hAnsi="Times New Roman"/>
          <w:sz w:val="24"/>
        </w:rPr>
        <w:t xml:space="preserve"> </w:t>
      </w:r>
      <w:r w:rsidR="00D70C37" w:rsidRPr="009544C6">
        <w:rPr>
          <w:rFonts w:ascii="Times New Roman" w:hAnsi="Times New Roman"/>
          <w:sz w:val="24"/>
        </w:rPr>
        <w:t xml:space="preserve">решение </w:t>
      </w:r>
      <w:r w:rsidR="00EF17C7">
        <w:rPr>
          <w:rFonts w:ascii="Times New Roman" w:hAnsi="Times New Roman"/>
          <w:sz w:val="24"/>
        </w:rPr>
        <w:t>няма други нередности</w:t>
      </w:r>
      <w:r w:rsidR="00D70C37" w:rsidRPr="009544C6">
        <w:rPr>
          <w:rFonts w:ascii="Times New Roman" w:hAnsi="Times New Roman"/>
          <w:sz w:val="24"/>
        </w:rPr>
        <w:t xml:space="preserve"> и отхвърл</w:t>
      </w:r>
      <w:r w:rsidR="000A5CC6">
        <w:rPr>
          <w:rFonts w:ascii="Times New Roman" w:hAnsi="Times New Roman"/>
          <w:sz w:val="24"/>
        </w:rPr>
        <w:t>я</w:t>
      </w:r>
      <w:r w:rsidR="00D70C37" w:rsidRPr="009544C6">
        <w:rPr>
          <w:rFonts w:ascii="Times New Roman" w:hAnsi="Times New Roman"/>
          <w:sz w:val="24"/>
        </w:rPr>
        <w:t xml:space="preserve"> повдигнатите от </w:t>
      </w:r>
      <w:r w:rsidR="002D6F33" w:rsidRPr="009544C6">
        <w:rPr>
          <w:rFonts w:ascii="Times New Roman" w:hAnsi="Times New Roman"/>
          <w:sz w:val="24"/>
        </w:rPr>
        <w:t>жалбоподателката</w:t>
      </w:r>
      <w:r w:rsidR="00D70C37" w:rsidRPr="009544C6">
        <w:rPr>
          <w:rFonts w:ascii="Times New Roman" w:hAnsi="Times New Roman"/>
          <w:sz w:val="24"/>
        </w:rPr>
        <w:t xml:space="preserve"> аргументи като неоснова</w:t>
      </w:r>
      <w:r w:rsidR="007268B3" w:rsidRPr="009544C6">
        <w:rPr>
          <w:rFonts w:ascii="Times New Roman" w:hAnsi="Times New Roman"/>
          <w:sz w:val="24"/>
        </w:rPr>
        <w:t>телни</w:t>
      </w:r>
      <w:r w:rsidR="00D70C37" w:rsidRPr="009544C6">
        <w:rPr>
          <w:rFonts w:ascii="Times New Roman" w:hAnsi="Times New Roman"/>
          <w:sz w:val="24"/>
        </w:rPr>
        <w:t xml:space="preserve">. По-специално Съдът отбеляза, че двете кандидатури, достигнали до втори тур </w:t>
      </w:r>
      <w:r w:rsidR="00026E65" w:rsidRPr="009544C6">
        <w:rPr>
          <w:rFonts w:ascii="Times New Roman" w:hAnsi="Times New Roman"/>
          <w:sz w:val="24"/>
        </w:rPr>
        <w:t>—</w:t>
      </w:r>
      <w:r w:rsidR="00D70C37" w:rsidRPr="009544C6">
        <w:rPr>
          <w:rFonts w:ascii="Times New Roman" w:hAnsi="Times New Roman"/>
          <w:sz w:val="24"/>
        </w:rPr>
        <w:t xml:space="preserve"> тази на </w:t>
      </w:r>
      <w:r w:rsidR="002D6F33" w:rsidRPr="009544C6">
        <w:rPr>
          <w:rFonts w:ascii="Times New Roman" w:hAnsi="Times New Roman"/>
          <w:sz w:val="24"/>
        </w:rPr>
        <w:t>жалбоподателката</w:t>
      </w:r>
      <w:r w:rsidR="00D70C37" w:rsidRPr="009544C6">
        <w:rPr>
          <w:rFonts w:ascii="Times New Roman" w:hAnsi="Times New Roman"/>
          <w:sz w:val="24"/>
        </w:rPr>
        <w:t xml:space="preserve"> и на В.</w:t>
      </w:r>
      <w:r w:rsidR="00026E65" w:rsidRPr="009544C6">
        <w:rPr>
          <w:rFonts w:ascii="Times New Roman" w:hAnsi="Times New Roman"/>
          <w:sz w:val="24"/>
        </w:rPr>
        <w:t xml:space="preserve"> </w:t>
      </w:r>
      <w:r w:rsidR="00D70C37" w:rsidRPr="009544C6">
        <w:rPr>
          <w:rFonts w:ascii="Times New Roman" w:hAnsi="Times New Roman"/>
          <w:sz w:val="24"/>
        </w:rPr>
        <w:t xml:space="preserve">Я. </w:t>
      </w:r>
      <w:r w:rsidR="00026E65" w:rsidRPr="009544C6">
        <w:rPr>
          <w:rFonts w:ascii="Times New Roman" w:hAnsi="Times New Roman"/>
          <w:sz w:val="24"/>
        </w:rPr>
        <w:t xml:space="preserve">— отговарят на предвидените от закона условия относно изискуемия професионален опит и получената оценка </w:t>
      </w:r>
      <w:r w:rsidR="007268B3" w:rsidRPr="009544C6">
        <w:rPr>
          <w:rFonts w:ascii="Times New Roman" w:hAnsi="Times New Roman"/>
          <w:sz w:val="24"/>
        </w:rPr>
        <w:t xml:space="preserve">по време на </w:t>
      </w:r>
      <w:r w:rsidR="00026E65" w:rsidRPr="009544C6">
        <w:rPr>
          <w:rFonts w:ascii="Times New Roman" w:hAnsi="Times New Roman"/>
          <w:sz w:val="24"/>
        </w:rPr>
        <w:t xml:space="preserve">последното </w:t>
      </w:r>
      <w:r w:rsidR="007268B3" w:rsidRPr="009544C6">
        <w:rPr>
          <w:rFonts w:ascii="Times New Roman" w:hAnsi="Times New Roman"/>
          <w:sz w:val="24"/>
        </w:rPr>
        <w:t>атестиране</w:t>
      </w:r>
      <w:r w:rsidR="00026E65" w:rsidRPr="009544C6">
        <w:rPr>
          <w:rFonts w:ascii="Times New Roman" w:hAnsi="Times New Roman"/>
          <w:sz w:val="24"/>
        </w:rPr>
        <w:t xml:space="preserve">. Съдът </w:t>
      </w:r>
      <w:r w:rsidR="000A5CC6">
        <w:rPr>
          <w:rFonts w:ascii="Times New Roman" w:hAnsi="Times New Roman"/>
          <w:sz w:val="24"/>
        </w:rPr>
        <w:t>намира</w:t>
      </w:r>
      <w:r w:rsidR="00026E65" w:rsidRPr="009544C6">
        <w:rPr>
          <w:rFonts w:ascii="Times New Roman" w:hAnsi="Times New Roman"/>
          <w:sz w:val="24"/>
        </w:rPr>
        <w:t xml:space="preserve">, че </w:t>
      </w:r>
      <w:r w:rsidR="000A5CC6">
        <w:rPr>
          <w:rFonts w:ascii="Times New Roman" w:hAnsi="Times New Roman"/>
          <w:sz w:val="24"/>
        </w:rPr>
        <w:t>проведеното</w:t>
      </w:r>
      <w:r w:rsidR="000A5CC6" w:rsidRPr="009544C6">
        <w:rPr>
          <w:rFonts w:ascii="Times New Roman" w:hAnsi="Times New Roman"/>
          <w:sz w:val="24"/>
        </w:rPr>
        <w:t xml:space="preserve"> </w:t>
      </w:r>
      <w:r w:rsidR="00026E65" w:rsidRPr="009544C6">
        <w:rPr>
          <w:rFonts w:ascii="Times New Roman" w:hAnsi="Times New Roman"/>
          <w:sz w:val="24"/>
        </w:rPr>
        <w:t xml:space="preserve">гласуване е </w:t>
      </w:r>
      <w:r w:rsidR="000A5CC6" w:rsidRPr="009544C6">
        <w:rPr>
          <w:rFonts w:ascii="Times New Roman" w:hAnsi="Times New Roman"/>
          <w:sz w:val="24"/>
        </w:rPr>
        <w:t xml:space="preserve">правилно </w:t>
      </w:r>
      <w:r w:rsidR="007268B3" w:rsidRPr="009544C6">
        <w:rPr>
          <w:rFonts w:ascii="Times New Roman" w:hAnsi="Times New Roman"/>
          <w:sz w:val="24"/>
        </w:rPr>
        <w:t xml:space="preserve">протоколирано </w:t>
      </w:r>
      <w:r w:rsidR="00026E65" w:rsidRPr="009544C6">
        <w:rPr>
          <w:rFonts w:ascii="Times New Roman" w:hAnsi="Times New Roman"/>
          <w:sz w:val="24"/>
        </w:rPr>
        <w:t xml:space="preserve">и че законът не изисква провеждането на ново </w:t>
      </w:r>
      <w:r w:rsidR="006A614A">
        <w:rPr>
          <w:rFonts w:ascii="Times New Roman" w:hAnsi="Times New Roman"/>
          <w:sz w:val="24"/>
        </w:rPr>
        <w:t>обсъждане</w:t>
      </w:r>
      <w:r w:rsidR="006A614A" w:rsidRPr="009544C6">
        <w:rPr>
          <w:rFonts w:ascii="Times New Roman" w:hAnsi="Times New Roman"/>
          <w:sz w:val="24"/>
        </w:rPr>
        <w:t xml:space="preserve"> </w:t>
      </w:r>
      <w:r w:rsidR="00026E65" w:rsidRPr="009544C6">
        <w:rPr>
          <w:rFonts w:ascii="Times New Roman" w:hAnsi="Times New Roman"/>
          <w:sz w:val="24"/>
        </w:rPr>
        <w:t xml:space="preserve">преди втория тур на гласуването. </w:t>
      </w:r>
      <w:r w:rsidR="00625F3E">
        <w:rPr>
          <w:rFonts w:ascii="Times New Roman" w:hAnsi="Times New Roman"/>
          <w:sz w:val="24"/>
        </w:rPr>
        <w:t>Що се отнася до</w:t>
      </w:r>
      <w:r w:rsidR="00026E65" w:rsidRPr="009544C6">
        <w:rPr>
          <w:rFonts w:ascii="Times New Roman" w:hAnsi="Times New Roman"/>
          <w:sz w:val="24"/>
        </w:rPr>
        <w:t xml:space="preserve"> липсата на </w:t>
      </w:r>
      <w:r w:rsidR="007268B3" w:rsidRPr="009544C6">
        <w:rPr>
          <w:rFonts w:ascii="Times New Roman" w:hAnsi="Times New Roman"/>
          <w:sz w:val="24"/>
        </w:rPr>
        <w:t>мотиви</w:t>
      </w:r>
      <w:r w:rsidR="00026E65" w:rsidRPr="009544C6">
        <w:rPr>
          <w:rFonts w:ascii="Times New Roman" w:hAnsi="Times New Roman"/>
          <w:sz w:val="24"/>
        </w:rPr>
        <w:t xml:space="preserve">, </w:t>
      </w:r>
      <w:r w:rsidR="007268B3" w:rsidRPr="009544C6">
        <w:rPr>
          <w:rFonts w:ascii="Times New Roman" w:hAnsi="Times New Roman"/>
          <w:sz w:val="24"/>
        </w:rPr>
        <w:t xml:space="preserve">за </w:t>
      </w:r>
      <w:r w:rsidR="00026E65" w:rsidRPr="009544C6">
        <w:rPr>
          <w:rFonts w:ascii="Times New Roman" w:hAnsi="Times New Roman"/>
          <w:sz w:val="24"/>
        </w:rPr>
        <w:t xml:space="preserve">която </w:t>
      </w:r>
      <w:r w:rsidR="002D6F33" w:rsidRPr="009544C6">
        <w:rPr>
          <w:rFonts w:ascii="Times New Roman" w:hAnsi="Times New Roman"/>
          <w:sz w:val="24"/>
        </w:rPr>
        <w:t>жалбоподателката</w:t>
      </w:r>
      <w:r w:rsidR="00026E65" w:rsidRPr="009544C6">
        <w:rPr>
          <w:rFonts w:ascii="Times New Roman" w:hAnsi="Times New Roman"/>
          <w:sz w:val="24"/>
        </w:rPr>
        <w:t xml:space="preserve"> </w:t>
      </w:r>
      <w:r w:rsidR="006A614A">
        <w:rPr>
          <w:rFonts w:ascii="Times New Roman" w:hAnsi="Times New Roman"/>
          <w:sz w:val="24"/>
        </w:rPr>
        <w:t>навежда оплаквания</w:t>
      </w:r>
      <w:r w:rsidR="00026E65" w:rsidRPr="009544C6">
        <w:rPr>
          <w:rFonts w:ascii="Times New Roman" w:hAnsi="Times New Roman"/>
          <w:sz w:val="24"/>
        </w:rPr>
        <w:t xml:space="preserve">, Съдът </w:t>
      </w:r>
      <w:r w:rsidR="006A614A">
        <w:rPr>
          <w:rFonts w:ascii="Times New Roman" w:hAnsi="Times New Roman"/>
          <w:sz w:val="24"/>
        </w:rPr>
        <w:t>счита</w:t>
      </w:r>
      <w:r w:rsidR="00026E65" w:rsidRPr="009544C6">
        <w:rPr>
          <w:rFonts w:ascii="Times New Roman" w:hAnsi="Times New Roman"/>
          <w:sz w:val="24"/>
        </w:rPr>
        <w:t>, че м</w:t>
      </w:r>
      <w:r w:rsidR="007268B3" w:rsidRPr="009544C6">
        <w:rPr>
          <w:rFonts w:ascii="Times New Roman" w:hAnsi="Times New Roman"/>
          <w:sz w:val="24"/>
        </w:rPr>
        <w:t>отивите</w:t>
      </w:r>
      <w:r w:rsidR="00026E65" w:rsidRPr="009544C6">
        <w:rPr>
          <w:rFonts w:ascii="Times New Roman" w:hAnsi="Times New Roman"/>
          <w:sz w:val="24"/>
        </w:rPr>
        <w:t xml:space="preserve"> на атакуваното решение се съдържа</w:t>
      </w:r>
      <w:r w:rsidR="007268B3" w:rsidRPr="009544C6">
        <w:rPr>
          <w:rFonts w:ascii="Times New Roman" w:hAnsi="Times New Roman"/>
          <w:sz w:val="24"/>
        </w:rPr>
        <w:t>т</w:t>
      </w:r>
      <w:r w:rsidR="00026E65" w:rsidRPr="009544C6">
        <w:rPr>
          <w:rFonts w:ascii="Times New Roman" w:hAnsi="Times New Roman"/>
          <w:sz w:val="24"/>
        </w:rPr>
        <w:t>, от една страна, в предложението на кандидатурата на В. Я., която се поддържа от повечето</w:t>
      </w:r>
      <w:r w:rsidR="007268B3" w:rsidRPr="009544C6">
        <w:rPr>
          <w:rFonts w:ascii="Times New Roman" w:hAnsi="Times New Roman"/>
          <w:sz w:val="24"/>
        </w:rPr>
        <w:t xml:space="preserve"> от</w:t>
      </w:r>
      <w:r w:rsidR="00026E65" w:rsidRPr="009544C6">
        <w:rPr>
          <w:rFonts w:ascii="Times New Roman" w:hAnsi="Times New Roman"/>
          <w:sz w:val="24"/>
        </w:rPr>
        <w:t xml:space="preserve"> </w:t>
      </w:r>
      <w:r w:rsidR="00B9201F">
        <w:rPr>
          <w:rFonts w:ascii="Times New Roman" w:hAnsi="Times New Roman"/>
          <w:sz w:val="24"/>
        </w:rPr>
        <w:t>чл</w:t>
      </w:r>
      <w:r w:rsidR="00775F83">
        <w:rPr>
          <w:rFonts w:ascii="Times New Roman" w:hAnsi="Times New Roman"/>
          <w:sz w:val="24"/>
        </w:rPr>
        <w:t>ен</w:t>
      </w:r>
      <w:r w:rsidR="00026E65" w:rsidRPr="009544C6">
        <w:rPr>
          <w:rFonts w:ascii="Times New Roman" w:hAnsi="Times New Roman"/>
          <w:sz w:val="24"/>
        </w:rPr>
        <w:t>ове</w:t>
      </w:r>
      <w:r w:rsidR="007268B3" w:rsidRPr="009544C6">
        <w:rPr>
          <w:rFonts w:ascii="Times New Roman" w:hAnsi="Times New Roman"/>
          <w:sz w:val="24"/>
        </w:rPr>
        <w:t>те</w:t>
      </w:r>
      <w:r w:rsidR="00026E65" w:rsidRPr="009544C6">
        <w:rPr>
          <w:rFonts w:ascii="Times New Roman" w:hAnsi="Times New Roman"/>
          <w:sz w:val="24"/>
        </w:rPr>
        <w:t xml:space="preserve"> на ВСС и от друга страна, от аргументите в нейна полза, които са изразени </w:t>
      </w:r>
      <w:r w:rsidR="00E21999" w:rsidRPr="009544C6">
        <w:rPr>
          <w:rFonts w:ascii="Times New Roman" w:hAnsi="Times New Roman"/>
          <w:sz w:val="24"/>
        </w:rPr>
        <w:t xml:space="preserve">в хода на </w:t>
      </w:r>
      <w:r w:rsidR="001743DE">
        <w:rPr>
          <w:rFonts w:ascii="Times New Roman" w:hAnsi="Times New Roman"/>
          <w:sz w:val="24"/>
        </w:rPr>
        <w:t>обсъждането</w:t>
      </w:r>
      <w:r w:rsidR="00E21999" w:rsidRPr="009544C6">
        <w:rPr>
          <w:rFonts w:ascii="Times New Roman" w:hAnsi="Times New Roman"/>
          <w:sz w:val="24"/>
        </w:rPr>
        <w:t xml:space="preserve">. Качествата на двете кандидатки – професионален опит, компетентност, лични качества – </w:t>
      </w:r>
      <w:r w:rsidR="001743DE">
        <w:rPr>
          <w:rFonts w:ascii="Times New Roman" w:hAnsi="Times New Roman"/>
          <w:sz w:val="24"/>
        </w:rPr>
        <w:t>са</w:t>
      </w:r>
      <w:r w:rsidR="001743DE" w:rsidRPr="009544C6">
        <w:rPr>
          <w:rFonts w:ascii="Times New Roman" w:hAnsi="Times New Roman"/>
          <w:sz w:val="24"/>
        </w:rPr>
        <w:t xml:space="preserve"> </w:t>
      </w:r>
      <w:r w:rsidR="001743DE">
        <w:rPr>
          <w:rFonts w:ascii="Times New Roman" w:hAnsi="Times New Roman"/>
          <w:sz w:val="24"/>
        </w:rPr>
        <w:t xml:space="preserve">коментирани </w:t>
      </w:r>
      <w:r w:rsidR="00E21999" w:rsidRPr="009544C6">
        <w:rPr>
          <w:rFonts w:ascii="Times New Roman" w:hAnsi="Times New Roman"/>
          <w:sz w:val="24"/>
        </w:rPr>
        <w:t xml:space="preserve">в хода на заседанията на ВСС и </w:t>
      </w:r>
      <w:r w:rsidR="00E21999" w:rsidRPr="00113D6B">
        <w:rPr>
          <w:rFonts w:ascii="Times New Roman" w:hAnsi="Times New Roman"/>
          <w:sz w:val="24"/>
        </w:rPr>
        <w:t xml:space="preserve">не </w:t>
      </w:r>
      <w:r w:rsidR="00113D6B" w:rsidRPr="00DA18D9">
        <w:rPr>
          <w:rFonts w:ascii="Times New Roman" w:hAnsi="Times New Roman"/>
          <w:sz w:val="24"/>
        </w:rPr>
        <w:t>е</w:t>
      </w:r>
      <w:r w:rsidR="00113D6B">
        <w:rPr>
          <w:rFonts w:ascii="Times New Roman" w:hAnsi="Times New Roman"/>
          <w:sz w:val="24"/>
        </w:rPr>
        <w:t xml:space="preserve"> в правомощията на</w:t>
      </w:r>
      <w:r w:rsidR="00E21999" w:rsidRPr="009544C6">
        <w:rPr>
          <w:rFonts w:ascii="Times New Roman" w:hAnsi="Times New Roman"/>
          <w:sz w:val="24"/>
        </w:rPr>
        <w:t xml:space="preserve"> Върховния административен съд</w:t>
      </w:r>
      <w:r w:rsidR="00746935">
        <w:rPr>
          <w:rFonts w:ascii="Times New Roman" w:hAnsi="Times New Roman"/>
          <w:sz w:val="24"/>
        </w:rPr>
        <w:t>,</w:t>
      </w:r>
      <w:r w:rsidR="00E21999" w:rsidRPr="009544C6">
        <w:rPr>
          <w:rFonts w:ascii="Times New Roman" w:hAnsi="Times New Roman"/>
          <w:sz w:val="24"/>
        </w:rPr>
        <w:t xml:space="preserve"> в </w:t>
      </w:r>
      <w:r w:rsidR="00DA380E">
        <w:rPr>
          <w:rFonts w:ascii="Times New Roman" w:hAnsi="Times New Roman"/>
          <w:sz w:val="24"/>
        </w:rPr>
        <w:t>хода</w:t>
      </w:r>
      <w:r w:rsidR="00DA380E" w:rsidRPr="009544C6">
        <w:rPr>
          <w:rFonts w:ascii="Times New Roman" w:hAnsi="Times New Roman"/>
          <w:sz w:val="24"/>
        </w:rPr>
        <w:t xml:space="preserve"> </w:t>
      </w:r>
      <w:r w:rsidR="00E21999" w:rsidRPr="009544C6">
        <w:rPr>
          <w:rFonts w:ascii="Times New Roman" w:hAnsi="Times New Roman"/>
          <w:sz w:val="24"/>
        </w:rPr>
        <w:t>на контрола за законност</w:t>
      </w:r>
      <w:r w:rsidR="00746935">
        <w:rPr>
          <w:rFonts w:ascii="Times New Roman" w:hAnsi="Times New Roman"/>
          <w:sz w:val="24"/>
        </w:rPr>
        <w:t>,</w:t>
      </w:r>
      <w:r w:rsidR="00E21999" w:rsidRPr="009544C6">
        <w:rPr>
          <w:rFonts w:ascii="Times New Roman" w:hAnsi="Times New Roman"/>
          <w:sz w:val="24"/>
        </w:rPr>
        <w:t xml:space="preserve"> да оспорва </w:t>
      </w:r>
      <w:r w:rsidR="00BB32AD">
        <w:rPr>
          <w:rFonts w:ascii="Times New Roman" w:hAnsi="Times New Roman"/>
          <w:sz w:val="24"/>
        </w:rPr>
        <w:t>целесъобразността</w:t>
      </w:r>
      <w:r w:rsidR="00BB32AD" w:rsidRPr="009544C6">
        <w:rPr>
          <w:rFonts w:ascii="Times New Roman" w:hAnsi="Times New Roman"/>
          <w:sz w:val="24"/>
        </w:rPr>
        <w:t xml:space="preserve"> </w:t>
      </w:r>
      <w:r w:rsidR="00E21999" w:rsidRPr="009544C6">
        <w:rPr>
          <w:rFonts w:ascii="Times New Roman" w:hAnsi="Times New Roman"/>
          <w:sz w:val="24"/>
        </w:rPr>
        <w:t xml:space="preserve">на </w:t>
      </w:r>
      <w:r w:rsidR="00BB32AD">
        <w:rPr>
          <w:rFonts w:ascii="Times New Roman" w:hAnsi="Times New Roman"/>
          <w:sz w:val="24"/>
        </w:rPr>
        <w:t>направения</w:t>
      </w:r>
      <w:r w:rsidR="00BB32AD" w:rsidRPr="009544C6">
        <w:rPr>
          <w:rFonts w:ascii="Times New Roman" w:hAnsi="Times New Roman"/>
          <w:sz w:val="24"/>
        </w:rPr>
        <w:t xml:space="preserve"> </w:t>
      </w:r>
      <w:r w:rsidR="002A15E7" w:rsidRPr="009544C6">
        <w:rPr>
          <w:rFonts w:ascii="Times New Roman" w:hAnsi="Times New Roman"/>
          <w:sz w:val="24"/>
        </w:rPr>
        <w:t xml:space="preserve">в рамките на </w:t>
      </w:r>
      <w:r w:rsidR="00D30EE8">
        <w:rPr>
          <w:rFonts w:ascii="Times New Roman" w:hAnsi="Times New Roman"/>
          <w:sz w:val="24"/>
        </w:rPr>
        <w:t>законово предвидена оперативна</w:t>
      </w:r>
      <w:r w:rsidR="002A15E7" w:rsidRPr="009544C6">
        <w:rPr>
          <w:rFonts w:ascii="Times New Roman" w:hAnsi="Times New Roman"/>
          <w:sz w:val="24"/>
        </w:rPr>
        <w:t xml:space="preserve"> самостоятелност</w:t>
      </w:r>
      <w:r w:rsidR="002A15E7" w:rsidRPr="009544C6" w:rsidDel="00BB32AD">
        <w:rPr>
          <w:rFonts w:ascii="Times New Roman" w:hAnsi="Times New Roman"/>
          <w:sz w:val="24"/>
        </w:rPr>
        <w:t xml:space="preserve"> </w:t>
      </w:r>
      <w:r w:rsidR="00E21999" w:rsidRPr="009544C6">
        <w:rPr>
          <w:rFonts w:ascii="Times New Roman" w:hAnsi="Times New Roman"/>
          <w:sz w:val="24"/>
        </w:rPr>
        <w:t xml:space="preserve">от ВСС </w:t>
      </w:r>
      <w:r w:rsidR="00BB32AD" w:rsidRPr="009544C6">
        <w:rPr>
          <w:rFonts w:ascii="Times New Roman" w:hAnsi="Times New Roman"/>
          <w:sz w:val="24"/>
        </w:rPr>
        <w:t>избор</w:t>
      </w:r>
      <w:r w:rsidR="00E21999" w:rsidRPr="009544C6">
        <w:rPr>
          <w:rFonts w:ascii="Times New Roman" w:hAnsi="Times New Roman"/>
          <w:sz w:val="24"/>
        </w:rPr>
        <w:t xml:space="preserve">, , </w:t>
      </w:r>
      <w:r w:rsidR="007268B3" w:rsidRPr="009544C6">
        <w:rPr>
          <w:rFonts w:ascii="Times New Roman" w:hAnsi="Times New Roman"/>
          <w:sz w:val="24"/>
        </w:rPr>
        <w:t>на</w:t>
      </w:r>
      <w:r w:rsidR="00E21999" w:rsidRPr="009544C6">
        <w:rPr>
          <w:rFonts w:ascii="Times New Roman" w:hAnsi="Times New Roman"/>
          <w:sz w:val="24"/>
        </w:rPr>
        <w:t xml:space="preserve"> двете кандидатури, като се има предвид, че и двете отговаря</w:t>
      </w:r>
      <w:r w:rsidR="007268B3" w:rsidRPr="009544C6">
        <w:rPr>
          <w:rFonts w:ascii="Times New Roman" w:hAnsi="Times New Roman"/>
          <w:sz w:val="24"/>
        </w:rPr>
        <w:t>т</w:t>
      </w:r>
      <w:r w:rsidR="00E21999" w:rsidRPr="009544C6">
        <w:rPr>
          <w:rFonts w:ascii="Times New Roman" w:hAnsi="Times New Roman"/>
          <w:sz w:val="24"/>
        </w:rPr>
        <w:t xml:space="preserve"> на поставените от закона условия. </w:t>
      </w:r>
      <w:r w:rsidR="00026E65" w:rsidRPr="009544C6">
        <w:rPr>
          <w:rFonts w:ascii="Times New Roman" w:hAnsi="Times New Roman"/>
          <w:sz w:val="24"/>
        </w:rPr>
        <w:t xml:space="preserve"> </w:t>
      </w:r>
    </w:p>
    <w:p w:rsidR="00026E65" w:rsidRPr="009544C6" w:rsidRDefault="00026E65">
      <w:pPr>
        <w:ind w:firstLine="284"/>
        <w:jc w:val="both"/>
        <w:rPr>
          <w:rFonts w:ascii="Times New Roman" w:hAnsi="Times New Roman"/>
          <w:sz w:val="24"/>
        </w:rPr>
      </w:pPr>
    </w:p>
    <w:p w:rsidR="00CD6CE6" w:rsidRPr="00AC74CC" w:rsidRDefault="00CD6CE6" w:rsidP="00C12296">
      <w:pPr>
        <w:ind w:right="-201" w:firstLine="584"/>
        <w:jc w:val="both"/>
        <w:rPr>
          <w:rFonts w:ascii="Times New Roman" w:hAnsi="Times New Roman"/>
          <w:sz w:val="24"/>
        </w:rPr>
      </w:pPr>
      <w:r w:rsidRPr="009544C6">
        <w:rPr>
          <w:rFonts w:ascii="Times New Roman" w:hAnsi="Times New Roman"/>
          <w:sz w:val="24"/>
        </w:rPr>
        <w:t>17.  </w:t>
      </w:r>
      <w:r w:rsidR="005D17B2" w:rsidRPr="009544C6">
        <w:rPr>
          <w:rFonts w:ascii="Times New Roman" w:hAnsi="Times New Roman"/>
          <w:sz w:val="24"/>
        </w:rPr>
        <w:t xml:space="preserve">Съдебното решение е подписано от двама от </w:t>
      </w:r>
      <w:r w:rsidR="00B9201F">
        <w:rPr>
          <w:rFonts w:ascii="Times New Roman" w:hAnsi="Times New Roman"/>
          <w:sz w:val="24"/>
        </w:rPr>
        <w:t>чл</w:t>
      </w:r>
      <w:r w:rsidR="00775F83">
        <w:rPr>
          <w:rFonts w:ascii="Times New Roman" w:hAnsi="Times New Roman"/>
          <w:sz w:val="24"/>
        </w:rPr>
        <w:t>ен</w:t>
      </w:r>
      <w:r w:rsidR="005D17B2" w:rsidRPr="009544C6">
        <w:rPr>
          <w:rFonts w:ascii="Times New Roman" w:hAnsi="Times New Roman"/>
          <w:sz w:val="24"/>
        </w:rPr>
        <w:t xml:space="preserve">овете </w:t>
      </w:r>
      <w:r w:rsidR="00C12296">
        <w:rPr>
          <w:rFonts w:ascii="Times New Roman" w:hAnsi="Times New Roman"/>
          <w:sz w:val="24"/>
        </w:rPr>
        <w:t>на</w:t>
      </w:r>
      <w:r w:rsidR="00C12296" w:rsidRPr="009544C6">
        <w:rPr>
          <w:rFonts w:ascii="Times New Roman" w:hAnsi="Times New Roman"/>
          <w:sz w:val="24"/>
        </w:rPr>
        <w:t xml:space="preserve"> </w:t>
      </w:r>
      <w:r w:rsidR="005D17B2" w:rsidRPr="009544C6">
        <w:rPr>
          <w:rFonts w:ascii="Times New Roman" w:hAnsi="Times New Roman"/>
          <w:sz w:val="24"/>
        </w:rPr>
        <w:t xml:space="preserve">състава на съда. Третият съдия реши да се отзове след съвещанието и </w:t>
      </w:r>
      <w:r w:rsidR="007B0F51" w:rsidRPr="009544C6">
        <w:rPr>
          <w:rFonts w:ascii="Times New Roman" w:hAnsi="Times New Roman"/>
          <w:sz w:val="24"/>
        </w:rPr>
        <w:t xml:space="preserve">след </w:t>
      </w:r>
      <w:r w:rsidR="005D17B2" w:rsidRPr="009544C6">
        <w:rPr>
          <w:rFonts w:ascii="Times New Roman" w:hAnsi="Times New Roman"/>
          <w:sz w:val="24"/>
        </w:rPr>
        <w:t>изготвянето на решението от съдията</w:t>
      </w:r>
      <w:r w:rsidR="007B0F51" w:rsidRPr="009544C6">
        <w:rPr>
          <w:rFonts w:ascii="Times New Roman" w:hAnsi="Times New Roman"/>
          <w:sz w:val="24"/>
        </w:rPr>
        <w:t xml:space="preserve">-докладчик. Мотивите за </w:t>
      </w:r>
      <w:r w:rsidR="00F31CCB">
        <w:rPr>
          <w:rFonts w:ascii="Times New Roman" w:hAnsi="Times New Roman"/>
          <w:sz w:val="24"/>
        </w:rPr>
        <w:t>отвода</w:t>
      </w:r>
      <w:r w:rsidR="00F31CCB" w:rsidRPr="009544C6">
        <w:rPr>
          <w:rFonts w:ascii="Times New Roman" w:hAnsi="Times New Roman"/>
          <w:sz w:val="24"/>
        </w:rPr>
        <w:t xml:space="preserve"> </w:t>
      </w:r>
      <w:r w:rsidR="007B0F51" w:rsidRPr="009544C6">
        <w:rPr>
          <w:rFonts w:ascii="Times New Roman" w:hAnsi="Times New Roman"/>
          <w:sz w:val="24"/>
        </w:rPr>
        <w:t xml:space="preserve">не </w:t>
      </w:r>
      <w:r w:rsidR="00F31CCB">
        <w:rPr>
          <w:rFonts w:ascii="Times New Roman" w:hAnsi="Times New Roman"/>
          <w:sz w:val="24"/>
        </w:rPr>
        <w:t>са</w:t>
      </w:r>
      <w:r w:rsidR="00F31CCB" w:rsidRPr="009544C6">
        <w:rPr>
          <w:rFonts w:ascii="Times New Roman" w:hAnsi="Times New Roman"/>
          <w:sz w:val="24"/>
        </w:rPr>
        <w:t xml:space="preserve"> </w:t>
      </w:r>
      <w:r w:rsidR="007B0F51" w:rsidRPr="009544C6">
        <w:rPr>
          <w:rFonts w:ascii="Times New Roman" w:hAnsi="Times New Roman"/>
          <w:sz w:val="24"/>
        </w:rPr>
        <w:t>отбелязани в декларацията на съдията, която е прилож</w:t>
      </w:r>
      <w:r w:rsidR="00F31CCB">
        <w:rPr>
          <w:rFonts w:ascii="Times New Roman" w:hAnsi="Times New Roman"/>
          <w:sz w:val="24"/>
        </w:rPr>
        <w:t>ена</w:t>
      </w:r>
      <w:r w:rsidR="007B0F51" w:rsidRPr="009544C6">
        <w:rPr>
          <w:rFonts w:ascii="Times New Roman" w:hAnsi="Times New Roman"/>
          <w:sz w:val="24"/>
        </w:rPr>
        <w:t xml:space="preserve"> към решението, като последното </w:t>
      </w:r>
      <w:r w:rsidR="007268B3" w:rsidRPr="009544C6">
        <w:rPr>
          <w:rFonts w:ascii="Times New Roman" w:hAnsi="Times New Roman"/>
          <w:sz w:val="24"/>
        </w:rPr>
        <w:t>единствено се позовава на</w:t>
      </w:r>
      <w:r w:rsidR="007B0F51" w:rsidRPr="009544C6">
        <w:rPr>
          <w:rFonts w:ascii="Times New Roman" w:hAnsi="Times New Roman"/>
          <w:sz w:val="24"/>
        </w:rPr>
        <w:t xml:space="preserve"> настъпването на обстоятелствата, предвидени в чл</w:t>
      </w:r>
      <w:r w:rsidR="00C12296">
        <w:rPr>
          <w:rFonts w:ascii="Times New Roman" w:hAnsi="Times New Roman"/>
          <w:sz w:val="24"/>
        </w:rPr>
        <w:t xml:space="preserve">. </w:t>
      </w:r>
      <w:r w:rsidR="007B0F51" w:rsidRPr="009544C6">
        <w:rPr>
          <w:rFonts w:ascii="Times New Roman" w:hAnsi="Times New Roman"/>
          <w:sz w:val="24"/>
        </w:rPr>
        <w:t>22, ал</w:t>
      </w:r>
      <w:r w:rsidR="00C12296">
        <w:rPr>
          <w:rFonts w:ascii="Times New Roman" w:hAnsi="Times New Roman"/>
          <w:sz w:val="24"/>
        </w:rPr>
        <w:t>.</w:t>
      </w:r>
      <w:r w:rsidR="007B0F51" w:rsidRPr="009544C6">
        <w:rPr>
          <w:rFonts w:ascii="Times New Roman" w:hAnsi="Times New Roman"/>
          <w:sz w:val="24"/>
        </w:rPr>
        <w:t xml:space="preserve"> 1 (6) от Гражданскопроцесуалния кодекс, а именно </w:t>
      </w:r>
      <w:r w:rsidR="007B0F51" w:rsidRPr="009544C6">
        <w:rPr>
          <w:rFonts w:ascii="Times New Roman" w:hAnsi="Times New Roman"/>
          <w:sz w:val="24"/>
          <w:szCs w:val="24"/>
        </w:rPr>
        <w:t>„обстоятелства, които пораждат основателно съмнение в неговото безпристрастие“.</w:t>
      </w:r>
      <w:r w:rsidR="007B0F51" w:rsidRPr="009544C6">
        <w:rPr>
          <w:rFonts w:ascii="Times New Roman" w:hAnsi="Times New Roman"/>
          <w:sz w:val="24"/>
        </w:rPr>
        <w:t xml:space="preserve"> </w:t>
      </w:r>
    </w:p>
    <w:p w:rsidR="00CD6CE6" w:rsidRPr="009544C6" w:rsidRDefault="00CC3414">
      <w:pPr>
        <w:keepNext/>
        <w:keepLines/>
        <w:tabs>
          <w:tab w:val="left" w:pos="584"/>
        </w:tabs>
        <w:spacing w:before="360" w:after="240"/>
        <w:ind w:left="584" w:hanging="352"/>
        <w:jc w:val="both"/>
        <w:rPr>
          <w:rFonts w:ascii="Times New Roman" w:hAnsi="Times New Roman"/>
          <w:b/>
          <w:sz w:val="24"/>
        </w:rPr>
      </w:pPr>
      <w:r w:rsidRPr="009544C6">
        <w:rPr>
          <w:rFonts w:ascii="Times New Roman" w:hAnsi="Times New Roman"/>
          <w:b/>
          <w:sz w:val="24"/>
        </w:rPr>
        <w:t>В</w:t>
      </w:r>
      <w:r w:rsidR="00CD6CE6" w:rsidRPr="009544C6">
        <w:rPr>
          <w:rFonts w:ascii="Times New Roman" w:hAnsi="Times New Roman"/>
          <w:b/>
          <w:sz w:val="24"/>
        </w:rPr>
        <w:t>.  </w:t>
      </w:r>
      <w:r w:rsidR="0027053A" w:rsidRPr="009544C6">
        <w:rPr>
          <w:rFonts w:ascii="Times New Roman" w:hAnsi="Times New Roman"/>
          <w:b/>
          <w:sz w:val="24"/>
        </w:rPr>
        <w:t xml:space="preserve">Касационно производство пред </w:t>
      </w:r>
      <w:r w:rsidR="00D37E75">
        <w:rPr>
          <w:rFonts w:ascii="Times New Roman" w:hAnsi="Times New Roman"/>
          <w:b/>
          <w:sz w:val="24"/>
        </w:rPr>
        <w:t xml:space="preserve">петчленен състав на </w:t>
      </w:r>
      <w:r w:rsidR="0027053A" w:rsidRPr="009544C6">
        <w:rPr>
          <w:rFonts w:ascii="Times New Roman" w:hAnsi="Times New Roman"/>
          <w:b/>
          <w:sz w:val="24"/>
        </w:rPr>
        <w:t xml:space="preserve">Върховния административен съд </w:t>
      </w:r>
    </w:p>
    <w:p w:rsidR="00115757" w:rsidRPr="009544C6" w:rsidRDefault="00CD6CE6" w:rsidP="004767F1">
      <w:pPr>
        <w:ind w:firstLine="584"/>
        <w:jc w:val="both"/>
        <w:rPr>
          <w:rFonts w:ascii="Times New Roman" w:hAnsi="Times New Roman"/>
          <w:sz w:val="24"/>
        </w:rPr>
      </w:pPr>
      <w:r w:rsidRPr="009544C6">
        <w:rPr>
          <w:rFonts w:ascii="Times New Roman" w:hAnsi="Times New Roman"/>
          <w:sz w:val="24"/>
        </w:rPr>
        <w:t>18.  </w:t>
      </w:r>
      <w:r w:rsidR="00CC3414" w:rsidRPr="009544C6">
        <w:rPr>
          <w:rFonts w:ascii="Times New Roman" w:hAnsi="Times New Roman"/>
          <w:sz w:val="24"/>
        </w:rPr>
        <w:t xml:space="preserve">ВСС и В. Я. </w:t>
      </w:r>
      <w:r w:rsidR="00115757" w:rsidRPr="009544C6">
        <w:rPr>
          <w:rFonts w:ascii="Times New Roman" w:hAnsi="Times New Roman"/>
          <w:sz w:val="24"/>
        </w:rPr>
        <w:t>обжалва</w:t>
      </w:r>
      <w:r w:rsidR="00D37E75">
        <w:rPr>
          <w:rFonts w:ascii="Times New Roman" w:hAnsi="Times New Roman"/>
          <w:sz w:val="24"/>
        </w:rPr>
        <w:t>т</w:t>
      </w:r>
      <w:r w:rsidR="00115757" w:rsidRPr="009544C6">
        <w:rPr>
          <w:rFonts w:ascii="Times New Roman" w:hAnsi="Times New Roman"/>
          <w:sz w:val="24"/>
        </w:rPr>
        <w:t xml:space="preserve"> решението пред пет</w:t>
      </w:r>
      <w:r w:rsidR="00B9201F">
        <w:rPr>
          <w:rFonts w:ascii="Times New Roman" w:hAnsi="Times New Roman"/>
          <w:sz w:val="24"/>
        </w:rPr>
        <w:t>чл</w:t>
      </w:r>
      <w:r w:rsidR="00875898">
        <w:rPr>
          <w:rFonts w:ascii="Times New Roman" w:hAnsi="Times New Roman"/>
          <w:sz w:val="24"/>
        </w:rPr>
        <w:t>ен</w:t>
      </w:r>
      <w:r w:rsidR="00115757" w:rsidRPr="009544C6">
        <w:rPr>
          <w:rFonts w:ascii="Times New Roman" w:hAnsi="Times New Roman"/>
          <w:sz w:val="24"/>
        </w:rPr>
        <w:t xml:space="preserve">ен състав на Върховния административен съд. В. Я. по-специално </w:t>
      </w:r>
      <w:r w:rsidR="00C12296" w:rsidRPr="009544C6">
        <w:rPr>
          <w:rFonts w:ascii="Times New Roman" w:hAnsi="Times New Roman"/>
          <w:sz w:val="24"/>
        </w:rPr>
        <w:t>твърд</w:t>
      </w:r>
      <w:r w:rsidR="00D37E75">
        <w:rPr>
          <w:rFonts w:ascii="Times New Roman" w:hAnsi="Times New Roman"/>
          <w:sz w:val="24"/>
        </w:rPr>
        <w:t>и</w:t>
      </w:r>
      <w:r w:rsidR="00115757" w:rsidRPr="009544C6">
        <w:rPr>
          <w:rFonts w:ascii="Times New Roman" w:hAnsi="Times New Roman"/>
          <w:sz w:val="24"/>
        </w:rPr>
        <w:t xml:space="preserve">, че решението от 3 ноември 2011 г. е нищожно, тъй като е било подписано </w:t>
      </w:r>
      <w:r w:rsidR="003F6369">
        <w:rPr>
          <w:rFonts w:ascii="Times New Roman" w:hAnsi="Times New Roman"/>
          <w:sz w:val="24"/>
        </w:rPr>
        <w:t xml:space="preserve">само </w:t>
      </w:r>
      <w:r w:rsidR="00115757" w:rsidRPr="009544C6">
        <w:rPr>
          <w:rFonts w:ascii="Times New Roman" w:hAnsi="Times New Roman"/>
          <w:sz w:val="24"/>
        </w:rPr>
        <w:t xml:space="preserve">от двама от тримата </w:t>
      </w:r>
      <w:r w:rsidR="00B9201F">
        <w:rPr>
          <w:rFonts w:ascii="Times New Roman" w:hAnsi="Times New Roman"/>
          <w:sz w:val="24"/>
        </w:rPr>
        <w:t>чл</w:t>
      </w:r>
      <w:r w:rsidR="00875898">
        <w:rPr>
          <w:rFonts w:ascii="Times New Roman" w:hAnsi="Times New Roman"/>
          <w:sz w:val="24"/>
        </w:rPr>
        <w:t>ен</w:t>
      </w:r>
      <w:r w:rsidR="00115757" w:rsidRPr="009544C6">
        <w:rPr>
          <w:rFonts w:ascii="Times New Roman" w:hAnsi="Times New Roman"/>
          <w:sz w:val="24"/>
        </w:rPr>
        <w:t xml:space="preserve">ове </w:t>
      </w:r>
      <w:r w:rsidR="003F6369">
        <w:rPr>
          <w:rFonts w:ascii="Times New Roman" w:hAnsi="Times New Roman"/>
          <w:sz w:val="24"/>
        </w:rPr>
        <w:t>на</w:t>
      </w:r>
      <w:r w:rsidR="003F6369" w:rsidRPr="009544C6">
        <w:rPr>
          <w:rFonts w:ascii="Times New Roman" w:hAnsi="Times New Roman"/>
          <w:sz w:val="24"/>
        </w:rPr>
        <w:t xml:space="preserve"> </w:t>
      </w:r>
      <w:r w:rsidR="00115757" w:rsidRPr="009544C6">
        <w:rPr>
          <w:rFonts w:ascii="Times New Roman" w:hAnsi="Times New Roman"/>
          <w:sz w:val="24"/>
        </w:rPr>
        <w:t xml:space="preserve">съдебния </w:t>
      </w:r>
      <w:r w:rsidR="00115757" w:rsidRPr="009544C6">
        <w:rPr>
          <w:rFonts w:ascii="Times New Roman" w:hAnsi="Times New Roman"/>
          <w:sz w:val="24"/>
        </w:rPr>
        <w:lastRenderedPageBreak/>
        <w:t>състав. ВСС в частност оспор</w:t>
      </w:r>
      <w:r w:rsidR="005854E6">
        <w:rPr>
          <w:rFonts w:ascii="Times New Roman" w:hAnsi="Times New Roman"/>
          <w:sz w:val="24"/>
        </w:rPr>
        <w:t>ва</w:t>
      </w:r>
      <w:r w:rsidR="00115757" w:rsidRPr="009544C6">
        <w:rPr>
          <w:rFonts w:ascii="Times New Roman" w:hAnsi="Times New Roman"/>
          <w:sz w:val="24"/>
        </w:rPr>
        <w:t xml:space="preserve"> заключението на първоинстанционния съд по отношение на нередовния характер на тайното гласуване, като иска постановеното решение да се обяви за нищожно и спорът да се реши по същество. </w:t>
      </w:r>
    </w:p>
    <w:p w:rsidR="00115757" w:rsidRPr="009544C6" w:rsidRDefault="00115757">
      <w:pPr>
        <w:ind w:firstLine="284"/>
        <w:jc w:val="both"/>
        <w:rPr>
          <w:rFonts w:ascii="Times New Roman" w:hAnsi="Times New Roman"/>
          <w:sz w:val="24"/>
        </w:rPr>
      </w:pPr>
    </w:p>
    <w:p w:rsidR="004716A4" w:rsidRPr="009544C6" w:rsidRDefault="00CD6CE6" w:rsidP="004767F1">
      <w:pPr>
        <w:ind w:firstLine="584"/>
        <w:jc w:val="both"/>
        <w:rPr>
          <w:rFonts w:ascii="Times New Roman" w:hAnsi="Times New Roman"/>
          <w:sz w:val="24"/>
        </w:rPr>
      </w:pPr>
      <w:r w:rsidRPr="009544C6">
        <w:rPr>
          <w:rFonts w:ascii="Times New Roman" w:hAnsi="Times New Roman"/>
          <w:sz w:val="24"/>
        </w:rPr>
        <w:t>19.  </w:t>
      </w:r>
      <w:r w:rsidR="004716A4" w:rsidRPr="00AC1AD2">
        <w:rPr>
          <w:rFonts w:ascii="Times New Roman" w:hAnsi="Times New Roman"/>
          <w:sz w:val="24"/>
        </w:rPr>
        <w:t xml:space="preserve">В </w:t>
      </w:r>
      <w:r w:rsidR="003D085E">
        <w:rPr>
          <w:rFonts w:ascii="Times New Roman" w:hAnsi="Times New Roman"/>
          <w:sz w:val="24"/>
        </w:rPr>
        <w:t>своето становище</w:t>
      </w:r>
      <w:r w:rsidR="004716A4" w:rsidRPr="00AC1AD2">
        <w:rPr>
          <w:rFonts w:ascii="Times New Roman" w:hAnsi="Times New Roman"/>
          <w:sz w:val="24"/>
        </w:rPr>
        <w:t xml:space="preserve">, които формулира пред </w:t>
      </w:r>
      <w:proofErr w:type="spellStart"/>
      <w:r w:rsidR="003D085E">
        <w:rPr>
          <w:rFonts w:ascii="Times New Roman" w:hAnsi="Times New Roman"/>
          <w:sz w:val="24"/>
        </w:rPr>
        <w:t>к</w:t>
      </w:r>
      <w:r w:rsidR="004716A4" w:rsidRPr="00AC1AD2">
        <w:rPr>
          <w:rFonts w:ascii="Times New Roman" w:hAnsi="Times New Roman"/>
          <w:sz w:val="24"/>
        </w:rPr>
        <w:t>асационн</w:t>
      </w:r>
      <w:r w:rsidR="003D085E">
        <w:rPr>
          <w:rFonts w:ascii="Times New Roman" w:hAnsi="Times New Roman"/>
          <w:sz w:val="24"/>
        </w:rPr>
        <w:t>атаинстанция</w:t>
      </w:r>
      <w:proofErr w:type="spellEnd"/>
      <w:r w:rsidR="004716A4" w:rsidRPr="00AC1AD2">
        <w:rPr>
          <w:rFonts w:ascii="Times New Roman" w:hAnsi="Times New Roman"/>
          <w:sz w:val="24"/>
        </w:rPr>
        <w:t xml:space="preserve">, </w:t>
      </w:r>
      <w:r w:rsidR="002D6F33" w:rsidRPr="00C85A71">
        <w:rPr>
          <w:rFonts w:ascii="Times New Roman" w:hAnsi="Times New Roman"/>
          <w:sz w:val="24"/>
        </w:rPr>
        <w:t>жалбоподателката</w:t>
      </w:r>
      <w:r w:rsidR="004716A4" w:rsidRPr="00C85A71">
        <w:rPr>
          <w:rFonts w:ascii="Times New Roman" w:hAnsi="Times New Roman"/>
          <w:sz w:val="24"/>
        </w:rPr>
        <w:t xml:space="preserve"> </w:t>
      </w:r>
      <w:r w:rsidR="007606F5">
        <w:rPr>
          <w:rFonts w:ascii="Times New Roman" w:hAnsi="Times New Roman"/>
          <w:sz w:val="24"/>
        </w:rPr>
        <w:t>възразява срещу</w:t>
      </w:r>
      <w:r w:rsidR="004716A4" w:rsidRPr="00C85A71">
        <w:rPr>
          <w:rFonts w:ascii="Times New Roman" w:hAnsi="Times New Roman"/>
          <w:sz w:val="24"/>
        </w:rPr>
        <w:t xml:space="preserve"> касационните основания, посочени в касационната жалба и поиска те да бъдат отхвърлени. Въпреки това</w:t>
      </w:r>
      <w:r w:rsidR="00C12296" w:rsidRPr="00C85A71">
        <w:rPr>
          <w:rFonts w:ascii="Times New Roman" w:hAnsi="Times New Roman"/>
          <w:sz w:val="24"/>
        </w:rPr>
        <w:t>,</w:t>
      </w:r>
      <w:r w:rsidR="004716A4" w:rsidRPr="00C85A71">
        <w:rPr>
          <w:rFonts w:ascii="Times New Roman" w:hAnsi="Times New Roman"/>
          <w:sz w:val="24"/>
        </w:rPr>
        <w:t xml:space="preserve"> тя оспор</w:t>
      </w:r>
      <w:r w:rsidR="007606F5">
        <w:rPr>
          <w:rFonts w:ascii="Times New Roman" w:hAnsi="Times New Roman"/>
          <w:sz w:val="24"/>
        </w:rPr>
        <w:t>ва</w:t>
      </w:r>
      <w:r w:rsidR="004716A4" w:rsidRPr="00C85A71">
        <w:rPr>
          <w:rFonts w:ascii="Times New Roman" w:hAnsi="Times New Roman"/>
          <w:sz w:val="24"/>
        </w:rPr>
        <w:t xml:space="preserve"> приетите мотиви с решението от 3 ноември 2011 г., като ги </w:t>
      </w:r>
      <w:r w:rsidR="007606F5">
        <w:rPr>
          <w:rFonts w:ascii="Times New Roman" w:hAnsi="Times New Roman"/>
          <w:sz w:val="24"/>
        </w:rPr>
        <w:t>счита</w:t>
      </w:r>
      <w:r w:rsidR="004716A4" w:rsidRPr="00C85A71">
        <w:rPr>
          <w:rFonts w:ascii="Times New Roman" w:hAnsi="Times New Roman"/>
          <w:sz w:val="24"/>
        </w:rPr>
        <w:t xml:space="preserve"> за недостатъчни. </w:t>
      </w:r>
      <w:r w:rsidR="004759ED">
        <w:rPr>
          <w:rFonts w:ascii="Times New Roman" w:hAnsi="Times New Roman"/>
          <w:sz w:val="24"/>
        </w:rPr>
        <w:t>Тя твърди, че к</w:t>
      </w:r>
      <w:r w:rsidR="004716A4" w:rsidRPr="00C85A71">
        <w:rPr>
          <w:rFonts w:ascii="Times New Roman" w:hAnsi="Times New Roman"/>
          <w:sz w:val="24"/>
        </w:rPr>
        <w:t xml:space="preserve">ато отхвърля </w:t>
      </w:r>
      <w:r w:rsidR="004759ED">
        <w:rPr>
          <w:rFonts w:ascii="Times New Roman" w:hAnsi="Times New Roman"/>
          <w:sz w:val="24"/>
        </w:rPr>
        <w:t>аргументите й за</w:t>
      </w:r>
      <w:r w:rsidR="00687288" w:rsidRPr="00C85A71">
        <w:rPr>
          <w:rFonts w:ascii="Times New Roman" w:hAnsi="Times New Roman"/>
          <w:sz w:val="24"/>
        </w:rPr>
        <w:t xml:space="preserve"> липса на мотиви</w:t>
      </w:r>
      <w:r w:rsidR="004716A4" w:rsidRPr="00C85A71">
        <w:rPr>
          <w:rFonts w:ascii="Times New Roman" w:hAnsi="Times New Roman"/>
          <w:sz w:val="24"/>
        </w:rPr>
        <w:t xml:space="preserve"> </w:t>
      </w:r>
      <w:r w:rsidR="007018B6">
        <w:rPr>
          <w:rFonts w:ascii="Times New Roman" w:hAnsi="Times New Roman"/>
          <w:sz w:val="24"/>
        </w:rPr>
        <w:t>в</w:t>
      </w:r>
      <w:r w:rsidR="007018B6" w:rsidRPr="00C85A71">
        <w:rPr>
          <w:rFonts w:ascii="Times New Roman" w:hAnsi="Times New Roman"/>
          <w:sz w:val="24"/>
        </w:rPr>
        <w:t xml:space="preserve"> </w:t>
      </w:r>
      <w:r w:rsidR="004716A4" w:rsidRPr="00C85A71">
        <w:rPr>
          <w:rFonts w:ascii="Times New Roman" w:hAnsi="Times New Roman"/>
          <w:sz w:val="24"/>
        </w:rPr>
        <w:t xml:space="preserve">решението на ВСС, </w:t>
      </w:r>
      <w:r w:rsidR="0085610A">
        <w:rPr>
          <w:rFonts w:ascii="Times New Roman" w:hAnsi="Times New Roman"/>
          <w:sz w:val="24"/>
        </w:rPr>
        <w:t>с</w:t>
      </w:r>
      <w:r w:rsidR="007018B6" w:rsidRPr="00C85A71">
        <w:rPr>
          <w:rFonts w:ascii="Times New Roman" w:hAnsi="Times New Roman"/>
          <w:sz w:val="24"/>
        </w:rPr>
        <w:t xml:space="preserve"> </w:t>
      </w:r>
      <w:r w:rsidR="004716A4" w:rsidRPr="00C85A71">
        <w:rPr>
          <w:rFonts w:ascii="Times New Roman" w:hAnsi="Times New Roman"/>
          <w:sz w:val="24"/>
        </w:rPr>
        <w:t xml:space="preserve">решението от 3 ноември 2011 г. не </w:t>
      </w:r>
      <w:r w:rsidR="007018B6">
        <w:rPr>
          <w:rFonts w:ascii="Times New Roman" w:hAnsi="Times New Roman"/>
          <w:sz w:val="24"/>
        </w:rPr>
        <w:t>е осъществен</w:t>
      </w:r>
      <w:r w:rsidR="007018B6" w:rsidRPr="00C85A71">
        <w:rPr>
          <w:rFonts w:ascii="Times New Roman" w:hAnsi="Times New Roman"/>
          <w:sz w:val="24"/>
        </w:rPr>
        <w:t xml:space="preserve"> </w:t>
      </w:r>
      <w:r w:rsidR="00C20255" w:rsidRPr="00C85A71">
        <w:rPr>
          <w:rFonts w:ascii="Times New Roman" w:hAnsi="Times New Roman"/>
          <w:sz w:val="24"/>
        </w:rPr>
        <w:t xml:space="preserve">достатъчно всеобхватен </w:t>
      </w:r>
      <w:r w:rsidR="004716A4" w:rsidRPr="00C85A71">
        <w:rPr>
          <w:rFonts w:ascii="Times New Roman" w:hAnsi="Times New Roman"/>
          <w:sz w:val="24"/>
        </w:rPr>
        <w:t xml:space="preserve">контрол за законност и не </w:t>
      </w:r>
      <w:r w:rsidR="00C20255">
        <w:rPr>
          <w:rFonts w:ascii="Times New Roman" w:hAnsi="Times New Roman"/>
          <w:sz w:val="24"/>
        </w:rPr>
        <w:t>са</w:t>
      </w:r>
      <w:r w:rsidR="00C20255" w:rsidRPr="00C85A71">
        <w:rPr>
          <w:rFonts w:ascii="Times New Roman" w:hAnsi="Times New Roman"/>
          <w:sz w:val="24"/>
        </w:rPr>
        <w:t xml:space="preserve"> </w:t>
      </w:r>
      <w:r w:rsidR="006D2564" w:rsidRPr="00C85A71">
        <w:rPr>
          <w:rFonts w:ascii="Times New Roman" w:hAnsi="Times New Roman"/>
          <w:sz w:val="24"/>
        </w:rPr>
        <w:t>разгледа</w:t>
      </w:r>
      <w:r w:rsidR="00C20255">
        <w:rPr>
          <w:rFonts w:ascii="Times New Roman" w:hAnsi="Times New Roman"/>
          <w:sz w:val="24"/>
        </w:rPr>
        <w:t>ни</w:t>
      </w:r>
      <w:r w:rsidR="004716A4" w:rsidRPr="00C85A71">
        <w:rPr>
          <w:rFonts w:ascii="Times New Roman" w:hAnsi="Times New Roman"/>
          <w:sz w:val="24"/>
        </w:rPr>
        <w:t xml:space="preserve"> всички фактически и правни въпроси, които са от значение за решаване на делото</w:t>
      </w:r>
      <w:r w:rsidR="00C20255">
        <w:rPr>
          <w:rFonts w:ascii="Times New Roman" w:hAnsi="Times New Roman"/>
          <w:sz w:val="24"/>
        </w:rPr>
        <w:t>, което е</w:t>
      </w:r>
      <w:r w:rsidR="004716A4" w:rsidRPr="00C85A71">
        <w:rPr>
          <w:rFonts w:ascii="Times New Roman" w:hAnsi="Times New Roman"/>
          <w:sz w:val="24"/>
        </w:rPr>
        <w:t xml:space="preserve"> </w:t>
      </w:r>
      <w:r w:rsidR="00C852BA" w:rsidRPr="00C85A71">
        <w:rPr>
          <w:rFonts w:ascii="Times New Roman" w:hAnsi="Times New Roman"/>
          <w:sz w:val="24"/>
        </w:rPr>
        <w:t>неспазване</w:t>
      </w:r>
      <w:r w:rsidR="004716A4" w:rsidRPr="00C85A71">
        <w:rPr>
          <w:rFonts w:ascii="Times New Roman" w:hAnsi="Times New Roman"/>
          <w:sz w:val="24"/>
        </w:rPr>
        <w:t xml:space="preserve"> на чл</w:t>
      </w:r>
      <w:r w:rsidR="00BF3111" w:rsidRPr="00C85A71">
        <w:rPr>
          <w:rFonts w:ascii="Times New Roman" w:hAnsi="Times New Roman"/>
          <w:sz w:val="24"/>
        </w:rPr>
        <w:t>.</w:t>
      </w:r>
      <w:r w:rsidR="004716A4" w:rsidRPr="00C85A71">
        <w:rPr>
          <w:rFonts w:ascii="Times New Roman" w:hAnsi="Times New Roman"/>
          <w:sz w:val="24"/>
        </w:rPr>
        <w:t xml:space="preserve"> 6 от Конвенцията.</w:t>
      </w:r>
    </w:p>
    <w:p w:rsidR="004716A4" w:rsidRPr="009544C6" w:rsidRDefault="004716A4" w:rsidP="00B37614">
      <w:pPr>
        <w:jc w:val="both"/>
        <w:rPr>
          <w:rFonts w:ascii="Times New Roman" w:hAnsi="Times New Roman"/>
          <w:sz w:val="24"/>
        </w:rPr>
      </w:pPr>
    </w:p>
    <w:p w:rsidR="00CD6CE6" w:rsidRPr="009544C6" w:rsidRDefault="00CD6CE6" w:rsidP="004767F1">
      <w:pPr>
        <w:ind w:firstLine="584"/>
        <w:jc w:val="both"/>
        <w:rPr>
          <w:rFonts w:ascii="Times New Roman" w:hAnsi="Times New Roman"/>
          <w:sz w:val="24"/>
        </w:rPr>
      </w:pPr>
      <w:r w:rsidRPr="009544C6">
        <w:rPr>
          <w:rFonts w:ascii="Times New Roman" w:hAnsi="Times New Roman"/>
          <w:sz w:val="24"/>
        </w:rPr>
        <w:t>20.  </w:t>
      </w:r>
      <w:r w:rsidR="009460D6" w:rsidRPr="009544C6">
        <w:rPr>
          <w:rFonts w:ascii="Times New Roman" w:hAnsi="Times New Roman"/>
          <w:sz w:val="24"/>
        </w:rPr>
        <w:t xml:space="preserve">Тя също така </w:t>
      </w:r>
      <w:r w:rsidR="006A4033" w:rsidRPr="009544C6">
        <w:rPr>
          <w:rFonts w:ascii="Times New Roman" w:hAnsi="Times New Roman"/>
          <w:sz w:val="24"/>
        </w:rPr>
        <w:t xml:space="preserve">акцентира, че първоинстанционното съдебно решение не е достатъчно мотивирано, доколкото повечето аргументи, които тя е </w:t>
      </w:r>
      <w:r w:rsidR="000C2A4E">
        <w:rPr>
          <w:rFonts w:ascii="Times New Roman" w:hAnsi="Times New Roman"/>
          <w:sz w:val="24"/>
        </w:rPr>
        <w:t>изложила</w:t>
      </w:r>
      <w:r w:rsidR="006A4033" w:rsidRPr="009544C6">
        <w:rPr>
          <w:rFonts w:ascii="Times New Roman" w:hAnsi="Times New Roman"/>
          <w:sz w:val="24"/>
        </w:rPr>
        <w:t xml:space="preserve">, не са били достатъчно </w:t>
      </w:r>
      <w:r w:rsidR="006A4033" w:rsidRPr="00AC1AD2">
        <w:rPr>
          <w:rFonts w:ascii="Times New Roman" w:hAnsi="Times New Roman"/>
          <w:sz w:val="24"/>
        </w:rPr>
        <w:t>обследвани</w:t>
      </w:r>
      <w:r w:rsidR="000C2A4E">
        <w:rPr>
          <w:rFonts w:ascii="Times New Roman" w:hAnsi="Times New Roman"/>
          <w:sz w:val="24"/>
        </w:rPr>
        <w:t>, а именно</w:t>
      </w:r>
      <w:r w:rsidR="006A4033" w:rsidRPr="00AC1AD2">
        <w:rPr>
          <w:rFonts w:ascii="Times New Roman" w:hAnsi="Times New Roman"/>
          <w:sz w:val="24"/>
        </w:rPr>
        <w:t>:</w:t>
      </w:r>
      <w:r w:rsidR="006A4033" w:rsidRPr="009544C6">
        <w:rPr>
          <w:rFonts w:ascii="Times New Roman" w:hAnsi="Times New Roman"/>
          <w:sz w:val="24"/>
        </w:rPr>
        <w:t xml:space="preserve"> 1) ВСС не е спазил правилника </w:t>
      </w:r>
      <w:r w:rsidR="002215D5">
        <w:rPr>
          <w:rFonts w:ascii="Times New Roman" w:hAnsi="Times New Roman"/>
          <w:sz w:val="24"/>
        </w:rPr>
        <w:t>за</w:t>
      </w:r>
      <w:r w:rsidR="002215D5" w:rsidRPr="009544C6">
        <w:rPr>
          <w:rFonts w:ascii="Times New Roman" w:hAnsi="Times New Roman"/>
          <w:sz w:val="24"/>
        </w:rPr>
        <w:t xml:space="preserve"> </w:t>
      </w:r>
      <w:r w:rsidR="006A4033" w:rsidRPr="009544C6">
        <w:rPr>
          <w:rFonts w:ascii="Times New Roman" w:hAnsi="Times New Roman"/>
          <w:sz w:val="24"/>
        </w:rPr>
        <w:t xml:space="preserve">процедурата </w:t>
      </w:r>
      <w:r w:rsidR="002215D5">
        <w:rPr>
          <w:rFonts w:ascii="Times New Roman" w:hAnsi="Times New Roman"/>
          <w:sz w:val="24"/>
        </w:rPr>
        <w:t>по</w:t>
      </w:r>
      <w:r w:rsidR="002215D5" w:rsidRPr="009544C6">
        <w:rPr>
          <w:rFonts w:ascii="Times New Roman" w:hAnsi="Times New Roman"/>
          <w:sz w:val="24"/>
        </w:rPr>
        <w:t xml:space="preserve"> </w:t>
      </w:r>
      <w:r w:rsidR="006A4033" w:rsidRPr="009544C6">
        <w:rPr>
          <w:rFonts w:ascii="Times New Roman" w:hAnsi="Times New Roman"/>
          <w:sz w:val="24"/>
        </w:rPr>
        <w:t xml:space="preserve">избор </w:t>
      </w:r>
      <w:r w:rsidR="00F13C3E" w:rsidRPr="009544C6">
        <w:rPr>
          <w:rFonts w:ascii="Times New Roman" w:hAnsi="Times New Roman"/>
          <w:sz w:val="24"/>
        </w:rPr>
        <w:t xml:space="preserve">на административни ръководители, който </w:t>
      </w:r>
      <w:r w:rsidR="002215D5">
        <w:rPr>
          <w:rFonts w:ascii="Times New Roman" w:hAnsi="Times New Roman"/>
          <w:sz w:val="24"/>
        </w:rPr>
        <w:t xml:space="preserve">сам </w:t>
      </w:r>
      <w:r w:rsidR="00F13C3E" w:rsidRPr="009544C6">
        <w:rPr>
          <w:rFonts w:ascii="Times New Roman" w:hAnsi="Times New Roman"/>
          <w:sz w:val="24"/>
        </w:rPr>
        <w:t xml:space="preserve">е приел на 7 февруари 2009 г. в частта, в която кандидатурите не са били обсъдени по отношение на критериите за избор, които са </w:t>
      </w:r>
      <w:r w:rsidR="00420F56">
        <w:rPr>
          <w:rFonts w:ascii="Times New Roman" w:hAnsi="Times New Roman"/>
          <w:sz w:val="24"/>
        </w:rPr>
        <w:t>заложени в него</w:t>
      </w:r>
      <w:r w:rsidR="00F13C3E" w:rsidRPr="009544C6">
        <w:rPr>
          <w:rFonts w:ascii="Times New Roman" w:hAnsi="Times New Roman"/>
          <w:sz w:val="24"/>
        </w:rPr>
        <w:t>; 2) ВСС не е спазил разпоредбата на чл</w:t>
      </w:r>
      <w:r w:rsidR="00BF3111">
        <w:rPr>
          <w:rFonts w:ascii="Times New Roman" w:hAnsi="Times New Roman"/>
          <w:sz w:val="24"/>
        </w:rPr>
        <w:t>.</w:t>
      </w:r>
      <w:r w:rsidR="00F13C3E" w:rsidRPr="009544C6">
        <w:rPr>
          <w:rFonts w:ascii="Times New Roman" w:hAnsi="Times New Roman"/>
          <w:sz w:val="24"/>
        </w:rPr>
        <w:t xml:space="preserve"> 6, ал</w:t>
      </w:r>
      <w:r w:rsidR="00BF3111">
        <w:rPr>
          <w:rFonts w:ascii="Times New Roman" w:hAnsi="Times New Roman"/>
          <w:sz w:val="24"/>
        </w:rPr>
        <w:t>.</w:t>
      </w:r>
      <w:r w:rsidR="00F13C3E" w:rsidRPr="009544C6">
        <w:rPr>
          <w:rFonts w:ascii="Times New Roman" w:hAnsi="Times New Roman"/>
          <w:sz w:val="24"/>
        </w:rPr>
        <w:t xml:space="preserve"> 4 от Административнопроцесуалния кодекс, според която при постановяването на решение, администрацията е задължена, спазвайки принципа за пропорционалност, да избере между две </w:t>
      </w:r>
      <w:r w:rsidR="00821000">
        <w:rPr>
          <w:rFonts w:ascii="Times New Roman" w:hAnsi="Times New Roman"/>
          <w:sz w:val="24"/>
        </w:rPr>
        <w:t xml:space="preserve">еднакво законосъобразни </w:t>
      </w:r>
      <w:r w:rsidR="00F13C3E" w:rsidRPr="009544C6">
        <w:rPr>
          <w:rFonts w:ascii="Times New Roman" w:hAnsi="Times New Roman"/>
          <w:sz w:val="24"/>
        </w:rPr>
        <w:t xml:space="preserve">решения </w:t>
      </w:r>
      <w:r w:rsidR="00046906" w:rsidRPr="009544C6">
        <w:rPr>
          <w:rFonts w:ascii="Times New Roman" w:hAnsi="Times New Roman"/>
          <w:sz w:val="24"/>
        </w:rPr>
        <w:t xml:space="preserve">това, което е „най-добро за интересите на държавата и обществото“ </w:t>
      </w:r>
      <w:r w:rsidRPr="009544C6">
        <w:rPr>
          <w:rFonts w:ascii="Times New Roman" w:hAnsi="Times New Roman"/>
          <w:sz w:val="24"/>
        </w:rPr>
        <w:t xml:space="preserve">; 3) </w:t>
      </w:r>
      <w:r w:rsidR="00046906" w:rsidRPr="009544C6">
        <w:rPr>
          <w:rFonts w:ascii="Times New Roman" w:hAnsi="Times New Roman"/>
          <w:sz w:val="24"/>
        </w:rPr>
        <w:t>двете кандидатури не са обсъд</w:t>
      </w:r>
      <w:r w:rsidR="00650DB9">
        <w:rPr>
          <w:rFonts w:ascii="Times New Roman" w:hAnsi="Times New Roman"/>
          <w:sz w:val="24"/>
        </w:rPr>
        <w:t>е</w:t>
      </w:r>
      <w:r w:rsidR="00046906" w:rsidRPr="009544C6">
        <w:rPr>
          <w:rFonts w:ascii="Times New Roman" w:hAnsi="Times New Roman"/>
          <w:sz w:val="24"/>
        </w:rPr>
        <w:t xml:space="preserve">ни преди второто гласуване и не е било ясно защо една от кандидатките е получила 18 гласа, а другата — 5;  </w:t>
      </w:r>
      <w:r w:rsidRPr="009544C6">
        <w:rPr>
          <w:rFonts w:ascii="Times New Roman" w:hAnsi="Times New Roman"/>
          <w:sz w:val="24"/>
        </w:rPr>
        <w:t xml:space="preserve">4) </w:t>
      </w:r>
      <w:r w:rsidR="00046906" w:rsidRPr="009544C6">
        <w:rPr>
          <w:rFonts w:ascii="Times New Roman" w:hAnsi="Times New Roman"/>
          <w:sz w:val="24"/>
        </w:rPr>
        <w:t xml:space="preserve">атакуваното решение не е било мотивирано; </w:t>
      </w:r>
      <w:r w:rsidRPr="009544C6">
        <w:rPr>
          <w:rFonts w:ascii="Times New Roman" w:hAnsi="Times New Roman"/>
          <w:sz w:val="24"/>
        </w:rPr>
        <w:t xml:space="preserve">5) </w:t>
      </w:r>
      <w:r w:rsidR="00046906" w:rsidRPr="009544C6">
        <w:rPr>
          <w:rFonts w:ascii="Times New Roman" w:hAnsi="Times New Roman"/>
          <w:sz w:val="24"/>
        </w:rPr>
        <w:t xml:space="preserve">решението </w:t>
      </w:r>
      <w:r w:rsidR="00650DB9">
        <w:rPr>
          <w:rFonts w:ascii="Times New Roman" w:hAnsi="Times New Roman"/>
          <w:sz w:val="24"/>
        </w:rPr>
        <w:t xml:space="preserve">противоречи на </w:t>
      </w:r>
      <w:r w:rsidR="00046906" w:rsidRPr="009544C6">
        <w:rPr>
          <w:rFonts w:ascii="Times New Roman" w:hAnsi="Times New Roman"/>
          <w:sz w:val="24"/>
        </w:rPr>
        <w:t xml:space="preserve">целта на закона, която </w:t>
      </w:r>
      <w:r w:rsidR="00406E67">
        <w:rPr>
          <w:rFonts w:ascii="Times New Roman" w:hAnsi="Times New Roman"/>
          <w:sz w:val="24"/>
        </w:rPr>
        <w:t>е да се избере</w:t>
      </w:r>
      <w:r w:rsidR="00046906" w:rsidRPr="009544C6">
        <w:rPr>
          <w:rFonts w:ascii="Times New Roman" w:hAnsi="Times New Roman"/>
          <w:sz w:val="24"/>
        </w:rPr>
        <w:t xml:space="preserve"> най-ефективното и подходящо за държавата решение и че ВСС е злоупотребил с власт, като не е спазил правилата, които сам е </w:t>
      </w:r>
      <w:r w:rsidR="00406E67">
        <w:rPr>
          <w:rFonts w:ascii="Times New Roman" w:hAnsi="Times New Roman"/>
          <w:sz w:val="24"/>
        </w:rPr>
        <w:t>приел</w:t>
      </w:r>
      <w:r w:rsidR="00046906" w:rsidRPr="009544C6">
        <w:rPr>
          <w:rFonts w:ascii="Times New Roman" w:hAnsi="Times New Roman"/>
          <w:sz w:val="24"/>
        </w:rPr>
        <w:t xml:space="preserve">. </w:t>
      </w:r>
    </w:p>
    <w:p w:rsidR="00046906" w:rsidRPr="009544C6" w:rsidRDefault="00046906" w:rsidP="00046906">
      <w:pPr>
        <w:ind w:firstLine="284"/>
        <w:jc w:val="both"/>
        <w:rPr>
          <w:rFonts w:ascii="Times New Roman" w:hAnsi="Times New Roman"/>
          <w:sz w:val="24"/>
        </w:rPr>
      </w:pPr>
    </w:p>
    <w:p w:rsidR="00046906" w:rsidRPr="009544C6" w:rsidRDefault="00CD6CE6" w:rsidP="004767F1">
      <w:pPr>
        <w:ind w:firstLine="584"/>
        <w:jc w:val="both"/>
        <w:rPr>
          <w:rFonts w:ascii="Times New Roman" w:hAnsi="Times New Roman"/>
          <w:sz w:val="24"/>
        </w:rPr>
      </w:pPr>
      <w:r w:rsidRPr="009544C6">
        <w:rPr>
          <w:rFonts w:ascii="Times New Roman" w:hAnsi="Times New Roman"/>
          <w:sz w:val="24"/>
        </w:rPr>
        <w:t>21.  </w:t>
      </w:r>
      <w:r w:rsidR="008D3B95" w:rsidRPr="009544C6">
        <w:rPr>
          <w:rFonts w:ascii="Times New Roman" w:hAnsi="Times New Roman"/>
          <w:sz w:val="24"/>
        </w:rPr>
        <w:t>И н</w:t>
      </w:r>
      <w:r w:rsidR="00046906" w:rsidRPr="009544C6">
        <w:rPr>
          <w:rFonts w:ascii="Times New Roman" w:hAnsi="Times New Roman"/>
          <w:sz w:val="24"/>
        </w:rPr>
        <w:t xml:space="preserve">акрая </w:t>
      </w:r>
      <w:r w:rsidR="002D6F33" w:rsidRPr="009544C6">
        <w:rPr>
          <w:rFonts w:ascii="Times New Roman" w:hAnsi="Times New Roman"/>
          <w:sz w:val="24"/>
        </w:rPr>
        <w:t>жалбоподателката</w:t>
      </w:r>
      <w:r w:rsidR="00046906" w:rsidRPr="009544C6">
        <w:rPr>
          <w:rFonts w:ascii="Times New Roman" w:hAnsi="Times New Roman"/>
          <w:sz w:val="24"/>
        </w:rPr>
        <w:t xml:space="preserve"> поддържа становището, че отказът на Върховният административен съд да контролира дали ВСС е действал в рамките на </w:t>
      </w:r>
      <w:r w:rsidR="008D3B95" w:rsidRPr="009544C6">
        <w:rPr>
          <w:rFonts w:ascii="Times New Roman" w:hAnsi="Times New Roman"/>
          <w:sz w:val="24"/>
        </w:rPr>
        <w:t>своята оперативна самостоятелност</w:t>
      </w:r>
      <w:r w:rsidR="00046906" w:rsidRPr="009544C6">
        <w:rPr>
          <w:rFonts w:ascii="Times New Roman" w:hAnsi="Times New Roman"/>
          <w:sz w:val="24"/>
        </w:rPr>
        <w:t xml:space="preserve"> е в противоречие с постоянната практика на </w:t>
      </w:r>
      <w:r w:rsidR="008D3B95" w:rsidRPr="009544C6">
        <w:rPr>
          <w:rFonts w:ascii="Times New Roman" w:hAnsi="Times New Roman"/>
          <w:sz w:val="24"/>
        </w:rPr>
        <w:t xml:space="preserve">този съд. </w:t>
      </w:r>
    </w:p>
    <w:p w:rsidR="00046906" w:rsidRPr="009544C6" w:rsidRDefault="00046906">
      <w:pPr>
        <w:ind w:firstLine="284"/>
        <w:jc w:val="both"/>
        <w:rPr>
          <w:rFonts w:ascii="Times New Roman" w:hAnsi="Times New Roman"/>
          <w:sz w:val="24"/>
        </w:rPr>
      </w:pPr>
    </w:p>
    <w:p w:rsidR="00080886" w:rsidRPr="009544C6" w:rsidRDefault="00CD6CE6" w:rsidP="004767F1">
      <w:pPr>
        <w:ind w:firstLine="584"/>
        <w:jc w:val="both"/>
        <w:rPr>
          <w:rFonts w:ascii="Times New Roman" w:hAnsi="Times New Roman"/>
          <w:sz w:val="24"/>
        </w:rPr>
      </w:pPr>
      <w:r w:rsidRPr="009544C6">
        <w:rPr>
          <w:rFonts w:ascii="Times New Roman" w:hAnsi="Times New Roman"/>
          <w:sz w:val="24"/>
        </w:rPr>
        <w:t>22.  </w:t>
      </w:r>
      <w:r w:rsidR="00046906" w:rsidRPr="009544C6">
        <w:rPr>
          <w:rFonts w:ascii="Times New Roman" w:hAnsi="Times New Roman"/>
          <w:sz w:val="24"/>
        </w:rPr>
        <w:t xml:space="preserve">На 5 декември 2011 г. група от журналисти </w:t>
      </w:r>
      <w:r w:rsidR="00080886" w:rsidRPr="009544C6">
        <w:rPr>
          <w:rFonts w:ascii="Times New Roman" w:hAnsi="Times New Roman"/>
          <w:sz w:val="24"/>
        </w:rPr>
        <w:t xml:space="preserve">– представители на множество печатни медии се </w:t>
      </w:r>
      <w:r w:rsidR="003E53A8">
        <w:rPr>
          <w:rFonts w:ascii="Times New Roman" w:hAnsi="Times New Roman"/>
          <w:sz w:val="24"/>
        </w:rPr>
        <w:t>обръщат</w:t>
      </w:r>
      <w:r w:rsidR="003E53A8" w:rsidRPr="009544C6">
        <w:rPr>
          <w:rFonts w:ascii="Times New Roman" w:hAnsi="Times New Roman"/>
          <w:sz w:val="24"/>
        </w:rPr>
        <w:t xml:space="preserve"> </w:t>
      </w:r>
      <w:r w:rsidR="00080886" w:rsidRPr="009544C6">
        <w:rPr>
          <w:rFonts w:ascii="Times New Roman" w:hAnsi="Times New Roman"/>
          <w:sz w:val="24"/>
        </w:rPr>
        <w:t xml:space="preserve">към председателя на Върховния административен съд </w:t>
      </w:r>
      <w:r w:rsidR="003E53A8">
        <w:rPr>
          <w:rFonts w:ascii="Times New Roman" w:hAnsi="Times New Roman"/>
          <w:sz w:val="24"/>
        </w:rPr>
        <w:t>с молба</w:t>
      </w:r>
      <w:r w:rsidR="00080886" w:rsidRPr="009544C6">
        <w:rPr>
          <w:rFonts w:ascii="Times New Roman" w:hAnsi="Times New Roman"/>
          <w:sz w:val="24"/>
        </w:rPr>
        <w:t xml:space="preserve"> изборът на съдии, които следва да вземат участие при постановяването на съдебното решение</w:t>
      </w:r>
      <w:r w:rsidR="003E53A8">
        <w:rPr>
          <w:rFonts w:ascii="Times New Roman" w:hAnsi="Times New Roman"/>
          <w:sz w:val="24"/>
        </w:rPr>
        <w:t>, определени на принципа на случаен избор,</w:t>
      </w:r>
      <w:r w:rsidR="00080886" w:rsidRPr="009544C6">
        <w:rPr>
          <w:rFonts w:ascii="Times New Roman" w:hAnsi="Times New Roman"/>
          <w:sz w:val="24"/>
        </w:rPr>
        <w:t xml:space="preserve"> да се извърши публично в присъствието на представители на медиите, за да не се породят съмнения относно независимостта на съдебната власт. Очевидно това искане оста</w:t>
      </w:r>
      <w:r w:rsidR="00C63581">
        <w:rPr>
          <w:rFonts w:ascii="Times New Roman" w:hAnsi="Times New Roman"/>
          <w:sz w:val="24"/>
        </w:rPr>
        <w:t>в</w:t>
      </w:r>
      <w:r w:rsidR="00080886" w:rsidRPr="009544C6">
        <w:rPr>
          <w:rFonts w:ascii="Times New Roman" w:hAnsi="Times New Roman"/>
          <w:sz w:val="24"/>
        </w:rPr>
        <w:t xml:space="preserve">а без резултат. </w:t>
      </w:r>
    </w:p>
    <w:p w:rsidR="00080886" w:rsidRPr="009544C6" w:rsidRDefault="00080886">
      <w:pPr>
        <w:ind w:firstLine="284"/>
        <w:jc w:val="both"/>
        <w:rPr>
          <w:rFonts w:ascii="Times New Roman" w:hAnsi="Times New Roman"/>
          <w:sz w:val="24"/>
        </w:rPr>
      </w:pPr>
    </w:p>
    <w:p w:rsidR="00072015" w:rsidRPr="009544C6" w:rsidRDefault="00CD6CE6" w:rsidP="004767F1">
      <w:pPr>
        <w:ind w:firstLine="584"/>
        <w:jc w:val="both"/>
        <w:rPr>
          <w:rFonts w:ascii="Times New Roman" w:hAnsi="Times New Roman"/>
          <w:sz w:val="24"/>
        </w:rPr>
      </w:pPr>
      <w:r w:rsidRPr="009544C6">
        <w:rPr>
          <w:rFonts w:ascii="Times New Roman" w:hAnsi="Times New Roman"/>
          <w:sz w:val="24"/>
        </w:rPr>
        <w:t>23.  </w:t>
      </w:r>
      <w:r w:rsidR="00072015" w:rsidRPr="009544C6">
        <w:rPr>
          <w:rFonts w:ascii="Times New Roman" w:hAnsi="Times New Roman"/>
          <w:sz w:val="24"/>
        </w:rPr>
        <w:t xml:space="preserve">Върховният административен съд в </w:t>
      </w:r>
      <w:r w:rsidR="00C63581">
        <w:rPr>
          <w:rFonts w:ascii="Times New Roman" w:hAnsi="Times New Roman"/>
          <w:sz w:val="24"/>
        </w:rPr>
        <w:t xml:space="preserve">петчленен </w:t>
      </w:r>
      <w:r w:rsidR="00072015" w:rsidRPr="009544C6">
        <w:rPr>
          <w:rFonts w:ascii="Times New Roman" w:hAnsi="Times New Roman"/>
          <w:sz w:val="24"/>
        </w:rPr>
        <w:t xml:space="preserve">състав </w:t>
      </w:r>
      <w:r w:rsidR="00C63581">
        <w:rPr>
          <w:rFonts w:ascii="Times New Roman" w:hAnsi="Times New Roman"/>
          <w:sz w:val="24"/>
        </w:rPr>
        <w:t>провежда</w:t>
      </w:r>
      <w:r w:rsidR="00C63581" w:rsidRPr="009544C6">
        <w:rPr>
          <w:rFonts w:ascii="Times New Roman" w:hAnsi="Times New Roman"/>
          <w:sz w:val="24"/>
        </w:rPr>
        <w:t xml:space="preserve"> </w:t>
      </w:r>
      <w:r w:rsidR="00072015" w:rsidRPr="009544C6">
        <w:rPr>
          <w:rFonts w:ascii="Times New Roman" w:hAnsi="Times New Roman"/>
          <w:sz w:val="24"/>
        </w:rPr>
        <w:t xml:space="preserve">заседание на 27 декември 2011 г. и </w:t>
      </w:r>
      <w:r w:rsidR="004608E3">
        <w:rPr>
          <w:rFonts w:ascii="Times New Roman" w:hAnsi="Times New Roman"/>
          <w:sz w:val="24"/>
        </w:rPr>
        <w:t>постановява</w:t>
      </w:r>
      <w:r w:rsidR="00072015" w:rsidRPr="009544C6">
        <w:rPr>
          <w:rFonts w:ascii="Times New Roman" w:hAnsi="Times New Roman"/>
          <w:sz w:val="24"/>
        </w:rPr>
        <w:t xml:space="preserve"> решение на 12 януари 2012 г. Съдът отхвърл</w:t>
      </w:r>
      <w:r w:rsidR="004608E3">
        <w:rPr>
          <w:rFonts w:ascii="Times New Roman" w:hAnsi="Times New Roman"/>
          <w:sz w:val="24"/>
        </w:rPr>
        <w:t>я</w:t>
      </w:r>
      <w:r w:rsidR="00072015" w:rsidRPr="009544C6">
        <w:rPr>
          <w:rFonts w:ascii="Times New Roman" w:hAnsi="Times New Roman"/>
          <w:sz w:val="24"/>
        </w:rPr>
        <w:t xml:space="preserve"> касационното основание, изложено от В. Я. и </w:t>
      </w:r>
      <w:r w:rsidR="005F0F9F">
        <w:rPr>
          <w:rFonts w:ascii="Times New Roman" w:hAnsi="Times New Roman"/>
          <w:sz w:val="24"/>
        </w:rPr>
        <w:t>приема</w:t>
      </w:r>
      <w:r w:rsidR="00072015" w:rsidRPr="009544C6">
        <w:rPr>
          <w:rFonts w:ascii="Times New Roman" w:hAnsi="Times New Roman"/>
          <w:sz w:val="24"/>
        </w:rPr>
        <w:t xml:space="preserve">, че </w:t>
      </w:r>
      <w:r w:rsidR="006F4456" w:rsidRPr="009544C6">
        <w:rPr>
          <w:rFonts w:ascii="Times New Roman" w:hAnsi="Times New Roman"/>
          <w:sz w:val="24"/>
        </w:rPr>
        <w:t>отказът</w:t>
      </w:r>
      <w:r w:rsidR="00072015" w:rsidRPr="009544C6">
        <w:rPr>
          <w:rFonts w:ascii="Times New Roman" w:hAnsi="Times New Roman"/>
          <w:sz w:val="24"/>
        </w:rPr>
        <w:t xml:space="preserve"> на един съдия от съдебния състав да по</w:t>
      </w:r>
      <w:r w:rsidR="00F809B9" w:rsidRPr="009544C6">
        <w:rPr>
          <w:rFonts w:ascii="Times New Roman" w:hAnsi="Times New Roman"/>
          <w:sz w:val="24"/>
        </w:rPr>
        <w:t>д</w:t>
      </w:r>
      <w:r w:rsidR="00072015" w:rsidRPr="009544C6">
        <w:rPr>
          <w:rFonts w:ascii="Times New Roman" w:hAnsi="Times New Roman"/>
          <w:sz w:val="24"/>
        </w:rPr>
        <w:t xml:space="preserve">пише решението </w:t>
      </w:r>
      <w:r w:rsidR="00797A42">
        <w:rPr>
          <w:rFonts w:ascii="Times New Roman" w:hAnsi="Times New Roman"/>
          <w:sz w:val="24"/>
        </w:rPr>
        <w:t xml:space="preserve">понеже </w:t>
      </w:r>
      <w:r w:rsidR="00072015" w:rsidRPr="009544C6">
        <w:rPr>
          <w:rFonts w:ascii="Times New Roman" w:hAnsi="Times New Roman"/>
          <w:sz w:val="24"/>
        </w:rPr>
        <w:t xml:space="preserve">се </w:t>
      </w:r>
      <w:r w:rsidR="00797A42">
        <w:rPr>
          <w:rFonts w:ascii="Times New Roman" w:hAnsi="Times New Roman"/>
          <w:sz w:val="24"/>
        </w:rPr>
        <w:t xml:space="preserve">отвежда </w:t>
      </w:r>
      <w:r w:rsidR="00072015" w:rsidRPr="009544C6">
        <w:rPr>
          <w:rFonts w:ascii="Times New Roman" w:hAnsi="Times New Roman"/>
          <w:sz w:val="24"/>
        </w:rPr>
        <w:t xml:space="preserve">след </w:t>
      </w:r>
      <w:r w:rsidR="00797A42">
        <w:rPr>
          <w:rFonts w:ascii="Times New Roman" w:hAnsi="Times New Roman"/>
          <w:sz w:val="24"/>
        </w:rPr>
        <w:t xml:space="preserve">провеждането на </w:t>
      </w:r>
      <w:r w:rsidR="00797A42">
        <w:rPr>
          <w:rFonts w:ascii="Times New Roman" w:hAnsi="Times New Roman"/>
          <w:sz w:val="24"/>
        </w:rPr>
        <w:lastRenderedPageBreak/>
        <w:t>заседанието и изготвянето на решението</w:t>
      </w:r>
      <w:r w:rsidR="00072015" w:rsidRPr="009544C6">
        <w:rPr>
          <w:rFonts w:ascii="Times New Roman" w:hAnsi="Times New Roman"/>
          <w:sz w:val="24"/>
        </w:rPr>
        <w:t xml:space="preserve">, както и </w:t>
      </w:r>
      <w:r w:rsidR="00985733">
        <w:rPr>
          <w:rFonts w:ascii="Times New Roman" w:hAnsi="Times New Roman"/>
          <w:sz w:val="24"/>
        </w:rPr>
        <w:t>подписването на това решение</w:t>
      </w:r>
      <w:r w:rsidR="00072015" w:rsidRPr="009544C6">
        <w:rPr>
          <w:rFonts w:ascii="Times New Roman" w:hAnsi="Times New Roman"/>
          <w:sz w:val="24"/>
        </w:rPr>
        <w:t xml:space="preserve"> само от двама съдии, не е основание за </w:t>
      </w:r>
      <w:r w:rsidR="00985733">
        <w:rPr>
          <w:rFonts w:ascii="Times New Roman" w:hAnsi="Times New Roman"/>
          <w:sz w:val="24"/>
        </w:rPr>
        <w:t>прогласяване нищожността на така постановения</w:t>
      </w:r>
      <w:r w:rsidR="00072015" w:rsidRPr="009544C6">
        <w:rPr>
          <w:rFonts w:ascii="Times New Roman" w:hAnsi="Times New Roman"/>
          <w:sz w:val="24"/>
        </w:rPr>
        <w:t xml:space="preserve"> съдебен акт. По отношение на правното основание, </w:t>
      </w:r>
      <w:r w:rsidR="008C001D">
        <w:rPr>
          <w:rFonts w:ascii="Times New Roman" w:hAnsi="Times New Roman"/>
          <w:sz w:val="24"/>
        </w:rPr>
        <w:t>изложено</w:t>
      </w:r>
      <w:r w:rsidR="008C001D" w:rsidRPr="009544C6">
        <w:rPr>
          <w:rFonts w:ascii="Times New Roman" w:hAnsi="Times New Roman"/>
          <w:sz w:val="24"/>
        </w:rPr>
        <w:t xml:space="preserve"> </w:t>
      </w:r>
      <w:r w:rsidR="00072015" w:rsidRPr="009544C6">
        <w:rPr>
          <w:rFonts w:ascii="Times New Roman" w:hAnsi="Times New Roman"/>
          <w:sz w:val="24"/>
        </w:rPr>
        <w:t xml:space="preserve">от ВСС относно тайния характер на извършеното гласуване, </w:t>
      </w:r>
      <w:r w:rsidR="00B941BC">
        <w:rPr>
          <w:rFonts w:ascii="Times New Roman" w:hAnsi="Times New Roman"/>
          <w:sz w:val="24"/>
        </w:rPr>
        <w:t xml:space="preserve">петчленният </w:t>
      </w:r>
      <w:r w:rsidR="00072015" w:rsidRPr="009544C6">
        <w:rPr>
          <w:rFonts w:ascii="Times New Roman" w:hAnsi="Times New Roman"/>
          <w:sz w:val="24"/>
        </w:rPr>
        <w:t>съдеб</w:t>
      </w:r>
      <w:r w:rsidR="00B941BC">
        <w:rPr>
          <w:rFonts w:ascii="Times New Roman" w:hAnsi="Times New Roman"/>
          <w:sz w:val="24"/>
        </w:rPr>
        <w:t>е</w:t>
      </w:r>
      <w:r w:rsidR="00072015" w:rsidRPr="009544C6">
        <w:rPr>
          <w:rFonts w:ascii="Times New Roman" w:hAnsi="Times New Roman"/>
          <w:sz w:val="24"/>
        </w:rPr>
        <w:t xml:space="preserve">н състав го </w:t>
      </w:r>
      <w:r w:rsidR="00B941BC">
        <w:rPr>
          <w:rFonts w:ascii="Times New Roman" w:hAnsi="Times New Roman"/>
          <w:sz w:val="24"/>
        </w:rPr>
        <w:t>приема</w:t>
      </w:r>
      <w:r w:rsidR="00B941BC" w:rsidRPr="009544C6">
        <w:rPr>
          <w:rFonts w:ascii="Times New Roman" w:hAnsi="Times New Roman"/>
          <w:sz w:val="24"/>
        </w:rPr>
        <w:t xml:space="preserve"> </w:t>
      </w:r>
      <w:r w:rsidR="00072015" w:rsidRPr="009544C6">
        <w:rPr>
          <w:rFonts w:ascii="Times New Roman" w:hAnsi="Times New Roman"/>
          <w:sz w:val="24"/>
        </w:rPr>
        <w:t>и сч</w:t>
      </w:r>
      <w:r w:rsidR="00B941BC">
        <w:rPr>
          <w:rFonts w:ascii="Times New Roman" w:hAnsi="Times New Roman"/>
          <w:sz w:val="24"/>
        </w:rPr>
        <w:t>ита</w:t>
      </w:r>
      <w:r w:rsidR="00072015" w:rsidRPr="009544C6">
        <w:rPr>
          <w:rFonts w:ascii="Times New Roman" w:hAnsi="Times New Roman"/>
          <w:sz w:val="24"/>
        </w:rPr>
        <w:t xml:space="preserve">, че </w:t>
      </w:r>
      <w:r w:rsidR="00E82875" w:rsidRPr="009544C6">
        <w:rPr>
          <w:rFonts w:ascii="Times New Roman" w:hAnsi="Times New Roman"/>
          <w:sz w:val="24"/>
        </w:rPr>
        <w:t>първата инстанция</w:t>
      </w:r>
      <w:r w:rsidR="00072015" w:rsidRPr="009544C6">
        <w:rPr>
          <w:rFonts w:ascii="Times New Roman" w:hAnsi="Times New Roman"/>
          <w:sz w:val="24"/>
        </w:rPr>
        <w:t xml:space="preserve"> е приложил</w:t>
      </w:r>
      <w:r w:rsidR="00E82875" w:rsidRPr="009544C6">
        <w:rPr>
          <w:rFonts w:ascii="Times New Roman" w:hAnsi="Times New Roman"/>
          <w:sz w:val="24"/>
        </w:rPr>
        <w:t>а</w:t>
      </w:r>
      <w:r w:rsidR="00072015" w:rsidRPr="009544C6">
        <w:rPr>
          <w:rFonts w:ascii="Times New Roman" w:hAnsi="Times New Roman"/>
          <w:sz w:val="24"/>
        </w:rPr>
        <w:t xml:space="preserve"> </w:t>
      </w:r>
      <w:r w:rsidR="00B941BC">
        <w:rPr>
          <w:rFonts w:ascii="Times New Roman" w:hAnsi="Times New Roman"/>
          <w:sz w:val="24"/>
        </w:rPr>
        <w:t xml:space="preserve">неправилно </w:t>
      </w:r>
      <w:r w:rsidR="00072015" w:rsidRPr="009544C6">
        <w:rPr>
          <w:rFonts w:ascii="Times New Roman" w:hAnsi="Times New Roman"/>
          <w:sz w:val="24"/>
        </w:rPr>
        <w:t>закон</w:t>
      </w:r>
      <w:r w:rsidR="00F809B9" w:rsidRPr="009544C6">
        <w:rPr>
          <w:rFonts w:ascii="Times New Roman" w:hAnsi="Times New Roman"/>
          <w:sz w:val="24"/>
        </w:rPr>
        <w:t>а</w:t>
      </w:r>
      <w:r w:rsidR="00072015" w:rsidRPr="009544C6">
        <w:rPr>
          <w:rFonts w:ascii="Times New Roman" w:hAnsi="Times New Roman"/>
          <w:sz w:val="24"/>
        </w:rPr>
        <w:t xml:space="preserve">. Съдът </w:t>
      </w:r>
      <w:r w:rsidR="00A67473">
        <w:rPr>
          <w:rFonts w:ascii="Times New Roman" w:hAnsi="Times New Roman"/>
          <w:sz w:val="24"/>
        </w:rPr>
        <w:t>намира</w:t>
      </w:r>
      <w:r w:rsidR="00072015" w:rsidRPr="009544C6">
        <w:rPr>
          <w:rFonts w:ascii="Times New Roman" w:hAnsi="Times New Roman"/>
          <w:sz w:val="24"/>
        </w:rPr>
        <w:t xml:space="preserve">, че </w:t>
      </w:r>
      <w:r w:rsidR="00A67473">
        <w:rPr>
          <w:rFonts w:ascii="Times New Roman" w:hAnsi="Times New Roman"/>
          <w:sz w:val="24"/>
        </w:rPr>
        <w:t>след като обявата за</w:t>
      </w:r>
      <w:r w:rsidR="00E82875" w:rsidRPr="009544C6">
        <w:rPr>
          <w:rFonts w:ascii="Times New Roman" w:hAnsi="Times New Roman"/>
          <w:sz w:val="24"/>
        </w:rPr>
        <w:t xml:space="preserve"> конкурса е публикувана преди влизането в сила на изменението на Закона за съдебната власт от 4 януари 2011 г., процедурата е </w:t>
      </w:r>
      <w:r w:rsidR="006E6E73">
        <w:rPr>
          <w:rFonts w:ascii="Times New Roman" w:hAnsi="Times New Roman"/>
          <w:sz w:val="24"/>
        </w:rPr>
        <w:t>следвало</w:t>
      </w:r>
      <w:r w:rsidR="006E6E73" w:rsidRPr="009544C6">
        <w:rPr>
          <w:rFonts w:ascii="Times New Roman" w:hAnsi="Times New Roman"/>
          <w:sz w:val="24"/>
        </w:rPr>
        <w:t xml:space="preserve"> </w:t>
      </w:r>
      <w:r w:rsidR="00E82875" w:rsidRPr="009544C6">
        <w:rPr>
          <w:rFonts w:ascii="Times New Roman" w:hAnsi="Times New Roman"/>
          <w:sz w:val="24"/>
        </w:rPr>
        <w:t xml:space="preserve">да бъде </w:t>
      </w:r>
      <w:r w:rsidR="006E6E73">
        <w:rPr>
          <w:rFonts w:ascii="Times New Roman" w:hAnsi="Times New Roman"/>
          <w:sz w:val="24"/>
        </w:rPr>
        <w:t>проведена</w:t>
      </w:r>
      <w:r w:rsidR="006E6E73" w:rsidRPr="009544C6">
        <w:rPr>
          <w:rFonts w:ascii="Times New Roman" w:hAnsi="Times New Roman"/>
          <w:sz w:val="24"/>
        </w:rPr>
        <w:t xml:space="preserve"> </w:t>
      </w:r>
      <w:r w:rsidR="00E82875" w:rsidRPr="009544C6">
        <w:rPr>
          <w:rFonts w:ascii="Times New Roman" w:hAnsi="Times New Roman"/>
          <w:sz w:val="24"/>
        </w:rPr>
        <w:t xml:space="preserve">в съответствие с правната уредба преди </w:t>
      </w:r>
      <w:r w:rsidR="006E6E73">
        <w:rPr>
          <w:rFonts w:ascii="Times New Roman" w:hAnsi="Times New Roman"/>
          <w:sz w:val="24"/>
        </w:rPr>
        <w:t>законодателната</w:t>
      </w:r>
      <w:r w:rsidR="006E6E73" w:rsidRPr="009544C6">
        <w:rPr>
          <w:rFonts w:ascii="Times New Roman" w:hAnsi="Times New Roman"/>
          <w:sz w:val="24"/>
        </w:rPr>
        <w:t xml:space="preserve"> </w:t>
      </w:r>
      <w:r w:rsidR="00E82875" w:rsidRPr="009544C6">
        <w:rPr>
          <w:rFonts w:ascii="Times New Roman" w:hAnsi="Times New Roman"/>
          <w:sz w:val="24"/>
        </w:rPr>
        <w:t>промяна. Съдът отбеляза, че Закон</w:t>
      </w:r>
      <w:r w:rsidR="00E61D28">
        <w:rPr>
          <w:rFonts w:ascii="Times New Roman" w:hAnsi="Times New Roman"/>
          <w:sz w:val="24"/>
        </w:rPr>
        <w:t>ът</w:t>
      </w:r>
      <w:r w:rsidR="00E82875" w:rsidRPr="009544C6">
        <w:rPr>
          <w:rFonts w:ascii="Times New Roman" w:hAnsi="Times New Roman"/>
          <w:sz w:val="24"/>
        </w:rPr>
        <w:t xml:space="preserve"> за съдебната власт  не се регламентира изрично вида на гласуване, докато чл</w:t>
      </w:r>
      <w:r w:rsidR="00C74BB5">
        <w:rPr>
          <w:rFonts w:ascii="Times New Roman" w:hAnsi="Times New Roman"/>
          <w:sz w:val="24"/>
        </w:rPr>
        <w:t>.</w:t>
      </w:r>
      <w:r w:rsidR="00E82875" w:rsidRPr="009544C6">
        <w:rPr>
          <w:rFonts w:ascii="Times New Roman" w:hAnsi="Times New Roman"/>
          <w:sz w:val="24"/>
        </w:rPr>
        <w:t xml:space="preserve"> 131 от Конституцията предвижда, че </w:t>
      </w:r>
      <w:r w:rsidR="00E61D28">
        <w:rPr>
          <w:rFonts w:ascii="Times New Roman" w:hAnsi="Times New Roman"/>
          <w:sz w:val="24"/>
        </w:rPr>
        <w:t xml:space="preserve">гласуването </w:t>
      </w:r>
      <w:r w:rsidR="00E82875" w:rsidRPr="009544C6">
        <w:rPr>
          <w:rFonts w:ascii="Times New Roman" w:hAnsi="Times New Roman"/>
          <w:sz w:val="24"/>
        </w:rPr>
        <w:t xml:space="preserve">следва да </w:t>
      </w:r>
      <w:r w:rsidR="00E61D28">
        <w:rPr>
          <w:rFonts w:ascii="Times New Roman" w:hAnsi="Times New Roman"/>
          <w:sz w:val="24"/>
        </w:rPr>
        <w:t xml:space="preserve">е </w:t>
      </w:r>
      <w:r w:rsidR="00E82875" w:rsidRPr="009544C6">
        <w:rPr>
          <w:rFonts w:ascii="Times New Roman" w:hAnsi="Times New Roman"/>
          <w:sz w:val="24"/>
        </w:rPr>
        <w:t xml:space="preserve">тайно. Съдът отбеляза, че </w:t>
      </w:r>
      <w:r w:rsidR="00054EFF">
        <w:rPr>
          <w:rFonts w:ascii="Times New Roman" w:hAnsi="Times New Roman"/>
          <w:sz w:val="24"/>
        </w:rPr>
        <w:t xml:space="preserve">междувременно </w:t>
      </w:r>
      <w:r w:rsidR="00E82875" w:rsidRPr="009544C6">
        <w:rPr>
          <w:rFonts w:ascii="Times New Roman" w:hAnsi="Times New Roman"/>
          <w:sz w:val="24"/>
        </w:rPr>
        <w:t>изменението на чл</w:t>
      </w:r>
      <w:r w:rsidR="00C74BB5">
        <w:rPr>
          <w:rFonts w:ascii="Times New Roman" w:hAnsi="Times New Roman"/>
          <w:sz w:val="24"/>
        </w:rPr>
        <w:t>.</w:t>
      </w:r>
      <w:r w:rsidR="00E82875" w:rsidRPr="009544C6">
        <w:rPr>
          <w:rFonts w:ascii="Times New Roman" w:hAnsi="Times New Roman"/>
          <w:sz w:val="24"/>
        </w:rPr>
        <w:t xml:space="preserve"> 171 от Закона за съдебната власт, предвиждащо явно гласуване е било отменено от Конституционния съд на 15 ноември 2011 г. </w:t>
      </w:r>
      <w:r w:rsidR="00054EFF">
        <w:rPr>
          <w:rFonts w:ascii="Times New Roman" w:hAnsi="Times New Roman"/>
          <w:sz w:val="24"/>
        </w:rPr>
        <w:t>тъй като</w:t>
      </w:r>
      <w:r w:rsidR="00E82875" w:rsidRPr="009544C6">
        <w:rPr>
          <w:rFonts w:ascii="Times New Roman" w:hAnsi="Times New Roman"/>
          <w:sz w:val="24"/>
        </w:rPr>
        <w:t xml:space="preserve"> противоречи на чл</w:t>
      </w:r>
      <w:r w:rsidR="00C74BB5">
        <w:rPr>
          <w:rFonts w:ascii="Times New Roman" w:hAnsi="Times New Roman"/>
          <w:sz w:val="24"/>
        </w:rPr>
        <w:t>.</w:t>
      </w:r>
      <w:r w:rsidR="00E82875" w:rsidRPr="009544C6">
        <w:rPr>
          <w:rFonts w:ascii="Times New Roman" w:hAnsi="Times New Roman"/>
          <w:sz w:val="24"/>
        </w:rPr>
        <w:t xml:space="preserve"> 131 от Конституцията. Съдът заключава, че тайното гласуване, проведено от ВСС в случая е редовно. </w:t>
      </w:r>
    </w:p>
    <w:p w:rsidR="00072015" w:rsidRPr="009544C6" w:rsidRDefault="00072015" w:rsidP="00E82875">
      <w:pPr>
        <w:jc w:val="both"/>
        <w:rPr>
          <w:rFonts w:ascii="Times New Roman" w:hAnsi="Times New Roman"/>
          <w:sz w:val="24"/>
        </w:rPr>
      </w:pPr>
    </w:p>
    <w:p w:rsidR="00EC437B" w:rsidRPr="009544C6" w:rsidRDefault="00CD6CE6" w:rsidP="004767F1">
      <w:pPr>
        <w:ind w:firstLine="584"/>
        <w:jc w:val="both"/>
        <w:rPr>
          <w:rFonts w:ascii="Times New Roman" w:hAnsi="Times New Roman"/>
          <w:sz w:val="24"/>
        </w:rPr>
      </w:pPr>
      <w:r w:rsidRPr="009544C6">
        <w:rPr>
          <w:rFonts w:ascii="Times New Roman" w:hAnsi="Times New Roman"/>
          <w:sz w:val="24"/>
        </w:rPr>
        <w:t>24. </w:t>
      </w:r>
      <w:r w:rsidR="008D7759">
        <w:rPr>
          <w:rFonts w:ascii="Times New Roman" w:hAnsi="Times New Roman"/>
          <w:sz w:val="24"/>
        </w:rPr>
        <w:t>Петчленния състав приема</w:t>
      </w:r>
      <w:r w:rsidR="004B7F36" w:rsidRPr="009544C6">
        <w:rPr>
          <w:rFonts w:ascii="Times New Roman" w:hAnsi="Times New Roman"/>
          <w:sz w:val="24"/>
        </w:rPr>
        <w:t xml:space="preserve">, че не следва да се произнася </w:t>
      </w:r>
      <w:r w:rsidR="008D7759">
        <w:rPr>
          <w:rFonts w:ascii="Times New Roman" w:hAnsi="Times New Roman"/>
          <w:sz w:val="24"/>
        </w:rPr>
        <w:t>по</w:t>
      </w:r>
      <w:r w:rsidR="008D7759" w:rsidRPr="009544C6">
        <w:rPr>
          <w:rFonts w:ascii="Times New Roman" w:hAnsi="Times New Roman"/>
          <w:sz w:val="24"/>
        </w:rPr>
        <w:t xml:space="preserve"> </w:t>
      </w:r>
      <w:r w:rsidR="008D7759">
        <w:rPr>
          <w:rFonts w:ascii="Times New Roman" w:hAnsi="Times New Roman"/>
          <w:sz w:val="24"/>
        </w:rPr>
        <w:t>оплакванията на</w:t>
      </w:r>
      <w:r w:rsidR="004B7F36" w:rsidRPr="009544C6">
        <w:rPr>
          <w:rFonts w:ascii="Times New Roman" w:hAnsi="Times New Roman"/>
          <w:sz w:val="24"/>
        </w:rPr>
        <w:t xml:space="preserve"> </w:t>
      </w:r>
      <w:r w:rsidR="00F809B9" w:rsidRPr="009544C6">
        <w:rPr>
          <w:rFonts w:ascii="Times New Roman" w:hAnsi="Times New Roman"/>
          <w:sz w:val="24"/>
        </w:rPr>
        <w:t>жалбоподателката</w:t>
      </w:r>
      <w:r w:rsidR="004B7F36" w:rsidRPr="009544C6">
        <w:rPr>
          <w:rFonts w:ascii="Times New Roman" w:hAnsi="Times New Roman"/>
          <w:sz w:val="24"/>
        </w:rPr>
        <w:t xml:space="preserve">, </w:t>
      </w:r>
      <w:r w:rsidR="00C74BB5" w:rsidRPr="009544C6">
        <w:rPr>
          <w:rFonts w:ascii="Times New Roman" w:hAnsi="Times New Roman"/>
          <w:sz w:val="24"/>
        </w:rPr>
        <w:t>ко</w:t>
      </w:r>
      <w:r w:rsidR="00C74BB5">
        <w:rPr>
          <w:rFonts w:ascii="Times New Roman" w:hAnsi="Times New Roman"/>
          <w:sz w:val="24"/>
        </w:rPr>
        <w:t>и</w:t>
      </w:r>
      <w:r w:rsidR="00C74BB5" w:rsidRPr="009544C6">
        <w:rPr>
          <w:rFonts w:ascii="Times New Roman" w:hAnsi="Times New Roman"/>
          <w:sz w:val="24"/>
        </w:rPr>
        <w:t xml:space="preserve">то </w:t>
      </w:r>
      <w:r w:rsidR="00F809B9" w:rsidRPr="009544C6">
        <w:rPr>
          <w:rFonts w:ascii="Times New Roman" w:hAnsi="Times New Roman"/>
          <w:sz w:val="24"/>
        </w:rPr>
        <w:t xml:space="preserve">тя </w:t>
      </w:r>
      <w:r w:rsidR="004B7F36" w:rsidRPr="009544C6">
        <w:rPr>
          <w:rFonts w:ascii="Times New Roman" w:hAnsi="Times New Roman"/>
          <w:sz w:val="24"/>
        </w:rPr>
        <w:t xml:space="preserve">е изложила в своите </w:t>
      </w:r>
      <w:r w:rsidR="00EC437B" w:rsidRPr="009544C6">
        <w:rPr>
          <w:rFonts w:ascii="Times New Roman" w:hAnsi="Times New Roman"/>
          <w:sz w:val="24"/>
        </w:rPr>
        <w:t xml:space="preserve">бележки пред касационната инстанция, доколкото атакуваното решение е в нейна полза и следователно </w:t>
      </w:r>
      <w:r w:rsidR="008C1886">
        <w:rPr>
          <w:rFonts w:ascii="Times New Roman" w:hAnsi="Times New Roman"/>
          <w:sz w:val="24"/>
        </w:rPr>
        <w:t>няма право на</w:t>
      </w:r>
      <w:r w:rsidR="00EC437B" w:rsidRPr="009544C6">
        <w:rPr>
          <w:rFonts w:ascii="Times New Roman" w:hAnsi="Times New Roman"/>
          <w:sz w:val="24"/>
        </w:rPr>
        <w:t xml:space="preserve"> касационна жалба. Съдът добав</w:t>
      </w:r>
      <w:r w:rsidR="008C1886">
        <w:rPr>
          <w:rFonts w:ascii="Times New Roman" w:hAnsi="Times New Roman"/>
          <w:sz w:val="24"/>
        </w:rPr>
        <w:t>я</w:t>
      </w:r>
      <w:r w:rsidR="00EC437B" w:rsidRPr="009544C6">
        <w:rPr>
          <w:rFonts w:ascii="Times New Roman" w:hAnsi="Times New Roman"/>
          <w:sz w:val="24"/>
        </w:rPr>
        <w:t xml:space="preserve">, че самите мотиви на решението не могат да </w:t>
      </w:r>
      <w:r w:rsidR="006F4456" w:rsidRPr="009544C6">
        <w:rPr>
          <w:rFonts w:ascii="Times New Roman" w:hAnsi="Times New Roman"/>
          <w:sz w:val="24"/>
        </w:rPr>
        <w:t>бъдат</w:t>
      </w:r>
      <w:r w:rsidR="00EC437B" w:rsidRPr="009544C6">
        <w:rPr>
          <w:rFonts w:ascii="Times New Roman" w:hAnsi="Times New Roman"/>
          <w:sz w:val="24"/>
        </w:rPr>
        <w:t xml:space="preserve"> </w:t>
      </w:r>
      <w:r w:rsidR="008C1886">
        <w:rPr>
          <w:rFonts w:ascii="Times New Roman" w:hAnsi="Times New Roman"/>
          <w:sz w:val="24"/>
        </w:rPr>
        <w:t>предмет</w:t>
      </w:r>
      <w:r w:rsidR="008C1886" w:rsidRPr="009544C6">
        <w:rPr>
          <w:rFonts w:ascii="Times New Roman" w:hAnsi="Times New Roman"/>
          <w:sz w:val="24"/>
        </w:rPr>
        <w:t xml:space="preserve"> </w:t>
      </w:r>
      <w:r w:rsidR="008C1886">
        <w:rPr>
          <w:rFonts w:ascii="Times New Roman" w:hAnsi="Times New Roman"/>
          <w:sz w:val="24"/>
        </w:rPr>
        <w:t>н</w:t>
      </w:r>
      <w:r w:rsidR="00EC437B" w:rsidRPr="009544C6">
        <w:rPr>
          <w:rFonts w:ascii="Times New Roman" w:hAnsi="Times New Roman"/>
          <w:sz w:val="24"/>
        </w:rPr>
        <w:t xml:space="preserve">а касационно обжалване. </w:t>
      </w:r>
      <w:r w:rsidR="00EC437B" w:rsidRPr="00DA18D9">
        <w:rPr>
          <w:rFonts w:ascii="Times New Roman" w:hAnsi="Times New Roman"/>
          <w:sz w:val="24"/>
        </w:rPr>
        <w:t>Съдът, въпреки това, отбеляз</w:t>
      </w:r>
      <w:r w:rsidR="008C1886">
        <w:rPr>
          <w:rFonts w:ascii="Times New Roman" w:hAnsi="Times New Roman"/>
          <w:sz w:val="24"/>
        </w:rPr>
        <w:t>в</w:t>
      </w:r>
      <w:r w:rsidR="00EC437B" w:rsidRPr="00DA18D9">
        <w:rPr>
          <w:rFonts w:ascii="Times New Roman" w:hAnsi="Times New Roman"/>
          <w:sz w:val="24"/>
        </w:rPr>
        <w:t xml:space="preserve">а, че в решението от 3 ноември 2011 г. са </w:t>
      </w:r>
      <w:r w:rsidR="006D2564" w:rsidRPr="00C85A71">
        <w:rPr>
          <w:rFonts w:ascii="Times New Roman" w:hAnsi="Times New Roman"/>
          <w:sz w:val="24"/>
        </w:rPr>
        <w:t>разгледани</w:t>
      </w:r>
      <w:r w:rsidR="00EC437B" w:rsidRPr="00C85A71">
        <w:rPr>
          <w:rFonts w:ascii="Times New Roman" w:hAnsi="Times New Roman"/>
          <w:sz w:val="24"/>
        </w:rPr>
        <w:t xml:space="preserve"> </w:t>
      </w:r>
      <w:r w:rsidR="008B2BE6">
        <w:rPr>
          <w:rFonts w:ascii="Times New Roman" w:hAnsi="Times New Roman"/>
          <w:sz w:val="24"/>
        </w:rPr>
        <w:t>възраженията</w:t>
      </w:r>
      <w:r w:rsidR="008B2BE6" w:rsidRPr="00C85A71">
        <w:rPr>
          <w:rFonts w:ascii="Times New Roman" w:hAnsi="Times New Roman"/>
          <w:sz w:val="24"/>
        </w:rPr>
        <w:t xml:space="preserve"> </w:t>
      </w:r>
      <w:r w:rsidR="00EC437B" w:rsidRPr="00C85A71">
        <w:rPr>
          <w:rFonts w:ascii="Times New Roman" w:hAnsi="Times New Roman"/>
          <w:sz w:val="24"/>
        </w:rPr>
        <w:t xml:space="preserve">на </w:t>
      </w:r>
      <w:r w:rsidR="002D6F33" w:rsidRPr="00C85A71">
        <w:rPr>
          <w:rFonts w:ascii="Times New Roman" w:hAnsi="Times New Roman"/>
          <w:sz w:val="24"/>
        </w:rPr>
        <w:t>жалбоподателката</w:t>
      </w:r>
      <w:r w:rsidR="00EC437B" w:rsidRPr="00C85A71">
        <w:rPr>
          <w:rFonts w:ascii="Times New Roman" w:hAnsi="Times New Roman"/>
          <w:sz w:val="24"/>
        </w:rPr>
        <w:t xml:space="preserve"> относно обхвата на извършения </w:t>
      </w:r>
      <w:r w:rsidR="00F809B9" w:rsidRPr="00C85A71">
        <w:rPr>
          <w:rFonts w:ascii="Times New Roman" w:hAnsi="Times New Roman"/>
          <w:sz w:val="24"/>
        </w:rPr>
        <w:t>съдебен</w:t>
      </w:r>
      <w:r w:rsidR="00EC437B" w:rsidRPr="00C85A71">
        <w:rPr>
          <w:rFonts w:ascii="Times New Roman" w:hAnsi="Times New Roman"/>
          <w:sz w:val="24"/>
        </w:rPr>
        <w:t xml:space="preserve"> контрол и </w:t>
      </w:r>
      <w:r w:rsidR="008B2BE6">
        <w:rPr>
          <w:rFonts w:ascii="Times New Roman" w:hAnsi="Times New Roman"/>
          <w:sz w:val="24"/>
        </w:rPr>
        <w:t xml:space="preserve">е </w:t>
      </w:r>
      <w:r w:rsidR="00DA18D9" w:rsidRPr="00C85A71">
        <w:rPr>
          <w:rFonts w:ascii="Times New Roman" w:hAnsi="Times New Roman"/>
          <w:sz w:val="24"/>
        </w:rPr>
        <w:t xml:space="preserve">надлежно </w:t>
      </w:r>
      <w:r w:rsidR="00EC437B" w:rsidRPr="00C85A71">
        <w:rPr>
          <w:rFonts w:ascii="Times New Roman" w:hAnsi="Times New Roman"/>
          <w:sz w:val="24"/>
        </w:rPr>
        <w:t>мотивира</w:t>
      </w:r>
      <w:r w:rsidR="008B2BE6">
        <w:rPr>
          <w:rFonts w:ascii="Times New Roman" w:hAnsi="Times New Roman"/>
          <w:sz w:val="24"/>
        </w:rPr>
        <w:t>н</w:t>
      </w:r>
      <w:r w:rsidR="00EC437B" w:rsidRPr="009544C6">
        <w:rPr>
          <w:rFonts w:ascii="Times New Roman" w:hAnsi="Times New Roman"/>
          <w:sz w:val="24"/>
        </w:rPr>
        <w:t xml:space="preserve">. Критериите, които трябва да се вземат предвид при избора на председатели на съдилища са предвидени в закона и са публично достъпни. Разбира се, </w:t>
      </w:r>
      <w:r w:rsidR="00135B6C" w:rsidRPr="009544C6">
        <w:rPr>
          <w:rFonts w:ascii="Times New Roman" w:hAnsi="Times New Roman"/>
          <w:sz w:val="24"/>
        </w:rPr>
        <w:t>оперативната самостоятелност</w:t>
      </w:r>
      <w:r w:rsidR="00EC437B" w:rsidRPr="009544C6">
        <w:rPr>
          <w:rFonts w:ascii="Times New Roman" w:hAnsi="Times New Roman"/>
          <w:sz w:val="24"/>
        </w:rPr>
        <w:t xml:space="preserve">, </w:t>
      </w:r>
      <w:r w:rsidR="00135B6C" w:rsidRPr="009544C6">
        <w:rPr>
          <w:rFonts w:ascii="Times New Roman" w:hAnsi="Times New Roman"/>
          <w:sz w:val="24"/>
        </w:rPr>
        <w:t>с</w:t>
      </w:r>
      <w:r w:rsidR="00EC437B" w:rsidRPr="009544C6">
        <w:rPr>
          <w:rFonts w:ascii="Times New Roman" w:hAnsi="Times New Roman"/>
          <w:sz w:val="24"/>
        </w:rPr>
        <w:t xml:space="preserve"> която разполага ВСС в рамките на процедурата по избор на административни ръководители на съдилищата е достатъчно широка, но става въпрос за избор на законодателя, който не може да бъде </w:t>
      </w:r>
      <w:r w:rsidR="003470B5">
        <w:rPr>
          <w:rFonts w:ascii="Times New Roman" w:hAnsi="Times New Roman"/>
          <w:sz w:val="24"/>
        </w:rPr>
        <w:t>преразгледан</w:t>
      </w:r>
      <w:r w:rsidR="00EC437B" w:rsidRPr="009544C6">
        <w:rPr>
          <w:rFonts w:ascii="Times New Roman" w:hAnsi="Times New Roman"/>
          <w:sz w:val="24"/>
        </w:rPr>
        <w:t xml:space="preserve"> в рамките на съдебния контрол за законност. </w:t>
      </w:r>
    </w:p>
    <w:p w:rsidR="00EC437B" w:rsidRPr="009544C6" w:rsidRDefault="00EC437B">
      <w:pPr>
        <w:ind w:firstLine="284"/>
        <w:jc w:val="both"/>
        <w:rPr>
          <w:rFonts w:ascii="Times New Roman" w:hAnsi="Times New Roman"/>
          <w:sz w:val="24"/>
        </w:rPr>
      </w:pPr>
    </w:p>
    <w:p w:rsidR="00CD6CE6" w:rsidRPr="009544C6" w:rsidRDefault="00CD6CE6" w:rsidP="004767F1">
      <w:pPr>
        <w:ind w:firstLine="357"/>
        <w:jc w:val="both"/>
        <w:rPr>
          <w:rFonts w:ascii="Times New Roman" w:hAnsi="Times New Roman"/>
          <w:sz w:val="24"/>
        </w:rPr>
      </w:pPr>
      <w:r w:rsidRPr="009544C6">
        <w:rPr>
          <w:rFonts w:ascii="Times New Roman" w:hAnsi="Times New Roman"/>
          <w:sz w:val="24"/>
        </w:rPr>
        <w:t>25.  </w:t>
      </w:r>
      <w:r w:rsidR="005F4CB9" w:rsidRPr="009544C6">
        <w:rPr>
          <w:rFonts w:ascii="Times New Roman" w:hAnsi="Times New Roman"/>
          <w:sz w:val="24"/>
        </w:rPr>
        <w:t xml:space="preserve">Като установява, че с решението от 3 ноември 2011 г. законът е бил </w:t>
      </w:r>
      <w:r w:rsidR="003470B5">
        <w:rPr>
          <w:rFonts w:ascii="Times New Roman" w:hAnsi="Times New Roman"/>
          <w:sz w:val="24"/>
        </w:rPr>
        <w:t>неправилно</w:t>
      </w:r>
      <w:r w:rsidR="003470B5" w:rsidRPr="009544C6">
        <w:rPr>
          <w:rFonts w:ascii="Times New Roman" w:hAnsi="Times New Roman"/>
          <w:sz w:val="24"/>
        </w:rPr>
        <w:t xml:space="preserve"> </w:t>
      </w:r>
      <w:r w:rsidR="005F4CB9" w:rsidRPr="009544C6">
        <w:rPr>
          <w:rFonts w:ascii="Times New Roman" w:hAnsi="Times New Roman"/>
          <w:sz w:val="24"/>
        </w:rPr>
        <w:t xml:space="preserve">приложен, Върховният административен съд </w:t>
      </w:r>
      <w:r w:rsidR="00C74BB5">
        <w:rPr>
          <w:rFonts w:ascii="Times New Roman" w:hAnsi="Times New Roman"/>
          <w:sz w:val="24"/>
        </w:rPr>
        <w:t>отменя това решение</w:t>
      </w:r>
      <w:r w:rsidR="005F4CB9" w:rsidRPr="009544C6">
        <w:rPr>
          <w:rFonts w:ascii="Times New Roman" w:hAnsi="Times New Roman"/>
          <w:sz w:val="24"/>
        </w:rPr>
        <w:t xml:space="preserve"> и </w:t>
      </w:r>
      <w:r w:rsidR="003470B5">
        <w:rPr>
          <w:rFonts w:ascii="Times New Roman" w:hAnsi="Times New Roman"/>
          <w:sz w:val="24"/>
        </w:rPr>
        <w:t>приема</w:t>
      </w:r>
      <w:r w:rsidR="005F4CB9" w:rsidRPr="009544C6">
        <w:rPr>
          <w:rFonts w:ascii="Times New Roman" w:hAnsi="Times New Roman"/>
          <w:sz w:val="24"/>
        </w:rPr>
        <w:t>, че делото може да бъде решено, се произн</w:t>
      </w:r>
      <w:r w:rsidR="005E2EAF">
        <w:rPr>
          <w:rFonts w:ascii="Times New Roman" w:hAnsi="Times New Roman"/>
          <w:sz w:val="24"/>
        </w:rPr>
        <w:t>ася</w:t>
      </w:r>
      <w:r w:rsidR="005F4CB9" w:rsidRPr="009544C6">
        <w:rPr>
          <w:rFonts w:ascii="Times New Roman" w:hAnsi="Times New Roman"/>
          <w:sz w:val="24"/>
        </w:rPr>
        <w:t xml:space="preserve"> по с</w:t>
      </w:r>
      <w:r w:rsidR="006F4456" w:rsidRPr="009544C6">
        <w:rPr>
          <w:rFonts w:ascii="Times New Roman" w:hAnsi="Times New Roman"/>
          <w:sz w:val="24"/>
        </w:rPr>
        <w:t>ъщество и отхвърл</w:t>
      </w:r>
      <w:r w:rsidR="005E2EAF">
        <w:rPr>
          <w:rFonts w:ascii="Times New Roman" w:hAnsi="Times New Roman"/>
          <w:sz w:val="24"/>
        </w:rPr>
        <w:t>я</w:t>
      </w:r>
      <w:r w:rsidR="006F4456" w:rsidRPr="009544C6">
        <w:rPr>
          <w:rFonts w:ascii="Times New Roman" w:hAnsi="Times New Roman"/>
          <w:sz w:val="24"/>
        </w:rPr>
        <w:t xml:space="preserve"> жалбата на ищ</w:t>
      </w:r>
      <w:r w:rsidR="007D78C3" w:rsidRPr="009544C6">
        <w:rPr>
          <w:rFonts w:ascii="Times New Roman" w:hAnsi="Times New Roman"/>
          <w:sz w:val="24"/>
        </w:rPr>
        <w:t xml:space="preserve">цата срещу решението </w:t>
      </w:r>
      <w:r w:rsidR="005F4CB9" w:rsidRPr="009544C6">
        <w:rPr>
          <w:rFonts w:ascii="Times New Roman" w:hAnsi="Times New Roman"/>
          <w:sz w:val="24"/>
        </w:rPr>
        <w:t xml:space="preserve">на ВСС от 30 май 2011 г.  </w:t>
      </w:r>
    </w:p>
    <w:p w:rsidR="00CD6CE6" w:rsidRPr="009544C6" w:rsidRDefault="00CD6CE6">
      <w:pPr>
        <w:keepNext/>
        <w:keepLines/>
        <w:tabs>
          <w:tab w:val="left" w:pos="357"/>
        </w:tabs>
        <w:spacing w:before="360" w:after="240"/>
        <w:ind w:left="357" w:hanging="357"/>
        <w:jc w:val="both"/>
        <w:rPr>
          <w:rFonts w:ascii="Times New Roman" w:hAnsi="Times New Roman"/>
          <w:sz w:val="24"/>
        </w:rPr>
      </w:pPr>
      <w:r w:rsidRPr="009544C6">
        <w:rPr>
          <w:rFonts w:ascii="Times New Roman" w:hAnsi="Times New Roman"/>
          <w:sz w:val="24"/>
        </w:rPr>
        <w:t>II.  </w:t>
      </w:r>
      <w:r w:rsidR="004C20A3" w:rsidRPr="009544C6">
        <w:rPr>
          <w:rFonts w:ascii="Times New Roman" w:hAnsi="Times New Roman"/>
          <w:sz w:val="24"/>
          <w:szCs w:val="24"/>
        </w:rPr>
        <w:t>ПРИЛОЖИМО ВЪТРЕШНО ПРАВО И ПРАКТИКА</w:t>
      </w:r>
    </w:p>
    <w:p w:rsidR="00CD6CE6" w:rsidRPr="009544C6" w:rsidRDefault="00CD6CE6">
      <w:pPr>
        <w:keepNext/>
        <w:keepLines/>
        <w:tabs>
          <w:tab w:val="left" w:pos="584"/>
        </w:tabs>
        <w:spacing w:before="360" w:after="240"/>
        <w:ind w:left="584" w:hanging="352"/>
        <w:jc w:val="both"/>
        <w:rPr>
          <w:rFonts w:ascii="Times New Roman" w:hAnsi="Times New Roman"/>
          <w:b/>
          <w:sz w:val="24"/>
        </w:rPr>
      </w:pPr>
      <w:r w:rsidRPr="009544C6">
        <w:rPr>
          <w:rFonts w:ascii="Times New Roman" w:hAnsi="Times New Roman"/>
          <w:b/>
          <w:sz w:val="24"/>
        </w:rPr>
        <w:t>A.  </w:t>
      </w:r>
      <w:r w:rsidR="00CD01C0" w:rsidRPr="009544C6">
        <w:rPr>
          <w:rFonts w:ascii="Times New Roman" w:hAnsi="Times New Roman"/>
          <w:b/>
          <w:sz w:val="24"/>
        </w:rPr>
        <w:t>Висш съдебен съ</w:t>
      </w:r>
      <w:r w:rsidR="0027053A" w:rsidRPr="009544C6">
        <w:rPr>
          <w:rFonts w:ascii="Times New Roman" w:hAnsi="Times New Roman"/>
          <w:b/>
          <w:sz w:val="24"/>
        </w:rPr>
        <w:t>вет</w:t>
      </w:r>
      <w:r w:rsidRPr="009544C6">
        <w:rPr>
          <w:rFonts w:ascii="Times New Roman" w:hAnsi="Times New Roman"/>
          <w:b/>
          <w:sz w:val="24"/>
        </w:rPr>
        <w:t xml:space="preserve"> </w:t>
      </w:r>
    </w:p>
    <w:p w:rsidR="00CD6CE6" w:rsidRPr="009544C6" w:rsidRDefault="00CD6CE6" w:rsidP="004767F1">
      <w:pPr>
        <w:ind w:firstLine="584"/>
        <w:jc w:val="both"/>
        <w:rPr>
          <w:rFonts w:ascii="Times New Roman" w:hAnsi="Times New Roman"/>
          <w:sz w:val="24"/>
        </w:rPr>
      </w:pPr>
      <w:r w:rsidRPr="009544C6">
        <w:rPr>
          <w:rFonts w:ascii="Times New Roman" w:hAnsi="Times New Roman"/>
          <w:sz w:val="24"/>
        </w:rPr>
        <w:t>26.  </w:t>
      </w:r>
      <w:r w:rsidR="00B9201F">
        <w:rPr>
          <w:rFonts w:ascii="Times New Roman" w:hAnsi="Times New Roman"/>
          <w:sz w:val="24"/>
        </w:rPr>
        <w:t>Чл.</w:t>
      </w:r>
      <w:r w:rsidR="0027053A" w:rsidRPr="009544C6">
        <w:rPr>
          <w:rFonts w:ascii="Times New Roman" w:hAnsi="Times New Roman"/>
          <w:sz w:val="24"/>
        </w:rPr>
        <w:t xml:space="preserve"> 117 от Конс</w:t>
      </w:r>
      <w:r w:rsidR="00A9358E" w:rsidRPr="009544C6">
        <w:rPr>
          <w:rFonts w:ascii="Times New Roman" w:hAnsi="Times New Roman"/>
          <w:sz w:val="24"/>
        </w:rPr>
        <w:t>т</w:t>
      </w:r>
      <w:r w:rsidR="0027053A" w:rsidRPr="009544C6">
        <w:rPr>
          <w:rFonts w:ascii="Times New Roman" w:hAnsi="Times New Roman"/>
          <w:sz w:val="24"/>
        </w:rPr>
        <w:t xml:space="preserve">итуцията на Република България </w:t>
      </w:r>
      <w:r w:rsidR="00C74BB5">
        <w:rPr>
          <w:rFonts w:ascii="Times New Roman" w:hAnsi="Times New Roman"/>
          <w:sz w:val="24"/>
        </w:rPr>
        <w:t>гласи</w:t>
      </w:r>
      <w:r w:rsidR="0027053A" w:rsidRPr="009544C6">
        <w:rPr>
          <w:rFonts w:ascii="Times New Roman" w:hAnsi="Times New Roman"/>
          <w:sz w:val="24"/>
        </w:rPr>
        <w:t>, че</w:t>
      </w:r>
      <w:r w:rsidRPr="009544C6">
        <w:rPr>
          <w:rFonts w:ascii="Times New Roman" w:hAnsi="Times New Roman"/>
          <w:sz w:val="24"/>
        </w:rPr>
        <w:t> :</w:t>
      </w:r>
    </w:p>
    <w:p w:rsidR="0027053A" w:rsidRPr="009544C6" w:rsidRDefault="0027053A" w:rsidP="0027053A">
      <w:pPr>
        <w:pStyle w:val="NormalWeb"/>
        <w:jc w:val="both"/>
        <w:rPr>
          <w:color w:val="1F1A17"/>
          <w:sz w:val="20"/>
          <w:szCs w:val="20"/>
        </w:rPr>
      </w:pPr>
      <w:r w:rsidRPr="009544C6">
        <w:rPr>
          <w:color w:val="1F1A17"/>
          <w:sz w:val="20"/>
          <w:szCs w:val="20"/>
        </w:rPr>
        <w:t xml:space="preserve"> </w:t>
      </w:r>
      <w:r w:rsidRPr="009544C6">
        <w:rPr>
          <w:color w:val="1F1A17"/>
          <w:sz w:val="20"/>
          <w:szCs w:val="20"/>
        </w:rPr>
        <w:tab/>
      </w:r>
      <w:r w:rsidR="00CD01C0" w:rsidRPr="009544C6">
        <w:rPr>
          <w:color w:val="1F1A17"/>
          <w:sz w:val="20"/>
          <w:szCs w:val="20"/>
        </w:rPr>
        <w:t>„</w:t>
      </w:r>
      <w:r w:rsidRPr="009544C6">
        <w:rPr>
          <w:color w:val="1F1A17"/>
          <w:sz w:val="20"/>
          <w:szCs w:val="20"/>
        </w:rPr>
        <w:t>(1) Съдебната власт защитава правата и законните интереси на гражданите, юридическите лица и държавата.</w:t>
      </w:r>
    </w:p>
    <w:p w:rsidR="0027053A" w:rsidRPr="009544C6" w:rsidRDefault="00CD01C0" w:rsidP="00CD01C0">
      <w:pPr>
        <w:pStyle w:val="NormalWeb"/>
        <w:jc w:val="both"/>
        <w:rPr>
          <w:color w:val="1F1A17"/>
          <w:sz w:val="20"/>
          <w:szCs w:val="20"/>
        </w:rPr>
      </w:pPr>
      <w:r w:rsidRPr="009544C6">
        <w:rPr>
          <w:color w:val="1F1A17"/>
          <w:sz w:val="20"/>
          <w:szCs w:val="20"/>
        </w:rPr>
        <w:t xml:space="preserve"> </w:t>
      </w:r>
      <w:r w:rsidRPr="009544C6">
        <w:rPr>
          <w:color w:val="1F1A17"/>
          <w:sz w:val="20"/>
          <w:szCs w:val="20"/>
        </w:rPr>
        <w:tab/>
      </w:r>
      <w:r w:rsidR="0027053A" w:rsidRPr="009544C6">
        <w:rPr>
          <w:color w:val="1F1A17"/>
          <w:sz w:val="20"/>
          <w:szCs w:val="20"/>
        </w:rPr>
        <w:t>(2) Съдебната власт е независима. При осъществяване на своите функции съдиите, съдебните заседатели, прокурорите и следователите се подчиняват само на закона.</w:t>
      </w:r>
      <w:r w:rsidRPr="009544C6">
        <w:rPr>
          <w:color w:val="1F1A17"/>
          <w:sz w:val="20"/>
          <w:szCs w:val="20"/>
        </w:rPr>
        <w:t>“</w:t>
      </w:r>
    </w:p>
    <w:p w:rsidR="00CD6CE6" w:rsidRPr="009544C6" w:rsidRDefault="00CD6CE6" w:rsidP="004767F1">
      <w:pPr>
        <w:ind w:firstLine="708"/>
        <w:jc w:val="both"/>
        <w:rPr>
          <w:rFonts w:ascii="Times New Roman" w:hAnsi="Times New Roman"/>
          <w:sz w:val="24"/>
        </w:rPr>
      </w:pPr>
      <w:r w:rsidRPr="009544C6">
        <w:rPr>
          <w:rFonts w:ascii="Times New Roman" w:hAnsi="Times New Roman"/>
          <w:sz w:val="24"/>
        </w:rPr>
        <w:lastRenderedPageBreak/>
        <w:t>27.  </w:t>
      </w:r>
      <w:r w:rsidR="00CD01C0" w:rsidRPr="009544C6">
        <w:rPr>
          <w:rFonts w:ascii="Times New Roman" w:hAnsi="Times New Roman"/>
          <w:sz w:val="24"/>
        </w:rPr>
        <w:t xml:space="preserve">По силата на </w:t>
      </w:r>
      <w:r w:rsidR="00B9201F">
        <w:rPr>
          <w:rFonts w:ascii="Times New Roman" w:hAnsi="Times New Roman"/>
          <w:sz w:val="24"/>
        </w:rPr>
        <w:t>чл.</w:t>
      </w:r>
      <w:r w:rsidR="00CD01C0" w:rsidRPr="009544C6">
        <w:rPr>
          <w:rFonts w:ascii="Times New Roman" w:hAnsi="Times New Roman"/>
          <w:sz w:val="24"/>
        </w:rPr>
        <w:t xml:space="preserve"> 16 от Закона за съдебната власт от 2007 г.</w:t>
      </w:r>
      <w:r w:rsidRPr="009544C6">
        <w:rPr>
          <w:rFonts w:ascii="Times New Roman" w:hAnsi="Times New Roman"/>
          <w:sz w:val="24"/>
        </w:rPr>
        <w:t> :</w:t>
      </w:r>
    </w:p>
    <w:p w:rsidR="00CD01C0" w:rsidRPr="009544C6" w:rsidRDefault="00CD01C0">
      <w:pPr>
        <w:ind w:firstLine="284"/>
        <w:jc w:val="both"/>
        <w:rPr>
          <w:rFonts w:ascii="Times New Roman" w:hAnsi="Times New Roman"/>
          <w:sz w:val="24"/>
        </w:rPr>
      </w:pPr>
    </w:p>
    <w:p w:rsidR="00CD01C0" w:rsidRPr="009544C6" w:rsidRDefault="00CD01C0" w:rsidP="00CD01C0">
      <w:pPr>
        <w:pStyle w:val="NormalWeb"/>
        <w:spacing w:before="0" w:beforeAutospacing="0" w:afterAutospacing="0"/>
        <w:ind w:left="200" w:right="200"/>
        <w:jc w:val="both"/>
      </w:pPr>
      <w:r w:rsidRPr="009544C6">
        <w:rPr>
          <w:b/>
          <w:bCs/>
          <w:sz w:val="18"/>
          <w:szCs w:val="18"/>
        </w:rPr>
        <w:t xml:space="preserve"> </w:t>
      </w:r>
      <w:r w:rsidRPr="009544C6">
        <w:rPr>
          <w:b/>
          <w:bCs/>
          <w:sz w:val="18"/>
          <w:szCs w:val="18"/>
        </w:rPr>
        <w:tab/>
      </w:r>
      <w:r w:rsidRPr="009544C6">
        <w:rPr>
          <w:bCs/>
          <w:sz w:val="18"/>
          <w:szCs w:val="18"/>
        </w:rPr>
        <w:t>„</w:t>
      </w:r>
      <w:r w:rsidRPr="009544C6">
        <w:rPr>
          <w:sz w:val="18"/>
          <w:szCs w:val="18"/>
        </w:rPr>
        <w:t>Висшият съдебен съвет е постоянно действащ орган, който представлява съдебната власт и осигурява нейната независимост. Той определя състава и организацията на работа на съдебната власт и осъществява упр</w:t>
      </w:r>
      <w:r w:rsidR="008E6888" w:rsidRPr="009544C6">
        <w:rPr>
          <w:sz w:val="18"/>
          <w:szCs w:val="18"/>
        </w:rPr>
        <w:t>авление на дейността ѝ</w:t>
      </w:r>
      <w:r w:rsidRPr="009544C6">
        <w:rPr>
          <w:sz w:val="18"/>
          <w:szCs w:val="18"/>
        </w:rPr>
        <w:t>, без да засяга независимостта на нейните органи.“</w:t>
      </w:r>
    </w:p>
    <w:p w:rsidR="00AE1E8E" w:rsidRPr="009544C6" w:rsidRDefault="00AE1E8E" w:rsidP="00AE1E8E">
      <w:pPr>
        <w:jc w:val="both"/>
        <w:rPr>
          <w:rFonts w:ascii="Times New Roman" w:hAnsi="Times New Roman"/>
          <w:sz w:val="24"/>
        </w:rPr>
      </w:pPr>
    </w:p>
    <w:p w:rsidR="00AE1E8E" w:rsidRPr="009544C6" w:rsidRDefault="004767F1" w:rsidP="004767F1">
      <w:pPr>
        <w:tabs>
          <w:tab w:val="left" w:pos="180"/>
        </w:tabs>
        <w:jc w:val="both"/>
        <w:rPr>
          <w:rFonts w:ascii="Times New Roman" w:hAnsi="Times New Roman"/>
          <w:sz w:val="24"/>
          <w:szCs w:val="24"/>
        </w:rPr>
      </w:pPr>
      <w:r w:rsidRPr="009544C6">
        <w:rPr>
          <w:rFonts w:ascii="Times New Roman" w:hAnsi="Times New Roman"/>
          <w:sz w:val="24"/>
        </w:rPr>
        <w:t xml:space="preserve"> </w:t>
      </w:r>
      <w:r w:rsidRPr="009544C6">
        <w:rPr>
          <w:rFonts w:ascii="Times New Roman" w:hAnsi="Times New Roman"/>
          <w:sz w:val="24"/>
        </w:rPr>
        <w:tab/>
      </w:r>
      <w:r w:rsidRPr="009544C6">
        <w:rPr>
          <w:rFonts w:ascii="Times New Roman" w:hAnsi="Times New Roman"/>
          <w:sz w:val="24"/>
        </w:rPr>
        <w:tab/>
      </w:r>
      <w:r w:rsidR="00CD6CE6" w:rsidRPr="009544C6">
        <w:rPr>
          <w:rFonts w:ascii="Times New Roman" w:hAnsi="Times New Roman"/>
          <w:sz w:val="24"/>
        </w:rPr>
        <w:t>28.  </w:t>
      </w:r>
      <w:r w:rsidR="00AE1E8E" w:rsidRPr="009544C6">
        <w:rPr>
          <w:rFonts w:ascii="Times New Roman" w:hAnsi="Times New Roman"/>
          <w:sz w:val="24"/>
        </w:rPr>
        <w:t xml:space="preserve">В решение от 15 ноември 2011 г. </w:t>
      </w:r>
      <w:r w:rsidR="00CD6CE6" w:rsidRPr="009544C6">
        <w:rPr>
          <w:rFonts w:ascii="Times New Roman" w:hAnsi="Times New Roman"/>
          <w:sz w:val="24"/>
        </w:rPr>
        <w:t xml:space="preserve"> (</w:t>
      </w:r>
      <w:proofErr w:type="spellStart"/>
      <w:r w:rsidR="00CD6CE6" w:rsidRPr="009544C6">
        <w:rPr>
          <w:rFonts w:ascii="Times New Roman" w:hAnsi="Times New Roman"/>
          <w:sz w:val="24"/>
        </w:rPr>
        <w:t>реш</w:t>
      </w:r>
      <w:proofErr w:type="spellEnd"/>
      <w:r w:rsidR="00CD6CE6" w:rsidRPr="009544C6">
        <w:rPr>
          <w:rFonts w:ascii="Times New Roman" w:hAnsi="Times New Roman"/>
          <w:sz w:val="24"/>
        </w:rPr>
        <w:t xml:space="preserve">. на КС № 10 от 15.11.2011 г. по </w:t>
      </w:r>
      <w:proofErr w:type="spellStart"/>
      <w:r w:rsidR="00CD6CE6" w:rsidRPr="009544C6">
        <w:rPr>
          <w:rFonts w:ascii="Times New Roman" w:hAnsi="Times New Roman"/>
          <w:sz w:val="24"/>
        </w:rPr>
        <w:t>к.д</w:t>
      </w:r>
      <w:proofErr w:type="spellEnd"/>
      <w:r w:rsidR="00CD6CE6" w:rsidRPr="009544C6">
        <w:rPr>
          <w:rFonts w:ascii="Times New Roman" w:hAnsi="Times New Roman"/>
          <w:sz w:val="24"/>
        </w:rPr>
        <w:t>. № 6/2011)</w:t>
      </w:r>
      <w:r w:rsidR="00AE1E8E" w:rsidRPr="009544C6">
        <w:rPr>
          <w:rFonts w:ascii="Times New Roman" w:hAnsi="Times New Roman"/>
          <w:sz w:val="24"/>
        </w:rPr>
        <w:t xml:space="preserve"> Конституционният съд</w:t>
      </w:r>
      <w:r w:rsidR="00CD6CE6" w:rsidRPr="009544C6">
        <w:rPr>
          <w:rFonts w:ascii="Times New Roman" w:hAnsi="Times New Roman"/>
          <w:sz w:val="24"/>
        </w:rPr>
        <w:t xml:space="preserve"> </w:t>
      </w:r>
      <w:r w:rsidR="00AE1E8E" w:rsidRPr="009544C6">
        <w:rPr>
          <w:rFonts w:ascii="Times New Roman" w:hAnsi="Times New Roman"/>
          <w:sz w:val="24"/>
        </w:rPr>
        <w:t>определя ВСС като</w:t>
      </w:r>
      <w:r w:rsidR="00AE1E8E" w:rsidRPr="009544C6">
        <w:t xml:space="preserve"> </w:t>
      </w:r>
      <w:r w:rsidR="008A0EFD" w:rsidRPr="009544C6">
        <w:rPr>
          <w:rFonts w:ascii="Times New Roman" w:hAnsi="Times New Roman"/>
          <w:sz w:val="24"/>
          <w:szCs w:val="24"/>
        </w:rPr>
        <w:t>с</w:t>
      </w:r>
      <w:r w:rsidR="00AE1E8E" w:rsidRPr="009544C6">
        <w:rPr>
          <w:rFonts w:ascii="Times New Roman" w:hAnsi="Times New Roman"/>
          <w:sz w:val="24"/>
          <w:szCs w:val="24"/>
        </w:rPr>
        <w:t xml:space="preserve">пецифичен колективен административен орган на съдебната власт, чиято основна цел е да осигурява независимостта ѝ. По Конституция той е създаден, за да осъществява кадровата политика в самостоятелната съдебна власт. Висшият съдебен съвет е специфичен съдебен орган с точно определени административни и организационни правомощия, от които става ясно, че не е правосъден, а висш административен орган. В това решение Конституционният съд отбелязва, че ВСС не е законодателен орган или орган на изпълнителната власт и следователно не е компетентен по силата на Конституцията и принципа за разделение на властите да издава </w:t>
      </w:r>
      <w:r w:rsidR="00A04F84">
        <w:rPr>
          <w:rFonts w:ascii="Times New Roman" w:hAnsi="Times New Roman"/>
          <w:sz w:val="24"/>
          <w:szCs w:val="24"/>
        </w:rPr>
        <w:t xml:space="preserve">подзаконови </w:t>
      </w:r>
      <w:r w:rsidR="00AE1E8E" w:rsidRPr="009544C6">
        <w:rPr>
          <w:rFonts w:ascii="Times New Roman" w:hAnsi="Times New Roman"/>
          <w:sz w:val="24"/>
          <w:szCs w:val="24"/>
        </w:rPr>
        <w:t xml:space="preserve">нормативни актове. Следователно Конституционният съд </w:t>
      </w:r>
      <w:r w:rsidR="00A04F84">
        <w:rPr>
          <w:rFonts w:ascii="Times New Roman" w:hAnsi="Times New Roman"/>
          <w:sz w:val="24"/>
          <w:szCs w:val="24"/>
        </w:rPr>
        <w:t>счита</w:t>
      </w:r>
      <w:r w:rsidR="00A04F84" w:rsidRPr="009544C6">
        <w:rPr>
          <w:rFonts w:ascii="Times New Roman" w:hAnsi="Times New Roman"/>
          <w:sz w:val="24"/>
          <w:szCs w:val="24"/>
        </w:rPr>
        <w:t xml:space="preserve"> </w:t>
      </w:r>
      <w:r w:rsidR="00AE1E8E" w:rsidRPr="009544C6">
        <w:rPr>
          <w:rFonts w:ascii="Times New Roman" w:hAnsi="Times New Roman"/>
          <w:sz w:val="24"/>
          <w:szCs w:val="24"/>
        </w:rPr>
        <w:t xml:space="preserve">разпоредбите на Закона за съдебната власт, с които се дават правомощия на ВСС да </w:t>
      </w:r>
      <w:r w:rsidR="00684696">
        <w:rPr>
          <w:rFonts w:ascii="Times New Roman" w:hAnsi="Times New Roman"/>
          <w:sz w:val="24"/>
          <w:szCs w:val="24"/>
        </w:rPr>
        <w:t>издава наредби</w:t>
      </w:r>
      <w:r w:rsidR="00AE1E8E" w:rsidRPr="009544C6">
        <w:rPr>
          <w:rFonts w:ascii="Times New Roman" w:hAnsi="Times New Roman"/>
          <w:sz w:val="24"/>
          <w:szCs w:val="24"/>
        </w:rPr>
        <w:t xml:space="preserve"> за противоречащи на Конституцията и лишени </w:t>
      </w:r>
      <w:r w:rsidR="00F809B9" w:rsidRPr="009544C6">
        <w:rPr>
          <w:rFonts w:ascii="Times New Roman" w:hAnsi="Times New Roman"/>
          <w:sz w:val="24"/>
          <w:szCs w:val="24"/>
        </w:rPr>
        <w:t xml:space="preserve">от </w:t>
      </w:r>
      <w:r w:rsidR="00AE1E8E" w:rsidRPr="009544C6">
        <w:rPr>
          <w:rFonts w:ascii="Times New Roman" w:hAnsi="Times New Roman"/>
          <w:sz w:val="24"/>
          <w:szCs w:val="24"/>
        </w:rPr>
        <w:t>правно действие за в бъдеще. Съдът освен това отбеляза, че по силата на чл</w:t>
      </w:r>
      <w:r w:rsidR="00EF44B1">
        <w:rPr>
          <w:rFonts w:ascii="Times New Roman" w:hAnsi="Times New Roman"/>
          <w:sz w:val="24"/>
          <w:szCs w:val="24"/>
        </w:rPr>
        <w:t>.</w:t>
      </w:r>
      <w:r w:rsidR="00AE1E8E" w:rsidRPr="009544C6">
        <w:rPr>
          <w:rFonts w:ascii="Times New Roman" w:hAnsi="Times New Roman"/>
          <w:sz w:val="24"/>
          <w:szCs w:val="24"/>
        </w:rPr>
        <w:t xml:space="preserve"> 133 от Конституцията единствено законодателят е компетентен да регламентира статута на магистратите и по-специално условията за тяхното назначаване и освобождаване от длъжност. ВСС следователно може да приема правила относно процедурата, която следва да бъде </w:t>
      </w:r>
      <w:r w:rsidR="00F809B9" w:rsidRPr="009544C6">
        <w:rPr>
          <w:rFonts w:ascii="Times New Roman" w:hAnsi="Times New Roman"/>
          <w:sz w:val="24"/>
          <w:szCs w:val="24"/>
        </w:rPr>
        <w:t>спазена</w:t>
      </w:r>
      <w:r w:rsidR="00AE1E8E" w:rsidRPr="009544C6">
        <w:rPr>
          <w:rFonts w:ascii="Times New Roman" w:hAnsi="Times New Roman"/>
          <w:sz w:val="24"/>
          <w:szCs w:val="24"/>
        </w:rPr>
        <w:t>, които</w:t>
      </w:r>
      <w:r w:rsidR="00F809B9" w:rsidRPr="009544C6">
        <w:rPr>
          <w:rFonts w:ascii="Times New Roman" w:hAnsi="Times New Roman"/>
          <w:sz w:val="24"/>
          <w:szCs w:val="24"/>
        </w:rPr>
        <w:t xml:space="preserve"> правила</w:t>
      </w:r>
      <w:r w:rsidR="00AE1E8E" w:rsidRPr="009544C6">
        <w:rPr>
          <w:rFonts w:ascii="Times New Roman" w:hAnsi="Times New Roman"/>
          <w:sz w:val="24"/>
          <w:szCs w:val="24"/>
        </w:rPr>
        <w:t xml:space="preserve"> не </w:t>
      </w:r>
      <w:r w:rsidR="00F809B9" w:rsidRPr="009544C6">
        <w:rPr>
          <w:rFonts w:ascii="Times New Roman" w:hAnsi="Times New Roman"/>
          <w:sz w:val="24"/>
          <w:szCs w:val="24"/>
        </w:rPr>
        <w:t>са</w:t>
      </w:r>
      <w:r w:rsidR="00AE1E8E" w:rsidRPr="009544C6">
        <w:rPr>
          <w:rFonts w:ascii="Times New Roman" w:hAnsi="Times New Roman"/>
          <w:sz w:val="24"/>
          <w:szCs w:val="24"/>
        </w:rPr>
        <w:t xml:space="preserve"> въпреки това подзаконови актове, </w:t>
      </w:r>
      <w:r w:rsidR="006C2FCD" w:rsidRPr="009544C6">
        <w:rPr>
          <w:rFonts w:ascii="Times New Roman" w:hAnsi="Times New Roman"/>
          <w:sz w:val="24"/>
          <w:szCs w:val="24"/>
        </w:rPr>
        <w:t>като единствено законодателят е компетентен да поставя условията за назначаване и повишаване на магистратите.</w:t>
      </w:r>
    </w:p>
    <w:p w:rsidR="00CD6CE6" w:rsidRPr="009544C6" w:rsidRDefault="00AE1E8E" w:rsidP="00AE1E8E">
      <w:pPr>
        <w:jc w:val="both"/>
        <w:rPr>
          <w:rFonts w:ascii="Times New Roman" w:hAnsi="Times New Roman"/>
          <w:sz w:val="24"/>
          <w:szCs w:val="24"/>
        </w:rPr>
      </w:pPr>
      <w:r w:rsidRPr="009544C6">
        <w:rPr>
          <w:rFonts w:ascii="Times New Roman" w:hAnsi="Times New Roman"/>
          <w:sz w:val="24"/>
          <w:szCs w:val="24"/>
        </w:rPr>
        <w:t xml:space="preserve"> </w:t>
      </w:r>
    </w:p>
    <w:p w:rsidR="00BD6511" w:rsidRPr="009544C6" w:rsidRDefault="004767F1" w:rsidP="004767F1">
      <w:pPr>
        <w:ind w:firstLine="708"/>
        <w:jc w:val="both"/>
        <w:rPr>
          <w:rFonts w:ascii="Times New Roman" w:hAnsi="Times New Roman"/>
          <w:sz w:val="24"/>
          <w:szCs w:val="24"/>
        </w:rPr>
      </w:pPr>
      <w:r w:rsidRPr="009544C6">
        <w:rPr>
          <w:rFonts w:ascii="Times New Roman" w:hAnsi="Times New Roman"/>
          <w:sz w:val="24"/>
        </w:rPr>
        <w:t xml:space="preserve"> </w:t>
      </w:r>
      <w:r w:rsidR="00CD6CE6" w:rsidRPr="009544C6">
        <w:rPr>
          <w:rFonts w:ascii="Times New Roman" w:hAnsi="Times New Roman"/>
          <w:sz w:val="24"/>
        </w:rPr>
        <w:t>29.  </w:t>
      </w:r>
      <w:r w:rsidR="00057190" w:rsidRPr="009544C6">
        <w:rPr>
          <w:rFonts w:ascii="Times New Roman" w:hAnsi="Times New Roman"/>
          <w:sz w:val="24"/>
        </w:rPr>
        <w:t xml:space="preserve">По повод ново решение от 3 юли 2014 г. </w:t>
      </w:r>
      <w:r w:rsidR="00CD6CE6" w:rsidRPr="009544C6">
        <w:rPr>
          <w:rFonts w:ascii="Times New Roman" w:hAnsi="Times New Roman"/>
          <w:sz w:val="24"/>
        </w:rPr>
        <w:t>(</w:t>
      </w:r>
      <w:proofErr w:type="spellStart"/>
      <w:r w:rsidR="00CD6CE6" w:rsidRPr="009544C6">
        <w:rPr>
          <w:rFonts w:ascii="Times New Roman" w:hAnsi="Times New Roman"/>
          <w:sz w:val="24"/>
        </w:rPr>
        <w:t>реш</w:t>
      </w:r>
      <w:proofErr w:type="spellEnd"/>
      <w:r w:rsidR="00CD6CE6" w:rsidRPr="009544C6">
        <w:rPr>
          <w:rFonts w:ascii="Times New Roman" w:hAnsi="Times New Roman"/>
          <w:sz w:val="24"/>
        </w:rPr>
        <w:t>. на КС № 9 от</w:t>
      </w:r>
      <w:r w:rsidR="00057190" w:rsidRPr="009544C6">
        <w:rPr>
          <w:rFonts w:ascii="Times New Roman" w:hAnsi="Times New Roman"/>
          <w:sz w:val="24"/>
        </w:rPr>
        <w:t xml:space="preserve"> 3.07.2014 г. по </w:t>
      </w:r>
      <w:proofErr w:type="spellStart"/>
      <w:r w:rsidR="00057190" w:rsidRPr="009544C6">
        <w:rPr>
          <w:rFonts w:ascii="Times New Roman" w:hAnsi="Times New Roman"/>
          <w:sz w:val="24"/>
        </w:rPr>
        <w:t>к.д</w:t>
      </w:r>
      <w:proofErr w:type="spellEnd"/>
      <w:r w:rsidR="00057190" w:rsidRPr="009544C6">
        <w:rPr>
          <w:rFonts w:ascii="Times New Roman" w:hAnsi="Times New Roman"/>
          <w:sz w:val="24"/>
        </w:rPr>
        <w:t xml:space="preserve">. № 3/2014) Конституционният съд припомня, че ВСС </w:t>
      </w:r>
      <w:r w:rsidR="00BD6511" w:rsidRPr="009544C6">
        <w:rPr>
          <w:rFonts w:ascii="Times New Roman" w:hAnsi="Times New Roman"/>
          <w:sz w:val="24"/>
          <w:szCs w:val="24"/>
        </w:rPr>
        <w:t>е висш административен</w:t>
      </w:r>
      <w:r w:rsidR="00F809B9" w:rsidRPr="009544C6">
        <w:rPr>
          <w:rFonts w:ascii="Times New Roman" w:hAnsi="Times New Roman"/>
          <w:sz w:val="24"/>
          <w:szCs w:val="24"/>
        </w:rPr>
        <w:t xml:space="preserve"> орган</w:t>
      </w:r>
      <w:r w:rsidR="00BD6511" w:rsidRPr="009544C6">
        <w:rPr>
          <w:rFonts w:ascii="Times New Roman" w:hAnsi="Times New Roman"/>
          <w:sz w:val="24"/>
          <w:szCs w:val="24"/>
        </w:rPr>
        <w:t xml:space="preserve">, който организира работата на съдебната власт и осъществява общо управление на дейността ѝ без да засяга независимостта на </w:t>
      </w:r>
      <w:r w:rsidR="007A04B4">
        <w:rPr>
          <w:rFonts w:ascii="Times New Roman" w:hAnsi="Times New Roman"/>
          <w:sz w:val="24"/>
          <w:szCs w:val="24"/>
        </w:rPr>
        <w:t>съдиите</w:t>
      </w:r>
      <w:r w:rsidR="00BD6511" w:rsidRPr="009544C6">
        <w:rPr>
          <w:rFonts w:ascii="Times New Roman" w:hAnsi="Times New Roman"/>
          <w:sz w:val="24"/>
          <w:szCs w:val="24"/>
        </w:rPr>
        <w:t>, прокурор</w:t>
      </w:r>
      <w:r w:rsidR="007A04B4">
        <w:rPr>
          <w:rFonts w:ascii="Times New Roman" w:hAnsi="Times New Roman"/>
          <w:sz w:val="24"/>
          <w:szCs w:val="24"/>
        </w:rPr>
        <w:t>ите</w:t>
      </w:r>
      <w:r w:rsidR="00BD6511" w:rsidRPr="009544C6">
        <w:rPr>
          <w:rFonts w:ascii="Times New Roman" w:hAnsi="Times New Roman"/>
          <w:sz w:val="24"/>
          <w:szCs w:val="24"/>
        </w:rPr>
        <w:t xml:space="preserve"> и </w:t>
      </w:r>
      <w:r w:rsidR="007A04B4">
        <w:rPr>
          <w:rFonts w:ascii="Times New Roman" w:hAnsi="Times New Roman"/>
          <w:sz w:val="24"/>
          <w:szCs w:val="24"/>
        </w:rPr>
        <w:t>следователите</w:t>
      </w:r>
      <w:r w:rsidR="00BD6511" w:rsidRPr="009544C6">
        <w:rPr>
          <w:rFonts w:ascii="Times New Roman" w:hAnsi="Times New Roman"/>
          <w:sz w:val="24"/>
          <w:szCs w:val="24"/>
        </w:rPr>
        <w:t xml:space="preserve">. Съдът припомня, че Висшият съдебен съвет е създаден, за да осъществява самостоятелно кадровата политика в съдебната власт и че той е орган с административни функции, а не правосъден орган. В това решение Конституционният съд въпреки това </w:t>
      </w:r>
      <w:r w:rsidR="00B8226B">
        <w:rPr>
          <w:rFonts w:ascii="Times New Roman" w:hAnsi="Times New Roman"/>
          <w:sz w:val="24"/>
          <w:szCs w:val="24"/>
        </w:rPr>
        <w:t>преобръща</w:t>
      </w:r>
      <w:r w:rsidR="007A04B4" w:rsidRPr="009544C6">
        <w:rPr>
          <w:rFonts w:ascii="Times New Roman" w:hAnsi="Times New Roman"/>
          <w:sz w:val="24"/>
          <w:szCs w:val="24"/>
        </w:rPr>
        <w:t xml:space="preserve"> </w:t>
      </w:r>
      <w:r w:rsidR="00BD6511" w:rsidRPr="009544C6">
        <w:rPr>
          <w:rFonts w:ascii="Times New Roman" w:hAnsi="Times New Roman"/>
          <w:sz w:val="24"/>
          <w:szCs w:val="24"/>
        </w:rPr>
        <w:t>своята предходна позиция и сч</w:t>
      </w:r>
      <w:r w:rsidR="007A04B4">
        <w:rPr>
          <w:rFonts w:ascii="Times New Roman" w:hAnsi="Times New Roman"/>
          <w:sz w:val="24"/>
          <w:szCs w:val="24"/>
        </w:rPr>
        <w:t>и</w:t>
      </w:r>
      <w:r w:rsidR="00BD6511" w:rsidRPr="009544C6">
        <w:rPr>
          <w:rFonts w:ascii="Times New Roman" w:hAnsi="Times New Roman"/>
          <w:sz w:val="24"/>
          <w:szCs w:val="24"/>
        </w:rPr>
        <w:t>т</w:t>
      </w:r>
      <w:r w:rsidR="007A04B4">
        <w:rPr>
          <w:rFonts w:ascii="Times New Roman" w:hAnsi="Times New Roman"/>
          <w:sz w:val="24"/>
          <w:szCs w:val="24"/>
        </w:rPr>
        <w:t>а</w:t>
      </w:r>
      <w:r w:rsidR="00BD6511" w:rsidRPr="009544C6">
        <w:rPr>
          <w:rFonts w:ascii="Times New Roman" w:hAnsi="Times New Roman"/>
          <w:sz w:val="24"/>
          <w:szCs w:val="24"/>
        </w:rPr>
        <w:t>, че ВСС в</w:t>
      </w:r>
      <w:r w:rsidR="00B8226B">
        <w:rPr>
          <w:rFonts w:ascii="Times New Roman" w:hAnsi="Times New Roman"/>
          <w:sz w:val="24"/>
          <w:szCs w:val="24"/>
        </w:rPr>
        <w:t>,</w:t>
      </w:r>
      <w:r w:rsidR="00BD6511" w:rsidRPr="009544C6">
        <w:rPr>
          <w:rFonts w:ascii="Times New Roman" w:hAnsi="Times New Roman"/>
          <w:sz w:val="24"/>
          <w:szCs w:val="24"/>
        </w:rPr>
        <w:t xml:space="preserve"> рамките на своята компетентност по чл. 130 от Конституцията</w:t>
      </w:r>
      <w:r w:rsidR="00B8226B">
        <w:rPr>
          <w:rFonts w:ascii="Times New Roman" w:hAnsi="Times New Roman"/>
          <w:sz w:val="24"/>
          <w:szCs w:val="24"/>
        </w:rPr>
        <w:t>,</w:t>
      </w:r>
      <w:r w:rsidR="00BD6511" w:rsidRPr="009544C6">
        <w:rPr>
          <w:rFonts w:ascii="Times New Roman" w:hAnsi="Times New Roman"/>
          <w:sz w:val="24"/>
          <w:szCs w:val="24"/>
        </w:rPr>
        <w:t xml:space="preserve"> може да издава подзаконови нормативни актове</w:t>
      </w:r>
      <w:r w:rsidR="001025C7">
        <w:rPr>
          <w:rFonts w:ascii="Times New Roman" w:hAnsi="Times New Roman"/>
          <w:sz w:val="24"/>
          <w:szCs w:val="24"/>
        </w:rPr>
        <w:t xml:space="preserve"> под формата на наредби</w:t>
      </w:r>
      <w:r w:rsidR="00BD6511" w:rsidRPr="009544C6">
        <w:rPr>
          <w:rFonts w:ascii="Times New Roman" w:hAnsi="Times New Roman"/>
          <w:sz w:val="24"/>
          <w:szCs w:val="24"/>
        </w:rPr>
        <w:t xml:space="preserve">, </w:t>
      </w:r>
      <w:r w:rsidR="00B8226B">
        <w:rPr>
          <w:rFonts w:ascii="Times New Roman" w:hAnsi="Times New Roman"/>
          <w:sz w:val="24"/>
          <w:szCs w:val="24"/>
        </w:rPr>
        <w:t xml:space="preserve">стига да </w:t>
      </w:r>
      <w:r w:rsidR="00BD6511" w:rsidRPr="009544C6">
        <w:rPr>
          <w:rFonts w:ascii="Times New Roman" w:hAnsi="Times New Roman"/>
          <w:sz w:val="24"/>
          <w:szCs w:val="24"/>
        </w:rPr>
        <w:t xml:space="preserve">е оправомощен за това със закон. Съдът, по-специално, </w:t>
      </w:r>
      <w:r w:rsidR="00B24709">
        <w:rPr>
          <w:rFonts w:ascii="Times New Roman" w:hAnsi="Times New Roman"/>
          <w:sz w:val="24"/>
          <w:szCs w:val="24"/>
        </w:rPr>
        <w:t>постановява</w:t>
      </w:r>
      <w:r w:rsidR="00BD6511" w:rsidRPr="009544C6">
        <w:rPr>
          <w:rFonts w:ascii="Times New Roman" w:hAnsi="Times New Roman"/>
          <w:sz w:val="24"/>
          <w:szCs w:val="24"/>
        </w:rPr>
        <w:t>, че това правомощие на ВСС не поставя под въпрос разделението на властите, а напротив – гарантира практическата реализация на този принцип.</w:t>
      </w:r>
    </w:p>
    <w:p w:rsidR="00057190" w:rsidRPr="009544C6" w:rsidRDefault="00057190" w:rsidP="00BD6511">
      <w:pPr>
        <w:jc w:val="both"/>
        <w:rPr>
          <w:rFonts w:ascii="Times New Roman" w:hAnsi="Times New Roman"/>
          <w:sz w:val="24"/>
        </w:rPr>
      </w:pPr>
    </w:p>
    <w:p w:rsidR="00BD6511" w:rsidRPr="009544C6" w:rsidRDefault="004767F1" w:rsidP="004767F1">
      <w:pPr>
        <w:tabs>
          <w:tab w:val="left" w:pos="360"/>
        </w:tabs>
        <w:jc w:val="both"/>
        <w:rPr>
          <w:rFonts w:ascii="Times New Roman" w:hAnsi="Times New Roman"/>
          <w:sz w:val="24"/>
          <w:szCs w:val="24"/>
        </w:rPr>
      </w:pPr>
      <w:r w:rsidRPr="009544C6">
        <w:rPr>
          <w:rFonts w:ascii="Times New Roman" w:hAnsi="Times New Roman"/>
          <w:sz w:val="24"/>
        </w:rPr>
        <w:t xml:space="preserve"> </w:t>
      </w:r>
      <w:r w:rsidRPr="009544C6">
        <w:rPr>
          <w:rFonts w:ascii="Times New Roman" w:hAnsi="Times New Roman"/>
          <w:sz w:val="24"/>
        </w:rPr>
        <w:tab/>
      </w:r>
      <w:r w:rsidRPr="009544C6">
        <w:rPr>
          <w:rFonts w:ascii="Times New Roman" w:hAnsi="Times New Roman"/>
          <w:sz w:val="24"/>
        </w:rPr>
        <w:tab/>
      </w:r>
      <w:r w:rsidR="00CD6CE6" w:rsidRPr="009544C6">
        <w:rPr>
          <w:rFonts w:ascii="Times New Roman" w:hAnsi="Times New Roman"/>
          <w:sz w:val="24"/>
        </w:rPr>
        <w:t>30.  </w:t>
      </w:r>
      <w:r w:rsidR="00BD6511" w:rsidRPr="009544C6">
        <w:rPr>
          <w:rFonts w:ascii="Times New Roman" w:hAnsi="Times New Roman"/>
          <w:sz w:val="24"/>
        </w:rPr>
        <w:t>По силата на чл</w:t>
      </w:r>
      <w:r w:rsidR="00EF44B1">
        <w:rPr>
          <w:rFonts w:ascii="Times New Roman" w:hAnsi="Times New Roman"/>
          <w:sz w:val="24"/>
        </w:rPr>
        <w:t>.</w:t>
      </w:r>
      <w:r w:rsidR="00BD6511" w:rsidRPr="009544C6">
        <w:rPr>
          <w:rFonts w:ascii="Times New Roman" w:hAnsi="Times New Roman"/>
          <w:sz w:val="24"/>
        </w:rPr>
        <w:t xml:space="preserve"> 130 от Конституцията и чл</w:t>
      </w:r>
      <w:r w:rsidR="00EF44B1">
        <w:rPr>
          <w:rFonts w:ascii="Times New Roman" w:hAnsi="Times New Roman"/>
          <w:sz w:val="24"/>
        </w:rPr>
        <w:t>.</w:t>
      </w:r>
      <w:r w:rsidR="00BD6511" w:rsidRPr="009544C6">
        <w:rPr>
          <w:rFonts w:ascii="Times New Roman" w:hAnsi="Times New Roman"/>
          <w:sz w:val="24"/>
        </w:rPr>
        <w:t xml:space="preserve"> 17 от Закона за съдебната власт ВСС се състо</w:t>
      </w:r>
      <w:r w:rsidR="00FA6E32" w:rsidRPr="009544C6">
        <w:rPr>
          <w:rFonts w:ascii="Times New Roman" w:hAnsi="Times New Roman"/>
          <w:sz w:val="24"/>
        </w:rPr>
        <w:t>и</w:t>
      </w:r>
      <w:r w:rsidR="00BD6511" w:rsidRPr="009544C6">
        <w:rPr>
          <w:rFonts w:ascii="Times New Roman" w:hAnsi="Times New Roman"/>
          <w:sz w:val="24"/>
        </w:rPr>
        <w:t xml:space="preserve"> от 25 </w:t>
      </w:r>
      <w:r w:rsidR="00B9201F">
        <w:rPr>
          <w:rFonts w:ascii="Times New Roman" w:hAnsi="Times New Roman"/>
          <w:sz w:val="24"/>
        </w:rPr>
        <w:t>чл</w:t>
      </w:r>
      <w:r w:rsidR="00E545F1">
        <w:rPr>
          <w:rFonts w:ascii="Times New Roman" w:hAnsi="Times New Roman"/>
          <w:sz w:val="24"/>
        </w:rPr>
        <w:t>ен</w:t>
      </w:r>
      <w:r w:rsidR="00BD6511" w:rsidRPr="009544C6">
        <w:rPr>
          <w:rFonts w:ascii="Times New Roman" w:hAnsi="Times New Roman"/>
          <w:sz w:val="24"/>
        </w:rPr>
        <w:t xml:space="preserve">ове. </w:t>
      </w:r>
      <w:r w:rsidR="00FA6E32" w:rsidRPr="009544C6">
        <w:rPr>
          <w:rFonts w:ascii="Times New Roman" w:hAnsi="Times New Roman"/>
          <w:sz w:val="24"/>
          <w:szCs w:val="24"/>
        </w:rPr>
        <w:t xml:space="preserve">Председателят на Върховния касационен съд, председателят на Върховния административен съд и главният прокурор са по право негови </w:t>
      </w:r>
      <w:r w:rsidR="00B9201F">
        <w:rPr>
          <w:rFonts w:ascii="Times New Roman" w:hAnsi="Times New Roman"/>
          <w:sz w:val="24"/>
          <w:szCs w:val="24"/>
        </w:rPr>
        <w:t>чл</w:t>
      </w:r>
      <w:r w:rsidR="00E545F1">
        <w:rPr>
          <w:rFonts w:ascii="Times New Roman" w:hAnsi="Times New Roman"/>
          <w:sz w:val="24"/>
          <w:szCs w:val="24"/>
        </w:rPr>
        <w:t>ен</w:t>
      </w:r>
      <w:r w:rsidR="00FA6E32" w:rsidRPr="009544C6">
        <w:rPr>
          <w:rFonts w:ascii="Times New Roman" w:hAnsi="Times New Roman"/>
          <w:sz w:val="24"/>
          <w:szCs w:val="24"/>
        </w:rPr>
        <w:t xml:space="preserve">ове. </w:t>
      </w:r>
      <w:r w:rsidR="00DB0F35">
        <w:rPr>
          <w:rFonts w:ascii="Times New Roman" w:hAnsi="Times New Roman"/>
          <w:sz w:val="24"/>
          <w:szCs w:val="24"/>
        </w:rPr>
        <w:t>Останалите</w:t>
      </w:r>
      <w:r w:rsidR="00DB0F35" w:rsidRPr="009544C6">
        <w:rPr>
          <w:rFonts w:ascii="Times New Roman" w:hAnsi="Times New Roman"/>
          <w:sz w:val="24"/>
          <w:szCs w:val="24"/>
        </w:rPr>
        <w:t xml:space="preserve"> </w:t>
      </w:r>
      <w:r w:rsidR="00FA6E32" w:rsidRPr="009544C6">
        <w:rPr>
          <w:rFonts w:ascii="Times New Roman" w:hAnsi="Times New Roman"/>
          <w:sz w:val="24"/>
          <w:szCs w:val="24"/>
        </w:rPr>
        <w:t xml:space="preserve">членове на Висшия съдебен съвет се избират </w:t>
      </w:r>
      <w:r w:rsidR="006311A5">
        <w:rPr>
          <w:rFonts w:ascii="Times New Roman" w:hAnsi="Times New Roman"/>
          <w:sz w:val="24"/>
          <w:szCs w:val="24"/>
        </w:rPr>
        <w:t xml:space="preserve">сред </w:t>
      </w:r>
      <w:r w:rsidR="00FA6E32" w:rsidRPr="009544C6">
        <w:rPr>
          <w:rFonts w:ascii="Times New Roman" w:hAnsi="Times New Roman"/>
          <w:sz w:val="24"/>
          <w:szCs w:val="24"/>
        </w:rPr>
        <w:t>юристи с високи професионални и нравствени качества, които имат най-малко петнадесетгодишен юридически стаж.</w:t>
      </w:r>
      <w:r w:rsidR="00FA6E32" w:rsidRPr="009544C6">
        <w:rPr>
          <w:rFonts w:ascii="Times New Roman" w:hAnsi="Times New Roman"/>
          <w:sz w:val="24"/>
          <w:szCs w:val="24"/>
        </w:rPr>
        <w:br/>
      </w:r>
      <w:r w:rsidR="00FA6E32" w:rsidRPr="009544C6">
        <w:rPr>
          <w:rFonts w:ascii="Times New Roman" w:hAnsi="Times New Roman"/>
          <w:sz w:val="24"/>
          <w:szCs w:val="24"/>
        </w:rPr>
        <w:lastRenderedPageBreak/>
        <w:t>Единадесет от членовете на Висшия съдебен съвет се избират от Народното събрание измежду съдии, прокурори, следователи, хабилитирани учени по правни науки или адвокати. Останалите единадесет членове се избират от органите на съдебната власт (</w:t>
      </w:r>
      <w:r w:rsidR="00FA6E32" w:rsidRPr="009544C6">
        <w:rPr>
          <w:rStyle w:val="blue"/>
          <w:rFonts w:ascii="Times New Roman" w:hAnsi="Times New Roman"/>
          <w:sz w:val="24"/>
          <w:szCs w:val="24"/>
        </w:rPr>
        <w:t xml:space="preserve">като съдиите избират шестима, прокурорите - четирима, и следователите – един). </w:t>
      </w:r>
      <w:r w:rsidR="00FA6E32" w:rsidRPr="009544C6">
        <w:rPr>
          <w:rFonts w:ascii="Times New Roman" w:hAnsi="Times New Roman"/>
          <w:sz w:val="24"/>
          <w:szCs w:val="24"/>
        </w:rPr>
        <w:t>Мандатът на изборните членове е пет години</w:t>
      </w:r>
      <w:r w:rsidR="00161424">
        <w:rPr>
          <w:rFonts w:ascii="Times New Roman" w:hAnsi="Times New Roman"/>
          <w:sz w:val="24"/>
          <w:szCs w:val="24"/>
        </w:rPr>
        <w:t xml:space="preserve">, без </w:t>
      </w:r>
      <w:proofErr w:type="spellStart"/>
      <w:r w:rsidR="00161424">
        <w:rPr>
          <w:rFonts w:ascii="Times New Roman" w:hAnsi="Times New Roman"/>
          <w:sz w:val="24"/>
          <w:szCs w:val="24"/>
        </w:rPr>
        <w:t>възвожност</w:t>
      </w:r>
      <w:proofErr w:type="spellEnd"/>
      <w:r w:rsidR="00161424">
        <w:rPr>
          <w:rFonts w:ascii="Times New Roman" w:hAnsi="Times New Roman"/>
          <w:sz w:val="24"/>
          <w:szCs w:val="24"/>
        </w:rPr>
        <w:t xml:space="preserve"> за повторно последователно избиране. </w:t>
      </w:r>
    </w:p>
    <w:p w:rsidR="00BD6511" w:rsidRPr="009544C6" w:rsidRDefault="00BD6511">
      <w:pPr>
        <w:ind w:firstLine="284"/>
        <w:jc w:val="both"/>
        <w:rPr>
          <w:rFonts w:ascii="Times New Roman" w:hAnsi="Times New Roman"/>
          <w:sz w:val="24"/>
        </w:rPr>
      </w:pPr>
    </w:p>
    <w:p w:rsidR="00335569" w:rsidRPr="009544C6" w:rsidRDefault="00B8079A" w:rsidP="0073586A">
      <w:pPr>
        <w:jc w:val="both"/>
        <w:rPr>
          <w:rFonts w:ascii="Times New Roman" w:hAnsi="Times New Roman"/>
          <w:sz w:val="24"/>
          <w:szCs w:val="24"/>
        </w:rPr>
      </w:pPr>
      <w:r w:rsidRPr="009544C6">
        <w:rPr>
          <w:rFonts w:ascii="Times New Roman" w:hAnsi="Times New Roman"/>
          <w:sz w:val="24"/>
        </w:rPr>
        <w:t xml:space="preserve"> </w:t>
      </w:r>
      <w:r w:rsidR="002A5544" w:rsidRPr="009544C6">
        <w:rPr>
          <w:rFonts w:ascii="Times New Roman" w:hAnsi="Times New Roman"/>
          <w:sz w:val="24"/>
        </w:rPr>
        <w:t xml:space="preserve">         </w:t>
      </w:r>
      <w:r w:rsidR="00CD6CE6" w:rsidRPr="009544C6">
        <w:rPr>
          <w:rFonts w:ascii="Times New Roman" w:hAnsi="Times New Roman"/>
          <w:sz w:val="24"/>
        </w:rPr>
        <w:t>31. </w:t>
      </w:r>
      <w:r w:rsidR="00335569" w:rsidRPr="009544C6">
        <w:rPr>
          <w:rFonts w:ascii="Times New Roman" w:hAnsi="Times New Roman"/>
          <w:sz w:val="24"/>
          <w:szCs w:val="24"/>
        </w:rPr>
        <w:t xml:space="preserve">Министърът на правосъдието ръководи заседанията на Висшия съдебен съвет, като не участва в гласуванията. </w:t>
      </w:r>
    </w:p>
    <w:p w:rsidR="00335569" w:rsidRPr="009544C6" w:rsidRDefault="00335569" w:rsidP="00335569">
      <w:pPr>
        <w:jc w:val="both"/>
        <w:rPr>
          <w:rFonts w:ascii="Times New Roman" w:hAnsi="Times New Roman"/>
          <w:sz w:val="24"/>
        </w:rPr>
      </w:pPr>
    </w:p>
    <w:p w:rsidR="00CD6CE6" w:rsidRPr="009544C6" w:rsidRDefault="00CD6CE6" w:rsidP="00A45A3D">
      <w:pPr>
        <w:ind w:firstLine="584"/>
        <w:jc w:val="both"/>
        <w:rPr>
          <w:rFonts w:ascii="Times New Roman" w:hAnsi="Times New Roman"/>
          <w:sz w:val="24"/>
        </w:rPr>
      </w:pPr>
      <w:r w:rsidRPr="009544C6">
        <w:rPr>
          <w:rFonts w:ascii="Times New Roman" w:hAnsi="Times New Roman"/>
          <w:sz w:val="24"/>
        </w:rPr>
        <w:t>32. </w:t>
      </w:r>
      <w:r w:rsidR="005873FA" w:rsidRPr="009544C6">
        <w:rPr>
          <w:rStyle w:val="blue"/>
          <w:rFonts w:ascii="Times New Roman" w:hAnsi="Times New Roman"/>
          <w:sz w:val="24"/>
          <w:szCs w:val="24"/>
        </w:rPr>
        <w:t>ВСС</w:t>
      </w:r>
      <w:r w:rsidR="00335569" w:rsidRPr="009544C6">
        <w:rPr>
          <w:rStyle w:val="blue"/>
          <w:rFonts w:ascii="Times New Roman" w:hAnsi="Times New Roman"/>
          <w:sz w:val="24"/>
          <w:szCs w:val="24"/>
        </w:rPr>
        <w:t xml:space="preserve"> има правомощия да назначава, повишава, премества и освобождава от длъжност и да налага дисциплинарни </w:t>
      </w:r>
      <w:r w:rsidR="004B476D">
        <w:rPr>
          <w:rStyle w:val="blue"/>
          <w:rFonts w:ascii="Times New Roman" w:hAnsi="Times New Roman"/>
          <w:sz w:val="24"/>
          <w:szCs w:val="24"/>
        </w:rPr>
        <w:t>наказания</w:t>
      </w:r>
      <w:r w:rsidR="004B476D" w:rsidRPr="009544C6">
        <w:rPr>
          <w:rStyle w:val="blue"/>
          <w:rFonts w:ascii="Times New Roman" w:hAnsi="Times New Roman"/>
          <w:sz w:val="24"/>
          <w:szCs w:val="24"/>
        </w:rPr>
        <w:t xml:space="preserve"> </w:t>
      </w:r>
      <w:r w:rsidR="005873FA" w:rsidRPr="009544C6">
        <w:rPr>
          <w:rStyle w:val="blue"/>
          <w:rFonts w:ascii="Times New Roman" w:hAnsi="Times New Roman"/>
          <w:sz w:val="24"/>
          <w:szCs w:val="24"/>
        </w:rPr>
        <w:t xml:space="preserve">и уволнява </w:t>
      </w:r>
      <w:r w:rsidR="00335569" w:rsidRPr="009544C6">
        <w:rPr>
          <w:rStyle w:val="blue"/>
          <w:rFonts w:ascii="Times New Roman" w:hAnsi="Times New Roman"/>
          <w:sz w:val="24"/>
          <w:szCs w:val="24"/>
        </w:rPr>
        <w:t>съди</w:t>
      </w:r>
      <w:r w:rsidR="005873FA" w:rsidRPr="009544C6">
        <w:rPr>
          <w:rStyle w:val="blue"/>
          <w:rFonts w:ascii="Times New Roman" w:hAnsi="Times New Roman"/>
          <w:sz w:val="24"/>
          <w:szCs w:val="24"/>
        </w:rPr>
        <w:t xml:space="preserve">и, прокурори </w:t>
      </w:r>
      <w:r w:rsidR="00335569" w:rsidRPr="009544C6">
        <w:rPr>
          <w:rStyle w:val="blue"/>
          <w:rFonts w:ascii="Times New Roman" w:hAnsi="Times New Roman"/>
          <w:sz w:val="24"/>
          <w:szCs w:val="24"/>
        </w:rPr>
        <w:t>и следовател</w:t>
      </w:r>
      <w:r w:rsidR="005873FA" w:rsidRPr="009544C6">
        <w:rPr>
          <w:rStyle w:val="blue"/>
          <w:rFonts w:ascii="Times New Roman" w:hAnsi="Times New Roman"/>
          <w:sz w:val="24"/>
          <w:szCs w:val="24"/>
        </w:rPr>
        <w:t xml:space="preserve">и. Освен това ВСС организира професионалното обучение на  съдии, прокурори и следователи и приема бюджета на съдебната власт. </w:t>
      </w:r>
      <w:r w:rsidR="00335569" w:rsidRPr="009544C6">
        <w:rPr>
          <w:rStyle w:val="blue"/>
          <w:rFonts w:ascii="Times New Roman" w:hAnsi="Times New Roman"/>
          <w:sz w:val="24"/>
          <w:szCs w:val="24"/>
        </w:rPr>
        <w:t xml:space="preserve"> </w:t>
      </w:r>
    </w:p>
    <w:p w:rsidR="00CD6CE6" w:rsidRPr="009544C6" w:rsidRDefault="00A45A3D">
      <w:pPr>
        <w:keepNext/>
        <w:keepLines/>
        <w:tabs>
          <w:tab w:val="left" w:pos="584"/>
        </w:tabs>
        <w:spacing w:before="360" w:after="240"/>
        <w:ind w:left="584" w:hanging="352"/>
        <w:jc w:val="both"/>
        <w:rPr>
          <w:rFonts w:ascii="Times New Roman" w:hAnsi="Times New Roman"/>
          <w:b/>
          <w:sz w:val="24"/>
        </w:rPr>
      </w:pPr>
      <w:r w:rsidRPr="009544C6">
        <w:rPr>
          <w:rFonts w:ascii="Times New Roman" w:hAnsi="Times New Roman"/>
          <w:b/>
          <w:sz w:val="24"/>
        </w:rPr>
        <w:tab/>
      </w:r>
      <w:r w:rsidR="001A1E4B">
        <w:rPr>
          <w:rFonts w:ascii="Times New Roman" w:hAnsi="Times New Roman"/>
          <w:b/>
          <w:sz w:val="24"/>
        </w:rPr>
        <w:t>Б</w:t>
      </w:r>
      <w:bookmarkStart w:id="0" w:name="_GoBack"/>
      <w:bookmarkEnd w:id="0"/>
      <w:r w:rsidR="00CD6CE6" w:rsidRPr="009544C6">
        <w:rPr>
          <w:rFonts w:ascii="Times New Roman" w:hAnsi="Times New Roman"/>
          <w:b/>
          <w:sz w:val="24"/>
        </w:rPr>
        <w:t>.  </w:t>
      </w:r>
      <w:r w:rsidR="009B5B5E" w:rsidRPr="009544C6">
        <w:rPr>
          <w:rFonts w:ascii="Times New Roman" w:hAnsi="Times New Roman"/>
          <w:b/>
          <w:sz w:val="24"/>
        </w:rPr>
        <w:t>Назначаване на административни ръководител</w:t>
      </w:r>
      <w:r w:rsidR="00CC3414" w:rsidRPr="009544C6">
        <w:rPr>
          <w:rFonts w:ascii="Times New Roman" w:hAnsi="Times New Roman"/>
          <w:b/>
          <w:sz w:val="24"/>
        </w:rPr>
        <w:t>и</w:t>
      </w:r>
      <w:r w:rsidR="009B5B5E" w:rsidRPr="009544C6">
        <w:rPr>
          <w:rFonts w:ascii="Times New Roman" w:hAnsi="Times New Roman"/>
          <w:b/>
          <w:sz w:val="24"/>
        </w:rPr>
        <w:t xml:space="preserve"> на съдилищата </w:t>
      </w:r>
    </w:p>
    <w:p w:rsidR="00BA7FFC" w:rsidRPr="009544C6" w:rsidRDefault="00CD6CE6" w:rsidP="00A45A3D">
      <w:pPr>
        <w:ind w:firstLine="584"/>
        <w:jc w:val="both"/>
        <w:rPr>
          <w:rFonts w:ascii="Times New Roman" w:hAnsi="Times New Roman"/>
          <w:sz w:val="24"/>
        </w:rPr>
      </w:pPr>
      <w:r w:rsidRPr="009544C6">
        <w:rPr>
          <w:rFonts w:ascii="Times New Roman" w:hAnsi="Times New Roman"/>
          <w:sz w:val="24"/>
        </w:rPr>
        <w:t>33.  </w:t>
      </w:r>
      <w:r w:rsidR="00C86AA7" w:rsidRPr="009544C6">
        <w:rPr>
          <w:rFonts w:ascii="Times New Roman" w:hAnsi="Times New Roman"/>
          <w:sz w:val="24"/>
        </w:rPr>
        <w:t xml:space="preserve">Административните ръководители на </w:t>
      </w:r>
      <w:r w:rsidR="00152C75" w:rsidRPr="009544C6">
        <w:rPr>
          <w:rFonts w:ascii="Times New Roman" w:hAnsi="Times New Roman"/>
          <w:sz w:val="24"/>
        </w:rPr>
        <w:t>районните</w:t>
      </w:r>
      <w:r w:rsidR="00C86AA7" w:rsidRPr="009544C6">
        <w:rPr>
          <w:rFonts w:ascii="Times New Roman" w:hAnsi="Times New Roman"/>
          <w:sz w:val="24"/>
        </w:rPr>
        <w:t>, окръжните и военните съдилища се назначават от ВСС при спазване на процедурата, описана по-долу.  По силата на Закона за съдебната власт (</w:t>
      </w:r>
      <w:r w:rsidR="00B9201F">
        <w:rPr>
          <w:rFonts w:ascii="Times New Roman" w:hAnsi="Times New Roman"/>
          <w:sz w:val="24"/>
        </w:rPr>
        <w:t>чл.</w:t>
      </w:r>
      <w:r w:rsidR="00C86AA7" w:rsidRPr="009544C6">
        <w:rPr>
          <w:rFonts w:ascii="Times New Roman" w:hAnsi="Times New Roman"/>
          <w:sz w:val="24"/>
        </w:rPr>
        <w:t xml:space="preserve"> 36 и нов </w:t>
      </w:r>
      <w:r w:rsidR="00B9201F">
        <w:rPr>
          <w:rFonts w:ascii="Times New Roman" w:hAnsi="Times New Roman"/>
          <w:sz w:val="24"/>
        </w:rPr>
        <w:t>чл.</w:t>
      </w:r>
      <w:r w:rsidR="00C86AA7" w:rsidRPr="009544C6">
        <w:rPr>
          <w:rFonts w:ascii="Times New Roman" w:hAnsi="Times New Roman"/>
          <w:sz w:val="24"/>
        </w:rPr>
        <w:t xml:space="preserve"> </w:t>
      </w:r>
      <w:r w:rsidRPr="009544C6">
        <w:rPr>
          <w:rFonts w:ascii="Times New Roman" w:hAnsi="Times New Roman"/>
          <w:sz w:val="24"/>
        </w:rPr>
        <w:t>194</w:t>
      </w:r>
      <w:r w:rsidR="00152C75" w:rsidRPr="009544C6">
        <w:rPr>
          <w:rFonts w:ascii="Times New Roman" w:hAnsi="Times New Roman"/>
          <w:sz w:val="24"/>
        </w:rPr>
        <w:t xml:space="preserve"> </w:t>
      </w:r>
      <w:r w:rsidRPr="009544C6">
        <w:rPr>
          <w:rFonts w:ascii="Times New Roman" w:hAnsi="Times New Roman"/>
          <w:sz w:val="24"/>
        </w:rPr>
        <w:t xml:space="preserve">б) </w:t>
      </w:r>
      <w:r w:rsidR="00C86AA7" w:rsidRPr="009544C6">
        <w:rPr>
          <w:rFonts w:ascii="Times New Roman" w:hAnsi="Times New Roman"/>
          <w:sz w:val="24"/>
        </w:rPr>
        <w:t xml:space="preserve">решенията на ВСС в тази област могат да се обжалват пред Върховния административен съд. </w:t>
      </w:r>
      <w:r w:rsidR="00BA7FFC" w:rsidRPr="009544C6">
        <w:rPr>
          <w:rFonts w:ascii="Times New Roman" w:hAnsi="Times New Roman"/>
          <w:sz w:val="24"/>
          <w:szCs w:val="24"/>
        </w:rPr>
        <w:t>Председателят на Върховния касационен съд, председателят на Върховния административен съд и главният прокурор се назначават и освобождават от президента на републиката по предложение на Висшия съдебен съвет (</w:t>
      </w:r>
      <w:r w:rsidR="00B9201F">
        <w:rPr>
          <w:rFonts w:ascii="Times New Roman" w:hAnsi="Times New Roman"/>
          <w:sz w:val="24"/>
          <w:szCs w:val="24"/>
        </w:rPr>
        <w:t>чл.</w:t>
      </w:r>
      <w:r w:rsidR="00BA7FFC" w:rsidRPr="009544C6">
        <w:rPr>
          <w:rFonts w:ascii="Times New Roman" w:hAnsi="Times New Roman"/>
          <w:sz w:val="24"/>
          <w:szCs w:val="24"/>
        </w:rPr>
        <w:t xml:space="preserve"> 129 от Конституцията и </w:t>
      </w:r>
      <w:r w:rsidR="00B9201F">
        <w:rPr>
          <w:rFonts w:ascii="Times New Roman" w:hAnsi="Times New Roman"/>
          <w:sz w:val="24"/>
          <w:szCs w:val="24"/>
        </w:rPr>
        <w:t>чл.</w:t>
      </w:r>
      <w:r w:rsidR="00BA7FFC" w:rsidRPr="009544C6">
        <w:rPr>
          <w:rFonts w:ascii="Times New Roman" w:hAnsi="Times New Roman"/>
          <w:sz w:val="24"/>
          <w:szCs w:val="24"/>
        </w:rPr>
        <w:t xml:space="preserve"> 173 от Закона за съдебната власт). Указът на президента на републиката не може да се оспори по съдебен ред.  </w:t>
      </w:r>
    </w:p>
    <w:p w:rsidR="00BA7FFC" w:rsidRPr="009544C6" w:rsidRDefault="00BA7FFC">
      <w:pPr>
        <w:ind w:firstLine="284"/>
        <w:jc w:val="both"/>
        <w:rPr>
          <w:rFonts w:ascii="Times New Roman" w:hAnsi="Times New Roman"/>
          <w:sz w:val="24"/>
        </w:rPr>
      </w:pPr>
    </w:p>
    <w:p w:rsidR="002831FE" w:rsidRPr="009544C6" w:rsidRDefault="00CD6CE6" w:rsidP="00A45A3D">
      <w:pPr>
        <w:ind w:firstLine="584"/>
        <w:jc w:val="both"/>
        <w:rPr>
          <w:rFonts w:ascii="Times New Roman" w:hAnsi="Times New Roman"/>
          <w:sz w:val="24"/>
          <w:szCs w:val="24"/>
        </w:rPr>
      </w:pPr>
      <w:r w:rsidRPr="009544C6">
        <w:rPr>
          <w:rFonts w:ascii="Times New Roman" w:hAnsi="Times New Roman"/>
          <w:sz w:val="24"/>
        </w:rPr>
        <w:t>34.  </w:t>
      </w:r>
      <w:r w:rsidR="002831FE" w:rsidRPr="009544C6">
        <w:rPr>
          <w:rFonts w:ascii="Times New Roman" w:hAnsi="Times New Roman"/>
          <w:sz w:val="24"/>
        </w:rPr>
        <w:t xml:space="preserve">Към момента, в който процедурата по избор — предмет на настоящото дело — е започнала през м. декември 2010 г., </w:t>
      </w:r>
      <w:r w:rsidR="00B9201F">
        <w:rPr>
          <w:rFonts w:ascii="Times New Roman" w:hAnsi="Times New Roman"/>
          <w:sz w:val="24"/>
        </w:rPr>
        <w:t>чл.</w:t>
      </w:r>
      <w:r w:rsidR="002831FE" w:rsidRPr="009544C6">
        <w:rPr>
          <w:rFonts w:ascii="Times New Roman" w:hAnsi="Times New Roman"/>
          <w:sz w:val="24"/>
        </w:rPr>
        <w:t xml:space="preserve"> 170 от Закона за съдебната власт постановява, че за </w:t>
      </w:r>
      <w:r w:rsidR="00A2641E">
        <w:rPr>
          <w:rFonts w:ascii="Times New Roman" w:hAnsi="Times New Roman"/>
          <w:sz w:val="24"/>
        </w:rPr>
        <w:t>председател (</w:t>
      </w:r>
      <w:r w:rsidR="002831FE" w:rsidRPr="009544C6">
        <w:rPr>
          <w:rFonts w:ascii="Times New Roman" w:hAnsi="Times New Roman"/>
          <w:sz w:val="24"/>
        </w:rPr>
        <w:t>административен ръководител</w:t>
      </w:r>
      <w:r w:rsidR="00A2641E">
        <w:rPr>
          <w:rFonts w:ascii="Times New Roman" w:hAnsi="Times New Roman"/>
          <w:sz w:val="24"/>
        </w:rPr>
        <w:t>)</w:t>
      </w:r>
      <w:r w:rsidR="002831FE" w:rsidRPr="009544C6">
        <w:rPr>
          <w:rFonts w:ascii="Times New Roman" w:hAnsi="Times New Roman"/>
          <w:sz w:val="24"/>
        </w:rPr>
        <w:t xml:space="preserve"> на </w:t>
      </w:r>
      <w:r w:rsidR="00F44058" w:rsidRPr="009544C6">
        <w:rPr>
          <w:rFonts w:ascii="Times New Roman" w:hAnsi="Times New Roman"/>
          <w:sz w:val="24"/>
        </w:rPr>
        <w:t xml:space="preserve">окръжен съд (какъвто е Софийският градски съд) се назначава съдия, прокурор или следовател, който има най-малко десет години юридически стаж и има положителна оценка от последната атестация. С изменението на </w:t>
      </w:r>
      <w:proofErr w:type="spellStart"/>
      <w:r w:rsidR="00B9201F">
        <w:rPr>
          <w:rFonts w:ascii="Times New Roman" w:hAnsi="Times New Roman"/>
          <w:sz w:val="24"/>
        </w:rPr>
        <w:t>чл.</w:t>
      </w:r>
      <w:r w:rsidR="00F44058" w:rsidRPr="009544C6">
        <w:rPr>
          <w:rFonts w:ascii="Times New Roman" w:hAnsi="Times New Roman"/>
          <w:sz w:val="24"/>
        </w:rPr>
        <w:t>ове</w:t>
      </w:r>
      <w:proofErr w:type="spellEnd"/>
      <w:r w:rsidR="00F44058" w:rsidRPr="009544C6">
        <w:rPr>
          <w:rFonts w:ascii="Times New Roman" w:hAnsi="Times New Roman"/>
          <w:sz w:val="24"/>
        </w:rPr>
        <w:t xml:space="preserve"> 164  и 169  от закона, в сила </w:t>
      </w:r>
      <w:r w:rsidR="00014B57">
        <w:rPr>
          <w:rFonts w:ascii="Times New Roman" w:hAnsi="Times New Roman"/>
          <w:sz w:val="24"/>
        </w:rPr>
        <w:t>от</w:t>
      </w:r>
      <w:r w:rsidR="00014B57" w:rsidRPr="009544C6">
        <w:rPr>
          <w:rFonts w:ascii="Times New Roman" w:hAnsi="Times New Roman"/>
          <w:sz w:val="24"/>
        </w:rPr>
        <w:t xml:space="preserve"> </w:t>
      </w:r>
      <w:r w:rsidR="00F44058" w:rsidRPr="009544C6">
        <w:rPr>
          <w:rFonts w:ascii="Times New Roman" w:hAnsi="Times New Roman"/>
          <w:sz w:val="24"/>
        </w:rPr>
        <w:t xml:space="preserve">4 януари 2011 г., се </w:t>
      </w:r>
      <w:r w:rsidR="00014B57">
        <w:rPr>
          <w:rFonts w:ascii="Times New Roman" w:hAnsi="Times New Roman"/>
          <w:sz w:val="24"/>
        </w:rPr>
        <w:t>въвежда</w:t>
      </w:r>
      <w:r w:rsidR="00014B57" w:rsidRPr="009544C6">
        <w:rPr>
          <w:rFonts w:ascii="Times New Roman" w:hAnsi="Times New Roman"/>
          <w:sz w:val="24"/>
        </w:rPr>
        <w:t xml:space="preserve"> </w:t>
      </w:r>
      <w:r w:rsidR="00F44058" w:rsidRPr="009544C6">
        <w:rPr>
          <w:rFonts w:ascii="Times New Roman" w:hAnsi="Times New Roman"/>
          <w:sz w:val="24"/>
        </w:rPr>
        <w:t xml:space="preserve">изискването </w:t>
      </w:r>
      <w:r w:rsidR="00F44058" w:rsidRPr="009544C6">
        <w:rPr>
          <w:rStyle w:val="blue"/>
          <w:rFonts w:ascii="Times New Roman" w:hAnsi="Times New Roman"/>
          <w:sz w:val="24"/>
          <w:szCs w:val="24"/>
        </w:rPr>
        <w:t>за високи професионални и нравствени качества на кандидата и осем годишен юридически стаж.</w:t>
      </w:r>
    </w:p>
    <w:p w:rsidR="00F44058" w:rsidRPr="009544C6" w:rsidRDefault="00F44058">
      <w:pPr>
        <w:ind w:firstLine="284"/>
        <w:jc w:val="both"/>
        <w:rPr>
          <w:rFonts w:ascii="Times New Roman" w:hAnsi="Times New Roman"/>
          <w:sz w:val="24"/>
        </w:rPr>
      </w:pPr>
    </w:p>
    <w:p w:rsidR="0073586A" w:rsidRPr="009544C6" w:rsidRDefault="00CD6CE6" w:rsidP="004767F1">
      <w:pPr>
        <w:ind w:firstLine="584"/>
        <w:jc w:val="both"/>
        <w:rPr>
          <w:rFonts w:ascii="Times New Roman" w:hAnsi="Times New Roman"/>
          <w:sz w:val="24"/>
        </w:rPr>
      </w:pPr>
      <w:r w:rsidRPr="009544C6">
        <w:rPr>
          <w:rFonts w:ascii="Times New Roman" w:hAnsi="Times New Roman"/>
          <w:sz w:val="24"/>
        </w:rPr>
        <w:t>35. </w:t>
      </w:r>
      <w:r w:rsidR="0073586A" w:rsidRPr="009544C6">
        <w:rPr>
          <w:rFonts w:ascii="Times New Roman" w:hAnsi="Times New Roman"/>
          <w:sz w:val="24"/>
        </w:rPr>
        <w:t xml:space="preserve"> Според </w:t>
      </w:r>
      <w:r w:rsidR="00B9201F">
        <w:rPr>
          <w:rFonts w:ascii="Times New Roman" w:hAnsi="Times New Roman"/>
          <w:sz w:val="24"/>
        </w:rPr>
        <w:t>чл.</w:t>
      </w:r>
      <w:r w:rsidR="0073586A" w:rsidRPr="009544C6">
        <w:rPr>
          <w:rFonts w:ascii="Times New Roman" w:hAnsi="Times New Roman"/>
          <w:sz w:val="24"/>
        </w:rPr>
        <w:t xml:space="preserve"> 171 </w:t>
      </w:r>
      <w:r w:rsidR="0073586A" w:rsidRPr="009544C6">
        <w:rPr>
          <w:rFonts w:ascii="Times New Roman" w:hAnsi="Times New Roman"/>
          <w:sz w:val="24"/>
          <w:szCs w:val="24"/>
        </w:rPr>
        <w:t>от закона</w:t>
      </w:r>
      <w:r w:rsidRPr="009544C6">
        <w:rPr>
          <w:rFonts w:ascii="Times New Roman" w:hAnsi="Times New Roman"/>
          <w:sz w:val="24"/>
          <w:szCs w:val="24"/>
        </w:rPr>
        <w:t> </w:t>
      </w:r>
      <w:r w:rsidR="0073586A" w:rsidRPr="009544C6">
        <w:rPr>
          <w:rFonts w:ascii="Times New Roman" w:hAnsi="Times New Roman"/>
          <w:sz w:val="24"/>
          <w:szCs w:val="24"/>
        </w:rPr>
        <w:t>Висшият съдебен съвет приема решението с мнозинство от членовете си. Решението се мотивира.</w:t>
      </w:r>
      <w:r w:rsidR="0073586A" w:rsidRPr="009544C6">
        <w:rPr>
          <w:rFonts w:ascii="Times New Roman" w:hAnsi="Times New Roman"/>
          <w:sz w:val="24"/>
        </w:rPr>
        <w:t xml:space="preserve"> Когато </w:t>
      </w:r>
      <w:r w:rsidR="008F6D31">
        <w:rPr>
          <w:rFonts w:ascii="Times New Roman" w:hAnsi="Times New Roman"/>
          <w:sz w:val="24"/>
        </w:rPr>
        <w:t>нито един от кандидатите не</w:t>
      </w:r>
      <w:r w:rsidR="0073586A" w:rsidRPr="009544C6">
        <w:rPr>
          <w:rFonts w:ascii="Times New Roman" w:hAnsi="Times New Roman"/>
          <w:sz w:val="24"/>
        </w:rPr>
        <w:t xml:space="preserve"> </w:t>
      </w:r>
      <w:r w:rsidR="008F6D31">
        <w:rPr>
          <w:rFonts w:ascii="Times New Roman" w:hAnsi="Times New Roman"/>
          <w:sz w:val="24"/>
        </w:rPr>
        <w:t xml:space="preserve">получава </w:t>
      </w:r>
      <w:r w:rsidR="0073586A" w:rsidRPr="009544C6">
        <w:rPr>
          <w:rFonts w:ascii="Times New Roman" w:hAnsi="Times New Roman"/>
          <w:sz w:val="24"/>
        </w:rPr>
        <w:t>изискуемото мнозинство, гласуват се кандидатурите на двамата кандидати, които са получили най-много гласове.</w:t>
      </w:r>
    </w:p>
    <w:p w:rsidR="00F44058" w:rsidRPr="009544C6" w:rsidRDefault="00F44058">
      <w:pPr>
        <w:ind w:firstLine="284"/>
        <w:jc w:val="both"/>
        <w:rPr>
          <w:rFonts w:ascii="Times New Roman" w:hAnsi="Times New Roman"/>
          <w:sz w:val="24"/>
        </w:rPr>
      </w:pPr>
    </w:p>
    <w:p w:rsidR="0073586A" w:rsidRPr="009544C6" w:rsidRDefault="00CD6CE6" w:rsidP="004767F1">
      <w:pPr>
        <w:ind w:firstLine="584"/>
        <w:jc w:val="both"/>
        <w:rPr>
          <w:rFonts w:ascii="Times New Roman" w:hAnsi="Times New Roman"/>
          <w:sz w:val="24"/>
        </w:rPr>
      </w:pPr>
      <w:r w:rsidRPr="009544C6">
        <w:rPr>
          <w:rFonts w:ascii="Times New Roman" w:hAnsi="Times New Roman"/>
          <w:sz w:val="24"/>
        </w:rPr>
        <w:t>36.  </w:t>
      </w:r>
      <w:r w:rsidR="00B9201F">
        <w:rPr>
          <w:rFonts w:ascii="Times New Roman" w:hAnsi="Times New Roman"/>
          <w:sz w:val="24"/>
        </w:rPr>
        <w:t>Чл.</w:t>
      </w:r>
      <w:r w:rsidRPr="009544C6">
        <w:rPr>
          <w:rFonts w:ascii="Times New Roman" w:hAnsi="Times New Roman"/>
          <w:sz w:val="24"/>
        </w:rPr>
        <w:t xml:space="preserve"> 171 </w:t>
      </w:r>
      <w:r w:rsidR="00596E44" w:rsidRPr="009544C6">
        <w:rPr>
          <w:rFonts w:ascii="Times New Roman" w:hAnsi="Times New Roman"/>
          <w:sz w:val="24"/>
        </w:rPr>
        <w:t xml:space="preserve">е изменен </w:t>
      </w:r>
      <w:r w:rsidR="00DA0163">
        <w:rPr>
          <w:rFonts w:ascii="Times New Roman" w:hAnsi="Times New Roman"/>
          <w:sz w:val="24"/>
        </w:rPr>
        <w:t>със</w:t>
      </w:r>
      <w:r w:rsidR="00596E44" w:rsidRPr="009544C6">
        <w:rPr>
          <w:rFonts w:ascii="Times New Roman" w:hAnsi="Times New Roman"/>
          <w:sz w:val="24"/>
        </w:rPr>
        <w:t xml:space="preserve"> Закона за изменение и допълнение от 4 януари 2011 г., </w:t>
      </w:r>
      <w:r w:rsidR="0097333D">
        <w:rPr>
          <w:rFonts w:ascii="Times New Roman" w:hAnsi="Times New Roman"/>
          <w:sz w:val="24"/>
        </w:rPr>
        <w:t>и предвижда</w:t>
      </w:r>
      <w:r w:rsidR="00596E44" w:rsidRPr="009544C6">
        <w:rPr>
          <w:rFonts w:ascii="Times New Roman" w:hAnsi="Times New Roman"/>
          <w:sz w:val="24"/>
        </w:rPr>
        <w:t xml:space="preserve">, че ВСС приема решенията си с </w:t>
      </w:r>
      <w:r w:rsidR="0097333D">
        <w:rPr>
          <w:rFonts w:ascii="Times New Roman" w:hAnsi="Times New Roman"/>
          <w:sz w:val="24"/>
        </w:rPr>
        <w:t>вдигане на ръка</w:t>
      </w:r>
      <w:r w:rsidR="00596E44" w:rsidRPr="009544C6">
        <w:rPr>
          <w:rFonts w:ascii="Times New Roman" w:hAnsi="Times New Roman"/>
          <w:sz w:val="24"/>
        </w:rPr>
        <w:t xml:space="preserve">. Решението на Конституционния съд от 15 ноември 2011 г. (вж. параграф 28 по-горе) </w:t>
      </w:r>
      <w:r w:rsidR="0097333D">
        <w:rPr>
          <w:rFonts w:ascii="Times New Roman" w:hAnsi="Times New Roman"/>
          <w:sz w:val="24"/>
        </w:rPr>
        <w:t xml:space="preserve">все пак </w:t>
      </w:r>
      <w:r w:rsidR="00613368">
        <w:rPr>
          <w:rFonts w:ascii="Times New Roman" w:hAnsi="Times New Roman"/>
          <w:sz w:val="24"/>
        </w:rPr>
        <w:t>прогласява</w:t>
      </w:r>
      <w:r w:rsidR="00596E44" w:rsidRPr="009544C6">
        <w:rPr>
          <w:rFonts w:ascii="Times New Roman" w:hAnsi="Times New Roman"/>
          <w:sz w:val="24"/>
        </w:rPr>
        <w:t xml:space="preserve"> тази част от текста за противоречаща на </w:t>
      </w:r>
      <w:r w:rsidR="00B9201F">
        <w:rPr>
          <w:rFonts w:ascii="Times New Roman" w:hAnsi="Times New Roman"/>
          <w:sz w:val="24"/>
        </w:rPr>
        <w:t>чл.</w:t>
      </w:r>
      <w:r w:rsidR="00596E44" w:rsidRPr="009544C6">
        <w:rPr>
          <w:rFonts w:ascii="Times New Roman" w:hAnsi="Times New Roman"/>
          <w:sz w:val="24"/>
        </w:rPr>
        <w:t xml:space="preserve"> 131 от Конституцията и я лиш</w:t>
      </w:r>
      <w:r w:rsidR="00613368">
        <w:rPr>
          <w:rFonts w:ascii="Times New Roman" w:hAnsi="Times New Roman"/>
          <w:sz w:val="24"/>
        </w:rPr>
        <w:t>ава</w:t>
      </w:r>
      <w:r w:rsidR="00596E44" w:rsidRPr="009544C6">
        <w:rPr>
          <w:rFonts w:ascii="Times New Roman" w:hAnsi="Times New Roman"/>
          <w:sz w:val="24"/>
        </w:rPr>
        <w:t xml:space="preserve"> от правно действие. </w:t>
      </w:r>
      <w:r w:rsidR="00B9201F">
        <w:rPr>
          <w:rFonts w:ascii="Times New Roman" w:hAnsi="Times New Roman"/>
          <w:sz w:val="24"/>
        </w:rPr>
        <w:t>Чл.</w:t>
      </w:r>
      <w:r w:rsidR="0073586A" w:rsidRPr="009544C6">
        <w:rPr>
          <w:rFonts w:ascii="Times New Roman" w:hAnsi="Times New Roman"/>
          <w:sz w:val="24"/>
        </w:rPr>
        <w:t xml:space="preserve"> 131 от Конституцията предвижда, </w:t>
      </w:r>
      <w:r w:rsidR="0073586A" w:rsidRPr="009544C6">
        <w:rPr>
          <w:rFonts w:ascii="Times New Roman" w:hAnsi="Times New Roman"/>
          <w:sz w:val="24"/>
          <w:szCs w:val="24"/>
        </w:rPr>
        <w:t xml:space="preserve">че решенията на </w:t>
      </w:r>
      <w:r w:rsidR="0073586A" w:rsidRPr="009544C6">
        <w:rPr>
          <w:rFonts w:ascii="Times New Roman" w:hAnsi="Times New Roman"/>
          <w:sz w:val="24"/>
          <w:szCs w:val="24"/>
        </w:rPr>
        <w:lastRenderedPageBreak/>
        <w:t xml:space="preserve">Висшия съдебен съвет за назначаване, повишаване, понижаване, преместване и освобождаване от длъжност на съдии, прокурори и следователи се приемат с тайно гласуване. </w:t>
      </w:r>
    </w:p>
    <w:p w:rsidR="00F44058" w:rsidRPr="009544C6" w:rsidRDefault="00F44058" w:rsidP="0073586A">
      <w:pPr>
        <w:jc w:val="both"/>
        <w:rPr>
          <w:rFonts w:ascii="Times New Roman" w:hAnsi="Times New Roman"/>
          <w:sz w:val="24"/>
        </w:rPr>
      </w:pPr>
    </w:p>
    <w:p w:rsidR="005E7B42" w:rsidRPr="009544C6" w:rsidRDefault="00CD6CE6" w:rsidP="004767F1">
      <w:pPr>
        <w:ind w:firstLine="584"/>
        <w:jc w:val="both"/>
        <w:rPr>
          <w:rFonts w:ascii="Times New Roman" w:hAnsi="Times New Roman"/>
          <w:sz w:val="24"/>
          <w:szCs w:val="24"/>
        </w:rPr>
      </w:pPr>
      <w:r w:rsidRPr="009544C6">
        <w:rPr>
          <w:rFonts w:ascii="Times New Roman" w:hAnsi="Times New Roman"/>
          <w:sz w:val="24"/>
        </w:rPr>
        <w:t>37.  </w:t>
      </w:r>
      <w:r w:rsidR="00880984" w:rsidRPr="009544C6">
        <w:rPr>
          <w:rFonts w:ascii="Times New Roman" w:hAnsi="Times New Roman"/>
          <w:sz w:val="24"/>
        </w:rPr>
        <w:t>Наредба №</w:t>
      </w:r>
      <w:r w:rsidRPr="009544C6">
        <w:rPr>
          <w:rFonts w:ascii="Times New Roman" w:hAnsi="Times New Roman"/>
          <w:sz w:val="24"/>
        </w:rPr>
        <w:t xml:space="preserve"> 1 </w:t>
      </w:r>
      <w:r w:rsidR="00880984" w:rsidRPr="009544C6">
        <w:rPr>
          <w:rFonts w:ascii="Times New Roman" w:hAnsi="Times New Roman"/>
          <w:sz w:val="24"/>
        </w:rPr>
        <w:t xml:space="preserve">от 19 декември 2007 г. </w:t>
      </w:r>
      <w:r w:rsidR="00880984" w:rsidRPr="009544C6">
        <w:rPr>
          <w:rFonts w:ascii="Times New Roman" w:hAnsi="Times New Roman"/>
          <w:sz w:val="24"/>
          <w:szCs w:val="24"/>
        </w:rPr>
        <w:t>относно реда и организацията по провеждане на конкурси за назначаване, повишаване в длъжност и преместване на съдии, прокурори и следователи</w:t>
      </w:r>
      <w:r w:rsidR="00880984" w:rsidRPr="009544C6">
        <w:t xml:space="preserve"> </w:t>
      </w:r>
      <w:r w:rsidRPr="009544C6">
        <w:rPr>
          <w:rFonts w:ascii="Times New Roman" w:hAnsi="Times New Roman"/>
          <w:sz w:val="24"/>
        </w:rPr>
        <w:t xml:space="preserve"> (</w:t>
      </w:r>
      <w:r w:rsidRPr="009544C6">
        <w:rPr>
          <w:rFonts w:ascii="Times New Roman" w:hAnsi="Times New Roman"/>
          <w:i/>
          <w:sz w:val="24"/>
        </w:rPr>
        <w:t>наредба № 1 от 19.12.2007 г.</w:t>
      </w:r>
      <w:r w:rsidRPr="009544C6">
        <w:rPr>
          <w:rFonts w:ascii="Times New Roman" w:hAnsi="Times New Roman"/>
          <w:sz w:val="24"/>
        </w:rPr>
        <w:t xml:space="preserve">), </w:t>
      </w:r>
      <w:r w:rsidR="00880984" w:rsidRPr="009544C6">
        <w:rPr>
          <w:rFonts w:ascii="Times New Roman" w:hAnsi="Times New Roman"/>
          <w:sz w:val="24"/>
        </w:rPr>
        <w:t>приета от ВСС</w:t>
      </w:r>
      <w:r w:rsidRPr="009544C6">
        <w:rPr>
          <w:rFonts w:ascii="Times New Roman" w:hAnsi="Times New Roman"/>
          <w:sz w:val="24"/>
        </w:rPr>
        <w:t xml:space="preserve">, </w:t>
      </w:r>
      <w:r w:rsidR="00F14650" w:rsidRPr="009544C6">
        <w:rPr>
          <w:rFonts w:ascii="Times New Roman" w:hAnsi="Times New Roman"/>
          <w:sz w:val="24"/>
        </w:rPr>
        <w:t xml:space="preserve">урежда </w:t>
      </w:r>
      <w:r w:rsidR="00F14650" w:rsidRPr="009544C6">
        <w:rPr>
          <w:rFonts w:ascii="Times New Roman" w:hAnsi="Times New Roman"/>
          <w:sz w:val="24"/>
          <w:szCs w:val="24"/>
        </w:rPr>
        <w:t xml:space="preserve">реда за назначаване на административни ръководители </w:t>
      </w:r>
      <w:r w:rsidRPr="009544C6">
        <w:rPr>
          <w:rFonts w:ascii="Times New Roman" w:hAnsi="Times New Roman"/>
          <w:sz w:val="24"/>
        </w:rPr>
        <w:t>(</w:t>
      </w:r>
      <w:proofErr w:type="spellStart"/>
      <w:r w:rsidR="00B9201F">
        <w:rPr>
          <w:rFonts w:ascii="Times New Roman" w:hAnsi="Times New Roman"/>
          <w:sz w:val="24"/>
        </w:rPr>
        <w:t>чл.</w:t>
      </w:r>
      <w:r w:rsidR="00F14650" w:rsidRPr="009544C6">
        <w:rPr>
          <w:rFonts w:ascii="Times New Roman" w:hAnsi="Times New Roman"/>
          <w:sz w:val="24"/>
        </w:rPr>
        <w:t>ове</w:t>
      </w:r>
      <w:proofErr w:type="spellEnd"/>
      <w:r w:rsidR="00F14650" w:rsidRPr="009544C6">
        <w:rPr>
          <w:rFonts w:ascii="Times New Roman" w:hAnsi="Times New Roman"/>
          <w:sz w:val="24"/>
        </w:rPr>
        <w:t xml:space="preserve"> от 40 до 46 от наредбата)</w:t>
      </w:r>
      <w:r w:rsidRPr="009544C6">
        <w:rPr>
          <w:rFonts w:ascii="Times New Roman" w:hAnsi="Times New Roman"/>
          <w:sz w:val="24"/>
        </w:rPr>
        <w:t xml:space="preserve">. </w:t>
      </w:r>
      <w:r w:rsidR="00F14650" w:rsidRPr="009544C6">
        <w:rPr>
          <w:rFonts w:ascii="Times New Roman" w:hAnsi="Times New Roman"/>
          <w:sz w:val="24"/>
        </w:rPr>
        <w:t xml:space="preserve">Освен това ВСС с решение </w:t>
      </w:r>
      <w:r w:rsidR="0009023B" w:rsidRPr="009544C6">
        <w:rPr>
          <w:rFonts w:ascii="Times New Roman" w:hAnsi="Times New Roman"/>
          <w:sz w:val="24"/>
        </w:rPr>
        <w:t xml:space="preserve">от 7 февруари 2009 г. </w:t>
      </w:r>
      <w:r w:rsidR="0009023B">
        <w:rPr>
          <w:rFonts w:ascii="Times New Roman" w:hAnsi="Times New Roman"/>
          <w:sz w:val="24"/>
        </w:rPr>
        <w:t>-</w:t>
      </w:r>
      <w:r w:rsidR="0009023B" w:rsidRPr="009544C6">
        <w:rPr>
          <w:rFonts w:ascii="Times New Roman" w:hAnsi="Times New Roman"/>
          <w:sz w:val="24"/>
        </w:rPr>
        <w:t xml:space="preserve"> </w:t>
      </w:r>
      <w:r w:rsidR="001F708E" w:rsidRPr="009544C6">
        <w:rPr>
          <w:rFonts w:ascii="Times New Roman" w:hAnsi="Times New Roman"/>
          <w:sz w:val="24"/>
        </w:rPr>
        <w:t xml:space="preserve">протокол </w:t>
      </w:r>
      <w:r w:rsidR="00F14650" w:rsidRPr="009544C6">
        <w:rPr>
          <w:rFonts w:ascii="Times New Roman" w:hAnsi="Times New Roman"/>
          <w:sz w:val="24"/>
        </w:rPr>
        <w:t>№ 6 прие</w:t>
      </w:r>
      <w:r w:rsidR="0009023B">
        <w:rPr>
          <w:rFonts w:ascii="Times New Roman" w:hAnsi="Times New Roman"/>
          <w:sz w:val="24"/>
        </w:rPr>
        <w:t>ма</w:t>
      </w:r>
      <w:r w:rsidR="00F14650" w:rsidRPr="009544C6">
        <w:rPr>
          <w:rFonts w:ascii="Times New Roman" w:hAnsi="Times New Roman"/>
          <w:sz w:val="24"/>
        </w:rPr>
        <w:t xml:space="preserve"> </w:t>
      </w:r>
      <w:r w:rsidR="00196097" w:rsidRPr="009544C6">
        <w:rPr>
          <w:rFonts w:ascii="Times New Roman" w:hAnsi="Times New Roman"/>
          <w:sz w:val="24"/>
        </w:rPr>
        <w:t>процедур</w:t>
      </w:r>
      <w:r w:rsidR="00196097">
        <w:rPr>
          <w:rFonts w:ascii="Times New Roman" w:hAnsi="Times New Roman"/>
          <w:sz w:val="24"/>
        </w:rPr>
        <w:t>а</w:t>
      </w:r>
      <w:r w:rsidR="00196097" w:rsidRPr="009544C6">
        <w:rPr>
          <w:rFonts w:ascii="Times New Roman" w:hAnsi="Times New Roman"/>
          <w:sz w:val="24"/>
        </w:rPr>
        <w:t xml:space="preserve"> </w:t>
      </w:r>
      <w:r w:rsidRPr="009544C6">
        <w:rPr>
          <w:rFonts w:ascii="Times New Roman" w:hAnsi="Times New Roman"/>
          <w:sz w:val="24"/>
        </w:rPr>
        <w:t xml:space="preserve">за назначаване на административни ръководители и техни заместници, </w:t>
      </w:r>
      <w:r w:rsidR="00F14650" w:rsidRPr="009544C6">
        <w:rPr>
          <w:rFonts w:ascii="Times New Roman" w:hAnsi="Times New Roman"/>
          <w:sz w:val="24"/>
        </w:rPr>
        <w:t>наричан</w:t>
      </w:r>
      <w:r w:rsidR="00196097">
        <w:rPr>
          <w:rFonts w:ascii="Times New Roman" w:hAnsi="Times New Roman"/>
          <w:sz w:val="24"/>
        </w:rPr>
        <w:t>а</w:t>
      </w:r>
      <w:r w:rsidR="00F14650" w:rsidRPr="009544C6">
        <w:rPr>
          <w:rFonts w:ascii="Times New Roman" w:hAnsi="Times New Roman"/>
          <w:sz w:val="24"/>
        </w:rPr>
        <w:t xml:space="preserve"> по-долу „</w:t>
      </w:r>
      <w:r w:rsidR="005E7B42" w:rsidRPr="009544C6">
        <w:rPr>
          <w:rFonts w:ascii="Times New Roman" w:hAnsi="Times New Roman"/>
          <w:sz w:val="24"/>
        </w:rPr>
        <w:t>процедур</w:t>
      </w:r>
      <w:r w:rsidR="00196097">
        <w:rPr>
          <w:rFonts w:ascii="Times New Roman" w:hAnsi="Times New Roman"/>
          <w:sz w:val="24"/>
        </w:rPr>
        <w:t>ата</w:t>
      </w:r>
      <w:r w:rsidR="00F14650" w:rsidRPr="009544C6">
        <w:rPr>
          <w:rFonts w:ascii="Times New Roman" w:hAnsi="Times New Roman"/>
          <w:sz w:val="24"/>
        </w:rPr>
        <w:t>“)</w:t>
      </w:r>
      <w:r w:rsidRPr="009544C6">
        <w:rPr>
          <w:rFonts w:ascii="Times New Roman" w:hAnsi="Times New Roman"/>
          <w:sz w:val="24"/>
        </w:rPr>
        <w:t xml:space="preserve">, </w:t>
      </w:r>
      <w:r w:rsidR="005E7B42" w:rsidRPr="009544C6">
        <w:rPr>
          <w:rFonts w:ascii="Times New Roman" w:hAnsi="Times New Roman"/>
          <w:sz w:val="24"/>
        </w:rPr>
        <w:t xml:space="preserve">в </w:t>
      </w:r>
      <w:r w:rsidR="00196097">
        <w:rPr>
          <w:rFonts w:ascii="Times New Roman" w:hAnsi="Times New Roman"/>
          <w:sz w:val="24"/>
        </w:rPr>
        <w:t>която</w:t>
      </w:r>
      <w:r w:rsidR="00196097" w:rsidRPr="009544C6">
        <w:rPr>
          <w:rFonts w:ascii="Times New Roman" w:hAnsi="Times New Roman"/>
          <w:sz w:val="24"/>
        </w:rPr>
        <w:t xml:space="preserve"> </w:t>
      </w:r>
      <w:r w:rsidR="00F14650" w:rsidRPr="009544C6">
        <w:rPr>
          <w:rFonts w:ascii="Times New Roman" w:hAnsi="Times New Roman"/>
          <w:sz w:val="24"/>
        </w:rPr>
        <w:t xml:space="preserve">се описва подробно процедурата и условията за назначаване на административни ръководители. </w:t>
      </w:r>
      <w:r w:rsidR="005E7B42" w:rsidRPr="009544C6">
        <w:rPr>
          <w:rFonts w:ascii="Times New Roman" w:hAnsi="Times New Roman"/>
          <w:sz w:val="24"/>
          <w:szCs w:val="24"/>
        </w:rPr>
        <w:t xml:space="preserve">Според тези два акта искането за назначаване на административен ръководител се </w:t>
      </w:r>
      <w:r w:rsidR="00E93026">
        <w:rPr>
          <w:rFonts w:ascii="Times New Roman" w:hAnsi="Times New Roman"/>
          <w:sz w:val="24"/>
          <w:szCs w:val="24"/>
        </w:rPr>
        <w:t>подава</w:t>
      </w:r>
      <w:r w:rsidR="00E93026" w:rsidRPr="009544C6">
        <w:rPr>
          <w:rFonts w:ascii="Times New Roman" w:hAnsi="Times New Roman"/>
          <w:sz w:val="24"/>
          <w:szCs w:val="24"/>
        </w:rPr>
        <w:t xml:space="preserve"> </w:t>
      </w:r>
      <w:r w:rsidR="005E7B42" w:rsidRPr="009544C6">
        <w:rPr>
          <w:rFonts w:ascii="Times New Roman" w:hAnsi="Times New Roman"/>
          <w:sz w:val="24"/>
          <w:szCs w:val="24"/>
        </w:rPr>
        <w:t xml:space="preserve">чрез заявление от заинтересования кандидат или въз основа на предложение на неговия административен ръководител или по предложение на не по-малко от 1/5 от </w:t>
      </w:r>
      <w:proofErr w:type="spellStart"/>
      <w:r w:rsidR="00B9201F">
        <w:rPr>
          <w:rFonts w:ascii="Times New Roman" w:hAnsi="Times New Roman"/>
          <w:sz w:val="24"/>
          <w:szCs w:val="24"/>
        </w:rPr>
        <w:t>чл.</w:t>
      </w:r>
      <w:r w:rsidR="005E7B42" w:rsidRPr="009544C6">
        <w:rPr>
          <w:rFonts w:ascii="Times New Roman" w:hAnsi="Times New Roman"/>
          <w:sz w:val="24"/>
          <w:szCs w:val="24"/>
        </w:rPr>
        <w:t>овете</w:t>
      </w:r>
      <w:proofErr w:type="spellEnd"/>
      <w:r w:rsidR="005E7B42" w:rsidRPr="009544C6">
        <w:rPr>
          <w:rFonts w:ascii="Times New Roman" w:hAnsi="Times New Roman"/>
          <w:sz w:val="24"/>
          <w:szCs w:val="24"/>
        </w:rPr>
        <w:t xml:space="preserve"> на ВСС (</w:t>
      </w:r>
      <w:r w:rsidR="00B9201F">
        <w:rPr>
          <w:rFonts w:ascii="Times New Roman" w:hAnsi="Times New Roman"/>
          <w:sz w:val="24"/>
          <w:szCs w:val="24"/>
        </w:rPr>
        <w:t>чл.</w:t>
      </w:r>
      <w:r w:rsidR="005E7B42" w:rsidRPr="009544C6">
        <w:rPr>
          <w:rFonts w:ascii="Times New Roman" w:hAnsi="Times New Roman"/>
          <w:sz w:val="24"/>
          <w:szCs w:val="24"/>
        </w:rPr>
        <w:t xml:space="preserve"> 4 от </w:t>
      </w:r>
      <w:r w:rsidR="00E93026" w:rsidRPr="009544C6">
        <w:rPr>
          <w:rFonts w:ascii="Times New Roman" w:hAnsi="Times New Roman"/>
          <w:sz w:val="24"/>
          <w:szCs w:val="24"/>
        </w:rPr>
        <w:t>процедур</w:t>
      </w:r>
      <w:r w:rsidR="00E93026">
        <w:rPr>
          <w:rFonts w:ascii="Times New Roman" w:hAnsi="Times New Roman"/>
          <w:sz w:val="24"/>
          <w:szCs w:val="24"/>
        </w:rPr>
        <w:t>ата</w:t>
      </w:r>
      <w:r w:rsidR="005E7B42" w:rsidRPr="009544C6">
        <w:rPr>
          <w:rFonts w:ascii="Times New Roman" w:hAnsi="Times New Roman"/>
          <w:sz w:val="24"/>
          <w:szCs w:val="24"/>
        </w:rPr>
        <w:t>). Комисията по предложенията и атестирането към ВСС се произнася с решение по резултатите от проверката – кои лица отговарят на условията за заемане на обявената свободна длъжност за административен ръководител и кои лица не отговарят (</w:t>
      </w:r>
      <w:r w:rsidR="00B9201F">
        <w:rPr>
          <w:rFonts w:ascii="Times New Roman" w:hAnsi="Times New Roman"/>
          <w:sz w:val="24"/>
          <w:szCs w:val="24"/>
        </w:rPr>
        <w:t>чл.</w:t>
      </w:r>
      <w:r w:rsidR="005E7B42" w:rsidRPr="009544C6">
        <w:rPr>
          <w:rFonts w:ascii="Times New Roman" w:hAnsi="Times New Roman"/>
          <w:sz w:val="24"/>
          <w:szCs w:val="24"/>
        </w:rPr>
        <w:t xml:space="preserve"> 13 от процедур</w:t>
      </w:r>
      <w:r w:rsidR="009C2F43">
        <w:rPr>
          <w:rFonts w:ascii="Times New Roman" w:hAnsi="Times New Roman"/>
          <w:sz w:val="24"/>
          <w:szCs w:val="24"/>
        </w:rPr>
        <w:t>ата</w:t>
      </w:r>
      <w:r w:rsidR="005E7B42" w:rsidRPr="009544C6">
        <w:rPr>
          <w:rFonts w:ascii="Times New Roman" w:hAnsi="Times New Roman"/>
          <w:sz w:val="24"/>
          <w:szCs w:val="24"/>
        </w:rPr>
        <w:t>). Кандидатите, допуснати до участие в конкурса, се оценяват от Комисията по предложенията и атестирането (</w:t>
      </w:r>
      <w:r w:rsidR="00B9201F">
        <w:rPr>
          <w:rFonts w:ascii="Times New Roman" w:hAnsi="Times New Roman"/>
          <w:sz w:val="24"/>
          <w:szCs w:val="24"/>
        </w:rPr>
        <w:t>чл.</w:t>
      </w:r>
      <w:r w:rsidR="005E7B42" w:rsidRPr="009544C6">
        <w:rPr>
          <w:rFonts w:ascii="Times New Roman" w:hAnsi="Times New Roman"/>
          <w:sz w:val="24"/>
          <w:szCs w:val="24"/>
        </w:rPr>
        <w:t xml:space="preserve"> 15 от </w:t>
      </w:r>
      <w:r w:rsidR="009C2F43">
        <w:rPr>
          <w:rFonts w:ascii="Times New Roman" w:hAnsi="Times New Roman"/>
          <w:sz w:val="24"/>
          <w:szCs w:val="24"/>
        </w:rPr>
        <w:t>процедурата</w:t>
      </w:r>
      <w:r w:rsidR="005E7B42" w:rsidRPr="009544C6">
        <w:rPr>
          <w:rFonts w:ascii="Times New Roman" w:hAnsi="Times New Roman"/>
          <w:sz w:val="24"/>
          <w:szCs w:val="24"/>
        </w:rPr>
        <w:t>). Резултати</w:t>
      </w:r>
      <w:r w:rsidR="00135750">
        <w:rPr>
          <w:rFonts w:ascii="Times New Roman" w:hAnsi="Times New Roman"/>
          <w:sz w:val="24"/>
          <w:szCs w:val="24"/>
        </w:rPr>
        <w:t>те</w:t>
      </w:r>
      <w:r w:rsidR="005E7B42" w:rsidRPr="009544C6">
        <w:rPr>
          <w:rFonts w:ascii="Times New Roman" w:hAnsi="Times New Roman"/>
          <w:sz w:val="24"/>
          <w:szCs w:val="24"/>
        </w:rPr>
        <w:t xml:space="preserve"> от атестирането се обявяват на кандидатите, които разполагат със срок от 14 дни, за да </w:t>
      </w:r>
      <w:r w:rsidR="00152C75" w:rsidRPr="009544C6">
        <w:rPr>
          <w:rFonts w:ascii="Times New Roman" w:hAnsi="Times New Roman"/>
          <w:sz w:val="24"/>
          <w:szCs w:val="24"/>
        </w:rPr>
        <w:t>предявят</w:t>
      </w:r>
      <w:r w:rsidR="005E7B42" w:rsidRPr="009544C6">
        <w:rPr>
          <w:rFonts w:ascii="Times New Roman" w:hAnsi="Times New Roman"/>
          <w:sz w:val="24"/>
          <w:szCs w:val="24"/>
        </w:rPr>
        <w:t xml:space="preserve"> евентуални свои възражения. След като разгледа </w:t>
      </w:r>
      <w:r w:rsidR="00135750">
        <w:rPr>
          <w:rFonts w:ascii="Times New Roman" w:hAnsi="Times New Roman"/>
          <w:sz w:val="24"/>
          <w:szCs w:val="24"/>
        </w:rPr>
        <w:t>подадените</w:t>
      </w:r>
      <w:r w:rsidR="00135750" w:rsidRPr="009544C6">
        <w:rPr>
          <w:rFonts w:ascii="Times New Roman" w:hAnsi="Times New Roman"/>
          <w:sz w:val="24"/>
          <w:szCs w:val="24"/>
        </w:rPr>
        <w:t xml:space="preserve"> </w:t>
      </w:r>
      <w:r w:rsidR="00152C75" w:rsidRPr="009544C6">
        <w:rPr>
          <w:rFonts w:ascii="Times New Roman" w:hAnsi="Times New Roman"/>
          <w:sz w:val="24"/>
          <w:szCs w:val="24"/>
        </w:rPr>
        <w:t>възражения</w:t>
      </w:r>
      <w:r w:rsidR="005E7B42" w:rsidRPr="009544C6">
        <w:rPr>
          <w:rFonts w:ascii="Times New Roman" w:hAnsi="Times New Roman"/>
          <w:sz w:val="24"/>
          <w:szCs w:val="24"/>
        </w:rPr>
        <w:t xml:space="preserve">, комисията прави окончателно предложение за комплексна оценка пред ВСС. ВСС определя </w:t>
      </w:r>
      <w:r w:rsidR="005F65B2" w:rsidRPr="009544C6">
        <w:rPr>
          <w:rFonts w:ascii="Times New Roman" w:hAnsi="Times New Roman"/>
          <w:sz w:val="24"/>
          <w:szCs w:val="24"/>
        </w:rPr>
        <w:t>комплексната оценка от атестацията, като при необходимост може и да изслуша кандидата (</w:t>
      </w:r>
      <w:proofErr w:type="spellStart"/>
      <w:r w:rsidR="00B9201F">
        <w:rPr>
          <w:rFonts w:ascii="Times New Roman" w:hAnsi="Times New Roman"/>
          <w:sz w:val="24"/>
          <w:szCs w:val="24"/>
        </w:rPr>
        <w:t>чл.</w:t>
      </w:r>
      <w:r w:rsidR="005F65B2" w:rsidRPr="009544C6">
        <w:rPr>
          <w:rFonts w:ascii="Times New Roman" w:hAnsi="Times New Roman"/>
          <w:sz w:val="24"/>
          <w:szCs w:val="24"/>
        </w:rPr>
        <w:t>ове</w:t>
      </w:r>
      <w:proofErr w:type="spellEnd"/>
      <w:r w:rsidR="005F65B2" w:rsidRPr="009544C6">
        <w:rPr>
          <w:rFonts w:ascii="Times New Roman" w:hAnsi="Times New Roman"/>
          <w:sz w:val="24"/>
          <w:szCs w:val="24"/>
        </w:rPr>
        <w:t xml:space="preserve"> 26-30 от </w:t>
      </w:r>
      <w:r w:rsidR="00135750">
        <w:rPr>
          <w:rFonts w:ascii="Times New Roman" w:hAnsi="Times New Roman"/>
          <w:sz w:val="24"/>
          <w:szCs w:val="24"/>
        </w:rPr>
        <w:t>процедурата</w:t>
      </w:r>
      <w:r w:rsidR="005F65B2" w:rsidRPr="009544C6">
        <w:rPr>
          <w:rFonts w:ascii="Times New Roman" w:hAnsi="Times New Roman"/>
          <w:sz w:val="24"/>
          <w:szCs w:val="24"/>
        </w:rPr>
        <w:t xml:space="preserve">). </w:t>
      </w:r>
    </w:p>
    <w:p w:rsidR="00B44993" w:rsidRPr="009544C6" w:rsidRDefault="00B44993" w:rsidP="00B44993">
      <w:pPr>
        <w:jc w:val="both"/>
        <w:rPr>
          <w:rFonts w:ascii="Times New Roman" w:hAnsi="Times New Roman"/>
          <w:sz w:val="24"/>
          <w:szCs w:val="24"/>
        </w:rPr>
      </w:pPr>
    </w:p>
    <w:p w:rsidR="00B44993" w:rsidRPr="009544C6" w:rsidRDefault="008E6888" w:rsidP="008E6888">
      <w:pPr>
        <w:tabs>
          <w:tab w:val="left" w:pos="360"/>
        </w:tabs>
        <w:jc w:val="both"/>
        <w:rPr>
          <w:rFonts w:ascii="Times New Roman" w:hAnsi="Times New Roman"/>
          <w:sz w:val="24"/>
          <w:szCs w:val="24"/>
        </w:rPr>
      </w:pPr>
      <w:r w:rsidRPr="009544C6">
        <w:rPr>
          <w:rFonts w:ascii="Times New Roman" w:hAnsi="Times New Roman"/>
          <w:sz w:val="24"/>
          <w:szCs w:val="24"/>
        </w:rPr>
        <w:t xml:space="preserve">  </w:t>
      </w:r>
      <w:r w:rsidRPr="009544C6">
        <w:rPr>
          <w:rFonts w:ascii="Times New Roman" w:hAnsi="Times New Roman"/>
          <w:sz w:val="24"/>
          <w:szCs w:val="24"/>
        </w:rPr>
        <w:tab/>
      </w:r>
      <w:r w:rsidR="004767F1" w:rsidRPr="009544C6">
        <w:rPr>
          <w:rFonts w:ascii="Times New Roman" w:hAnsi="Times New Roman"/>
          <w:sz w:val="24"/>
          <w:szCs w:val="24"/>
        </w:rPr>
        <w:tab/>
      </w:r>
      <w:r w:rsidR="00CD6CE6" w:rsidRPr="009544C6">
        <w:rPr>
          <w:rFonts w:ascii="Times New Roman" w:hAnsi="Times New Roman"/>
          <w:sz w:val="24"/>
          <w:szCs w:val="24"/>
        </w:rPr>
        <w:t>38.  </w:t>
      </w:r>
      <w:r w:rsidR="00BA7FFC" w:rsidRPr="009544C6">
        <w:rPr>
          <w:rFonts w:ascii="Times New Roman" w:hAnsi="Times New Roman"/>
          <w:sz w:val="24"/>
          <w:szCs w:val="24"/>
        </w:rPr>
        <w:t xml:space="preserve">Председателят на Комисията по предложенията и атестирането предава кандидатурите на допуснатите кандидати на ВСС. ВСС изслушва всеки един от кандидатите </w:t>
      </w:r>
      <w:r w:rsidR="00CD6CE6" w:rsidRPr="009544C6">
        <w:rPr>
          <w:rFonts w:ascii="Times New Roman" w:hAnsi="Times New Roman"/>
          <w:sz w:val="24"/>
          <w:szCs w:val="24"/>
        </w:rPr>
        <w:t>(</w:t>
      </w:r>
      <w:r w:rsidR="00B9201F">
        <w:rPr>
          <w:rFonts w:ascii="Times New Roman" w:hAnsi="Times New Roman"/>
          <w:sz w:val="24"/>
          <w:szCs w:val="24"/>
        </w:rPr>
        <w:t>чл.</w:t>
      </w:r>
      <w:r w:rsidR="00BA7FFC" w:rsidRPr="009544C6">
        <w:rPr>
          <w:rFonts w:ascii="Times New Roman" w:hAnsi="Times New Roman"/>
          <w:sz w:val="24"/>
          <w:szCs w:val="24"/>
        </w:rPr>
        <w:t xml:space="preserve"> 33 от </w:t>
      </w:r>
      <w:r w:rsidR="00135750">
        <w:rPr>
          <w:rFonts w:ascii="Times New Roman" w:hAnsi="Times New Roman"/>
          <w:sz w:val="24"/>
          <w:szCs w:val="24"/>
        </w:rPr>
        <w:t>процедурата</w:t>
      </w:r>
      <w:r w:rsidR="00BA7FFC" w:rsidRPr="009544C6">
        <w:rPr>
          <w:rFonts w:ascii="Times New Roman" w:hAnsi="Times New Roman"/>
          <w:sz w:val="24"/>
          <w:szCs w:val="24"/>
        </w:rPr>
        <w:t>)</w:t>
      </w:r>
      <w:r w:rsidR="00CD6CE6" w:rsidRPr="009544C6">
        <w:rPr>
          <w:rFonts w:ascii="Times New Roman" w:hAnsi="Times New Roman"/>
          <w:sz w:val="24"/>
          <w:szCs w:val="24"/>
        </w:rPr>
        <w:t xml:space="preserve">. </w:t>
      </w:r>
      <w:r w:rsidR="00BA7FFC" w:rsidRPr="009544C6">
        <w:rPr>
          <w:rFonts w:ascii="Times New Roman" w:hAnsi="Times New Roman"/>
          <w:sz w:val="24"/>
          <w:szCs w:val="24"/>
        </w:rPr>
        <w:t xml:space="preserve">Според </w:t>
      </w:r>
      <w:r w:rsidR="00B9201F">
        <w:rPr>
          <w:rFonts w:ascii="Times New Roman" w:hAnsi="Times New Roman"/>
          <w:sz w:val="24"/>
          <w:szCs w:val="24"/>
        </w:rPr>
        <w:t>чл.</w:t>
      </w:r>
      <w:r w:rsidR="00BA7FFC" w:rsidRPr="009544C6">
        <w:rPr>
          <w:rFonts w:ascii="Times New Roman" w:hAnsi="Times New Roman"/>
          <w:sz w:val="24"/>
          <w:szCs w:val="24"/>
        </w:rPr>
        <w:t xml:space="preserve"> 34 от </w:t>
      </w:r>
      <w:r w:rsidR="00135750">
        <w:rPr>
          <w:rFonts w:ascii="Times New Roman" w:hAnsi="Times New Roman"/>
          <w:sz w:val="24"/>
          <w:szCs w:val="24"/>
        </w:rPr>
        <w:t>процедурата</w:t>
      </w:r>
      <w:r w:rsidR="00BA7FFC" w:rsidRPr="009544C6">
        <w:rPr>
          <w:rFonts w:ascii="Times New Roman" w:hAnsi="Times New Roman"/>
          <w:sz w:val="24"/>
          <w:szCs w:val="24"/>
        </w:rPr>
        <w:t xml:space="preserve"> ВСС </w:t>
      </w:r>
      <w:r w:rsidR="00B44993" w:rsidRPr="009544C6">
        <w:rPr>
          <w:rFonts w:ascii="Times New Roman" w:hAnsi="Times New Roman"/>
          <w:sz w:val="24"/>
          <w:szCs w:val="24"/>
        </w:rPr>
        <w:t xml:space="preserve">преценява кандидатите на базата на техните професионални, делови и нравствени качества с оглед следните критерии: </w:t>
      </w:r>
    </w:p>
    <w:p w:rsidR="00B44993" w:rsidRPr="009544C6" w:rsidRDefault="00B44993" w:rsidP="00B44993">
      <w:pPr>
        <w:ind w:firstLine="708"/>
        <w:jc w:val="both"/>
        <w:rPr>
          <w:rFonts w:ascii="Times New Roman" w:hAnsi="Times New Roman"/>
          <w:sz w:val="24"/>
          <w:szCs w:val="24"/>
        </w:rPr>
      </w:pPr>
      <w:r w:rsidRPr="009544C6">
        <w:rPr>
          <w:rFonts w:ascii="Times New Roman" w:hAnsi="Times New Roman"/>
          <w:sz w:val="24"/>
          <w:szCs w:val="24"/>
        </w:rPr>
        <w:t>- обща професионална компетентност;</w:t>
      </w:r>
    </w:p>
    <w:p w:rsidR="00B44993" w:rsidRPr="009544C6" w:rsidRDefault="00B44993" w:rsidP="00B44993">
      <w:pPr>
        <w:ind w:firstLine="708"/>
        <w:jc w:val="both"/>
        <w:rPr>
          <w:rFonts w:ascii="Times New Roman" w:hAnsi="Times New Roman"/>
          <w:sz w:val="24"/>
          <w:szCs w:val="24"/>
        </w:rPr>
      </w:pPr>
      <w:r w:rsidRPr="009544C6">
        <w:rPr>
          <w:rFonts w:ascii="Times New Roman" w:hAnsi="Times New Roman"/>
          <w:sz w:val="24"/>
          <w:szCs w:val="24"/>
        </w:rPr>
        <w:t>- висока квалификация в съответната област на правото, придобита на основата на практически опит, специализация, притежавана научна степен;</w:t>
      </w:r>
    </w:p>
    <w:p w:rsidR="00B44993" w:rsidRPr="009544C6" w:rsidRDefault="00B44993" w:rsidP="00B44993">
      <w:pPr>
        <w:ind w:firstLine="708"/>
        <w:jc w:val="both"/>
        <w:rPr>
          <w:rFonts w:ascii="Times New Roman" w:hAnsi="Times New Roman"/>
          <w:sz w:val="24"/>
          <w:szCs w:val="24"/>
        </w:rPr>
      </w:pPr>
      <w:r w:rsidRPr="009544C6">
        <w:rPr>
          <w:rFonts w:ascii="Times New Roman" w:hAnsi="Times New Roman"/>
          <w:sz w:val="24"/>
          <w:szCs w:val="24"/>
        </w:rPr>
        <w:t xml:space="preserve">- постигнати високи резултати в качественото и срочно </w:t>
      </w:r>
      <w:r w:rsidR="00505127">
        <w:rPr>
          <w:rFonts w:ascii="Times New Roman" w:hAnsi="Times New Roman"/>
          <w:sz w:val="24"/>
          <w:szCs w:val="24"/>
        </w:rPr>
        <w:t>постановяване на решения</w:t>
      </w:r>
      <w:r w:rsidRPr="009544C6">
        <w:rPr>
          <w:rFonts w:ascii="Times New Roman" w:hAnsi="Times New Roman"/>
          <w:sz w:val="24"/>
          <w:szCs w:val="24"/>
        </w:rPr>
        <w:t>;</w:t>
      </w:r>
    </w:p>
    <w:p w:rsidR="00B44993" w:rsidRPr="009544C6" w:rsidRDefault="00B44993" w:rsidP="00B44993">
      <w:pPr>
        <w:ind w:firstLine="708"/>
        <w:jc w:val="both"/>
        <w:rPr>
          <w:rFonts w:ascii="Times New Roman" w:hAnsi="Times New Roman"/>
          <w:sz w:val="24"/>
          <w:szCs w:val="24"/>
        </w:rPr>
      </w:pPr>
      <w:r w:rsidRPr="009544C6">
        <w:rPr>
          <w:rFonts w:ascii="Times New Roman" w:hAnsi="Times New Roman"/>
          <w:sz w:val="24"/>
          <w:szCs w:val="24"/>
        </w:rPr>
        <w:t>- необходими лидерски качества и авторитет;</w:t>
      </w:r>
    </w:p>
    <w:p w:rsidR="00B44993" w:rsidRPr="009544C6" w:rsidRDefault="00B44993" w:rsidP="00B44993">
      <w:pPr>
        <w:ind w:firstLine="708"/>
        <w:jc w:val="both"/>
        <w:rPr>
          <w:rFonts w:ascii="Times New Roman" w:hAnsi="Times New Roman"/>
          <w:sz w:val="24"/>
          <w:szCs w:val="24"/>
        </w:rPr>
      </w:pPr>
      <w:r w:rsidRPr="009544C6">
        <w:rPr>
          <w:rFonts w:ascii="Times New Roman" w:hAnsi="Times New Roman"/>
          <w:sz w:val="24"/>
          <w:szCs w:val="24"/>
        </w:rPr>
        <w:t>- инициативност;</w:t>
      </w:r>
    </w:p>
    <w:p w:rsidR="00B44993" w:rsidRPr="009544C6" w:rsidRDefault="00B44993" w:rsidP="00B44993">
      <w:pPr>
        <w:ind w:firstLine="708"/>
        <w:jc w:val="both"/>
        <w:rPr>
          <w:rFonts w:ascii="Times New Roman" w:hAnsi="Times New Roman"/>
          <w:sz w:val="24"/>
          <w:szCs w:val="24"/>
        </w:rPr>
      </w:pPr>
      <w:r w:rsidRPr="009544C6">
        <w:rPr>
          <w:rFonts w:ascii="Times New Roman" w:hAnsi="Times New Roman"/>
          <w:sz w:val="24"/>
          <w:szCs w:val="24"/>
        </w:rPr>
        <w:t>- разработване на нови идеи и конструктивни решения;</w:t>
      </w:r>
    </w:p>
    <w:p w:rsidR="00B44993" w:rsidRPr="009544C6" w:rsidRDefault="00B44993" w:rsidP="00B44993">
      <w:pPr>
        <w:ind w:firstLine="708"/>
        <w:jc w:val="both"/>
        <w:rPr>
          <w:rFonts w:ascii="Times New Roman" w:hAnsi="Times New Roman"/>
          <w:sz w:val="24"/>
          <w:szCs w:val="24"/>
        </w:rPr>
      </w:pPr>
      <w:r w:rsidRPr="009544C6">
        <w:rPr>
          <w:rFonts w:ascii="Times New Roman" w:hAnsi="Times New Roman"/>
          <w:sz w:val="24"/>
          <w:szCs w:val="24"/>
        </w:rPr>
        <w:t>- отговорност;</w:t>
      </w:r>
    </w:p>
    <w:p w:rsidR="00B44993" w:rsidRPr="009544C6" w:rsidRDefault="00B44993" w:rsidP="00B44993">
      <w:pPr>
        <w:ind w:firstLine="708"/>
        <w:jc w:val="both"/>
        <w:rPr>
          <w:rFonts w:ascii="Times New Roman" w:hAnsi="Times New Roman"/>
          <w:sz w:val="24"/>
          <w:szCs w:val="24"/>
        </w:rPr>
      </w:pPr>
      <w:r w:rsidRPr="009544C6">
        <w:rPr>
          <w:rFonts w:ascii="Times New Roman" w:hAnsi="Times New Roman"/>
          <w:sz w:val="24"/>
          <w:szCs w:val="24"/>
        </w:rPr>
        <w:t xml:space="preserve">- способност да създава </w:t>
      </w:r>
      <w:r w:rsidR="00505127">
        <w:rPr>
          <w:rFonts w:ascii="Times New Roman" w:hAnsi="Times New Roman"/>
          <w:sz w:val="24"/>
          <w:szCs w:val="24"/>
        </w:rPr>
        <w:t xml:space="preserve">добра професионална </w:t>
      </w:r>
      <w:r w:rsidRPr="009544C6">
        <w:rPr>
          <w:rFonts w:ascii="Times New Roman" w:hAnsi="Times New Roman"/>
          <w:sz w:val="24"/>
          <w:szCs w:val="24"/>
        </w:rPr>
        <w:t>атмосфера сред магистратите и служителите;</w:t>
      </w:r>
    </w:p>
    <w:p w:rsidR="00B44993" w:rsidRPr="009544C6" w:rsidRDefault="00B44993" w:rsidP="00B44993">
      <w:pPr>
        <w:ind w:firstLine="708"/>
        <w:jc w:val="both"/>
        <w:rPr>
          <w:rFonts w:ascii="Times New Roman" w:hAnsi="Times New Roman"/>
          <w:sz w:val="24"/>
          <w:szCs w:val="24"/>
        </w:rPr>
      </w:pPr>
      <w:r w:rsidRPr="009544C6">
        <w:rPr>
          <w:rFonts w:ascii="Times New Roman" w:hAnsi="Times New Roman"/>
          <w:sz w:val="24"/>
          <w:szCs w:val="24"/>
        </w:rPr>
        <w:t>- организационни умения и способност за оперативно управление;</w:t>
      </w:r>
    </w:p>
    <w:p w:rsidR="00B44993" w:rsidRPr="009544C6" w:rsidRDefault="00B44993" w:rsidP="00B44993">
      <w:pPr>
        <w:ind w:firstLine="708"/>
        <w:jc w:val="both"/>
        <w:rPr>
          <w:rFonts w:ascii="Times New Roman" w:hAnsi="Times New Roman"/>
          <w:sz w:val="24"/>
          <w:szCs w:val="24"/>
        </w:rPr>
      </w:pPr>
      <w:r w:rsidRPr="009544C6">
        <w:rPr>
          <w:rFonts w:ascii="Times New Roman" w:hAnsi="Times New Roman"/>
          <w:sz w:val="24"/>
          <w:szCs w:val="24"/>
        </w:rPr>
        <w:t>- добра комуникация;</w:t>
      </w:r>
    </w:p>
    <w:p w:rsidR="00B44993" w:rsidRPr="009544C6" w:rsidRDefault="00B44993" w:rsidP="00B44993">
      <w:pPr>
        <w:ind w:firstLine="708"/>
        <w:jc w:val="both"/>
        <w:rPr>
          <w:rFonts w:ascii="Times New Roman" w:hAnsi="Times New Roman"/>
          <w:sz w:val="24"/>
          <w:szCs w:val="24"/>
        </w:rPr>
      </w:pPr>
      <w:r w:rsidRPr="009544C6">
        <w:rPr>
          <w:rFonts w:ascii="Times New Roman" w:hAnsi="Times New Roman"/>
          <w:sz w:val="24"/>
          <w:szCs w:val="24"/>
        </w:rPr>
        <w:t>- активни и убедителни действия за издигане авторитета на съдебната власт;</w:t>
      </w:r>
    </w:p>
    <w:p w:rsidR="00B44993" w:rsidRPr="009544C6" w:rsidRDefault="00B44993" w:rsidP="00B44993">
      <w:pPr>
        <w:ind w:firstLine="708"/>
        <w:jc w:val="both"/>
        <w:rPr>
          <w:rFonts w:ascii="Times New Roman" w:hAnsi="Times New Roman"/>
          <w:sz w:val="24"/>
          <w:szCs w:val="24"/>
        </w:rPr>
      </w:pPr>
      <w:r w:rsidRPr="009544C6">
        <w:rPr>
          <w:rFonts w:ascii="Times New Roman" w:hAnsi="Times New Roman"/>
          <w:sz w:val="24"/>
          <w:szCs w:val="24"/>
        </w:rPr>
        <w:t>- управленски опит;</w:t>
      </w:r>
    </w:p>
    <w:p w:rsidR="00B44993" w:rsidRPr="009544C6" w:rsidRDefault="00B44993" w:rsidP="00B44993">
      <w:pPr>
        <w:ind w:firstLine="708"/>
        <w:jc w:val="both"/>
        <w:rPr>
          <w:rFonts w:ascii="Times New Roman" w:hAnsi="Times New Roman"/>
          <w:sz w:val="24"/>
          <w:szCs w:val="24"/>
        </w:rPr>
      </w:pPr>
      <w:r w:rsidRPr="009544C6">
        <w:rPr>
          <w:rFonts w:ascii="Times New Roman" w:hAnsi="Times New Roman"/>
          <w:sz w:val="24"/>
          <w:szCs w:val="24"/>
        </w:rPr>
        <w:lastRenderedPageBreak/>
        <w:t>- висок професионален и личен морал.</w:t>
      </w:r>
    </w:p>
    <w:p w:rsidR="008E6888" w:rsidRPr="009544C6" w:rsidRDefault="008E6888" w:rsidP="00C854B1">
      <w:pPr>
        <w:jc w:val="both"/>
        <w:rPr>
          <w:rFonts w:ascii="Times New Roman" w:hAnsi="Times New Roman"/>
          <w:sz w:val="24"/>
        </w:rPr>
      </w:pPr>
    </w:p>
    <w:p w:rsidR="00B44993" w:rsidRPr="009544C6" w:rsidRDefault="00CD6CE6" w:rsidP="004767F1">
      <w:pPr>
        <w:ind w:firstLine="708"/>
        <w:jc w:val="both"/>
        <w:rPr>
          <w:rFonts w:ascii="Times New Roman" w:hAnsi="Times New Roman"/>
          <w:sz w:val="24"/>
          <w:szCs w:val="24"/>
        </w:rPr>
      </w:pPr>
      <w:r w:rsidRPr="009544C6">
        <w:rPr>
          <w:rFonts w:ascii="Times New Roman" w:hAnsi="Times New Roman"/>
          <w:sz w:val="24"/>
        </w:rPr>
        <w:t>39.  </w:t>
      </w:r>
      <w:r w:rsidR="00B44993" w:rsidRPr="009544C6">
        <w:rPr>
          <w:rFonts w:ascii="Times New Roman" w:hAnsi="Times New Roman"/>
          <w:sz w:val="24"/>
        </w:rPr>
        <w:t xml:space="preserve">По силата на </w:t>
      </w:r>
      <w:r w:rsidR="00B9201F">
        <w:rPr>
          <w:rFonts w:ascii="Times New Roman" w:hAnsi="Times New Roman"/>
          <w:sz w:val="24"/>
        </w:rPr>
        <w:t>чл.</w:t>
      </w:r>
      <w:r w:rsidR="00B44993" w:rsidRPr="009544C6">
        <w:rPr>
          <w:rFonts w:ascii="Times New Roman" w:hAnsi="Times New Roman"/>
          <w:sz w:val="24"/>
        </w:rPr>
        <w:t xml:space="preserve"> 35 от </w:t>
      </w:r>
      <w:r w:rsidR="00135750">
        <w:rPr>
          <w:rFonts w:ascii="Times New Roman" w:hAnsi="Times New Roman"/>
          <w:sz w:val="24"/>
        </w:rPr>
        <w:t>процедурата</w:t>
      </w:r>
      <w:r w:rsidR="00B44993" w:rsidRPr="009544C6">
        <w:rPr>
          <w:rFonts w:ascii="Times New Roman" w:hAnsi="Times New Roman"/>
          <w:sz w:val="24"/>
        </w:rPr>
        <w:t xml:space="preserve"> ВСС  </w:t>
      </w:r>
      <w:r w:rsidR="00B44993" w:rsidRPr="009544C6">
        <w:rPr>
          <w:rFonts w:ascii="Times New Roman" w:hAnsi="Times New Roman"/>
          <w:sz w:val="24"/>
          <w:szCs w:val="24"/>
        </w:rPr>
        <w:t>избира административен ръководител, като приема решението за назначаване с тайно гласуване с мнозинство повече от половината от членовете си.</w:t>
      </w:r>
      <w:r w:rsidR="00B44993" w:rsidRPr="009544C6">
        <w:t xml:space="preserve"> </w:t>
      </w:r>
      <w:r w:rsidR="00B44993" w:rsidRPr="009544C6">
        <w:rPr>
          <w:rFonts w:ascii="Times New Roman" w:hAnsi="Times New Roman"/>
          <w:sz w:val="24"/>
          <w:szCs w:val="24"/>
        </w:rPr>
        <w:t>Когато никой от предложените кандидати не получи необходимото мнозинство, изборът продължава за двамата от тях, които са получили най-много гласове.  Ако при балотажа никой от кандидатите не получи необходимото мнозинство, процедурата по назначаване се прекратява.</w:t>
      </w:r>
    </w:p>
    <w:p w:rsidR="00AD1C92" w:rsidRPr="009544C6" w:rsidRDefault="00AD1C92" w:rsidP="00AD1C92">
      <w:pPr>
        <w:pStyle w:val="NormalWeb"/>
        <w:spacing w:before="0" w:beforeAutospacing="0" w:afterAutospacing="0"/>
        <w:ind w:right="200"/>
        <w:jc w:val="both"/>
        <w:rPr>
          <w:szCs w:val="22"/>
        </w:rPr>
      </w:pPr>
    </w:p>
    <w:p w:rsidR="00AD67E5" w:rsidRPr="009544C6" w:rsidRDefault="008E6888" w:rsidP="008E6888">
      <w:pPr>
        <w:pStyle w:val="NormalWeb"/>
        <w:tabs>
          <w:tab w:val="left" w:pos="360"/>
        </w:tabs>
        <w:spacing w:before="0" w:beforeAutospacing="0" w:afterAutospacing="0"/>
        <w:ind w:right="200"/>
        <w:jc w:val="both"/>
      </w:pPr>
      <w:r w:rsidRPr="009544C6">
        <w:rPr>
          <w:szCs w:val="22"/>
        </w:rPr>
        <w:t xml:space="preserve"> </w:t>
      </w:r>
      <w:r w:rsidRPr="009544C6">
        <w:rPr>
          <w:szCs w:val="22"/>
        </w:rPr>
        <w:tab/>
      </w:r>
      <w:r w:rsidR="004767F1" w:rsidRPr="009544C6">
        <w:rPr>
          <w:szCs w:val="22"/>
        </w:rPr>
        <w:tab/>
      </w:r>
      <w:r w:rsidR="00CD6CE6" w:rsidRPr="009544C6">
        <w:t>40.  </w:t>
      </w:r>
      <w:r w:rsidR="00EF482A" w:rsidRPr="009544C6">
        <w:t xml:space="preserve">Докато процедурата — предмет на настоящото дело — е в ход, законът за изменение от 4 януари 2011 г. </w:t>
      </w:r>
      <w:r w:rsidR="00E02B42">
        <w:t>въвежда</w:t>
      </w:r>
      <w:r w:rsidR="00E02B42" w:rsidRPr="009544C6">
        <w:t xml:space="preserve"> </w:t>
      </w:r>
      <w:r w:rsidR="00EF482A" w:rsidRPr="009544C6">
        <w:t xml:space="preserve">известен брой разпоредби относно </w:t>
      </w:r>
      <w:r w:rsidR="007F0554" w:rsidRPr="009544C6">
        <w:t xml:space="preserve">конкурсите за избор на административни ръководители в Закона за съдебната власт </w:t>
      </w:r>
      <w:r w:rsidR="00CD6CE6" w:rsidRPr="009544C6">
        <w:t>(</w:t>
      </w:r>
      <w:r w:rsidR="00B9201F">
        <w:t>чл.</w:t>
      </w:r>
      <w:r w:rsidR="00CD6CE6" w:rsidRPr="009544C6">
        <w:t xml:space="preserve"> 194</w:t>
      </w:r>
      <w:r w:rsidR="00152C75" w:rsidRPr="009544C6">
        <w:t xml:space="preserve"> </w:t>
      </w:r>
      <w:r w:rsidR="00CD6CE6" w:rsidRPr="009544C6">
        <w:t xml:space="preserve">a </w:t>
      </w:r>
      <w:r w:rsidR="007F0554" w:rsidRPr="009544C6">
        <w:t>и следващи</w:t>
      </w:r>
      <w:r w:rsidR="00CD6CE6" w:rsidRPr="009544C6">
        <w:t xml:space="preserve">). </w:t>
      </w:r>
      <w:r w:rsidR="00AD67E5" w:rsidRPr="009544C6">
        <w:t xml:space="preserve">По силата на новата разпоредба на </w:t>
      </w:r>
      <w:r w:rsidR="00B9201F">
        <w:t>чл.</w:t>
      </w:r>
      <w:r w:rsidR="00AD67E5" w:rsidRPr="009544C6">
        <w:t xml:space="preserve"> </w:t>
      </w:r>
      <w:r w:rsidR="00CD6CE6" w:rsidRPr="009544C6">
        <w:t>194</w:t>
      </w:r>
      <w:r w:rsidR="003B610D" w:rsidRPr="009544C6">
        <w:t xml:space="preserve"> </w:t>
      </w:r>
      <w:r w:rsidR="00CD6CE6" w:rsidRPr="009544C6">
        <w:t xml:space="preserve">б </w:t>
      </w:r>
      <w:r w:rsidR="00AD67E5" w:rsidRPr="009544C6">
        <w:rPr>
          <w:rStyle w:val="blue"/>
        </w:rPr>
        <w:t xml:space="preserve">процедурата по избор на административни ръководители се провежда от Висшия съдебен съвет чрез събеседване. В рамките на събеседването се прави преценка на </w:t>
      </w:r>
      <w:r w:rsidR="00E02B42">
        <w:rPr>
          <w:rStyle w:val="blue"/>
        </w:rPr>
        <w:t>кандидатите</w:t>
      </w:r>
      <w:r w:rsidR="00E02B42" w:rsidRPr="009544C6">
        <w:rPr>
          <w:rStyle w:val="blue"/>
        </w:rPr>
        <w:t xml:space="preserve"> </w:t>
      </w:r>
      <w:r w:rsidR="00AD67E5" w:rsidRPr="009544C6">
        <w:rPr>
          <w:rStyle w:val="blue"/>
        </w:rPr>
        <w:t>за:</w:t>
      </w:r>
    </w:p>
    <w:p w:rsidR="00AD67E5" w:rsidRPr="009544C6" w:rsidRDefault="00AD67E5" w:rsidP="00AD67E5">
      <w:pPr>
        <w:pStyle w:val="NormalWeb"/>
        <w:spacing w:before="0" w:beforeAutospacing="0" w:afterAutospacing="0"/>
        <w:ind w:left="200" w:right="200" w:firstLine="508"/>
        <w:jc w:val="both"/>
      </w:pPr>
      <w:r w:rsidRPr="009544C6">
        <w:rPr>
          <w:rStyle w:val="blue"/>
        </w:rPr>
        <w:t xml:space="preserve">- професионалната </w:t>
      </w:r>
      <w:r w:rsidR="00E02B42">
        <w:rPr>
          <w:rStyle w:val="blue"/>
        </w:rPr>
        <w:t>им</w:t>
      </w:r>
      <w:r w:rsidR="00E02B42" w:rsidRPr="009544C6">
        <w:rPr>
          <w:rStyle w:val="blue"/>
        </w:rPr>
        <w:t xml:space="preserve"> </w:t>
      </w:r>
      <w:r w:rsidRPr="009544C6">
        <w:rPr>
          <w:rStyle w:val="blue"/>
        </w:rPr>
        <w:t>подготовка въз основа на годишните му атестирания;</w:t>
      </w:r>
    </w:p>
    <w:p w:rsidR="00AD67E5" w:rsidRPr="009544C6" w:rsidRDefault="00AD67E5" w:rsidP="00AD67E5">
      <w:pPr>
        <w:pStyle w:val="NormalWeb"/>
        <w:spacing w:before="0" w:beforeAutospacing="0" w:afterAutospacing="0"/>
        <w:ind w:left="200" w:right="200" w:firstLine="508"/>
        <w:jc w:val="both"/>
      </w:pPr>
      <w:r w:rsidRPr="009544C6">
        <w:rPr>
          <w:rStyle w:val="blue"/>
        </w:rPr>
        <w:t xml:space="preserve">- управленската </w:t>
      </w:r>
      <w:r w:rsidR="00E02B42">
        <w:rPr>
          <w:rStyle w:val="blue"/>
        </w:rPr>
        <w:t>им</w:t>
      </w:r>
      <w:r w:rsidR="00E02B42" w:rsidRPr="009544C6">
        <w:rPr>
          <w:rStyle w:val="blue"/>
        </w:rPr>
        <w:t xml:space="preserve"> </w:t>
      </w:r>
      <w:r w:rsidRPr="009544C6">
        <w:rPr>
          <w:rStyle w:val="blue"/>
        </w:rPr>
        <w:t>компетентност, за което кандидатът защитава концепция за стратегическо управление на съда;</w:t>
      </w:r>
    </w:p>
    <w:p w:rsidR="00CD6CE6" w:rsidRPr="009544C6" w:rsidRDefault="00AD67E5" w:rsidP="00EF482A">
      <w:pPr>
        <w:pStyle w:val="NormalWeb"/>
        <w:spacing w:before="0" w:beforeAutospacing="0" w:afterAutospacing="0"/>
        <w:ind w:left="200" w:right="200"/>
        <w:jc w:val="both"/>
      </w:pPr>
      <w:r w:rsidRPr="009544C6">
        <w:rPr>
          <w:rStyle w:val="blue"/>
        </w:rPr>
        <w:t xml:space="preserve"> </w:t>
      </w:r>
      <w:r w:rsidRPr="009544C6">
        <w:rPr>
          <w:rStyle w:val="blue"/>
        </w:rPr>
        <w:tab/>
        <w:t>- нравствените качества на кандидатите въз основа на мотивирано становище на Комисията по професионална етика.</w:t>
      </w:r>
    </w:p>
    <w:p w:rsidR="00BB215E" w:rsidRPr="009544C6" w:rsidRDefault="0073586A">
      <w:pPr>
        <w:ind w:firstLine="284"/>
        <w:jc w:val="both"/>
        <w:rPr>
          <w:rFonts w:ascii="Times New Roman" w:hAnsi="Times New Roman"/>
          <w:sz w:val="24"/>
        </w:rPr>
      </w:pPr>
      <w:r w:rsidRPr="009544C6">
        <w:rPr>
          <w:rFonts w:ascii="Times New Roman" w:hAnsi="Times New Roman"/>
          <w:sz w:val="24"/>
        </w:rPr>
        <w:t xml:space="preserve">Параграф 127 от Закона за изменение и допълнение предвижда, че към процедурите за избор, които са започнали преди влизането му в сила, се прилага старата нормативна уредба. </w:t>
      </w:r>
    </w:p>
    <w:p w:rsidR="0073586A" w:rsidRPr="009544C6" w:rsidRDefault="0073586A">
      <w:pPr>
        <w:ind w:firstLine="284"/>
        <w:jc w:val="both"/>
        <w:rPr>
          <w:rFonts w:ascii="Times New Roman" w:hAnsi="Times New Roman"/>
          <w:sz w:val="24"/>
        </w:rPr>
      </w:pPr>
    </w:p>
    <w:p w:rsidR="00CD6CE6" w:rsidRPr="009544C6" w:rsidRDefault="00CD6CE6" w:rsidP="004767F1">
      <w:pPr>
        <w:ind w:firstLine="708"/>
        <w:jc w:val="both"/>
        <w:rPr>
          <w:rFonts w:ascii="Times New Roman" w:hAnsi="Times New Roman"/>
          <w:sz w:val="24"/>
        </w:rPr>
      </w:pPr>
      <w:r w:rsidRPr="009544C6">
        <w:rPr>
          <w:rFonts w:ascii="Times New Roman" w:hAnsi="Times New Roman"/>
          <w:sz w:val="24"/>
        </w:rPr>
        <w:t>41.  </w:t>
      </w:r>
      <w:r w:rsidR="00F44058" w:rsidRPr="009544C6">
        <w:rPr>
          <w:rFonts w:ascii="Times New Roman" w:hAnsi="Times New Roman"/>
          <w:sz w:val="24"/>
        </w:rPr>
        <w:t>Наредбата на ВСС от 27 април 2011 г.</w:t>
      </w:r>
      <w:r w:rsidR="00F36D65" w:rsidRPr="009544C6">
        <w:rPr>
          <w:rFonts w:ascii="Times New Roman" w:hAnsi="Times New Roman"/>
          <w:sz w:val="24"/>
        </w:rPr>
        <w:t xml:space="preserve"> за конкурсите и за избор на административни ръководители в органите на съдебната власт </w:t>
      </w:r>
      <w:r w:rsidR="00F44058" w:rsidRPr="009544C6">
        <w:rPr>
          <w:rFonts w:ascii="Times New Roman" w:hAnsi="Times New Roman"/>
          <w:sz w:val="24"/>
        </w:rPr>
        <w:t xml:space="preserve"> </w:t>
      </w:r>
      <w:r w:rsidRPr="009544C6">
        <w:rPr>
          <w:rFonts w:ascii="Times New Roman" w:hAnsi="Times New Roman"/>
          <w:sz w:val="24"/>
        </w:rPr>
        <w:t>(</w:t>
      </w:r>
      <w:r w:rsidRPr="009544C6">
        <w:rPr>
          <w:rFonts w:ascii="Times New Roman" w:hAnsi="Times New Roman"/>
          <w:i/>
          <w:sz w:val="24"/>
        </w:rPr>
        <w:t>наредба № 2 от 27.04.2011 г.</w:t>
      </w:r>
      <w:r w:rsidRPr="009544C6">
        <w:rPr>
          <w:rFonts w:ascii="Times New Roman" w:hAnsi="Times New Roman"/>
          <w:sz w:val="24"/>
        </w:rPr>
        <w:t xml:space="preserve">) </w:t>
      </w:r>
      <w:r w:rsidR="00F9489F">
        <w:rPr>
          <w:rFonts w:ascii="Times New Roman" w:hAnsi="Times New Roman"/>
          <w:sz w:val="24"/>
        </w:rPr>
        <w:t>заменя</w:t>
      </w:r>
      <w:r w:rsidR="00F9489F" w:rsidRPr="009544C6">
        <w:rPr>
          <w:rFonts w:ascii="Times New Roman" w:hAnsi="Times New Roman"/>
          <w:sz w:val="24"/>
        </w:rPr>
        <w:t xml:space="preserve"> </w:t>
      </w:r>
      <w:r w:rsidR="00F36D65" w:rsidRPr="009544C6">
        <w:rPr>
          <w:rFonts w:ascii="Times New Roman" w:hAnsi="Times New Roman"/>
          <w:sz w:val="24"/>
        </w:rPr>
        <w:t>наредбата от</w:t>
      </w:r>
      <w:r w:rsidRPr="009544C6">
        <w:rPr>
          <w:rFonts w:ascii="Times New Roman" w:hAnsi="Times New Roman"/>
          <w:sz w:val="24"/>
        </w:rPr>
        <w:t xml:space="preserve"> 2007</w:t>
      </w:r>
      <w:r w:rsidR="00F36D65" w:rsidRPr="009544C6">
        <w:rPr>
          <w:rFonts w:ascii="Times New Roman" w:hAnsi="Times New Roman"/>
          <w:sz w:val="24"/>
        </w:rPr>
        <w:t xml:space="preserve"> г</w:t>
      </w:r>
      <w:r w:rsidRPr="009544C6">
        <w:rPr>
          <w:rFonts w:ascii="Times New Roman" w:hAnsi="Times New Roman"/>
          <w:sz w:val="24"/>
        </w:rPr>
        <w:t>.</w:t>
      </w:r>
    </w:p>
    <w:p w:rsidR="00F44058" w:rsidRPr="009544C6" w:rsidRDefault="00F44058">
      <w:pPr>
        <w:ind w:firstLine="284"/>
        <w:jc w:val="both"/>
        <w:rPr>
          <w:rFonts w:ascii="Times New Roman" w:hAnsi="Times New Roman"/>
          <w:sz w:val="24"/>
        </w:rPr>
      </w:pPr>
    </w:p>
    <w:p w:rsidR="001F708E" w:rsidRPr="009544C6" w:rsidRDefault="00CD6CE6" w:rsidP="004767F1">
      <w:pPr>
        <w:ind w:firstLine="584"/>
        <w:jc w:val="both"/>
        <w:rPr>
          <w:rFonts w:ascii="Times New Roman" w:hAnsi="Times New Roman"/>
          <w:sz w:val="24"/>
        </w:rPr>
      </w:pPr>
      <w:r w:rsidRPr="009544C6">
        <w:rPr>
          <w:rFonts w:ascii="Times New Roman" w:hAnsi="Times New Roman"/>
          <w:sz w:val="24"/>
        </w:rPr>
        <w:t>42.  </w:t>
      </w:r>
      <w:r w:rsidR="001F708E" w:rsidRPr="009544C6">
        <w:rPr>
          <w:rFonts w:ascii="Times New Roman" w:hAnsi="Times New Roman"/>
          <w:sz w:val="24"/>
        </w:rPr>
        <w:t>След решението на Конституционния съд от 15 ноември 2011 г. (вж. параграф 28 по-горе) ВСС прие с решение по протокол № 39 от 28 ноември 2011 г. нов</w:t>
      </w:r>
      <w:r w:rsidR="00007D6E">
        <w:rPr>
          <w:rFonts w:ascii="Times New Roman" w:hAnsi="Times New Roman"/>
          <w:sz w:val="24"/>
        </w:rPr>
        <w:t>а</w:t>
      </w:r>
      <w:r w:rsidR="001F708E" w:rsidRPr="009544C6">
        <w:rPr>
          <w:rFonts w:ascii="Times New Roman" w:hAnsi="Times New Roman"/>
          <w:sz w:val="24"/>
        </w:rPr>
        <w:t xml:space="preserve"> </w:t>
      </w:r>
      <w:r w:rsidR="00007D6E">
        <w:rPr>
          <w:rFonts w:ascii="Times New Roman" w:hAnsi="Times New Roman"/>
          <w:sz w:val="24"/>
        </w:rPr>
        <w:t xml:space="preserve"> процедура</w:t>
      </w:r>
      <w:r w:rsidR="001F708E" w:rsidRPr="009544C6">
        <w:rPr>
          <w:rFonts w:ascii="Times New Roman" w:hAnsi="Times New Roman"/>
          <w:sz w:val="24"/>
        </w:rPr>
        <w:t>, озаглавен</w:t>
      </w:r>
      <w:r w:rsidR="00007D6E">
        <w:rPr>
          <w:rFonts w:ascii="Times New Roman" w:hAnsi="Times New Roman"/>
          <w:sz w:val="24"/>
        </w:rPr>
        <w:t>а</w:t>
      </w:r>
      <w:r w:rsidR="001F708E" w:rsidRPr="009544C6">
        <w:rPr>
          <w:rFonts w:ascii="Times New Roman" w:hAnsi="Times New Roman"/>
          <w:sz w:val="24"/>
        </w:rPr>
        <w:t xml:space="preserve"> „Методика за атестиране на административни ръководители на органите на съдебната власт“, която замен</w:t>
      </w:r>
      <w:r w:rsidR="00007D6E">
        <w:rPr>
          <w:rFonts w:ascii="Times New Roman" w:hAnsi="Times New Roman"/>
          <w:sz w:val="24"/>
        </w:rPr>
        <w:t>я</w:t>
      </w:r>
      <w:r w:rsidR="001F708E" w:rsidRPr="009544C6">
        <w:rPr>
          <w:rFonts w:ascii="Times New Roman" w:hAnsi="Times New Roman"/>
          <w:sz w:val="24"/>
        </w:rPr>
        <w:t xml:space="preserve"> наредбата от 27 април 2011 г. Последната наредба е заменена от нов правилник, приет с решение по протокол № 10 от 14 март 2013 г., озаглавен „Правила за избор на административни ръководители на органите на съдебната власт“.  </w:t>
      </w:r>
    </w:p>
    <w:p w:rsidR="00CD6CE6" w:rsidRPr="009544C6" w:rsidRDefault="001F708E">
      <w:pPr>
        <w:keepNext/>
        <w:keepLines/>
        <w:tabs>
          <w:tab w:val="left" w:pos="584"/>
        </w:tabs>
        <w:spacing w:before="360" w:after="240"/>
        <w:ind w:left="584" w:hanging="352"/>
        <w:jc w:val="both"/>
        <w:rPr>
          <w:rFonts w:ascii="Times New Roman" w:hAnsi="Times New Roman"/>
          <w:b/>
          <w:sz w:val="24"/>
        </w:rPr>
      </w:pPr>
      <w:r w:rsidRPr="009544C6">
        <w:rPr>
          <w:rFonts w:ascii="Times New Roman" w:hAnsi="Times New Roman"/>
          <w:b/>
          <w:sz w:val="24"/>
        </w:rPr>
        <w:t>В</w:t>
      </w:r>
      <w:r w:rsidR="00CD6CE6" w:rsidRPr="009544C6">
        <w:rPr>
          <w:rFonts w:ascii="Times New Roman" w:hAnsi="Times New Roman"/>
          <w:b/>
          <w:sz w:val="24"/>
        </w:rPr>
        <w:t>.  </w:t>
      </w:r>
      <w:r w:rsidR="00C16711" w:rsidRPr="009544C6">
        <w:rPr>
          <w:rFonts w:ascii="Times New Roman" w:hAnsi="Times New Roman"/>
          <w:b/>
          <w:sz w:val="24"/>
        </w:rPr>
        <w:t>Съдебен контрол з</w:t>
      </w:r>
      <w:r w:rsidR="009B5B5E" w:rsidRPr="009544C6">
        <w:rPr>
          <w:rFonts w:ascii="Times New Roman" w:hAnsi="Times New Roman"/>
          <w:b/>
          <w:sz w:val="24"/>
        </w:rPr>
        <w:t xml:space="preserve">а </w:t>
      </w:r>
      <w:r w:rsidR="00DD3208" w:rsidRPr="009544C6">
        <w:rPr>
          <w:rFonts w:ascii="Times New Roman" w:hAnsi="Times New Roman"/>
          <w:b/>
          <w:sz w:val="24"/>
        </w:rPr>
        <w:t>законност</w:t>
      </w:r>
      <w:r w:rsidR="009B5B5E" w:rsidRPr="009544C6">
        <w:rPr>
          <w:rFonts w:ascii="Times New Roman" w:hAnsi="Times New Roman"/>
          <w:b/>
          <w:sz w:val="24"/>
        </w:rPr>
        <w:t xml:space="preserve"> на административните актове </w:t>
      </w:r>
    </w:p>
    <w:p w:rsidR="00CD6CE6" w:rsidRPr="009544C6" w:rsidRDefault="00CD6CE6">
      <w:pPr>
        <w:keepNext/>
        <w:keepLines/>
        <w:tabs>
          <w:tab w:val="left" w:pos="731"/>
        </w:tabs>
        <w:spacing w:before="240" w:after="120"/>
        <w:ind w:left="732" w:hanging="301"/>
        <w:jc w:val="both"/>
        <w:rPr>
          <w:rFonts w:ascii="Times New Roman" w:hAnsi="Times New Roman"/>
          <w:i/>
          <w:sz w:val="24"/>
        </w:rPr>
      </w:pPr>
      <w:r w:rsidRPr="009544C6">
        <w:rPr>
          <w:rFonts w:ascii="Times New Roman" w:hAnsi="Times New Roman"/>
          <w:i/>
          <w:sz w:val="24"/>
        </w:rPr>
        <w:t>1.  </w:t>
      </w:r>
      <w:r w:rsidR="00AE7514" w:rsidRPr="009544C6">
        <w:rPr>
          <w:rFonts w:ascii="Times New Roman" w:hAnsi="Times New Roman"/>
          <w:i/>
          <w:sz w:val="24"/>
        </w:rPr>
        <w:t>Условия за законност на административните актове</w:t>
      </w:r>
    </w:p>
    <w:p w:rsidR="00246F27" w:rsidRPr="009544C6" w:rsidRDefault="00DB2BA1" w:rsidP="00246F27">
      <w:pPr>
        <w:pStyle w:val="NormalWeb"/>
        <w:jc w:val="both"/>
      </w:pPr>
      <w:r w:rsidRPr="009544C6">
        <w:t xml:space="preserve">  </w:t>
      </w:r>
      <w:r w:rsidRPr="009544C6">
        <w:tab/>
      </w:r>
      <w:r w:rsidR="00CD6CE6" w:rsidRPr="009544C6">
        <w:t>43.  </w:t>
      </w:r>
      <w:r w:rsidR="00246F27" w:rsidRPr="009544C6">
        <w:t xml:space="preserve">По силата на членове 145 и следващи от Административнопроцесуалния кодекс от 2006 г. административните актове могат да се оспорват пред съда по отношение на тяхната законосъобразност. Всяко лице, чиито права са накърнени от административен акт, може да оспори този акт пред компетентния административен </w:t>
      </w:r>
      <w:r w:rsidR="00246F27" w:rsidRPr="009544C6">
        <w:lastRenderedPageBreak/>
        <w:t>съд. Решенията на ВСС могат да се оспорят от лицата, имащи интерес за това, пред Върховния административен съд (членове 36 и 194</w:t>
      </w:r>
      <w:r w:rsidR="00DD3208" w:rsidRPr="009544C6">
        <w:t xml:space="preserve"> </w:t>
      </w:r>
      <w:r w:rsidR="00246F27" w:rsidRPr="009544C6">
        <w:t xml:space="preserve">б от Закона за съдебната власт). Основанията за оспорване на административните актове са: липса на компетентност, неспазване на установената форма, съществено нарушение на </w:t>
      </w:r>
      <w:proofErr w:type="spellStart"/>
      <w:r w:rsidR="00246F27" w:rsidRPr="009544C6">
        <w:t>административнопроизводствени</w:t>
      </w:r>
      <w:proofErr w:type="spellEnd"/>
      <w:r w:rsidR="00246F27" w:rsidRPr="009544C6">
        <w:t xml:space="preserve"> правила, противоречие с </w:t>
      </w:r>
      <w:proofErr w:type="spellStart"/>
      <w:r w:rsidR="00246F27" w:rsidRPr="009544C6">
        <w:t>материалноправни</w:t>
      </w:r>
      <w:proofErr w:type="spellEnd"/>
      <w:r w:rsidR="00246F27" w:rsidRPr="009544C6">
        <w:t xml:space="preserve"> разпоредби, несъответствие с целта на закона (</w:t>
      </w:r>
      <w:r w:rsidR="00B9201F">
        <w:t>чл.</w:t>
      </w:r>
      <w:r w:rsidR="00246F27" w:rsidRPr="009544C6">
        <w:t xml:space="preserve"> 146 от кодекса). </w:t>
      </w:r>
    </w:p>
    <w:p w:rsidR="00930B5B" w:rsidRPr="009544C6" w:rsidRDefault="00CD6CE6" w:rsidP="004767F1">
      <w:pPr>
        <w:keepNext/>
        <w:keepLines/>
        <w:tabs>
          <w:tab w:val="left" w:pos="731"/>
        </w:tabs>
        <w:spacing w:before="240" w:after="120"/>
        <w:ind w:left="732" w:hanging="301"/>
        <w:jc w:val="both"/>
        <w:rPr>
          <w:rFonts w:ascii="Times New Roman" w:hAnsi="Times New Roman"/>
          <w:i/>
          <w:sz w:val="24"/>
        </w:rPr>
      </w:pPr>
      <w:r w:rsidRPr="009544C6">
        <w:rPr>
          <w:rFonts w:ascii="Times New Roman" w:hAnsi="Times New Roman"/>
          <w:i/>
          <w:sz w:val="24"/>
        </w:rPr>
        <w:t>2.  </w:t>
      </w:r>
      <w:r w:rsidR="0073586A" w:rsidRPr="009544C6">
        <w:rPr>
          <w:rFonts w:ascii="Times New Roman" w:hAnsi="Times New Roman"/>
          <w:i/>
          <w:sz w:val="24"/>
        </w:rPr>
        <w:t>Мотивиране на административните актове</w:t>
      </w:r>
    </w:p>
    <w:p w:rsidR="00CD6CE6" w:rsidRPr="009544C6" w:rsidRDefault="00CD6CE6" w:rsidP="00FE54E4">
      <w:pPr>
        <w:ind w:firstLine="708"/>
        <w:jc w:val="both"/>
        <w:rPr>
          <w:rFonts w:ascii="Times New Roman" w:hAnsi="Times New Roman"/>
          <w:sz w:val="24"/>
        </w:rPr>
      </w:pPr>
      <w:r w:rsidRPr="009544C6">
        <w:rPr>
          <w:rFonts w:ascii="Times New Roman" w:hAnsi="Times New Roman"/>
          <w:sz w:val="24"/>
        </w:rPr>
        <w:t>44.  </w:t>
      </w:r>
      <w:r w:rsidR="00895DCB" w:rsidRPr="009544C6">
        <w:rPr>
          <w:rFonts w:ascii="Times New Roman" w:hAnsi="Times New Roman"/>
          <w:sz w:val="24"/>
        </w:rPr>
        <w:t xml:space="preserve">По силата на </w:t>
      </w:r>
      <w:r w:rsidR="00B9201F">
        <w:rPr>
          <w:rFonts w:ascii="Times New Roman" w:hAnsi="Times New Roman"/>
          <w:sz w:val="24"/>
        </w:rPr>
        <w:t>чл.</w:t>
      </w:r>
      <w:r w:rsidR="00895DCB" w:rsidRPr="009544C6">
        <w:rPr>
          <w:rFonts w:ascii="Times New Roman" w:hAnsi="Times New Roman"/>
          <w:sz w:val="24"/>
        </w:rPr>
        <w:t xml:space="preserve"> 59, </w:t>
      </w:r>
      <w:r w:rsidR="00B9201F">
        <w:rPr>
          <w:rFonts w:ascii="Times New Roman" w:hAnsi="Times New Roman"/>
          <w:sz w:val="24"/>
        </w:rPr>
        <w:t>ал.</w:t>
      </w:r>
      <w:r w:rsidR="00895DCB" w:rsidRPr="009544C6">
        <w:rPr>
          <w:rFonts w:ascii="Times New Roman" w:hAnsi="Times New Roman"/>
          <w:sz w:val="24"/>
        </w:rPr>
        <w:t xml:space="preserve"> 1 (4) от Административнопроцесуалния кодекс </w:t>
      </w:r>
      <w:r w:rsidR="00895DCB" w:rsidRPr="009544C6">
        <w:rPr>
          <w:rStyle w:val="Strong"/>
          <w:rFonts w:ascii="Times New Roman" w:hAnsi="Times New Roman"/>
          <w:b w:val="0"/>
          <w:sz w:val="24"/>
          <w:szCs w:val="24"/>
        </w:rPr>
        <w:t>административните актове се мотивират</w:t>
      </w:r>
      <w:r w:rsidRPr="009544C6">
        <w:rPr>
          <w:rFonts w:ascii="Times New Roman" w:hAnsi="Times New Roman"/>
          <w:sz w:val="24"/>
        </w:rPr>
        <w:t>.</w:t>
      </w:r>
      <w:r w:rsidR="00895DCB" w:rsidRPr="009544C6">
        <w:rPr>
          <w:rFonts w:ascii="Times New Roman" w:hAnsi="Times New Roman"/>
          <w:sz w:val="24"/>
        </w:rPr>
        <w:t xml:space="preserve"> Липсата на мотиви представлява порок във формата и е основание за </w:t>
      </w:r>
      <w:r w:rsidR="002A5544" w:rsidRPr="009544C6">
        <w:rPr>
          <w:rFonts w:ascii="Times New Roman" w:hAnsi="Times New Roman"/>
          <w:sz w:val="24"/>
        </w:rPr>
        <w:t>нищожност</w:t>
      </w:r>
      <w:r w:rsidR="00895DCB" w:rsidRPr="009544C6">
        <w:rPr>
          <w:rFonts w:ascii="Times New Roman" w:hAnsi="Times New Roman"/>
          <w:sz w:val="24"/>
        </w:rPr>
        <w:t xml:space="preserve"> на акта. </w:t>
      </w:r>
      <w:r w:rsidRPr="009544C6">
        <w:rPr>
          <w:rFonts w:ascii="Times New Roman" w:hAnsi="Times New Roman"/>
          <w:sz w:val="24"/>
        </w:rPr>
        <w:t xml:space="preserve"> </w:t>
      </w:r>
      <w:r w:rsidR="00FD773E" w:rsidRPr="009544C6">
        <w:rPr>
          <w:rFonts w:ascii="Times New Roman" w:hAnsi="Times New Roman"/>
          <w:sz w:val="24"/>
        </w:rPr>
        <w:t>В тълкувателно решение от 18 април 2006 г. Върховният административен съд уточнява, че това правило се прилага също и за решенията на ВСС, приети след тайно или явно гласуване</w:t>
      </w:r>
      <w:r w:rsidRPr="009544C6">
        <w:rPr>
          <w:rFonts w:ascii="Times New Roman" w:hAnsi="Times New Roman"/>
          <w:sz w:val="24"/>
        </w:rPr>
        <w:t xml:space="preserve"> (</w:t>
      </w:r>
      <w:proofErr w:type="spellStart"/>
      <w:r w:rsidRPr="009544C6">
        <w:rPr>
          <w:rFonts w:ascii="Times New Roman" w:hAnsi="Times New Roman"/>
          <w:sz w:val="24"/>
        </w:rPr>
        <w:t>тълк</w:t>
      </w:r>
      <w:proofErr w:type="spellEnd"/>
      <w:r w:rsidRPr="009544C6">
        <w:rPr>
          <w:rFonts w:ascii="Times New Roman" w:hAnsi="Times New Roman"/>
          <w:sz w:val="24"/>
        </w:rPr>
        <w:t xml:space="preserve">. </w:t>
      </w:r>
      <w:proofErr w:type="spellStart"/>
      <w:r w:rsidRPr="009544C6">
        <w:rPr>
          <w:rFonts w:ascii="Times New Roman" w:hAnsi="Times New Roman"/>
          <w:sz w:val="24"/>
        </w:rPr>
        <w:t>реш</w:t>
      </w:r>
      <w:proofErr w:type="spellEnd"/>
      <w:r w:rsidRPr="009544C6">
        <w:rPr>
          <w:rFonts w:ascii="Times New Roman" w:hAnsi="Times New Roman"/>
          <w:sz w:val="24"/>
        </w:rPr>
        <w:t xml:space="preserve">. № 1 от 18.04.2006 г. по </w:t>
      </w:r>
      <w:proofErr w:type="spellStart"/>
      <w:r w:rsidRPr="009544C6">
        <w:rPr>
          <w:rFonts w:ascii="Times New Roman" w:hAnsi="Times New Roman"/>
          <w:sz w:val="24"/>
        </w:rPr>
        <w:t>тълк</w:t>
      </w:r>
      <w:proofErr w:type="spellEnd"/>
      <w:r w:rsidRPr="009544C6">
        <w:rPr>
          <w:rFonts w:ascii="Times New Roman" w:hAnsi="Times New Roman"/>
          <w:sz w:val="24"/>
        </w:rPr>
        <w:t xml:space="preserve">. д. № 1/2006, ВАС, ОС). </w:t>
      </w:r>
      <w:r w:rsidR="00FD773E" w:rsidRPr="009544C6">
        <w:rPr>
          <w:rFonts w:ascii="Times New Roman" w:hAnsi="Times New Roman"/>
          <w:sz w:val="24"/>
        </w:rPr>
        <w:t>Върховният съд по-специално отбеляз</w:t>
      </w:r>
      <w:r w:rsidR="00007D6E">
        <w:rPr>
          <w:rFonts w:ascii="Times New Roman" w:hAnsi="Times New Roman"/>
          <w:sz w:val="24"/>
        </w:rPr>
        <w:t>в</w:t>
      </w:r>
      <w:r w:rsidR="00FD773E" w:rsidRPr="009544C6">
        <w:rPr>
          <w:rFonts w:ascii="Times New Roman" w:hAnsi="Times New Roman"/>
          <w:sz w:val="24"/>
        </w:rPr>
        <w:t xml:space="preserve">а, че задължението за мотивиране на административните актове не накърнява </w:t>
      </w:r>
      <w:r w:rsidR="00B20BC6" w:rsidRPr="009544C6">
        <w:rPr>
          <w:rFonts w:ascii="Times New Roman" w:hAnsi="Times New Roman"/>
          <w:sz w:val="24"/>
        </w:rPr>
        <w:t>целта</w:t>
      </w:r>
      <w:r w:rsidR="00FD773E" w:rsidRPr="009544C6">
        <w:rPr>
          <w:rFonts w:ascii="Times New Roman" w:hAnsi="Times New Roman"/>
          <w:sz w:val="24"/>
        </w:rPr>
        <w:t xml:space="preserve"> на тайното гласуване да запази анонимността на вота и следователно и независимостта и безпристрастността на </w:t>
      </w:r>
      <w:r w:rsidR="00B9201F">
        <w:rPr>
          <w:rFonts w:ascii="Times New Roman" w:hAnsi="Times New Roman"/>
          <w:sz w:val="24"/>
        </w:rPr>
        <w:t>член</w:t>
      </w:r>
      <w:r w:rsidR="00FD773E" w:rsidRPr="009544C6">
        <w:rPr>
          <w:rFonts w:ascii="Times New Roman" w:hAnsi="Times New Roman"/>
          <w:sz w:val="24"/>
        </w:rPr>
        <w:t xml:space="preserve">овете на ВСС.  </w:t>
      </w:r>
    </w:p>
    <w:p w:rsidR="00DB2BA1" w:rsidRPr="009544C6" w:rsidRDefault="00DB2BA1">
      <w:pPr>
        <w:ind w:firstLine="284"/>
        <w:jc w:val="both"/>
        <w:rPr>
          <w:rFonts w:ascii="Times New Roman" w:hAnsi="Times New Roman"/>
          <w:sz w:val="24"/>
        </w:rPr>
      </w:pPr>
    </w:p>
    <w:p w:rsidR="00CD6CE6" w:rsidRPr="009544C6" w:rsidRDefault="00CD6CE6" w:rsidP="00FE54E4">
      <w:pPr>
        <w:ind w:firstLine="708"/>
        <w:jc w:val="both"/>
        <w:rPr>
          <w:rFonts w:ascii="Times New Roman" w:hAnsi="Times New Roman"/>
          <w:sz w:val="24"/>
        </w:rPr>
      </w:pPr>
      <w:r w:rsidRPr="009544C6">
        <w:rPr>
          <w:rFonts w:ascii="Times New Roman" w:hAnsi="Times New Roman"/>
          <w:sz w:val="24"/>
        </w:rPr>
        <w:t>45.  </w:t>
      </w:r>
      <w:r w:rsidR="00B66BCB" w:rsidRPr="009544C6">
        <w:rPr>
          <w:rFonts w:ascii="Times New Roman" w:hAnsi="Times New Roman"/>
          <w:sz w:val="24"/>
        </w:rPr>
        <w:t>Съдебната практика приема, че е в</w:t>
      </w:r>
      <w:r w:rsidR="00B66BCB" w:rsidRPr="009544C6">
        <w:rPr>
          <w:rFonts w:ascii="Times New Roman" w:hAnsi="Times New Roman"/>
          <w:sz w:val="24"/>
          <w:szCs w:val="24"/>
        </w:rPr>
        <w:t>ъзможно мотивите на един административен акт да предхождат издаването на акта и да се съдържат в друг документ, съставен с оглед предстоящото из</w:t>
      </w:r>
      <w:r w:rsidR="006309A8" w:rsidRPr="009544C6">
        <w:rPr>
          <w:rFonts w:ascii="Times New Roman" w:hAnsi="Times New Roman"/>
          <w:sz w:val="24"/>
          <w:szCs w:val="24"/>
        </w:rPr>
        <w:t xml:space="preserve">даване на административния акт, по-специално в случаите, в които законът предвижда, че решението се приема чрез гласуване от страна на колективен орган. Мотивите, които се съдържат в </w:t>
      </w:r>
      <w:r w:rsidR="00875B4B" w:rsidRPr="009544C6">
        <w:rPr>
          <w:rFonts w:ascii="Times New Roman" w:hAnsi="Times New Roman"/>
          <w:sz w:val="24"/>
          <w:szCs w:val="24"/>
        </w:rPr>
        <w:t xml:space="preserve">предложението, чрез което този орган е сезиран и/или изразените становища в хода на </w:t>
      </w:r>
      <w:r w:rsidR="00007D6E">
        <w:rPr>
          <w:rFonts w:ascii="Times New Roman" w:hAnsi="Times New Roman"/>
          <w:sz w:val="24"/>
          <w:szCs w:val="24"/>
        </w:rPr>
        <w:t>обсъжданията</w:t>
      </w:r>
      <w:r w:rsidR="00007D6E" w:rsidRPr="009544C6">
        <w:rPr>
          <w:rFonts w:ascii="Times New Roman" w:hAnsi="Times New Roman"/>
          <w:sz w:val="24"/>
          <w:szCs w:val="24"/>
        </w:rPr>
        <w:t xml:space="preserve"> </w:t>
      </w:r>
      <w:r w:rsidR="00875B4B" w:rsidRPr="009544C6">
        <w:rPr>
          <w:rFonts w:ascii="Times New Roman" w:hAnsi="Times New Roman"/>
          <w:sz w:val="24"/>
          <w:szCs w:val="24"/>
        </w:rPr>
        <w:t xml:space="preserve">съставляват мотиви на акта </w:t>
      </w:r>
      <w:r w:rsidRPr="009544C6">
        <w:rPr>
          <w:rFonts w:ascii="Times New Roman" w:hAnsi="Times New Roman"/>
          <w:sz w:val="24"/>
        </w:rPr>
        <w:t xml:space="preserve"> (</w:t>
      </w:r>
      <w:proofErr w:type="spellStart"/>
      <w:r w:rsidRPr="009544C6">
        <w:rPr>
          <w:rFonts w:ascii="Times New Roman" w:hAnsi="Times New Roman"/>
          <w:sz w:val="24"/>
        </w:rPr>
        <w:t>реш</w:t>
      </w:r>
      <w:proofErr w:type="spellEnd"/>
      <w:r w:rsidRPr="009544C6">
        <w:rPr>
          <w:rFonts w:ascii="Times New Roman" w:hAnsi="Times New Roman"/>
          <w:sz w:val="24"/>
        </w:rPr>
        <w:t xml:space="preserve">. № 1232 от 25.01.2013 г. по адм. д. № 11926/2012, ВАС, VII </w:t>
      </w:r>
      <w:proofErr w:type="spellStart"/>
      <w:r w:rsidRPr="009544C6">
        <w:rPr>
          <w:rFonts w:ascii="Times New Roman" w:hAnsi="Times New Roman"/>
          <w:sz w:val="24"/>
        </w:rPr>
        <w:t>отд</w:t>
      </w:r>
      <w:proofErr w:type="spellEnd"/>
      <w:r w:rsidRPr="009544C6">
        <w:rPr>
          <w:rFonts w:ascii="Times New Roman" w:hAnsi="Times New Roman"/>
          <w:sz w:val="24"/>
        </w:rPr>
        <w:t xml:space="preserve">.). </w:t>
      </w:r>
      <w:r w:rsidR="0007717D" w:rsidRPr="009544C6">
        <w:rPr>
          <w:rFonts w:ascii="Times New Roman" w:hAnsi="Times New Roman"/>
          <w:sz w:val="24"/>
        </w:rPr>
        <w:t xml:space="preserve">По-специално относно решенията на ВСС, приети чрез тайно гласуване, Законът за съдебната власт изрично предвижда в разпоредбата на </w:t>
      </w:r>
      <w:r w:rsidR="00B9201F">
        <w:rPr>
          <w:rFonts w:ascii="Times New Roman" w:hAnsi="Times New Roman"/>
          <w:sz w:val="24"/>
        </w:rPr>
        <w:t>чл.</w:t>
      </w:r>
      <w:r w:rsidR="0007717D" w:rsidRPr="009544C6">
        <w:rPr>
          <w:rFonts w:ascii="Times New Roman" w:hAnsi="Times New Roman"/>
          <w:sz w:val="24"/>
        </w:rPr>
        <w:t xml:space="preserve"> 34, </w:t>
      </w:r>
      <w:r w:rsidR="00B9201F">
        <w:rPr>
          <w:rFonts w:ascii="Times New Roman" w:hAnsi="Times New Roman"/>
          <w:sz w:val="24"/>
        </w:rPr>
        <w:t>ал.</w:t>
      </w:r>
      <w:r w:rsidR="0007717D" w:rsidRPr="009544C6">
        <w:rPr>
          <w:rFonts w:ascii="Times New Roman" w:hAnsi="Times New Roman"/>
          <w:sz w:val="24"/>
        </w:rPr>
        <w:t xml:space="preserve"> 3, че</w:t>
      </w:r>
      <w:r w:rsidR="0007717D" w:rsidRPr="009544C6">
        <w:rPr>
          <w:rFonts w:ascii="Times New Roman" w:hAnsi="Times New Roman"/>
          <w:sz w:val="24"/>
          <w:szCs w:val="24"/>
        </w:rPr>
        <w:t xml:space="preserve"> мотивите </w:t>
      </w:r>
      <w:r w:rsidR="00007D6E">
        <w:rPr>
          <w:rFonts w:ascii="Times New Roman" w:hAnsi="Times New Roman"/>
          <w:sz w:val="24"/>
          <w:szCs w:val="24"/>
        </w:rPr>
        <w:t>на решението се съдържат в предложението, с което Висшият съдебен съвет е сезиран, в случай че то бъде прието или съответно в отрицателните становища</w:t>
      </w:r>
      <w:r w:rsidR="00007D6E" w:rsidRPr="00007D6E">
        <w:rPr>
          <w:rFonts w:ascii="Times New Roman" w:hAnsi="Times New Roman"/>
          <w:sz w:val="24"/>
          <w:szCs w:val="24"/>
        </w:rPr>
        <w:t xml:space="preserve"> </w:t>
      </w:r>
      <w:r w:rsidR="00007D6E">
        <w:rPr>
          <w:rFonts w:ascii="Times New Roman" w:hAnsi="Times New Roman"/>
          <w:sz w:val="24"/>
          <w:szCs w:val="24"/>
        </w:rPr>
        <w:t xml:space="preserve">по това предложение, изразени от членовете на Висшия съдебен съвет, когато то бива отхвърляно. </w:t>
      </w:r>
      <w:r w:rsidR="00524E06" w:rsidRPr="009544C6">
        <w:rPr>
          <w:rFonts w:ascii="Times New Roman" w:hAnsi="Times New Roman"/>
          <w:sz w:val="24"/>
          <w:szCs w:val="24"/>
        </w:rPr>
        <w:t xml:space="preserve">Този принцип е потвърден от съдебната практика на Върховния административен съд </w:t>
      </w:r>
      <w:r w:rsidR="00007D6E">
        <w:rPr>
          <w:rFonts w:ascii="Times New Roman" w:hAnsi="Times New Roman"/>
          <w:sz w:val="24"/>
          <w:szCs w:val="24"/>
        </w:rPr>
        <w:t>по</w:t>
      </w:r>
      <w:r w:rsidR="00007D6E" w:rsidRPr="009544C6">
        <w:rPr>
          <w:rFonts w:ascii="Times New Roman" w:hAnsi="Times New Roman"/>
          <w:sz w:val="24"/>
          <w:szCs w:val="24"/>
        </w:rPr>
        <w:t xml:space="preserve"> </w:t>
      </w:r>
      <w:r w:rsidR="00524E06" w:rsidRPr="009544C6">
        <w:rPr>
          <w:rFonts w:ascii="Times New Roman" w:hAnsi="Times New Roman"/>
          <w:sz w:val="24"/>
          <w:szCs w:val="24"/>
        </w:rPr>
        <w:t xml:space="preserve">назначаването на административни ръководители от ВСС </w:t>
      </w:r>
      <w:r w:rsidRPr="009544C6">
        <w:rPr>
          <w:rFonts w:ascii="Times New Roman" w:hAnsi="Times New Roman"/>
          <w:sz w:val="24"/>
        </w:rPr>
        <w:t>(</w:t>
      </w:r>
      <w:proofErr w:type="spellStart"/>
      <w:r w:rsidRPr="009544C6">
        <w:rPr>
          <w:rFonts w:ascii="Times New Roman" w:hAnsi="Times New Roman"/>
          <w:sz w:val="24"/>
        </w:rPr>
        <w:t>реш</w:t>
      </w:r>
      <w:proofErr w:type="spellEnd"/>
      <w:r w:rsidRPr="009544C6">
        <w:rPr>
          <w:rFonts w:ascii="Times New Roman" w:hAnsi="Times New Roman"/>
          <w:sz w:val="24"/>
        </w:rPr>
        <w:t>. № 2743 от 1.03.2010 г. по адм. д. № 13500/2009, ВАС, 5</w:t>
      </w:r>
      <w:r w:rsidR="00B20BC6" w:rsidRPr="009544C6">
        <w:rPr>
          <w:rFonts w:ascii="Times New Roman" w:hAnsi="Times New Roman"/>
          <w:sz w:val="24"/>
        </w:rPr>
        <w:t xml:space="preserve"> </w:t>
      </w:r>
      <w:r w:rsidRPr="009544C6">
        <w:rPr>
          <w:rFonts w:ascii="Times New Roman" w:hAnsi="Times New Roman"/>
          <w:sz w:val="24"/>
        </w:rPr>
        <w:t xml:space="preserve">чл. с-в, </w:t>
      </w:r>
      <w:proofErr w:type="spellStart"/>
      <w:r w:rsidRPr="009544C6">
        <w:rPr>
          <w:rFonts w:ascii="Times New Roman" w:hAnsi="Times New Roman"/>
          <w:sz w:val="24"/>
        </w:rPr>
        <w:t>реш</w:t>
      </w:r>
      <w:proofErr w:type="spellEnd"/>
      <w:r w:rsidRPr="009544C6">
        <w:rPr>
          <w:rFonts w:ascii="Times New Roman" w:hAnsi="Times New Roman"/>
          <w:sz w:val="24"/>
        </w:rPr>
        <w:t xml:space="preserve">. № 10012 от 19.07.2010 г. по адм. д. № 6325/2010, ВАС, 5чл. с-в, </w:t>
      </w:r>
      <w:proofErr w:type="spellStart"/>
      <w:r w:rsidRPr="009544C6">
        <w:rPr>
          <w:rFonts w:ascii="Times New Roman" w:hAnsi="Times New Roman"/>
          <w:sz w:val="24"/>
        </w:rPr>
        <w:t>реш</w:t>
      </w:r>
      <w:proofErr w:type="spellEnd"/>
      <w:r w:rsidRPr="009544C6">
        <w:rPr>
          <w:rFonts w:ascii="Times New Roman" w:hAnsi="Times New Roman"/>
          <w:sz w:val="24"/>
        </w:rPr>
        <w:t xml:space="preserve">. № 12560 от 22.10.2014 г. по адм. д. № 5827/2014, ВАС, VI </w:t>
      </w:r>
      <w:proofErr w:type="spellStart"/>
      <w:r w:rsidRPr="009544C6">
        <w:rPr>
          <w:rFonts w:ascii="Times New Roman" w:hAnsi="Times New Roman"/>
          <w:sz w:val="24"/>
        </w:rPr>
        <w:t>отд</w:t>
      </w:r>
      <w:proofErr w:type="spellEnd"/>
      <w:r w:rsidRPr="009544C6">
        <w:rPr>
          <w:rFonts w:ascii="Times New Roman" w:hAnsi="Times New Roman"/>
          <w:sz w:val="24"/>
        </w:rPr>
        <w:t xml:space="preserve">.). </w:t>
      </w:r>
      <w:r w:rsidR="00524E06" w:rsidRPr="009544C6">
        <w:rPr>
          <w:rFonts w:ascii="Times New Roman" w:hAnsi="Times New Roman"/>
          <w:sz w:val="24"/>
        </w:rPr>
        <w:t>Относно съдържанието на мотивите</w:t>
      </w:r>
      <w:r w:rsidR="00007D6E">
        <w:rPr>
          <w:rFonts w:ascii="Times New Roman" w:hAnsi="Times New Roman"/>
          <w:sz w:val="24"/>
        </w:rPr>
        <w:t>,</w:t>
      </w:r>
      <w:r w:rsidR="00524E06" w:rsidRPr="009544C6">
        <w:rPr>
          <w:rFonts w:ascii="Times New Roman" w:hAnsi="Times New Roman"/>
          <w:sz w:val="24"/>
        </w:rPr>
        <w:t xml:space="preserve"> </w:t>
      </w:r>
      <w:r w:rsidR="00B8079A" w:rsidRPr="009544C6">
        <w:rPr>
          <w:rFonts w:ascii="Times New Roman" w:hAnsi="Times New Roman"/>
          <w:sz w:val="24"/>
        </w:rPr>
        <w:t>Върховният административен съд прие</w:t>
      </w:r>
      <w:r w:rsidR="00007D6E">
        <w:rPr>
          <w:rFonts w:ascii="Times New Roman" w:hAnsi="Times New Roman"/>
          <w:sz w:val="24"/>
        </w:rPr>
        <w:t>ма</w:t>
      </w:r>
      <w:r w:rsidR="00B8079A" w:rsidRPr="009544C6">
        <w:rPr>
          <w:rFonts w:ascii="Times New Roman" w:hAnsi="Times New Roman"/>
          <w:sz w:val="24"/>
        </w:rPr>
        <w:t xml:space="preserve">, че обстоятелството, че някои от </w:t>
      </w:r>
      <w:r w:rsidR="00007D6E">
        <w:rPr>
          <w:rFonts w:ascii="Times New Roman" w:hAnsi="Times New Roman"/>
          <w:sz w:val="24"/>
        </w:rPr>
        <w:t>относимите</w:t>
      </w:r>
      <w:r w:rsidR="00007D6E" w:rsidRPr="009544C6">
        <w:rPr>
          <w:rFonts w:ascii="Times New Roman" w:hAnsi="Times New Roman"/>
          <w:sz w:val="24"/>
        </w:rPr>
        <w:t xml:space="preserve"> </w:t>
      </w:r>
      <w:r w:rsidR="00007D6E">
        <w:rPr>
          <w:rFonts w:ascii="Times New Roman" w:hAnsi="Times New Roman"/>
          <w:sz w:val="24"/>
        </w:rPr>
        <w:t>за</w:t>
      </w:r>
      <w:r w:rsidR="00B8079A" w:rsidRPr="009544C6">
        <w:rPr>
          <w:rFonts w:ascii="Times New Roman" w:hAnsi="Times New Roman"/>
          <w:sz w:val="24"/>
        </w:rPr>
        <w:t xml:space="preserve"> оценката на професионалните качества на кандидатите </w:t>
      </w:r>
      <w:r w:rsidR="00007D6E" w:rsidRPr="009544C6">
        <w:rPr>
          <w:rFonts w:ascii="Times New Roman" w:hAnsi="Times New Roman"/>
          <w:sz w:val="24"/>
        </w:rPr>
        <w:t xml:space="preserve">факти </w:t>
      </w:r>
      <w:r w:rsidR="00B8079A" w:rsidRPr="009544C6">
        <w:rPr>
          <w:rFonts w:ascii="Times New Roman" w:hAnsi="Times New Roman"/>
          <w:sz w:val="24"/>
        </w:rPr>
        <w:t xml:space="preserve">не са взети предвид в хода на </w:t>
      </w:r>
      <w:r w:rsidR="00007D6E">
        <w:rPr>
          <w:rFonts w:ascii="Times New Roman" w:hAnsi="Times New Roman"/>
          <w:sz w:val="24"/>
        </w:rPr>
        <w:t>обсъжданията</w:t>
      </w:r>
      <w:r w:rsidR="00B8079A" w:rsidRPr="009544C6">
        <w:rPr>
          <w:rFonts w:ascii="Times New Roman" w:hAnsi="Times New Roman"/>
          <w:sz w:val="24"/>
        </w:rPr>
        <w:t>, не прави решение</w:t>
      </w:r>
      <w:r w:rsidR="00007D6E">
        <w:rPr>
          <w:rFonts w:ascii="Times New Roman" w:hAnsi="Times New Roman"/>
          <w:sz w:val="24"/>
        </w:rPr>
        <w:t>то немотивирано</w:t>
      </w:r>
      <w:r w:rsidR="00B8079A" w:rsidRPr="009544C6">
        <w:rPr>
          <w:rFonts w:ascii="Times New Roman" w:hAnsi="Times New Roman"/>
          <w:sz w:val="24"/>
        </w:rPr>
        <w:t xml:space="preserve"> или постановено в нарушение на процесуалните правила; доколкото </w:t>
      </w:r>
      <w:r w:rsidR="00007D6E">
        <w:rPr>
          <w:rFonts w:ascii="Times New Roman" w:hAnsi="Times New Roman"/>
          <w:sz w:val="24"/>
        </w:rPr>
        <w:t xml:space="preserve">всички </w:t>
      </w:r>
      <w:r w:rsidR="00B8079A" w:rsidRPr="009544C6">
        <w:rPr>
          <w:rFonts w:ascii="Times New Roman" w:hAnsi="Times New Roman"/>
          <w:sz w:val="24"/>
        </w:rPr>
        <w:t xml:space="preserve">факти са изложени на вниманието на ВСС, се </w:t>
      </w:r>
      <w:r w:rsidR="00007D6E">
        <w:rPr>
          <w:rFonts w:ascii="Times New Roman" w:hAnsi="Times New Roman"/>
          <w:sz w:val="24"/>
        </w:rPr>
        <w:t>предполага</w:t>
      </w:r>
      <w:r w:rsidR="00B8079A" w:rsidRPr="009544C6">
        <w:rPr>
          <w:rFonts w:ascii="Times New Roman" w:hAnsi="Times New Roman"/>
          <w:sz w:val="24"/>
        </w:rPr>
        <w:t xml:space="preserve">, че ВСС ги е взел предвид, като не е бил длъжен да представя всички обстоятелства, които </w:t>
      </w:r>
      <w:r w:rsidR="00B9201F">
        <w:rPr>
          <w:rFonts w:ascii="Times New Roman" w:hAnsi="Times New Roman"/>
          <w:sz w:val="24"/>
        </w:rPr>
        <w:t>член</w:t>
      </w:r>
      <w:r w:rsidR="00B8079A" w:rsidRPr="009544C6">
        <w:rPr>
          <w:rFonts w:ascii="Times New Roman" w:hAnsi="Times New Roman"/>
          <w:sz w:val="24"/>
        </w:rPr>
        <w:t xml:space="preserve">овете му считат за </w:t>
      </w:r>
      <w:r w:rsidR="00007D6E">
        <w:rPr>
          <w:rFonts w:ascii="Times New Roman" w:hAnsi="Times New Roman"/>
          <w:sz w:val="24"/>
        </w:rPr>
        <w:t>относими</w:t>
      </w:r>
      <w:r w:rsidR="00B8079A" w:rsidRPr="009544C6">
        <w:rPr>
          <w:rFonts w:ascii="Times New Roman" w:hAnsi="Times New Roman"/>
          <w:sz w:val="24"/>
        </w:rPr>
        <w:t>, з</w:t>
      </w:r>
      <w:r w:rsidR="001E5522" w:rsidRPr="009544C6">
        <w:rPr>
          <w:rFonts w:ascii="Times New Roman" w:hAnsi="Times New Roman"/>
          <w:sz w:val="24"/>
        </w:rPr>
        <w:t>а да избере един от кандидатит</w:t>
      </w:r>
      <w:r w:rsidR="0019632F" w:rsidRPr="009544C6">
        <w:rPr>
          <w:rFonts w:ascii="Times New Roman" w:hAnsi="Times New Roman"/>
          <w:sz w:val="24"/>
        </w:rPr>
        <w:t>е</w:t>
      </w:r>
      <w:r w:rsidRPr="009544C6">
        <w:rPr>
          <w:rFonts w:ascii="Times New Roman" w:hAnsi="Times New Roman"/>
          <w:sz w:val="24"/>
        </w:rPr>
        <w:t xml:space="preserve"> (</w:t>
      </w:r>
      <w:proofErr w:type="spellStart"/>
      <w:r w:rsidRPr="009544C6">
        <w:rPr>
          <w:rFonts w:ascii="Times New Roman" w:hAnsi="Times New Roman"/>
          <w:sz w:val="24"/>
        </w:rPr>
        <w:t>реш</w:t>
      </w:r>
      <w:proofErr w:type="spellEnd"/>
      <w:r w:rsidRPr="009544C6">
        <w:rPr>
          <w:rFonts w:ascii="Times New Roman" w:hAnsi="Times New Roman"/>
          <w:sz w:val="24"/>
        </w:rPr>
        <w:t xml:space="preserve">. № 10831 от 30.07.2012 г. по адм. д. № 14043/2011, ВАС, VII </w:t>
      </w:r>
      <w:proofErr w:type="spellStart"/>
      <w:r w:rsidRPr="009544C6">
        <w:rPr>
          <w:rFonts w:ascii="Times New Roman" w:hAnsi="Times New Roman"/>
          <w:sz w:val="24"/>
        </w:rPr>
        <w:t>отд</w:t>
      </w:r>
      <w:proofErr w:type="spellEnd"/>
      <w:r w:rsidRPr="009544C6">
        <w:rPr>
          <w:rFonts w:ascii="Times New Roman" w:hAnsi="Times New Roman"/>
          <w:sz w:val="24"/>
        </w:rPr>
        <w:t>.).</w:t>
      </w:r>
    </w:p>
    <w:p w:rsidR="00CD6CE6" w:rsidRPr="009544C6" w:rsidRDefault="00CD6CE6">
      <w:pPr>
        <w:keepNext/>
        <w:keepLines/>
        <w:tabs>
          <w:tab w:val="left" w:pos="731"/>
        </w:tabs>
        <w:spacing w:before="240" w:after="120"/>
        <w:ind w:left="732" w:hanging="301"/>
        <w:jc w:val="both"/>
        <w:rPr>
          <w:rFonts w:ascii="Times New Roman" w:hAnsi="Times New Roman"/>
          <w:i/>
          <w:sz w:val="24"/>
        </w:rPr>
      </w:pPr>
      <w:r w:rsidRPr="009544C6">
        <w:rPr>
          <w:rFonts w:ascii="Times New Roman" w:hAnsi="Times New Roman"/>
          <w:i/>
          <w:sz w:val="24"/>
        </w:rPr>
        <w:t>3.  </w:t>
      </w:r>
      <w:r w:rsidR="00AE7514" w:rsidRPr="009544C6">
        <w:rPr>
          <w:rFonts w:ascii="Times New Roman" w:hAnsi="Times New Roman"/>
          <w:i/>
          <w:sz w:val="24"/>
        </w:rPr>
        <w:t>Основн</w:t>
      </w:r>
      <w:r w:rsidR="004F493D" w:rsidRPr="009544C6">
        <w:rPr>
          <w:rFonts w:ascii="Times New Roman" w:hAnsi="Times New Roman"/>
          <w:i/>
          <w:sz w:val="24"/>
        </w:rPr>
        <w:t xml:space="preserve">и принципи на </w:t>
      </w:r>
      <w:r w:rsidR="00EF05F6" w:rsidRPr="009544C6">
        <w:rPr>
          <w:rFonts w:ascii="Times New Roman" w:hAnsi="Times New Roman"/>
          <w:i/>
          <w:sz w:val="24"/>
        </w:rPr>
        <w:t>административния</w:t>
      </w:r>
      <w:r w:rsidR="004F493D" w:rsidRPr="009544C6">
        <w:rPr>
          <w:rFonts w:ascii="Times New Roman" w:hAnsi="Times New Roman"/>
          <w:i/>
          <w:sz w:val="24"/>
        </w:rPr>
        <w:t xml:space="preserve"> процес</w:t>
      </w:r>
    </w:p>
    <w:p w:rsidR="00BC33F7" w:rsidRPr="009544C6" w:rsidRDefault="00BC33F7">
      <w:pPr>
        <w:ind w:firstLine="284"/>
        <w:jc w:val="both"/>
        <w:rPr>
          <w:rFonts w:ascii="Times New Roman" w:hAnsi="Times New Roman"/>
          <w:sz w:val="24"/>
        </w:rPr>
      </w:pPr>
    </w:p>
    <w:p w:rsidR="00CD6CE6" w:rsidRPr="009544C6" w:rsidRDefault="00CD6CE6" w:rsidP="00FE54E4">
      <w:pPr>
        <w:ind w:firstLine="708"/>
        <w:jc w:val="both"/>
        <w:rPr>
          <w:rFonts w:ascii="Times New Roman" w:hAnsi="Times New Roman"/>
          <w:sz w:val="24"/>
        </w:rPr>
      </w:pPr>
      <w:r w:rsidRPr="009544C6">
        <w:rPr>
          <w:rFonts w:ascii="Times New Roman" w:hAnsi="Times New Roman"/>
          <w:sz w:val="24"/>
        </w:rPr>
        <w:lastRenderedPageBreak/>
        <w:t>46.  </w:t>
      </w:r>
      <w:r w:rsidR="00B9201F">
        <w:rPr>
          <w:rFonts w:ascii="Times New Roman" w:hAnsi="Times New Roman"/>
          <w:sz w:val="24"/>
        </w:rPr>
        <w:t>Член</w:t>
      </w:r>
      <w:r w:rsidR="00193BB2" w:rsidRPr="009544C6">
        <w:rPr>
          <w:rFonts w:ascii="Times New Roman" w:hAnsi="Times New Roman"/>
          <w:sz w:val="24"/>
        </w:rPr>
        <w:t xml:space="preserve">ове 4 – 14 от Административнопроцесуалния кодекс от 2006 г. уреждат основните принципи, приложими към административното производство. </w:t>
      </w:r>
      <w:r w:rsidR="00B9201F">
        <w:rPr>
          <w:rFonts w:ascii="Times New Roman" w:hAnsi="Times New Roman"/>
          <w:sz w:val="24"/>
        </w:rPr>
        <w:t>Чл.</w:t>
      </w:r>
      <w:r w:rsidR="00193BB2" w:rsidRPr="009544C6">
        <w:rPr>
          <w:rFonts w:ascii="Times New Roman" w:hAnsi="Times New Roman"/>
          <w:sz w:val="24"/>
        </w:rPr>
        <w:t xml:space="preserve"> 4, „</w:t>
      </w:r>
      <w:r w:rsidRPr="009544C6">
        <w:rPr>
          <w:rFonts w:ascii="Times New Roman" w:hAnsi="Times New Roman"/>
          <w:sz w:val="24"/>
        </w:rPr>
        <w:t>Законност</w:t>
      </w:r>
      <w:r w:rsidR="00193BB2" w:rsidRPr="009544C6">
        <w:rPr>
          <w:rFonts w:ascii="Times New Roman" w:hAnsi="Times New Roman"/>
          <w:sz w:val="24"/>
        </w:rPr>
        <w:t>“</w:t>
      </w:r>
      <w:r w:rsidRPr="009544C6">
        <w:rPr>
          <w:rFonts w:ascii="Times New Roman" w:hAnsi="Times New Roman"/>
          <w:sz w:val="24"/>
        </w:rPr>
        <w:t xml:space="preserve"> </w:t>
      </w:r>
      <w:r w:rsidR="00193BB2" w:rsidRPr="009544C6">
        <w:rPr>
          <w:rFonts w:ascii="Times New Roman" w:hAnsi="Times New Roman"/>
          <w:sz w:val="24"/>
        </w:rPr>
        <w:t xml:space="preserve">постановява, че </w:t>
      </w:r>
      <w:r w:rsidR="00193BB2" w:rsidRPr="009544C6">
        <w:rPr>
          <w:rFonts w:ascii="Times New Roman" w:hAnsi="Times New Roman"/>
          <w:sz w:val="24"/>
          <w:szCs w:val="24"/>
        </w:rPr>
        <w:t xml:space="preserve">административни актове се издават за целите, на основанията и по реда, установени от закона. </w:t>
      </w:r>
    </w:p>
    <w:p w:rsidR="000777B7" w:rsidRPr="009544C6" w:rsidRDefault="000777B7">
      <w:pPr>
        <w:ind w:firstLine="284"/>
        <w:jc w:val="both"/>
        <w:rPr>
          <w:rFonts w:ascii="Times New Roman" w:hAnsi="Times New Roman"/>
          <w:sz w:val="24"/>
        </w:rPr>
      </w:pPr>
    </w:p>
    <w:p w:rsidR="00795A7A" w:rsidRPr="009544C6" w:rsidRDefault="00CD6CE6" w:rsidP="00FE54E4">
      <w:pPr>
        <w:ind w:firstLine="708"/>
        <w:jc w:val="both"/>
        <w:rPr>
          <w:rFonts w:ascii="Times New Roman" w:hAnsi="Times New Roman"/>
          <w:sz w:val="24"/>
          <w:szCs w:val="24"/>
        </w:rPr>
      </w:pPr>
      <w:r w:rsidRPr="009544C6">
        <w:rPr>
          <w:rFonts w:ascii="Times New Roman" w:hAnsi="Times New Roman"/>
          <w:sz w:val="24"/>
        </w:rPr>
        <w:t>47.  </w:t>
      </w:r>
      <w:r w:rsidR="00B9201F">
        <w:rPr>
          <w:rFonts w:ascii="Times New Roman" w:hAnsi="Times New Roman"/>
          <w:sz w:val="24"/>
        </w:rPr>
        <w:t>Чл.</w:t>
      </w:r>
      <w:r w:rsidR="000777B7" w:rsidRPr="009544C6">
        <w:rPr>
          <w:rFonts w:ascii="Times New Roman" w:hAnsi="Times New Roman"/>
          <w:sz w:val="24"/>
        </w:rPr>
        <w:t xml:space="preserve"> 6, озаглавен „</w:t>
      </w:r>
      <w:r w:rsidRPr="009544C6">
        <w:rPr>
          <w:rFonts w:ascii="Times New Roman" w:hAnsi="Times New Roman"/>
          <w:sz w:val="24"/>
        </w:rPr>
        <w:t>Съразмерност</w:t>
      </w:r>
      <w:r w:rsidR="000777B7" w:rsidRPr="009544C6">
        <w:rPr>
          <w:rFonts w:ascii="Times New Roman" w:hAnsi="Times New Roman"/>
          <w:sz w:val="24"/>
        </w:rPr>
        <w:t>“</w:t>
      </w:r>
      <w:r w:rsidRPr="009544C6">
        <w:rPr>
          <w:rFonts w:ascii="Times New Roman" w:hAnsi="Times New Roman"/>
          <w:i/>
          <w:sz w:val="24"/>
        </w:rPr>
        <w:t> </w:t>
      </w:r>
      <w:r w:rsidRPr="009544C6">
        <w:rPr>
          <w:rFonts w:ascii="Times New Roman" w:hAnsi="Times New Roman"/>
          <w:sz w:val="24"/>
        </w:rPr>
        <w:t xml:space="preserve"> </w:t>
      </w:r>
      <w:r w:rsidR="00795A7A" w:rsidRPr="009544C6">
        <w:rPr>
          <w:rStyle w:val="Strong"/>
          <w:rFonts w:ascii="Times New Roman" w:hAnsi="Times New Roman"/>
          <w:b w:val="0"/>
          <w:sz w:val="24"/>
          <w:szCs w:val="24"/>
        </w:rPr>
        <w:t>постановява, че</w:t>
      </w:r>
      <w:r w:rsidR="00795A7A" w:rsidRPr="009544C6">
        <w:rPr>
          <w:rStyle w:val="Strong"/>
          <w:rFonts w:ascii="Times New Roman" w:hAnsi="Times New Roman"/>
          <w:sz w:val="24"/>
          <w:szCs w:val="24"/>
        </w:rPr>
        <w:t xml:space="preserve"> </w:t>
      </w:r>
      <w:r w:rsidR="00795A7A" w:rsidRPr="009544C6">
        <w:rPr>
          <w:rFonts w:ascii="Times New Roman" w:hAnsi="Times New Roman"/>
          <w:sz w:val="24"/>
          <w:szCs w:val="24"/>
        </w:rPr>
        <w:t xml:space="preserve">административните органи упражняват правомощията си по разумен начин, </w:t>
      </w:r>
      <w:r w:rsidR="004F493D" w:rsidRPr="009544C6">
        <w:rPr>
          <w:rFonts w:ascii="Times New Roman" w:hAnsi="Times New Roman"/>
          <w:sz w:val="24"/>
          <w:szCs w:val="24"/>
        </w:rPr>
        <w:t xml:space="preserve">добросъвестно и справедливо. В </w:t>
      </w:r>
      <w:r w:rsidR="00B9201F">
        <w:rPr>
          <w:rFonts w:ascii="Times New Roman" w:hAnsi="Times New Roman"/>
          <w:sz w:val="24"/>
          <w:szCs w:val="24"/>
        </w:rPr>
        <w:t>чл.</w:t>
      </w:r>
      <w:r w:rsidR="004F493D" w:rsidRPr="009544C6">
        <w:rPr>
          <w:rFonts w:ascii="Times New Roman" w:hAnsi="Times New Roman"/>
          <w:sz w:val="24"/>
          <w:szCs w:val="24"/>
        </w:rPr>
        <w:t xml:space="preserve"> 6, </w:t>
      </w:r>
      <w:r w:rsidR="00B9201F">
        <w:rPr>
          <w:rFonts w:ascii="Times New Roman" w:hAnsi="Times New Roman"/>
          <w:sz w:val="24"/>
          <w:szCs w:val="24"/>
        </w:rPr>
        <w:t>ал.</w:t>
      </w:r>
      <w:r w:rsidR="004F493D" w:rsidRPr="009544C6">
        <w:rPr>
          <w:rFonts w:ascii="Times New Roman" w:hAnsi="Times New Roman"/>
          <w:sz w:val="24"/>
          <w:szCs w:val="24"/>
        </w:rPr>
        <w:t xml:space="preserve"> 2 е провъзгласено, че а</w:t>
      </w:r>
      <w:r w:rsidR="00795A7A" w:rsidRPr="009544C6">
        <w:rPr>
          <w:rFonts w:ascii="Times New Roman" w:hAnsi="Times New Roman"/>
          <w:sz w:val="24"/>
          <w:szCs w:val="24"/>
        </w:rPr>
        <w:t>дминистративният акт и неговото изпълнение не могат да засягат права и законни интереси в по-голяма степен от най-необходимото за целта</w:t>
      </w:r>
      <w:r w:rsidR="004F493D" w:rsidRPr="009544C6">
        <w:rPr>
          <w:rFonts w:ascii="Times New Roman" w:hAnsi="Times New Roman"/>
          <w:sz w:val="24"/>
          <w:szCs w:val="24"/>
        </w:rPr>
        <w:t xml:space="preserve">, за която актът се издава. </w:t>
      </w:r>
      <w:r w:rsidR="00795A7A" w:rsidRPr="009544C6">
        <w:rPr>
          <w:rFonts w:ascii="Times New Roman" w:hAnsi="Times New Roman"/>
          <w:sz w:val="24"/>
          <w:szCs w:val="24"/>
        </w:rPr>
        <w:t>Когато с административния акт се засягат права или се създават задължения за граждани или за организации, прилагат се онези мерки, които са по-благоприятни за тях, ако и по този начин се постига целта на закона</w:t>
      </w:r>
      <w:r w:rsidR="004F493D" w:rsidRPr="009544C6">
        <w:rPr>
          <w:rFonts w:ascii="Times New Roman" w:hAnsi="Times New Roman"/>
          <w:sz w:val="24"/>
          <w:szCs w:val="24"/>
        </w:rPr>
        <w:t xml:space="preserve"> (</w:t>
      </w:r>
      <w:r w:rsidR="00B9201F">
        <w:rPr>
          <w:rFonts w:ascii="Times New Roman" w:hAnsi="Times New Roman"/>
          <w:sz w:val="24"/>
          <w:szCs w:val="24"/>
        </w:rPr>
        <w:t>чл.</w:t>
      </w:r>
      <w:r w:rsidR="004F493D" w:rsidRPr="009544C6">
        <w:rPr>
          <w:rFonts w:ascii="Times New Roman" w:hAnsi="Times New Roman"/>
          <w:sz w:val="24"/>
          <w:szCs w:val="24"/>
        </w:rPr>
        <w:t xml:space="preserve"> 6, </w:t>
      </w:r>
      <w:r w:rsidR="00B9201F">
        <w:rPr>
          <w:rFonts w:ascii="Times New Roman" w:hAnsi="Times New Roman"/>
          <w:sz w:val="24"/>
          <w:szCs w:val="24"/>
        </w:rPr>
        <w:t>ал.</w:t>
      </w:r>
      <w:r w:rsidR="004F493D" w:rsidRPr="009544C6">
        <w:rPr>
          <w:rFonts w:ascii="Times New Roman" w:hAnsi="Times New Roman"/>
          <w:sz w:val="24"/>
          <w:szCs w:val="24"/>
        </w:rPr>
        <w:t xml:space="preserve"> 3)</w:t>
      </w:r>
      <w:r w:rsidR="00795A7A" w:rsidRPr="009544C6">
        <w:rPr>
          <w:rFonts w:ascii="Times New Roman" w:hAnsi="Times New Roman"/>
          <w:sz w:val="24"/>
          <w:szCs w:val="24"/>
        </w:rPr>
        <w:t>.</w:t>
      </w:r>
      <w:r w:rsidR="00B9201F" w:rsidRPr="009544C6" w:rsidDel="00B9201F">
        <w:rPr>
          <w:rFonts w:ascii="Times New Roman" w:hAnsi="Times New Roman"/>
          <w:sz w:val="24"/>
          <w:szCs w:val="24"/>
        </w:rPr>
        <w:t xml:space="preserve"> </w:t>
      </w:r>
      <w:r w:rsidR="004F493D" w:rsidRPr="009544C6">
        <w:rPr>
          <w:rFonts w:ascii="Times New Roman" w:hAnsi="Times New Roman"/>
          <w:sz w:val="24"/>
          <w:szCs w:val="24"/>
        </w:rPr>
        <w:t>Освен това, о</w:t>
      </w:r>
      <w:r w:rsidR="00795A7A" w:rsidRPr="009544C6">
        <w:rPr>
          <w:rFonts w:ascii="Times New Roman" w:hAnsi="Times New Roman"/>
          <w:sz w:val="24"/>
          <w:szCs w:val="24"/>
        </w:rPr>
        <w:t xml:space="preserve">т две или повече законосъобразни възможности </w:t>
      </w:r>
      <w:r w:rsidR="004F493D" w:rsidRPr="009544C6">
        <w:rPr>
          <w:rFonts w:ascii="Times New Roman" w:hAnsi="Times New Roman"/>
          <w:sz w:val="24"/>
          <w:szCs w:val="24"/>
        </w:rPr>
        <w:t xml:space="preserve">административният </w:t>
      </w:r>
      <w:r w:rsidR="00795A7A" w:rsidRPr="009544C6">
        <w:rPr>
          <w:rFonts w:ascii="Times New Roman" w:hAnsi="Times New Roman"/>
          <w:sz w:val="24"/>
          <w:szCs w:val="24"/>
        </w:rPr>
        <w:t>орган е длъжен да избере тази възможност, която е осъществима най-икономично и е най-благоприятна за държавата и обществото</w:t>
      </w:r>
      <w:r w:rsidR="004F493D" w:rsidRPr="009544C6">
        <w:rPr>
          <w:rFonts w:ascii="Times New Roman" w:hAnsi="Times New Roman"/>
          <w:sz w:val="24"/>
          <w:szCs w:val="24"/>
        </w:rPr>
        <w:t xml:space="preserve"> (</w:t>
      </w:r>
      <w:r w:rsidR="00B9201F">
        <w:rPr>
          <w:rFonts w:ascii="Times New Roman" w:hAnsi="Times New Roman"/>
          <w:sz w:val="24"/>
          <w:szCs w:val="24"/>
        </w:rPr>
        <w:t>чл.</w:t>
      </w:r>
      <w:r w:rsidR="004F493D" w:rsidRPr="009544C6">
        <w:rPr>
          <w:rFonts w:ascii="Times New Roman" w:hAnsi="Times New Roman"/>
          <w:sz w:val="24"/>
          <w:szCs w:val="24"/>
        </w:rPr>
        <w:t xml:space="preserve"> 6, </w:t>
      </w:r>
      <w:r w:rsidR="00B9201F">
        <w:rPr>
          <w:rFonts w:ascii="Times New Roman" w:hAnsi="Times New Roman"/>
          <w:sz w:val="24"/>
          <w:szCs w:val="24"/>
        </w:rPr>
        <w:t>ал.</w:t>
      </w:r>
      <w:r w:rsidR="004F493D" w:rsidRPr="009544C6">
        <w:rPr>
          <w:rFonts w:ascii="Times New Roman" w:hAnsi="Times New Roman"/>
          <w:sz w:val="24"/>
          <w:szCs w:val="24"/>
        </w:rPr>
        <w:t xml:space="preserve"> 4)</w:t>
      </w:r>
      <w:r w:rsidR="00795A7A" w:rsidRPr="009544C6">
        <w:rPr>
          <w:rFonts w:ascii="Times New Roman" w:hAnsi="Times New Roman"/>
          <w:sz w:val="24"/>
          <w:szCs w:val="24"/>
        </w:rPr>
        <w:t>.</w:t>
      </w:r>
      <w:r w:rsidRPr="009544C6">
        <w:rPr>
          <w:rFonts w:ascii="Times New Roman" w:hAnsi="Times New Roman"/>
          <w:sz w:val="24"/>
        </w:rPr>
        <w:t xml:space="preserve"> </w:t>
      </w:r>
    </w:p>
    <w:p w:rsidR="000777B7" w:rsidRPr="009544C6" w:rsidRDefault="000777B7">
      <w:pPr>
        <w:ind w:firstLine="284"/>
        <w:jc w:val="both"/>
        <w:rPr>
          <w:rFonts w:ascii="Times New Roman" w:hAnsi="Times New Roman"/>
          <w:sz w:val="24"/>
        </w:rPr>
      </w:pPr>
    </w:p>
    <w:p w:rsidR="00CD6CE6" w:rsidRPr="009544C6" w:rsidRDefault="00CD6CE6" w:rsidP="00FE54E4">
      <w:pPr>
        <w:ind w:firstLine="708"/>
        <w:jc w:val="both"/>
        <w:rPr>
          <w:rFonts w:ascii="Times New Roman" w:hAnsi="Times New Roman"/>
          <w:sz w:val="24"/>
          <w:szCs w:val="24"/>
        </w:rPr>
      </w:pPr>
      <w:r w:rsidRPr="009544C6">
        <w:rPr>
          <w:rFonts w:ascii="Times New Roman" w:hAnsi="Times New Roman"/>
          <w:sz w:val="24"/>
          <w:szCs w:val="24"/>
        </w:rPr>
        <w:t>48.  </w:t>
      </w:r>
      <w:r w:rsidR="00BC33F7" w:rsidRPr="009544C6">
        <w:rPr>
          <w:rFonts w:ascii="Times New Roman" w:hAnsi="Times New Roman"/>
          <w:sz w:val="24"/>
          <w:szCs w:val="24"/>
        </w:rPr>
        <w:t xml:space="preserve">Съдебната практика на Върховния административен съд след приемането на тези текстове счита, че принципите, които </w:t>
      </w:r>
      <w:r w:rsidR="00877EBA" w:rsidRPr="009544C6">
        <w:rPr>
          <w:rFonts w:ascii="Times New Roman" w:hAnsi="Times New Roman"/>
          <w:sz w:val="24"/>
          <w:szCs w:val="24"/>
        </w:rPr>
        <w:t>т</w:t>
      </w:r>
      <w:r w:rsidR="00BC33F7" w:rsidRPr="009544C6">
        <w:rPr>
          <w:rFonts w:ascii="Times New Roman" w:hAnsi="Times New Roman"/>
          <w:sz w:val="24"/>
          <w:szCs w:val="24"/>
        </w:rPr>
        <w:t>е съдържат</w:t>
      </w:r>
      <w:r w:rsidR="00877EBA" w:rsidRPr="009544C6">
        <w:rPr>
          <w:rFonts w:ascii="Times New Roman" w:hAnsi="Times New Roman"/>
          <w:sz w:val="24"/>
          <w:szCs w:val="24"/>
        </w:rPr>
        <w:t>,</w:t>
      </w:r>
      <w:r w:rsidR="00BC33F7" w:rsidRPr="009544C6">
        <w:rPr>
          <w:rFonts w:ascii="Times New Roman" w:hAnsi="Times New Roman"/>
          <w:sz w:val="24"/>
          <w:szCs w:val="24"/>
        </w:rPr>
        <w:t xml:space="preserve"> уреждат начина по който административният орган следва да </w:t>
      </w:r>
      <w:r w:rsidR="00877EBA" w:rsidRPr="009544C6">
        <w:rPr>
          <w:rFonts w:ascii="Times New Roman" w:hAnsi="Times New Roman"/>
          <w:sz w:val="24"/>
          <w:szCs w:val="24"/>
        </w:rPr>
        <w:t>действа в условията на оперативна самостоятелност</w:t>
      </w:r>
      <w:r w:rsidR="00BC33F7" w:rsidRPr="009544C6">
        <w:rPr>
          <w:rFonts w:ascii="Times New Roman" w:hAnsi="Times New Roman"/>
          <w:sz w:val="24"/>
          <w:szCs w:val="24"/>
        </w:rPr>
        <w:t xml:space="preserve"> и че спазването на тези принципи се контроли</w:t>
      </w:r>
      <w:r w:rsidR="00877EBA" w:rsidRPr="009544C6">
        <w:rPr>
          <w:rFonts w:ascii="Times New Roman" w:hAnsi="Times New Roman"/>
          <w:sz w:val="24"/>
          <w:szCs w:val="24"/>
        </w:rPr>
        <w:t>ра</w:t>
      </w:r>
      <w:r w:rsidR="00BC33F7" w:rsidRPr="009544C6">
        <w:rPr>
          <w:rFonts w:ascii="Times New Roman" w:hAnsi="Times New Roman"/>
          <w:sz w:val="24"/>
          <w:szCs w:val="24"/>
        </w:rPr>
        <w:t xml:space="preserve"> от административните съдилища. В хипотезата на неспазване на тези правила се счита, че административният акт е издаден като несъответстващ на целта на закона по смисъла на </w:t>
      </w:r>
      <w:r w:rsidR="00B9201F">
        <w:rPr>
          <w:rFonts w:ascii="Times New Roman" w:hAnsi="Times New Roman"/>
          <w:sz w:val="24"/>
          <w:szCs w:val="24"/>
        </w:rPr>
        <w:t>чл.</w:t>
      </w:r>
      <w:r w:rsidR="00BC33F7" w:rsidRPr="009544C6">
        <w:rPr>
          <w:rFonts w:ascii="Times New Roman" w:hAnsi="Times New Roman"/>
          <w:sz w:val="24"/>
          <w:szCs w:val="24"/>
        </w:rPr>
        <w:t xml:space="preserve"> 146 от Кодекса </w:t>
      </w:r>
      <w:r w:rsidRPr="009544C6">
        <w:rPr>
          <w:rFonts w:ascii="Times New Roman" w:hAnsi="Times New Roman"/>
          <w:sz w:val="24"/>
          <w:szCs w:val="24"/>
        </w:rPr>
        <w:t>(</w:t>
      </w:r>
      <w:proofErr w:type="spellStart"/>
      <w:r w:rsidRPr="009544C6">
        <w:rPr>
          <w:rFonts w:ascii="Times New Roman" w:hAnsi="Times New Roman"/>
          <w:sz w:val="24"/>
          <w:szCs w:val="24"/>
        </w:rPr>
        <w:t>реш</w:t>
      </w:r>
      <w:proofErr w:type="spellEnd"/>
      <w:r w:rsidRPr="009544C6">
        <w:rPr>
          <w:rFonts w:ascii="Times New Roman" w:hAnsi="Times New Roman"/>
          <w:sz w:val="24"/>
          <w:szCs w:val="24"/>
        </w:rPr>
        <w:t xml:space="preserve">. № 4128 от 29.03.2010 г. по адм. д. № 1255/2010, ВАС, 5чл. с-в, </w:t>
      </w:r>
      <w:proofErr w:type="spellStart"/>
      <w:r w:rsidRPr="009544C6">
        <w:rPr>
          <w:rFonts w:ascii="Times New Roman" w:hAnsi="Times New Roman"/>
          <w:sz w:val="24"/>
          <w:szCs w:val="24"/>
        </w:rPr>
        <w:t>реш</w:t>
      </w:r>
      <w:proofErr w:type="spellEnd"/>
      <w:r w:rsidRPr="009544C6">
        <w:rPr>
          <w:rFonts w:ascii="Times New Roman" w:hAnsi="Times New Roman"/>
          <w:sz w:val="24"/>
          <w:szCs w:val="24"/>
        </w:rPr>
        <w:t xml:space="preserve">. № 3748 от 30.03.2011 г. по адм. д. № 16.03.2011, ВАС, V </w:t>
      </w:r>
      <w:proofErr w:type="spellStart"/>
      <w:r w:rsidRPr="009544C6">
        <w:rPr>
          <w:rFonts w:ascii="Times New Roman" w:hAnsi="Times New Roman"/>
          <w:sz w:val="24"/>
          <w:szCs w:val="24"/>
        </w:rPr>
        <w:t>отд</w:t>
      </w:r>
      <w:proofErr w:type="spellEnd"/>
      <w:r w:rsidRPr="009544C6">
        <w:rPr>
          <w:rFonts w:ascii="Times New Roman" w:hAnsi="Times New Roman"/>
          <w:sz w:val="24"/>
          <w:szCs w:val="24"/>
        </w:rPr>
        <w:t>.).</w:t>
      </w:r>
    </w:p>
    <w:p w:rsidR="000777B7" w:rsidRPr="009544C6" w:rsidRDefault="000777B7">
      <w:pPr>
        <w:ind w:firstLine="284"/>
        <w:jc w:val="both"/>
        <w:rPr>
          <w:rFonts w:ascii="Times New Roman" w:hAnsi="Times New Roman"/>
          <w:sz w:val="24"/>
        </w:rPr>
      </w:pPr>
    </w:p>
    <w:p w:rsidR="00CD6CE6" w:rsidRPr="009544C6" w:rsidRDefault="00CD6CE6" w:rsidP="00FE54E4">
      <w:pPr>
        <w:ind w:firstLine="708"/>
        <w:jc w:val="both"/>
        <w:rPr>
          <w:rFonts w:ascii="Times New Roman" w:hAnsi="Times New Roman"/>
          <w:sz w:val="24"/>
          <w:szCs w:val="24"/>
        </w:rPr>
      </w:pPr>
      <w:r w:rsidRPr="009544C6">
        <w:rPr>
          <w:rFonts w:ascii="Times New Roman" w:hAnsi="Times New Roman"/>
          <w:sz w:val="24"/>
        </w:rPr>
        <w:t>49.  </w:t>
      </w:r>
      <w:r w:rsidR="00B9201F">
        <w:rPr>
          <w:rFonts w:ascii="Times New Roman" w:hAnsi="Times New Roman"/>
          <w:sz w:val="24"/>
        </w:rPr>
        <w:t>Чл.</w:t>
      </w:r>
      <w:r w:rsidR="000777B7" w:rsidRPr="009544C6">
        <w:rPr>
          <w:rFonts w:ascii="Times New Roman" w:hAnsi="Times New Roman"/>
          <w:sz w:val="24"/>
        </w:rPr>
        <w:t xml:space="preserve"> 13 от Кодекса, озаглавен „</w:t>
      </w:r>
      <w:r w:rsidR="000777B7" w:rsidRPr="009544C6">
        <w:rPr>
          <w:rStyle w:val="Strong"/>
          <w:rFonts w:ascii="Times New Roman" w:hAnsi="Times New Roman"/>
          <w:b w:val="0"/>
          <w:sz w:val="24"/>
          <w:szCs w:val="24"/>
        </w:rPr>
        <w:t>Последователност и предвидимост“ постановява, че а</w:t>
      </w:r>
      <w:r w:rsidR="000777B7" w:rsidRPr="009544C6">
        <w:rPr>
          <w:rFonts w:ascii="Times New Roman" w:hAnsi="Times New Roman"/>
          <w:sz w:val="24"/>
          <w:szCs w:val="24"/>
        </w:rPr>
        <w:t>дминистративните органи своевременно огласяват публично критериите, вътрешните правила и установената практика при упражняване на своята оперативна самостоятелност. В своята актуална съдебна практика Върховният административен съд счита, че когато</w:t>
      </w:r>
      <w:r w:rsidR="0015773C">
        <w:rPr>
          <w:rFonts w:ascii="Times New Roman" w:hAnsi="Times New Roman"/>
          <w:sz w:val="24"/>
          <w:szCs w:val="24"/>
        </w:rPr>
        <w:t xml:space="preserve"> за прилагане </w:t>
      </w:r>
      <w:r w:rsidR="000777B7" w:rsidRPr="009544C6">
        <w:rPr>
          <w:rFonts w:ascii="Times New Roman" w:hAnsi="Times New Roman"/>
          <w:sz w:val="24"/>
          <w:szCs w:val="24"/>
        </w:rPr>
        <w:t xml:space="preserve"> </w:t>
      </w:r>
      <w:r w:rsidR="0015773C" w:rsidRPr="009544C6">
        <w:rPr>
          <w:rFonts w:ascii="Times New Roman" w:hAnsi="Times New Roman"/>
          <w:sz w:val="24"/>
          <w:szCs w:val="24"/>
        </w:rPr>
        <w:t xml:space="preserve">на </w:t>
      </w:r>
      <w:r w:rsidR="0015773C">
        <w:rPr>
          <w:rFonts w:ascii="Times New Roman" w:hAnsi="Times New Roman"/>
          <w:sz w:val="24"/>
          <w:szCs w:val="24"/>
        </w:rPr>
        <w:t>чл.</w:t>
      </w:r>
      <w:r w:rsidR="0015773C" w:rsidRPr="009544C6">
        <w:rPr>
          <w:rFonts w:ascii="Times New Roman" w:hAnsi="Times New Roman"/>
          <w:sz w:val="24"/>
          <w:szCs w:val="24"/>
        </w:rPr>
        <w:t xml:space="preserve"> 13 от Кодекса </w:t>
      </w:r>
      <w:r w:rsidR="000777B7" w:rsidRPr="009544C6">
        <w:rPr>
          <w:rFonts w:ascii="Times New Roman" w:hAnsi="Times New Roman"/>
          <w:sz w:val="24"/>
          <w:szCs w:val="24"/>
        </w:rPr>
        <w:t xml:space="preserve">административният орган е приел вътрешни правила въз основа, тяхното спазване представлява условие за законосъобразност на актовете, които този орган издава и които се подлагат на съдебен контрол. </w:t>
      </w:r>
      <w:r w:rsidR="0015773C">
        <w:rPr>
          <w:rFonts w:ascii="Times New Roman" w:hAnsi="Times New Roman"/>
          <w:sz w:val="24"/>
          <w:szCs w:val="24"/>
        </w:rPr>
        <w:t>Неспазването</w:t>
      </w:r>
      <w:r w:rsidR="000777B7" w:rsidRPr="009544C6">
        <w:rPr>
          <w:rFonts w:ascii="Times New Roman" w:hAnsi="Times New Roman"/>
          <w:sz w:val="24"/>
          <w:szCs w:val="24"/>
        </w:rPr>
        <w:t xml:space="preserve"> на тези условия може следователно да доведе до нищожност на административния акт поради нарушение на материалния закон или неспазване на целта на закона</w:t>
      </w:r>
      <w:r w:rsidRPr="009544C6">
        <w:rPr>
          <w:rFonts w:ascii="Times New Roman" w:hAnsi="Times New Roman"/>
          <w:sz w:val="24"/>
        </w:rPr>
        <w:t xml:space="preserve"> (</w:t>
      </w:r>
      <w:proofErr w:type="spellStart"/>
      <w:r w:rsidRPr="009544C6">
        <w:rPr>
          <w:rFonts w:ascii="Times New Roman" w:hAnsi="Times New Roman"/>
          <w:sz w:val="24"/>
        </w:rPr>
        <w:t>реш</w:t>
      </w:r>
      <w:proofErr w:type="spellEnd"/>
      <w:r w:rsidRPr="009544C6">
        <w:rPr>
          <w:rFonts w:ascii="Times New Roman" w:hAnsi="Times New Roman"/>
          <w:sz w:val="24"/>
        </w:rPr>
        <w:t xml:space="preserve">. № 2596 от 24.02.2014 г. по адм. д. № 4583/2013, ВАС, V </w:t>
      </w:r>
      <w:proofErr w:type="spellStart"/>
      <w:r w:rsidRPr="009544C6">
        <w:rPr>
          <w:rFonts w:ascii="Times New Roman" w:hAnsi="Times New Roman"/>
          <w:sz w:val="24"/>
        </w:rPr>
        <w:t>отд</w:t>
      </w:r>
      <w:proofErr w:type="spellEnd"/>
      <w:r w:rsidRPr="009544C6">
        <w:rPr>
          <w:rFonts w:ascii="Times New Roman" w:hAnsi="Times New Roman"/>
          <w:sz w:val="24"/>
        </w:rPr>
        <w:t xml:space="preserve">., </w:t>
      </w:r>
      <w:proofErr w:type="spellStart"/>
      <w:r w:rsidRPr="009544C6">
        <w:rPr>
          <w:rFonts w:ascii="Times New Roman" w:hAnsi="Times New Roman"/>
          <w:sz w:val="24"/>
        </w:rPr>
        <w:t>реш</w:t>
      </w:r>
      <w:proofErr w:type="spellEnd"/>
      <w:r w:rsidRPr="009544C6">
        <w:rPr>
          <w:rFonts w:ascii="Times New Roman" w:hAnsi="Times New Roman"/>
          <w:sz w:val="24"/>
        </w:rPr>
        <w:t xml:space="preserve">. № 4096 от 23.03.2011 г. по адм. д. № 7449/2010, ВАС, V </w:t>
      </w:r>
      <w:proofErr w:type="spellStart"/>
      <w:r w:rsidRPr="009544C6">
        <w:rPr>
          <w:rFonts w:ascii="Times New Roman" w:hAnsi="Times New Roman"/>
          <w:sz w:val="24"/>
        </w:rPr>
        <w:t>отд</w:t>
      </w:r>
      <w:proofErr w:type="spellEnd"/>
      <w:r w:rsidRPr="009544C6">
        <w:rPr>
          <w:rFonts w:ascii="Times New Roman" w:hAnsi="Times New Roman"/>
          <w:sz w:val="24"/>
        </w:rPr>
        <w:t>.).</w:t>
      </w:r>
    </w:p>
    <w:p w:rsidR="00CD6CE6" w:rsidRPr="009544C6" w:rsidRDefault="00CD6CE6" w:rsidP="00877EBA">
      <w:pPr>
        <w:keepNext/>
        <w:keepLines/>
        <w:tabs>
          <w:tab w:val="left" w:pos="731"/>
        </w:tabs>
        <w:spacing w:before="240" w:after="120"/>
        <w:ind w:left="732" w:hanging="301"/>
        <w:jc w:val="both"/>
        <w:rPr>
          <w:rFonts w:ascii="Times New Roman" w:hAnsi="Times New Roman"/>
          <w:i/>
          <w:sz w:val="24"/>
        </w:rPr>
      </w:pPr>
      <w:r w:rsidRPr="009544C6">
        <w:rPr>
          <w:rFonts w:ascii="Times New Roman" w:hAnsi="Times New Roman"/>
          <w:i/>
          <w:sz w:val="24"/>
        </w:rPr>
        <w:t>4.  </w:t>
      </w:r>
      <w:r w:rsidR="00193BB2" w:rsidRPr="009544C6">
        <w:rPr>
          <w:rFonts w:ascii="Times New Roman" w:hAnsi="Times New Roman"/>
          <w:i/>
          <w:sz w:val="24"/>
        </w:rPr>
        <w:t>Съдебен</w:t>
      </w:r>
      <w:r w:rsidR="00AE7514" w:rsidRPr="009544C6">
        <w:rPr>
          <w:rFonts w:ascii="Times New Roman" w:hAnsi="Times New Roman"/>
          <w:i/>
          <w:sz w:val="24"/>
        </w:rPr>
        <w:t xml:space="preserve"> контрол на </w:t>
      </w:r>
      <w:r w:rsidR="00877EBA" w:rsidRPr="009544C6">
        <w:rPr>
          <w:rFonts w:ascii="Times New Roman" w:hAnsi="Times New Roman"/>
          <w:i/>
          <w:sz w:val="24"/>
        </w:rPr>
        <w:t>действията на административния орган</w:t>
      </w:r>
      <w:r w:rsidR="00093885" w:rsidRPr="009544C6">
        <w:rPr>
          <w:rFonts w:ascii="Times New Roman" w:hAnsi="Times New Roman"/>
          <w:i/>
          <w:sz w:val="24"/>
        </w:rPr>
        <w:t>, извършени</w:t>
      </w:r>
      <w:r w:rsidR="00877EBA" w:rsidRPr="009544C6">
        <w:rPr>
          <w:rFonts w:ascii="Times New Roman" w:hAnsi="Times New Roman"/>
          <w:i/>
          <w:sz w:val="24"/>
        </w:rPr>
        <w:t xml:space="preserve"> в условията на оперативна самостоятелност</w:t>
      </w:r>
      <w:r w:rsidR="00AE7514" w:rsidRPr="009544C6">
        <w:rPr>
          <w:rFonts w:ascii="Times New Roman" w:hAnsi="Times New Roman"/>
          <w:i/>
          <w:sz w:val="24"/>
        </w:rPr>
        <w:t xml:space="preserve"> </w:t>
      </w:r>
    </w:p>
    <w:p w:rsidR="00A45A3D" w:rsidRPr="009544C6" w:rsidRDefault="00A45A3D">
      <w:pPr>
        <w:ind w:firstLine="284"/>
        <w:jc w:val="both"/>
        <w:rPr>
          <w:rFonts w:ascii="Times New Roman" w:hAnsi="Times New Roman"/>
          <w:sz w:val="24"/>
        </w:rPr>
      </w:pPr>
    </w:p>
    <w:p w:rsidR="00B94FEC" w:rsidRPr="009544C6" w:rsidRDefault="00A45A3D" w:rsidP="002A17C0">
      <w:pPr>
        <w:ind w:firstLine="284"/>
        <w:jc w:val="both"/>
        <w:rPr>
          <w:rFonts w:ascii="Times New Roman" w:hAnsi="Times New Roman"/>
          <w:sz w:val="24"/>
        </w:rPr>
      </w:pPr>
      <w:r w:rsidRPr="009544C6">
        <w:rPr>
          <w:rFonts w:ascii="Times New Roman" w:hAnsi="Times New Roman"/>
          <w:sz w:val="24"/>
        </w:rPr>
        <w:t xml:space="preserve"> </w:t>
      </w:r>
      <w:r w:rsidR="00FE54E4" w:rsidRPr="009544C6">
        <w:rPr>
          <w:rFonts w:ascii="Times New Roman" w:hAnsi="Times New Roman"/>
          <w:sz w:val="24"/>
        </w:rPr>
        <w:tab/>
      </w:r>
      <w:r w:rsidR="00CD6CE6" w:rsidRPr="009544C6">
        <w:rPr>
          <w:rFonts w:ascii="Times New Roman" w:hAnsi="Times New Roman"/>
          <w:sz w:val="24"/>
        </w:rPr>
        <w:t>50.  </w:t>
      </w:r>
      <w:r w:rsidR="00B9201F">
        <w:rPr>
          <w:rFonts w:ascii="Times New Roman" w:hAnsi="Times New Roman"/>
          <w:sz w:val="24"/>
        </w:rPr>
        <w:t>Чл.</w:t>
      </w:r>
      <w:r w:rsidRPr="009544C6">
        <w:rPr>
          <w:rFonts w:ascii="Times New Roman" w:hAnsi="Times New Roman"/>
          <w:sz w:val="24"/>
        </w:rPr>
        <w:t xml:space="preserve"> 169 от Административнопроцесуалния кодекс постановя, че</w:t>
      </w:r>
      <w:r w:rsidRPr="009544C6">
        <w:t xml:space="preserve"> </w:t>
      </w:r>
      <w:r w:rsidRPr="009544C6">
        <w:rPr>
          <w:rFonts w:ascii="Times New Roman" w:hAnsi="Times New Roman"/>
          <w:sz w:val="24"/>
          <w:szCs w:val="24"/>
        </w:rPr>
        <w:t xml:space="preserve">при оспорване на административен акт, издаден </w:t>
      </w:r>
      <w:r w:rsidR="00245E26" w:rsidRPr="009544C6">
        <w:rPr>
          <w:rFonts w:ascii="Times New Roman" w:hAnsi="Times New Roman"/>
          <w:sz w:val="24"/>
          <w:szCs w:val="24"/>
        </w:rPr>
        <w:t>в условията на</w:t>
      </w:r>
      <w:r w:rsidRPr="009544C6">
        <w:rPr>
          <w:rFonts w:ascii="Times New Roman" w:hAnsi="Times New Roman"/>
          <w:sz w:val="24"/>
          <w:szCs w:val="24"/>
        </w:rPr>
        <w:t xml:space="preserve"> оперативна самостоятелност, </w:t>
      </w:r>
      <w:r w:rsidR="00875898">
        <w:rPr>
          <w:rFonts w:ascii="Times New Roman" w:hAnsi="Times New Roman"/>
          <w:sz w:val="24"/>
          <w:szCs w:val="24"/>
        </w:rPr>
        <w:t>С</w:t>
      </w:r>
      <w:r w:rsidRPr="009544C6">
        <w:rPr>
          <w:rFonts w:ascii="Times New Roman" w:hAnsi="Times New Roman"/>
          <w:sz w:val="24"/>
          <w:szCs w:val="24"/>
        </w:rPr>
        <w:t xml:space="preserve">ъдът проверява дали административният орган е </w:t>
      </w:r>
      <w:r w:rsidR="00E85F50">
        <w:rPr>
          <w:rFonts w:ascii="Times New Roman" w:hAnsi="Times New Roman"/>
          <w:sz w:val="24"/>
          <w:szCs w:val="24"/>
        </w:rPr>
        <w:t>разполагал в действителност с</w:t>
      </w:r>
      <w:r w:rsidRPr="009544C6">
        <w:rPr>
          <w:rFonts w:ascii="Times New Roman" w:hAnsi="Times New Roman"/>
          <w:sz w:val="24"/>
          <w:szCs w:val="24"/>
        </w:rPr>
        <w:t xml:space="preserve"> оперативна самостоятелност и </w:t>
      </w:r>
      <w:r w:rsidR="00484243" w:rsidRPr="009544C6">
        <w:rPr>
          <w:rFonts w:ascii="Times New Roman" w:hAnsi="Times New Roman"/>
          <w:sz w:val="24"/>
          <w:szCs w:val="24"/>
        </w:rPr>
        <w:t xml:space="preserve">дали </w:t>
      </w:r>
      <w:r w:rsidRPr="009544C6">
        <w:rPr>
          <w:rFonts w:ascii="Times New Roman" w:hAnsi="Times New Roman"/>
          <w:sz w:val="24"/>
          <w:szCs w:val="24"/>
        </w:rPr>
        <w:t>изискван</w:t>
      </w:r>
      <w:r w:rsidR="00E85F50">
        <w:rPr>
          <w:rFonts w:ascii="Times New Roman" w:hAnsi="Times New Roman"/>
          <w:sz w:val="24"/>
          <w:szCs w:val="24"/>
        </w:rPr>
        <w:t>ията</w:t>
      </w:r>
      <w:r w:rsidRPr="009544C6">
        <w:rPr>
          <w:rFonts w:ascii="Times New Roman" w:hAnsi="Times New Roman"/>
          <w:sz w:val="24"/>
          <w:szCs w:val="24"/>
        </w:rPr>
        <w:t xml:space="preserve"> за законосъобразност на административните актове</w:t>
      </w:r>
      <w:r w:rsidR="00E85F50">
        <w:rPr>
          <w:rFonts w:ascii="Times New Roman" w:hAnsi="Times New Roman"/>
          <w:sz w:val="24"/>
          <w:szCs w:val="24"/>
        </w:rPr>
        <w:t xml:space="preserve"> са </w:t>
      </w:r>
      <w:proofErr w:type="spellStart"/>
      <w:r w:rsidR="00E85F50">
        <w:rPr>
          <w:rFonts w:ascii="Times New Roman" w:hAnsi="Times New Roman"/>
          <w:sz w:val="24"/>
          <w:szCs w:val="24"/>
        </w:rPr>
        <w:t>сапзени</w:t>
      </w:r>
      <w:proofErr w:type="spellEnd"/>
      <w:r w:rsidRPr="009544C6">
        <w:rPr>
          <w:rFonts w:ascii="Times New Roman" w:hAnsi="Times New Roman"/>
          <w:sz w:val="24"/>
          <w:szCs w:val="24"/>
        </w:rPr>
        <w:t>.</w:t>
      </w:r>
      <w:r w:rsidRPr="009544C6">
        <w:rPr>
          <w:rFonts w:ascii="Times New Roman" w:hAnsi="Times New Roman"/>
          <w:sz w:val="24"/>
        </w:rPr>
        <w:t xml:space="preserve"> </w:t>
      </w:r>
      <w:r w:rsidR="00E85F50">
        <w:rPr>
          <w:rFonts w:ascii="Times New Roman" w:hAnsi="Times New Roman"/>
          <w:sz w:val="24"/>
        </w:rPr>
        <w:t xml:space="preserve">Изхождайки от този </w:t>
      </w:r>
      <w:r w:rsidR="00E85F50">
        <w:rPr>
          <w:rFonts w:ascii="Times New Roman" w:hAnsi="Times New Roman"/>
          <w:sz w:val="24"/>
        </w:rPr>
        <w:lastRenderedPageBreak/>
        <w:t xml:space="preserve">принцип, </w:t>
      </w:r>
      <w:r w:rsidR="00484243" w:rsidRPr="009544C6">
        <w:rPr>
          <w:rFonts w:ascii="Times New Roman" w:hAnsi="Times New Roman"/>
          <w:sz w:val="24"/>
        </w:rPr>
        <w:t xml:space="preserve">Върховният административен съд </w:t>
      </w:r>
      <w:r w:rsidR="00E85F50">
        <w:rPr>
          <w:rFonts w:ascii="Times New Roman" w:hAnsi="Times New Roman"/>
          <w:sz w:val="24"/>
        </w:rPr>
        <w:t>извел заключението, че съдът не може да се произнася по целесъобразността на акт</w:t>
      </w:r>
      <w:r w:rsidR="00484243" w:rsidRPr="009544C6">
        <w:rPr>
          <w:rFonts w:ascii="Times New Roman" w:hAnsi="Times New Roman"/>
          <w:sz w:val="24"/>
        </w:rPr>
        <w:t xml:space="preserve">, издаден от административен орган в рамките на </w:t>
      </w:r>
      <w:r w:rsidR="00E85F50">
        <w:rPr>
          <w:rFonts w:ascii="Times New Roman" w:hAnsi="Times New Roman"/>
          <w:sz w:val="24"/>
        </w:rPr>
        <w:t>неговата</w:t>
      </w:r>
      <w:r w:rsidR="00E85F50" w:rsidRPr="009544C6">
        <w:rPr>
          <w:rFonts w:ascii="Times New Roman" w:hAnsi="Times New Roman"/>
          <w:sz w:val="24"/>
        </w:rPr>
        <w:t xml:space="preserve"> </w:t>
      </w:r>
      <w:r w:rsidR="00484243" w:rsidRPr="009544C6">
        <w:rPr>
          <w:rFonts w:ascii="Times New Roman" w:hAnsi="Times New Roman"/>
          <w:sz w:val="24"/>
        </w:rPr>
        <w:t xml:space="preserve">оперативна самостоятелност </w:t>
      </w:r>
      <w:r w:rsidR="00CD6CE6" w:rsidRPr="009544C6">
        <w:rPr>
          <w:rFonts w:ascii="Times New Roman" w:hAnsi="Times New Roman"/>
          <w:sz w:val="24"/>
        </w:rPr>
        <w:t>(</w:t>
      </w:r>
      <w:proofErr w:type="spellStart"/>
      <w:r w:rsidR="00CD6CE6" w:rsidRPr="009544C6">
        <w:rPr>
          <w:rFonts w:ascii="Times New Roman" w:hAnsi="Times New Roman"/>
          <w:sz w:val="24"/>
        </w:rPr>
        <w:t>реш</w:t>
      </w:r>
      <w:proofErr w:type="spellEnd"/>
      <w:r w:rsidR="00CD6CE6" w:rsidRPr="009544C6">
        <w:rPr>
          <w:rFonts w:ascii="Times New Roman" w:hAnsi="Times New Roman"/>
          <w:sz w:val="24"/>
        </w:rPr>
        <w:t xml:space="preserve">. № 14751 от 14.11.2011 г. по адм. д. № 9472/2011, ВАС, 5чл. с-в) ; </w:t>
      </w:r>
      <w:r w:rsidR="002A17C0" w:rsidRPr="009544C6">
        <w:rPr>
          <w:rFonts w:ascii="Times New Roman" w:hAnsi="Times New Roman"/>
          <w:sz w:val="24"/>
        </w:rPr>
        <w:t xml:space="preserve">в някои свои решения въпреки това </w:t>
      </w:r>
      <w:r w:rsidR="00875898">
        <w:rPr>
          <w:rFonts w:ascii="Times New Roman" w:hAnsi="Times New Roman"/>
          <w:sz w:val="24"/>
        </w:rPr>
        <w:t>С</w:t>
      </w:r>
      <w:r w:rsidR="00875898" w:rsidRPr="009544C6">
        <w:rPr>
          <w:rFonts w:ascii="Times New Roman" w:hAnsi="Times New Roman"/>
          <w:sz w:val="24"/>
        </w:rPr>
        <w:t xml:space="preserve">ъдът </w:t>
      </w:r>
      <w:r w:rsidR="002A17C0" w:rsidRPr="009544C6">
        <w:rPr>
          <w:rFonts w:ascii="Times New Roman" w:hAnsi="Times New Roman"/>
          <w:sz w:val="24"/>
        </w:rPr>
        <w:t xml:space="preserve">е счел, че тази разпоредба позволява на </w:t>
      </w:r>
      <w:r w:rsidR="00E85F50">
        <w:rPr>
          <w:rFonts w:ascii="Times New Roman" w:hAnsi="Times New Roman"/>
          <w:sz w:val="24"/>
        </w:rPr>
        <w:t>съда</w:t>
      </w:r>
      <w:r w:rsidR="002A17C0" w:rsidRPr="009544C6">
        <w:rPr>
          <w:rFonts w:ascii="Times New Roman" w:hAnsi="Times New Roman"/>
          <w:sz w:val="24"/>
        </w:rPr>
        <w:t xml:space="preserve"> да контролира начина, по който административният орган </w:t>
      </w:r>
      <w:r w:rsidR="00E85F50">
        <w:rPr>
          <w:rFonts w:ascii="Times New Roman" w:hAnsi="Times New Roman"/>
          <w:sz w:val="24"/>
        </w:rPr>
        <w:t>упражнява своята</w:t>
      </w:r>
      <w:r w:rsidR="002A17C0" w:rsidRPr="009544C6">
        <w:rPr>
          <w:rFonts w:ascii="Times New Roman" w:hAnsi="Times New Roman"/>
          <w:sz w:val="24"/>
        </w:rPr>
        <w:t xml:space="preserve"> оперативна самостоятелност </w:t>
      </w:r>
      <w:r w:rsidR="00CD6CE6" w:rsidRPr="009544C6">
        <w:rPr>
          <w:rFonts w:ascii="Times New Roman" w:hAnsi="Times New Roman"/>
          <w:sz w:val="24"/>
        </w:rPr>
        <w:t>(</w:t>
      </w:r>
      <w:proofErr w:type="spellStart"/>
      <w:r w:rsidR="00CD6CE6" w:rsidRPr="009544C6">
        <w:rPr>
          <w:rFonts w:ascii="Times New Roman" w:hAnsi="Times New Roman"/>
          <w:sz w:val="24"/>
        </w:rPr>
        <w:t>реш</w:t>
      </w:r>
      <w:proofErr w:type="spellEnd"/>
      <w:r w:rsidR="00CD6CE6" w:rsidRPr="009544C6">
        <w:rPr>
          <w:rFonts w:ascii="Times New Roman" w:hAnsi="Times New Roman"/>
          <w:sz w:val="24"/>
        </w:rPr>
        <w:t xml:space="preserve">. № 616 от 12.01.2012 г. по адм. д. № 10442/2011, ВАС, VI </w:t>
      </w:r>
      <w:proofErr w:type="spellStart"/>
      <w:r w:rsidR="00CD6CE6" w:rsidRPr="009544C6">
        <w:rPr>
          <w:rFonts w:ascii="Times New Roman" w:hAnsi="Times New Roman"/>
          <w:sz w:val="24"/>
        </w:rPr>
        <w:t>отд</w:t>
      </w:r>
      <w:proofErr w:type="spellEnd"/>
      <w:r w:rsidR="00CD6CE6" w:rsidRPr="009544C6">
        <w:rPr>
          <w:rFonts w:ascii="Times New Roman" w:hAnsi="Times New Roman"/>
          <w:sz w:val="24"/>
        </w:rPr>
        <w:t xml:space="preserve">., </w:t>
      </w:r>
      <w:proofErr w:type="spellStart"/>
      <w:r w:rsidR="00CD6CE6" w:rsidRPr="009544C6">
        <w:rPr>
          <w:rFonts w:ascii="Times New Roman" w:hAnsi="Times New Roman"/>
          <w:sz w:val="24"/>
        </w:rPr>
        <w:t>реш</w:t>
      </w:r>
      <w:proofErr w:type="spellEnd"/>
      <w:r w:rsidR="00CD6CE6" w:rsidRPr="009544C6">
        <w:rPr>
          <w:rFonts w:ascii="Times New Roman" w:hAnsi="Times New Roman"/>
          <w:sz w:val="24"/>
        </w:rPr>
        <w:t>. № 4128 от 29.03.2010 г. по адм. д. № 1255/2010, ВАС, 5чл. с-в).</w:t>
      </w:r>
      <w:r w:rsidR="00B94FEC" w:rsidRPr="009544C6">
        <w:rPr>
          <w:rFonts w:ascii="Times New Roman" w:hAnsi="Times New Roman"/>
          <w:sz w:val="24"/>
        </w:rPr>
        <w:t xml:space="preserve"> Дори преди приемането на Административнопроцесуалния кодекс през 2006 г., Върховният съд в своето тълкувателно  постановление от 22 ноември 1976 г. (пост. № 4 от 22.09.1976 г. по гр. д. № 3/1976, Пленум на ВС) е приел, че </w:t>
      </w:r>
      <w:r w:rsidR="00F826CA" w:rsidRPr="009544C6">
        <w:rPr>
          <w:rFonts w:ascii="Times New Roman" w:hAnsi="Times New Roman"/>
          <w:sz w:val="24"/>
        </w:rPr>
        <w:t xml:space="preserve">актовете, които административният орган издава, действайки в условията на оперативна самостоятелност, трябва да отговарят на целта на закона и да бъдат приети в рамките на правомощията, с които административният орган разполага. </w:t>
      </w:r>
      <w:r w:rsidR="002974A7">
        <w:rPr>
          <w:rFonts w:ascii="Times New Roman" w:hAnsi="Times New Roman"/>
          <w:sz w:val="24"/>
        </w:rPr>
        <w:t>Тъй като т</w:t>
      </w:r>
      <w:r w:rsidR="00F826CA" w:rsidRPr="009544C6">
        <w:rPr>
          <w:rFonts w:ascii="Times New Roman" w:hAnsi="Times New Roman"/>
          <w:sz w:val="24"/>
        </w:rPr>
        <w:t xml:space="preserve">ези изисквания са </w:t>
      </w:r>
      <w:r w:rsidR="002974A7">
        <w:rPr>
          <w:rFonts w:ascii="Times New Roman" w:hAnsi="Times New Roman"/>
          <w:sz w:val="24"/>
        </w:rPr>
        <w:t>елементи на</w:t>
      </w:r>
      <w:r w:rsidR="002974A7" w:rsidRPr="009544C6">
        <w:rPr>
          <w:rFonts w:ascii="Times New Roman" w:hAnsi="Times New Roman"/>
          <w:sz w:val="24"/>
        </w:rPr>
        <w:t xml:space="preserve"> </w:t>
      </w:r>
      <w:r w:rsidR="00F826CA" w:rsidRPr="009544C6">
        <w:rPr>
          <w:rFonts w:ascii="Times New Roman" w:hAnsi="Times New Roman"/>
          <w:sz w:val="24"/>
        </w:rPr>
        <w:t>законосъобразност</w:t>
      </w:r>
      <w:r w:rsidR="002974A7">
        <w:rPr>
          <w:rFonts w:ascii="Times New Roman" w:hAnsi="Times New Roman"/>
          <w:sz w:val="24"/>
        </w:rPr>
        <w:t>та</w:t>
      </w:r>
      <w:r w:rsidR="00F826CA" w:rsidRPr="009544C6">
        <w:rPr>
          <w:rFonts w:ascii="Times New Roman" w:hAnsi="Times New Roman"/>
          <w:sz w:val="24"/>
        </w:rPr>
        <w:t xml:space="preserve"> на административния акт, тяхното спазване се контролира от съдилищата.</w:t>
      </w:r>
    </w:p>
    <w:p w:rsidR="00162BFA" w:rsidRPr="009544C6" w:rsidRDefault="00162BFA" w:rsidP="00F826CA">
      <w:pPr>
        <w:jc w:val="both"/>
        <w:rPr>
          <w:rFonts w:ascii="Times New Roman" w:hAnsi="Times New Roman"/>
          <w:sz w:val="24"/>
        </w:rPr>
      </w:pPr>
    </w:p>
    <w:p w:rsidR="00B21B8C" w:rsidRPr="009544C6" w:rsidRDefault="00CD6CE6" w:rsidP="00FE54E4">
      <w:pPr>
        <w:ind w:firstLine="708"/>
        <w:jc w:val="both"/>
        <w:rPr>
          <w:rFonts w:ascii="Times New Roman" w:hAnsi="Times New Roman"/>
          <w:sz w:val="24"/>
          <w:szCs w:val="24"/>
        </w:rPr>
      </w:pPr>
      <w:r w:rsidRPr="009544C6">
        <w:rPr>
          <w:rFonts w:ascii="Times New Roman" w:hAnsi="Times New Roman"/>
          <w:sz w:val="24"/>
        </w:rPr>
        <w:t>51.  </w:t>
      </w:r>
      <w:r w:rsidR="00F00C1D">
        <w:rPr>
          <w:rFonts w:ascii="Times New Roman" w:hAnsi="Times New Roman"/>
          <w:sz w:val="24"/>
        </w:rPr>
        <w:t>Скорошната</w:t>
      </w:r>
      <w:r w:rsidR="00F00C1D" w:rsidRPr="009544C6">
        <w:rPr>
          <w:rFonts w:ascii="Times New Roman" w:hAnsi="Times New Roman"/>
          <w:sz w:val="24"/>
        </w:rPr>
        <w:t xml:space="preserve"> </w:t>
      </w:r>
      <w:r w:rsidR="00B21B8C" w:rsidRPr="009544C6">
        <w:rPr>
          <w:rFonts w:ascii="Times New Roman" w:hAnsi="Times New Roman"/>
          <w:sz w:val="24"/>
        </w:rPr>
        <w:t xml:space="preserve">съдебна практика на Върховния административен съд изглежда, че възприема идеята за по-широк контрол на административните органи, </w:t>
      </w:r>
      <w:r w:rsidR="00F00C1D">
        <w:rPr>
          <w:rFonts w:ascii="Times New Roman" w:hAnsi="Times New Roman"/>
          <w:sz w:val="24"/>
        </w:rPr>
        <w:t>действащи</w:t>
      </w:r>
      <w:r w:rsidR="00F00C1D" w:rsidRPr="009544C6">
        <w:rPr>
          <w:rFonts w:ascii="Times New Roman" w:hAnsi="Times New Roman"/>
          <w:sz w:val="24"/>
        </w:rPr>
        <w:t xml:space="preserve"> </w:t>
      </w:r>
      <w:r w:rsidR="00F00C1D">
        <w:rPr>
          <w:rFonts w:ascii="Times New Roman" w:hAnsi="Times New Roman"/>
          <w:sz w:val="24"/>
        </w:rPr>
        <w:t>при</w:t>
      </w:r>
      <w:r w:rsidR="00B21B8C" w:rsidRPr="009544C6">
        <w:rPr>
          <w:rFonts w:ascii="Times New Roman" w:hAnsi="Times New Roman"/>
          <w:sz w:val="24"/>
        </w:rPr>
        <w:t xml:space="preserve"> оперативна самостоятелност</w:t>
      </w:r>
      <w:r w:rsidR="00F00C1D">
        <w:rPr>
          <w:rFonts w:ascii="Times New Roman" w:hAnsi="Times New Roman"/>
          <w:sz w:val="24"/>
        </w:rPr>
        <w:t>,</w:t>
      </w:r>
      <w:r w:rsidR="00B21B8C" w:rsidRPr="009544C6">
        <w:rPr>
          <w:rFonts w:ascii="Times New Roman" w:hAnsi="Times New Roman"/>
          <w:sz w:val="24"/>
        </w:rPr>
        <w:t xml:space="preserve"> посредством съдеб</w:t>
      </w:r>
      <w:r w:rsidR="00F00C1D">
        <w:rPr>
          <w:rFonts w:ascii="Times New Roman" w:hAnsi="Times New Roman"/>
          <w:sz w:val="24"/>
        </w:rPr>
        <w:t>е</w:t>
      </w:r>
      <w:r w:rsidR="00B21B8C" w:rsidRPr="009544C6">
        <w:rPr>
          <w:rFonts w:ascii="Times New Roman" w:hAnsi="Times New Roman"/>
          <w:sz w:val="24"/>
        </w:rPr>
        <w:t>н контрол за спазване на основните принципи на Административнопроцесуалния кодекс</w:t>
      </w:r>
      <w:r w:rsidRPr="009544C6">
        <w:rPr>
          <w:rFonts w:ascii="Times New Roman" w:hAnsi="Times New Roman"/>
          <w:sz w:val="24"/>
        </w:rPr>
        <w:t xml:space="preserve"> (</w:t>
      </w:r>
      <w:r w:rsidR="00B21B8C" w:rsidRPr="009544C6">
        <w:rPr>
          <w:rFonts w:ascii="Times New Roman" w:hAnsi="Times New Roman"/>
          <w:sz w:val="24"/>
        </w:rPr>
        <w:t xml:space="preserve">вж. параграфи </w:t>
      </w:r>
      <w:r w:rsidRPr="009544C6">
        <w:rPr>
          <w:rFonts w:ascii="Times New Roman" w:hAnsi="Times New Roman"/>
          <w:sz w:val="24"/>
        </w:rPr>
        <w:t xml:space="preserve">47 </w:t>
      </w:r>
      <w:r w:rsidR="00B21B8C" w:rsidRPr="009544C6">
        <w:rPr>
          <w:rFonts w:ascii="Times New Roman" w:hAnsi="Times New Roman"/>
          <w:sz w:val="24"/>
        </w:rPr>
        <w:t>и</w:t>
      </w:r>
      <w:r w:rsidRPr="009544C6">
        <w:rPr>
          <w:rFonts w:ascii="Times New Roman" w:hAnsi="Times New Roman"/>
          <w:sz w:val="24"/>
        </w:rPr>
        <w:t xml:space="preserve"> 48 </w:t>
      </w:r>
      <w:r w:rsidR="00B21B8C" w:rsidRPr="009544C6">
        <w:rPr>
          <w:rFonts w:ascii="Times New Roman" w:hAnsi="Times New Roman"/>
          <w:sz w:val="24"/>
        </w:rPr>
        <w:t>по-горе и цитираната съдебна практика</w:t>
      </w:r>
      <w:r w:rsidRPr="009544C6">
        <w:rPr>
          <w:rFonts w:ascii="Times New Roman" w:hAnsi="Times New Roman"/>
          <w:sz w:val="24"/>
        </w:rPr>
        <w:t xml:space="preserve">). </w:t>
      </w:r>
      <w:r w:rsidR="00B21B8C" w:rsidRPr="009544C6">
        <w:rPr>
          <w:rFonts w:ascii="Times New Roman" w:hAnsi="Times New Roman"/>
          <w:sz w:val="24"/>
        </w:rPr>
        <w:t xml:space="preserve">Според тази съдебна практика административният съд е компетентен да провери дали административният акт </w:t>
      </w:r>
      <w:r w:rsidR="00B21B8C" w:rsidRPr="009544C6">
        <w:rPr>
          <w:rFonts w:ascii="Times New Roman" w:hAnsi="Times New Roman"/>
          <w:sz w:val="24"/>
          <w:szCs w:val="24"/>
        </w:rPr>
        <w:t xml:space="preserve">не засяга права и законни интереси на граждани и организации в по-голяма степен от най-необходимото </w:t>
      </w:r>
      <w:r w:rsidR="005F6CE7" w:rsidRPr="009544C6">
        <w:rPr>
          <w:rFonts w:ascii="Times New Roman" w:hAnsi="Times New Roman"/>
          <w:sz w:val="24"/>
          <w:szCs w:val="24"/>
        </w:rPr>
        <w:t xml:space="preserve">и дали, вътрешните правила, приети на </w:t>
      </w:r>
      <w:r w:rsidR="00F00C1D">
        <w:rPr>
          <w:rFonts w:ascii="Times New Roman" w:hAnsi="Times New Roman"/>
          <w:sz w:val="24"/>
          <w:szCs w:val="24"/>
        </w:rPr>
        <w:t>основание</w:t>
      </w:r>
      <w:r w:rsidR="005B74CD">
        <w:rPr>
          <w:rFonts w:ascii="Times New Roman" w:hAnsi="Times New Roman"/>
          <w:sz w:val="24"/>
          <w:szCs w:val="24"/>
        </w:rPr>
        <w:t xml:space="preserve"> </w:t>
      </w:r>
      <w:r w:rsidR="00B9201F">
        <w:rPr>
          <w:rFonts w:ascii="Times New Roman" w:hAnsi="Times New Roman"/>
          <w:sz w:val="24"/>
          <w:szCs w:val="24"/>
        </w:rPr>
        <w:t>чл.</w:t>
      </w:r>
      <w:r w:rsidR="005F6CE7" w:rsidRPr="009544C6">
        <w:rPr>
          <w:rFonts w:ascii="Times New Roman" w:hAnsi="Times New Roman"/>
          <w:sz w:val="24"/>
          <w:szCs w:val="24"/>
        </w:rPr>
        <w:t xml:space="preserve"> 13 от </w:t>
      </w:r>
      <w:r w:rsidR="005F6CE7" w:rsidRPr="009544C6">
        <w:rPr>
          <w:rFonts w:ascii="Times New Roman" w:hAnsi="Times New Roman"/>
          <w:sz w:val="24"/>
        </w:rPr>
        <w:t>Административнопроцесуалния кодекс, с</w:t>
      </w:r>
      <w:r w:rsidR="005B74CD">
        <w:rPr>
          <w:rFonts w:ascii="Times New Roman" w:hAnsi="Times New Roman"/>
          <w:sz w:val="24"/>
        </w:rPr>
        <w:t>а</w:t>
      </w:r>
      <w:r w:rsidR="005F6CE7" w:rsidRPr="009544C6">
        <w:rPr>
          <w:rFonts w:ascii="Times New Roman" w:hAnsi="Times New Roman"/>
          <w:sz w:val="24"/>
        </w:rPr>
        <w:t xml:space="preserve"> спаз</w:t>
      </w:r>
      <w:r w:rsidR="005B74CD">
        <w:rPr>
          <w:rFonts w:ascii="Times New Roman" w:hAnsi="Times New Roman"/>
          <w:sz w:val="24"/>
        </w:rPr>
        <w:t>ени</w:t>
      </w:r>
      <w:r w:rsidR="005F6CE7" w:rsidRPr="009544C6">
        <w:rPr>
          <w:rFonts w:ascii="Times New Roman" w:hAnsi="Times New Roman"/>
          <w:sz w:val="24"/>
        </w:rPr>
        <w:t>.</w:t>
      </w:r>
    </w:p>
    <w:p w:rsidR="00162BFA" w:rsidRPr="009544C6" w:rsidRDefault="00162BFA" w:rsidP="005F6CE7">
      <w:pPr>
        <w:jc w:val="both"/>
        <w:rPr>
          <w:rFonts w:ascii="Times New Roman" w:hAnsi="Times New Roman"/>
          <w:sz w:val="24"/>
        </w:rPr>
      </w:pPr>
    </w:p>
    <w:p w:rsidR="00CD6CE6" w:rsidRPr="009544C6" w:rsidRDefault="00CD6CE6" w:rsidP="00FE54E4">
      <w:pPr>
        <w:ind w:firstLine="708"/>
        <w:jc w:val="both"/>
        <w:rPr>
          <w:rFonts w:ascii="Times New Roman" w:hAnsi="Times New Roman"/>
          <w:sz w:val="24"/>
        </w:rPr>
      </w:pPr>
      <w:r w:rsidRPr="009544C6">
        <w:rPr>
          <w:rFonts w:ascii="Times New Roman" w:hAnsi="Times New Roman"/>
          <w:sz w:val="24"/>
        </w:rPr>
        <w:t>52.  </w:t>
      </w:r>
      <w:r w:rsidR="00D137C6" w:rsidRPr="009544C6">
        <w:rPr>
          <w:rFonts w:ascii="Times New Roman" w:hAnsi="Times New Roman"/>
          <w:sz w:val="24"/>
        </w:rPr>
        <w:t>По-специално по отношение на назначаването на административни ръководители в съдебната система, съдебната практика приема, че при упражняването на тези правомощия ВСС действа в условията на оперативна самостоятелност, за да прецени кой е най-надлежният кандидат, който да заеме даден пост. Дори след приемането на Административнопроцесуалния кодекс през 2006 г., Върховният съд възприе</w:t>
      </w:r>
      <w:r w:rsidR="00F34375">
        <w:rPr>
          <w:rFonts w:ascii="Times New Roman" w:hAnsi="Times New Roman"/>
          <w:sz w:val="24"/>
        </w:rPr>
        <w:t>ма</w:t>
      </w:r>
      <w:r w:rsidR="00D137C6" w:rsidRPr="009544C6">
        <w:rPr>
          <w:rFonts w:ascii="Times New Roman" w:hAnsi="Times New Roman"/>
          <w:sz w:val="24"/>
        </w:rPr>
        <w:t xml:space="preserve"> тезата, че съдебният контрол за законност на тези актове се </w:t>
      </w:r>
      <w:r w:rsidR="00F34375">
        <w:rPr>
          <w:rFonts w:ascii="Times New Roman" w:hAnsi="Times New Roman"/>
          <w:sz w:val="24"/>
        </w:rPr>
        <w:t>ограничава</w:t>
      </w:r>
      <w:r w:rsidR="00F34375" w:rsidRPr="009544C6">
        <w:rPr>
          <w:rFonts w:ascii="Times New Roman" w:hAnsi="Times New Roman"/>
          <w:sz w:val="24"/>
        </w:rPr>
        <w:t xml:space="preserve"> </w:t>
      </w:r>
      <w:r w:rsidR="00D137C6" w:rsidRPr="009544C6">
        <w:rPr>
          <w:rFonts w:ascii="Times New Roman" w:hAnsi="Times New Roman"/>
          <w:sz w:val="24"/>
        </w:rPr>
        <w:t>до контрол на спазването на формалните и процесуални условия за законност</w:t>
      </w:r>
      <w:r w:rsidR="00F34375">
        <w:rPr>
          <w:rFonts w:ascii="Times New Roman" w:hAnsi="Times New Roman"/>
          <w:sz w:val="24"/>
        </w:rPr>
        <w:t>, а</w:t>
      </w:r>
      <w:r w:rsidR="00D137C6" w:rsidRPr="009544C6">
        <w:rPr>
          <w:rFonts w:ascii="Times New Roman" w:hAnsi="Times New Roman"/>
          <w:sz w:val="24"/>
        </w:rPr>
        <w:t xml:space="preserve"> </w:t>
      </w:r>
      <w:r w:rsidR="00F34375">
        <w:rPr>
          <w:rFonts w:ascii="Times New Roman" w:hAnsi="Times New Roman"/>
          <w:sz w:val="24"/>
        </w:rPr>
        <w:t xml:space="preserve">що се касае до </w:t>
      </w:r>
      <w:r w:rsidR="00EF05F6" w:rsidRPr="009544C6">
        <w:rPr>
          <w:rFonts w:ascii="Times New Roman" w:hAnsi="Times New Roman"/>
          <w:sz w:val="24"/>
        </w:rPr>
        <w:t>спазването</w:t>
      </w:r>
      <w:r w:rsidR="00D137C6" w:rsidRPr="009544C6">
        <w:rPr>
          <w:rFonts w:ascii="Times New Roman" w:hAnsi="Times New Roman"/>
          <w:sz w:val="24"/>
        </w:rPr>
        <w:t xml:space="preserve"> на материалния закон</w:t>
      </w:r>
      <w:r w:rsidR="00F34375">
        <w:rPr>
          <w:rFonts w:ascii="Times New Roman" w:hAnsi="Times New Roman"/>
          <w:sz w:val="24"/>
        </w:rPr>
        <w:t xml:space="preserve"> –до контрол на </w:t>
      </w:r>
      <w:r w:rsidR="00D137C6" w:rsidRPr="009544C6">
        <w:rPr>
          <w:rFonts w:ascii="Times New Roman" w:hAnsi="Times New Roman"/>
          <w:sz w:val="24"/>
        </w:rPr>
        <w:t xml:space="preserve">обективните критерии, които </w:t>
      </w:r>
      <w:r w:rsidR="00F34375">
        <w:rPr>
          <w:rFonts w:ascii="Times New Roman" w:hAnsi="Times New Roman"/>
          <w:sz w:val="24"/>
        </w:rPr>
        <w:t xml:space="preserve">той </w:t>
      </w:r>
      <w:r w:rsidR="00D137C6" w:rsidRPr="009544C6">
        <w:rPr>
          <w:rFonts w:ascii="Times New Roman" w:hAnsi="Times New Roman"/>
          <w:sz w:val="24"/>
        </w:rPr>
        <w:t>поставя, например изискването за минима</w:t>
      </w:r>
      <w:r w:rsidR="00EF05F6" w:rsidRPr="009544C6">
        <w:rPr>
          <w:rFonts w:ascii="Times New Roman" w:hAnsi="Times New Roman"/>
          <w:sz w:val="24"/>
        </w:rPr>
        <w:t>лен</w:t>
      </w:r>
      <w:r w:rsidR="00D137C6" w:rsidRPr="009544C6">
        <w:rPr>
          <w:rFonts w:ascii="Times New Roman" w:hAnsi="Times New Roman"/>
          <w:sz w:val="24"/>
        </w:rPr>
        <w:t xml:space="preserve"> юридически стаж. </w:t>
      </w:r>
      <w:r w:rsidR="00F34375">
        <w:rPr>
          <w:rFonts w:ascii="Times New Roman" w:hAnsi="Times New Roman"/>
          <w:sz w:val="24"/>
        </w:rPr>
        <w:t>Този контрол не може да се простира, о</w:t>
      </w:r>
      <w:r w:rsidR="00D137C6" w:rsidRPr="009544C6">
        <w:rPr>
          <w:rFonts w:ascii="Times New Roman" w:hAnsi="Times New Roman"/>
          <w:sz w:val="24"/>
        </w:rPr>
        <w:t xml:space="preserve">свен </w:t>
      </w:r>
      <w:r w:rsidR="00F34375">
        <w:rPr>
          <w:rFonts w:ascii="Times New Roman" w:hAnsi="Times New Roman"/>
          <w:sz w:val="24"/>
        </w:rPr>
        <w:t>в случай на</w:t>
      </w:r>
      <w:r w:rsidR="00D137C6" w:rsidRPr="009544C6">
        <w:rPr>
          <w:rFonts w:ascii="Times New Roman" w:hAnsi="Times New Roman"/>
          <w:sz w:val="24"/>
        </w:rPr>
        <w:t xml:space="preserve"> злоупотреба с власт</w:t>
      </w:r>
      <w:r w:rsidR="00F34375">
        <w:rPr>
          <w:rFonts w:ascii="Times New Roman" w:hAnsi="Times New Roman"/>
          <w:sz w:val="24"/>
        </w:rPr>
        <w:t>,</w:t>
      </w:r>
      <w:r w:rsidR="00D137C6" w:rsidRPr="009544C6">
        <w:rPr>
          <w:rFonts w:ascii="Times New Roman" w:hAnsi="Times New Roman"/>
          <w:sz w:val="24"/>
        </w:rPr>
        <w:t xml:space="preserve"> </w:t>
      </w:r>
      <w:r w:rsidR="00F34375">
        <w:rPr>
          <w:rFonts w:ascii="Times New Roman" w:hAnsi="Times New Roman"/>
          <w:sz w:val="24"/>
        </w:rPr>
        <w:t>върху свободата на преценка на</w:t>
      </w:r>
      <w:r w:rsidR="00D137C6" w:rsidRPr="009544C6">
        <w:rPr>
          <w:rFonts w:ascii="Times New Roman" w:hAnsi="Times New Roman"/>
          <w:sz w:val="24"/>
        </w:rPr>
        <w:t xml:space="preserve"> </w:t>
      </w:r>
      <w:r w:rsidR="00B9201F">
        <w:rPr>
          <w:rFonts w:ascii="Times New Roman" w:hAnsi="Times New Roman"/>
          <w:sz w:val="24"/>
        </w:rPr>
        <w:t>чл</w:t>
      </w:r>
      <w:r w:rsidR="00C26405">
        <w:rPr>
          <w:rFonts w:ascii="Times New Roman" w:hAnsi="Times New Roman"/>
          <w:sz w:val="24"/>
        </w:rPr>
        <w:t>ен</w:t>
      </w:r>
      <w:r w:rsidR="00D137C6" w:rsidRPr="009544C6">
        <w:rPr>
          <w:rFonts w:ascii="Times New Roman" w:hAnsi="Times New Roman"/>
          <w:sz w:val="24"/>
        </w:rPr>
        <w:t xml:space="preserve">овете на ВСС по отношение на професионалните и нравствени качества на кандидатите, </w:t>
      </w:r>
      <w:r w:rsidR="004E00D8" w:rsidRPr="009544C6">
        <w:rPr>
          <w:rFonts w:ascii="Times New Roman" w:hAnsi="Times New Roman"/>
          <w:sz w:val="24"/>
        </w:rPr>
        <w:t xml:space="preserve">тъй като </w:t>
      </w:r>
      <w:r w:rsidR="00875898">
        <w:rPr>
          <w:rFonts w:ascii="Times New Roman" w:hAnsi="Times New Roman"/>
          <w:sz w:val="24"/>
        </w:rPr>
        <w:t>С</w:t>
      </w:r>
      <w:r w:rsidR="004E00D8" w:rsidRPr="009544C6">
        <w:rPr>
          <w:rFonts w:ascii="Times New Roman" w:hAnsi="Times New Roman"/>
          <w:sz w:val="24"/>
        </w:rPr>
        <w:t>ъдът не може да замени оценката на ВСС със своята собствена оценка</w:t>
      </w:r>
      <w:r w:rsidRPr="009544C6">
        <w:rPr>
          <w:rFonts w:ascii="Times New Roman" w:hAnsi="Times New Roman"/>
          <w:sz w:val="24"/>
        </w:rPr>
        <w:t xml:space="preserve"> (</w:t>
      </w:r>
      <w:proofErr w:type="spellStart"/>
      <w:r w:rsidRPr="009544C6">
        <w:rPr>
          <w:rFonts w:ascii="Times New Roman" w:hAnsi="Times New Roman"/>
          <w:sz w:val="24"/>
        </w:rPr>
        <w:t>реш</w:t>
      </w:r>
      <w:proofErr w:type="spellEnd"/>
      <w:r w:rsidRPr="009544C6">
        <w:rPr>
          <w:rFonts w:ascii="Times New Roman" w:hAnsi="Times New Roman"/>
          <w:sz w:val="24"/>
        </w:rPr>
        <w:t xml:space="preserve">. № 2743 от 1.03.2010 г. по адм. д. № 13500/2009, ВАС, 5чл. с-в, </w:t>
      </w:r>
      <w:proofErr w:type="spellStart"/>
      <w:r w:rsidRPr="009544C6">
        <w:rPr>
          <w:rFonts w:ascii="Times New Roman" w:hAnsi="Times New Roman"/>
          <w:sz w:val="24"/>
        </w:rPr>
        <w:t>реш</w:t>
      </w:r>
      <w:proofErr w:type="spellEnd"/>
      <w:r w:rsidRPr="009544C6">
        <w:rPr>
          <w:rFonts w:ascii="Times New Roman" w:hAnsi="Times New Roman"/>
          <w:sz w:val="24"/>
        </w:rPr>
        <w:t xml:space="preserve">. № 10012 от 19.07.2010 г. по адм. д. № 6325/2010, ВАС, 5чл. с-в, </w:t>
      </w:r>
      <w:proofErr w:type="spellStart"/>
      <w:r w:rsidRPr="009544C6">
        <w:rPr>
          <w:rFonts w:ascii="Times New Roman" w:hAnsi="Times New Roman"/>
          <w:sz w:val="24"/>
        </w:rPr>
        <w:t>реш</w:t>
      </w:r>
      <w:proofErr w:type="spellEnd"/>
      <w:r w:rsidRPr="009544C6">
        <w:rPr>
          <w:rFonts w:ascii="Times New Roman" w:hAnsi="Times New Roman"/>
          <w:sz w:val="24"/>
        </w:rPr>
        <w:t xml:space="preserve">. № 13625 от 13.11.2009 г. по адм. д. № 9378/2009, ВАС, 5чл. с-в, </w:t>
      </w:r>
      <w:proofErr w:type="spellStart"/>
      <w:r w:rsidRPr="009544C6">
        <w:rPr>
          <w:rFonts w:ascii="Times New Roman" w:hAnsi="Times New Roman"/>
          <w:sz w:val="24"/>
        </w:rPr>
        <w:t>реш</w:t>
      </w:r>
      <w:proofErr w:type="spellEnd"/>
      <w:r w:rsidRPr="009544C6">
        <w:rPr>
          <w:rFonts w:ascii="Times New Roman" w:hAnsi="Times New Roman"/>
          <w:sz w:val="24"/>
        </w:rPr>
        <w:t>. № 10699 от 16.09.2009 г. по адм. д. № 9351/2009, ВАС, 5чл. с-в).</w:t>
      </w:r>
    </w:p>
    <w:p w:rsidR="00D1250A" w:rsidRPr="009544C6" w:rsidRDefault="00D1250A" w:rsidP="00D1250A">
      <w:pPr>
        <w:pStyle w:val="NormalWeb"/>
        <w:spacing w:before="0" w:beforeAutospacing="0" w:afterAutospacing="0"/>
        <w:ind w:right="200"/>
        <w:jc w:val="both"/>
        <w:rPr>
          <w:szCs w:val="22"/>
        </w:rPr>
      </w:pPr>
    </w:p>
    <w:p w:rsidR="00CD6CE6" w:rsidRPr="009544C6" w:rsidRDefault="00D1250A" w:rsidP="006726E7">
      <w:pPr>
        <w:pStyle w:val="NormalWeb"/>
        <w:spacing w:before="0" w:beforeAutospacing="0" w:afterAutospacing="0"/>
        <w:ind w:right="-90"/>
        <w:jc w:val="both"/>
      </w:pPr>
      <w:r w:rsidRPr="009544C6">
        <w:rPr>
          <w:szCs w:val="22"/>
        </w:rPr>
        <w:t xml:space="preserve"> </w:t>
      </w:r>
      <w:r w:rsidRPr="009544C6">
        <w:rPr>
          <w:szCs w:val="22"/>
        </w:rPr>
        <w:tab/>
      </w:r>
      <w:r w:rsidR="00CD6CE6" w:rsidRPr="009544C6">
        <w:t>53.  </w:t>
      </w:r>
      <w:r w:rsidR="00A92EE8" w:rsidRPr="009544C6">
        <w:t xml:space="preserve">След изменението на Закона за съдебната власт от 4 януари 2011 г. и въвеждането на </w:t>
      </w:r>
      <w:r w:rsidR="00B9201F">
        <w:t>чл.</w:t>
      </w:r>
      <w:r w:rsidR="00A92EE8" w:rsidRPr="009544C6">
        <w:t xml:space="preserve"> 194б, изброяващ критериите, въз основа на </w:t>
      </w:r>
      <w:r w:rsidR="002F546A" w:rsidRPr="009544C6">
        <w:t>които</w:t>
      </w:r>
      <w:r w:rsidR="00A92EE8" w:rsidRPr="009544C6">
        <w:t xml:space="preserve"> се прави </w:t>
      </w:r>
      <w:r w:rsidR="00A92EE8" w:rsidRPr="009544C6">
        <w:lastRenderedPageBreak/>
        <w:t xml:space="preserve">преценка на кандидата </w:t>
      </w:r>
      <w:r w:rsidR="00CD6CE6" w:rsidRPr="009544C6">
        <w:t>(</w:t>
      </w:r>
      <w:r w:rsidR="00A92EE8" w:rsidRPr="009544C6">
        <w:t>вж. параграф 40 по-горе)</w:t>
      </w:r>
      <w:r w:rsidR="00CD6CE6" w:rsidRPr="009544C6">
        <w:t xml:space="preserve">, </w:t>
      </w:r>
      <w:r w:rsidR="00A92EE8" w:rsidRPr="009544C6">
        <w:t xml:space="preserve">съдебната практика счита, че чрез тези критерии се ограничава оперативната самостоятелност на ВСС и се цели да гарантират справедлива процедура по избор на кандидат, както </w:t>
      </w:r>
      <w:r w:rsidR="008C2348" w:rsidRPr="009544C6">
        <w:t>и правата на участниците в конкурса. ВСС е задължен да избере кандидатите въз основа на въпросните критерии (</w:t>
      </w:r>
      <w:r w:rsidR="008C2348" w:rsidRPr="009544C6">
        <w:rPr>
          <w:rStyle w:val="blue"/>
        </w:rPr>
        <w:t>професионална подготовка,  управленска компетентност, нравствени качества), като се основава на инструменталния апарат, с който разполага (годишно атестиране, концепция за управление, атестиране от Етичната комисия) и чийто списък не е изчерпателен. Административният съд</w:t>
      </w:r>
      <w:r w:rsidR="00F34375">
        <w:rPr>
          <w:rStyle w:val="blue"/>
        </w:rPr>
        <w:t>ия,</w:t>
      </w:r>
      <w:r w:rsidR="008C2348" w:rsidRPr="009544C6">
        <w:rPr>
          <w:rStyle w:val="blue"/>
        </w:rPr>
        <w:t xml:space="preserve"> в рамките на контрола за законност</w:t>
      </w:r>
      <w:r w:rsidR="00F34375">
        <w:rPr>
          <w:rStyle w:val="blue"/>
        </w:rPr>
        <w:t>,</w:t>
      </w:r>
      <w:r w:rsidR="008C2348" w:rsidRPr="009544C6">
        <w:rPr>
          <w:rStyle w:val="blue"/>
        </w:rPr>
        <w:t xml:space="preserve"> трябва се увери,</w:t>
      </w:r>
      <w:r w:rsidR="00F34375">
        <w:rPr>
          <w:rStyle w:val="blue"/>
        </w:rPr>
        <w:t xml:space="preserve"> че</w:t>
      </w:r>
      <w:r w:rsidR="008C2348" w:rsidRPr="009544C6">
        <w:rPr>
          <w:rStyle w:val="blue"/>
        </w:rPr>
        <w:t xml:space="preserve"> административният орган е </w:t>
      </w:r>
      <w:r w:rsidR="00F34375">
        <w:rPr>
          <w:rStyle w:val="blue"/>
        </w:rPr>
        <w:t xml:space="preserve">взел </w:t>
      </w:r>
      <w:r w:rsidR="008C2348" w:rsidRPr="009544C6">
        <w:rPr>
          <w:rStyle w:val="blue"/>
        </w:rPr>
        <w:t>решение въз основа на</w:t>
      </w:r>
      <w:r w:rsidR="00F34375">
        <w:rPr>
          <w:rStyle w:val="blue"/>
        </w:rPr>
        <w:t xml:space="preserve"> анализ на</w:t>
      </w:r>
      <w:r w:rsidR="008C2348" w:rsidRPr="009544C6">
        <w:rPr>
          <w:rStyle w:val="blue"/>
        </w:rPr>
        <w:t xml:space="preserve"> тези критерии, </w:t>
      </w:r>
      <w:r w:rsidR="00F34375">
        <w:rPr>
          <w:rStyle w:val="blue"/>
        </w:rPr>
        <w:t>който</w:t>
      </w:r>
      <w:r w:rsidR="008C2348" w:rsidRPr="009544C6">
        <w:rPr>
          <w:rStyle w:val="blue"/>
        </w:rPr>
        <w:t xml:space="preserve"> трябва да се съдържа в мотивите на постановеното решение. </w:t>
      </w:r>
      <w:r w:rsidR="00C01589">
        <w:rPr>
          <w:rStyle w:val="blue"/>
        </w:rPr>
        <w:t>Преценката на съда се свежда</w:t>
      </w:r>
      <w:r w:rsidR="00CF4C22" w:rsidRPr="009544C6">
        <w:rPr>
          <w:rStyle w:val="blue"/>
        </w:rPr>
        <w:t xml:space="preserve"> до </w:t>
      </w:r>
      <w:r w:rsidR="00C01589">
        <w:rPr>
          <w:rStyle w:val="blue"/>
        </w:rPr>
        <w:t xml:space="preserve"> контрол по спазване на</w:t>
      </w:r>
      <w:r w:rsidR="00CF4C22" w:rsidRPr="009544C6">
        <w:rPr>
          <w:rStyle w:val="blue"/>
        </w:rPr>
        <w:t xml:space="preserve"> условията и процедурния ред, които законът предвижда и </w:t>
      </w:r>
      <w:r w:rsidR="00023C82" w:rsidRPr="009544C6">
        <w:rPr>
          <w:rStyle w:val="blue"/>
        </w:rPr>
        <w:t>не прави оценка на</w:t>
      </w:r>
      <w:r w:rsidR="00CF4C22" w:rsidRPr="009544C6">
        <w:rPr>
          <w:rStyle w:val="blue"/>
        </w:rPr>
        <w:t xml:space="preserve"> качествата на кандидатите</w:t>
      </w:r>
      <w:r w:rsidR="00023C82" w:rsidRPr="009544C6">
        <w:rPr>
          <w:rStyle w:val="blue"/>
        </w:rPr>
        <w:t xml:space="preserve">, като тази оценка всеки един </w:t>
      </w:r>
      <w:r w:rsidR="00B9201F">
        <w:rPr>
          <w:rStyle w:val="blue"/>
        </w:rPr>
        <w:t>чл</w:t>
      </w:r>
      <w:r w:rsidR="00C26405">
        <w:rPr>
          <w:rStyle w:val="blue"/>
        </w:rPr>
        <w:t>ен</w:t>
      </w:r>
      <w:r w:rsidR="00023C82" w:rsidRPr="009544C6">
        <w:rPr>
          <w:rStyle w:val="blue"/>
        </w:rPr>
        <w:t xml:space="preserve"> на ВСС прави свободно </w:t>
      </w:r>
      <w:r w:rsidR="00C01589">
        <w:rPr>
          <w:rStyle w:val="blue"/>
        </w:rPr>
        <w:t>и изразява посредством</w:t>
      </w:r>
      <w:r w:rsidR="00023C82" w:rsidRPr="009544C6">
        <w:rPr>
          <w:rStyle w:val="blue"/>
        </w:rPr>
        <w:t xml:space="preserve"> гласуването</w:t>
      </w:r>
      <w:r w:rsidR="00C26405" w:rsidRPr="009544C6" w:rsidDel="00C26405">
        <w:t xml:space="preserve"> </w:t>
      </w:r>
      <w:r w:rsidR="00C01589">
        <w:t xml:space="preserve">си </w:t>
      </w:r>
      <w:r w:rsidR="00CD6CE6" w:rsidRPr="009544C6">
        <w:t>(</w:t>
      </w:r>
      <w:proofErr w:type="spellStart"/>
      <w:r w:rsidR="00CD6CE6" w:rsidRPr="009544C6">
        <w:t>реш</w:t>
      </w:r>
      <w:proofErr w:type="spellEnd"/>
      <w:r w:rsidR="00CD6CE6" w:rsidRPr="009544C6">
        <w:t xml:space="preserve">. № 10831 от 30.07.2012 г. по адм. д. № 14043/2011, ВАС, VII </w:t>
      </w:r>
      <w:proofErr w:type="spellStart"/>
      <w:r w:rsidR="00CD6CE6" w:rsidRPr="009544C6">
        <w:t>отд</w:t>
      </w:r>
      <w:proofErr w:type="spellEnd"/>
      <w:r w:rsidR="00CD6CE6" w:rsidRPr="009544C6">
        <w:t xml:space="preserve">., </w:t>
      </w:r>
      <w:proofErr w:type="spellStart"/>
      <w:r w:rsidR="00CD6CE6" w:rsidRPr="009544C6">
        <w:t>реш</w:t>
      </w:r>
      <w:proofErr w:type="spellEnd"/>
      <w:r w:rsidR="00CD6CE6" w:rsidRPr="009544C6">
        <w:t xml:space="preserve">. № 8013 от 12.06.2014 г. по адм. д. № 2691/2014, ВАС, VI </w:t>
      </w:r>
      <w:proofErr w:type="spellStart"/>
      <w:r w:rsidR="00CD6CE6" w:rsidRPr="009544C6">
        <w:t>отд</w:t>
      </w:r>
      <w:proofErr w:type="spellEnd"/>
      <w:r w:rsidR="00CD6CE6" w:rsidRPr="009544C6">
        <w:t xml:space="preserve">., </w:t>
      </w:r>
      <w:proofErr w:type="spellStart"/>
      <w:r w:rsidR="00CD6CE6" w:rsidRPr="009544C6">
        <w:t>реш</w:t>
      </w:r>
      <w:proofErr w:type="spellEnd"/>
      <w:r w:rsidR="00CD6CE6" w:rsidRPr="009544C6">
        <w:t xml:space="preserve">. № 12560 от 22.10.2014 г. по адм. д. № 5827/2014, ВАС, VI </w:t>
      </w:r>
      <w:proofErr w:type="spellStart"/>
      <w:r w:rsidR="00CD6CE6" w:rsidRPr="009544C6">
        <w:t>отд</w:t>
      </w:r>
      <w:proofErr w:type="spellEnd"/>
      <w:r w:rsidR="00CD6CE6" w:rsidRPr="009544C6">
        <w:t xml:space="preserve">., </w:t>
      </w:r>
      <w:proofErr w:type="spellStart"/>
      <w:r w:rsidR="00CD6CE6" w:rsidRPr="009544C6">
        <w:t>реш</w:t>
      </w:r>
      <w:proofErr w:type="spellEnd"/>
      <w:r w:rsidR="00CD6CE6" w:rsidRPr="009544C6">
        <w:t xml:space="preserve">. № 12908 от 29.10.2014 г. по адм. д. № 16728/2013, ВАС, VI </w:t>
      </w:r>
      <w:proofErr w:type="spellStart"/>
      <w:r w:rsidR="00CD6CE6" w:rsidRPr="009544C6">
        <w:t>отд</w:t>
      </w:r>
      <w:proofErr w:type="spellEnd"/>
      <w:r w:rsidR="00CD6CE6" w:rsidRPr="009544C6">
        <w:t>.).</w:t>
      </w:r>
    </w:p>
    <w:p w:rsidR="00CD6CE6" w:rsidRPr="009544C6" w:rsidRDefault="00CD6CE6">
      <w:pPr>
        <w:keepNext/>
        <w:keepLines/>
        <w:tabs>
          <w:tab w:val="left" w:pos="731"/>
        </w:tabs>
        <w:spacing w:before="240" w:after="120"/>
        <w:ind w:left="732" w:hanging="301"/>
        <w:jc w:val="both"/>
        <w:rPr>
          <w:rFonts w:ascii="Times New Roman" w:hAnsi="Times New Roman"/>
          <w:i/>
          <w:sz w:val="24"/>
        </w:rPr>
      </w:pPr>
      <w:r w:rsidRPr="009544C6">
        <w:rPr>
          <w:rFonts w:ascii="Times New Roman" w:hAnsi="Times New Roman"/>
          <w:i/>
          <w:sz w:val="24"/>
        </w:rPr>
        <w:t>5.  </w:t>
      </w:r>
      <w:r w:rsidR="00AE7514" w:rsidRPr="009544C6">
        <w:rPr>
          <w:rFonts w:ascii="Times New Roman" w:hAnsi="Times New Roman"/>
          <w:i/>
          <w:sz w:val="24"/>
        </w:rPr>
        <w:t>Процедурата</w:t>
      </w:r>
      <w:r w:rsidR="0082740A" w:rsidRPr="009544C6">
        <w:rPr>
          <w:rFonts w:ascii="Times New Roman" w:hAnsi="Times New Roman"/>
          <w:i/>
          <w:sz w:val="24"/>
        </w:rPr>
        <w:t>, която се развива</w:t>
      </w:r>
      <w:r w:rsidR="00AE7514" w:rsidRPr="009544C6">
        <w:rPr>
          <w:rFonts w:ascii="Times New Roman" w:hAnsi="Times New Roman"/>
          <w:i/>
          <w:sz w:val="24"/>
        </w:rPr>
        <w:t xml:space="preserve"> пред административните </w:t>
      </w:r>
      <w:r w:rsidR="00325DB1">
        <w:rPr>
          <w:rFonts w:ascii="Times New Roman" w:hAnsi="Times New Roman"/>
          <w:i/>
          <w:sz w:val="24"/>
        </w:rPr>
        <w:t>съдилища</w:t>
      </w:r>
      <w:r w:rsidR="00325DB1" w:rsidRPr="009544C6">
        <w:rPr>
          <w:rFonts w:ascii="Times New Roman" w:hAnsi="Times New Roman"/>
          <w:i/>
          <w:sz w:val="24"/>
        </w:rPr>
        <w:t xml:space="preserve"> </w:t>
      </w:r>
    </w:p>
    <w:p w:rsidR="00162BFA" w:rsidRPr="009544C6" w:rsidRDefault="00CD6CE6" w:rsidP="00FE54E4">
      <w:pPr>
        <w:ind w:firstLine="431"/>
        <w:jc w:val="both"/>
        <w:rPr>
          <w:rFonts w:ascii="Times New Roman" w:hAnsi="Times New Roman"/>
          <w:sz w:val="24"/>
        </w:rPr>
      </w:pPr>
      <w:r w:rsidRPr="009544C6">
        <w:rPr>
          <w:rFonts w:ascii="Times New Roman" w:hAnsi="Times New Roman"/>
          <w:sz w:val="24"/>
        </w:rPr>
        <w:t>54.  </w:t>
      </w:r>
      <w:r w:rsidR="00DB2BA1" w:rsidRPr="009544C6">
        <w:rPr>
          <w:rFonts w:ascii="Times New Roman" w:hAnsi="Times New Roman"/>
          <w:sz w:val="24"/>
        </w:rPr>
        <w:t xml:space="preserve">В рамките на предявено искане </w:t>
      </w:r>
      <w:r w:rsidR="00325DB1">
        <w:rPr>
          <w:rFonts w:ascii="Times New Roman" w:hAnsi="Times New Roman"/>
          <w:sz w:val="24"/>
        </w:rPr>
        <w:t xml:space="preserve">за отмяна </w:t>
      </w:r>
      <w:r w:rsidR="00DB2BA1" w:rsidRPr="009544C6">
        <w:rPr>
          <w:rFonts w:ascii="Times New Roman" w:hAnsi="Times New Roman"/>
          <w:sz w:val="24"/>
          <w:szCs w:val="24"/>
        </w:rPr>
        <w:t>Съдът може да обяви нищожността на оспорения административен акт, да го отмени изцяло или отчасти, да го измени или да отхвърли о</w:t>
      </w:r>
      <w:r w:rsidR="00395E33" w:rsidRPr="009544C6">
        <w:rPr>
          <w:rFonts w:ascii="Times New Roman" w:hAnsi="Times New Roman"/>
          <w:sz w:val="24"/>
          <w:szCs w:val="24"/>
        </w:rPr>
        <w:t>спорването</w:t>
      </w:r>
      <w:r w:rsidRPr="009544C6">
        <w:rPr>
          <w:rFonts w:ascii="Times New Roman" w:hAnsi="Times New Roman"/>
          <w:sz w:val="24"/>
        </w:rPr>
        <w:t xml:space="preserve"> (</w:t>
      </w:r>
      <w:r w:rsidR="00B9201F">
        <w:rPr>
          <w:rFonts w:ascii="Times New Roman" w:hAnsi="Times New Roman"/>
          <w:sz w:val="24"/>
        </w:rPr>
        <w:t>чл.</w:t>
      </w:r>
      <w:r w:rsidRPr="009544C6">
        <w:rPr>
          <w:rFonts w:ascii="Times New Roman" w:hAnsi="Times New Roman"/>
          <w:sz w:val="24"/>
        </w:rPr>
        <w:t xml:space="preserve"> 172, </w:t>
      </w:r>
      <w:r w:rsidR="00B9201F">
        <w:rPr>
          <w:rFonts w:ascii="Times New Roman" w:hAnsi="Times New Roman"/>
          <w:sz w:val="24"/>
        </w:rPr>
        <w:t>ал.</w:t>
      </w:r>
      <w:r w:rsidRPr="009544C6">
        <w:rPr>
          <w:rFonts w:ascii="Times New Roman" w:hAnsi="Times New Roman"/>
          <w:sz w:val="24"/>
        </w:rPr>
        <w:t xml:space="preserve"> 2</w:t>
      </w:r>
      <w:r w:rsidR="00395E33" w:rsidRPr="009544C6">
        <w:rPr>
          <w:rFonts w:ascii="Times New Roman" w:hAnsi="Times New Roman"/>
          <w:sz w:val="24"/>
        </w:rPr>
        <w:t xml:space="preserve"> от Административнопроцесуалния кодекс</w:t>
      </w:r>
      <w:r w:rsidRPr="009544C6">
        <w:rPr>
          <w:rFonts w:ascii="Times New Roman" w:hAnsi="Times New Roman"/>
          <w:sz w:val="24"/>
        </w:rPr>
        <w:t>).</w:t>
      </w:r>
      <w:r w:rsidR="00D53E52" w:rsidRPr="009544C6">
        <w:rPr>
          <w:rFonts w:ascii="Times New Roman" w:hAnsi="Times New Roman"/>
          <w:sz w:val="24"/>
        </w:rPr>
        <w:t xml:space="preserve"> </w:t>
      </w:r>
      <w:r w:rsidR="002B6ECB">
        <w:rPr>
          <w:rFonts w:ascii="Times New Roman" w:hAnsi="Times New Roman"/>
          <w:sz w:val="24"/>
          <w:szCs w:val="24"/>
        </w:rPr>
        <w:t xml:space="preserve">След прогласяване нищожността или отмяната на административния акт и в случай, че </w:t>
      </w:r>
      <w:proofErr w:type="spellStart"/>
      <w:r w:rsidR="002B6ECB">
        <w:rPr>
          <w:rFonts w:ascii="Times New Roman" w:hAnsi="Times New Roman"/>
          <w:sz w:val="24"/>
          <w:szCs w:val="24"/>
        </w:rPr>
        <w:t>администъративния</w:t>
      </w:r>
      <w:r w:rsidR="00CD6B38">
        <w:rPr>
          <w:rFonts w:ascii="Times New Roman" w:hAnsi="Times New Roman"/>
          <w:sz w:val="24"/>
          <w:szCs w:val="24"/>
        </w:rPr>
        <w:t>т</w:t>
      </w:r>
      <w:proofErr w:type="spellEnd"/>
      <w:r w:rsidR="002B6ECB">
        <w:rPr>
          <w:rFonts w:ascii="Times New Roman" w:hAnsi="Times New Roman"/>
          <w:sz w:val="24"/>
          <w:szCs w:val="24"/>
        </w:rPr>
        <w:t xml:space="preserve"> орган</w:t>
      </w:r>
      <w:r w:rsidR="00CD6B38">
        <w:rPr>
          <w:rFonts w:ascii="Times New Roman" w:hAnsi="Times New Roman"/>
          <w:sz w:val="24"/>
          <w:szCs w:val="24"/>
        </w:rPr>
        <w:t xml:space="preserve"> няма свобода на преценка по същество</w:t>
      </w:r>
      <w:r w:rsidR="00D53E52" w:rsidRPr="009544C6">
        <w:rPr>
          <w:rFonts w:ascii="Times New Roman" w:hAnsi="Times New Roman"/>
          <w:sz w:val="24"/>
          <w:szCs w:val="24"/>
        </w:rPr>
        <w:t xml:space="preserve">, </w:t>
      </w:r>
      <w:r w:rsidR="00875898">
        <w:rPr>
          <w:rFonts w:ascii="Times New Roman" w:hAnsi="Times New Roman"/>
          <w:sz w:val="24"/>
          <w:szCs w:val="24"/>
        </w:rPr>
        <w:t>С</w:t>
      </w:r>
      <w:r w:rsidR="00875898" w:rsidRPr="009544C6">
        <w:rPr>
          <w:rFonts w:ascii="Times New Roman" w:hAnsi="Times New Roman"/>
          <w:sz w:val="24"/>
          <w:szCs w:val="24"/>
        </w:rPr>
        <w:t xml:space="preserve">ъдът </w:t>
      </w:r>
      <w:r w:rsidR="003F187D">
        <w:rPr>
          <w:rFonts w:ascii="Times New Roman" w:hAnsi="Times New Roman"/>
          <w:sz w:val="24"/>
          <w:szCs w:val="24"/>
        </w:rPr>
        <w:t xml:space="preserve">сам </w:t>
      </w:r>
      <w:r w:rsidR="00D53E52" w:rsidRPr="009544C6">
        <w:rPr>
          <w:rFonts w:ascii="Times New Roman" w:hAnsi="Times New Roman"/>
          <w:sz w:val="24"/>
          <w:szCs w:val="24"/>
        </w:rPr>
        <w:t xml:space="preserve">решава делото по същество. За останалите случаи </w:t>
      </w:r>
      <w:r w:rsidR="00875898">
        <w:rPr>
          <w:rFonts w:ascii="Times New Roman" w:hAnsi="Times New Roman"/>
          <w:sz w:val="24"/>
          <w:szCs w:val="24"/>
        </w:rPr>
        <w:t>С</w:t>
      </w:r>
      <w:r w:rsidR="00D53E52" w:rsidRPr="009544C6">
        <w:rPr>
          <w:rFonts w:ascii="Times New Roman" w:hAnsi="Times New Roman"/>
          <w:sz w:val="24"/>
          <w:szCs w:val="24"/>
        </w:rPr>
        <w:t xml:space="preserve">ъдът </w:t>
      </w:r>
      <w:r w:rsidR="00D73090">
        <w:rPr>
          <w:rFonts w:ascii="Times New Roman" w:hAnsi="Times New Roman"/>
          <w:sz w:val="24"/>
          <w:szCs w:val="24"/>
        </w:rPr>
        <w:t>връща</w:t>
      </w:r>
      <w:r w:rsidR="00D73090" w:rsidRPr="009544C6">
        <w:rPr>
          <w:rFonts w:ascii="Times New Roman" w:hAnsi="Times New Roman"/>
          <w:sz w:val="24"/>
          <w:szCs w:val="24"/>
        </w:rPr>
        <w:t xml:space="preserve"> </w:t>
      </w:r>
      <w:r w:rsidR="00D53E52" w:rsidRPr="009544C6">
        <w:rPr>
          <w:rFonts w:ascii="Times New Roman" w:hAnsi="Times New Roman"/>
          <w:sz w:val="24"/>
          <w:szCs w:val="24"/>
        </w:rPr>
        <w:t xml:space="preserve">преписката на </w:t>
      </w:r>
      <w:r w:rsidR="00D73090">
        <w:rPr>
          <w:rFonts w:ascii="Times New Roman" w:hAnsi="Times New Roman"/>
          <w:sz w:val="24"/>
          <w:szCs w:val="24"/>
        </w:rPr>
        <w:t>администрацията за произнасяне</w:t>
      </w:r>
      <w:r w:rsidR="00D53E52" w:rsidRPr="009544C6">
        <w:rPr>
          <w:rFonts w:ascii="Times New Roman" w:hAnsi="Times New Roman"/>
          <w:sz w:val="24"/>
          <w:szCs w:val="24"/>
        </w:rPr>
        <w:t xml:space="preserve"> със задължителни указания по тълкуването и прилагането на закона (</w:t>
      </w:r>
      <w:r w:rsidR="00B9201F">
        <w:rPr>
          <w:rFonts w:ascii="Times New Roman" w:hAnsi="Times New Roman"/>
          <w:sz w:val="24"/>
          <w:szCs w:val="24"/>
        </w:rPr>
        <w:t>чл.</w:t>
      </w:r>
      <w:r w:rsidR="00D53E52" w:rsidRPr="009544C6">
        <w:rPr>
          <w:rFonts w:ascii="Times New Roman" w:hAnsi="Times New Roman"/>
          <w:sz w:val="24"/>
          <w:szCs w:val="24"/>
        </w:rPr>
        <w:t xml:space="preserve"> 173 от кодекса).</w:t>
      </w:r>
      <w:r w:rsidR="00D53E52" w:rsidRPr="009544C6">
        <w:t xml:space="preserve"> </w:t>
      </w:r>
    </w:p>
    <w:p w:rsidR="004A7D10" w:rsidRPr="00052811" w:rsidRDefault="00741E64" w:rsidP="00052811">
      <w:pPr>
        <w:ind w:firstLine="431"/>
        <w:jc w:val="both"/>
        <w:rPr>
          <w:rFonts w:ascii="Times New Roman" w:hAnsi="Times New Roman"/>
          <w:sz w:val="24"/>
          <w:szCs w:val="24"/>
        </w:rPr>
      </w:pPr>
      <w:r w:rsidRPr="009544C6">
        <w:t xml:space="preserve">  </w:t>
      </w:r>
      <w:r w:rsidR="00FE54E4" w:rsidRPr="009544C6">
        <w:tab/>
      </w:r>
      <w:r w:rsidR="00CD6CE6" w:rsidRPr="009544C6">
        <w:t>55.  </w:t>
      </w:r>
      <w:r w:rsidR="00912FBD" w:rsidRPr="00052811">
        <w:rPr>
          <w:rFonts w:ascii="Times New Roman" w:hAnsi="Times New Roman"/>
          <w:sz w:val="24"/>
          <w:szCs w:val="24"/>
        </w:rPr>
        <w:t>Обжалването не решенията на ВСС и по-специално тези, отнасящи се до назначаване на административни ръководите са от компетентност на Върховния административен съд. Съобразно приложимата правна уредба към момента на настъпването на фактите по случая</w:t>
      </w:r>
      <w:r w:rsidR="00B45657" w:rsidRPr="00052811">
        <w:rPr>
          <w:rFonts w:ascii="Times New Roman" w:hAnsi="Times New Roman"/>
          <w:sz w:val="24"/>
          <w:szCs w:val="24"/>
        </w:rPr>
        <w:t>,</w:t>
      </w:r>
      <w:r w:rsidR="00912FBD" w:rsidRPr="00052811">
        <w:rPr>
          <w:rFonts w:ascii="Times New Roman" w:hAnsi="Times New Roman"/>
          <w:sz w:val="24"/>
          <w:szCs w:val="24"/>
        </w:rPr>
        <w:t xml:space="preserve"> касационната жалба </w:t>
      </w:r>
      <w:r w:rsidR="009A671E" w:rsidRPr="00052811">
        <w:rPr>
          <w:rFonts w:ascii="Times New Roman" w:hAnsi="Times New Roman"/>
          <w:sz w:val="24"/>
          <w:szCs w:val="24"/>
        </w:rPr>
        <w:t xml:space="preserve">срещу решението </w:t>
      </w:r>
      <w:r w:rsidR="00912FBD" w:rsidRPr="00052811">
        <w:rPr>
          <w:rFonts w:ascii="Times New Roman" w:hAnsi="Times New Roman"/>
          <w:sz w:val="24"/>
          <w:szCs w:val="24"/>
        </w:rPr>
        <w:t xml:space="preserve">е трябвало да бъде подадена в срок от 14 дни, считано от деня на </w:t>
      </w:r>
      <w:r w:rsidR="003F187D" w:rsidRPr="00052811">
        <w:rPr>
          <w:rFonts w:ascii="Times New Roman" w:hAnsi="Times New Roman"/>
          <w:sz w:val="24"/>
          <w:szCs w:val="24"/>
        </w:rPr>
        <w:t>съобщаването му</w:t>
      </w:r>
      <w:r w:rsidR="00912FBD" w:rsidRPr="00052811">
        <w:rPr>
          <w:rFonts w:ascii="Times New Roman" w:hAnsi="Times New Roman"/>
          <w:sz w:val="24"/>
          <w:szCs w:val="24"/>
        </w:rPr>
        <w:t xml:space="preserve">, </w:t>
      </w:r>
      <w:r w:rsidR="00B45657" w:rsidRPr="00052811">
        <w:rPr>
          <w:rFonts w:ascii="Times New Roman" w:hAnsi="Times New Roman"/>
          <w:sz w:val="24"/>
          <w:szCs w:val="24"/>
        </w:rPr>
        <w:t>като обжалването не спира изпълнението на решението.</w:t>
      </w:r>
      <w:r w:rsidR="00912FBD" w:rsidRPr="00052811">
        <w:rPr>
          <w:rFonts w:ascii="Times New Roman" w:hAnsi="Times New Roman"/>
          <w:sz w:val="24"/>
          <w:szCs w:val="24"/>
        </w:rPr>
        <w:t xml:space="preserve"> Решението на три</w:t>
      </w:r>
      <w:r w:rsidR="00B9201F" w:rsidRPr="00052811">
        <w:rPr>
          <w:rFonts w:ascii="Times New Roman" w:hAnsi="Times New Roman"/>
          <w:sz w:val="24"/>
          <w:szCs w:val="24"/>
        </w:rPr>
        <w:t>чл</w:t>
      </w:r>
      <w:r w:rsidR="00C26405" w:rsidRPr="00052811">
        <w:rPr>
          <w:rFonts w:ascii="Times New Roman" w:hAnsi="Times New Roman"/>
          <w:sz w:val="24"/>
          <w:szCs w:val="24"/>
        </w:rPr>
        <w:t>ен</w:t>
      </w:r>
      <w:r w:rsidR="00912FBD" w:rsidRPr="00052811">
        <w:rPr>
          <w:rFonts w:ascii="Times New Roman" w:hAnsi="Times New Roman"/>
          <w:sz w:val="24"/>
          <w:szCs w:val="24"/>
        </w:rPr>
        <w:t xml:space="preserve">ния </w:t>
      </w:r>
      <w:r w:rsidR="009A671E" w:rsidRPr="00052811">
        <w:rPr>
          <w:rFonts w:ascii="Times New Roman" w:hAnsi="Times New Roman"/>
          <w:sz w:val="24"/>
          <w:szCs w:val="24"/>
        </w:rPr>
        <w:t xml:space="preserve">съдебен </w:t>
      </w:r>
      <w:r w:rsidR="00912FBD" w:rsidRPr="00052811">
        <w:rPr>
          <w:rFonts w:ascii="Times New Roman" w:hAnsi="Times New Roman"/>
          <w:sz w:val="24"/>
          <w:szCs w:val="24"/>
        </w:rPr>
        <w:t xml:space="preserve">състав </w:t>
      </w:r>
      <w:r w:rsidR="0082740A" w:rsidRPr="00052811">
        <w:rPr>
          <w:rFonts w:ascii="Times New Roman" w:hAnsi="Times New Roman"/>
          <w:sz w:val="24"/>
          <w:szCs w:val="24"/>
        </w:rPr>
        <w:t>подлежи</w:t>
      </w:r>
      <w:r w:rsidR="00912FBD" w:rsidRPr="00052811">
        <w:rPr>
          <w:rFonts w:ascii="Times New Roman" w:hAnsi="Times New Roman"/>
          <w:sz w:val="24"/>
          <w:szCs w:val="24"/>
        </w:rPr>
        <w:t xml:space="preserve"> на касационно обжалване пред разширен пет</w:t>
      </w:r>
      <w:r w:rsidR="00B9201F" w:rsidRPr="00052811">
        <w:rPr>
          <w:rFonts w:ascii="Times New Roman" w:hAnsi="Times New Roman"/>
          <w:sz w:val="24"/>
          <w:szCs w:val="24"/>
        </w:rPr>
        <w:t>чл</w:t>
      </w:r>
      <w:r w:rsidR="00C26405" w:rsidRPr="00052811">
        <w:rPr>
          <w:rFonts w:ascii="Times New Roman" w:hAnsi="Times New Roman"/>
          <w:sz w:val="24"/>
          <w:szCs w:val="24"/>
        </w:rPr>
        <w:t>ен</w:t>
      </w:r>
      <w:r w:rsidR="00912FBD" w:rsidRPr="00052811">
        <w:rPr>
          <w:rFonts w:ascii="Times New Roman" w:hAnsi="Times New Roman"/>
          <w:sz w:val="24"/>
          <w:szCs w:val="24"/>
        </w:rPr>
        <w:t xml:space="preserve">ен състав на </w:t>
      </w:r>
      <w:r w:rsidR="00875898" w:rsidRPr="00052811">
        <w:rPr>
          <w:rFonts w:ascii="Times New Roman" w:hAnsi="Times New Roman"/>
          <w:sz w:val="24"/>
          <w:szCs w:val="24"/>
        </w:rPr>
        <w:t>С</w:t>
      </w:r>
      <w:r w:rsidR="00912FBD" w:rsidRPr="00052811">
        <w:rPr>
          <w:rFonts w:ascii="Times New Roman" w:hAnsi="Times New Roman"/>
          <w:sz w:val="24"/>
          <w:szCs w:val="24"/>
        </w:rPr>
        <w:t>ъда (</w:t>
      </w:r>
      <w:r w:rsidR="00B9201F" w:rsidRPr="00052811">
        <w:rPr>
          <w:rFonts w:ascii="Times New Roman" w:hAnsi="Times New Roman"/>
          <w:sz w:val="24"/>
          <w:szCs w:val="24"/>
        </w:rPr>
        <w:t>чл.</w:t>
      </w:r>
      <w:r w:rsidR="00912FBD" w:rsidRPr="00052811">
        <w:rPr>
          <w:rFonts w:ascii="Times New Roman" w:hAnsi="Times New Roman"/>
          <w:sz w:val="24"/>
          <w:szCs w:val="24"/>
        </w:rPr>
        <w:t xml:space="preserve"> 36 от Закона за съдебната власт). Именно този състав е бил компетентен да обяви решението на първоинстанционния съд за нищожно, недопустимо или неправилно поради нарушение на материалния закон, съществено нарушение на съдопроизводствените правила или необоснова</w:t>
      </w:r>
      <w:r w:rsidRPr="00052811">
        <w:rPr>
          <w:rFonts w:ascii="Times New Roman" w:hAnsi="Times New Roman"/>
          <w:sz w:val="24"/>
          <w:szCs w:val="24"/>
        </w:rPr>
        <w:t xml:space="preserve">ност </w:t>
      </w:r>
      <w:r w:rsidR="00CD6CE6" w:rsidRPr="00052811">
        <w:rPr>
          <w:rFonts w:ascii="Times New Roman" w:hAnsi="Times New Roman"/>
          <w:sz w:val="24"/>
          <w:szCs w:val="24"/>
        </w:rPr>
        <w:t>(</w:t>
      </w:r>
      <w:r w:rsidR="00B9201F" w:rsidRPr="00052811">
        <w:rPr>
          <w:rFonts w:ascii="Times New Roman" w:hAnsi="Times New Roman"/>
          <w:sz w:val="24"/>
          <w:szCs w:val="24"/>
        </w:rPr>
        <w:t>чл.</w:t>
      </w:r>
      <w:r w:rsidR="00CD6CE6" w:rsidRPr="00052811">
        <w:rPr>
          <w:rFonts w:ascii="Times New Roman" w:hAnsi="Times New Roman"/>
          <w:sz w:val="24"/>
          <w:szCs w:val="24"/>
        </w:rPr>
        <w:t xml:space="preserve"> 209 </w:t>
      </w:r>
      <w:r w:rsidRPr="00052811">
        <w:rPr>
          <w:rFonts w:ascii="Times New Roman" w:hAnsi="Times New Roman"/>
          <w:sz w:val="24"/>
          <w:szCs w:val="24"/>
        </w:rPr>
        <w:t>от Административнопроцесуалния кодекс</w:t>
      </w:r>
      <w:r w:rsidR="00CD6CE6" w:rsidRPr="00052811">
        <w:rPr>
          <w:rFonts w:ascii="Times New Roman" w:hAnsi="Times New Roman"/>
          <w:sz w:val="24"/>
          <w:szCs w:val="24"/>
        </w:rPr>
        <w:t xml:space="preserve">). </w:t>
      </w:r>
      <w:r w:rsidRPr="00052811">
        <w:rPr>
          <w:rFonts w:ascii="Times New Roman" w:hAnsi="Times New Roman"/>
          <w:sz w:val="24"/>
          <w:szCs w:val="24"/>
        </w:rPr>
        <w:t xml:space="preserve">В този случай касационната инстанция решава делото по същество, освен ако не установи съществено нарушение на съдопроизводствените правила или </w:t>
      </w:r>
    </w:p>
    <w:p w:rsidR="004A7D10" w:rsidRPr="00052811" w:rsidRDefault="004A7D10" w:rsidP="00052811">
      <w:pPr>
        <w:ind w:firstLine="431"/>
        <w:jc w:val="both"/>
        <w:rPr>
          <w:rFonts w:ascii="Times New Roman" w:hAnsi="Times New Roman"/>
          <w:sz w:val="24"/>
          <w:szCs w:val="24"/>
        </w:rPr>
      </w:pPr>
      <w:r w:rsidRPr="00052811">
        <w:rPr>
          <w:rFonts w:ascii="Times New Roman" w:hAnsi="Times New Roman"/>
          <w:sz w:val="24"/>
          <w:szCs w:val="24"/>
        </w:rPr>
        <w:t>за решаване на делото е необходимо събирането на допълнителни доказателства, различни от писмените, в които случай делото бива връщано на първа инстанция за ново разглеждане</w:t>
      </w:r>
    </w:p>
    <w:p w:rsidR="00162BFA" w:rsidRPr="009544C6" w:rsidRDefault="004A7D10" w:rsidP="004A7D10">
      <w:pPr>
        <w:pStyle w:val="NormalWeb"/>
        <w:jc w:val="both"/>
      </w:pPr>
      <w:r w:rsidRPr="009544C6" w:rsidDel="004A7D10">
        <w:t xml:space="preserve"> </w:t>
      </w:r>
      <w:r w:rsidR="00741E64" w:rsidRPr="009544C6">
        <w:t>(</w:t>
      </w:r>
      <w:r w:rsidR="00B9201F">
        <w:t>чл.</w:t>
      </w:r>
      <w:r w:rsidR="00741E64" w:rsidRPr="009544C6">
        <w:t xml:space="preserve"> 222 от кодекса).</w:t>
      </w:r>
    </w:p>
    <w:p w:rsidR="00162BFA" w:rsidRPr="009544C6" w:rsidRDefault="00CD6CE6" w:rsidP="00FE54E4">
      <w:pPr>
        <w:ind w:firstLine="708"/>
        <w:jc w:val="both"/>
        <w:rPr>
          <w:rFonts w:ascii="Times New Roman" w:hAnsi="Times New Roman"/>
          <w:sz w:val="24"/>
        </w:rPr>
      </w:pPr>
      <w:r w:rsidRPr="009544C6">
        <w:rPr>
          <w:rFonts w:ascii="Times New Roman" w:hAnsi="Times New Roman"/>
          <w:sz w:val="24"/>
        </w:rPr>
        <w:lastRenderedPageBreak/>
        <w:t>56.  </w:t>
      </w:r>
      <w:r w:rsidR="00895DCB" w:rsidRPr="009544C6">
        <w:rPr>
          <w:rFonts w:ascii="Times New Roman" w:hAnsi="Times New Roman"/>
          <w:sz w:val="24"/>
        </w:rPr>
        <w:t xml:space="preserve">След реформата на Закона за </w:t>
      </w:r>
      <w:r w:rsidR="002F546A" w:rsidRPr="009544C6">
        <w:rPr>
          <w:rFonts w:ascii="Times New Roman" w:hAnsi="Times New Roman"/>
          <w:sz w:val="24"/>
        </w:rPr>
        <w:t>съдебната</w:t>
      </w:r>
      <w:r w:rsidR="00895DCB" w:rsidRPr="009544C6">
        <w:rPr>
          <w:rFonts w:ascii="Times New Roman" w:hAnsi="Times New Roman"/>
          <w:sz w:val="24"/>
        </w:rPr>
        <w:t xml:space="preserve"> власт, влязъл в сила на 4 януари 2011 г., </w:t>
      </w:r>
      <w:r w:rsidR="00B9201F">
        <w:rPr>
          <w:rFonts w:ascii="Times New Roman" w:hAnsi="Times New Roman"/>
          <w:sz w:val="24"/>
        </w:rPr>
        <w:t>чл.</w:t>
      </w:r>
      <w:r w:rsidR="00895DCB" w:rsidRPr="009544C6">
        <w:rPr>
          <w:rFonts w:ascii="Times New Roman" w:hAnsi="Times New Roman"/>
          <w:sz w:val="24"/>
        </w:rPr>
        <w:t xml:space="preserve"> 194б от закона предвижда, че Върховният административен съд заседава в състав от трима съдии като последна инстанция. </w:t>
      </w:r>
    </w:p>
    <w:p w:rsidR="00895DCB" w:rsidRPr="009544C6" w:rsidRDefault="00895DCB">
      <w:pPr>
        <w:ind w:firstLine="284"/>
        <w:jc w:val="both"/>
        <w:rPr>
          <w:rFonts w:ascii="Times New Roman" w:hAnsi="Times New Roman"/>
          <w:sz w:val="24"/>
        </w:rPr>
      </w:pPr>
    </w:p>
    <w:p w:rsidR="00CD6CE6" w:rsidRPr="009544C6" w:rsidRDefault="00CD6CE6" w:rsidP="00FE54E4">
      <w:pPr>
        <w:ind w:firstLine="584"/>
        <w:jc w:val="both"/>
        <w:rPr>
          <w:rFonts w:ascii="Times New Roman" w:hAnsi="Times New Roman"/>
          <w:sz w:val="24"/>
        </w:rPr>
      </w:pPr>
      <w:r w:rsidRPr="009544C6">
        <w:rPr>
          <w:rFonts w:ascii="Times New Roman" w:hAnsi="Times New Roman"/>
          <w:sz w:val="24"/>
        </w:rPr>
        <w:t>57.  </w:t>
      </w:r>
      <w:r w:rsidR="009442B4" w:rsidRPr="009544C6">
        <w:rPr>
          <w:rFonts w:ascii="Times New Roman" w:hAnsi="Times New Roman"/>
          <w:sz w:val="24"/>
        </w:rPr>
        <w:t xml:space="preserve">По силата на </w:t>
      </w:r>
      <w:r w:rsidR="00B9201F">
        <w:rPr>
          <w:rFonts w:ascii="Times New Roman" w:hAnsi="Times New Roman"/>
          <w:sz w:val="24"/>
        </w:rPr>
        <w:t>чл.</w:t>
      </w:r>
      <w:r w:rsidR="009442B4" w:rsidRPr="009544C6">
        <w:rPr>
          <w:rFonts w:ascii="Times New Roman" w:hAnsi="Times New Roman"/>
          <w:sz w:val="24"/>
        </w:rPr>
        <w:t xml:space="preserve"> 144 от Административнопроцесуалния </w:t>
      </w:r>
      <w:r w:rsidR="009442B4" w:rsidRPr="009544C6">
        <w:rPr>
          <w:rFonts w:ascii="Times New Roman" w:hAnsi="Times New Roman"/>
          <w:sz w:val="24"/>
          <w:szCs w:val="24"/>
        </w:rPr>
        <w:t xml:space="preserve">кодекс за неуредените в този кодекс въпроси се прилага Гражданският процесуален кодекс. </w:t>
      </w:r>
      <w:r w:rsidR="00B9201F">
        <w:rPr>
          <w:rFonts w:ascii="Times New Roman" w:hAnsi="Times New Roman"/>
          <w:sz w:val="24"/>
          <w:szCs w:val="24"/>
        </w:rPr>
        <w:t>Чл.</w:t>
      </w:r>
      <w:r w:rsidR="009442B4" w:rsidRPr="009544C6">
        <w:rPr>
          <w:rFonts w:ascii="Times New Roman" w:hAnsi="Times New Roman"/>
          <w:sz w:val="24"/>
          <w:szCs w:val="24"/>
        </w:rPr>
        <w:t xml:space="preserve"> 250 от Гражданскопроцесуалния кодекс постановява, че страна може да поиска да бъде допълнено решението, ако </w:t>
      </w:r>
      <w:r w:rsidR="00875898">
        <w:rPr>
          <w:rFonts w:ascii="Times New Roman" w:hAnsi="Times New Roman"/>
          <w:sz w:val="24"/>
          <w:szCs w:val="24"/>
        </w:rPr>
        <w:t>С</w:t>
      </w:r>
      <w:r w:rsidR="00875898" w:rsidRPr="009544C6">
        <w:rPr>
          <w:rFonts w:ascii="Times New Roman" w:hAnsi="Times New Roman"/>
          <w:sz w:val="24"/>
          <w:szCs w:val="24"/>
        </w:rPr>
        <w:t xml:space="preserve">ъдът </w:t>
      </w:r>
      <w:r w:rsidR="009442B4" w:rsidRPr="009544C6">
        <w:rPr>
          <w:rFonts w:ascii="Times New Roman" w:hAnsi="Times New Roman"/>
          <w:sz w:val="24"/>
          <w:szCs w:val="24"/>
        </w:rPr>
        <w:t xml:space="preserve">не се е произнесъл по цялото ѝ искане. </w:t>
      </w:r>
    </w:p>
    <w:p w:rsidR="00CD6CE6" w:rsidRPr="009544C6" w:rsidRDefault="00661CA1">
      <w:pPr>
        <w:keepNext/>
        <w:keepLines/>
        <w:tabs>
          <w:tab w:val="left" w:pos="584"/>
        </w:tabs>
        <w:spacing w:before="360" w:after="240"/>
        <w:ind w:left="584" w:hanging="352"/>
        <w:jc w:val="both"/>
        <w:rPr>
          <w:rFonts w:ascii="Times New Roman" w:hAnsi="Times New Roman"/>
          <w:b/>
          <w:sz w:val="24"/>
        </w:rPr>
      </w:pPr>
      <w:r w:rsidRPr="009544C6">
        <w:rPr>
          <w:rFonts w:ascii="Times New Roman" w:hAnsi="Times New Roman"/>
          <w:b/>
          <w:sz w:val="24"/>
        </w:rPr>
        <w:t>Г</w:t>
      </w:r>
      <w:r w:rsidR="00CD6CE6" w:rsidRPr="009544C6">
        <w:rPr>
          <w:rFonts w:ascii="Times New Roman" w:hAnsi="Times New Roman"/>
          <w:b/>
          <w:sz w:val="24"/>
        </w:rPr>
        <w:t>.  </w:t>
      </w:r>
      <w:r w:rsidR="00AE7514" w:rsidRPr="009544C6">
        <w:rPr>
          <w:rFonts w:ascii="Times New Roman" w:hAnsi="Times New Roman"/>
          <w:b/>
          <w:sz w:val="24"/>
        </w:rPr>
        <w:t xml:space="preserve">Разпределение на делата между съдилищата </w:t>
      </w:r>
    </w:p>
    <w:p w:rsidR="00CD6CE6" w:rsidRPr="009544C6" w:rsidRDefault="00CD6CE6" w:rsidP="00FE54E4">
      <w:pPr>
        <w:ind w:firstLine="584"/>
        <w:jc w:val="both"/>
        <w:rPr>
          <w:rFonts w:ascii="Times New Roman" w:hAnsi="Times New Roman"/>
          <w:sz w:val="24"/>
        </w:rPr>
      </w:pPr>
      <w:r w:rsidRPr="009544C6">
        <w:rPr>
          <w:rFonts w:ascii="Times New Roman" w:hAnsi="Times New Roman"/>
          <w:sz w:val="24"/>
        </w:rPr>
        <w:t>58.  </w:t>
      </w:r>
      <w:r w:rsidR="00895DCB" w:rsidRPr="009544C6">
        <w:rPr>
          <w:rFonts w:ascii="Times New Roman" w:hAnsi="Times New Roman"/>
          <w:sz w:val="24"/>
        </w:rPr>
        <w:t xml:space="preserve">По силата на </w:t>
      </w:r>
      <w:r w:rsidR="00B9201F">
        <w:rPr>
          <w:rFonts w:ascii="Times New Roman" w:hAnsi="Times New Roman"/>
          <w:sz w:val="24"/>
        </w:rPr>
        <w:t>чл.</w:t>
      </w:r>
      <w:r w:rsidR="00895DCB" w:rsidRPr="009544C6">
        <w:rPr>
          <w:rFonts w:ascii="Times New Roman" w:hAnsi="Times New Roman"/>
          <w:sz w:val="24"/>
        </w:rPr>
        <w:t xml:space="preserve"> 9 от Закона за съдебната власт </w:t>
      </w:r>
      <w:r w:rsidR="00895DCB" w:rsidRPr="009544C6">
        <w:rPr>
          <w:rFonts w:ascii="Times New Roman" w:hAnsi="Times New Roman"/>
          <w:sz w:val="24"/>
          <w:szCs w:val="24"/>
        </w:rPr>
        <w:t>разпределението на делата в органите на съдебната власт се извършва на принципа на случайния подбор чрез електронн</w:t>
      </w:r>
      <w:r w:rsidR="00C52886">
        <w:rPr>
          <w:rFonts w:ascii="Times New Roman" w:hAnsi="Times New Roman"/>
          <w:sz w:val="24"/>
          <w:szCs w:val="24"/>
        </w:rPr>
        <w:t>а система</w:t>
      </w:r>
      <w:r w:rsidR="00895DCB" w:rsidRPr="009544C6">
        <w:rPr>
          <w:rFonts w:ascii="Times New Roman" w:hAnsi="Times New Roman"/>
          <w:sz w:val="24"/>
          <w:szCs w:val="24"/>
        </w:rPr>
        <w:t>.</w:t>
      </w:r>
      <w:r w:rsidRPr="009544C6">
        <w:rPr>
          <w:rFonts w:ascii="Times New Roman" w:hAnsi="Times New Roman"/>
          <w:sz w:val="24"/>
        </w:rPr>
        <w:t xml:space="preserve"> </w:t>
      </w:r>
      <w:r w:rsidR="00895DCB" w:rsidRPr="009544C6">
        <w:rPr>
          <w:rFonts w:ascii="Times New Roman" w:hAnsi="Times New Roman"/>
          <w:sz w:val="24"/>
          <w:szCs w:val="24"/>
        </w:rPr>
        <w:t xml:space="preserve">Принципът на </w:t>
      </w:r>
      <w:r w:rsidR="00C66C5F">
        <w:rPr>
          <w:rFonts w:ascii="Times New Roman" w:hAnsi="Times New Roman"/>
          <w:sz w:val="24"/>
          <w:szCs w:val="24"/>
        </w:rPr>
        <w:t>случаен</w:t>
      </w:r>
      <w:r w:rsidR="00C66C5F" w:rsidRPr="009544C6">
        <w:rPr>
          <w:rFonts w:ascii="Times New Roman" w:hAnsi="Times New Roman"/>
          <w:sz w:val="24"/>
          <w:szCs w:val="24"/>
        </w:rPr>
        <w:t xml:space="preserve"> </w:t>
      </w:r>
      <w:r w:rsidR="00895DCB" w:rsidRPr="009544C6">
        <w:rPr>
          <w:rFonts w:ascii="Times New Roman" w:hAnsi="Times New Roman"/>
          <w:sz w:val="24"/>
          <w:szCs w:val="24"/>
        </w:rPr>
        <w:t xml:space="preserve">подбор при разпределението на делата в съдилищата се прилага в рамките на колегиите или отделенията. </w:t>
      </w:r>
      <w:r w:rsidR="00B9201F">
        <w:rPr>
          <w:rFonts w:ascii="Times New Roman" w:hAnsi="Times New Roman"/>
          <w:sz w:val="24"/>
          <w:szCs w:val="24"/>
        </w:rPr>
        <w:t>Чл.</w:t>
      </w:r>
      <w:r w:rsidR="00895DCB" w:rsidRPr="009544C6">
        <w:rPr>
          <w:rFonts w:ascii="Times New Roman" w:hAnsi="Times New Roman"/>
          <w:sz w:val="24"/>
          <w:szCs w:val="24"/>
        </w:rPr>
        <w:t xml:space="preserve"> 157, </w:t>
      </w:r>
      <w:r w:rsidR="00B9201F">
        <w:rPr>
          <w:rFonts w:ascii="Times New Roman" w:hAnsi="Times New Roman"/>
          <w:sz w:val="24"/>
          <w:szCs w:val="24"/>
        </w:rPr>
        <w:t>ал.</w:t>
      </w:r>
      <w:r w:rsidR="00895DCB" w:rsidRPr="009544C6">
        <w:rPr>
          <w:rFonts w:ascii="Times New Roman" w:hAnsi="Times New Roman"/>
          <w:sz w:val="24"/>
          <w:szCs w:val="24"/>
        </w:rPr>
        <w:t xml:space="preserve"> 2 от Административнопроцесуалния кодекс постановява, че</w:t>
      </w:r>
      <w:r w:rsidR="00895DCB" w:rsidRPr="009544C6">
        <w:t xml:space="preserve"> </w:t>
      </w:r>
      <w:r w:rsidR="00895DCB" w:rsidRPr="009544C6">
        <w:rPr>
          <w:rFonts w:ascii="Times New Roman" w:hAnsi="Times New Roman"/>
          <w:sz w:val="24"/>
          <w:szCs w:val="24"/>
        </w:rPr>
        <w:t xml:space="preserve">съдията-докладчик се определя съобразно поредността на постъпването на </w:t>
      </w:r>
      <w:r w:rsidR="002F546A" w:rsidRPr="009544C6">
        <w:rPr>
          <w:rFonts w:ascii="Times New Roman" w:hAnsi="Times New Roman"/>
          <w:sz w:val="24"/>
          <w:szCs w:val="24"/>
        </w:rPr>
        <w:t>делата</w:t>
      </w:r>
      <w:r w:rsidR="00895DCB" w:rsidRPr="009544C6">
        <w:rPr>
          <w:rFonts w:ascii="Times New Roman" w:hAnsi="Times New Roman"/>
          <w:sz w:val="24"/>
          <w:szCs w:val="24"/>
        </w:rPr>
        <w:t xml:space="preserve"> в </w:t>
      </w:r>
      <w:r w:rsidR="00875898">
        <w:rPr>
          <w:rFonts w:ascii="Times New Roman" w:hAnsi="Times New Roman"/>
          <w:sz w:val="24"/>
          <w:szCs w:val="24"/>
        </w:rPr>
        <w:t>С</w:t>
      </w:r>
      <w:r w:rsidR="00875898" w:rsidRPr="009544C6">
        <w:rPr>
          <w:rFonts w:ascii="Times New Roman" w:hAnsi="Times New Roman"/>
          <w:sz w:val="24"/>
          <w:szCs w:val="24"/>
        </w:rPr>
        <w:t xml:space="preserve">ъда </w:t>
      </w:r>
      <w:r w:rsidR="00895DCB" w:rsidRPr="009544C6">
        <w:rPr>
          <w:rFonts w:ascii="Times New Roman" w:hAnsi="Times New Roman"/>
          <w:sz w:val="24"/>
          <w:szCs w:val="24"/>
        </w:rPr>
        <w:t>чрез електронн</w:t>
      </w:r>
      <w:r w:rsidR="001520EB">
        <w:rPr>
          <w:rFonts w:ascii="Times New Roman" w:hAnsi="Times New Roman"/>
          <w:sz w:val="24"/>
          <w:szCs w:val="24"/>
        </w:rPr>
        <w:t>а</w:t>
      </w:r>
      <w:r w:rsidR="00895DCB" w:rsidRPr="009544C6">
        <w:rPr>
          <w:rFonts w:ascii="Times New Roman" w:hAnsi="Times New Roman"/>
          <w:sz w:val="24"/>
          <w:szCs w:val="24"/>
        </w:rPr>
        <w:t xml:space="preserve"> </w:t>
      </w:r>
      <w:r w:rsidR="001520EB">
        <w:rPr>
          <w:rFonts w:ascii="Times New Roman" w:hAnsi="Times New Roman"/>
          <w:sz w:val="24"/>
          <w:szCs w:val="24"/>
        </w:rPr>
        <w:t xml:space="preserve">система </w:t>
      </w:r>
      <w:r w:rsidR="00895DCB" w:rsidRPr="009544C6">
        <w:rPr>
          <w:rFonts w:ascii="Times New Roman" w:hAnsi="Times New Roman"/>
          <w:sz w:val="24"/>
          <w:szCs w:val="24"/>
        </w:rPr>
        <w:t>или чрез друг начин за с</w:t>
      </w:r>
      <w:r w:rsidR="000C49F9" w:rsidRPr="009544C6">
        <w:rPr>
          <w:rFonts w:ascii="Times New Roman" w:hAnsi="Times New Roman"/>
          <w:sz w:val="24"/>
          <w:szCs w:val="24"/>
        </w:rPr>
        <w:t>лучайно разпределяне на делата.</w:t>
      </w:r>
    </w:p>
    <w:p w:rsidR="009442B4" w:rsidRPr="009544C6" w:rsidRDefault="009442B4">
      <w:pPr>
        <w:ind w:firstLine="284"/>
        <w:jc w:val="both"/>
        <w:rPr>
          <w:rFonts w:ascii="Times New Roman" w:hAnsi="Times New Roman"/>
          <w:sz w:val="24"/>
        </w:rPr>
      </w:pPr>
    </w:p>
    <w:p w:rsidR="00DB2BA1" w:rsidRPr="009544C6" w:rsidRDefault="00CD6CE6" w:rsidP="00FE54E4">
      <w:pPr>
        <w:ind w:firstLine="584"/>
        <w:jc w:val="both"/>
        <w:rPr>
          <w:rFonts w:ascii="Times New Roman" w:hAnsi="Times New Roman"/>
          <w:sz w:val="24"/>
          <w:szCs w:val="24"/>
        </w:rPr>
      </w:pPr>
      <w:r w:rsidRPr="009544C6">
        <w:rPr>
          <w:rFonts w:ascii="Times New Roman" w:hAnsi="Times New Roman"/>
          <w:sz w:val="24"/>
          <w:szCs w:val="24"/>
        </w:rPr>
        <w:t>59.  </w:t>
      </w:r>
      <w:r w:rsidR="00E13B2E" w:rsidRPr="009544C6">
        <w:rPr>
          <w:rFonts w:ascii="Times New Roman" w:hAnsi="Times New Roman"/>
          <w:sz w:val="24"/>
          <w:szCs w:val="24"/>
        </w:rPr>
        <w:t xml:space="preserve">В </w:t>
      </w:r>
      <w:r w:rsidR="00B9201F">
        <w:rPr>
          <w:rFonts w:ascii="Times New Roman" w:hAnsi="Times New Roman"/>
          <w:sz w:val="24"/>
          <w:szCs w:val="24"/>
        </w:rPr>
        <w:t>чл.</w:t>
      </w:r>
      <w:r w:rsidR="00E13B2E" w:rsidRPr="009544C6">
        <w:rPr>
          <w:rFonts w:ascii="Times New Roman" w:hAnsi="Times New Roman"/>
          <w:sz w:val="24"/>
          <w:szCs w:val="24"/>
        </w:rPr>
        <w:t xml:space="preserve"> 74, </w:t>
      </w:r>
      <w:r w:rsidR="00B9201F">
        <w:rPr>
          <w:rFonts w:ascii="Times New Roman" w:hAnsi="Times New Roman"/>
          <w:sz w:val="24"/>
          <w:szCs w:val="24"/>
        </w:rPr>
        <w:t>ал.</w:t>
      </w:r>
      <w:r w:rsidR="00E13B2E" w:rsidRPr="009544C6">
        <w:rPr>
          <w:rFonts w:ascii="Times New Roman" w:hAnsi="Times New Roman"/>
          <w:sz w:val="24"/>
          <w:szCs w:val="24"/>
        </w:rPr>
        <w:t xml:space="preserve"> 2 от </w:t>
      </w:r>
      <w:r w:rsidRPr="009544C6">
        <w:rPr>
          <w:rFonts w:ascii="Times New Roman" w:hAnsi="Times New Roman"/>
          <w:sz w:val="24"/>
          <w:szCs w:val="24"/>
        </w:rPr>
        <w:t>Правилник</w:t>
      </w:r>
      <w:r w:rsidR="00E13B2E" w:rsidRPr="009544C6">
        <w:rPr>
          <w:rFonts w:ascii="Times New Roman" w:hAnsi="Times New Roman"/>
          <w:sz w:val="24"/>
          <w:szCs w:val="24"/>
        </w:rPr>
        <w:t>а</w:t>
      </w:r>
      <w:r w:rsidRPr="009544C6">
        <w:rPr>
          <w:rFonts w:ascii="Times New Roman" w:hAnsi="Times New Roman"/>
          <w:sz w:val="24"/>
          <w:szCs w:val="24"/>
        </w:rPr>
        <w:t xml:space="preserve"> за администрацията на Върховния административен съд</w:t>
      </w:r>
      <w:r w:rsidR="00E13B2E" w:rsidRPr="009544C6">
        <w:rPr>
          <w:rFonts w:ascii="Times New Roman" w:hAnsi="Times New Roman"/>
          <w:sz w:val="24"/>
          <w:szCs w:val="24"/>
        </w:rPr>
        <w:t xml:space="preserve">, приет на 8 </w:t>
      </w:r>
      <w:r w:rsidR="00FE3421" w:rsidRPr="009544C6">
        <w:rPr>
          <w:rFonts w:ascii="Times New Roman" w:hAnsi="Times New Roman"/>
          <w:sz w:val="24"/>
          <w:szCs w:val="24"/>
        </w:rPr>
        <w:t>август</w:t>
      </w:r>
      <w:r w:rsidR="00E13B2E" w:rsidRPr="009544C6">
        <w:rPr>
          <w:rFonts w:ascii="Times New Roman" w:hAnsi="Times New Roman"/>
          <w:sz w:val="24"/>
          <w:szCs w:val="24"/>
        </w:rPr>
        <w:t xml:space="preserve"> 2009 г., се постановява, че председателя</w:t>
      </w:r>
      <w:r w:rsidR="001520EB">
        <w:rPr>
          <w:rFonts w:ascii="Times New Roman" w:hAnsi="Times New Roman"/>
          <w:sz w:val="24"/>
          <w:szCs w:val="24"/>
        </w:rPr>
        <w:t>т</w:t>
      </w:r>
      <w:r w:rsidR="00E13B2E" w:rsidRPr="009544C6">
        <w:rPr>
          <w:rFonts w:ascii="Times New Roman" w:hAnsi="Times New Roman"/>
          <w:sz w:val="24"/>
          <w:szCs w:val="24"/>
        </w:rPr>
        <w:t xml:space="preserve"> на Върховния административен съд или председателя</w:t>
      </w:r>
      <w:r w:rsidR="00190DAA">
        <w:rPr>
          <w:rFonts w:ascii="Times New Roman" w:hAnsi="Times New Roman"/>
          <w:sz w:val="24"/>
          <w:szCs w:val="24"/>
        </w:rPr>
        <w:t>т</w:t>
      </w:r>
      <w:r w:rsidR="00E13B2E" w:rsidRPr="009544C6">
        <w:rPr>
          <w:rFonts w:ascii="Times New Roman" w:hAnsi="Times New Roman"/>
          <w:sz w:val="24"/>
          <w:szCs w:val="24"/>
        </w:rPr>
        <w:t xml:space="preserve"> на отделение определят по принципа на случайния </w:t>
      </w:r>
      <w:r w:rsidR="00190DAA">
        <w:rPr>
          <w:rFonts w:ascii="Times New Roman" w:hAnsi="Times New Roman"/>
          <w:sz w:val="24"/>
          <w:szCs w:val="24"/>
        </w:rPr>
        <w:t>подбор</w:t>
      </w:r>
      <w:r w:rsidR="00190DAA" w:rsidRPr="009544C6">
        <w:rPr>
          <w:rFonts w:ascii="Times New Roman" w:hAnsi="Times New Roman"/>
          <w:sz w:val="24"/>
          <w:szCs w:val="24"/>
        </w:rPr>
        <w:t xml:space="preserve"> </w:t>
      </w:r>
      <w:r w:rsidR="00E13B2E" w:rsidRPr="009544C6">
        <w:rPr>
          <w:rFonts w:ascii="Times New Roman" w:hAnsi="Times New Roman"/>
          <w:sz w:val="24"/>
          <w:szCs w:val="24"/>
        </w:rPr>
        <w:t xml:space="preserve">съдия докладчик. В правилника не се споменава как се определят останалите </w:t>
      </w:r>
      <w:r w:rsidR="00B9201F">
        <w:rPr>
          <w:rFonts w:ascii="Times New Roman" w:hAnsi="Times New Roman"/>
          <w:sz w:val="24"/>
          <w:szCs w:val="24"/>
        </w:rPr>
        <w:t>чл</w:t>
      </w:r>
      <w:r w:rsidR="00C26405">
        <w:rPr>
          <w:rFonts w:ascii="Times New Roman" w:hAnsi="Times New Roman"/>
          <w:sz w:val="24"/>
          <w:szCs w:val="24"/>
        </w:rPr>
        <w:t>ен</w:t>
      </w:r>
      <w:r w:rsidR="00E13B2E" w:rsidRPr="009544C6">
        <w:rPr>
          <w:rFonts w:ascii="Times New Roman" w:hAnsi="Times New Roman"/>
          <w:sz w:val="24"/>
          <w:szCs w:val="24"/>
        </w:rPr>
        <w:t xml:space="preserve">ове от съдебния състав. Изглежда, че на практика съставите от трима съдии са предварително установени и другите двама съдии следват определения на принципа на случайния избор докладчик.  </w:t>
      </w:r>
    </w:p>
    <w:p w:rsidR="00E13B2E" w:rsidRPr="009544C6" w:rsidRDefault="00E13B2E">
      <w:pPr>
        <w:ind w:firstLine="284"/>
        <w:jc w:val="both"/>
        <w:rPr>
          <w:rFonts w:ascii="Times New Roman" w:hAnsi="Times New Roman"/>
          <w:sz w:val="24"/>
        </w:rPr>
      </w:pPr>
    </w:p>
    <w:p w:rsidR="00CD6CE6" w:rsidRPr="009544C6" w:rsidRDefault="00CD6CE6" w:rsidP="00FE54E4">
      <w:pPr>
        <w:ind w:firstLine="584"/>
        <w:jc w:val="both"/>
        <w:rPr>
          <w:rFonts w:ascii="Times New Roman" w:hAnsi="Times New Roman"/>
          <w:sz w:val="24"/>
        </w:rPr>
      </w:pPr>
      <w:r w:rsidRPr="009544C6">
        <w:rPr>
          <w:rFonts w:ascii="Times New Roman" w:hAnsi="Times New Roman"/>
          <w:sz w:val="24"/>
        </w:rPr>
        <w:t>60.  </w:t>
      </w:r>
      <w:r w:rsidR="00C20318" w:rsidRPr="009544C6">
        <w:rPr>
          <w:rFonts w:ascii="Times New Roman" w:hAnsi="Times New Roman"/>
          <w:sz w:val="24"/>
        </w:rPr>
        <w:t>Съдебната практика не е единодушна относно последиците от неспазването на правилата за случайно разпределение на делата. В едно ново свое решение Върховният касационен съд постанов</w:t>
      </w:r>
      <w:r w:rsidR="00C07686">
        <w:rPr>
          <w:rFonts w:ascii="Times New Roman" w:hAnsi="Times New Roman"/>
          <w:sz w:val="24"/>
        </w:rPr>
        <w:t>ява</w:t>
      </w:r>
      <w:r w:rsidR="00C20318" w:rsidRPr="009544C6">
        <w:rPr>
          <w:rFonts w:ascii="Times New Roman" w:hAnsi="Times New Roman"/>
          <w:sz w:val="24"/>
        </w:rPr>
        <w:t xml:space="preserve">, че неспазването на принципа за  </w:t>
      </w:r>
      <w:r w:rsidR="00C20318" w:rsidRPr="009544C6">
        <w:rPr>
          <w:rFonts w:ascii="Times New Roman" w:hAnsi="Times New Roman"/>
          <w:sz w:val="24"/>
          <w:szCs w:val="24"/>
        </w:rPr>
        <w:t xml:space="preserve">случаен избор на докладчик означава неспазване на </w:t>
      </w:r>
      <w:r w:rsidR="00B9201F">
        <w:rPr>
          <w:rFonts w:ascii="Times New Roman" w:hAnsi="Times New Roman"/>
          <w:sz w:val="24"/>
          <w:szCs w:val="24"/>
        </w:rPr>
        <w:t>чл.</w:t>
      </w:r>
      <w:r w:rsidR="00C20318" w:rsidRPr="009544C6">
        <w:rPr>
          <w:rFonts w:ascii="Times New Roman" w:hAnsi="Times New Roman"/>
          <w:sz w:val="24"/>
          <w:szCs w:val="24"/>
        </w:rPr>
        <w:t xml:space="preserve"> 9 от Закона за съдебната власт и представлява тежко нарушение на съдопроизводствените правила и по специално незаконосъобразен съдебен състав и следователно основание решението да се обяви за нищожно</w:t>
      </w:r>
      <w:r w:rsidRPr="009544C6">
        <w:rPr>
          <w:rFonts w:ascii="Times New Roman" w:hAnsi="Times New Roman"/>
          <w:sz w:val="24"/>
        </w:rPr>
        <w:t xml:space="preserve"> (</w:t>
      </w:r>
      <w:proofErr w:type="spellStart"/>
      <w:r w:rsidRPr="009544C6">
        <w:rPr>
          <w:rFonts w:ascii="Times New Roman" w:hAnsi="Times New Roman"/>
          <w:sz w:val="24"/>
        </w:rPr>
        <w:t>реш</w:t>
      </w:r>
      <w:proofErr w:type="spellEnd"/>
      <w:r w:rsidRPr="009544C6">
        <w:rPr>
          <w:rFonts w:ascii="Times New Roman" w:hAnsi="Times New Roman"/>
          <w:sz w:val="24"/>
        </w:rPr>
        <w:t xml:space="preserve">. № 168 от 7.05.2013 г. по н. д. № 121/2013, ВКС, III </w:t>
      </w:r>
      <w:proofErr w:type="spellStart"/>
      <w:r w:rsidRPr="009544C6">
        <w:rPr>
          <w:rFonts w:ascii="Times New Roman" w:hAnsi="Times New Roman"/>
          <w:sz w:val="24"/>
        </w:rPr>
        <w:t>н.о</w:t>
      </w:r>
      <w:proofErr w:type="spellEnd"/>
      <w:r w:rsidRPr="009544C6">
        <w:rPr>
          <w:rFonts w:ascii="Times New Roman" w:hAnsi="Times New Roman"/>
          <w:sz w:val="24"/>
        </w:rPr>
        <w:t xml:space="preserve">.). </w:t>
      </w:r>
      <w:r w:rsidR="005A44D0" w:rsidRPr="009544C6">
        <w:rPr>
          <w:rFonts w:ascii="Times New Roman" w:hAnsi="Times New Roman"/>
          <w:sz w:val="24"/>
        </w:rPr>
        <w:t xml:space="preserve">В други решения Върховният касационен съд счита обратно, че неспазването на правилата за случайно разпределение на делата не води до </w:t>
      </w:r>
      <w:r w:rsidR="003D0C81">
        <w:rPr>
          <w:rFonts w:ascii="Times New Roman" w:hAnsi="Times New Roman"/>
          <w:sz w:val="24"/>
        </w:rPr>
        <w:t>незаконен</w:t>
      </w:r>
      <w:r w:rsidR="003D0C81" w:rsidRPr="009544C6">
        <w:rPr>
          <w:rFonts w:ascii="Times New Roman" w:hAnsi="Times New Roman"/>
          <w:sz w:val="24"/>
        </w:rPr>
        <w:t xml:space="preserve"> </w:t>
      </w:r>
      <w:r w:rsidR="005A44D0" w:rsidRPr="009544C6">
        <w:rPr>
          <w:rFonts w:ascii="Times New Roman" w:hAnsi="Times New Roman"/>
          <w:sz w:val="24"/>
        </w:rPr>
        <w:t xml:space="preserve">съдебен състав и </w:t>
      </w:r>
      <w:r w:rsidR="003D0C81" w:rsidRPr="009544C6">
        <w:rPr>
          <w:rFonts w:ascii="Times New Roman" w:hAnsi="Times New Roman"/>
          <w:sz w:val="24"/>
        </w:rPr>
        <w:t xml:space="preserve">следователно </w:t>
      </w:r>
      <w:r w:rsidR="005A44D0" w:rsidRPr="009544C6">
        <w:rPr>
          <w:rFonts w:ascii="Times New Roman" w:hAnsi="Times New Roman"/>
          <w:sz w:val="24"/>
        </w:rPr>
        <w:t xml:space="preserve">не съставлява нарушение на </w:t>
      </w:r>
      <w:r w:rsidR="005A44D0" w:rsidRPr="009544C6">
        <w:rPr>
          <w:rFonts w:ascii="Times New Roman" w:hAnsi="Times New Roman"/>
          <w:sz w:val="24"/>
          <w:szCs w:val="24"/>
        </w:rPr>
        <w:t>съдопроизводствените правила, което във всяко едно положение на нещата, би довело до нищожност на съдебното решение дори и при отсъствие на елементи, свидетелстващи за липса на съдийска безпристрастност</w:t>
      </w:r>
      <w:r w:rsidRPr="009544C6">
        <w:rPr>
          <w:rFonts w:ascii="Times New Roman" w:hAnsi="Times New Roman"/>
          <w:sz w:val="24"/>
        </w:rPr>
        <w:t xml:space="preserve"> (</w:t>
      </w:r>
      <w:proofErr w:type="spellStart"/>
      <w:r w:rsidRPr="009544C6">
        <w:rPr>
          <w:rFonts w:ascii="Times New Roman" w:hAnsi="Times New Roman"/>
          <w:sz w:val="24"/>
        </w:rPr>
        <w:t>реш</w:t>
      </w:r>
      <w:proofErr w:type="spellEnd"/>
      <w:r w:rsidRPr="009544C6">
        <w:rPr>
          <w:rFonts w:ascii="Times New Roman" w:hAnsi="Times New Roman"/>
          <w:sz w:val="24"/>
        </w:rPr>
        <w:t xml:space="preserve">. № 178 от 13.05.2013 г. по </w:t>
      </w:r>
      <w:proofErr w:type="spellStart"/>
      <w:r w:rsidRPr="009544C6">
        <w:rPr>
          <w:rFonts w:ascii="Times New Roman" w:hAnsi="Times New Roman"/>
          <w:sz w:val="24"/>
        </w:rPr>
        <w:t>н.д</w:t>
      </w:r>
      <w:proofErr w:type="spellEnd"/>
      <w:r w:rsidRPr="009544C6">
        <w:rPr>
          <w:rFonts w:ascii="Times New Roman" w:hAnsi="Times New Roman"/>
          <w:sz w:val="24"/>
        </w:rPr>
        <w:t xml:space="preserve">. № 496/2013, ВКС, II </w:t>
      </w:r>
      <w:proofErr w:type="spellStart"/>
      <w:r w:rsidRPr="009544C6">
        <w:rPr>
          <w:rFonts w:ascii="Times New Roman" w:hAnsi="Times New Roman"/>
          <w:sz w:val="24"/>
        </w:rPr>
        <w:t>н.о</w:t>
      </w:r>
      <w:proofErr w:type="spellEnd"/>
      <w:r w:rsidRPr="009544C6">
        <w:rPr>
          <w:rFonts w:ascii="Times New Roman" w:hAnsi="Times New Roman"/>
          <w:sz w:val="24"/>
        </w:rPr>
        <w:t xml:space="preserve">., </w:t>
      </w:r>
      <w:r w:rsidR="00CD4CF3" w:rsidRPr="009544C6">
        <w:rPr>
          <w:rFonts w:ascii="Times New Roman" w:hAnsi="Times New Roman"/>
          <w:sz w:val="24"/>
        </w:rPr>
        <w:t xml:space="preserve">вж. също така решение, постановено от </w:t>
      </w:r>
      <w:proofErr w:type="spellStart"/>
      <w:r w:rsidR="00CD4CF3" w:rsidRPr="009544C6">
        <w:rPr>
          <w:rFonts w:ascii="Times New Roman" w:hAnsi="Times New Roman"/>
          <w:sz w:val="24"/>
        </w:rPr>
        <w:t>второинстационен</w:t>
      </w:r>
      <w:proofErr w:type="spellEnd"/>
      <w:r w:rsidR="00CD4CF3" w:rsidRPr="009544C6">
        <w:rPr>
          <w:rFonts w:ascii="Times New Roman" w:hAnsi="Times New Roman"/>
          <w:sz w:val="24"/>
        </w:rPr>
        <w:t xml:space="preserve"> съд</w:t>
      </w:r>
      <w:r w:rsidRPr="009544C6">
        <w:rPr>
          <w:rFonts w:ascii="Times New Roman" w:hAnsi="Times New Roman"/>
          <w:sz w:val="24"/>
        </w:rPr>
        <w:t xml:space="preserve">, </w:t>
      </w:r>
      <w:proofErr w:type="spellStart"/>
      <w:r w:rsidRPr="009544C6">
        <w:rPr>
          <w:rFonts w:ascii="Times New Roman" w:hAnsi="Times New Roman"/>
          <w:sz w:val="24"/>
        </w:rPr>
        <w:t>реш</w:t>
      </w:r>
      <w:proofErr w:type="spellEnd"/>
      <w:r w:rsidRPr="009544C6">
        <w:rPr>
          <w:rFonts w:ascii="Times New Roman" w:hAnsi="Times New Roman"/>
          <w:sz w:val="24"/>
        </w:rPr>
        <w:t xml:space="preserve">. № 114 от 2.07.2014 г. по </w:t>
      </w:r>
      <w:proofErr w:type="spellStart"/>
      <w:r w:rsidRPr="009544C6">
        <w:rPr>
          <w:rFonts w:ascii="Times New Roman" w:hAnsi="Times New Roman"/>
          <w:sz w:val="24"/>
        </w:rPr>
        <w:t>в.н.о.х.д</w:t>
      </w:r>
      <w:proofErr w:type="spellEnd"/>
      <w:r w:rsidRPr="009544C6">
        <w:rPr>
          <w:rFonts w:ascii="Times New Roman" w:hAnsi="Times New Roman"/>
          <w:sz w:val="24"/>
        </w:rPr>
        <w:t>. № 180/2014, ОС Пазарджик).</w:t>
      </w:r>
    </w:p>
    <w:p w:rsidR="00CD6CE6" w:rsidRPr="009544C6" w:rsidRDefault="00CD6CE6">
      <w:pPr>
        <w:keepNext/>
        <w:keepLines/>
        <w:tabs>
          <w:tab w:val="left" w:pos="357"/>
        </w:tabs>
        <w:spacing w:before="360" w:after="240"/>
        <w:ind w:left="357" w:hanging="357"/>
        <w:jc w:val="both"/>
        <w:rPr>
          <w:rFonts w:ascii="Times New Roman" w:hAnsi="Times New Roman"/>
          <w:sz w:val="24"/>
        </w:rPr>
      </w:pPr>
      <w:r w:rsidRPr="009544C6">
        <w:rPr>
          <w:rFonts w:ascii="Times New Roman" w:hAnsi="Times New Roman"/>
          <w:sz w:val="24"/>
        </w:rPr>
        <w:lastRenderedPageBreak/>
        <w:t>III.  </w:t>
      </w:r>
      <w:r w:rsidR="00B3631F">
        <w:rPr>
          <w:rFonts w:ascii="Times New Roman" w:hAnsi="Times New Roman"/>
          <w:sz w:val="24"/>
        </w:rPr>
        <w:t xml:space="preserve">ОТНОСИМИ </w:t>
      </w:r>
      <w:r w:rsidR="00DB2BA1" w:rsidRPr="009544C6">
        <w:rPr>
          <w:rFonts w:ascii="Times New Roman" w:hAnsi="Times New Roman"/>
          <w:sz w:val="24"/>
        </w:rPr>
        <w:t xml:space="preserve">МЕЖДУНАРОДНИ ТЕКСТОВЕ </w:t>
      </w:r>
    </w:p>
    <w:p w:rsidR="00CD6CE6" w:rsidRPr="009544C6" w:rsidRDefault="00CD6CE6">
      <w:pPr>
        <w:keepNext/>
        <w:keepLines/>
        <w:tabs>
          <w:tab w:val="left" w:pos="584"/>
        </w:tabs>
        <w:spacing w:before="360" w:after="240"/>
        <w:ind w:left="584" w:hanging="352"/>
        <w:jc w:val="both"/>
        <w:rPr>
          <w:rFonts w:ascii="Times New Roman" w:hAnsi="Times New Roman"/>
          <w:b/>
          <w:sz w:val="24"/>
        </w:rPr>
      </w:pPr>
      <w:r w:rsidRPr="009544C6">
        <w:rPr>
          <w:rFonts w:ascii="Times New Roman" w:hAnsi="Times New Roman"/>
          <w:b/>
          <w:sz w:val="24"/>
        </w:rPr>
        <w:t>A.  </w:t>
      </w:r>
      <w:r w:rsidR="00DB2BA1" w:rsidRPr="009544C6">
        <w:rPr>
          <w:rFonts w:ascii="Times New Roman" w:hAnsi="Times New Roman"/>
          <w:b/>
          <w:sz w:val="24"/>
        </w:rPr>
        <w:t xml:space="preserve">Доклади на Европейската комисия по линията на механизма за сътрудничество и проверка </w:t>
      </w:r>
    </w:p>
    <w:p w:rsidR="00CD6CE6" w:rsidRPr="009544C6" w:rsidRDefault="00CD6CE6" w:rsidP="00FE54E4">
      <w:pPr>
        <w:ind w:firstLine="584"/>
        <w:jc w:val="both"/>
        <w:rPr>
          <w:rFonts w:ascii="Times New Roman" w:hAnsi="Times New Roman"/>
          <w:sz w:val="24"/>
        </w:rPr>
      </w:pPr>
      <w:r w:rsidRPr="009544C6">
        <w:rPr>
          <w:rFonts w:ascii="Times New Roman" w:hAnsi="Times New Roman"/>
          <w:sz w:val="24"/>
        </w:rPr>
        <w:t>61.  </w:t>
      </w:r>
      <w:r w:rsidR="00AC2AA3" w:rsidRPr="009544C6">
        <w:rPr>
          <w:rFonts w:ascii="Times New Roman" w:hAnsi="Times New Roman"/>
          <w:sz w:val="24"/>
        </w:rPr>
        <w:t xml:space="preserve">В доклада на Комисията за Европейския парламент и Съвета относно постигнатия напредък на България по линията на механизма за сътрудничество и проверка </w:t>
      </w:r>
      <w:r w:rsidRPr="009544C6">
        <w:rPr>
          <w:rFonts w:ascii="Times New Roman" w:hAnsi="Times New Roman"/>
          <w:sz w:val="24"/>
        </w:rPr>
        <w:t xml:space="preserve">(COM(2012) 411), </w:t>
      </w:r>
      <w:r w:rsidR="00AC2AA3" w:rsidRPr="009544C6">
        <w:rPr>
          <w:rFonts w:ascii="Times New Roman" w:hAnsi="Times New Roman"/>
          <w:sz w:val="24"/>
        </w:rPr>
        <w:t xml:space="preserve">публикуван на 18 юли </w:t>
      </w:r>
      <w:r w:rsidRPr="009544C6">
        <w:rPr>
          <w:rFonts w:ascii="Times New Roman" w:hAnsi="Times New Roman"/>
          <w:sz w:val="24"/>
        </w:rPr>
        <w:t>2012</w:t>
      </w:r>
      <w:r w:rsidR="00AC2AA3" w:rsidRPr="009544C6">
        <w:rPr>
          <w:rFonts w:ascii="Times New Roman" w:hAnsi="Times New Roman"/>
          <w:sz w:val="24"/>
        </w:rPr>
        <w:t xml:space="preserve"> г.</w:t>
      </w:r>
      <w:r w:rsidRPr="009544C6">
        <w:rPr>
          <w:rFonts w:ascii="Times New Roman" w:hAnsi="Times New Roman"/>
          <w:sz w:val="24"/>
        </w:rPr>
        <w:t>,</w:t>
      </w:r>
      <w:r w:rsidR="00AC2AA3" w:rsidRPr="009544C6">
        <w:rPr>
          <w:rFonts w:ascii="Times New Roman" w:hAnsi="Times New Roman"/>
          <w:sz w:val="24"/>
        </w:rPr>
        <w:t xml:space="preserve"> се </w:t>
      </w:r>
      <w:r w:rsidR="006D2564" w:rsidRPr="009544C6">
        <w:rPr>
          <w:rFonts w:ascii="Times New Roman" w:hAnsi="Times New Roman"/>
          <w:sz w:val="24"/>
        </w:rPr>
        <w:t>разгле</w:t>
      </w:r>
      <w:r w:rsidR="00D30A28">
        <w:rPr>
          <w:rFonts w:ascii="Times New Roman" w:hAnsi="Times New Roman"/>
          <w:sz w:val="24"/>
        </w:rPr>
        <w:t>ж</w:t>
      </w:r>
      <w:r w:rsidR="006D2564" w:rsidRPr="009544C6">
        <w:rPr>
          <w:rFonts w:ascii="Times New Roman" w:hAnsi="Times New Roman"/>
          <w:sz w:val="24"/>
        </w:rPr>
        <w:t>да</w:t>
      </w:r>
      <w:r w:rsidR="00AC2AA3" w:rsidRPr="009544C6">
        <w:rPr>
          <w:rFonts w:ascii="Times New Roman" w:hAnsi="Times New Roman"/>
          <w:sz w:val="24"/>
        </w:rPr>
        <w:t xml:space="preserve"> постигнатия</w:t>
      </w:r>
      <w:r w:rsidR="006D2564" w:rsidRPr="009544C6">
        <w:rPr>
          <w:rFonts w:ascii="Times New Roman" w:hAnsi="Times New Roman"/>
          <w:sz w:val="24"/>
        </w:rPr>
        <w:t>т</w:t>
      </w:r>
      <w:r w:rsidR="00AC2AA3" w:rsidRPr="009544C6">
        <w:rPr>
          <w:rFonts w:ascii="Times New Roman" w:hAnsi="Times New Roman"/>
          <w:sz w:val="24"/>
        </w:rPr>
        <w:t xml:space="preserve"> от България напредък в областта на реформата на съдебната система и борбата с корупцията и организираната престъпност </w:t>
      </w:r>
      <w:r w:rsidR="00A91B53" w:rsidRPr="009544C6">
        <w:rPr>
          <w:rFonts w:ascii="Times New Roman" w:hAnsi="Times New Roman"/>
          <w:sz w:val="24"/>
        </w:rPr>
        <w:t>през първите пет години след присъединяването на България към Европейския съюз</w:t>
      </w:r>
      <w:r w:rsidRPr="009544C6">
        <w:rPr>
          <w:rFonts w:ascii="Times New Roman" w:hAnsi="Times New Roman"/>
          <w:sz w:val="24"/>
        </w:rPr>
        <w:t xml:space="preserve"> (2007</w:t>
      </w:r>
      <w:r w:rsidR="00A91B53" w:rsidRPr="009544C6">
        <w:rPr>
          <w:rFonts w:ascii="Times New Roman" w:hAnsi="Times New Roman"/>
          <w:sz w:val="24"/>
        </w:rPr>
        <w:t>—</w:t>
      </w:r>
      <w:r w:rsidRPr="009544C6">
        <w:rPr>
          <w:rFonts w:ascii="Times New Roman" w:hAnsi="Times New Roman"/>
          <w:sz w:val="24"/>
        </w:rPr>
        <w:t>2012</w:t>
      </w:r>
      <w:r w:rsidR="00A91B53" w:rsidRPr="009544C6">
        <w:rPr>
          <w:rFonts w:ascii="Times New Roman" w:hAnsi="Times New Roman"/>
          <w:sz w:val="24"/>
        </w:rPr>
        <w:t xml:space="preserve"> г.</w:t>
      </w:r>
      <w:r w:rsidRPr="009544C6">
        <w:rPr>
          <w:rFonts w:ascii="Times New Roman" w:hAnsi="Times New Roman"/>
          <w:sz w:val="24"/>
        </w:rPr>
        <w:t xml:space="preserve">). </w:t>
      </w:r>
      <w:r w:rsidR="00A91B53" w:rsidRPr="009544C6">
        <w:rPr>
          <w:rFonts w:ascii="Times New Roman" w:hAnsi="Times New Roman"/>
          <w:sz w:val="24"/>
        </w:rPr>
        <w:t xml:space="preserve">По-специално Комисията прави следните заключения: </w:t>
      </w:r>
    </w:p>
    <w:p w:rsidR="00DB2BA1" w:rsidRPr="009544C6" w:rsidRDefault="00DB2BA1" w:rsidP="00A10531">
      <w:pPr>
        <w:pStyle w:val="Bodytext20"/>
        <w:shd w:val="clear" w:color="auto" w:fill="auto"/>
        <w:spacing w:after="180" w:line="274" w:lineRule="exact"/>
        <w:ind w:firstLine="0"/>
        <w:jc w:val="both"/>
        <w:rPr>
          <w:rStyle w:val="Bodytext2"/>
          <w:color w:val="000000"/>
          <w:lang w:val="bg-BG"/>
        </w:rPr>
      </w:pPr>
    </w:p>
    <w:p w:rsidR="00A10531" w:rsidRPr="009544C6" w:rsidRDefault="00FE54E4" w:rsidP="00A10531">
      <w:pPr>
        <w:pStyle w:val="Bodytext20"/>
        <w:shd w:val="clear" w:color="auto" w:fill="auto"/>
        <w:spacing w:after="180" w:line="274" w:lineRule="exact"/>
        <w:ind w:firstLine="0"/>
        <w:jc w:val="both"/>
        <w:rPr>
          <w:rStyle w:val="Bodytext2"/>
          <w:color w:val="000000"/>
          <w:lang w:val="bg-BG"/>
        </w:rPr>
      </w:pPr>
      <w:r w:rsidRPr="009544C6">
        <w:rPr>
          <w:rStyle w:val="Bodytext2"/>
          <w:color w:val="000000"/>
          <w:lang w:val="bg-BG"/>
        </w:rPr>
        <w:t xml:space="preserve"> </w:t>
      </w:r>
      <w:r w:rsidRPr="009544C6">
        <w:rPr>
          <w:rStyle w:val="Bodytext2"/>
          <w:color w:val="000000"/>
          <w:lang w:val="bg-BG"/>
        </w:rPr>
        <w:tab/>
      </w:r>
      <w:r w:rsidR="00A10531" w:rsidRPr="009544C6">
        <w:rPr>
          <w:rStyle w:val="Bodytext2"/>
          <w:color w:val="000000"/>
          <w:lang w:val="bg-BG"/>
        </w:rPr>
        <w:t>„През първата година след присъединяването (…) бяха създадени нови институции на съдебната власт. (…) започна работа и нов Висш съдебен съвет (ВСС), разполагащ с широки правомощия за управление на съдебната система. Сред тези правомощия бяха управлението на човешките ресурси на съдебната система, включително назначаването, повишаването, атестирането и разпределението по места на работещите. На ВСС бяха предоставени също така дисциплинарни правомощия и съответно задачата да гарантира отчетността и съблюдаването на етичните норми от съдебната система, както и да осигури спазването на високи професионални стандарти в работата на съдебната система. С тези правомощия ВСС се превърна в главното действащо лице в осъществяването на съдебната реформа. (…)</w:t>
      </w:r>
    </w:p>
    <w:p w:rsidR="00A10531" w:rsidRPr="009544C6" w:rsidRDefault="00A10531" w:rsidP="00A10531">
      <w:pPr>
        <w:pStyle w:val="Bodytext20"/>
        <w:shd w:val="clear" w:color="auto" w:fill="auto"/>
        <w:spacing w:after="180" w:line="274" w:lineRule="exact"/>
        <w:ind w:firstLine="0"/>
        <w:jc w:val="both"/>
        <w:rPr>
          <w:rStyle w:val="Bodytext2"/>
          <w:color w:val="000000"/>
          <w:lang w:val="bg-BG"/>
        </w:rPr>
      </w:pPr>
      <w:r w:rsidRPr="009544C6">
        <w:rPr>
          <w:rStyle w:val="Bodytext2"/>
          <w:color w:val="000000"/>
          <w:lang w:val="bg-BG"/>
        </w:rPr>
        <w:t xml:space="preserve"> </w:t>
      </w:r>
      <w:r w:rsidRPr="009544C6">
        <w:rPr>
          <w:rStyle w:val="Bodytext2"/>
          <w:color w:val="000000"/>
          <w:lang w:val="bg-BG"/>
        </w:rPr>
        <w:tab/>
        <w:t>Атестирането, повишенията и назначенията в съдебната система все още не са прозрачни и не се извършват въз основа на обективни критерии, основани на заслуги. (…)</w:t>
      </w:r>
    </w:p>
    <w:p w:rsidR="00A10531" w:rsidRPr="009544C6" w:rsidRDefault="00A10531" w:rsidP="00A10531">
      <w:pPr>
        <w:pStyle w:val="Bodytext20"/>
        <w:shd w:val="clear" w:color="auto" w:fill="auto"/>
        <w:spacing w:after="180" w:line="274" w:lineRule="exact"/>
        <w:ind w:firstLine="0"/>
        <w:jc w:val="both"/>
        <w:rPr>
          <w:lang w:val="bg-BG"/>
        </w:rPr>
      </w:pPr>
      <w:r w:rsidRPr="009544C6">
        <w:rPr>
          <w:rStyle w:val="Bodytext2"/>
          <w:color w:val="000000"/>
          <w:lang w:val="bg-BG"/>
        </w:rPr>
        <w:t xml:space="preserve"> </w:t>
      </w:r>
      <w:r w:rsidRPr="009544C6">
        <w:rPr>
          <w:rStyle w:val="Bodytext2"/>
          <w:color w:val="000000"/>
          <w:lang w:val="bg-BG"/>
        </w:rPr>
        <w:tab/>
        <w:t>Загрижеността по тези въпроси се засили, тъй като при няколко ключови назначения на магистрати от Народното събрание и от ВСС липсваше прозрачност и обективност и те бяха помрачени от твърдения за политическо влияние. (…) Цялостното впечатление е за неспособност да се спазва разделението на държавните власти, което има преки последици върху общественото доверие в съдебната система. (…)</w:t>
      </w:r>
    </w:p>
    <w:p w:rsidR="00A10531" w:rsidRPr="009544C6" w:rsidRDefault="00A10531" w:rsidP="001E0E07">
      <w:pPr>
        <w:pStyle w:val="Bodytext20"/>
        <w:shd w:val="clear" w:color="auto" w:fill="auto"/>
        <w:spacing w:after="335" w:line="283" w:lineRule="exact"/>
        <w:ind w:firstLine="0"/>
        <w:jc w:val="both"/>
        <w:rPr>
          <w:lang w:val="bg-BG"/>
        </w:rPr>
      </w:pPr>
      <w:r w:rsidRPr="009544C6">
        <w:rPr>
          <w:rStyle w:val="Bodytext2"/>
          <w:color w:val="000000"/>
          <w:lang w:val="bg-BG"/>
        </w:rPr>
        <w:t xml:space="preserve"> </w:t>
      </w:r>
      <w:r w:rsidRPr="009544C6">
        <w:rPr>
          <w:rStyle w:val="Bodytext2"/>
          <w:color w:val="000000"/>
          <w:lang w:val="bg-BG"/>
        </w:rPr>
        <w:tab/>
        <w:t>Освен това България не успя да въведе по подходящ начин съблюдаването на етичните норми в системата на повишаването в длъжност и атестирането на магистратите, независимо от измененията на Закона за съдебната власт от 2010 г. (…) Проверките за спазване на етичните норми бяха формални и със слаб превантивен резултат, като понякога се разчиташе на НПО да предоставят релевантната информация в публичното пространство. При различни назначения на висши магистрати през този период липсваше прозрачност и те продължават да се помрачават от твърденията за оказване на политическо влияние и недостатъчно съблюдаване на етичните норми. Неспособността на ръководството на съдебната власт да изготви и изпълни подходяща</w:t>
      </w:r>
      <w:r w:rsidRPr="009544C6">
        <w:rPr>
          <w:color w:val="000000"/>
          <w:lang w:val="bg-BG"/>
        </w:rPr>
        <w:t xml:space="preserve"> </w:t>
      </w:r>
      <w:r w:rsidRPr="009544C6">
        <w:rPr>
          <w:rStyle w:val="Bodytext2"/>
          <w:color w:val="000000"/>
          <w:lang w:val="bg-BG"/>
        </w:rPr>
        <w:t>антикорупционна стратегия накара някои магистрати да се отдръпнат и може да се приеме, че допринесе за слабото обществено доверие в тази област.</w:t>
      </w:r>
      <w:r w:rsidR="001E0E07" w:rsidRPr="009544C6">
        <w:rPr>
          <w:lang w:val="bg-BG"/>
        </w:rPr>
        <w:t>“</w:t>
      </w:r>
    </w:p>
    <w:p w:rsidR="00DB2BA1" w:rsidRPr="009544C6" w:rsidRDefault="00CD6CE6" w:rsidP="00FE54E4">
      <w:pPr>
        <w:ind w:firstLine="708"/>
        <w:jc w:val="both"/>
        <w:rPr>
          <w:rFonts w:ascii="Times New Roman" w:hAnsi="Times New Roman"/>
          <w:sz w:val="24"/>
          <w:szCs w:val="24"/>
        </w:rPr>
      </w:pPr>
      <w:r w:rsidRPr="009544C6">
        <w:rPr>
          <w:rFonts w:ascii="Times New Roman" w:hAnsi="Times New Roman"/>
          <w:sz w:val="24"/>
          <w:szCs w:val="24"/>
        </w:rPr>
        <w:t>62.  </w:t>
      </w:r>
      <w:r w:rsidR="00DB2BA1" w:rsidRPr="009544C6">
        <w:rPr>
          <w:rFonts w:ascii="Times New Roman" w:hAnsi="Times New Roman"/>
          <w:sz w:val="24"/>
          <w:szCs w:val="24"/>
        </w:rPr>
        <w:t xml:space="preserve">В новия доклад на Комисията, публикуван на 22 януари 2014 г. </w:t>
      </w:r>
      <w:r w:rsidR="00A91B53" w:rsidRPr="009544C6">
        <w:rPr>
          <w:rFonts w:ascii="Times New Roman" w:hAnsi="Times New Roman"/>
          <w:sz w:val="24"/>
          <w:szCs w:val="24"/>
        </w:rPr>
        <w:t xml:space="preserve">(COM(2014) 36) </w:t>
      </w:r>
      <w:r w:rsidR="00DB2BA1" w:rsidRPr="009544C6">
        <w:rPr>
          <w:rFonts w:ascii="Times New Roman" w:hAnsi="Times New Roman"/>
          <w:sz w:val="24"/>
          <w:szCs w:val="24"/>
        </w:rPr>
        <w:t xml:space="preserve">се </w:t>
      </w:r>
      <w:r w:rsidR="00016B71" w:rsidRPr="009544C6">
        <w:rPr>
          <w:rFonts w:ascii="Times New Roman" w:hAnsi="Times New Roman"/>
          <w:sz w:val="24"/>
          <w:szCs w:val="24"/>
        </w:rPr>
        <w:t>разгледа</w:t>
      </w:r>
      <w:r w:rsidR="00DB2BA1" w:rsidRPr="009544C6">
        <w:rPr>
          <w:rFonts w:ascii="Times New Roman" w:hAnsi="Times New Roman"/>
          <w:sz w:val="24"/>
          <w:szCs w:val="24"/>
        </w:rPr>
        <w:t xml:space="preserve"> постигнатия</w:t>
      </w:r>
      <w:r w:rsidR="00016B71" w:rsidRPr="009544C6">
        <w:rPr>
          <w:rFonts w:ascii="Times New Roman" w:hAnsi="Times New Roman"/>
          <w:sz w:val="24"/>
          <w:szCs w:val="24"/>
        </w:rPr>
        <w:t>т от България</w:t>
      </w:r>
      <w:r w:rsidR="00DB2BA1" w:rsidRPr="009544C6">
        <w:rPr>
          <w:rFonts w:ascii="Times New Roman" w:hAnsi="Times New Roman"/>
          <w:sz w:val="24"/>
          <w:szCs w:val="24"/>
        </w:rPr>
        <w:t xml:space="preserve"> напредък за период от 18 </w:t>
      </w:r>
      <w:r w:rsidR="00DB2BA1" w:rsidRPr="009544C6">
        <w:rPr>
          <w:rFonts w:ascii="Times New Roman" w:hAnsi="Times New Roman"/>
          <w:sz w:val="24"/>
          <w:szCs w:val="24"/>
        </w:rPr>
        <w:lastRenderedPageBreak/>
        <w:t xml:space="preserve">месеца след последния доклад. Комисията направи следните заключения и препоръки:  </w:t>
      </w:r>
    </w:p>
    <w:p w:rsidR="00DB2BA1" w:rsidRPr="009544C6" w:rsidRDefault="00DB2BA1" w:rsidP="00DB2BA1">
      <w:pPr>
        <w:ind w:firstLine="284"/>
        <w:jc w:val="both"/>
        <w:rPr>
          <w:rStyle w:val="Bodytext2"/>
          <w:color w:val="000000"/>
        </w:rPr>
      </w:pPr>
    </w:p>
    <w:p w:rsidR="00AE1A8C" w:rsidRPr="009544C6" w:rsidRDefault="00AE1A8C" w:rsidP="00AE1A8C">
      <w:pPr>
        <w:pStyle w:val="Bodytext20"/>
        <w:shd w:val="clear" w:color="auto" w:fill="auto"/>
        <w:spacing w:after="240"/>
        <w:ind w:firstLine="0"/>
        <w:jc w:val="both"/>
        <w:rPr>
          <w:rStyle w:val="Bodytext2"/>
          <w:color w:val="000000"/>
          <w:lang w:val="bg-BG"/>
        </w:rPr>
      </w:pPr>
      <w:r w:rsidRPr="009544C6">
        <w:rPr>
          <w:rStyle w:val="Bodytext2"/>
          <w:color w:val="000000"/>
          <w:lang w:val="bg-BG"/>
        </w:rPr>
        <w:t xml:space="preserve"> </w:t>
      </w:r>
      <w:r w:rsidRPr="009544C6">
        <w:rPr>
          <w:rStyle w:val="Bodytext2"/>
          <w:color w:val="000000"/>
          <w:lang w:val="bg-BG"/>
        </w:rPr>
        <w:tab/>
        <w:t>„От последния доклад на Комисията от юли 2012 г. досега България предприе няколко стъпки в правилната посока. Направени бяха известни подобрения на процедурите за назначаване, главният прокурор предприе някои полезни управленски мерки и Висшият съдебен съвет постигна известен напредък по въпроса за натовареността.</w:t>
      </w:r>
      <w:r w:rsidR="00247F94" w:rsidRPr="009544C6">
        <w:rPr>
          <w:rStyle w:val="Bodytext2"/>
          <w:color w:val="000000"/>
          <w:lang w:val="bg-BG"/>
        </w:rPr>
        <w:t xml:space="preserve"> (…)</w:t>
      </w:r>
    </w:p>
    <w:p w:rsidR="00247F94" w:rsidRPr="009544C6" w:rsidRDefault="00247F94" w:rsidP="00AE1A8C">
      <w:pPr>
        <w:pStyle w:val="Bodytext20"/>
        <w:shd w:val="clear" w:color="auto" w:fill="auto"/>
        <w:spacing w:after="240"/>
        <w:ind w:firstLine="0"/>
        <w:jc w:val="both"/>
        <w:rPr>
          <w:rStyle w:val="Bodytext2"/>
          <w:color w:val="000000"/>
          <w:lang w:val="bg-BG"/>
        </w:rPr>
      </w:pPr>
      <w:r w:rsidRPr="009544C6">
        <w:rPr>
          <w:rStyle w:val="Bodytext2"/>
          <w:color w:val="000000"/>
          <w:lang w:val="bg-BG"/>
        </w:rPr>
        <w:t xml:space="preserve"> </w:t>
      </w:r>
      <w:r w:rsidRPr="009544C6">
        <w:rPr>
          <w:rStyle w:val="Bodytext2"/>
          <w:color w:val="000000"/>
          <w:lang w:val="bg-BG"/>
        </w:rPr>
        <w:tab/>
        <w:t>ВСС предприе някои стъпки за реформа на управлението си. По въпросите, свързани с натовареността и преразпределението на ресурсите, изглежда си проправя път практическият подход. В други области, като например процедурите за обективно атестиране и повишаване или въвеждането на повече последователност в дисциплинарните производства, конкретните стъпки досега са малко на брой. (…)</w:t>
      </w:r>
    </w:p>
    <w:p w:rsidR="00247F94" w:rsidRPr="009544C6" w:rsidRDefault="00247F94" w:rsidP="00AE1A8C">
      <w:pPr>
        <w:pStyle w:val="Bodytext20"/>
        <w:shd w:val="clear" w:color="auto" w:fill="auto"/>
        <w:spacing w:after="240"/>
        <w:ind w:firstLine="0"/>
        <w:jc w:val="both"/>
        <w:rPr>
          <w:rStyle w:val="Bodytext2"/>
          <w:color w:val="000000"/>
          <w:lang w:val="bg-BG"/>
        </w:rPr>
      </w:pPr>
      <w:r w:rsidRPr="009544C6">
        <w:rPr>
          <w:rStyle w:val="Bodytext2"/>
          <w:color w:val="000000"/>
          <w:lang w:val="bg-BG"/>
        </w:rPr>
        <w:t xml:space="preserve"> </w:t>
      </w:r>
      <w:r w:rsidRPr="009544C6">
        <w:rPr>
          <w:rStyle w:val="Bodytext2"/>
          <w:color w:val="000000"/>
          <w:lang w:val="bg-BG"/>
        </w:rPr>
        <w:tab/>
        <w:t>Такива случаи показват, че макар и прозрачните процедури да са важни за правилното функциониране на държавните институции, формалните изисквания не винаги са достатъчни. С цел да изгради доверие в институциите си, България трябва да натрупа практика решенията за назначенията, включително на висши постове във властта, да се основават на истинска конкуренция между кандидатите в съответствие с ясните стандарти за професионални качества и етика, на които се наблегна в предишни доклади. (…)</w:t>
      </w:r>
    </w:p>
    <w:p w:rsidR="00247F94" w:rsidRPr="009544C6" w:rsidRDefault="00247F94" w:rsidP="00247F94">
      <w:pPr>
        <w:pStyle w:val="Bodytext20"/>
        <w:shd w:val="clear" w:color="auto" w:fill="auto"/>
        <w:spacing w:after="240"/>
        <w:ind w:firstLine="0"/>
        <w:jc w:val="both"/>
        <w:rPr>
          <w:lang w:val="bg-BG"/>
        </w:rPr>
      </w:pPr>
      <w:r w:rsidRPr="009544C6">
        <w:rPr>
          <w:rStyle w:val="Bodytext2"/>
          <w:color w:val="000000"/>
          <w:lang w:val="bg-BG"/>
        </w:rPr>
        <w:t xml:space="preserve"> </w:t>
      </w:r>
      <w:r w:rsidRPr="009544C6">
        <w:rPr>
          <w:rStyle w:val="Bodytext2"/>
          <w:color w:val="000000"/>
          <w:lang w:val="bg-BG"/>
        </w:rPr>
        <w:tab/>
        <w:t>Правилата относно назначенията следва да се прилагат с по-голяма яснота и прозрачност. За да се възвърне общественото доверие, ще са необходими редица случаи, в които професионализмът и почтеността без всякакво съмнение са основните движещи сили в процеса на назначаване, особено на висшите ръководни кадри. В тази област България следва:</w:t>
      </w:r>
    </w:p>
    <w:p w:rsidR="00247F94" w:rsidRPr="009544C6" w:rsidRDefault="00247F94" w:rsidP="00247F94">
      <w:pPr>
        <w:pStyle w:val="Bodytext20"/>
        <w:numPr>
          <w:ilvl w:val="0"/>
          <w:numId w:val="2"/>
        </w:numPr>
        <w:shd w:val="clear" w:color="auto" w:fill="auto"/>
        <w:tabs>
          <w:tab w:val="left" w:pos="743"/>
        </w:tabs>
        <w:spacing w:after="0" w:line="274" w:lineRule="exact"/>
        <w:ind w:left="740" w:hanging="340"/>
        <w:jc w:val="both"/>
        <w:rPr>
          <w:lang w:val="bg-BG"/>
        </w:rPr>
      </w:pPr>
      <w:r w:rsidRPr="009544C6">
        <w:rPr>
          <w:rStyle w:val="Bodytext2"/>
          <w:color w:val="000000"/>
          <w:lang w:val="bg-BG"/>
        </w:rPr>
        <w:t>Да развие последователна практика в рамките на ВСС на прилагане на обективни стандарти за заслуги, почтеност и прозрачност при назначенията, включително на висши длъжности; (…)“</w:t>
      </w:r>
    </w:p>
    <w:p w:rsidR="00CD6CE6" w:rsidRPr="009544C6" w:rsidRDefault="00247F94" w:rsidP="00247F94">
      <w:pPr>
        <w:keepNext/>
        <w:keepLines/>
        <w:tabs>
          <w:tab w:val="left" w:pos="584"/>
        </w:tabs>
        <w:spacing w:before="360" w:after="240"/>
        <w:jc w:val="both"/>
        <w:rPr>
          <w:rFonts w:ascii="Times New Roman" w:hAnsi="Times New Roman"/>
          <w:b/>
          <w:sz w:val="24"/>
        </w:rPr>
      </w:pPr>
      <w:r w:rsidRPr="009544C6">
        <w:rPr>
          <w:rFonts w:ascii="Times New Roman" w:hAnsi="Times New Roman"/>
          <w:sz w:val="20"/>
        </w:rPr>
        <w:tab/>
      </w:r>
      <w:r w:rsidR="00A5200D">
        <w:rPr>
          <w:rFonts w:ascii="Times New Roman" w:hAnsi="Times New Roman"/>
          <w:b/>
          <w:sz w:val="24"/>
        </w:rPr>
        <w:t>Б</w:t>
      </w:r>
      <w:r w:rsidR="00CD6CE6" w:rsidRPr="009544C6">
        <w:rPr>
          <w:rFonts w:ascii="Times New Roman" w:hAnsi="Times New Roman"/>
          <w:b/>
          <w:sz w:val="24"/>
        </w:rPr>
        <w:t>.  </w:t>
      </w:r>
      <w:r w:rsidR="00E025DF" w:rsidRPr="009544C6">
        <w:rPr>
          <w:rFonts w:ascii="Times New Roman" w:hAnsi="Times New Roman"/>
          <w:b/>
          <w:sz w:val="24"/>
        </w:rPr>
        <w:t>Становища на Консултативния съвет на европейските съдии</w:t>
      </w:r>
    </w:p>
    <w:p w:rsidR="00CD6CE6" w:rsidRPr="009544C6" w:rsidRDefault="00CD6CE6" w:rsidP="00FE54E4">
      <w:pPr>
        <w:ind w:firstLine="708"/>
        <w:jc w:val="both"/>
        <w:rPr>
          <w:rFonts w:ascii="Times New Roman" w:hAnsi="Times New Roman"/>
          <w:sz w:val="24"/>
        </w:rPr>
      </w:pPr>
      <w:r w:rsidRPr="009544C6">
        <w:rPr>
          <w:rFonts w:ascii="Times New Roman" w:hAnsi="Times New Roman"/>
          <w:sz w:val="24"/>
        </w:rPr>
        <w:t>63.  </w:t>
      </w:r>
      <w:r w:rsidR="00A91B53" w:rsidRPr="009544C6">
        <w:rPr>
          <w:rFonts w:ascii="Times New Roman" w:hAnsi="Times New Roman"/>
          <w:sz w:val="24"/>
        </w:rPr>
        <w:t xml:space="preserve">В становище </w:t>
      </w:r>
      <w:r w:rsidR="0082740A" w:rsidRPr="009544C6">
        <w:rPr>
          <w:rFonts w:ascii="Times New Roman" w:hAnsi="Times New Roman"/>
          <w:sz w:val="24"/>
        </w:rPr>
        <w:t>№</w:t>
      </w:r>
      <w:r w:rsidR="00A91B53" w:rsidRPr="009544C6">
        <w:rPr>
          <w:rFonts w:ascii="Times New Roman" w:hAnsi="Times New Roman"/>
          <w:sz w:val="24"/>
        </w:rPr>
        <w:t xml:space="preserve"> 10</w:t>
      </w:r>
      <w:r w:rsidR="00F43B61" w:rsidRPr="009544C6">
        <w:rPr>
          <w:rFonts w:ascii="Times New Roman" w:hAnsi="Times New Roman"/>
          <w:sz w:val="24"/>
        </w:rPr>
        <w:t xml:space="preserve"> </w:t>
      </w:r>
      <w:r w:rsidR="00A91B53" w:rsidRPr="009544C6">
        <w:rPr>
          <w:rFonts w:ascii="Times New Roman" w:hAnsi="Times New Roman"/>
          <w:sz w:val="24"/>
        </w:rPr>
        <w:t xml:space="preserve">(2007), </w:t>
      </w:r>
      <w:r w:rsidR="001050D0">
        <w:rPr>
          <w:rFonts w:ascii="Times New Roman" w:hAnsi="Times New Roman"/>
          <w:sz w:val="24"/>
        </w:rPr>
        <w:t>адресирано</w:t>
      </w:r>
      <w:r w:rsidR="001050D0" w:rsidRPr="009544C6">
        <w:rPr>
          <w:rFonts w:ascii="Times New Roman" w:hAnsi="Times New Roman"/>
          <w:sz w:val="24"/>
        </w:rPr>
        <w:t xml:space="preserve"> </w:t>
      </w:r>
      <w:r w:rsidR="00A91B53" w:rsidRPr="009544C6">
        <w:rPr>
          <w:rFonts w:ascii="Times New Roman" w:hAnsi="Times New Roman"/>
          <w:sz w:val="24"/>
        </w:rPr>
        <w:t>до Комитета на министрите към Съвета на Европа относно</w:t>
      </w:r>
      <w:r w:rsidR="00F43B61" w:rsidRPr="009544C6">
        <w:rPr>
          <w:rFonts w:ascii="Times New Roman" w:hAnsi="Times New Roman"/>
          <w:sz w:val="24"/>
        </w:rPr>
        <w:t xml:space="preserve"> Съдебния съвет в служба на обществото,</w:t>
      </w:r>
      <w:r w:rsidR="00A91B53" w:rsidRPr="009544C6">
        <w:rPr>
          <w:rFonts w:ascii="Times New Roman" w:hAnsi="Times New Roman"/>
          <w:sz w:val="24"/>
        </w:rPr>
        <w:t xml:space="preserve"> Консултативния</w:t>
      </w:r>
      <w:r w:rsidR="0082740A" w:rsidRPr="009544C6">
        <w:rPr>
          <w:rFonts w:ascii="Times New Roman" w:hAnsi="Times New Roman"/>
          <w:sz w:val="24"/>
        </w:rPr>
        <w:t>т</w:t>
      </w:r>
      <w:r w:rsidR="00A91B53" w:rsidRPr="009544C6">
        <w:rPr>
          <w:rFonts w:ascii="Times New Roman" w:hAnsi="Times New Roman"/>
          <w:sz w:val="24"/>
        </w:rPr>
        <w:t xml:space="preserve"> съвет на европейските съдии  </w:t>
      </w:r>
      <w:r w:rsidR="00F43B61" w:rsidRPr="009544C6">
        <w:rPr>
          <w:rFonts w:ascii="Times New Roman" w:hAnsi="Times New Roman"/>
          <w:sz w:val="24"/>
        </w:rPr>
        <w:t xml:space="preserve">(КСЕС) — консултативен орган към Съвета на Европа — </w:t>
      </w:r>
      <w:r w:rsidR="001050D0">
        <w:rPr>
          <w:rFonts w:ascii="Times New Roman" w:hAnsi="Times New Roman"/>
          <w:sz w:val="24"/>
        </w:rPr>
        <w:t xml:space="preserve">се </w:t>
      </w:r>
      <w:r w:rsidR="00FE3421" w:rsidRPr="009544C6">
        <w:rPr>
          <w:rFonts w:ascii="Times New Roman" w:hAnsi="Times New Roman"/>
          <w:sz w:val="24"/>
        </w:rPr>
        <w:t>подчерта</w:t>
      </w:r>
      <w:r w:rsidR="001050D0">
        <w:rPr>
          <w:rFonts w:ascii="Times New Roman" w:hAnsi="Times New Roman"/>
          <w:sz w:val="24"/>
        </w:rPr>
        <w:t>ва</w:t>
      </w:r>
      <w:r w:rsidR="00F43B61" w:rsidRPr="009544C6">
        <w:rPr>
          <w:rFonts w:ascii="Times New Roman" w:hAnsi="Times New Roman"/>
          <w:sz w:val="24"/>
        </w:rPr>
        <w:t xml:space="preserve"> </w:t>
      </w:r>
      <w:r w:rsidR="001050D0">
        <w:rPr>
          <w:rFonts w:ascii="Times New Roman" w:hAnsi="Times New Roman"/>
          <w:sz w:val="24"/>
        </w:rPr>
        <w:t>особеното</w:t>
      </w:r>
      <w:r w:rsidR="001050D0" w:rsidRPr="009544C6">
        <w:rPr>
          <w:rFonts w:ascii="Times New Roman" w:hAnsi="Times New Roman"/>
          <w:sz w:val="24"/>
        </w:rPr>
        <w:t xml:space="preserve"> </w:t>
      </w:r>
      <w:r w:rsidR="00F43B61" w:rsidRPr="009544C6">
        <w:rPr>
          <w:rFonts w:ascii="Times New Roman" w:hAnsi="Times New Roman"/>
          <w:sz w:val="24"/>
        </w:rPr>
        <w:t xml:space="preserve">значение на процедурата </w:t>
      </w:r>
      <w:r w:rsidR="0082740A" w:rsidRPr="009544C6">
        <w:rPr>
          <w:rFonts w:ascii="Times New Roman" w:hAnsi="Times New Roman"/>
          <w:sz w:val="24"/>
        </w:rPr>
        <w:t>по</w:t>
      </w:r>
      <w:r w:rsidR="00F43B61" w:rsidRPr="009544C6">
        <w:rPr>
          <w:rFonts w:ascii="Times New Roman" w:hAnsi="Times New Roman"/>
          <w:sz w:val="24"/>
        </w:rPr>
        <w:t xml:space="preserve"> атестиране, назначаване и повишаване на съдии по следния начин:</w:t>
      </w:r>
    </w:p>
    <w:p w:rsidR="0000653E" w:rsidRPr="009544C6" w:rsidRDefault="0000653E" w:rsidP="0000653E">
      <w:pPr>
        <w:spacing w:before="120" w:after="120"/>
        <w:jc w:val="both"/>
        <w:rPr>
          <w:rFonts w:ascii="Times New Roman" w:hAnsi="Times New Roman"/>
          <w:sz w:val="20"/>
        </w:rPr>
      </w:pPr>
      <w:r w:rsidRPr="009544C6">
        <w:rPr>
          <w:rFonts w:ascii="Times New Roman" w:hAnsi="Times New Roman"/>
          <w:sz w:val="24"/>
        </w:rPr>
        <w:t xml:space="preserve"> </w:t>
      </w:r>
      <w:r w:rsidRPr="009544C6">
        <w:rPr>
          <w:rFonts w:ascii="Times New Roman" w:hAnsi="Times New Roman"/>
          <w:sz w:val="24"/>
        </w:rPr>
        <w:tab/>
      </w:r>
      <w:r w:rsidRPr="009544C6">
        <w:rPr>
          <w:rFonts w:ascii="Times New Roman" w:hAnsi="Times New Roman"/>
          <w:sz w:val="20"/>
          <w:szCs w:val="20"/>
        </w:rPr>
        <w:t>„Трябва да има пълна прозрачност в условията за избиране на кандидати, така че съдиите и самото общество да могат да бъдат сигурни, че назначаването е изключително заради качествата на кандидата и въз основа на неговата/нейната квалификация, способности, честност, чувство за независимост, непредубеденост и ефективност.</w:t>
      </w:r>
      <w:r w:rsidRPr="009544C6">
        <w:rPr>
          <w:rFonts w:ascii="Times New Roman" w:hAnsi="Times New Roman"/>
          <w:sz w:val="20"/>
        </w:rPr>
        <w:t xml:space="preserve"> (...)</w:t>
      </w:r>
    </w:p>
    <w:p w:rsidR="0000653E" w:rsidRPr="009544C6" w:rsidRDefault="0000653E" w:rsidP="0000653E">
      <w:pPr>
        <w:spacing w:before="120" w:after="120"/>
        <w:jc w:val="both"/>
        <w:rPr>
          <w:rFonts w:ascii="Times New Roman" w:hAnsi="Times New Roman"/>
          <w:sz w:val="20"/>
          <w:szCs w:val="20"/>
        </w:rPr>
      </w:pPr>
      <w:r w:rsidRPr="009544C6">
        <w:rPr>
          <w:rFonts w:ascii="Times New Roman" w:hAnsi="Times New Roman"/>
          <w:sz w:val="20"/>
          <w:szCs w:val="20"/>
        </w:rPr>
        <w:t xml:space="preserve"> </w:t>
      </w:r>
      <w:r w:rsidRPr="009544C6">
        <w:rPr>
          <w:rFonts w:ascii="Times New Roman" w:hAnsi="Times New Roman"/>
          <w:sz w:val="20"/>
          <w:szCs w:val="20"/>
        </w:rPr>
        <w:tab/>
        <w:t>Освен това, що се отнася до по-високите постове, и най-вече този на председател на съд, за да осигури прозрачност и отчетност за избора, направен от назначаващия орган, Съветът на съдебната власт трябва официално да разпространи общ профил, съдържащ характерните особености на съответната длъжност и качествата, които кандидатът трябва да притежава. Този избор трябва да бъде направен изключително на основата на качествата на кандидата, а не на по-субективни причини, като лични, политически интереси или интереси на сдружение/профсъюз.“</w:t>
      </w:r>
    </w:p>
    <w:p w:rsidR="00CD6CE6" w:rsidRPr="009544C6" w:rsidRDefault="00CD6CE6">
      <w:pPr>
        <w:ind w:firstLine="284"/>
        <w:jc w:val="both"/>
        <w:rPr>
          <w:rFonts w:ascii="Times New Roman" w:hAnsi="Times New Roman"/>
          <w:sz w:val="24"/>
        </w:rPr>
      </w:pPr>
      <w:r w:rsidRPr="009544C6">
        <w:rPr>
          <w:rFonts w:ascii="Times New Roman" w:hAnsi="Times New Roman"/>
          <w:sz w:val="24"/>
        </w:rPr>
        <w:lastRenderedPageBreak/>
        <w:t>64.  </w:t>
      </w:r>
      <w:r w:rsidR="00E13F60" w:rsidRPr="009544C6">
        <w:rPr>
          <w:rFonts w:ascii="Times New Roman" w:hAnsi="Times New Roman"/>
          <w:sz w:val="24"/>
        </w:rPr>
        <w:t>КСЕС прие по време на 11-</w:t>
      </w:r>
      <w:r w:rsidR="00A5200D">
        <w:rPr>
          <w:rFonts w:ascii="Times New Roman" w:hAnsi="Times New Roman"/>
          <w:sz w:val="24"/>
        </w:rPr>
        <w:t>тата</w:t>
      </w:r>
      <w:r w:rsidR="00E13F60" w:rsidRPr="009544C6">
        <w:rPr>
          <w:rFonts w:ascii="Times New Roman" w:hAnsi="Times New Roman"/>
          <w:sz w:val="24"/>
        </w:rPr>
        <w:t xml:space="preserve"> си пленарна сесия </w:t>
      </w:r>
      <w:r w:rsidRPr="009544C6">
        <w:rPr>
          <w:rFonts w:ascii="Times New Roman" w:hAnsi="Times New Roman"/>
          <w:sz w:val="24"/>
        </w:rPr>
        <w:t xml:space="preserve">(17-19 </w:t>
      </w:r>
      <w:r w:rsidR="00E13F60" w:rsidRPr="009544C6">
        <w:rPr>
          <w:rFonts w:ascii="Times New Roman" w:hAnsi="Times New Roman"/>
          <w:sz w:val="24"/>
        </w:rPr>
        <w:t>ноември</w:t>
      </w:r>
      <w:r w:rsidRPr="009544C6">
        <w:rPr>
          <w:rFonts w:ascii="Times New Roman" w:hAnsi="Times New Roman"/>
          <w:sz w:val="24"/>
        </w:rPr>
        <w:t xml:space="preserve"> 2010</w:t>
      </w:r>
      <w:r w:rsidR="00E13F60" w:rsidRPr="009544C6">
        <w:rPr>
          <w:rFonts w:ascii="Times New Roman" w:hAnsi="Times New Roman"/>
          <w:sz w:val="24"/>
        </w:rPr>
        <w:t xml:space="preserve"> г.</w:t>
      </w:r>
      <w:r w:rsidR="0082740A" w:rsidRPr="009544C6">
        <w:rPr>
          <w:rFonts w:ascii="Times New Roman" w:hAnsi="Times New Roman"/>
          <w:sz w:val="24"/>
        </w:rPr>
        <w:t>)</w:t>
      </w:r>
      <w:r w:rsidRPr="009544C6">
        <w:rPr>
          <w:rFonts w:ascii="Times New Roman" w:hAnsi="Times New Roman"/>
          <w:sz w:val="24"/>
        </w:rPr>
        <w:t xml:space="preserve"> </w:t>
      </w:r>
      <w:proofErr w:type="spellStart"/>
      <w:r w:rsidR="00E13F60" w:rsidRPr="009544C6">
        <w:rPr>
          <w:rFonts w:ascii="Times New Roman" w:hAnsi="Times New Roman"/>
          <w:sz w:val="24"/>
        </w:rPr>
        <w:t>Магна</w:t>
      </w:r>
      <w:proofErr w:type="spellEnd"/>
      <w:r w:rsidR="00E13F60" w:rsidRPr="009544C6">
        <w:rPr>
          <w:rFonts w:ascii="Times New Roman" w:hAnsi="Times New Roman"/>
          <w:sz w:val="24"/>
        </w:rPr>
        <w:t xml:space="preserve"> харта на съдиите</w:t>
      </w:r>
      <w:r w:rsidRPr="009544C6">
        <w:rPr>
          <w:rFonts w:ascii="Times New Roman" w:hAnsi="Times New Roman"/>
          <w:sz w:val="24"/>
        </w:rPr>
        <w:t xml:space="preserve"> (</w:t>
      </w:r>
      <w:r w:rsidR="00E13F60" w:rsidRPr="009544C6">
        <w:rPr>
          <w:rFonts w:ascii="Times New Roman" w:hAnsi="Times New Roman"/>
          <w:sz w:val="24"/>
        </w:rPr>
        <w:t>основни принципи</w:t>
      </w:r>
      <w:r w:rsidRPr="009544C6">
        <w:rPr>
          <w:rFonts w:ascii="Times New Roman" w:hAnsi="Times New Roman"/>
          <w:sz w:val="24"/>
        </w:rPr>
        <w:t>)</w:t>
      </w:r>
      <w:r w:rsidR="00E13F60" w:rsidRPr="009544C6">
        <w:rPr>
          <w:rFonts w:ascii="Times New Roman" w:hAnsi="Times New Roman"/>
          <w:sz w:val="24"/>
        </w:rPr>
        <w:t xml:space="preserve">, </w:t>
      </w:r>
      <w:r w:rsidR="00FE3421" w:rsidRPr="009544C6">
        <w:rPr>
          <w:rFonts w:ascii="Times New Roman" w:hAnsi="Times New Roman"/>
          <w:sz w:val="24"/>
        </w:rPr>
        <w:t>обобщаващи</w:t>
      </w:r>
      <w:r w:rsidR="00E13F60" w:rsidRPr="009544C6">
        <w:rPr>
          <w:rFonts w:ascii="Times New Roman" w:hAnsi="Times New Roman"/>
          <w:sz w:val="24"/>
        </w:rPr>
        <w:t xml:space="preserve"> и кодифициращи основните заключения в становищата, които Консултативният съвет вече е изразил. </w:t>
      </w:r>
      <w:r w:rsidRPr="009544C6">
        <w:rPr>
          <w:rFonts w:ascii="Times New Roman" w:hAnsi="Times New Roman"/>
          <w:sz w:val="24"/>
        </w:rPr>
        <w:t xml:space="preserve"> </w:t>
      </w:r>
      <w:r w:rsidR="00E13F60" w:rsidRPr="009544C6">
        <w:rPr>
          <w:rFonts w:ascii="Times New Roman" w:hAnsi="Times New Roman"/>
          <w:sz w:val="24"/>
        </w:rPr>
        <w:t>Текстът, по-специално, гласи</w:t>
      </w:r>
      <w:r w:rsidRPr="009544C6">
        <w:rPr>
          <w:rFonts w:ascii="Times New Roman" w:hAnsi="Times New Roman"/>
          <w:sz w:val="24"/>
        </w:rPr>
        <w:t> :</w:t>
      </w:r>
    </w:p>
    <w:p w:rsidR="00CD65E5" w:rsidRPr="009544C6" w:rsidRDefault="00CD65E5" w:rsidP="00CD65E5">
      <w:pPr>
        <w:pStyle w:val="Bodytext20"/>
        <w:shd w:val="clear" w:color="auto" w:fill="auto"/>
        <w:tabs>
          <w:tab w:val="left" w:pos="511"/>
        </w:tabs>
        <w:spacing w:after="240" w:line="227" w:lineRule="exact"/>
        <w:ind w:firstLine="0"/>
        <w:jc w:val="both"/>
        <w:rPr>
          <w:rStyle w:val="Bodytext2"/>
          <w:color w:val="000000"/>
          <w:lang w:val="bg-BG"/>
        </w:rPr>
      </w:pPr>
    </w:p>
    <w:p w:rsidR="00CD65E5" w:rsidRPr="009544C6" w:rsidRDefault="00CD65E5" w:rsidP="00CD65E5">
      <w:pPr>
        <w:pStyle w:val="Bodytext20"/>
        <w:shd w:val="clear" w:color="auto" w:fill="auto"/>
        <w:tabs>
          <w:tab w:val="left" w:pos="511"/>
        </w:tabs>
        <w:spacing w:after="240" w:line="227" w:lineRule="exact"/>
        <w:ind w:firstLine="0"/>
        <w:jc w:val="both"/>
        <w:rPr>
          <w:rStyle w:val="Bodytext2"/>
          <w:color w:val="000000"/>
          <w:lang w:val="bg-BG"/>
        </w:rPr>
      </w:pPr>
      <w:r w:rsidRPr="009544C6">
        <w:rPr>
          <w:rStyle w:val="Bodytext2"/>
          <w:color w:val="000000"/>
          <w:lang w:val="bg-BG"/>
        </w:rPr>
        <w:t xml:space="preserve"> </w:t>
      </w:r>
      <w:r w:rsidRPr="009544C6">
        <w:rPr>
          <w:rStyle w:val="Bodytext2"/>
          <w:color w:val="000000"/>
          <w:lang w:val="bg-BG"/>
        </w:rPr>
        <w:tab/>
        <w:t>„5. Решенията по подбора, номинирането и кариерното развитие се основават на обективни критерии и се вземат от органа, който отговаря за гарантиране на независимостта.</w:t>
      </w:r>
    </w:p>
    <w:p w:rsidR="00B913C0" w:rsidRPr="009544C6" w:rsidRDefault="00CD65E5" w:rsidP="00CD65E5">
      <w:pPr>
        <w:pStyle w:val="Bodytext20"/>
        <w:shd w:val="clear" w:color="auto" w:fill="auto"/>
        <w:tabs>
          <w:tab w:val="left" w:pos="510"/>
        </w:tabs>
        <w:spacing w:after="204" w:line="230" w:lineRule="exact"/>
        <w:ind w:firstLine="0"/>
        <w:jc w:val="both"/>
        <w:rPr>
          <w:rStyle w:val="Bodytext2"/>
          <w:color w:val="000000"/>
          <w:lang w:val="bg-BG"/>
        </w:rPr>
      </w:pPr>
      <w:r w:rsidRPr="009544C6">
        <w:rPr>
          <w:rStyle w:val="Bodytext2"/>
          <w:color w:val="000000"/>
          <w:lang w:val="bg-BG"/>
        </w:rPr>
        <w:t xml:space="preserve"> </w:t>
      </w:r>
      <w:r w:rsidRPr="009544C6">
        <w:rPr>
          <w:rStyle w:val="Bodytext2"/>
          <w:color w:val="000000"/>
          <w:lang w:val="bg-BG"/>
        </w:rPr>
        <w:tab/>
        <w:t>За да гарантира независимостта на съдиите, всяка държава създава Съвет по съдебната система или друг специфичен орган, който сам по себе си е независим от законодателната и изпълнителна власт и е натоварен с широки компетенции по всички въпроси относно статута, организацията, функционирането и престижа на съдебните институции. Съветът е съставен изключително от съдии или в него значително мнозинство имат съдиите, като те биват избирани от колегите си. Съветът по съдебната система е отговорен за дейността и решенията си.“</w:t>
      </w:r>
    </w:p>
    <w:p w:rsidR="00A5200D" w:rsidRPr="00C85A71" w:rsidRDefault="000B38E6" w:rsidP="00A91B53">
      <w:pPr>
        <w:keepNext/>
        <w:keepLines/>
        <w:tabs>
          <w:tab w:val="left" w:pos="357"/>
        </w:tabs>
        <w:spacing w:before="360" w:after="240"/>
        <w:ind w:left="357" w:hanging="357"/>
        <w:jc w:val="both"/>
        <w:rPr>
          <w:rFonts w:ascii="Times New Roman" w:hAnsi="Times New Roman"/>
          <w:sz w:val="28"/>
        </w:rPr>
      </w:pPr>
      <w:r>
        <w:rPr>
          <w:rFonts w:ascii="Times New Roman" w:hAnsi="Times New Roman"/>
          <w:sz w:val="28"/>
        </w:rPr>
        <w:t>ПРАВОТО</w:t>
      </w:r>
    </w:p>
    <w:p w:rsidR="00A91B53" w:rsidRPr="009544C6" w:rsidRDefault="00CD6CE6" w:rsidP="00A91B53">
      <w:pPr>
        <w:keepNext/>
        <w:keepLines/>
        <w:tabs>
          <w:tab w:val="left" w:pos="357"/>
        </w:tabs>
        <w:spacing w:before="360" w:after="240"/>
        <w:ind w:left="357" w:hanging="357"/>
        <w:jc w:val="both"/>
        <w:rPr>
          <w:rFonts w:ascii="Times New Roman" w:hAnsi="Times New Roman"/>
          <w:sz w:val="24"/>
        </w:rPr>
      </w:pPr>
      <w:r w:rsidRPr="009544C6">
        <w:rPr>
          <w:rFonts w:ascii="Times New Roman" w:hAnsi="Times New Roman"/>
          <w:sz w:val="24"/>
        </w:rPr>
        <w:t>I.  </w:t>
      </w:r>
      <w:r w:rsidR="00A91B53" w:rsidRPr="009544C6">
        <w:rPr>
          <w:rFonts w:ascii="Times New Roman" w:hAnsi="Times New Roman"/>
          <w:sz w:val="24"/>
        </w:rPr>
        <w:t xml:space="preserve"> ТВЪРДЯНО НАРУШЕНИЕ НА </w:t>
      </w:r>
      <w:r w:rsidR="00B9201F">
        <w:rPr>
          <w:rFonts w:ascii="Times New Roman" w:hAnsi="Times New Roman"/>
          <w:sz w:val="24"/>
        </w:rPr>
        <w:t>ЧЛ.</w:t>
      </w:r>
      <w:r w:rsidR="00A91B53" w:rsidRPr="009544C6">
        <w:rPr>
          <w:rFonts w:ascii="Times New Roman" w:hAnsi="Times New Roman"/>
          <w:sz w:val="24"/>
        </w:rPr>
        <w:t xml:space="preserve"> </w:t>
      </w:r>
      <w:r w:rsidR="00C95098" w:rsidRPr="009544C6">
        <w:rPr>
          <w:rFonts w:ascii="Times New Roman" w:hAnsi="Times New Roman"/>
          <w:sz w:val="24"/>
        </w:rPr>
        <w:t>6</w:t>
      </w:r>
      <w:r w:rsidR="00A91B53" w:rsidRPr="009544C6">
        <w:rPr>
          <w:rFonts w:ascii="Times New Roman" w:hAnsi="Times New Roman"/>
          <w:sz w:val="24"/>
        </w:rPr>
        <w:t xml:space="preserve"> ОТ КОНВЕНЦИЯТА </w:t>
      </w:r>
    </w:p>
    <w:p w:rsidR="00217FB6" w:rsidRPr="009544C6" w:rsidRDefault="00CD6CE6">
      <w:pPr>
        <w:ind w:firstLine="284"/>
        <w:jc w:val="both"/>
        <w:rPr>
          <w:rFonts w:ascii="Times New Roman" w:hAnsi="Times New Roman"/>
          <w:sz w:val="24"/>
        </w:rPr>
      </w:pPr>
      <w:r w:rsidRPr="009544C6">
        <w:rPr>
          <w:rFonts w:ascii="Times New Roman" w:hAnsi="Times New Roman"/>
          <w:sz w:val="24"/>
        </w:rPr>
        <w:t>65.  </w:t>
      </w:r>
      <w:r w:rsidR="002D6F33" w:rsidRPr="009544C6">
        <w:rPr>
          <w:rFonts w:ascii="Times New Roman" w:hAnsi="Times New Roman"/>
          <w:sz w:val="24"/>
        </w:rPr>
        <w:t>Жалбоподателката</w:t>
      </w:r>
      <w:r w:rsidR="00217FB6" w:rsidRPr="009544C6">
        <w:rPr>
          <w:rFonts w:ascii="Times New Roman" w:hAnsi="Times New Roman"/>
          <w:sz w:val="24"/>
        </w:rPr>
        <w:t xml:space="preserve"> </w:t>
      </w:r>
      <w:r w:rsidR="00446F26">
        <w:rPr>
          <w:rFonts w:ascii="Times New Roman" w:hAnsi="Times New Roman"/>
          <w:sz w:val="24"/>
        </w:rPr>
        <w:t>оспорва</w:t>
      </w:r>
      <w:r w:rsidR="00217FB6" w:rsidRPr="009544C6">
        <w:rPr>
          <w:rFonts w:ascii="Times New Roman" w:hAnsi="Times New Roman"/>
          <w:sz w:val="24"/>
        </w:rPr>
        <w:t xml:space="preserve"> недостатъчния </w:t>
      </w:r>
      <w:r w:rsidR="00A5200D" w:rsidRPr="009544C6">
        <w:rPr>
          <w:rFonts w:ascii="Times New Roman" w:hAnsi="Times New Roman"/>
          <w:sz w:val="24"/>
        </w:rPr>
        <w:t>об</w:t>
      </w:r>
      <w:r w:rsidR="00A5200D">
        <w:rPr>
          <w:rFonts w:ascii="Times New Roman" w:hAnsi="Times New Roman"/>
          <w:sz w:val="24"/>
        </w:rPr>
        <w:t>хват</w:t>
      </w:r>
      <w:r w:rsidR="00A5200D" w:rsidRPr="009544C6">
        <w:rPr>
          <w:rFonts w:ascii="Times New Roman" w:hAnsi="Times New Roman"/>
          <w:sz w:val="24"/>
        </w:rPr>
        <w:t xml:space="preserve"> </w:t>
      </w:r>
      <w:r w:rsidR="00217FB6" w:rsidRPr="009544C6">
        <w:rPr>
          <w:rFonts w:ascii="Times New Roman" w:hAnsi="Times New Roman"/>
          <w:sz w:val="24"/>
        </w:rPr>
        <w:t>на съдебн</w:t>
      </w:r>
      <w:r w:rsidR="00446F26">
        <w:rPr>
          <w:rFonts w:ascii="Times New Roman" w:hAnsi="Times New Roman"/>
          <w:sz w:val="24"/>
        </w:rPr>
        <w:t>ия</w:t>
      </w:r>
      <w:r w:rsidR="00217FB6" w:rsidRPr="009544C6">
        <w:rPr>
          <w:rFonts w:ascii="Times New Roman" w:hAnsi="Times New Roman"/>
          <w:sz w:val="24"/>
        </w:rPr>
        <w:t xml:space="preserve"> контрол</w:t>
      </w:r>
      <w:r w:rsidR="00446F26">
        <w:rPr>
          <w:rFonts w:ascii="Times New Roman" w:hAnsi="Times New Roman"/>
          <w:sz w:val="24"/>
        </w:rPr>
        <w:t>, осъществен</w:t>
      </w:r>
      <w:r w:rsidR="00217FB6" w:rsidRPr="009544C6">
        <w:rPr>
          <w:rFonts w:ascii="Times New Roman" w:hAnsi="Times New Roman"/>
          <w:sz w:val="24"/>
        </w:rPr>
        <w:t xml:space="preserve"> </w:t>
      </w:r>
      <w:r w:rsidR="00446F26">
        <w:rPr>
          <w:rFonts w:ascii="Times New Roman" w:hAnsi="Times New Roman"/>
          <w:sz w:val="24"/>
        </w:rPr>
        <w:t>от</w:t>
      </w:r>
      <w:r w:rsidR="00217FB6" w:rsidRPr="009544C6">
        <w:rPr>
          <w:rFonts w:ascii="Times New Roman" w:hAnsi="Times New Roman"/>
          <w:sz w:val="24"/>
        </w:rPr>
        <w:t xml:space="preserve"> Върховния административен съд и по-специално фактът, че </w:t>
      </w:r>
      <w:r w:rsidR="000B38E6">
        <w:rPr>
          <w:rFonts w:ascii="Times New Roman" w:hAnsi="Times New Roman"/>
          <w:sz w:val="24"/>
        </w:rPr>
        <w:t>С</w:t>
      </w:r>
      <w:r w:rsidR="00217FB6" w:rsidRPr="009544C6">
        <w:rPr>
          <w:rFonts w:ascii="Times New Roman" w:hAnsi="Times New Roman"/>
          <w:sz w:val="24"/>
        </w:rPr>
        <w:t xml:space="preserve">ъдът не е </w:t>
      </w:r>
      <w:r w:rsidR="00AD3C72">
        <w:rPr>
          <w:rFonts w:ascii="Times New Roman" w:hAnsi="Times New Roman"/>
          <w:sz w:val="24"/>
        </w:rPr>
        <w:t>обсъдил всички нейни оплаквания</w:t>
      </w:r>
      <w:r w:rsidR="00217FB6" w:rsidRPr="009544C6">
        <w:rPr>
          <w:rFonts w:ascii="Times New Roman" w:hAnsi="Times New Roman"/>
          <w:sz w:val="24"/>
        </w:rPr>
        <w:t xml:space="preserve">, както и липсата на безпристрастност. Тя се позовава на разпоредбата на </w:t>
      </w:r>
      <w:r w:rsidR="00B9201F">
        <w:rPr>
          <w:rFonts w:ascii="Times New Roman" w:hAnsi="Times New Roman"/>
          <w:sz w:val="24"/>
        </w:rPr>
        <w:t>чл.</w:t>
      </w:r>
      <w:r w:rsidR="00217FB6" w:rsidRPr="009544C6">
        <w:rPr>
          <w:rFonts w:ascii="Times New Roman" w:hAnsi="Times New Roman"/>
          <w:sz w:val="24"/>
        </w:rPr>
        <w:t xml:space="preserve"> 6 § 1 от Конвенцията, която в основната си част </w:t>
      </w:r>
      <w:r w:rsidR="000B38E6">
        <w:rPr>
          <w:rFonts w:ascii="Times New Roman" w:hAnsi="Times New Roman"/>
          <w:sz w:val="24"/>
        </w:rPr>
        <w:t>гласи</w:t>
      </w:r>
      <w:r w:rsidR="00217FB6" w:rsidRPr="009544C6">
        <w:rPr>
          <w:rFonts w:ascii="Times New Roman" w:hAnsi="Times New Roman"/>
          <w:sz w:val="24"/>
        </w:rPr>
        <w:t xml:space="preserve">, че: </w:t>
      </w:r>
    </w:p>
    <w:p w:rsidR="00217FB6" w:rsidRPr="009544C6" w:rsidRDefault="00217FB6">
      <w:pPr>
        <w:ind w:firstLine="284"/>
        <w:jc w:val="both"/>
        <w:rPr>
          <w:rFonts w:ascii="Times New Roman" w:hAnsi="Times New Roman"/>
          <w:sz w:val="24"/>
        </w:rPr>
      </w:pPr>
    </w:p>
    <w:p w:rsidR="00AD1C4A" w:rsidRPr="009544C6" w:rsidRDefault="00217FB6">
      <w:pPr>
        <w:spacing w:before="120" w:after="120"/>
        <w:ind w:left="425" w:firstLine="142"/>
        <w:jc w:val="both"/>
        <w:rPr>
          <w:rFonts w:ascii="Times New Roman" w:hAnsi="Times New Roman"/>
          <w:sz w:val="20"/>
        </w:rPr>
      </w:pPr>
      <w:r w:rsidRPr="009544C6">
        <w:rPr>
          <w:rFonts w:ascii="Times New Roman" w:hAnsi="Times New Roman"/>
          <w:sz w:val="20"/>
          <w:szCs w:val="20"/>
        </w:rPr>
        <w:t xml:space="preserve"> </w:t>
      </w:r>
      <w:r w:rsidR="00AD1C4A" w:rsidRPr="009544C6">
        <w:rPr>
          <w:rFonts w:ascii="Times New Roman" w:hAnsi="Times New Roman"/>
          <w:sz w:val="20"/>
          <w:szCs w:val="20"/>
        </w:rPr>
        <w:t xml:space="preserve">„Всяко лице при определянето на неговите граждански права и задължения има право на справедливо гледане на неговото дело </w:t>
      </w:r>
      <w:r w:rsidR="00AD1C4A" w:rsidRPr="009544C6">
        <w:rPr>
          <w:rFonts w:ascii="Times New Roman" w:hAnsi="Times New Roman"/>
          <w:sz w:val="20"/>
        </w:rPr>
        <w:t>[...]</w:t>
      </w:r>
      <w:r w:rsidR="00AD1C4A" w:rsidRPr="009544C6">
        <w:rPr>
          <w:rFonts w:ascii="Times New Roman" w:hAnsi="Times New Roman"/>
          <w:sz w:val="20"/>
          <w:szCs w:val="20"/>
        </w:rPr>
        <w:t xml:space="preserve"> от независим и безпристрастен съд, създаден в съответствие със закона</w:t>
      </w:r>
      <w:r w:rsidR="00AD1C4A" w:rsidRPr="009544C6">
        <w:rPr>
          <w:rFonts w:ascii="Times New Roman" w:hAnsi="Times New Roman"/>
          <w:sz w:val="20"/>
        </w:rPr>
        <w:t xml:space="preserve"> [...]“. </w:t>
      </w:r>
    </w:p>
    <w:p w:rsidR="00CD6CE6" w:rsidRPr="009544C6" w:rsidRDefault="00CD6CE6">
      <w:pPr>
        <w:keepNext/>
        <w:keepLines/>
        <w:tabs>
          <w:tab w:val="left" w:pos="584"/>
        </w:tabs>
        <w:spacing w:before="360" w:after="240"/>
        <w:ind w:left="584" w:hanging="352"/>
        <w:jc w:val="both"/>
        <w:rPr>
          <w:rFonts w:ascii="Times New Roman" w:hAnsi="Times New Roman"/>
          <w:b/>
          <w:sz w:val="24"/>
        </w:rPr>
      </w:pPr>
      <w:r w:rsidRPr="009544C6">
        <w:rPr>
          <w:rFonts w:ascii="Times New Roman" w:hAnsi="Times New Roman"/>
          <w:b/>
          <w:sz w:val="24"/>
        </w:rPr>
        <w:t>A.  </w:t>
      </w:r>
      <w:r w:rsidR="0082740A" w:rsidRPr="009544C6">
        <w:rPr>
          <w:rFonts w:ascii="Times New Roman" w:hAnsi="Times New Roman"/>
          <w:b/>
          <w:sz w:val="24"/>
        </w:rPr>
        <w:t xml:space="preserve">Твърденията </w:t>
      </w:r>
      <w:r w:rsidR="00AE7514" w:rsidRPr="009544C6">
        <w:rPr>
          <w:rFonts w:ascii="Times New Roman" w:hAnsi="Times New Roman"/>
          <w:b/>
          <w:sz w:val="24"/>
        </w:rPr>
        <w:t>на страните</w:t>
      </w:r>
    </w:p>
    <w:p w:rsidR="00CD6CE6" w:rsidRPr="009544C6" w:rsidRDefault="00CD6CE6">
      <w:pPr>
        <w:keepNext/>
        <w:keepLines/>
        <w:tabs>
          <w:tab w:val="left" w:pos="731"/>
        </w:tabs>
        <w:spacing w:before="240" w:after="120"/>
        <w:ind w:left="732" w:hanging="301"/>
        <w:jc w:val="both"/>
        <w:rPr>
          <w:rFonts w:ascii="Times New Roman" w:hAnsi="Times New Roman"/>
          <w:i/>
          <w:sz w:val="24"/>
        </w:rPr>
      </w:pPr>
      <w:r w:rsidRPr="009544C6">
        <w:rPr>
          <w:rFonts w:ascii="Times New Roman" w:hAnsi="Times New Roman"/>
          <w:i/>
          <w:sz w:val="24"/>
        </w:rPr>
        <w:t>1.  </w:t>
      </w:r>
      <w:r w:rsidR="000B38E6">
        <w:rPr>
          <w:rFonts w:ascii="Times New Roman" w:hAnsi="Times New Roman"/>
          <w:i/>
          <w:sz w:val="24"/>
        </w:rPr>
        <w:t>Правителството</w:t>
      </w:r>
    </w:p>
    <w:p w:rsidR="00F70EBA" w:rsidRPr="009544C6" w:rsidRDefault="00CD6CE6">
      <w:pPr>
        <w:ind w:firstLine="284"/>
        <w:jc w:val="both"/>
        <w:rPr>
          <w:rFonts w:ascii="Times New Roman" w:hAnsi="Times New Roman"/>
          <w:sz w:val="24"/>
        </w:rPr>
      </w:pPr>
      <w:r w:rsidRPr="009544C6">
        <w:rPr>
          <w:rFonts w:ascii="Times New Roman" w:hAnsi="Times New Roman"/>
          <w:sz w:val="24"/>
        </w:rPr>
        <w:t>66.  </w:t>
      </w:r>
      <w:r w:rsidR="000B38E6">
        <w:rPr>
          <w:rFonts w:ascii="Times New Roman" w:hAnsi="Times New Roman"/>
          <w:sz w:val="24"/>
        </w:rPr>
        <w:t>Правителството</w:t>
      </w:r>
      <w:r w:rsidR="00C95098" w:rsidRPr="009544C6">
        <w:rPr>
          <w:rFonts w:ascii="Times New Roman" w:hAnsi="Times New Roman"/>
          <w:sz w:val="24"/>
        </w:rPr>
        <w:t xml:space="preserve"> </w:t>
      </w:r>
      <w:r w:rsidR="00DE3894">
        <w:rPr>
          <w:rFonts w:ascii="Times New Roman" w:hAnsi="Times New Roman"/>
          <w:sz w:val="24"/>
        </w:rPr>
        <w:t>оспорва</w:t>
      </w:r>
      <w:r w:rsidR="00C95098" w:rsidRPr="009544C6">
        <w:rPr>
          <w:rFonts w:ascii="Times New Roman" w:hAnsi="Times New Roman"/>
          <w:sz w:val="24"/>
        </w:rPr>
        <w:t xml:space="preserve"> тезата на </w:t>
      </w:r>
      <w:r w:rsidR="002D6F33" w:rsidRPr="009544C6">
        <w:rPr>
          <w:rFonts w:ascii="Times New Roman" w:hAnsi="Times New Roman"/>
          <w:sz w:val="24"/>
        </w:rPr>
        <w:t>жалбоподателката</w:t>
      </w:r>
      <w:r w:rsidR="00C95098" w:rsidRPr="009544C6">
        <w:rPr>
          <w:rFonts w:ascii="Times New Roman" w:hAnsi="Times New Roman"/>
          <w:sz w:val="24"/>
        </w:rPr>
        <w:t xml:space="preserve">. То твърди, че </w:t>
      </w:r>
      <w:r w:rsidR="00B9201F">
        <w:rPr>
          <w:rFonts w:ascii="Times New Roman" w:hAnsi="Times New Roman"/>
          <w:sz w:val="24"/>
        </w:rPr>
        <w:t>чл.</w:t>
      </w:r>
      <w:r w:rsidR="00C95098" w:rsidRPr="009544C6">
        <w:rPr>
          <w:rFonts w:ascii="Times New Roman" w:hAnsi="Times New Roman"/>
          <w:sz w:val="24"/>
        </w:rPr>
        <w:t xml:space="preserve"> 6 не следва да се прилага, доколкото </w:t>
      </w:r>
      <w:r w:rsidR="00F70EBA" w:rsidRPr="009544C6">
        <w:rPr>
          <w:rFonts w:ascii="Times New Roman" w:hAnsi="Times New Roman"/>
          <w:sz w:val="24"/>
        </w:rPr>
        <w:t xml:space="preserve">делото не се отнася до граждански права и задължения. По-специално </w:t>
      </w:r>
      <w:r w:rsidR="000B38E6">
        <w:rPr>
          <w:rFonts w:ascii="Times New Roman" w:hAnsi="Times New Roman"/>
          <w:sz w:val="24"/>
        </w:rPr>
        <w:t>П</w:t>
      </w:r>
      <w:r w:rsidR="00F70EBA" w:rsidRPr="009544C6">
        <w:rPr>
          <w:rFonts w:ascii="Times New Roman" w:hAnsi="Times New Roman"/>
          <w:sz w:val="24"/>
        </w:rPr>
        <w:t xml:space="preserve">равителството подчертава, че в случая не се касае за </w:t>
      </w:r>
      <w:proofErr w:type="spellStart"/>
      <w:r w:rsidR="00F70EBA" w:rsidRPr="009544C6">
        <w:rPr>
          <w:rFonts w:ascii="Times New Roman" w:hAnsi="Times New Roman"/>
          <w:sz w:val="24"/>
        </w:rPr>
        <w:t>трудовоправен</w:t>
      </w:r>
      <w:proofErr w:type="spellEnd"/>
      <w:r w:rsidR="00F70EBA" w:rsidRPr="009544C6">
        <w:rPr>
          <w:rFonts w:ascii="Times New Roman" w:hAnsi="Times New Roman"/>
          <w:sz w:val="24"/>
        </w:rPr>
        <w:t xml:space="preserve"> спор относно плащането на трудовите възнаграждения, назначаване или уволняване на държавни служители, а се отнася до избора на административен ръководител на </w:t>
      </w:r>
      <w:r w:rsidR="00875898">
        <w:rPr>
          <w:rFonts w:ascii="Times New Roman" w:hAnsi="Times New Roman"/>
          <w:sz w:val="24"/>
        </w:rPr>
        <w:t>С</w:t>
      </w:r>
      <w:r w:rsidR="00875898" w:rsidRPr="009544C6">
        <w:rPr>
          <w:rFonts w:ascii="Times New Roman" w:hAnsi="Times New Roman"/>
          <w:sz w:val="24"/>
        </w:rPr>
        <w:t>ъда</w:t>
      </w:r>
      <w:r w:rsidR="00F70EBA" w:rsidRPr="009544C6">
        <w:rPr>
          <w:rFonts w:ascii="Times New Roman" w:hAnsi="Times New Roman"/>
          <w:sz w:val="24"/>
        </w:rPr>
        <w:t xml:space="preserve">, отговарящ за организацията и стратегията за развитие на </w:t>
      </w:r>
      <w:r w:rsidR="00DD324B" w:rsidRPr="009544C6">
        <w:rPr>
          <w:rFonts w:ascii="Times New Roman" w:hAnsi="Times New Roman"/>
          <w:sz w:val="24"/>
        </w:rPr>
        <w:t>правораздавателния орган.</w:t>
      </w:r>
    </w:p>
    <w:p w:rsidR="00162BFA" w:rsidRPr="009544C6" w:rsidRDefault="00162BFA" w:rsidP="00F70EBA">
      <w:pPr>
        <w:jc w:val="both"/>
        <w:rPr>
          <w:rFonts w:ascii="Times New Roman" w:hAnsi="Times New Roman"/>
          <w:sz w:val="24"/>
        </w:rPr>
      </w:pPr>
    </w:p>
    <w:p w:rsidR="0056630B" w:rsidRPr="009544C6" w:rsidRDefault="00CD6CE6" w:rsidP="0056630B">
      <w:pPr>
        <w:ind w:firstLine="284"/>
        <w:jc w:val="both"/>
        <w:rPr>
          <w:rFonts w:ascii="Times New Roman" w:hAnsi="Times New Roman"/>
          <w:sz w:val="24"/>
          <w:szCs w:val="24"/>
        </w:rPr>
      </w:pPr>
      <w:r w:rsidRPr="009544C6">
        <w:rPr>
          <w:rFonts w:ascii="Times New Roman" w:hAnsi="Times New Roman"/>
          <w:sz w:val="24"/>
        </w:rPr>
        <w:t>67.  </w:t>
      </w:r>
      <w:r w:rsidR="000B38E6">
        <w:rPr>
          <w:rFonts w:ascii="Times New Roman" w:hAnsi="Times New Roman"/>
          <w:sz w:val="24"/>
        </w:rPr>
        <w:t>Правителството</w:t>
      </w:r>
      <w:r w:rsidR="0056630B" w:rsidRPr="009544C6">
        <w:rPr>
          <w:rFonts w:ascii="Times New Roman" w:hAnsi="Times New Roman"/>
          <w:sz w:val="24"/>
        </w:rPr>
        <w:t xml:space="preserve"> поддържа тезата, че при всяко положение на нещата </w:t>
      </w:r>
      <w:r w:rsidR="002D6F33" w:rsidRPr="009544C6">
        <w:rPr>
          <w:rFonts w:ascii="Times New Roman" w:hAnsi="Times New Roman"/>
          <w:sz w:val="24"/>
        </w:rPr>
        <w:t>жалбоподателката</w:t>
      </w:r>
      <w:r w:rsidR="0056630B" w:rsidRPr="009544C6">
        <w:rPr>
          <w:rFonts w:ascii="Times New Roman" w:hAnsi="Times New Roman"/>
          <w:sz w:val="24"/>
        </w:rPr>
        <w:t xml:space="preserve"> е имала достъп до </w:t>
      </w:r>
      <w:r w:rsidR="00DA120D">
        <w:rPr>
          <w:rFonts w:ascii="Times New Roman" w:hAnsi="Times New Roman"/>
          <w:sz w:val="24"/>
        </w:rPr>
        <w:t>съд</w:t>
      </w:r>
      <w:r w:rsidR="0056630B" w:rsidRPr="009544C6">
        <w:rPr>
          <w:rFonts w:ascii="Times New Roman" w:hAnsi="Times New Roman"/>
          <w:sz w:val="24"/>
        </w:rPr>
        <w:t xml:space="preserve">, </w:t>
      </w:r>
      <w:r w:rsidR="00DA120D">
        <w:rPr>
          <w:rFonts w:ascii="Times New Roman" w:hAnsi="Times New Roman"/>
          <w:sz w:val="24"/>
        </w:rPr>
        <w:t>ползвайки се от</w:t>
      </w:r>
      <w:r w:rsidR="0056630B" w:rsidRPr="009544C6">
        <w:rPr>
          <w:rFonts w:ascii="Times New Roman" w:hAnsi="Times New Roman"/>
          <w:sz w:val="24"/>
        </w:rPr>
        <w:t xml:space="preserve"> всички гаранции, </w:t>
      </w:r>
      <w:r w:rsidR="00C50910" w:rsidRPr="009544C6">
        <w:rPr>
          <w:rFonts w:ascii="Times New Roman" w:hAnsi="Times New Roman"/>
          <w:sz w:val="24"/>
        </w:rPr>
        <w:t xml:space="preserve">които </w:t>
      </w:r>
      <w:r w:rsidR="00B9201F">
        <w:rPr>
          <w:rFonts w:ascii="Times New Roman" w:hAnsi="Times New Roman"/>
          <w:sz w:val="24"/>
        </w:rPr>
        <w:t>чл.</w:t>
      </w:r>
      <w:r w:rsidR="00C50910" w:rsidRPr="009544C6">
        <w:rPr>
          <w:rFonts w:ascii="Times New Roman" w:hAnsi="Times New Roman"/>
          <w:sz w:val="24"/>
        </w:rPr>
        <w:t xml:space="preserve"> 6 предвижда и нейната касационна жалба</w:t>
      </w:r>
      <w:r w:rsidR="0056630B" w:rsidRPr="009544C6">
        <w:rPr>
          <w:rFonts w:ascii="Times New Roman" w:hAnsi="Times New Roman"/>
          <w:sz w:val="24"/>
        </w:rPr>
        <w:t xml:space="preserve"> е бил</w:t>
      </w:r>
      <w:r w:rsidR="00C50910" w:rsidRPr="009544C6">
        <w:rPr>
          <w:rFonts w:ascii="Times New Roman" w:hAnsi="Times New Roman"/>
          <w:sz w:val="24"/>
        </w:rPr>
        <w:t>а</w:t>
      </w:r>
      <w:r w:rsidR="0056630B" w:rsidRPr="009544C6">
        <w:rPr>
          <w:rFonts w:ascii="Times New Roman" w:hAnsi="Times New Roman"/>
          <w:sz w:val="24"/>
        </w:rPr>
        <w:t xml:space="preserve"> надлежно </w:t>
      </w:r>
      <w:r w:rsidR="00C50910" w:rsidRPr="009544C6">
        <w:rPr>
          <w:rFonts w:ascii="Times New Roman" w:hAnsi="Times New Roman"/>
          <w:sz w:val="24"/>
        </w:rPr>
        <w:t>разгледана</w:t>
      </w:r>
      <w:r w:rsidR="0056630B" w:rsidRPr="009544C6">
        <w:rPr>
          <w:rFonts w:ascii="Times New Roman" w:hAnsi="Times New Roman"/>
          <w:sz w:val="24"/>
        </w:rPr>
        <w:t xml:space="preserve">. По отношение </w:t>
      </w:r>
      <w:r w:rsidR="00DA120D">
        <w:rPr>
          <w:rFonts w:ascii="Times New Roman" w:hAnsi="Times New Roman"/>
          <w:sz w:val="24"/>
        </w:rPr>
        <w:t>конкретно на</w:t>
      </w:r>
      <w:r w:rsidR="0056630B" w:rsidRPr="009544C6">
        <w:rPr>
          <w:rFonts w:ascii="Times New Roman" w:hAnsi="Times New Roman"/>
          <w:sz w:val="24"/>
        </w:rPr>
        <w:t xml:space="preserve"> обхвата на съдебния контрол </w:t>
      </w:r>
      <w:r w:rsidR="000B38E6">
        <w:rPr>
          <w:rFonts w:ascii="Times New Roman" w:hAnsi="Times New Roman"/>
          <w:sz w:val="24"/>
        </w:rPr>
        <w:t>Правителството</w:t>
      </w:r>
      <w:r w:rsidR="0056630B" w:rsidRPr="009544C6">
        <w:rPr>
          <w:rFonts w:ascii="Times New Roman" w:hAnsi="Times New Roman"/>
          <w:sz w:val="24"/>
        </w:rPr>
        <w:t xml:space="preserve"> се позовава на принципите, установени в съдебната практика на </w:t>
      </w:r>
      <w:r w:rsidR="00875898">
        <w:rPr>
          <w:rFonts w:ascii="Times New Roman" w:hAnsi="Times New Roman"/>
          <w:sz w:val="24"/>
        </w:rPr>
        <w:t>С</w:t>
      </w:r>
      <w:r w:rsidR="00875898" w:rsidRPr="009544C6">
        <w:rPr>
          <w:rFonts w:ascii="Times New Roman" w:hAnsi="Times New Roman"/>
          <w:sz w:val="24"/>
        </w:rPr>
        <w:t xml:space="preserve">ъда </w:t>
      </w:r>
      <w:r w:rsidR="0056630B" w:rsidRPr="009544C6">
        <w:rPr>
          <w:rFonts w:ascii="Times New Roman" w:hAnsi="Times New Roman"/>
          <w:sz w:val="24"/>
        </w:rPr>
        <w:t>в решение</w:t>
      </w:r>
      <w:r w:rsidR="00D6796F" w:rsidRPr="009544C6">
        <w:rPr>
          <w:rFonts w:ascii="Times New Roman" w:hAnsi="Times New Roman"/>
          <w:sz w:val="24"/>
        </w:rPr>
        <w:t xml:space="preserve"> </w:t>
      </w:r>
      <w:proofErr w:type="spellStart"/>
      <w:r w:rsidR="00DD324B" w:rsidRPr="009544C6">
        <w:rPr>
          <w:rFonts w:ascii="Times New Roman" w:hAnsi="Times New Roman"/>
          <w:i/>
          <w:sz w:val="24"/>
        </w:rPr>
        <w:t>Sigma</w:t>
      </w:r>
      <w:proofErr w:type="spellEnd"/>
      <w:r w:rsidR="00DD324B" w:rsidRPr="009544C6">
        <w:rPr>
          <w:rFonts w:ascii="Times New Roman" w:hAnsi="Times New Roman"/>
          <w:i/>
          <w:sz w:val="24"/>
        </w:rPr>
        <w:t xml:space="preserve"> </w:t>
      </w:r>
      <w:proofErr w:type="spellStart"/>
      <w:r w:rsidR="00DD324B" w:rsidRPr="009544C6">
        <w:rPr>
          <w:rFonts w:ascii="Times New Roman" w:hAnsi="Times New Roman"/>
          <w:i/>
          <w:sz w:val="24"/>
        </w:rPr>
        <w:t>Radio</w:t>
      </w:r>
      <w:proofErr w:type="spellEnd"/>
      <w:r w:rsidR="00DD324B" w:rsidRPr="009544C6">
        <w:rPr>
          <w:rFonts w:ascii="Times New Roman" w:hAnsi="Times New Roman"/>
          <w:i/>
          <w:sz w:val="24"/>
        </w:rPr>
        <w:t xml:space="preserve"> </w:t>
      </w:r>
      <w:proofErr w:type="spellStart"/>
      <w:r w:rsidR="00DD324B" w:rsidRPr="009544C6">
        <w:rPr>
          <w:rFonts w:ascii="Times New Roman" w:hAnsi="Times New Roman"/>
          <w:i/>
          <w:sz w:val="24"/>
        </w:rPr>
        <w:t>Television</w:t>
      </w:r>
      <w:proofErr w:type="spellEnd"/>
      <w:r w:rsidR="00DD324B" w:rsidRPr="009544C6">
        <w:rPr>
          <w:rFonts w:ascii="Times New Roman" w:hAnsi="Times New Roman"/>
          <w:i/>
          <w:sz w:val="24"/>
        </w:rPr>
        <w:t xml:space="preserve"> </w:t>
      </w:r>
      <w:proofErr w:type="spellStart"/>
      <w:r w:rsidR="00DD324B" w:rsidRPr="009544C6">
        <w:rPr>
          <w:rFonts w:ascii="Times New Roman" w:hAnsi="Times New Roman"/>
          <w:i/>
          <w:sz w:val="24"/>
        </w:rPr>
        <w:t>Ltd</w:t>
      </w:r>
      <w:proofErr w:type="spellEnd"/>
      <w:r w:rsidR="00DD324B" w:rsidRPr="009544C6">
        <w:rPr>
          <w:rFonts w:ascii="Times New Roman" w:hAnsi="Times New Roman"/>
          <w:i/>
          <w:sz w:val="24"/>
        </w:rPr>
        <w:t xml:space="preserve"> </w:t>
      </w:r>
      <w:r w:rsidR="00D6796F" w:rsidRPr="009544C6">
        <w:rPr>
          <w:rFonts w:ascii="Times New Roman" w:hAnsi="Times New Roman"/>
          <w:i/>
          <w:sz w:val="24"/>
        </w:rPr>
        <w:t xml:space="preserve">срещу Кипър </w:t>
      </w:r>
      <w:r w:rsidRPr="009544C6">
        <w:rPr>
          <w:rFonts w:ascii="Times New Roman" w:hAnsi="Times New Roman"/>
          <w:i/>
          <w:sz w:val="24"/>
        </w:rPr>
        <w:t>(</w:t>
      </w:r>
      <w:r w:rsidR="0056630B" w:rsidRPr="009544C6">
        <w:rPr>
          <w:rFonts w:ascii="Times New Roman" w:hAnsi="Times New Roman"/>
          <w:i/>
          <w:sz w:val="24"/>
        </w:rPr>
        <w:t>№</w:t>
      </w:r>
      <w:r w:rsidRPr="009544C6">
        <w:rPr>
          <w:rFonts w:ascii="Times New Roman" w:hAnsi="Times New Roman"/>
          <w:i/>
          <w:sz w:val="24"/>
        </w:rPr>
        <w:t xml:space="preserve"> 32181/04 </w:t>
      </w:r>
      <w:r w:rsidR="0056630B" w:rsidRPr="009544C6">
        <w:rPr>
          <w:rFonts w:ascii="Times New Roman" w:hAnsi="Times New Roman"/>
          <w:i/>
          <w:sz w:val="24"/>
        </w:rPr>
        <w:t>и 35122/05 от</w:t>
      </w:r>
      <w:r w:rsidRPr="009544C6">
        <w:rPr>
          <w:rFonts w:ascii="Times New Roman" w:hAnsi="Times New Roman"/>
          <w:i/>
          <w:sz w:val="24"/>
        </w:rPr>
        <w:t xml:space="preserve"> 21 </w:t>
      </w:r>
      <w:r w:rsidR="0056630B" w:rsidRPr="009544C6">
        <w:rPr>
          <w:rFonts w:ascii="Times New Roman" w:hAnsi="Times New Roman"/>
          <w:i/>
          <w:sz w:val="24"/>
        </w:rPr>
        <w:t>юли</w:t>
      </w:r>
      <w:r w:rsidRPr="009544C6">
        <w:rPr>
          <w:rFonts w:ascii="Times New Roman" w:hAnsi="Times New Roman"/>
          <w:i/>
          <w:sz w:val="24"/>
        </w:rPr>
        <w:t xml:space="preserve"> 2011</w:t>
      </w:r>
      <w:r w:rsidR="0056630B" w:rsidRPr="009544C6">
        <w:rPr>
          <w:rFonts w:ascii="Times New Roman" w:hAnsi="Times New Roman"/>
          <w:i/>
          <w:sz w:val="24"/>
        </w:rPr>
        <w:t xml:space="preserve"> г.</w:t>
      </w:r>
      <w:r w:rsidRPr="009544C6">
        <w:rPr>
          <w:rFonts w:ascii="Times New Roman" w:hAnsi="Times New Roman"/>
          <w:i/>
          <w:sz w:val="24"/>
        </w:rPr>
        <w:t>)</w:t>
      </w:r>
      <w:r w:rsidRPr="009544C6">
        <w:rPr>
          <w:rFonts w:ascii="Times New Roman" w:hAnsi="Times New Roman"/>
          <w:sz w:val="24"/>
        </w:rPr>
        <w:t xml:space="preserve"> </w:t>
      </w:r>
      <w:r w:rsidR="0056630B" w:rsidRPr="009544C6">
        <w:rPr>
          <w:rFonts w:ascii="Times New Roman" w:hAnsi="Times New Roman"/>
          <w:sz w:val="24"/>
        </w:rPr>
        <w:t xml:space="preserve">и припомня, че </w:t>
      </w:r>
      <w:r w:rsidR="00B9201F">
        <w:rPr>
          <w:rFonts w:ascii="Times New Roman" w:hAnsi="Times New Roman"/>
          <w:sz w:val="24"/>
        </w:rPr>
        <w:lastRenderedPageBreak/>
        <w:t>чл.</w:t>
      </w:r>
      <w:r w:rsidR="0056630B" w:rsidRPr="009544C6">
        <w:rPr>
          <w:rFonts w:ascii="Times New Roman" w:hAnsi="Times New Roman"/>
          <w:sz w:val="24"/>
        </w:rPr>
        <w:t xml:space="preserve"> 6 не вменява на съдебните органи задължението да </w:t>
      </w:r>
      <w:r w:rsidR="00E03CF7" w:rsidRPr="009544C6">
        <w:rPr>
          <w:rFonts w:ascii="Times New Roman" w:hAnsi="Times New Roman"/>
          <w:sz w:val="24"/>
        </w:rPr>
        <w:t xml:space="preserve">заменят </w:t>
      </w:r>
      <w:r w:rsidR="00DD324B" w:rsidRPr="009544C6">
        <w:rPr>
          <w:rFonts w:ascii="Times New Roman" w:hAnsi="Times New Roman"/>
          <w:sz w:val="24"/>
        </w:rPr>
        <w:t xml:space="preserve"> </w:t>
      </w:r>
      <w:r w:rsidR="00E03CF7" w:rsidRPr="009544C6">
        <w:rPr>
          <w:rFonts w:ascii="Times New Roman" w:hAnsi="Times New Roman"/>
          <w:sz w:val="24"/>
        </w:rPr>
        <w:t xml:space="preserve">решението на </w:t>
      </w:r>
      <w:r w:rsidR="006820FC">
        <w:rPr>
          <w:rFonts w:ascii="Times New Roman" w:hAnsi="Times New Roman"/>
          <w:sz w:val="24"/>
        </w:rPr>
        <w:t>администрацията</w:t>
      </w:r>
      <w:r w:rsidR="00E03CF7" w:rsidRPr="009544C6">
        <w:rPr>
          <w:rFonts w:ascii="Times New Roman" w:hAnsi="Times New Roman"/>
          <w:sz w:val="24"/>
        </w:rPr>
        <w:t xml:space="preserve"> със своето собствено. Според </w:t>
      </w:r>
      <w:r w:rsidR="000B38E6">
        <w:rPr>
          <w:rFonts w:ascii="Times New Roman" w:hAnsi="Times New Roman"/>
          <w:sz w:val="24"/>
        </w:rPr>
        <w:t>Правителството</w:t>
      </w:r>
      <w:r w:rsidR="00E03CF7" w:rsidRPr="009544C6">
        <w:rPr>
          <w:rFonts w:ascii="Times New Roman" w:hAnsi="Times New Roman"/>
          <w:sz w:val="24"/>
        </w:rPr>
        <w:t xml:space="preserve"> в настоящия случай не се оспорва, че ВСС действа в рамките на своята оперативна самостоятелност, за да реши кой от кандидатите е с най-добри качества, за да заеме длъжността председател на </w:t>
      </w:r>
      <w:r w:rsidR="00875898">
        <w:rPr>
          <w:rFonts w:ascii="Times New Roman" w:hAnsi="Times New Roman"/>
          <w:sz w:val="24"/>
        </w:rPr>
        <w:t>С</w:t>
      </w:r>
      <w:r w:rsidR="00875898" w:rsidRPr="009544C6">
        <w:rPr>
          <w:rFonts w:ascii="Times New Roman" w:hAnsi="Times New Roman"/>
          <w:sz w:val="24"/>
        </w:rPr>
        <w:t xml:space="preserve">ъда </w:t>
      </w:r>
      <w:r w:rsidR="00E03CF7" w:rsidRPr="009544C6">
        <w:rPr>
          <w:rFonts w:ascii="Times New Roman" w:hAnsi="Times New Roman"/>
          <w:sz w:val="24"/>
        </w:rPr>
        <w:t xml:space="preserve">и че този въпрос се отнася до специфична област, която изисква познания относно функционирането на съдебната система и на съответния съд. Във Закона за съдебната власт са установени някои от изискванията, на които кандидатите трябва да отговарят, като например професионален опит и </w:t>
      </w:r>
      <w:r w:rsidR="00933DF3" w:rsidRPr="009544C6">
        <w:rPr>
          <w:rFonts w:ascii="Times New Roman" w:hAnsi="Times New Roman"/>
          <w:sz w:val="24"/>
        </w:rPr>
        <w:t xml:space="preserve">положителна оценка от атестацията. </w:t>
      </w:r>
      <w:r w:rsidR="00221754">
        <w:rPr>
          <w:rFonts w:ascii="Times New Roman" w:hAnsi="Times New Roman"/>
          <w:sz w:val="24"/>
        </w:rPr>
        <w:t>След като</w:t>
      </w:r>
      <w:r w:rsidR="006C6BCE" w:rsidRPr="009544C6">
        <w:rPr>
          <w:rFonts w:ascii="Times New Roman" w:hAnsi="Times New Roman"/>
          <w:sz w:val="24"/>
        </w:rPr>
        <w:t xml:space="preserve"> </w:t>
      </w:r>
      <w:r w:rsidR="00933DF3" w:rsidRPr="009544C6">
        <w:rPr>
          <w:rFonts w:ascii="Times New Roman" w:hAnsi="Times New Roman"/>
          <w:sz w:val="24"/>
        </w:rPr>
        <w:t>вътрешните правила, приети от ВСС (</w:t>
      </w:r>
      <w:r w:rsidR="006C6BCE">
        <w:rPr>
          <w:rFonts w:ascii="Times New Roman" w:hAnsi="Times New Roman"/>
          <w:sz w:val="24"/>
        </w:rPr>
        <w:t>Процедура</w:t>
      </w:r>
      <w:r w:rsidR="006C6BCE" w:rsidRPr="009544C6">
        <w:rPr>
          <w:rFonts w:ascii="Times New Roman" w:hAnsi="Times New Roman"/>
          <w:sz w:val="24"/>
        </w:rPr>
        <w:t xml:space="preserve"> </w:t>
      </w:r>
      <w:r w:rsidR="00933DF3" w:rsidRPr="009544C6">
        <w:rPr>
          <w:rFonts w:ascii="Times New Roman" w:hAnsi="Times New Roman"/>
          <w:sz w:val="24"/>
        </w:rPr>
        <w:t>за назначаване)</w:t>
      </w:r>
      <w:r w:rsidR="00B111C5" w:rsidRPr="009544C6">
        <w:rPr>
          <w:rFonts w:ascii="Times New Roman" w:hAnsi="Times New Roman"/>
          <w:sz w:val="24"/>
        </w:rPr>
        <w:t xml:space="preserve">, изброяват ефективно 13 критерии за оценка на качествата и професионалните способности на кандидатите, доколкото гласуването е тайно, </w:t>
      </w:r>
      <w:r w:rsidR="00B9201F">
        <w:rPr>
          <w:rFonts w:ascii="Times New Roman" w:hAnsi="Times New Roman"/>
          <w:sz w:val="24"/>
        </w:rPr>
        <w:t>чл</w:t>
      </w:r>
      <w:r w:rsidR="000B38E6">
        <w:rPr>
          <w:rFonts w:ascii="Times New Roman" w:hAnsi="Times New Roman"/>
          <w:sz w:val="24"/>
        </w:rPr>
        <w:t>ен</w:t>
      </w:r>
      <w:r w:rsidR="00B111C5" w:rsidRPr="009544C6">
        <w:rPr>
          <w:rFonts w:ascii="Times New Roman" w:hAnsi="Times New Roman"/>
          <w:sz w:val="24"/>
        </w:rPr>
        <w:t xml:space="preserve">овете на ВСС не са длъжни да посочват или да </w:t>
      </w:r>
      <w:r w:rsidR="00221754">
        <w:rPr>
          <w:rFonts w:ascii="Times New Roman" w:hAnsi="Times New Roman"/>
          <w:sz w:val="24"/>
        </w:rPr>
        <w:t>обосновават</w:t>
      </w:r>
      <w:r w:rsidR="00221754" w:rsidRPr="009544C6">
        <w:rPr>
          <w:rFonts w:ascii="Times New Roman" w:hAnsi="Times New Roman"/>
          <w:sz w:val="24"/>
        </w:rPr>
        <w:t xml:space="preserve"> </w:t>
      </w:r>
      <w:r w:rsidR="00B111C5" w:rsidRPr="009544C6">
        <w:rPr>
          <w:rFonts w:ascii="Times New Roman" w:hAnsi="Times New Roman"/>
          <w:sz w:val="24"/>
        </w:rPr>
        <w:t xml:space="preserve">начина, по който са </w:t>
      </w:r>
      <w:r w:rsidR="00221754">
        <w:rPr>
          <w:rFonts w:ascii="Times New Roman" w:hAnsi="Times New Roman"/>
          <w:sz w:val="24"/>
        </w:rPr>
        <w:t>формирали</w:t>
      </w:r>
      <w:r w:rsidR="00221754" w:rsidRPr="009544C6">
        <w:rPr>
          <w:rFonts w:ascii="Times New Roman" w:hAnsi="Times New Roman"/>
          <w:sz w:val="24"/>
        </w:rPr>
        <w:t xml:space="preserve"> </w:t>
      </w:r>
      <w:r w:rsidR="00B111C5" w:rsidRPr="009544C6">
        <w:rPr>
          <w:rFonts w:ascii="Times New Roman" w:hAnsi="Times New Roman"/>
          <w:sz w:val="24"/>
        </w:rPr>
        <w:t xml:space="preserve">своето </w:t>
      </w:r>
      <w:r w:rsidR="007B33D6">
        <w:rPr>
          <w:rFonts w:ascii="Times New Roman" w:hAnsi="Times New Roman"/>
          <w:sz w:val="24"/>
        </w:rPr>
        <w:t>становище</w:t>
      </w:r>
      <w:r w:rsidR="00B111C5" w:rsidRPr="009544C6">
        <w:rPr>
          <w:rFonts w:ascii="Times New Roman" w:hAnsi="Times New Roman"/>
          <w:sz w:val="24"/>
        </w:rPr>
        <w:t xml:space="preserve">. </w:t>
      </w:r>
      <w:r w:rsidR="000B38E6">
        <w:rPr>
          <w:rFonts w:ascii="Times New Roman" w:hAnsi="Times New Roman"/>
          <w:sz w:val="24"/>
        </w:rPr>
        <w:t>Правителството</w:t>
      </w:r>
      <w:r w:rsidR="00B111C5" w:rsidRPr="009544C6">
        <w:rPr>
          <w:rFonts w:ascii="Times New Roman" w:hAnsi="Times New Roman"/>
          <w:sz w:val="24"/>
        </w:rPr>
        <w:t xml:space="preserve"> припомня, че Законът за съдебната власт в </w:t>
      </w:r>
      <w:r w:rsidR="00FE3421" w:rsidRPr="009544C6">
        <w:rPr>
          <w:rFonts w:ascii="Times New Roman" w:hAnsi="Times New Roman"/>
          <w:sz w:val="24"/>
        </w:rPr>
        <w:t>разпоредбата</w:t>
      </w:r>
      <w:r w:rsidR="00B111C5" w:rsidRPr="009544C6">
        <w:rPr>
          <w:rFonts w:ascii="Times New Roman" w:hAnsi="Times New Roman"/>
          <w:sz w:val="24"/>
        </w:rPr>
        <w:t xml:space="preserve"> на своя </w:t>
      </w:r>
      <w:r w:rsidR="00B9201F">
        <w:rPr>
          <w:rFonts w:ascii="Times New Roman" w:hAnsi="Times New Roman"/>
          <w:sz w:val="24"/>
        </w:rPr>
        <w:t>чл.</w:t>
      </w:r>
      <w:r w:rsidR="00B111C5" w:rsidRPr="009544C6">
        <w:rPr>
          <w:rFonts w:ascii="Times New Roman" w:hAnsi="Times New Roman"/>
          <w:sz w:val="24"/>
        </w:rPr>
        <w:t xml:space="preserve"> 34 посочва изрично, че </w:t>
      </w:r>
      <w:r w:rsidR="00B524B5">
        <w:rPr>
          <w:rFonts w:ascii="Times New Roman" w:hAnsi="Times New Roman"/>
          <w:sz w:val="24"/>
        </w:rPr>
        <w:t xml:space="preserve">при тайно гласуване, </w:t>
      </w:r>
      <w:r w:rsidR="00B111C5" w:rsidRPr="009544C6">
        <w:rPr>
          <w:rFonts w:ascii="Times New Roman" w:hAnsi="Times New Roman"/>
          <w:sz w:val="24"/>
        </w:rPr>
        <w:t>з</w:t>
      </w:r>
      <w:r w:rsidR="00B111C5" w:rsidRPr="009544C6">
        <w:rPr>
          <w:rFonts w:ascii="Times New Roman" w:hAnsi="Times New Roman"/>
          <w:sz w:val="24"/>
          <w:szCs w:val="24"/>
        </w:rPr>
        <w:t>а мотиви на решение</w:t>
      </w:r>
      <w:r w:rsidR="00B524B5">
        <w:rPr>
          <w:rFonts w:ascii="Times New Roman" w:hAnsi="Times New Roman"/>
          <w:sz w:val="24"/>
          <w:szCs w:val="24"/>
        </w:rPr>
        <w:t>то</w:t>
      </w:r>
      <w:r w:rsidR="00B111C5" w:rsidRPr="009544C6">
        <w:rPr>
          <w:rFonts w:ascii="Times New Roman" w:hAnsi="Times New Roman"/>
          <w:sz w:val="24"/>
          <w:szCs w:val="24"/>
        </w:rPr>
        <w:t xml:space="preserve"> на Висшия съдебен съвет, с което се приема направено предложение, се </w:t>
      </w:r>
      <w:r w:rsidR="007B33D6">
        <w:rPr>
          <w:rFonts w:ascii="Times New Roman" w:hAnsi="Times New Roman"/>
          <w:sz w:val="24"/>
          <w:szCs w:val="24"/>
        </w:rPr>
        <w:t>приемат</w:t>
      </w:r>
      <w:r w:rsidR="007B33D6" w:rsidRPr="009544C6">
        <w:rPr>
          <w:rFonts w:ascii="Times New Roman" w:hAnsi="Times New Roman"/>
          <w:sz w:val="24"/>
          <w:szCs w:val="24"/>
        </w:rPr>
        <w:t xml:space="preserve"> </w:t>
      </w:r>
      <w:r w:rsidR="007B33D6">
        <w:rPr>
          <w:rFonts w:ascii="Times New Roman" w:hAnsi="Times New Roman"/>
          <w:sz w:val="24"/>
          <w:szCs w:val="24"/>
        </w:rPr>
        <w:t>мотивите</w:t>
      </w:r>
      <w:r w:rsidR="007B33D6" w:rsidRPr="009544C6">
        <w:rPr>
          <w:rFonts w:ascii="Times New Roman" w:hAnsi="Times New Roman"/>
          <w:sz w:val="24"/>
          <w:szCs w:val="24"/>
        </w:rPr>
        <w:t xml:space="preserve"> </w:t>
      </w:r>
      <w:r w:rsidR="00B111C5" w:rsidRPr="009544C6">
        <w:rPr>
          <w:rFonts w:ascii="Times New Roman" w:hAnsi="Times New Roman"/>
          <w:sz w:val="24"/>
          <w:szCs w:val="24"/>
        </w:rPr>
        <w:t>на вносителя на предложението.</w:t>
      </w:r>
    </w:p>
    <w:p w:rsidR="00162BFA" w:rsidRPr="009544C6" w:rsidRDefault="00162BFA" w:rsidP="00B111C5">
      <w:pPr>
        <w:jc w:val="both"/>
        <w:rPr>
          <w:rFonts w:ascii="Times New Roman" w:hAnsi="Times New Roman"/>
          <w:sz w:val="24"/>
        </w:rPr>
      </w:pPr>
    </w:p>
    <w:p w:rsidR="00F23BD2" w:rsidRPr="009544C6" w:rsidRDefault="00CD6CE6">
      <w:pPr>
        <w:ind w:firstLine="284"/>
        <w:jc w:val="both"/>
        <w:rPr>
          <w:rFonts w:ascii="Times New Roman" w:hAnsi="Times New Roman"/>
          <w:sz w:val="24"/>
        </w:rPr>
      </w:pPr>
      <w:r w:rsidRPr="009544C6">
        <w:rPr>
          <w:rFonts w:ascii="Times New Roman" w:hAnsi="Times New Roman"/>
          <w:sz w:val="24"/>
        </w:rPr>
        <w:t>68.  </w:t>
      </w:r>
      <w:r w:rsidR="00F23BD2" w:rsidRPr="009544C6">
        <w:rPr>
          <w:rFonts w:ascii="Times New Roman" w:hAnsi="Times New Roman"/>
          <w:sz w:val="24"/>
        </w:rPr>
        <w:t xml:space="preserve">Що се отнася до очевидно противоречивата съдебна практика на Върховния административен съд, </w:t>
      </w:r>
      <w:r w:rsidR="000B38E6">
        <w:rPr>
          <w:rFonts w:ascii="Times New Roman" w:hAnsi="Times New Roman"/>
          <w:sz w:val="24"/>
        </w:rPr>
        <w:t>Правителството</w:t>
      </w:r>
      <w:r w:rsidR="00F23BD2" w:rsidRPr="009544C6">
        <w:rPr>
          <w:rFonts w:ascii="Times New Roman" w:hAnsi="Times New Roman"/>
          <w:sz w:val="24"/>
        </w:rPr>
        <w:t xml:space="preserve"> подчертава, че решенията, на които </w:t>
      </w:r>
      <w:r w:rsidR="002D6F33" w:rsidRPr="009544C6">
        <w:rPr>
          <w:rFonts w:ascii="Times New Roman" w:hAnsi="Times New Roman"/>
          <w:sz w:val="24"/>
        </w:rPr>
        <w:t>жалбоподателката</w:t>
      </w:r>
      <w:r w:rsidR="00F23BD2" w:rsidRPr="009544C6">
        <w:rPr>
          <w:rFonts w:ascii="Times New Roman" w:hAnsi="Times New Roman"/>
          <w:sz w:val="24"/>
        </w:rPr>
        <w:t xml:space="preserve"> се позовава, се отнасят до различни въпроси, а именно: спазване на процедурата за </w:t>
      </w:r>
      <w:r w:rsidR="00867D19">
        <w:rPr>
          <w:rFonts w:ascii="Times New Roman" w:hAnsi="Times New Roman"/>
          <w:sz w:val="24"/>
        </w:rPr>
        <w:t>освобождаване</w:t>
      </w:r>
      <w:r w:rsidR="00867D19" w:rsidRPr="009544C6">
        <w:rPr>
          <w:rFonts w:ascii="Times New Roman" w:hAnsi="Times New Roman"/>
          <w:sz w:val="24"/>
        </w:rPr>
        <w:t xml:space="preserve"> </w:t>
      </w:r>
      <w:r w:rsidR="00F23BD2" w:rsidRPr="009544C6">
        <w:rPr>
          <w:rFonts w:ascii="Times New Roman" w:hAnsi="Times New Roman"/>
          <w:sz w:val="24"/>
        </w:rPr>
        <w:t xml:space="preserve">от длъжност на държавни служители, </w:t>
      </w:r>
      <w:r w:rsidR="001A722B">
        <w:rPr>
          <w:rFonts w:ascii="Times New Roman" w:hAnsi="Times New Roman"/>
          <w:sz w:val="24"/>
        </w:rPr>
        <w:t xml:space="preserve">което представлява </w:t>
      </w:r>
      <w:r w:rsidR="00F23BD2" w:rsidRPr="009544C6">
        <w:rPr>
          <w:rFonts w:ascii="Times New Roman" w:hAnsi="Times New Roman"/>
          <w:sz w:val="24"/>
        </w:rPr>
        <w:t>едно от условията за законосъобразност на акта, а не контрол на въпроси, оставени на преценка на административния орган.</w:t>
      </w:r>
    </w:p>
    <w:p w:rsidR="00162BFA" w:rsidRPr="009544C6" w:rsidRDefault="00162BFA" w:rsidP="009A3F69">
      <w:pPr>
        <w:jc w:val="both"/>
        <w:rPr>
          <w:rFonts w:ascii="Times New Roman" w:hAnsi="Times New Roman"/>
          <w:sz w:val="24"/>
        </w:rPr>
      </w:pPr>
    </w:p>
    <w:p w:rsidR="00162BFA" w:rsidRPr="009544C6" w:rsidRDefault="00CD6CE6">
      <w:pPr>
        <w:ind w:firstLine="284"/>
        <w:jc w:val="both"/>
        <w:rPr>
          <w:rFonts w:ascii="Times New Roman" w:hAnsi="Times New Roman"/>
          <w:sz w:val="24"/>
        </w:rPr>
      </w:pPr>
      <w:r w:rsidRPr="009544C6">
        <w:rPr>
          <w:rFonts w:ascii="Times New Roman" w:hAnsi="Times New Roman"/>
          <w:sz w:val="24"/>
        </w:rPr>
        <w:t>69.  </w:t>
      </w:r>
      <w:r w:rsidR="009A3F69" w:rsidRPr="009544C6">
        <w:rPr>
          <w:rFonts w:ascii="Times New Roman" w:hAnsi="Times New Roman"/>
          <w:sz w:val="24"/>
        </w:rPr>
        <w:t xml:space="preserve">Освен това </w:t>
      </w:r>
      <w:r w:rsidR="000B38E6">
        <w:rPr>
          <w:rFonts w:ascii="Times New Roman" w:hAnsi="Times New Roman"/>
          <w:sz w:val="24"/>
        </w:rPr>
        <w:t>Правителството</w:t>
      </w:r>
      <w:r w:rsidR="009A3F69" w:rsidRPr="009544C6">
        <w:rPr>
          <w:rFonts w:ascii="Times New Roman" w:hAnsi="Times New Roman"/>
          <w:sz w:val="24"/>
        </w:rPr>
        <w:t xml:space="preserve"> посочва, че процедурата по </w:t>
      </w:r>
      <w:r w:rsidR="009B32EB">
        <w:rPr>
          <w:rFonts w:ascii="Times New Roman" w:hAnsi="Times New Roman"/>
          <w:sz w:val="24"/>
        </w:rPr>
        <w:t>избор</w:t>
      </w:r>
      <w:r w:rsidR="009B32EB" w:rsidRPr="009544C6">
        <w:rPr>
          <w:rFonts w:ascii="Times New Roman" w:hAnsi="Times New Roman"/>
          <w:sz w:val="24"/>
        </w:rPr>
        <w:t xml:space="preserve"> </w:t>
      </w:r>
      <w:r w:rsidR="009A3F69" w:rsidRPr="009544C6">
        <w:rPr>
          <w:rFonts w:ascii="Times New Roman" w:hAnsi="Times New Roman"/>
          <w:sz w:val="24"/>
        </w:rPr>
        <w:t xml:space="preserve">е обезпечена със специални процесуални гаранции — </w:t>
      </w:r>
      <w:r w:rsidR="002D6F33" w:rsidRPr="009544C6">
        <w:rPr>
          <w:rFonts w:ascii="Times New Roman" w:hAnsi="Times New Roman"/>
          <w:sz w:val="24"/>
        </w:rPr>
        <w:t>жалбоподателката</w:t>
      </w:r>
      <w:r w:rsidR="009A3F69" w:rsidRPr="009544C6">
        <w:rPr>
          <w:rFonts w:ascii="Times New Roman" w:hAnsi="Times New Roman"/>
          <w:sz w:val="24"/>
        </w:rPr>
        <w:t xml:space="preserve"> е имала възможност да изрази своето </w:t>
      </w:r>
      <w:r w:rsidR="00DD324B" w:rsidRPr="009544C6">
        <w:rPr>
          <w:rFonts w:ascii="Times New Roman" w:hAnsi="Times New Roman"/>
          <w:sz w:val="24"/>
        </w:rPr>
        <w:t>становище в рамките</w:t>
      </w:r>
      <w:r w:rsidR="009A3F69" w:rsidRPr="009544C6">
        <w:rPr>
          <w:rFonts w:ascii="Times New Roman" w:hAnsi="Times New Roman"/>
          <w:sz w:val="24"/>
        </w:rPr>
        <w:t xml:space="preserve"> на процедурата по изслушване, да представи своята концепция за управление на съда пред </w:t>
      </w:r>
      <w:r w:rsidR="00B9201F">
        <w:rPr>
          <w:rFonts w:ascii="Times New Roman" w:hAnsi="Times New Roman"/>
          <w:sz w:val="24"/>
        </w:rPr>
        <w:t>чл</w:t>
      </w:r>
      <w:r w:rsidR="000B38E6">
        <w:rPr>
          <w:rFonts w:ascii="Times New Roman" w:hAnsi="Times New Roman"/>
          <w:sz w:val="24"/>
        </w:rPr>
        <w:t>ен</w:t>
      </w:r>
      <w:r w:rsidR="009A3F69" w:rsidRPr="009544C6">
        <w:rPr>
          <w:rFonts w:ascii="Times New Roman" w:hAnsi="Times New Roman"/>
          <w:sz w:val="24"/>
        </w:rPr>
        <w:t xml:space="preserve">овете на ВСС и да отговори на техните въпроси. </w:t>
      </w:r>
    </w:p>
    <w:p w:rsidR="009A3F69" w:rsidRPr="009544C6" w:rsidRDefault="009A3F69">
      <w:pPr>
        <w:ind w:firstLine="284"/>
        <w:jc w:val="both"/>
        <w:rPr>
          <w:rFonts w:ascii="Times New Roman" w:hAnsi="Times New Roman"/>
          <w:sz w:val="24"/>
        </w:rPr>
      </w:pPr>
    </w:p>
    <w:p w:rsidR="00234886" w:rsidRPr="009544C6" w:rsidRDefault="00CD6CE6">
      <w:pPr>
        <w:ind w:firstLine="284"/>
        <w:jc w:val="both"/>
        <w:rPr>
          <w:rFonts w:ascii="Times New Roman" w:hAnsi="Times New Roman"/>
          <w:sz w:val="24"/>
          <w:szCs w:val="24"/>
        </w:rPr>
      </w:pPr>
      <w:r w:rsidRPr="009544C6">
        <w:rPr>
          <w:rFonts w:ascii="Times New Roman" w:hAnsi="Times New Roman"/>
          <w:sz w:val="24"/>
        </w:rPr>
        <w:t>70.  </w:t>
      </w:r>
      <w:r w:rsidR="00234886" w:rsidRPr="009544C6">
        <w:rPr>
          <w:rFonts w:ascii="Times New Roman" w:hAnsi="Times New Roman"/>
          <w:sz w:val="24"/>
        </w:rPr>
        <w:t xml:space="preserve">По отношение на </w:t>
      </w:r>
      <w:r w:rsidR="008F5ED2" w:rsidRPr="009544C6">
        <w:rPr>
          <w:rFonts w:ascii="Times New Roman" w:hAnsi="Times New Roman"/>
          <w:sz w:val="24"/>
        </w:rPr>
        <w:t>разгледаните</w:t>
      </w:r>
      <w:r w:rsidR="00234886" w:rsidRPr="009544C6">
        <w:rPr>
          <w:rFonts w:ascii="Times New Roman" w:hAnsi="Times New Roman"/>
          <w:sz w:val="24"/>
        </w:rPr>
        <w:t xml:space="preserve"> от страна на Върховния </w:t>
      </w:r>
      <w:r w:rsidR="00FE3421" w:rsidRPr="009544C6">
        <w:rPr>
          <w:rFonts w:ascii="Times New Roman" w:hAnsi="Times New Roman"/>
          <w:sz w:val="24"/>
        </w:rPr>
        <w:t>административен</w:t>
      </w:r>
      <w:r w:rsidR="00234886" w:rsidRPr="009544C6">
        <w:rPr>
          <w:rFonts w:ascii="Times New Roman" w:hAnsi="Times New Roman"/>
          <w:sz w:val="24"/>
        </w:rPr>
        <w:t xml:space="preserve"> съд аргументи, </w:t>
      </w:r>
      <w:r w:rsidR="00E4319F">
        <w:rPr>
          <w:rFonts w:ascii="Times New Roman" w:hAnsi="Times New Roman"/>
          <w:sz w:val="24"/>
        </w:rPr>
        <w:t>наведени</w:t>
      </w:r>
      <w:r w:rsidR="00E4319F" w:rsidRPr="009544C6">
        <w:rPr>
          <w:rFonts w:ascii="Times New Roman" w:hAnsi="Times New Roman"/>
          <w:sz w:val="24"/>
        </w:rPr>
        <w:t xml:space="preserve"> </w:t>
      </w:r>
      <w:r w:rsidR="00234886" w:rsidRPr="009544C6">
        <w:rPr>
          <w:rFonts w:ascii="Times New Roman" w:hAnsi="Times New Roman"/>
          <w:sz w:val="24"/>
        </w:rPr>
        <w:t xml:space="preserve">от </w:t>
      </w:r>
      <w:r w:rsidR="00E60C97" w:rsidRPr="009544C6">
        <w:rPr>
          <w:rFonts w:ascii="Times New Roman" w:hAnsi="Times New Roman"/>
          <w:sz w:val="24"/>
        </w:rPr>
        <w:t>жалбоподателката</w:t>
      </w:r>
      <w:r w:rsidR="00234886" w:rsidRPr="009544C6">
        <w:rPr>
          <w:rFonts w:ascii="Times New Roman" w:hAnsi="Times New Roman"/>
          <w:sz w:val="24"/>
        </w:rPr>
        <w:t xml:space="preserve">, </w:t>
      </w:r>
      <w:r w:rsidR="000B38E6">
        <w:rPr>
          <w:rFonts w:ascii="Times New Roman" w:hAnsi="Times New Roman"/>
          <w:sz w:val="24"/>
        </w:rPr>
        <w:t>Правителството</w:t>
      </w:r>
      <w:r w:rsidR="00234886" w:rsidRPr="009544C6">
        <w:rPr>
          <w:rFonts w:ascii="Times New Roman" w:hAnsi="Times New Roman"/>
          <w:sz w:val="24"/>
        </w:rPr>
        <w:t xml:space="preserve"> поддържа тезата, че в искането на </w:t>
      </w:r>
      <w:r w:rsidR="002D6F33" w:rsidRPr="009544C6">
        <w:rPr>
          <w:rFonts w:ascii="Times New Roman" w:hAnsi="Times New Roman"/>
          <w:sz w:val="24"/>
        </w:rPr>
        <w:t>жалбоподателката</w:t>
      </w:r>
      <w:r w:rsidR="00234886" w:rsidRPr="009544C6">
        <w:rPr>
          <w:rFonts w:ascii="Times New Roman" w:hAnsi="Times New Roman"/>
          <w:sz w:val="24"/>
        </w:rPr>
        <w:t xml:space="preserve"> </w:t>
      </w:r>
      <w:r w:rsidR="00194311" w:rsidRPr="009544C6">
        <w:rPr>
          <w:rFonts w:ascii="Times New Roman" w:hAnsi="Times New Roman"/>
          <w:sz w:val="24"/>
        </w:rPr>
        <w:t xml:space="preserve">за обжалване </w:t>
      </w:r>
      <w:r w:rsidR="00194311">
        <w:rPr>
          <w:rFonts w:ascii="Times New Roman" w:hAnsi="Times New Roman"/>
          <w:sz w:val="24"/>
        </w:rPr>
        <w:t xml:space="preserve">на </w:t>
      </w:r>
      <w:r w:rsidR="00234886" w:rsidRPr="009544C6">
        <w:rPr>
          <w:rFonts w:ascii="Times New Roman" w:hAnsi="Times New Roman"/>
          <w:sz w:val="24"/>
        </w:rPr>
        <w:t>решение</w:t>
      </w:r>
      <w:r w:rsidR="00194311">
        <w:rPr>
          <w:rFonts w:ascii="Times New Roman" w:hAnsi="Times New Roman"/>
          <w:sz w:val="24"/>
        </w:rPr>
        <w:t>то</w:t>
      </w:r>
      <w:r w:rsidR="00234886" w:rsidRPr="009544C6">
        <w:rPr>
          <w:rFonts w:ascii="Times New Roman" w:hAnsi="Times New Roman"/>
          <w:sz w:val="24"/>
        </w:rPr>
        <w:t xml:space="preserve"> на ВСС не се съдържа нито едно основание за отмяна или конкретен аргумент, а единствено общи твърдения </w:t>
      </w:r>
      <w:r w:rsidR="00194311">
        <w:rPr>
          <w:rFonts w:ascii="Times New Roman" w:hAnsi="Times New Roman"/>
          <w:sz w:val="24"/>
        </w:rPr>
        <w:t>по</w:t>
      </w:r>
      <w:r w:rsidR="00194311" w:rsidRPr="009544C6">
        <w:rPr>
          <w:rFonts w:ascii="Times New Roman" w:hAnsi="Times New Roman"/>
          <w:sz w:val="24"/>
        </w:rPr>
        <w:t xml:space="preserve"> </w:t>
      </w:r>
      <w:r w:rsidR="00234886" w:rsidRPr="009544C6">
        <w:rPr>
          <w:rFonts w:ascii="Times New Roman" w:hAnsi="Times New Roman"/>
          <w:sz w:val="24"/>
        </w:rPr>
        <w:t xml:space="preserve">нищожността на акта. По отношение </w:t>
      </w:r>
      <w:r w:rsidR="0063122A" w:rsidRPr="009544C6">
        <w:rPr>
          <w:rFonts w:ascii="Times New Roman" w:hAnsi="Times New Roman"/>
          <w:sz w:val="24"/>
        </w:rPr>
        <w:t xml:space="preserve">на мотивите, които впоследствие тя излага пред Върховния административен съд, </w:t>
      </w:r>
      <w:r w:rsidR="000B38E6">
        <w:rPr>
          <w:rFonts w:ascii="Times New Roman" w:hAnsi="Times New Roman"/>
          <w:sz w:val="24"/>
        </w:rPr>
        <w:t>С</w:t>
      </w:r>
      <w:r w:rsidR="000B38E6" w:rsidRPr="009544C6">
        <w:rPr>
          <w:rFonts w:ascii="Times New Roman" w:hAnsi="Times New Roman"/>
          <w:sz w:val="24"/>
        </w:rPr>
        <w:t xml:space="preserve">ъдът </w:t>
      </w:r>
      <w:r w:rsidR="0063122A" w:rsidRPr="009544C6">
        <w:rPr>
          <w:rFonts w:ascii="Times New Roman" w:hAnsi="Times New Roman"/>
          <w:sz w:val="24"/>
        </w:rPr>
        <w:t xml:space="preserve">надлежно ги е </w:t>
      </w:r>
      <w:r w:rsidR="00896ED4" w:rsidRPr="009544C6">
        <w:rPr>
          <w:rFonts w:ascii="Times New Roman" w:hAnsi="Times New Roman"/>
          <w:sz w:val="24"/>
        </w:rPr>
        <w:t>разгледал</w:t>
      </w:r>
      <w:r w:rsidR="0063122A" w:rsidRPr="009544C6">
        <w:rPr>
          <w:rFonts w:ascii="Times New Roman" w:hAnsi="Times New Roman"/>
          <w:sz w:val="24"/>
        </w:rPr>
        <w:t xml:space="preserve"> в решението си от 3 ноември 2011 г. и ги е счел за неоснователни. </w:t>
      </w:r>
      <w:r w:rsidR="00812DC5">
        <w:rPr>
          <w:rFonts w:ascii="Times New Roman" w:hAnsi="Times New Roman"/>
          <w:sz w:val="24"/>
        </w:rPr>
        <w:t>В</w:t>
      </w:r>
      <w:r w:rsidR="00812DC5" w:rsidRPr="009544C6">
        <w:rPr>
          <w:rFonts w:ascii="Times New Roman" w:hAnsi="Times New Roman"/>
          <w:sz w:val="24"/>
        </w:rPr>
        <w:t>ъпреки това</w:t>
      </w:r>
      <w:r w:rsidR="00812DC5">
        <w:rPr>
          <w:rFonts w:ascii="Times New Roman" w:hAnsi="Times New Roman"/>
          <w:sz w:val="24"/>
        </w:rPr>
        <w:t>,</w:t>
      </w:r>
      <w:r w:rsidR="00812DC5" w:rsidRPr="009544C6">
        <w:rPr>
          <w:rFonts w:ascii="Times New Roman" w:hAnsi="Times New Roman"/>
          <w:sz w:val="24"/>
        </w:rPr>
        <w:t xml:space="preserve"> </w:t>
      </w:r>
      <w:r w:rsidR="00812DC5">
        <w:rPr>
          <w:rFonts w:ascii="Times New Roman" w:hAnsi="Times New Roman"/>
          <w:sz w:val="24"/>
        </w:rPr>
        <w:t>с</w:t>
      </w:r>
      <w:r w:rsidR="0063122A" w:rsidRPr="009544C6">
        <w:rPr>
          <w:rFonts w:ascii="Times New Roman" w:hAnsi="Times New Roman"/>
          <w:sz w:val="24"/>
        </w:rPr>
        <w:t xml:space="preserve">лед като </w:t>
      </w:r>
      <w:r w:rsidR="00FD62B2" w:rsidRPr="009544C6">
        <w:rPr>
          <w:rFonts w:ascii="Times New Roman" w:hAnsi="Times New Roman"/>
          <w:sz w:val="24"/>
        </w:rPr>
        <w:t>разгле</w:t>
      </w:r>
      <w:r w:rsidR="00812DC5">
        <w:rPr>
          <w:rFonts w:ascii="Times New Roman" w:hAnsi="Times New Roman"/>
          <w:sz w:val="24"/>
        </w:rPr>
        <w:t>ж</w:t>
      </w:r>
      <w:r w:rsidR="00FD62B2" w:rsidRPr="009544C6">
        <w:rPr>
          <w:rFonts w:ascii="Times New Roman" w:hAnsi="Times New Roman"/>
          <w:sz w:val="24"/>
        </w:rPr>
        <w:t>да</w:t>
      </w:r>
      <w:r w:rsidR="0063122A" w:rsidRPr="009544C6">
        <w:rPr>
          <w:rFonts w:ascii="Times New Roman" w:hAnsi="Times New Roman"/>
          <w:sz w:val="24"/>
        </w:rPr>
        <w:t xml:space="preserve"> </w:t>
      </w:r>
      <w:r w:rsidR="00812DC5" w:rsidRPr="009544C6">
        <w:rPr>
          <w:rFonts w:ascii="Times New Roman" w:hAnsi="Times New Roman"/>
          <w:sz w:val="24"/>
        </w:rPr>
        <w:t xml:space="preserve">служебно </w:t>
      </w:r>
      <w:r w:rsidR="0063122A" w:rsidRPr="009544C6">
        <w:rPr>
          <w:rFonts w:ascii="Times New Roman" w:hAnsi="Times New Roman"/>
          <w:sz w:val="24"/>
        </w:rPr>
        <w:t xml:space="preserve">законността на акта, Върховният административен съд </w:t>
      </w:r>
      <w:proofErr w:type="spellStart"/>
      <w:r w:rsidR="0063122A" w:rsidRPr="009544C6">
        <w:rPr>
          <w:rFonts w:ascii="Times New Roman" w:hAnsi="Times New Roman"/>
          <w:sz w:val="24"/>
        </w:rPr>
        <w:t>сч</w:t>
      </w:r>
      <w:r w:rsidR="00812DC5">
        <w:rPr>
          <w:rFonts w:ascii="Times New Roman" w:hAnsi="Times New Roman"/>
          <w:sz w:val="24"/>
        </w:rPr>
        <w:t>и</w:t>
      </w:r>
      <w:r w:rsidR="0063122A" w:rsidRPr="009544C6">
        <w:rPr>
          <w:rFonts w:ascii="Times New Roman" w:hAnsi="Times New Roman"/>
          <w:sz w:val="24"/>
        </w:rPr>
        <w:t>те</w:t>
      </w:r>
      <w:proofErr w:type="spellEnd"/>
      <w:r w:rsidR="0063122A" w:rsidRPr="009544C6">
        <w:rPr>
          <w:rFonts w:ascii="Times New Roman" w:hAnsi="Times New Roman"/>
          <w:sz w:val="24"/>
        </w:rPr>
        <w:t xml:space="preserve">, че проведеното тайно гласуване противоречи на закона и отмени акта на това основание. </w:t>
      </w:r>
      <w:r w:rsidR="000B38E6">
        <w:rPr>
          <w:rFonts w:ascii="Times New Roman" w:hAnsi="Times New Roman"/>
          <w:sz w:val="24"/>
        </w:rPr>
        <w:t>Правителството</w:t>
      </w:r>
      <w:r w:rsidR="0063122A" w:rsidRPr="009544C6">
        <w:rPr>
          <w:rFonts w:ascii="Times New Roman" w:hAnsi="Times New Roman"/>
          <w:sz w:val="24"/>
        </w:rPr>
        <w:t xml:space="preserve"> изтъква, че в случа</w:t>
      </w:r>
      <w:r w:rsidR="0046797F">
        <w:rPr>
          <w:rFonts w:ascii="Times New Roman" w:hAnsi="Times New Roman"/>
          <w:sz w:val="24"/>
        </w:rPr>
        <w:t>й</w:t>
      </w:r>
      <w:r w:rsidR="0063122A" w:rsidRPr="009544C6">
        <w:rPr>
          <w:rFonts w:ascii="Times New Roman" w:hAnsi="Times New Roman"/>
          <w:sz w:val="24"/>
        </w:rPr>
        <w:t xml:space="preserve">, </w:t>
      </w:r>
      <w:r w:rsidR="0046797F">
        <w:rPr>
          <w:rFonts w:ascii="Times New Roman" w:hAnsi="Times New Roman"/>
          <w:sz w:val="24"/>
        </w:rPr>
        <w:t xml:space="preserve">че </w:t>
      </w:r>
      <w:r w:rsidR="002D6F33" w:rsidRPr="009544C6">
        <w:rPr>
          <w:rFonts w:ascii="Times New Roman" w:hAnsi="Times New Roman"/>
          <w:sz w:val="24"/>
        </w:rPr>
        <w:t>жалбоподателката</w:t>
      </w:r>
      <w:r w:rsidR="0063122A" w:rsidRPr="009544C6">
        <w:rPr>
          <w:rFonts w:ascii="Times New Roman" w:hAnsi="Times New Roman"/>
          <w:sz w:val="24"/>
        </w:rPr>
        <w:t xml:space="preserve"> е считала, че </w:t>
      </w:r>
      <w:r w:rsidR="000B38E6">
        <w:rPr>
          <w:rFonts w:ascii="Times New Roman" w:hAnsi="Times New Roman"/>
          <w:sz w:val="24"/>
        </w:rPr>
        <w:t>С</w:t>
      </w:r>
      <w:r w:rsidR="000B38E6" w:rsidRPr="009544C6">
        <w:rPr>
          <w:rFonts w:ascii="Times New Roman" w:hAnsi="Times New Roman"/>
          <w:sz w:val="24"/>
        </w:rPr>
        <w:t xml:space="preserve">ъдът </w:t>
      </w:r>
      <w:r w:rsidR="0063122A" w:rsidRPr="009544C6">
        <w:rPr>
          <w:rFonts w:ascii="Times New Roman" w:hAnsi="Times New Roman"/>
          <w:sz w:val="24"/>
        </w:rPr>
        <w:t xml:space="preserve">е пропуснал да се произнесе по </w:t>
      </w:r>
      <w:r w:rsidR="0046797F">
        <w:rPr>
          <w:rFonts w:ascii="Times New Roman" w:hAnsi="Times New Roman"/>
          <w:sz w:val="24"/>
        </w:rPr>
        <w:t>някое от</w:t>
      </w:r>
      <w:r w:rsidR="0063122A" w:rsidRPr="009544C6">
        <w:rPr>
          <w:rFonts w:ascii="Times New Roman" w:hAnsi="Times New Roman"/>
          <w:sz w:val="24"/>
        </w:rPr>
        <w:t xml:space="preserve"> направените от нея </w:t>
      </w:r>
      <w:r w:rsidR="0046797F">
        <w:rPr>
          <w:rFonts w:ascii="Times New Roman" w:hAnsi="Times New Roman"/>
          <w:sz w:val="24"/>
        </w:rPr>
        <w:t>възражения</w:t>
      </w:r>
      <w:r w:rsidR="0063122A" w:rsidRPr="009544C6">
        <w:rPr>
          <w:rFonts w:ascii="Times New Roman" w:hAnsi="Times New Roman"/>
          <w:sz w:val="24"/>
        </w:rPr>
        <w:t xml:space="preserve">, тя е могла да </w:t>
      </w:r>
      <w:r w:rsidR="0046797F">
        <w:rPr>
          <w:rFonts w:ascii="Times New Roman" w:hAnsi="Times New Roman"/>
          <w:sz w:val="24"/>
        </w:rPr>
        <w:t xml:space="preserve">го </w:t>
      </w:r>
      <w:r w:rsidR="0063122A" w:rsidRPr="009544C6">
        <w:rPr>
          <w:rFonts w:ascii="Times New Roman" w:hAnsi="Times New Roman"/>
          <w:sz w:val="24"/>
        </w:rPr>
        <w:t xml:space="preserve">сезира с искане </w:t>
      </w:r>
      <w:r w:rsidR="0046797F">
        <w:rPr>
          <w:rFonts w:ascii="Times New Roman" w:hAnsi="Times New Roman"/>
          <w:sz w:val="24"/>
        </w:rPr>
        <w:t>за</w:t>
      </w:r>
      <w:r w:rsidR="0063122A" w:rsidRPr="009544C6">
        <w:rPr>
          <w:rFonts w:ascii="Times New Roman" w:hAnsi="Times New Roman"/>
          <w:sz w:val="24"/>
        </w:rPr>
        <w:t xml:space="preserve"> </w:t>
      </w:r>
      <w:proofErr w:type="spellStart"/>
      <w:r w:rsidR="0063122A" w:rsidRPr="009544C6">
        <w:rPr>
          <w:rFonts w:ascii="Times New Roman" w:hAnsi="Times New Roman"/>
          <w:sz w:val="24"/>
        </w:rPr>
        <w:t>допъл</w:t>
      </w:r>
      <w:r w:rsidR="0046797F">
        <w:rPr>
          <w:rFonts w:ascii="Times New Roman" w:hAnsi="Times New Roman"/>
          <w:sz w:val="24"/>
        </w:rPr>
        <w:t>ване</w:t>
      </w:r>
      <w:r w:rsidR="0063122A" w:rsidRPr="009544C6">
        <w:rPr>
          <w:rFonts w:ascii="Times New Roman" w:hAnsi="Times New Roman"/>
          <w:sz w:val="24"/>
        </w:rPr>
        <w:t>н</w:t>
      </w:r>
      <w:proofErr w:type="spellEnd"/>
      <w:r w:rsidR="0063122A" w:rsidRPr="009544C6">
        <w:rPr>
          <w:rFonts w:ascii="Times New Roman" w:hAnsi="Times New Roman"/>
          <w:sz w:val="24"/>
        </w:rPr>
        <w:t xml:space="preserve"> </w:t>
      </w:r>
      <w:r w:rsidR="0046797F">
        <w:rPr>
          <w:rFonts w:ascii="Times New Roman" w:hAnsi="Times New Roman"/>
          <w:sz w:val="24"/>
        </w:rPr>
        <w:t xml:space="preserve">на </w:t>
      </w:r>
      <w:r w:rsidR="0063122A" w:rsidRPr="009544C6">
        <w:rPr>
          <w:rFonts w:ascii="Times New Roman" w:hAnsi="Times New Roman"/>
          <w:sz w:val="24"/>
        </w:rPr>
        <w:t>решението</w:t>
      </w:r>
      <w:r w:rsidR="0063122A" w:rsidRPr="009544C6">
        <w:rPr>
          <w:rFonts w:ascii="Times New Roman" w:hAnsi="Times New Roman" w:cs="Euphemia"/>
          <w:sz w:val="24"/>
        </w:rPr>
        <w:t xml:space="preserve">— процедура, която </w:t>
      </w:r>
      <w:r w:rsidR="00B9201F">
        <w:rPr>
          <w:rFonts w:ascii="Times New Roman" w:hAnsi="Times New Roman" w:cs="Euphemia"/>
          <w:sz w:val="24"/>
        </w:rPr>
        <w:t>чл.</w:t>
      </w:r>
      <w:r w:rsidR="0063122A" w:rsidRPr="009544C6">
        <w:rPr>
          <w:rFonts w:ascii="Times New Roman" w:hAnsi="Times New Roman" w:cs="Euphemia"/>
          <w:sz w:val="24"/>
        </w:rPr>
        <w:t xml:space="preserve"> 250 от Гражданскопроцесуалния кодекс предвижда. Следователно тя не е </w:t>
      </w:r>
      <w:r w:rsidR="0063122A" w:rsidRPr="009544C6">
        <w:rPr>
          <w:rFonts w:ascii="Times New Roman" w:hAnsi="Times New Roman"/>
          <w:sz w:val="24"/>
          <w:szCs w:val="24"/>
        </w:rPr>
        <w:t xml:space="preserve">изчерпила  всички </w:t>
      </w:r>
      <w:r w:rsidR="000B38E6">
        <w:rPr>
          <w:rFonts w:ascii="Times New Roman" w:hAnsi="Times New Roman"/>
          <w:sz w:val="24"/>
          <w:szCs w:val="24"/>
        </w:rPr>
        <w:t>вътрешно</w:t>
      </w:r>
      <w:r w:rsidR="0063122A" w:rsidRPr="009544C6">
        <w:rPr>
          <w:rFonts w:ascii="Times New Roman" w:hAnsi="Times New Roman"/>
          <w:sz w:val="24"/>
          <w:szCs w:val="24"/>
        </w:rPr>
        <w:t xml:space="preserve">правни средства за защита </w:t>
      </w:r>
      <w:r w:rsidR="007F3479" w:rsidRPr="009544C6">
        <w:rPr>
          <w:rFonts w:ascii="Times New Roman" w:hAnsi="Times New Roman"/>
          <w:sz w:val="24"/>
          <w:szCs w:val="24"/>
        </w:rPr>
        <w:t>по тази линия.</w:t>
      </w:r>
    </w:p>
    <w:p w:rsidR="00162BFA" w:rsidRPr="009544C6" w:rsidRDefault="00162BFA">
      <w:pPr>
        <w:ind w:firstLine="284"/>
        <w:jc w:val="both"/>
        <w:rPr>
          <w:rFonts w:ascii="Times New Roman" w:hAnsi="Times New Roman"/>
          <w:sz w:val="24"/>
        </w:rPr>
      </w:pPr>
    </w:p>
    <w:p w:rsidR="00A42219" w:rsidRPr="009544C6" w:rsidRDefault="00CD6CE6">
      <w:pPr>
        <w:ind w:firstLine="284"/>
        <w:jc w:val="both"/>
        <w:rPr>
          <w:rFonts w:ascii="Times New Roman" w:hAnsi="Times New Roman"/>
          <w:sz w:val="24"/>
        </w:rPr>
      </w:pPr>
      <w:r w:rsidRPr="009544C6">
        <w:rPr>
          <w:rFonts w:ascii="Times New Roman" w:hAnsi="Times New Roman"/>
          <w:sz w:val="24"/>
        </w:rPr>
        <w:lastRenderedPageBreak/>
        <w:t>71.  </w:t>
      </w:r>
      <w:r w:rsidR="00A42219" w:rsidRPr="009544C6">
        <w:rPr>
          <w:rFonts w:ascii="Times New Roman" w:hAnsi="Times New Roman"/>
          <w:sz w:val="24"/>
        </w:rPr>
        <w:t xml:space="preserve">Според </w:t>
      </w:r>
      <w:r w:rsidR="000B38E6">
        <w:rPr>
          <w:rFonts w:ascii="Times New Roman" w:hAnsi="Times New Roman"/>
          <w:sz w:val="24"/>
        </w:rPr>
        <w:t>Правителството</w:t>
      </w:r>
      <w:r w:rsidR="00A42219" w:rsidRPr="009544C6">
        <w:rPr>
          <w:rFonts w:ascii="Times New Roman" w:hAnsi="Times New Roman"/>
          <w:sz w:val="24"/>
        </w:rPr>
        <w:t xml:space="preserve"> пет</w:t>
      </w:r>
      <w:r w:rsidR="00B9201F">
        <w:rPr>
          <w:rFonts w:ascii="Times New Roman" w:hAnsi="Times New Roman"/>
          <w:sz w:val="24"/>
        </w:rPr>
        <w:t>чл</w:t>
      </w:r>
      <w:r w:rsidR="00D4421F">
        <w:rPr>
          <w:rFonts w:ascii="Times New Roman" w:hAnsi="Times New Roman"/>
          <w:sz w:val="24"/>
        </w:rPr>
        <w:t>ен</w:t>
      </w:r>
      <w:r w:rsidR="00A42219" w:rsidRPr="009544C6">
        <w:rPr>
          <w:rFonts w:ascii="Times New Roman" w:hAnsi="Times New Roman"/>
          <w:sz w:val="24"/>
        </w:rPr>
        <w:t>ният съдебен състав на Върховния административен съд, който отмен</w:t>
      </w:r>
      <w:r w:rsidR="00C60D15">
        <w:rPr>
          <w:rFonts w:ascii="Times New Roman" w:hAnsi="Times New Roman"/>
          <w:sz w:val="24"/>
        </w:rPr>
        <w:t>я</w:t>
      </w:r>
      <w:r w:rsidR="00A42219" w:rsidRPr="009544C6">
        <w:rPr>
          <w:rFonts w:ascii="Times New Roman" w:hAnsi="Times New Roman"/>
          <w:sz w:val="24"/>
        </w:rPr>
        <w:t xml:space="preserve"> решението на първоинстанционни</w:t>
      </w:r>
      <w:r w:rsidR="001A7246" w:rsidRPr="009544C6">
        <w:rPr>
          <w:rFonts w:ascii="Times New Roman" w:hAnsi="Times New Roman"/>
          <w:sz w:val="24"/>
        </w:rPr>
        <w:t>я съдебен състав и разгле</w:t>
      </w:r>
      <w:r w:rsidR="007A074F">
        <w:rPr>
          <w:rFonts w:ascii="Times New Roman" w:hAnsi="Times New Roman"/>
          <w:sz w:val="24"/>
        </w:rPr>
        <w:t>ж</w:t>
      </w:r>
      <w:r w:rsidR="001A7246" w:rsidRPr="009544C6">
        <w:rPr>
          <w:rFonts w:ascii="Times New Roman" w:hAnsi="Times New Roman"/>
          <w:sz w:val="24"/>
        </w:rPr>
        <w:t>да дело</w:t>
      </w:r>
      <w:r w:rsidR="00A42219" w:rsidRPr="009544C6">
        <w:rPr>
          <w:rFonts w:ascii="Times New Roman" w:hAnsi="Times New Roman"/>
          <w:sz w:val="24"/>
        </w:rPr>
        <w:t>то по същество</w:t>
      </w:r>
      <w:r w:rsidR="00C60D15">
        <w:rPr>
          <w:rFonts w:ascii="Times New Roman" w:hAnsi="Times New Roman"/>
          <w:sz w:val="24"/>
        </w:rPr>
        <w:t>,</w:t>
      </w:r>
      <w:r w:rsidR="00A42219" w:rsidRPr="009544C6">
        <w:rPr>
          <w:rFonts w:ascii="Times New Roman" w:hAnsi="Times New Roman"/>
          <w:sz w:val="24"/>
        </w:rPr>
        <w:t xml:space="preserve"> е </w:t>
      </w:r>
      <w:r w:rsidR="00C60D15">
        <w:rPr>
          <w:rFonts w:ascii="Times New Roman" w:hAnsi="Times New Roman"/>
          <w:sz w:val="24"/>
        </w:rPr>
        <w:t xml:space="preserve">обсъдил </w:t>
      </w:r>
      <w:r w:rsidR="00A42219" w:rsidRPr="009544C6">
        <w:rPr>
          <w:rFonts w:ascii="Times New Roman" w:hAnsi="Times New Roman"/>
          <w:sz w:val="24"/>
        </w:rPr>
        <w:t xml:space="preserve">аргументите на </w:t>
      </w:r>
      <w:r w:rsidR="002D6F33" w:rsidRPr="009544C6">
        <w:rPr>
          <w:rFonts w:ascii="Times New Roman" w:hAnsi="Times New Roman"/>
          <w:sz w:val="24"/>
        </w:rPr>
        <w:t>жалбоподателката</w:t>
      </w:r>
      <w:r w:rsidR="00A42219" w:rsidRPr="009544C6">
        <w:rPr>
          <w:rFonts w:ascii="Times New Roman" w:hAnsi="Times New Roman"/>
          <w:sz w:val="24"/>
        </w:rPr>
        <w:t xml:space="preserve"> относно обхвата на </w:t>
      </w:r>
      <w:r w:rsidR="00C60D15">
        <w:rPr>
          <w:rFonts w:ascii="Times New Roman" w:hAnsi="Times New Roman"/>
          <w:sz w:val="24"/>
        </w:rPr>
        <w:t>осъществения</w:t>
      </w:r>
      <w:r w:rsidR="00C60D15" w:rsidRPr="009544C6">
        <w:rPr>
          <w:rFonts w:ascii="Times New Roman" w:hAnsi="Times New Roman"/>
          <w:sz w:val="24"/>
        </w:rPr>
        <w:t xml:space="preserve"> </w:t>
      </w:r>
      <w:r w:rsidR="00A42219" w:rsidRPr="009544C6">
        <w:rPr>
          <w:rFonts w:ascii="Times New Roman" w:hAnsi="Times New Roman"/>
          <w:sz w:val="24"/>
        </w:rPr>
        <w:t xml:space="preserve">контрол и е счел, че контролът е бил </w:t>
      </w:r>
      <w:r w:rsidR="009E3AF0">
        <w:rPr>
          <w:rFonts w:ascii="Times New Roman" w:hAnsi="Times New Roman"/>
          <w:sz w:val="24"/>
        </w:rPr>
        <w:t>достатъчно обхватен, предвид</w:t>
      </w:r>
      <w:r w:rsidR="00A42219" w:rsidRPr="009544C6">
        <w:rPr>
          <w:rFonts w:ascii="Times New Roman" w:hAnsi="Times New Roman"/>
          <w:sz w:val="24"/>
        </w:rPr>
        <w:t xml:space="preserve"> оперативна</w:t>
      </w:r>
      <w:r w:rsidR="009E3AF0">
        <w:rPr>
          <w:rFonts w:ascii="Times New Roman" w:hAnsi="Times New Roman"/>
          <w:sz w:val="24"/>
        </w:rPr>
        <w:t>та</w:t>
      </w:r>
      <w:r w:rsidR="00A42219" w:rsidRPr="009544C6">
        <w:rPr>
          <w:rFonts w:ascii="Times New Roman" w:hAnsi="Times New Roman"/>
          <w:sz w:val="24"/>
        </w:rPr>
        <w:t xml:space="preserve"> самостоятелност</w:t>
      </w:r>
      <w:r w:rsidR="001A7246" w:rsidRPr="009544C6">
        <w:rPr>
          <w:rFonts w:ascii="Times New Roman" w:hAnsi="Times New Roman"/>
          <w:sz w:val="24"/>
        </w:rPr>
        <w:t xml:space="preserve"> на ВСС</w:t>
      </w:r>
      <w:r w:rsidR="00A42219" w:rsidRPr="009544C6">
        <w:rPr>
          <w:rFonts w:ascii="Times New Roman" w:hAnsi="Times New Roman"/>
          <w:sz w:val="24"/>
        </w:rPr>
        <w:t xml:space="preserve">, </w:t>
      </w:r>
      <w:r w:rsidR="007A074F">
        <w:rPr>
          <w:rFonts w:ascii="Times New Roman" w:hAnsi="Times New Roman"/>
          <w:sz w:val="24"/>
        </w:rPr>
        <w:t>която законодателят му е вменил</w:t>
      </w:r>
      <w:r w:rsidR="00A42219" w:rsidRPr="009544C6">
        <w:rPr>
          <w:rFonts w:ascii="Times New Roman" w:hAnsi="Times New Roman"/>
          <w:sz w:val="24"/>
        </w:rPr>
        <w:t xml:space="preserve">. </w:t>
      </w:r>
    </w:p>
    <w:p w:rsidR="00162BFA" w:rsidRPr="009544C6" w:rsidRDefault="00162BFA" w:rsidP="00A42219">
      <w:pPr>
        <w:jc w:val="both"/>
        <w:rPr>
          <w:rFonts w:ascii="Times New Roman" w:hAnsi="Times New Roman"/>
          <w:sz w:val="24"/>
        </w:rPr>
      </w:pPr>
    </w:p>
    <w:p w:rsidR="00BD5659" w:rsidRPr="009544C6" w:rsidRDefault="00CD6CE6">
      <w:pPr>
        <w:ind w:firstLine="284"/>
        <w:jc w:val="both"/>
        <w:rPr>
          <w:rFonts w:ascii="Times New Roman" w:hAnsi="Times New Roman"/>
          <w:sz w:val="24"/>
        </w:rPr>
      </w:pPr>
      <w:r w:rsidRPr="009544C6">
        <w:rPr>
          <w:rFonts w:ascii="Times New Roman" w:hAnsi="Times New Roman"/>
          <w:sz w:val="24"/>
        </w:rPr>
        <w:t>72.  </w:t>
      </w:r>
      <w:r w:rsidR="00BD5659" w:rsidRPr="009544C6">
        <w:rPr>
          <w:rFonts w:ascii="Times New Roman" w:hAnsi="Times New Roman"/>
          <w:sz w:val="24"/>
        </w:rPr>
        <w:t xml:space="preserve">По отношение на изискването за независимост и безпристрастност на Върховния административен съд, </w:t>
      </w:r>
      <w:r w:rsidR="000B38E6">
        <w:rPr>
          <w:rFonts w:ascii="Times New Roman" w:hAnsi="Times New Roman"/>
          <w:sz w:val="24"/>
        </w:rPr>
        <w:t>Правителството</w:t>
      </w:r>
      <w:r w:rsidR="00BD5659" w:rsidRPr="009544C6">
        <w:rPr>
          <w:rFonts w:ascii="Times New Roman" w:hAnsi="Times New Roman"/>
          <w:sz w:val="24"/>
        </w:rPr>
        <w:t xml:space="preserve"> отбелязва, че </w:t>
      </w:r>
      <w:r w:rsidR="001A7246" w:rsidRPr="009544C6">
        <w:rPr>
          <w:rFonts w:ascii="Times New Roman" w:hAnsi="Times New Roman"/>
          <w:sz w:val="24"/>
        </w:rPr>
        <w:t xml:space="preserve">самата </w:t>
      </w:r>
      <w:r w:rsidR="002D6F33" w:rsidRPr="009544C6">
        <w:rPr>
          <w:rFonts w:ascii="Times New Roman" w:hAnsi="Times New Roman"/>
          <w:sz w:val="24"/>
        </w:rPr>
        <w:t>жалбоподателката</w:t>
      </w:r>
      <w:r w:rsidR="00BD5659" w:rsidRPr="009544C6">
        <w:rPr>
          <w:rFonts w:ascii="Times New Roman" w:hAnsi="Times New Roman"/>
          <w:sz w:val="24"/>
        </w:rPr>
        <w:t xml:space="preserve"> поддържа пред касационната инстанция, че </w:t>
      </w:r>
      <w:r w:rsidR="00F000C5">
        <w:rPr>
          <w:rFonts w:ascii="Times New Roman" w:hAnsi="Times New Roman"/>
          <w:sz w:val="24"/>
        </w:rPr>
        <w:t>отвеждането</w:t>
      </w:r>
      <w:r w:rsidR="00F000C5" w:rsidRPr="009544C6">
        <w:rPr>
          <w:rFonts w:ascii="Times New Roman" w:hAnsi="Times New Roman"/>
          <w:sz w:val="24"/>
        </w:rPr>
        <w:t xml:space="preserve"> </w:t>
      </w:r>
      <w:r w:rsidR="00BD5659" w:rsidRPr="009544C6">
        <w:rPr>
          <w:rFonts w:ascii="Times New Roman" w:hAnsi="Times New Roman"/>
          <w:sz w:val="24"/>
        </w:rPr>
        <w:t xml:space="preserve">на един от </w:t>
      </w:r>
      <w:r w:rsidR="00B9201F">
        <w:rPr>
          <w:rFonts w:ascii="Times New Roman" w:hAnsi="Times New Roman"/>
          <w:sz w:val="24"/>
        </w:rPr>
        <w:t>чл</w:t>
      </w:r>
      <w:r w:rsidR="00D4421F">
        <w:rPr>
          <w:rFonts w:ascii="Times New Roman" w:hAnsi="Times New Roman"/>
          <w:sz w:val="24"/>
        </w:rPr>
        <w:t>ен</w:t>
      </w:r>
      <w:r w:rsidR="00BD5659" w:rsidRPr="009544C6">
        <w:rPr>
          <w:rFonts w:ascii="Times New Roman" w:hAnsi="Times New Roman"/>
          <w:sz w:val="24"/>
        </w:rPr>
        <w:t>овете от три</w:t>
      </w:r>
      <w:r w:rsidR="00B9201F">
        <w:rPr>
          <w:rFonts w:ascii="Times New Roman" w:hAnsi="Times New Roman"/>
          <w:sz w:val="24"/>
        </w:rPr>
        <w:t>чл</w:t>
      </w:r>
      <w:r w:rsidR="00D4421F">
        <w:rPr>
          <w:rFonts w:ascii="Times New Roman" w:hAnsi="Times New Roman"/>
          <w:sz w:val="24"/>
        </w:rPr>
        <w:t>ен</w:t>
      </w:r>
      <w:r w:rsidR="00BD5659" w:rsidRPr="009544C6">
        <w:rPr>
          <w:rFonts w:ascii="Times New Roman" w:hAnsi="Times New Roman"/>
          <w:sz w:val="24"/>
        </w:rPr>
        <w:t xml:space="preserve">ния състав на </w:t>
      </w:r>
      <w:r w:rsidR="00D4421F">
        <w:rPr>
          <w:rFonts w:ascii="Times New Roman" w:hAnsi="Times New Roman"/>
          <w:sz w:val="24"/>
        </w:rPr>
        <w:t>Съ</w:t>
      </w:r>
      <w:r w:rsidR="00D4421F" w:rsidRPr="009544C6">
        <w:rPr>
          <w:rFonts w:ascii="Times New Roman" w:hAnsi="Times New Roman"/>
          <w:sz w:val="24"/>
        </w:rPr>
        <w:t xml:space="preserve">да </w:t>
      </w:r>
      <w:r w:rsidR="00BD5659" w:rsidRPr="009544C6">
        <w:rPr>
          <w:rFonts w:ascii="Times New Roman" w:hAnsi="Times New Roman"/>
          <w:sz w:val="24"/>
        </w:rPr>
        <w:t xml:space="preserve">не поставя под въпрос безпристрастността на </w:t>
      </w:r>
      <w:r w:rsidR="00875898">
        <w:rPr>
          <w:rFonts w:ascii="Times New Roman" w:hAnsi="Times New Roman"/>
          <w:sz w:val="24"/>
        </w:rPr>
        <w:t>С</w:t>
      </w:r>
      <w:r w:rsidR="00875898" w:rsidRPr="009544C6">
        <w:rPr>
          <w:rFonts w:ascii="Times New Roman" w:hAnsi="Times New Roman"/>
          <w:sz w:val="24"/>
        </w:rPr>
        <w:t xml:space="preserve">ъда </w:t>
      </w:r>
      <w:r w:rsidR="00BD5659" w:rsidRPr="009544C6">
        <w:rPr>
          <w:rFonts w:ascii="Times New Roman" w:hAnsi="Times New Roman"/>
          <w:sz w:val="24"/>
        </w:rPr>
        <w:t xml:space="preserve">и не представлява основание за отмяна на решението. Освен това </w:t>
      </w:r>
      <w:r w:rsidR="007C7AB8">
        <w:rPr>
          <w:rFonts w:ascii="Times New Roman" w:hAnsi="Times New Roman"/>
          <w:sz w:val="24"/>
        </w:rPr>
        <w:t>обосновава</w:t>
      </w:r>
      <w:r w:rsidR="00301207" w:rsidRPr="009544C6">
        <w:rPr>
          <w:rFonts w:ascii="Times New Roman" w:hAnsi="Times New Roman"/>
          <w:sz w:val="24"/>
        </w:rPr>
        <w:t>, че пет</w:t>
      </w:r>
      <w:r w:rsidR="00B9201F">
        <w:rPr>
          <w:rFonts w:ascii="Times New Roman" w:hAnsi="Times New Roman"/>
          <w:sz w:val="24"/>
        </w:rPr>
        <w:t>чл</w:t>
      </w:r>
      <w:r w:rsidR="00875898">
        <w:rPr>
          <w:rFonts w:ascii="Times New Roman" w:hAnsi="Times New Roman"/>
          <w:sz w:val="24"/>
        </w:rPr>
        <w:t>ен</w:t>
      </w:r>
      <w:r w:rsidR="00301207" w:rsidRPr="009544C6">
        <w:rPr>
          <w:rFonts w:ascii="Times New Roman" w:hAnsi="Times New Roman"/>
          <w:sz w:val="24"/>
        </w:rPr>
        <w:t xml:space="preserve">ният състав на </w:t>
      </w:r>
      <w:r w:rsidR="00875898">
        <w:rPr>
          <w:rFonts w:ascii="Times New Roman" w:hAnsi="Times New Roman"/>
          <w:sz w:val="24"/>
        </w:rPr>
        <w:t>С</w:t>
      </w:r>
      <w:r w:rsidR="00875898" w:rsidRPr="009544C6">
        <w:rPr>
          <w:rFonts w:ascii="Times New Roman" w:hAnsi="Times New Roman"/>
          <w:sz w:val="24"/>
        </w:rPr>
        <w:t xml:space="preserve">ъда </w:t>
      </w:r>
      <w:r w:rsidR="00301207" w:rsidRPr="009544C6">
        <w:rPr>
          <w:rFonts w:ascii="Times New Roman" w:hAnsi="Times New Roman"/>
          <w:sz w:val="24"/>
        </w:rPr>
        <w:t>е законосъобразен.</w:t>
      </w:r>
    </w:p>
    <w:p w:rsidR="00A91B53" w:rsidRPr="009544C6" w:rsidRDefault="00A91B53" w:rsidP="00301207">
      <w:pPr>
        <w:jc w:val="both"/>
        <w:rPr>
          <w:rFonts w:ascii="Times New Roman" w:hAnsi="Times New Roman"/>
          <w:sz w:val="24"/>
        </w:rPr>
      </w:pPr>
    </w:p>
    <w:p w:rsidR="00A42219" w:rsidRPr="009544C6" w:rsidRDefault="00CD6CE6" w:rsidP="00C9689D">
      <w:pPr>
        <w:ind w:firstLine="284"/>
        <w:jc w:val="both"/>
        <w:rPr>
          <w:rFonts w:ascii="Times New Roman" w:hAnsi="Times New Roman"/>
          <w:sz w:val="24"/>
        </w:rPr>
      </w:pPr>
      <w:r w:rsidRPr="009544C6">
        <w:rPr>
          <w:rFonts w:ascii="Times New Roman" w:hAnsi="Times New Roman"/>
          <w:sz w:val="24"/>
        </w:rPr>
        <w:t>73.  </w:t>
      </w:r>
      <w:r w:rsidR="00A42219" w:rsidRPr="009544C6">
        <w:rPr>
          <w:rFonts w:ascii="Times New Roman" w:hAnsi="Times New Roman"/>
          <w:sz w:val="24"/>
        </w:rPr>
        <w:t xml:space="preserve">В заключение </w:t>
      </w:r>
      <w:r w:rsidR="000B38E6">
        <w:rPr>
          <w:rFonts w:ascii="Times New Roman" w:hAnsi="Times New Roman"/>
          <w:sz w:val="24"/>
        </w:rPr>
        <w:t>Правителството</w:t>
      </w:r>
      <w:r w:rsidR="00A42219" w:rsidRPr="009544C6">
        <w:rPr>
          <w:rFonts w:ascii="Times New Roman" w:hAnsi="Times New Roman"/>
          <w:sz w:val="24"/>
        </w:rPr>
        <w:t xml:space="preserve"> счита, че </w:t>
      </w:r>
      <w:r w:rsidR="002D6F33" w:rsidRPr="009544C6">
        <w:rPr>
          <w:rFonts w:ascii="Times New Roman" w:hAnsi="Times New Roman"/>
          <w:sz w:val="24"/>
        </w:rPr>
        <w:t>жалбоподателката</w:t>
      </w:r>
      <w:r w:rsidR="0086069C" w:rsidRPr="009544C6">
        <w:rPr>
          <w:rFonts w:ascii="Times New Roman" w:hAnsi="Times New Roman"/>
          <w:sz w:val="24"/>
        </w:rPr>
        <w:t xml:space="preserve"> е имала достъп до независ</w:t>
      </w:r>
      <w:r w:rsidR="00A42219" w:rsidRPr="009544C6">
        <w:rPr>
          <w:rFonts w:ascii="Times New Roman" w:hAnsi="Times New Roman"/>
          <w:sz w:val="24"/>
        </w:rPr>
        <w:t>и</w:t>
      </w:r>
      <w:r w:rsidR="0086069C" w:rsidRPr="009544C6">
        <w:rPr>
          <w:rFonts w:ascii="Times New Roman" w:hAnsi="Times New Roman"/>
          <w:sz w:val="24"/>
        </w:rPr>
        <w:t>м</w:t>
      </w:r>
      <w:r w:rsidR="00A42219" w:rsidRPr="009544C6">
        <w:rPr>
          <w:rFonts w:ascii="Times New Roman" w:hAnsi="Times New Roman"/>
          <w:sz w:val="24"/>
        </w:rPr>
        <w:t xml:space="preserve"> и </w:t>
      </w:r>
      <w:r w:rsidR="00FE3421" w:rsidRPr="009544C6">
        <w:rPr>
          <w:rFonts w:ascii="Times New Roman" w:hAnsi="Times New Roman"/>
          <w:sz w:val="24"/>
        </w:rPr>
        <w:t>безпристрастен</w:t>
      </w:r>
      <w:r w:rsidR="00A42219" w:rsidRPr="009544C6">
        <w:rPr>
          <w:rFonts w:ascii="Times New Roman" w:hAnsi="Times New Roman"/>
          <w:sz w:val="24"/>
        </w:rPr>
        <w:t xml:space="preserve"> </w:t>
      </w:r>
      <w:r w:rsidR="00B30DA9">
        <w:rPr>
          <w:rFonts w:ascii="Times New Roman" w:hAnsi="Times New Roman"/>
          <w:sz w:val="24"/>
        </w:rPr>
        <w:t>съд</w:t>
      </w:r>
      <w:r w:rsidR="00A42219" w:rsidRPr="009544C6">
        <w:rPr>
          <w:rFonts w:ascii="Times New Roman" w:hAnsi="Times New Roman"/>
          <w:sz w:val="24"/>
        </w:rPr>
        <w:t xml:space="preserve">, </w:t>
      </w:r>
      <w:r w:rsidR="00B30DA9">
        <w:rPr>
          <w:rFonts w:ascii="Times New Roman" w:hAnsi="Times New Roman"/>
          <w:sz w:val="24"/>
        </w:rPr>
        <w:t>който е осъществил</w:t>
      </w:r>
      <w:r w:rsidR="00A42219" w:rsidRPr="009544C6">
        <w:rPr>
          <w:rFonts w:ascii="Times New Roman" w:hAnsi="Times New Roman"/>
          <w:sz w:val="24"/>
        </w:rPr>
        <w:t xml:space="preserve"> контрол в достатъчна степен и е </w:t>
      </w:r>
      <w:r w:rsidR="00441094" w:rsidRPr="009544C6">
        <w:rPr>
          <w:rFonts w:ascii="Times New Roman" w:hAnsi="Times New Roman"/>
          <w:sz w:val="24"/>
        </w:rPr>
        <w:t>разгледал</w:t>
      </w:r>
      <w:r w:rsidR="00A42219" w:rsidRPr="009544C6">
        <w:rPr>
          <w:rFonts w:ascii="Times New Roman" w:hAnsi="Times New Roman"/>
          <w:sz w:val="24"/>
        </w:rPr>
        <w:t xml:space="preserve"> всички </w:t>
      </w:r>
      <w:r w:rsidR="00B30DA9">
        <w:rPr>
          <w:rFonts w:ascii="Times New Roman" w:hAnsi="Times New Roman"/>
          <w:sz w:val="24"/>
        </w:rPr>
        <w:t>оплаквания</w:t>
      </w:r>
      <w:r w:rsidR="00B30DA9" w:rsidRPr="009544C6">
        <w:rPr>
          <w:rFonts w:ascii="Times New Roman" w:hAnsi="Times New Roman"/>
          <w:sz w:val="24"/>
        </w:rPr>
        <w:t xml:space="preserve"> </w:t>
      </w:r>
      <w:r w:rsidR="00A42219" w:rsidRPr="009544C6">
        <w:rPr>
          <w:rFonts w:ascii="Times New Roman" w:hAnsi="Times New Roman"/>
          <w:sz w:val="24"/>
        </w:rPr>
        <w:t xml:space="preserve">на </w:t>
      </w:r>
      <w:r w:rsidR="002D6F33" w:rsidRPr="009544C6">
        <w:rPr>
          <w:rFonts w:ascii="Times New Roman" w:hAnsi="Times New Roman"/>
          <w:sz w:val="24"/>
        </w:rPr>
        <w:t>жалбоподателката</w:t>
      </w:r>
      <w:r w:rsidR="00A42219" w:rsidRPr="009544C6">
        <w:rPr>
          <w:rFonts w:ascii="Times New Roman" w:hAnsi="Times New Roman"/>
          <w:sz w:val="24"/>
        </w:rPr>
        <w:t xml:space="preserve">, че тя е ползвала услугите на адвокат и е имала възможност да представи всички необходими </w:t>
      </w:r>
      <w:r w:rsidR="00B30DA9">
        <w:rPr>
          <w:rFonts w:ascii="Times New Roman" w:hAnsi="Times New Roman"/>
          <w:sz w:val="24"/>
        </w:rPr>
        <w:t>аргументи</w:t>
      </w:r>
      <w:r w:rsidR="00B30DA9" w:rsidRPr="009544C6">
        <w:rPr>
          <w:rFonts w:ascii="Times New Roman" w:hAnsi="Times New Roman"/>
          <w:sz w:val="24"/>
        </w:rPr>
        <w:t xml:space="preserve"> </w:t>
      </w:r>
      <w:r w:rsidR="00A42219" w:rsidRPr="009544C6">
        <w:rPr>
          <w:rFonts w:ascii="Times New Roman" w:hAnsi="Times New Roman"/>
          <w:sz w:val="24"/>
        </w:rPr>
        <w:t>в защита на тезата си.</w:t>
      </w:r>
    </w:p>
    <w:p w:rsidR="00CD6CE6" w:rsidRPr="009544C6" w:rsidRDefault="00CD6CE6">
      <w:pPr>
        <w:keepNext/>
        <w:keepLines/>
        <w:tabs>
          <w:tab w:val="left" w:pos="731"/>
        </w:tabs>
        <w:spacing w:before="240" w:after="120"/>
        <w:ind w:left="732" w:hanging="301"/>
        <w:jc w:val="both"/>
        <w:rPr>
          <w:rFonts w:ascii="Times New Roman" w:hAnsi="Times New Roman"/>
          <w:i/>
          <w:sz w:val="24"/>
        </w:rPr>
      </w:pPr>
      <w:r w:rsidRPr="009544C6">
        <w:rPr>
          <w:rFonts w:ascii="Times New Roman" w:hAnsi="Times New Roman"/>
          <w:i/>
          <w:sz w:val="24"/>
        </w:rPr>
        <w:t>2.  </w:t>
      </w:r>
      <w:r w:rsidR="0082740A" w:rsidRPr="009544C6">
        <w:rPr>
          <w:rFonts w:ascii="Times New Roman" w:hAnsi="Times New Roman"/>
          <w:i/>
          <w:sz w:val="24"/>
        </w:rPr>
        <w:t>Ж</w:t>
      </w:r>
      <w:r w:rsidR="002D6F33" w:rsidRPr="009544C6">
        <w:rPr>
          <w:rFonts w:ascii="Times New Roman" w:hAnsi="Times New Roman"/>
          <w:i/>
          <w:sz w:val="24"/>
        </w:rPr>
        <w:t>албоподателката</w:t>
      </w:r>
    </w:p>
    <w:p w:rsidR="00C9689D" w:rsidRPr="009544C6" w:rsidRDefault="00CD6CE6" w:rsidP="00C9689D">
      <w:pPr>
        <w:ind w:firstLine="284"/>
        <w:jc w:val="both"/>
        <w:rPr>
          <w:rFonts w:ascii="Times New Roman" w:hAnsi="Times New Roman"/>
          <w:sz w:val="24"/>
          <w:szCs w:val="24"/>
        </w:rPr>
      </w:pPr>
      <w:r w:rsidRPr="009544C6">
        <w:rPr>
          <w:rFonts w:ascii="Times New Roman" w:hAnsi="Times New Roman"/>
          <w:sz w:val="24"/>
        </w:rPr>
        <w:t>74.  </w:t>
      </w:r>
      <w:r w:rsidR="00C9689D" w:rsidRPr="009544C6">
        <w:rPr>
          <w:rFonts w:ascii="Times New Roman" w:hAnsi="Times New Roman"/>
          <w:sz w:val="24"/>
        </w:rPr>
        <w:t xml:space="preserve">По отношение на приложимостта на </w:t>
      </w:r>
      <w:r w:rsidR="00B9201F">
        <w:rPr>
          <w:rFonts w:ascii="Times New Roman" w:hAnsi="Times New Roman"/>
          <w:sz w:val="24"/>
        </w:rPr>
        <w:t>чл.</w:t>
      </w:r>
      <w:r w:rsidR="00C9689D" w:rsidRPr="009544C6">
        <w:rPr>
          <w:rFonts w:ascii="Times New Roman" w:hAnsi="Times New Roman"/>
          <w:sz w:val="24"/>
        </w:rPr>
        <w:t xml:space="preserve"> 6 </w:t>
      </w:r>
      <w:r w:rsidR="002D6F33" w:rsidRPr="009544C6">
        <w:rPr>
          <w:rFonts w:ascii="Times New Roman" w:hAnsi="Times New Roman"/>
          <w:sz w:val="24"/>
        </w:rPr>
        <w:t>жалбоподателката</w:t>
      </w:r>
      <w:r w:rsidR="00C9689D" w:rsidRPr="009544C6">
        <w:rPr>
          <w:rFonts w:ascii="Times New Roman" w:hAnsi="Times New Roman"/>
          <w:sz w:val="24"/>
        </w:rPr>
        <w:t xml:space="preserve"> се позовава на решение</w:t>
      </w:r>
      <w:r w:rsidR="003C6BB4">
        <w:rPr>
          <w:rFonts w:ascii="Times New Roman" w:hAnsi="Times New Roman"/>
          <w:sz w:val="24"/>
        </w:rPr>
        <w:t>то</w:t>
      </w:r>
      <w:r w:rsidR="00C9689D" w:rsidRPr="009544C6">
        <w:rPr>
          <w:rFonts w:ascii="Times New Roman" w:hAnsi="Times New Roman"/>
          <w:sz w:val="24"/>
        </w:rPr>
        <w:t xml:space="preserve"> </w:t>
      </w:r>
      <w:proofErr w:type="spellStart"/>
      <w:r w:rsidR="003E2EE8" w:rsidRPr="009544C6">
        <w:rPr>
          <w:rFonts w:ascii="Times New Roman" w:hAnsi="Times New Roman"/>
          <w:i/>
          <w:sz w:val="24"/>
        </w:rPr>
        <w:t>Vilho</w:t>
      </w:r>
      <w:proofErr w:type="spellEnd"/>
      <w:r w:rsidR="003E2EE8" w:rsidRPr="009544C6">
        <w:rPr>
          <w:rFonts w:ascii="Times New Roman" w:hAnsi="Times New Roman"/>
          <w:i/>
          <w:sz w:val="24"/>
        </w:rPr>
        <w:t xml:space="preserve"> </w:t>
      </w:r>
      <w:proofErr w:type="spellStart"/>
      <w:r w:rsidR="003E2EE8" w:rsidRPr="009544C6">
        <w:rPr>
          <w:rFonts w:ascii="Times New Roman" w:hAnsi="Times New Roman"/>
          <w:i/>
          <w:sz w:val="24"/>
        </w:rPr>
        <w:t>Eskelinen</w:t>
      </w:r>
      <w:proofErr w:type="spellEnd"/>
      <w:r w:rsidR="003E2EE8" w:rsidRPr="009544C6">
        <w:rPr>
          <w:rFonts w:ascii="Times New Roman" w:hAnsi="Times New Roman"/>
          <w:i/>
          <w:sz w:val="24"/>
        </w:rPr>
        <w:t xml:space="preserve"> </w:t>
      </w:r>
      <w:r w:rsidR="00FE3421" w:rsidRPr="009544C6">
        <w:rPr>
          <w:rFonts w:ascii="Times New Roman" w:hAnsi="Times New Roman"/>
          <w:i/>
          <w:sz w:val="24"/>
        </w:rPr>
        <w:t>и други</w:t>
      </w:r>
      <w:r w:rsidR="003E2EE8" w:rsidRPr="009544C6">
        <w:rPr>
          <w:rFonts w:ascii="Times New Roman" w:hAnsi="Times New Roman"/>
          <w:i/>
          <w:sz w:val="24"/>
        </w:rPr>
        <w:t xml:space="preserve"> </w:t>
      </w:r>
      <w:r w:rsidR="0010759E" w:rsidRPr="009544C6">
        <w:rPr>
          <w:rFonts w:ascii="Times New Roman" w:hAnsi="Times New Roman"/>
          <w:i/>
          <w:sz w:val="24"/>
          <w:szCs w:val="24"/>
        </w:rPr>
        <w:t>срещу Финландия</w:t>
      </w:r>
      <w:r w:rsidR="0010759E" w:rsidRPr="009544C6">
        <w:rPr>
          <w:i/>
        </w:rPr>
        <w:t xml:space="preserve"> </w:t>
      </w:r>
      <w:r w:rsidRPr="009544C6">
        <w:rPr>
          <w:rFonts w:ascii="Times New Roman" w:hAnsi="Times New Roman"/>
          <w:i/>
          <w:sz w:val="24"/>
        </w:rPr>
        <w:t xml:space="preserve">([GC], </w:t>
      </w:r>
      <w:r w:rsidR="00C9689D" w:rsidRPr="009544C6">
        <w:rPr>
          <w:rFonts w:ascii="Times New Roman" w:hAnsi="Times New Roman"/>
          <w:i/>
          <w:sz w:val="24"/>
        </w:rPr>
        <w:t>№</w:t>
      </w:r>
      <w:r w:rsidRPr="009544C6">
        <w:rPr>
          <w:rFonts w:ascii="Times New Roman" w:hAnsi="Times New Roman"/>
          <w:i/>
          <w:sz w:val="24"/>
        </w:rPr>
        <w:t xml:space="preserve"> 63235/00, </w:t>
      </w:r>
      <w:r w:rsidR="00C9689D" w:rsidRPr="009544C6">
        <w:rPr>
          <w:rFonts w:ascii="Times New Roman" w:hAnsi="Times New Roman"/>
          <w:i/>
          <w:sz w:val="24"/>
        </w:rPr>
        <w:t>ЕСПЧ</w:t>
      </w:r>
      <w:r w:rsidRPr="009544C6">
        <w:rPr>
          <w:rFonts w:ascii="Times New Roman" w:hAnsi="Times New Roman"/>
          <w:i/>
          <w:sz w:val="24"/>
        </w:rPr>
        <w:t xml:space="preserve"> 2007-IV)</w:t>
      </w:r>
      <w:r w:rsidR="00C9689D" w:rsidRPr="009544C6">
        <w:rPr>
          <w:rFonts w:ascii="Times New Roman" w:hAnsi="Times New Roman"/>
          <w:sz w:val="24"/>
        </w:rPr>
        <w:t xml:space="preserve"> и припомня, че разпоредбата на </w:t>
      </w:r>
      <w:r w:rsidR="00B9201F">
        <w:rPr>
          <w:rFonts w:ascii="Times New Roman" w:hAnsi="Times New Roman"/>
          <w:sz w:val="24"/>
        </w:rPr>
        <w:t>чл.</w:t>
      </w:r>
      <w:r w:rsidR="00C9689D" w:rsidRPr="009544C6">
        <w:rPr>
          <w:rFonts w:ascii="Times New Roman" w:hAnsi="Times New Roman"/>
          <w:sz w:val="24"/>
        </w:rPr>
        <w:t xml:space="preserve"> 6 се прилага за спорове, касаещи трудови правоотношения </w:t>
      </w:r>
      <w:r w:rsidR="00E60979">
        <w:rPr>
          <w:rFonts w:ascii="Times New Roman" w:hAnsi="Times New Roman"/>
          <w:sz w:val="24"/>
        </w:rPr>
        <w:t>освен когато</w:t>
      </w:r>
      <w:r w:rsidR="00C9689D" w:rsidRPr="009544C6">
        <w:rPr>
          <w:rFonts w:ascii="Times New Roman" w:hAnsi="Times New Roman"/>
          <w:sz w:val="24"/>
        </w:rPr>
        <w:t xml:space="preserve"> вътрешното право изключва изрично достъпа </w:t>
      </w:r>
      <w:r w:rsidR="00C9689D" w:rsidRPr="009544C6">
        <w:rPr>
          <w:rFonts w:ascii="Times New Roman" w:hAnsi="Times New Roman"/>
          <w:sz w:val="24"/>
          <w:szCs w:val="24"/>
        </w:rPr>
        <w:t xml:space="preserve">до </w:t>
      </w:r>
      <w:r w:rsidR="0086069C" w:rsidRPr="009544C6">
        <w:rPr>
          <w:rFonts w:ascii="Times New Roman" w:hAnsi="Times New Roman"/>
          <w:sz w:val="24"/>
          <w:szCs w:val="24"/>
        </w:rPr>
        <w:t xml:space="preserve">съд </w:t>
      </w:r>
      <w:r w:rsidR="00E60979">
        <w:rPr>
          <w:rFonts w:ascii="Times New Roman" w:hAnsi="Times New Roman"/>
          <w:sz w:val="24"/>
          <w:szCs w:val="24"/>
        </w:rPr>
        <w:t xml:space="preserve">за </w:t>
      </w:r>
      <w:r w:rsidR="0086069C" w:rsidRPr="009544C6">
        <w:rPr>
          <w:rFonts w:ascii="Times New Roman" w:hAnsi="Times New Roman"/>
          <w:sz w:val="24"/>
          <w:szCs w:val="24"/>
        </w:rPr>
        <w:t xml:space="preserve">длъжността или категорията на въпросния служител и че е налице обективно основание за това. В настоящия случай </w:t>
      </w:r>
      <w:r w:rsidR="006A7B9F">
        <w:rPr>
          <w:rFonts w:ascii="Times New Roman" w:hAnsi="Times New Roman"/>
          <w:sz w:val="24"/>
          <w:szCs w:val="24"/>
        </w:rPr>
        <w:t>тя</w:t>
      </w:r>
      <w:r w:rsidR="006A7B9F" w:rsidRPr="009544C6">
        <w:rPr>
          <w:rFonts w:ascii="Times New Roman" w:hAnsi="Times New Roman"/>
          <w:sz w:val="24"/>
          <w:szCs w:val="24"/>
        </w:rPr>
        <w:t xml:space="preserve"> </w:t>
      </w:r>
      <w:r w:rsidR="0086069C" w:rsidRPr="009544C6">
        <w:rPr>
          <w:rFonts w:ascii="Times New Roman" w:hAnsi="Times New Roman"/>
          <w:sz w:val="24"/>
          <w:szCs w:val="24"/>
        </w:rPr>
        <w:t xml:space="preserve">подчертава, че възможността за обжалване по съдебен ред е изрично предвидена във вътрешното право. Освен това </w:t>
      </w:r>
      <w:r w:rsidR="006A7B9F">
        <w:rPr>
          <w:rFonts w:ascii="Times New Roman" w:hAnsi="Times New Roman"/>
          <w:sz w:val="24"/>
          <w:szCs w:val="24"/>
        </w:rPr>
        <w:t>тя</w:t>
      </w:r>
      <w:r w:rsidR="006A7B9F" w:rsidRPr="009544C6">
        <w:rPr>
          <w:rFonts w:ascii="Times New Roman" w:hAnsi="Times New Roman"/>
          <w:sz w:val="24"/>
          <w:szCs w:val="24"/>
        </w:rPr>
        <w:t xml:space="preserve"> </w:t>
      </w:r>
      <w:r w:rsidR="0086069C" w:rsidRPr="009544C6">
        <w:rPr>
          <w:rFonts w:ascii="Times New Roman" w:hAnsi="Times New Roman"/>
          <w:sz w:val="24"/>
          <w:szCs w:val="24"/>
        </w:rPr>
        <w:t xml:space="preserve">счита, че длъжността „съдебен председател“ е етап от професионалното развитие на магистратите, а не отделна длъжност, включваща чисто организационни и политически правомощия, </w:t>
      </w:r>
      <w:r w:rsidR="006A7B9F">
        <w:rPr>
          <w:rFonts w:ascii="Times New Roman" w:hAnsi="Times New Roman"/>
          <w:sz w:val="24"/>
          <w:szCs w:val="24"/>
        </w:rPr>
        <w:t>както твърди п</w:t>
      </w:r>
      <w:r w:rsidR="000B38E6">
        <w:rPr>
          <w:rFonts w:ascii="Times New Roman" w:hAnsi="Times New Roman"/>
          <w:sz w:val="24"/>
          <w:szCs w:val="24"/>
        </w:rPr>
        <w:t>равителството</w:t>
      </w:r>
      <w:r w:rsidR="0086069C" w:rsidRPr="009544C6">
        <w:rPr>
          <w:rFonts w:ascii="Times New Roman" w:hAnsi="Times New Roman"/>
          <w:sz w:val="24"/>
          <w:szCs w:val="24"/>
        </w:rPr>
        <w:t xml:space="preserve"> .</w:t>
      </w:r>
    </w:p>
    <w:p w:rsidR="0086069C" w:rsidRPr="009544C6" w:rsidRDefault="0086069C" w:rsidP="0086069C">
      <w:pPr>
        <w:jc w:val="both"/>
        <w:rPr>
          <w:rFonts w:ascii="Times New Roman" w:hAnsi="Times New Roman"/>
          <w:sz w:val="24"/>
        </w:rPr>
      </w:pPr>
    </w:p>
    <w:p w:rsidR="00B17250" w:rsidRPr="009544C6" w:rsidRDefault="00CD6CE6">
      <w:pPr>
        <w:ind w:firstLine="284"/>
        <w:jc w:val="both"/>
        <w:rPr>
          <w:rFonts w:ascii="Times New Roman" w:hAnsi="Times New Roman"/>
          <w:sz w:val="24"/>
        </w:rPr>
      </w:pPr>
      <w:r w:rsidRPr="009544C6">
        <w:rPr>
          <w:rFonts w:ascii="Times New Roman" w:hAnsi="Times New Roman"/>
          <w:sz w:val="24"/>
        </w:rPr>
        <w:t>75.  </w:t>
      </w:r>
      <w:r w:rsidR="00B17250" w:rsidRPr="009544C6">
        <w:rPr>
          <w:rFonts w:ascii="Times New Roman" w:hAnsi="Times New Roman"/>
          <w:sz w:val="24"/>
        </w:rPr>
        <w:t xml:space="preserve">Жалбоподателката добавя, че необходимостта </w:t>
      </w:r>
      <w:r w:rsidR="007425B4">
        <w:rPr>
          <w:rFonts w:ascii="Times New Roman" w:hAnsi="Times New Roman"/>
          <w:sz w:val="24"/>
        </w:rPr>
        <w:t>от установяването на</w:t>
      </w:r>
      <w:r w:rsidR="00B17250" w:rsidRPr="009544C6">
        <w:rPr>
          <w:rFonts w:ascii="Times New Roman" w:hAnsi="Times New Roman"/>
          <w:sz w:val="24"/>
        </w:rPr>
        <w:t xml:space="preserve"> процедура, която да </w:t>
      </w:r>
      <w:r w:rsidR="007425B4">
        <w:rPr>
          <w:rFonts w:ascii="Times New Roman" w:hAnsi="Times New Roman"/>
          <w:sz w:val="24"/>
        </w:rPr>
        <w:t>дава</w:t>
      </w:r>
      <w:r w:rsidR="007425B4" w:rsidRPr="009544C6">
        <w:rPr>
          <w:rFonts w:ascii="Times New Roman" w:hAnsi="Times New Roman"/>
          <w:sz w:val="24"/>
        </w:rPr>
        <w:t xml:space="preserve"> </w:t>
      </w:r>
      <w:r w:rsidR="00B17250" w:rsidRPr="009544C6">
        <w:rPr>
          <w:rFonts w:ascii="Times New Roman" w:hAnsi="Times New Roman"/>
          <w:sz w:val="24"/>
        </w:rPr>
        <w:t xml:space="preserve">гаранциите </w:t>
      </w:r>
      <w:r w:rsidR="007425B4">
        <w:rPr>
          <w:rFonts w:ascii="Times New Roman" w:hAnsi="Times New Roman"/>
          <w:sz w:val="24"/>
        </w:rPr>
        <w:t>по</w:t>
      </w:r>
      <w:r w:rsidR="007425B4" w:rsidRPr="009544C6">
        <w:rPr>
          <w:rFonts w:ascii="Times New Roman" w:hAnsi="Times New Roman"/>
          <w:sz w:val="24"/>
        </w:rPr>
        <w:t xml:space="preserve"> </w:t>
      </w:r>
      <w:r w:rsidR="00B9201F">
        <w:rPr>
          <w:rFonts w:ascii="Times New Roman" w:hAnsi="Times New Roman"/>
          <w:sz w:val="24"/>
        </w:rPr>
        <w:t>чл.</w:t>
      </w:r>
      <w:r w:rsidR="00B17250" w:rsidRPr="009544C6">
        <w:rPr>
          <w:rFonts w:ascii="Times New Roman" w:hAnsi="Times New Roman"/>
          <w:sz w:val="24"/>
        </w:rPr>
        <w:t xml:space="preserve"> 6 от Конвенцията поставя </w:t>
      </w:r>
      <w:r w:rsidR="007425B4">
        <w:rPr>
          <w:rFonts w:ascii="Times New Roman" w:hAnsi="Times New Roman"/>
          <w:sz w:val="24"/>
        </w:rPr>
        <w:t>при</w:t>
      </w:r>
      <w:r w:rsidR="007425B4" w:rsidRPr="009544C6">
        <w:rPr>
          <w:rFonts w:ascii="Times New Roman" w:hAnsi="Times New Roman"/>
          <w:sz w:val="24"/>
        </w:rPr>
        <w:t xml:space="preserve"> </w:t>
      </w:r>
      <w:r w:rsidR="00B17250" w:rsidRPr="009544C6">
        <w:rPr>
          <w:rFonts w:ascii="Times New Roman" w:hAnsi="Times New Roman"/>
          <w:sz w:val="24"/>
        </w:rPr>
        <w:t>спорове, отнасящи се до повишаването на съдии</w:t>
      </w:r>
      <w:r w:rsidR="003E2EE8" w:rsidRPr="009544C6">
        <w:rPr>
          <w:rFonts w:ascii="Times New Roman" w:hAnsi="Times New Roman"/>
          <w:sz w:val="24"/>
        </w:rPr>
        <w:t>,</w:t>
      </w:r>
      <w:r w:rsidR="00B17250" w:rsidRPr="009544C6">
        <w:rPr>
          <w:rFonts w:ascii="Times New Roman" w:hAnsi="Times New Roman"/>
          <w:sz w:val="24"/>
        </w:rPr>
        <w:t xml:space="preserve"> се потвърждава от препоръките на Консултативния съвет на европейските съдии, които той </w:t>
      </w:r>
      <w:r w:rsidR="00BE2FF1" w:rsidRPr="009544C6">
        <w:rPr>
          <w:rFonts w:ascii="Times New Roman" w:hAnsi="Times New Roman"/>
          <w:sz w:val="24"/>
        </w:rPr>
        <w:t>отправ</w:t>
      </w:r>
      <w:r w:rsidR="00BE2FF1">
        <w:rPr>
          <w:rFonts w:ascii="Times New Roman" w:hAnsi="Times New Roman"/>
          <w:sz w:val="24"/>
        </w:rPr>
        <w:t>я</w:t>
      </w:r>
      <w:r w:rsidR="00BE2FF1" w:rsidRPr="009544C6">
        <w:rPr>
          <w:rFonts w:ascii="Times New Roman" w:hAnsi="Times New Roman"/>
          <w:sz w:val="24"/>
        </w:rPr>
        <w:t xml:space="preserve"> </w:t>
      </w:r>
      <w:r w:rsidR="00BE2FF1">
        <w:rPr>
          <w:rFonts w:ascii="Times New Roman" w:hAnsi="Times New Roman"/>
          <w:sz w:val="24"/>
        </w:rPr>
        <w:t>и</w:t>
      </w:r>
      <w:r w:rsidR="00B17250" w:rsidRPr="009544C6">
        <w:rPr>
          <w:rFonts w:ascii="Times New Roman" w:hAnsi="Times New Roman"/>
          <w:sz w:val="24"/>
        </w:rPr>
        <w:t xml:space="preserve"> в становище № 10 от 2007 г., което адресира </w:t>
      </w:r>
      <w:r w:rsidR="003E2EE8" w:rsidRPr="009544C6">
        <w:rPr>
          <w:rFonts w:ascii="Times New Roman" w:hAnsi="Times New Roman"/>
          <w:sz w:val="24"/>
        </w:rPr>
        <w:t>до</w:t>
      </w:r>
      <w:r w:rsidR="00B17250" w:rsidRPr="009544C6">
        <w:rPr>
          <w:rFonts w:ascii="Times New Roman" w:hAnsi="Times New Roman"/>
          <w:sz w:val="24"/>
        </w:rPr>
        <w:t xml:space="preserve"> Съвета на Европа и в което подчертава важността </w:t>
      </w:r>
      <w:r w:rsidR="001B6976" w:rsidRPr="009544C6">
        <w:rPr>
          <w:rFonts w:ascii="Times New Roman" w:hAnsi="Times New Roman"/>
          <w:sz w:val="24"/>
        </w:rPr>
        <w:t xml:space="preserve">в тази област </w:t>
      </w:r>
      <w:r w:rsidR="001B6976">
        <w:rPr>
          <w:rFonts w:ascii="Times New Roman" w:hAnsi="Times New Roman"/>
          <w:sz w:val="24"/>
        </w:rPr>
        <w:t>да</w:t>
      </w:r>
      <w:r w:rsidR="00B17250" w:rsidRPr="009544C6">
        <w:rPr>
          <w:rFonts w:ascii="Times New Roman" w:hAnsi="Times New Roman"/>
          <w:sz w:val="24"/>
        </w:rPr>
        <w:t xml:space="preserve"> </w:t>
      </w:r>
      <w:proofErr w:type="spellStart"/>
      <w:r w:rsidR="00B17250" w:rsidRPr="009544C6">
        <w:rPr>
          <w:rFonts w:ascii="Times New Roman" w:hAnsi="Times New Roman"/>
          <w:sz w:val="24"/>
        </w:rPr>
        <w:t>да</w:t>
      </w:r>
      <w:proofErr w:type="spellEnd"/>
      <w:r w:rsidR="00B17250" w:rsidRPr="009544C6">
        <w:rPr>
          <w:rFonts w:ascii="Times New Roman" w:hAnsi="Times New Roman"/>
          <w:sz w:val="24"/>
        </w:rPr>
        <w:t xml:space="preserve"> се осигури прозрачна процедура, за да се направи избор, основаващ се „изключително на заслугите на кандидата и не въз основа на по-субективни, приятелски, политически данни или такива, свързани с асоциации и синдикати“. </w:t>
      </w:r>
    </w:p>
    <w:p w:rsidR="00162BFA" w:rsidRPr="009544C6" w:rsidRDefault="00162BFA" w:rsidP="00B17250">
      <w:pPr>
        <w:jc w:val="both"/>
        <w:rPr>
          <w:rFonts w:ascii="Times New Roman" w:hAnsi="Times New Roman"/>
          <w:sz w:val="24"/>
        </w:rPr>
      </w:pPr>
    </w:p>
    <w:p w:rsidR="00141C90" w:rsidRPr="009544C6" w:rsidRDefault="00CD6CE6">
      <w:pPr>
        <w:ind w:firstLine="284"/>
        <w:jc w:val="both"/>
        <w:rPr>
          <w:rFonts w:ascii="Times New Roman" w:hAnsi="Times New Roman"/>
          <w:sz w:val="24"/>
        </w:rPr>
      </w:pPr>
      <w:r w:rsidRPr="009544C6">
        <w:rPr>
          <w:rFonts w:ascii="Times New Roman" w:hAnsi="Times New Roman"/>
          <w:sz w:val="24"/>
        </w:rPr>
        <w:t>76.  </w:t>
      </w:r>
      <w:r w:rsidR="00141C90" w:rsidRPr="009544C6">
        <w:rPr>
          <w:rFonts w:ascii="Times New Roman" w:hAnsi="Times New Roman"/>
          <w:sz w:val="24"/>
        </w:rPr>
        <w:t xml:space="preserve">Относно обхвата на съдебния контрол, извършен от Върховния административен съд, жалбоподателката поддържа тезата, че противно на анализа, към който </w:t>
      </w:r>
      <w:r w:rsidR="000B38E6">
        <w:rPr>
          <w:rFonts w:ascii="Times New Roman" w:hAnsi="Times New Roman"/>
          <w:sz w:val="24"/>
        </w:rPr>
        <w:t>Правителството</w:t>
      </w:r>
      <w:r w:rsidR="00141C90" w:rsidRPr="009544C6">
        <w:rPr>
          <w:rFonts w:ascii="Times New Roman" w:hAnsi="Times New Roman"/>
          <w:sz w:val="24"/>
        </w:rPr>
        <w:t xml:space="preserve"> се придържа, спорът в случая не се отнася до точно специализирана област, изискваща специфични познания, които единствено административният орган би притежавал. От становището на жалбоподателката </w:t>
      </w:r>
      <w:r w:rsidR="00141C90" w:rsidRPr="009544C6">
        <w:rPr>
          <w:rFonts w:ascii="Times New Roman" w:hAnsi="Times New Roman"/>
          <w:sz w:val="24"/>
        </w:rPr>
        <w:lastRenderedPageBreak/>
        <w:t xml:space="preserve">следва, че организацията и функционирането на </w:t>
      </w:r>
      <w:r w:rsidR="00D4421F">
        <w:rPr>
          <w:rFonts w:ascii="Times New Roman" w:hAnsi="Times New Roman"/>
          <w:sz w:val="24"/>
        </w:rPr>
        <w:t>С</w:t>
      </w:r>
      <w:r w:rsidR="00D4421F" w:rsidRPr="009544C6">
        <w:rPr>
          <w:rFonts w:ascii="Times New Roman" w:hAnsi="Times New Roman"/>
          <w:sz w:val="24"/>
        </w:rPr>
        <w:t xml:space="preserve">ъда </w:t>
      </w:r>
      <w:r w:rsidR="00141C90" w:rsidRPr="009544C6">
        <w:rPr>
          <w:rFonts w:ascii="Times New Roman" w:hAnsi="Times New Roman"/>
          <w:sz w:val="24"/>
        </w:rPr>
        <w:t>не представляват специфична област, която да е недостъпна за съдиите от Върховния административен съд, точно обратното. Тя припомня, че правомощията на ВСС и правилата за назначаване са установени от Конституцията, Закона за съдебната власт и приетата нормативна рамка от ВСС. Всички съдии и по-специално съдиите от Върховния административен съд са запознати в детайли с тези текстове.</w:t>
      </w:r>
    </w:p>
    <w:p w:rsidR="00162BFA" w:rsidRPr="009544C6" w:rsidRDefault="00162BFA" w:rsidP="00141C90">
      <w:pPr>
        <w:jc w:val="both"/>
        <w:rPr>
          <w:rFonts w:ascii="Times New Roman" w:hAnsi="Times New Roman"/>
          <w:sz w:val="24"/>
        </w:rPr>
      </w:pPr>
    </w:p>
    <w:p w:rsidR="00972C33" w:rsidRPr="009544C6" w:rsidRDefault="00CD6CE6">
      <w:pPr>
        <w:ind w:firstLine="284"/>
        <w:jc w:val="both"/>
        <w:rPr>
          <w:rFonts w:ascii="Times New Roman" w:hAnsi="Times New Roman"/>
          <w:sz w:val="24"/>
        </w:rPr>
      </w:pPr>
      <w:r w:rsidRPr="009544C6">
        <w:rPr>
          <w:rFonts w:ascii="Times New Roman" w:hAnsi="Times New Roman"/>
          <w:sz w:val="24"/>
        </w:rPr>
        <w:t>77.  </w:t>
      </w:r>
      <w:r w:rsidR="00972C33" w:rsidRPr="009544C6">
        <w:rPr>
          <w:rFonts w:ascii="Times New Roman" w:hAnsi="Times New Roman"/>
          <w:sz w:val="24"/>
        </w:rPr>
        <w:t xml:space="preserve">Жалбоподателката припомня, че във Закона за съдебната власт са установени условията за </w:t>
      </w:r>
      <w:r w:rsidR="00FC3AA2" w:rsidRPr="009544C6">
        <w:rPr>
          <w:rFonts w:ascii="Times New Roman" w:hAnsi="Times New Roman"/>
          <w:sz w:val="24"/>
        </w:rPr>
        <w:t xml:space="preserve">избор на административни ръководители и че ВСС </w:t>
      </w:r>
      <w:r w:rsidR="003E2EE8" w:rsidRPr="009544C6">
        <w:rPr>
          <w:rFonts w:ascii="Times New Roman" w:hAnsi="Times New Roman"/>
          <w:sz w:val="24"/>
        </w:rPr>
        <w:t>е</w:t>
      </w:r>
      <w:r w:rsidR="00FC3AA2" w:rsidRPr="009544C6">
        <w:rPr>
          <w:rFonts w:ascii="Times New Roman" w:hAnsi="Times New Roman"/>
          <w:sz w:val="24"/>
        </w:rPr>
        <w:t xml:space="preserve"> приел вътрешни правила </w:t>
      </w:r>
      <w:r w:rsidR="00507B89">
        <w:rPr>
          <w:rFonts w:ascii="Times New Roman" w:hAnsi="Times New Roman"/>
          <w:sz w:val="24"/>
        </w:rPr>
        <w:t>за</w:t>
      </w:r>
      <w:r w:rsidR="00507B89" w:rsidRPr="009544C6">
        <w:rPr>
          <w:rFonts w:ascii="Times New Roman" w:hAnsi="Times New Roman"/>
          <w:sz w:val="24"/>
        </w:rPr>
        <w:t xml:space="preserve"> </w:t>
      </w:r>
      <w:r w:rsidR="00FC3AA2" w:rsidRPr="009544C6">
        <w:rPr>
          <w:rFonts w:ascii="Times New Roman" w:hAnsi="Times New Roman"/>
          <w:sz w:val="24"/>
        </w:rPr>
        <w:t xml:space="preserve">избора на административни ръководители, в които се уточняват специфичните критерии, които се вземат предвид при избора на кандидати </w:t>
      </w:r>
      <w:r w:rsidR="00B75A18">
        <w:rPr>
          <w:rFonts w:ascii="Times New Roman" w:hAnsi="Times New Roman"/>
          <w:sz w:val="24"/>
        </w:rPr>
        <w:t>з</w:t>
      </w:r>
      <w:r w:rsidR="00FC3AA2" w:rsidRPr="009544C6">
        <w:rPr>
          <w:rFonts w:ascii="Times New Roman" w:hAnsi="Times New Roman"/>
          <w:sz w:val="24"/>
        </w:rPr>
        <w:t xml:space="preserve">а тези длъжности. Според жалбоподателката приемането на тези правила е лишено от смисъл, ако ВСС няма задължение да мотивира своите решения въз основа на критериите, които са посочени в тези текстове и ако Върховният административен съд няма правомощия да контролира тяхното спазване. </w:t>
      </w:r>
    </w:p>
    <w:p w:rsidR="00162BFA" w:rsidRPr="009544C6" w:rsidRDefault="00162BFA" w:rsidP="00FC3AA2">
      <w:pPr>
        <w:jc w:val="both"/>
        <w:rPr>
          <w:rFonts w:ascii="Times New Roman" w:hAnsi="Times New Roman"/>
          <w:sz w:val="24"/>
        </w:rPr>
      </w:pPr>
    </w:p>
    <w:p w:rsidR="002B0BFB" w:rsidRPr="009544C6" w:rsidRDefault="00CD6CE6">
      <w:pPr>
        <w:ind w:firstLine="284"/>
        <w:jc w:val="both"/>
        <w:rPr>
          <w:rFonts w:ascii="Times New Roman" w:hAnsi="Times New Roman"/>
          <w:sz w:val="24"/>
        </w:rPr>
      </w:pPr>
      <w:r w:rsidRPr="009544C6">
        <w:rPr>
          <w:rFonts w:ascii="Times New Roman" w:hAnsi="Times New Roman"/>
          <w:sz w:val="24"/>
        </w:rPr>
        <w:t>78.  </w:t>
      </w:r>
      <w:r w:rsidR="002B0BFB" w:rsidRPr="009544C6">
        <w:rPr>
          <w:rFonts w:ascii="Times New Roman" w:hAnsi="Times New Roman"/>
          <w:sz w:val="24"/>
        </w:rPr>
        <w:t xml:space="preserve">Жалбоподателката не оспорва в случая, че ВСС действа </w:t>
      </w:r>
      <w:r w:rsidR="00B75A18">
        <w:rPr>
          <w:rFonts w:ascii="Times New Roman" w:hAnsi="Times New Roman"/>
          <w:sz w:val="24"/>
        </w:rPr>
        <w:t>при</w:t>
      </w:r>
      <w:r w:rsidR="002B0BFB" w:rsidRPr="009544C6">
        <w:rPr>
          <w:rFonts w:ascii="Times New Roman" w:hAnsi="Times New Roman"/>
          <w:sz w:val="24"/>
        </w:rPr>
        <w:t xml:space="preserve"> оперативна самостоятелност. Въпреки това тя счита, че дори и </w:t>
      </w:r>
      <w:r w:rsidR="00D4421F">
        <w:rPr>
          <w:rFonts w:ascii="Times New Roman" w:hAnsi="Times New Roman"/>
          <w:sz w:val="24"/>
        </w:rPr>
        <w:t>С</w:t>
      </w:r>
      <w:r w:rsidR="00D4421F" w:rsidRPr="009544C6">
        <w:rPr>
          <w:rFonts w:ascii="Times New Roman" w:hAnsi="Times New Roman"/>
          <w:sz w:val="24"/>
        </w:rPr>
        <w:t xml:space="preserve">ъдът </w:t>
      </w:r>
      <w:r w:rsidR="002B0BFB" w:rsidRPr="009544C6">
        <w:rPr>
          <w:rFonts w:ascii="Times New Roman" w:hAnsi="Times New Roman"/>
          <w:sz w:val="24"/>
        </w:rPr>
        <w:t xml:space="preserve">да на е длъжен да контролира </w:t>
      </w:r>
      <w:r w:rsidR="00E57DBD" w:rsidRPr="009544C6">
        <w:rPr>
          <w:rFonts w:ascii="Times New Roman" w:hAnsi="Times New Roman"/>
          <w:sz w:val="24"/>
        </w:rPr>
        <w:t xml:space="preserve">целесъобразността на приетото решение, трябва все пак да разгледа дали административният орган е действал </w:t>
      </w:r>
      <w:r w:rsidR="00091D59">
        <w:rPr>
          <w:rFonts w:ascii="Times New Roman" w:hAnsi="Times New Roman"/>
          <w:sz w:val="24"/>
        </w:rPr>
        <w:t>упражнил</w:t>
      </w:r>
      <w:r w:rsidR="00E57DBD" w:rsidRPr="009544C6">
        <w:rPr>
          <w:rFonts w:ascii="Times New Roman" w:hAnsi="Times New Roman"/>
          <w:sz w:val="24"/>
        </w:rPr>
        <w:t xml:space="preserve"> оперативна</w:t>
      </w:r>
      <w:r w:rsidR="00091D59">
        <w:rPr>
          <w:rFonts w:ascii="Times New Roman" w:hAnsi="Times New Roman"/>
          <w:sz w:val="24"/>
        </w:rPr>
        <w:t>та</w:t>
      </w:r>
      <w:r w:rsidR="00E57DBD" w:rsidRPr="009544C6">
        <w:rPr>
          <w:rFonts w:ascii="Times New Roman" w:hAnsi="Times New Roman"/>
          <w:sz w:val="24"/>
        </w:rPr>
        <w:t xml:space="preserve"> самостоятелност</w:t>
      </w:r>
      <w:r w:rsidR="00091D59">
        <w:rPr>
          <w:rFonts w:ascii="Times New Roman" w:hAnsi="Times New Roman"/>
          <w:sz w:val="24"/>
        </w:rPr>
        <w:t>, в рамките очертани й от закона</w:t>
      </w:r>
      <w:r w:rsidR="00E57DBD" w:rsidRPr="009544C6">
        <w:rPr>
          <w:rFonts w:ascii="Times New Roman" w:hAnsi="Times New Roman"/>
          <w:sz w:val="24"/>
        </w:rPr>
        <w:t xml:space="preserve">. </w:t>
      </w:r>
      <w:r w:rsidR="00091D59">
        <w:rPr>
          <w:rFonts w:ascii="Times New Roman" w:hAnsi="Times New Roman"/>
          <w:sz w:val="24"/>
        </w:rPr>
        <w:t>Така, при</w:t>
      </w:r>
      <w:r w:rsidR="00E57DBD" w:rsidRPr="009544C6">
        <w:rPr>
          <w:rFonts w:ascii="Times New Roman" w:hAnsi="Times New Roman"/>
          <w:sz w:val="24"/>
        </w:rPr>
        <w:t xml:space="preserve"> </w:t>
      </w:r>
      <w:r w:rsidR="00091D59">
        <w:rPr>
          <w:rFonts w:ascii="Times New Roman" w:hAnsi="Times New Roman"/>
          <w:sz w:val="24"/>
        </w:rPr>
        <w:t>липсата на</w:t>
      </w:r>
      <w:r w:rsidR="00091D59" w:rsidRPr="009544C6">
        <w:rPr>
          <w:rFonts w:ascii="Times New Roman" w:hAnsi="Times New Roman"/>
          <w:sz w:val="24"/>
        </w:rPr>
        <w:t xml:space="preserve"> </w:t>
      </w:r>
      <w:r w:rsidR="00E57DBD" w:rsidRPr="009544C6">
        <w:rPr>
          <w:rFonts w:ascii="Times New Roman" w:hAnsi="Times New Roman"/>
          <w:sz w:val="24"/>
        </w:rPr>
        <w:t>мотиви в решение</w:t>
      </w:r>
      <w:r w:rsidR="00091D59">
        <w:rPr>
          <w:rFonts w:ascii="Times New Roman" w:hAnsi="Times New Roman"/>
          <w:sz w:val="24"/>
        </w:rPr>
        <w:t>то</w:t>
      </w:r>
      <w:r w:rsidR="00E57DBD" w:rsidRPr="009544C6">
        <w:rPr>
          <w:rFonts w:ascii="Times New Roman" w:hAnsi="Times New Roman"/>
          <w:sz w:val="24"/>
        </w:rPr>
        <w:t xml:space="preserve"> на ВСС, е невъзможно да се </w:t>
      </w:r>
      <w:r w:rsidR="00A9723E">
        <w:rPr>
          <w:rFonts w:ascii="Times New Roman" w:hAnsi="Times New Roman"/>
          <w:sz w:val="24"/>
        </w:rPr>
        <w:t>прецени</w:t>
      </w:r>
      <w:r w:rsidR="00A9723E" w:rsidRPr="009544C6">
        <w:rPr>
          <w:rFonts w:ascii="Times New Roman" w:hAnsi="Times New Roman"/>
          <w:sz w:val="24"/>
        </w:rPr>
        <w:t xml:space="preserve"> </w:t>
      </w:r>
      <w:r w:rsidR="00E57DBD" w:rsidRPr="009544C6">
        <w:rPr>
          <w:rFonts w:ascii="Times New Roman" w:hAnsi="Times New Roman"/>
          <w:sz w:val="24"/>
        </w:rPr>
        <w:t xml:space="preserve">дали, правейки своя избор, </w:t>
      </w:r>
      <w:r w:rsidR="00B9201F">
        <w:rPr>
          <w:rFonts w:ascii="Times New Roman" w:hAnsi="Times New Roman"/>
          <w:sz w:val="24"/>
        </w:rPr>
        <w:t>чл</w:t>
      </w:r>
      <w:r w:rsidR="00D4421F">
        <w:rPr>
          <w:rFonts w:ascii="Times New Roman" w:hAnsi="Times New Roman"/>
          <w:sz w:val="24"/>
        </w:rPr>
        <w:t>ен</w:t>
      </w:r>
      <w:r w:rsidR="00E57DBD" w:rsidRPr="009544C6">
        <w:rPr>
          <w:rFonts w:ascii="Times New Roman" w:hAnsi="Times New Roman"/>
          <w:sz w:val="24"/>
        </w:rPr>
        <w:t xml:space="preserve">овете на ВСС са взели предвид критериите за </w:t>
      </w:r>
      <w:r w:rsidR="00A9723E">
        <w:rPr>
          <w:rFonts w:ascii="Times New Roman" w:hAnsi="Times New Roman"/>
          <w:sz w:val="24"/>
        </w:rPr>
        <w:t>подбор</w:t>
      </w:r>
      <w:r w:rsidR="00A9723E" w:rsidRPr="009544C6">
        <w:rPr>
          <w:rFonts w:ascii="Times New Roman" w:hAnsi="Times New Roman"/>
          <w:sz w:val="24"/>
        </w:rPr>
        <w:t xml:space="preserve"> </w:t>
      </w:r>
      <w:r w:rsidR="00E57DBD" w:rsidRPr="009544C6">
        <w:rPr>
          <w:rFonts w:ascii="Times New Roman" w:hAnsi="Times New Roman"/>
          <w:sz w:val="24"/>
        </w:rPr>
        <w:t xml:space="preserve">на кандидати, които нормативната рамка предвижда. По този начин липсата на мотиви ще направи </w:t>
      </w:r>
      <w:r w:rsidR="003D0C44" w:rsidRPr="009544C6">
        <w:rPr>
          <w:rFonts w:ascii="Times New Roman" w:hAnsi="Times New Roman"/>
          <w:sz w:val="24"/>
        </w:rPr>
        <w:t xml:space="preserve">невъзможен </w:t>
      </w:r>
      <w:r w:rsidR="00E57DBD" w:rsidRPr="009544C6">
        <w:rPr>
          <w:rFonts w:ascii="Times New Roman" w:hAnsi="Times New Roman"/>
          <w:sz w:val="24"/>
        </w:rPr>
        <w:t xml:space="preserve">съдебния контрол </w:t>
      </w:r>
      <w:r w:rsidR="003D0C44">
        <w:rPr>
          <w:rFonts w:ascii="Times New Roman" w:hAnsi="Times New Roman"/>
          <w:sz w:val="24"/>
        </w:rPr>
        <w:t xml:space="preserve">за спазване законовите изисквания </w:t>
      </w:r>
      <w:r w:rsidR="00067259">
        <w:rPr>
          <w:rFonts w:ascii="Times New Roman" w:hAnsi="Times New Roman"/>
          <w:sz w:val="24"/>
        </w:rPr>
        <w:t>определящи начина, по който ВСС следва да проведе избора.</w:t>
      </w:r>
      <w:r w:rsidR="00E57DBD" w:rsidRPr="009544C6">
        <w:rPr>
          <w:rFonts w:ascii="Times New Roman" w:hAnsi="Times New Roman"/>
          <w:sz w:val="24"/>
        </w:rPr>
        <w:t>. Жалбоподателката счита, че ефектив</w:t>
      </w:r>
      <w:r w:rsidR="00067259">
        <w:rPr>
          <w:rFonts w:ascii="Times New Roman" w:hAnsi="Times New Roman"/>
          <w:sz w:val="24"/>
        </w:rPr>
        <w:t>ен</w:t>
      </w:r>
      <w:r w:rsidR="00E57DBD" w:rsidRPr="009544C6">
        <w:rPr>
          <w:rFonts w:ascii="Times New Roman" w:hAnsi="Times New Roman"/>
          <w:sz w:val="24"/>
        </w:rPr>
        <w:t xml:space="preserve"> съдебен контрол е възможен единствено ако ВСС изложи своите мотиви по отношение на всеки от 1</w:t>
      </w:r>
      <w:r w:rsidR="00D4421F">
        <w:rPr>
          <w:rFonts w:ascii="Times New Roman" w:hAnsi="Times New Roman"/>
          <w:sz w:val="24"/>
        </w:rPr>
        <w:t>3-те</w:t>
      </w:r>
      <w:r w:rsidR="00E57DBD" w:rsidRPr="009544C6">
        <w:rPr>
          <w:rFonts w:ascii="Times New Roman" w:hAnsi="Times New Roman"/>
          <w:sz w:val="24"/>
        </w:rPr>
        <w:t xml:space="preserve"> критерии за атестиране, които нормативната рамка предвижда. </w:t>
      </w:r>
    </w:p>
    <w:p w:rsidR="00162BFA" w:rsidRPr="009544C6" w:rsidRDefault="00162BFA" w:rsidP="002220D0">
      <w:pPr>
        <w:jc w:val="both"/>
        <w:rPr>
          <w:rFonts w:ascii="Times New Roman" w:hAnsi="Times New Roman"/>
          <w:sz w:val="24"/>
        </w:rPr>
      </w:pPr>
    </w:p>
    <w:p w:rsidR="00ED03EA" w:rsidRPr="009544C6" w:rsidRDefault="00CD6CE6">
      <w:pPr>
        <w:ind w:firstLine="284"/>
        <w:jc w:val="both"/>
        <w:rPr>
          <w:rFonts w:ascii="Times New Roman" w:hAnsi="Times New Roman"/>
          <w:sz w:val="24"/>
        </w:rPr>
      </w:pPr>
      <w:r w:rsidRPr="009544C6">
        <w:rPr>
          <w:rFonts w:ascii="Times New Roman" w:hAnsi="Times New Roman"/>
          <w:sz w:val="24"/>
        </w:rPr>
        <w:t>79.  </w:t>
      </w:r>
      <w:r w:rsidR="00ED03EA" w:rsidRPr="009544C6">
        <w:rPr>
          <w:rFonts w:ascii="Times New Roman" w:hAnsi="Times New Roman"/>
          <w:sz w:val="24"/>
        </w:rPr>
        <w:t xml:space="preserve">Доколкото не е сигурно, че тези критерии са били взети предвид в настоящия случай, жалбоподателката не счита, обратно на тезата на </w:t>
      </w:r>
      <w:r w:rsidR="000B38E6">
        <w:rPr>
          <w:rFonts w:ascii="Times New Roman" w:hAnsi="Times New Roman"/>
          <w:sz w:val="24"/>
        </w:rPr>
        <w:t>Правителството</w:t>
      </w:r>
      <w:r w:rsidR="00ED03EA" w:rsidRPr="009544C6">
        <w:rPr>
          <w:rFonts w:ascii="Times New Roman" w:hAnsi="Times New Roman"/>
          <w:sz w:val="24"/>
        </w:rPr>
        <w:t xml:space="preserve">, че </w:t>
      </w:r>
      <w:r w:rsidR="001153C9" w:rsidRPr="009544C6">
        <w:rPr>
          <w:rFonts w:ascii="Times New Roman" w:hAnsi="Times New Roman"/>
          <w:sz w:val="24"/>
        </w:rPr>
        <w:t xml:space="preserve">са били налице процедурни гаранции при избора на кандидата, които могат да освободят Върховния административен съд от </w:t>
      </w:r>
      <w:r w:rsidR="003E2EE8" w:rsidRPr="009544C6">
        <w:rPr>
          <w:rFonts w:ascii="Times New Roman" w:hAnsi="Times New Roman"/>
          <w:sz w:val="24"/>
        </w:rPr>
        <w:t xml:space="preserve">задължението да </w:t>
      </w:r>
      <w:r w:rsidR="001153C9" w:rsidRPr="009544C6">
        <w:rPr>
          <w:rFonts w:ascii="Times New Roman" w:hAnsi="Times New Roman"/>
          <w:sz w:val="24"/>
        </w:rPr>
        <w:t>реализира достатъчно всеобхватен контрол.</w:t>
      </w:r>
      <w:r w:rsidR="00ED03EA" w:rsidRPr="009544C6">
        <w:rPr>
          <w:rFonts w:ascii="Times New Roman" w:hAnsi="Times New Roman"/>
          <w:sz w:val="24"/>
        </w:rPr>
        <w:t xml:space="preserve"> </w:t>
      </w:r>
    </w:p>
    <w:p w:rsidR="00162BFA" w:rsidRPr="009544C6" w:rsidRDefault="00162BFA" w:rsidP="001153C9">
      <w:pPr>
        <w:jc w:val="both"/>
        <w:rPr>
          <w:rFonts w:ascii="Times New Roman" w:hAnsi="Times New Roman"/>
          <w:sz w:val="24"/>
        </w:rPr>
      </w:pPr>
    </w:p>
    <w:p w:rsidR="009C1D77" w:rsidRPr="009544C6" w:rsidRDefault="00CD6CE6" w:rsidP="009C1D77">
      <w:pPr>
        <w:ind w:firstLine="284"/>
        <w:jc w:val="both"/>
        <w:rPr>
          <w:rFonts w:ascii="Times New Roman" w:hAnsi="Times New Roman"/>
          <w:sz w:val="24"/>
          <w:szCs w:val="24"/>
        </w:rPr>
      </w:pPr>
      <w:r w:rsidRPr="009544C6">
        <w:rPr>
          <w:rFonts w:ascii="Times New Roman" w:hAnsi="Times New Roman"/>
          <w:sz w:val="24"/>
        </w:rPr>
        <w:t>80.  </w:t>
      </w:r>
      <w:proofErr w:type="spellStart"/>
      <w:r w:rsidR="009C1D77" w:rsidRPr="009544C6">
        <w:rPr>
          <w:rFonts w:ascii="Times New Roman" w:hAnsi="Times New Roman"/>
          <w:sz w:val="24"/>
        </w:rPr>
        <w:t>Жалбподоталеката</w:t>
      </w:r>
      <w:proofErr w:type="spellEnd"/>
      <w:r w:rsidR="009C1D77" w:rsidRPr="009544C6">
        <w:rPr>
          <w:rFonts w:ascii="Times New Roman" w:hAnsi="Times New Roman"/>
          <w:sz w:val="24"/>
        </w:rPr>
        <w:t xml:space="preserve"> подчертава, че самият Върховен административен съд е допуснал, че не разполага с достатъчно правомощия, за да се произнесе по всички въпроси, отнасящи се до предмета на делото, като е ограничил своя контрол </w:t>
      </w:r>
      <w:r w:rsidR="00683724" w:rsidRPr="009544C6">
        <w:rPr>
          <w:rFonts w:ascii="Times New Roman" w:hAnsi="Times New Roman"/>
          <w:sz w:val="24"/>
        </w:rPr>
        <w:t xml:space="preserve">единствено </w:t>
      </w:r>
      <w:r w:rsidR="009C1D77" w:rsidRPr="009544C6">
        <w:rPr>
          <w:rFonts w:ascii="Times New Roman" w:hAnsi="Times New Roman"/>
          <w:sz w:val="24"/>
        </w:rPr>
        <w:t xml:space="preserve">до законността на оспорения акт без да проверява дали това решение е </w:t>
      </w:r>
      <w:r w:rsidR="009C1D77" w:rsidRPr="009544C6">
        <w:rPr>
          <w:rFonts w:ascii="Times New Roman" w:hAnsi="Times New Roman"/>
          <w:sz w:val="24"/>
          <w:szCs w:val="24"/>
        </w:rPr>
        <w:t xml:space="preserve">най-икономичното и най-благоприятното за държавата и обществото, </w:t>
      </w:r>
      <w:r w:rsidR="009C1D77" w:rsidRPr="009544C6">
        <w:rPr>
          <w:rFonts w:ascii="Times New Roman" w:hAnsi="Times New Roman"/>
          <w:sz w:val="24"/>
        </w:rPr>
        <w:t xml:space="preserve">както предвижда това </w:t>
      </w:r>
      <w:r w:rsidR="00B9201F">
        <w:rPr>
          <w:rFonts w:ascii="Times New Roman" w:hAnsi="Times New Roman"/>
          <w:sz w:val="24"/>
        </w:rPr>
        <w:t>чл.</w:t>
      </w:r>
      <w:r w:rsidR="009C1D77" w:rsidRPr="009544C6">
        <w:rPr>
          <w:rFonts w:ascii="Times New Roman" w:hAnsi="Times New Roman"/>
          <w:sz w:val="24"/>
        </w:rPr>
        <w:t xml:space="preserve"> 6 от Административнопроцесуалния кодекс и дали критериите, </w:t>
      </w:r>
      <w:r w:rsidR="002352FD">
        <w:rPr>
          <w:rFonts w:ascii="Times New Roman" w:hAnsi="Times New Roman"/>
          <w:sz w:val="24"/>
        </w:rPr>
        <w:t>залегнали в процедурата на</w:t>
      </w:r>
      <w:r w:rsidR="009C1D77" w:rsidRPr="009544C6">
        <w:rPr>
          <w:rFonts w:ascii="Times New Roman" w:hAnsi="Times New Roman"/>
          <w:sz w:val="24"/>
        </w:rPr>
        <w:t xml:space="preserve"> ВСС, са били спазени. Жалбоподателката поддържа тезата, че рестриктивният подход на Върховния административен съд е в противоречие </w:t>
      </w:r>
      <w:r w:rsidR="00B6079A" w:rsidRPr="009544C6">
        <w:rPr>
          <w:rFonts w:ascii="Times New Roman" w:hAnsi="Times New Roman"/>
          <w:sz w:val="24"/>
        </w:rPr>
        <w:t xml:space="preserve">с други решения, които същият </w:t>
      </w:r>
      <w:r w:rsidR="00D4421F">
        <w:rPr>
          <w:rFonts w:ascii="Times New Roman" w:hAnsi="Times New Roman"/>
          <w:sz w:val="24"/>
        </w:rPr>
        <w:t>С</w:t>
      </w:r>
      <w:r w:rsidR="00D4421F" w:rsidRPr="009544C6">
        <w:rPr>
          <w:rFonts w:ascii="Times New Roman" w:hAnsi="Times New Roman"/>
          <w:sz w:val="24"/>
        </w:rPr>
        <w:t xml:space="preserve">ъд </w:t>
      </w:r>
      <w:r w:rsidR="00B6079A" w:rsidRPr="009544C6">
        <w:rPr>
          <w:rFonts w:ascii="Times New Roman" w:hAnsi="Times New Roman"/>
          <w:sz w:val="24"/>
        </w:rPr>
        <w:t xml:space="preserve">е постановил и е приел, че </w:t>
      </w:r>
      <w:r w:rsidR="00723664">
        <w:rPr>
          <w:rFonts w:ascii="Times New Roman" w:hAnsi="Times New Roman"/>
          <w:sz w:val="24"/>
        </w:rPr>
        <w:t xml:space="preserve">когато </w:t>
      </w:r>
      <w:r w:rsidR="00B6079A" w:rsidRPr="009544C6">
        <w:rPr>
          <w:rFonts w:ascii="Times New Roman" w:hAnsi="Times New Roman"/>
          <w:sz w:val="24"/>
        </w:rPr>
        <w:t>административният орган е приел вътрешни правила относно условията</w:t>
      </w:r>
      <w:r w:rsidR="00723664">
        <w:rPr>
          <w:rFonts w:ascii="Times New Roman" w:hAnsi="Times New Roman"/>
          <w:sz w:val="24"/>
        </w:rPr>
        <w:t xml:space="preserve">, при които </w:t>
      </w:r>
      <w:r w:rsidR="00723664">
        <w:rPr>
          <w:rFonts w:ascii="Times New Roman" w:hAnsi="Times New Roman"/>
          <w:sz w:val="24"/>
        </w:rPr>
        <w:lastRenderedPageBreak/>
        <w:t>упражнява своята</w:t>
      </w:r>
      <w:r w:rsidR="00B6079A" w:rsidRPr="009544C6">
        <w:rPr>
          <w:rFonts w:ascii="Times New Roman" w:hAnsi="Times New Roman"/>
          <w:sz w:val="24"/>
        </w:rPr>
        <w:t xml:space="preserve"> оперативна самостоятелност, спазването на тези правила е предмет на съдебния контрол за законност, извършван от страна на </w:t>
      </w:r>
      <w:r w:rsidR="00875898">
        <w:rPr>
          <w:rFonts w:ascii="Times New Roman" w:hAnsi="Times New Roman"/>
          <w:sz w:val="24"/>
        </w:rPr>
        <w:t>С</w:t>
      </w:r>
      <w:r w:rsidR="00875898" w:rsidRPr="009544C6">
        <w:rPr>
          <w:rFonts w:ascii="Times New Roman" w:hAnsi="Times New Roman"/>
          <w:sz w:val="24"/>
        </w:rPr>
        <w:t>ъда</w:t>
      </w:r>
      <w:r w:rsidR="00B6079A" w:rsidRPr="009544C6">
        <w:rPr>
          <w:rFonts w:ascii="Times New Roman" w:hAnsi="Times New Roman"/>
          <w:sz w:val="24"/>
        </w:rPr>
        <w:t xml:space="preserve">. </w:t>
      </w:r>
    </w:p>
    <w:p w:rsidR="00162BFA" w:rsidRPr="009544C6" w:rsidRDefault="00162BFA" w:rsidP="00B6079A">
      <w:pPr>
        <w:jc w:val="both"/>
        <w:rPr>
          <w:rFonts w:ascii="Times New Roman" w:hAnsi="Times New Roman"/>
          <w:sz w:val="24"/>
        </w:rPr>
      </w:pPr>
    </w:p>
    <w:p w:rsidR="004865F5" w:rsidRPr="009544C6" w:rsidRDefault="00CD6CE6">
      <w:pPr>
        <w:ind w:firstLine="284"/>
        <w:jc w:val="both"/>
        <w:rPr>
          <w:rFonts w:ascii="Times New Roman" w:hAnsi="Times New Roman"/>
          <w:sz w:val="24"/>
        </w:rPr>
      </w:pPr>
      <w:r w:rsidRPr="009544C6">
        <w:rPr>
          <w:rFonts w:ascii="Times New Roman" w:hAnsi="Times New Roman"/>
          <w:sz w:val="24"/>
        </w:rPr>
        <w:t>81.  </w:t>
      </w:r>
      <w:r w:rsidR="004865F5" w:rsidRPr="009544C6">
        <w:rPr>
          <w:rFonts w:ascii="Times New Roman" w:hAnsi="Times New Roman"/>
          <w:sz w:val="24"/>
        </w:rPr>
        <w:t xml:space="preserve">Жалбоподателката освен това поддържа тезата, че Върховният административен съд не е разгледал всички аргументи, които тя е посочила в касационната си жалба и последващите си писмени обяснения. Относно възможността, за която </w:t>
      </w:r>
      <w:r w:rsidR="000B38E6">
        <w:rPr>
          <w:rFonts w:ascii="Times New Roman" w:hAnsi="Times New Roman"/>
          <w:sz w:val="24"/>
        </w:rPr>
        <w:t>Правителството</w:t>
      </w:r>
      <w:r w:rsidR="004865F5" w:rsidRPr="009544C6">
        <w:rPr>
          <w:rFonts w:ascii="Times New Roman" w:hAnsi="Times New Roman"/>
          <w:sz w:val="24"/>
        </w:rPr>
        <w:t xml:space="preserve"> твърди, че е възможно да се </w:t>
      </w:r>
      <w:r w:rsidR="00310F22">
        <w:rPr>
          <w:rFonts w:ascii="Times New Roman" w:hAnsi="Times New Roman"/>
          <w:sz w:val="24"/>
        </w:rPr>
        <w:t xml:space="preserve">коригират пропуски, като се </w:t>
      </w:r>
      <w:r w:rsidR="004865F5" w:rsidRPr="009544C6">
        <w:rPr>
          <w:rFonts w:ascii="Times New Roman" w:hAnsi="Times New Roman"/>
          <w:sz w:val="24"/>
        </w:rPr>
        <w:t xml:space="preserve">поиска </w:t>
      </w:r>
      <w:r w:rsidR="00310F22">
        <w:rPr>
          <w:rFonts w:ascii="Times New Roman" w:hAnsi="Times New Roman"/>
          <w:sz w:val="24"/>
        </w:rPr>
        <w:t>допълване</w:t>
      </w:r>
      <w:r w:rsidR="00310F22" w:rsidRPr="009544C6">
        <w:rPr>
          <w:rFonts w:ascii="Times New Roman" w:hAnsi="Times New Roman"/>
          <w:sz w:val="24"/>
        </w:rPr>
        <w:t xml:space="preserve"> </w:t>
      </w:r>
      <w:r w:rsidR="004865F5" w:rsidRPr="009544C6">
        <w:rPr>
          <w:rFonts w:ascii="Times New Roman" w:hAnsi="Times New Roman"/>
          <w:sz w:val="24"/>
        </w:rPr>
        <w:t xml:space="preserve">на решението </w:t>
      </w:r>
      <w:r w:rsidR="00310F22">
        <w:rPr>
          <w:rFonts w:ascii="Times New Roman" w:hAnsi="Times New Roman"/>
          <w:sz w:val="24"/>
        </w:rPr>
        <w:t xml:space="preserve"> </w:t>
      </w:r>
      <w:proofErr w:type="spellStart"/>
      <w:r w:rsidR="00310F22">
        <w:rPr>
          <w:rFonts w:ascii="Times New Roman" w:hAnsi="Times New Roman"/>
          <w:sz w:val="24"/>
        </w:rPr>
        <w:t>наоснование</w:t>
      </w:r>
      <w:proofErr w:type="spellEnd"/>
      <w:r w:rsidR="004865F5" w:rsidRPr="009544C6">
        <w:rPr>
          <w:rFonts w:ascii="Times New Roman" w:hAnsi="Times New Roman"/>
          <w:sz w:val="24"/>
        </w:rPr>
        <w:t xml:space="preserve"> </w:t>
      </w:r>
      <w:r w:rsidR="00B9201F">
        <w:rPr>
          <w:rFonts w:ascii="Times New Roman" w:hAnsi="Times New Roman"/>
          <w:sz w:val="24"/>
        </w:rPr>
        <w:t>чл.</w:t>
      </w:r>
      <w:r w:rsidR="004865F5" w:rsidRPr="009544C6">
        <w:rPr>
          <w:rFonts w:ascii="Times New Roman" w:hAnsi="Times New Roman"/>
          <w:sz w:val="24"/>
        </w:rPr>
        <w:t xml:space="preserve"> 250 от Гражданскопроцесуалния кодекс, жалбоподателката възразява, че тази разпоредба е неприложима в случая, тъй като тя се отнася до случаите, когато </w:t>
      </w:r>
      <w:r w:rsidR="00875898">
        <w:rPr>
          <w:rFonts w:ascii="Times New Roman" w:hAnsi="Times New Roman"/>
          <w:sz w:val="24"/>
        </w:rPr>
        <w:t>С</w:t>
      </w:r>
      <w:r w:rsidR="00875898" w:rsidRPr="009544C6">
        <w:rPr>
          <w:rFonts w:ascii="Times New Roman" w:hAnsi="Times New Roman"/>
          <w:sz w:val="24"/>
        </w:rPr>
        <w:t xml:space="preserve">ъдът </w:t>
      </w:r>
      <w:r w:rsidR="004865F5" w:rsidRPr="009544C6">
        <w:rPr>
          <w:rFonts w:ascii="Times New Roman" w:hAnsi="Times New Roman"/>
          <w:sz w:val="24"/>
        </w:rPr>
        <w:t xml:space="preserve">е пропуснал да се произнесе по отправено до него искане, а не случаите, когато той не е мотивирал своето решение. Жалбоподателката поддържа също така тезата, че Върховният административен съд в състава си от </w:t>
      </w:r>
      <w:r w:rsidR="00A50867" w:rsidRPr="009544C6">
        <w:rPr>
          <w:rFonts w:ascii="Times New Roman" w:hAnsi="Times New Roman"/>
          <w:sz w:val="24"/>
        </w:rPr>
        <w:t>петима съдии не е разгледал</w:t>
      </w:r>
      <w:r w:rsidR="003E2EE8" w:rsidRPr="009544C6">
        <w:rPr>
          <w:rFonts w:ascii="Times New Roman" w:hAnsi="Times New Roman"/>
          <w:sz w:val="24"/>
        </w:rPr>
        <w:t xml:space="preserve"> надлежно</w:t>
      </w:r>
      <w:r w:rsidR="00A50867" w:rsidRPr="009544C6">
        <w:rPr>
          <w:rFonts w:ascii="Times New Roman" w:hAnsi="Times New Roman"/>
          <w:sz w:val="24"/>
        </w:rPr>
        <w:t xml:space="preserve"> касационната ѝ жалба срещу  решение</w:t>
      </w:r>
      <w:r w:rsidR="003E2EE8" w:rsidRPr="009544C6">
        <w:rPr>
          <w:rFonts w:ascii="Times New Roman" w:hAnsi="Times New Roman"/>
          <w:sz w:val="24"/>
        </w:rPr>
        <w:t>то, постановено от първоинстанционния съд</w:t>
      </w:r>
      <w:r w:rsidR="00A50867" w:rsidRPr="009544C6">
        <w:rPr>
          <w:rFonts w:ascii="Times New Roman" w:hAnsi="Times New Roman"/>
          <w:sz w:val="24"/>
        </w:rPr>
        <w:t xml:space="preserve">. По-специално тя отбелязва, че </w:t>
      </w:r>
      <w:r w:rsidR="00875898">
        <w:rPr>
          <w:rFonts w:ascii="Times New Roman" w:hAnsi="Times New Roman"/>
          <w:sz w:val="24"/>
        </w:rPr>
        <w:t>С</w:t>
      </w:r>
      <w:r w:rsidR="00875898" w:rsidRPr="009544C6">
        <w:rPr>
          <w:rFonts w:ascii="Times New Roman" w:hAnsi="Times New Roman"/>
          <w:sz w:val="24"/>
        </w:rPr>
        <w:t xml:space="preserve">ъдът </w:t>
      </w:r>
      <w:r w:rsidR="00A50867" w:rsidRPr="009544C6">
        <w:rPr>
          <w:rFonts w:ascii="Times New Roman" w:hAnsi="Times New Roman"/>
          <w:sz w:val="24"/>
        </w:rPr>
        <w:t xml:space="preserve">е счел, че жалбоподателката не може да оспори приетите мотиви </w:t>
      </w:r>
      <w:r w:rsidR="003E2EE8" w:rsidRPr="009544C6">
        <w:rPr>
          <w:rFonts w:ascii="Times New Roman" w:hAnsi="Times New Roman"/>
          <w:sz w:val="24"/>
        </w:rPr>
        <w:t>от</w:t>
      </w:r>
      <w:r w:rsidR="00A50867" w:rsidRPr="009544C6">
        <w:rPr>
          <w:rFonts w:ascii="Times New Roman" w:hAnsi="Times New Roman"/>
          <w:sz w:val="24"/>
        </w:rPr>
        <w:t xml:space="preserve"> първа</w:t>
      </w:r>
      <w:r w:rsidR="003E2EE8" w:rsidRPr="009544C6">
        <w:rPr>
          <w:rFonts w:ascii="Times New Roman" w:hAnsi="Times New Roman"/>
          <w:sz w:val="24"/>
        </w:rPr>
        <w:t>та</w:t>
      </w:r>
      <w:r w:rsidR="00A50867" w:rsidRPr="009544C6">
        <w:rPr>
          <w:rFonts w:ascii="Times New Roman" w:hAnsi="Times New Roman"/>
          <w:sz w:val="24"/>
        </w:rPr>
        <w:t xml:space="preserve"> инстанция, доколкото решението е постановено в нейна полза. </w:t>
      </w:r>
      <w:r w:rsidR="003E2EE8" w:rsidRPr="009544C6">
        <w:rPr>
          <w:rFonts w:ascii="Times New Roman" w:hAnsi="Times New Roman"/>
          <w:sz w:val="24"/>
        </w:rPr>
        <w:t>Пет</w:t>
      </w:r>
      <w:r w:rsidR="00B9201F">
        <w:rPr>
          <w:rFonts w:ascii="Times New Roman" w:hAnsi="Times New Roman"/>
          <w:sz w:val="24"/>
        </w:rPr>
        <w:t>чл</w:t>
      </w:r>
      <w:r w:rsidR="00D4421F">
        <w:rPr>
          <w:rFonts w:ascii="Times New Roman" w:hAnsi="Times New Roman"/>
          <w:sz w:val="24"/>
        </w:rPr>
        <w:t>ен</w:t>
      </w:r>
      <w:r w:rsidR="003E2EE8" w:rsidRPr="009544C6">
        <w:rPr>
          <w:rFonts w:ascii="Times New Roman" w:hAnsi="Times New Roman"/>
          <w:sz w:val="24"/>
        </w:rPr>
        <w:t xml:space="preserve">ният съдебен състав </w:t>
      </w:r>
      <w:r w:rsidR="00A50867" w:rsidRPr="009544C6">
        <w:rPr>
          <w:rFonts w:ascii="Times New Roman" w:hAnsi="Times New Roman"/>
          <w:sz w:val="24"/>
        </w:rPr>
        <w:t>отмен</w:t>
      </w:r>
      <w:r w:rsidR="007855C7">
        <w:rPr>
          <w:rFonts w:ascii="Times New Roman" w:hAnsi="Times New Roman"/>
          <w:sz w:val="24"/>
        </w:rPr>
        <w:t>я</w:t>
      </w:r>
      <w:r w:rsidR="00A50867" w:rsidRPr="009544C6">
        <w:rPr>
          <w:rFonts w:ascii="Times New Roman" w:hAnsi="Times New Roman"/>
          <w:sz w:val="24"/>
        </w:rPr>
        <w:t xml:space="preserve"> </w:t>
      </w:r>
      <w:r w:rsidR="003E2EE8" w:rsidRPr="009544C6">
        <w:rPr>
          <w:rFonts w:ascii="Times New Roman" w:hAnsi="Times New Roman"/>
          <w:sz w:val="24"/>
        </w:rPr>
        <w:t xml:space="preserve">първоинстанционното </w:t>
      </w:r>
      <w:r w:rsidR="00A50867" w:rsidRPr="009544C6">
        <w:rPr>
          <w:rFonts w:ascii="Times New Roman" w:hAnsi="Times New Roman"/>
          <w:sz w:val="24"/>
        </w:rPr>
        <w:t xml:space="preserve">решение и постанови ново решение без да разгледа възраженията на жалбоподателката. </w:t>
      </w:r>
    </w:p>
    <w:p w:rsidR="00162BFA" w:rsidRPr="009544C6" w:rsidRDefault="00162BFA" w:rsidP="00A50867">
      <w:pPr>
        <w:jc w:val="both"/>
        <w:rPr>
          <w:rFonts w:ascii="Times New Roman" w:hAnsi="Times New Roman"/>
          <w:sz w:val="24"/>
        </w:rPr>
      </w:pPr>
    </w:p>
    <w:p w:rsidR="00A50867" w:rsidRPr="009544C6" w:rsidRDefault="00CD6CE6">
      <w:pPr>
        <w:ind w:firstLine="284"/>
        <w:jc w:val="both"/>
        <w:rPr>
          <w:rFonts w:ascii="Times New Roman" w:hAnsi="Times New Roman"/>
          <w:sz w:val="24"/>
        </w:rPr>
      </w:pPr>
      <w:r w:rsidRPr="009544C6">
        <w:rPr>
          <w:rFonts w:ascii="Times New Roman" w:hAnsi="Times New Roman"/>
          <w:sz w:val="24"/>
        </w:rPr>
        <w:t>82.  </w:t>
      </w:r>
      <w:r w:rsidR="00A50867" w:rsidRPr="009544C6">
        <w:rPr>
          <w:rFonts w:ascii="Times New Roman" w:hAnsi="Times New Roman"/>
          <w:sz w:val="24"/>
        </w:rPr>
        <w:t xml:space="preserve">И накрая, жалбоподателката твърди, че </w:t>
      </w:r>
      <w:r w:rsidR="000B38E6">
        <w:rPr>
          <w:rFonts w:ascii="Times New Roman" w:hAnsi="Times New Roman"/>
          <w:sz w:val="24"/>
        </w:rPr>
        <w:t>Правителството</w:t>
      </w:r>
      <w:r w:rsidR="00A50867" w:rsidRPr="009544C6">
        <w:rPr>
          <w:rFonts w:ascii="Times New Roman" w:hAnsi="Times New Roman"/>
          <w:sz w:val="24"/>
        </w:rPr>
        <w:t xml:space="preserve"> не дава доказателство</w:t>
      </w:r>
      <w:r w:rsidR="003D00E9" w:rsidRPr="009544C6">
        <w:rPr>
          <w:rFonts w:ascii="Times New Roman" w:hAnsi="Times New Roman"/>
          <w:sz w:val="24"/>
        </w:rPr>
        <w:t>, че пет</w:t>
      </w:r>
      <w:r w:rsidR="00B9201F">
        <w:rPr>
          <w:rFonts w:ascii="Times New Roman" w:hAnsi="Times New Roman"/>
          <w:sz w:val="24"/>
        </w:rPr>
        <w:t>чл</w:t>
      </w:r>
      <w:r w:rsidR="00D4421F">
        <w:rPr>
          <w:rFonts w:ascii="Times New Roman" w:hAnsi="Times New Roman"/>
          <w:sz w:val="24"/>
        </w:rPr>
        <w:t>ен</w:t>
      </w:r>
      <w:r w:rsidR="003D00E9" w:rsidRPr="009544C6">
        <w:rPr>
          <w:rFonts w:ascii="Times New Roman" w:hAnsi="Times New Roman"/>
          <w:sz w:val="24"/>
        </w:rPr>
        <w:t xml:space="preserve">ният съдебен състав е бил избран </w:t>
      </w:r>
      <w:r w:rsidR="007855C7">
        <w:rPr>
          <w:rFonts w:ascii="Times New Roman" w:hAnsi="Times New Roman"/>
          <w:sz w:val="24"/>
        </w:rPr>
        <w:t>на случаен принцип</w:t>
      </w:r>
      <w:r w:rsidR="003D00E9" w:rsidRPr="009544C6">
        <w:rPr>
          <w:rFonts w:ascii="Times New Roman" w:hAnsi="Times New Roman"/>
          <w:sz w:val="24"/>
        </w:rPr>
        <w:t>.</w:t>
      </w:r>
    </w:p>
    <w:p w:rsidR="00CD6CE6" w:rsidRPr="009544C6" w:rsidRDefault="00D4421F">
      <w:pPr>
        <w:keepNext/>
        <w:keepLines/>
        <w:tabs>
          <w:tab w:val="left" w:pos="584"/>
        </w:tabs>
        <w:spacing w:before="360" w:after="240"/>
        <w:ind w:left="584" w:hanging="352"/>
        <w:jc w:val="both"/>
        <w:rPr>
          <w:rFonts w:ascii="Times New Roman" w:hAnsi="Times New Roman"/>
          <w:b/>
          <w:sz w:val="24"/>
        </w:rPr>
      </w:pPr>
      <w:r>
        <w:rPr>
          <w:rFonts w:ascii="Times New Roman" w:hAnsi="Times New Roman"/>
          <w:b/>
          <w:sz w:val="24"/>
        </w:rPr>
        <w:t>Б</w:t>
      </w:r>
      <w:r w:rsidR="00CD6CE6" w:rsidRPr="009544C6">
        <w:rPr>
          <w:rFonts w:ascii="Times New Roman" w:hAnsi="Times New Roman"/>
          <w:b/>
          <w:sz w:val="24"/>
        </w:rPr>
        <w:t>.  </w:t>
      </w:r>
      <w:r w:rsidR="00E53D2E">
        <w:rPr>
          <w:rFonts w:ascii="Times New Roman" w:hAnsi="Times New Roman"/>
          <w:b/>
          <w:sz w:val="24"/>
        </w:rPr>
        <w:t>Становището</w:t>
      </w:r>
      <w:r w:rsidR="00E53D2E" w:rsidRPr="009544C6">
        <w:rPr>
          <w:rFonts w:ascii="Times New Roman" w:hAnsi="Times New Roman"/>
          <w:b/>
          <w:sz w:val="24"/>
        </w:rPr>
        <w:t xml:space="preserve"> </w:t>
      </w:r>
      <w:r w:rsidR="00AE7514" w:rsidRPr="009544C6">
        <w:rPr>
          <w:rFonts w:ascii="Times New Roman" w:hAnsi="Times New Roman"/>
          <w:b/>
          <w:sz w:val="24"/>
        </w:rPr>
        <w:t xml:space="preserve">на </w:t>
      </w:r>
      <w:r w:rsidR="00E53D2E">
        <w:rPr>
          <w:rFonts w:ascii="Times New Roman" w:hAnsi="Times New Roman"/>
          <w:b/>
          <w:sz w:val="24"/>
        </w:rPr>
        <w:t>С</w:t>
      </w:r>
      <w:r w:rsidR="00AE7514" w:rsidRPr="009544C6">
        <w:rPr>
          <w:rFonts w:ascii="Times New Roman" w:hAnsi="Times New Roman"/>
          <w:b/>
          <w:sz w:val="24"/>
        </w:rPr>
        <w:t>ъда</w:t>
      </w:r>
    </w:p>
    <w:p w:rsidR="00CD6CE6" w:rsidRPr="009544C6" w:rsidRDefault="00CD6CE6">
      <w:pPr>
        <w:keepNext/>
        <w:keepLines/>
        <w:tabs>
          <w:tab w:val="left" w:pos="731"/>
        </w:tabs>
        <w:spacing w:before="240" w:after="120"/>
        <w:ind w:left="732" w:hanging="301"/>
        <w:jc w:val="both"/>
        <w:rPr>
          <w:rFonts w:ascii="Times New Roman" w:hAnsi="Times New Roman"/>
          <w:i/>
          <w:sz w:val="24"/>
        </w:rPr>
      </w:pPr>
      <w:r w:rsidRPr="009544C6">
        <w:rPr>
          <w:rFonts w:ascii="Times New Roman" w:hAnsi="Times New Roman"/>
          <w:i/>
          <w:sz w:val="24"/>
        </w:rPr>
        <w:t>1.  </w:t>
      </w:r>
      <w:r w:rsidR="00162BFA" w:rsidRPr="009544C6">
        <w:rPr>
          <w:rFonts w:ascii="Times New Roman" w:hAnsi="Times New Roman"/>
          <w:i/>
          <w:sz w:val="24"/>
        </w:rPr>
        <w:t xml:space="preserve">По отношение на приложимостта на </w:t>
      </w:r>
      <w:r w:rsidR="00B9201F">
        <w:rPr>
          <w:rFonts w:ascii="Times New Roman" w:hAnsi="Times New Roman"/>
          <w:i/>
          <w:sz w:val="24"/>
        </w:rPr>
        <w:t>чл.</w:t>
      </w:r>
      <w:r w:rsidR="00162BFA" w:rsidRPr="009544C6">
        <w:rPr>
          <w:rFonts w:ascii="Times New Roman" w:hAnsi="Times New Roman"/>
          <w:i/>
          <w:sz w:val="24"/>
        </w:rPr>
        <w:t xml:space="preserve"> 6</w:t>
      </w:r>
    </w:p>
    <w:p w:rsidR="00AF10A5" w:rsidRPr="009544C6" w:rsidRDefault="00CD6CE6" w:rsidP="00AF10A5">
      <w:pPr>
        <w:ind w:firstLine="284"/>
        <w:jc w:val="both"/>
        <w:rPr>
          <w:rFonts w:ascii="Times New Roman" w:hAnsi="Times New Roman"/>
          <w:sz w:val="24"/>
        </w:rPr>
      </w:pPr>
      <w:r w:rsidRPr="009544C6">
        <w:rPr>
          <w:rFonts w:ascii="Times New Roman" w:hAnsi="Times New Roman"/>
          <w:sz w:val="24"/>
        </w:rPr>
        <w:t>83.  </w:t>
      </w:r>
      <w:r w:rsidR="0081723A" w:rsidRPr="009544C6">
        <w:rPr>
          <w:rFonts w:ascii="Times New Roman" w:hAnsi="Times New Roman"/>
          <w:sz w:val="24"/>
        </w:rPr>
        <w:t>Най-напред</w:t>
      </w:r>
      <w:r w:rsidR="0028672B">
        <w:rPr>
          <w:rFonts w:ascii="Times New Roman" w:hAnsi="Times New Roman"/>
          <w:sz w:val="24"/>
        </w:rPr>
        <w:t>,</w:t>
      </w:r>
      <w:r w:rsidR="0081723A" w:rsidRPr="009544C6">
        <w:rPr>
          <w:rFonts w:ascii="Times New Roman" w:hAnsi="Times New Roman"/>
          <w:sz w:val="24"/>
        </w:rPr>
        <w:t xml:space="preserve"> относно приложимостта на </w:t>
      </w:r>
      <w:r w:rsidR="00B9201F">
        <w:rPr>
          <w:rFonts w:ascii="Times New Roman" w:hAnsi="Times New Roman"/>
          <w:sz w:val="24"/>
        </w:rPr>
        <w:t>чл.</w:t>
      </w:r>
      <w:r w:rsidR="0081723A" w:rsidRPr="009544C6">
        <w:rPr>
          <w:rFonts w:ascii="Times New Roman" w:hAnsi="Times New Roman"/>
          <w:sz w:val="24"/>
        </w:rPr>
        <w:t xml:space="preserve"> 6 към въпросната съдебна процедура</w:t>
      </w:r>
      <w:r w:rsidR="0028672B">
        <w:rPr>
          <w:rFonts w:ascii="Times New Roman" w:hAnsi="Times New Roman"/>
          <w:sz w:val="24"/>
        </w:rPr>
        <w:t>,</w:t>
      </w:r>
      <w:r w:rsidR="0081723A" w:rsidRPr="009544C6">
        <w:rPr>
          <w:rFonts w:ascii="Times New Roman" w:hAnsi="Times New Roman"/>
          <w:sz w:val="24"/>
        </w:rPr>
        <w:t xml:space="preserve"> Съдът припомня, че тази разпоредба </w:t>
      </w:r>
      <w:r w:rsidR="00370C60" w:rsidRPr="009544C6">
        <w:rPr>
          <w:rFonts w:ascii="Times New Roman" w:hAnsi="Times New Roman"/>
          <w:sz w:val="24"/>
        </w:rPr>
        <w:t>се прилага в</w:t>
      </w:r>
      <w:r w:rsidR="006C1508" w:rsidRPr="009544C6">
        <w:rPr>
          <w:rFonts w:ascii="Times New Roman" w:hAnsi="Times New Roman"/>
          <w:sz w:val="24"/>
          <w:szCs w:val="24"/>
        </w:rPr>
        <w:t xml:space="preserve"> своя гражданско-правен аспект по отношение на „споровете“, отнасящи се до „правата“ от „гражданскоправен характер“, които можем да кажем, че са най-малкото защитими и признати във вътрешното право независимо дали се защитават </w:t>
      </w:r>
      <w:r w:rsidR="007B7CEF">
        <w:rPr>
          <w:rFonts w:ascii="Times New Roman" w:hAnsi="Times New Roman"/>
          <w:sz w:val="24"/>
          <w:szCs w:val="24"/>
        </w:rPr>
        <w:t xml:space="preserve">и </w:t>
      </w:r>
      <w:r w:rsidR="006C1508" w:rsidRPr="009544C6">
        <w:rPr>
          <w:rFonts w:ascii="Times New Roman" w:hAnsi="Times New Roman"/>
          <w:sz w:val="24"/>
          <w:szCs w:val="24"/>
        </w:rPr>
        <w:t xml:space="preserve">от Конвенцията. Следва да е налице реален и сериозен спор, който може да се отнася както до самото съществуване на едно право, така и до неговия обхват и условията, при които то се упражнява. Освен това </w:t>
      </w:r>
      <w:r w:rsidR="007B7CEF">
        <w:rPr>
          <w:rFonts w:ascii="Times New Roman" w:hAnsi="Times New Roman"/>
          <w:sz w:val="24"/>
          <w:szCs w:val="24"/>
        </w:rPr>
        <w:t>изходът</w:t>
      </w:r>
      <w:r w:rsidR="007B7CEF" w:rsidRPr="009544C6">
        <w:rPr>
          <w:rFonts w:ascii="Times New Roman" w:hAnsi="Times New Roman"/>
          <w:sz w:val="24"/>
          <w:szCs w:val="24"/>
        </w:rPr>
        <w:t xml:space="preserve"> </w:t>
      </w:r>
      <w:r w:rsidR="006C1508" w:rsidRPr="009544C6">
        <w:rPr>
          <w:rFonts w:ascii="Times New Roman" w:hAnsi="Times New Roman"/>
          <w:sz w:val="24"/>
          <w:szCs w:val="24"/>
        </w:rPr>
        <w:t xml:space="preserve">на производството трябва да </w:t>
      </w:r>
      <w:r w:rsidR="007B7CEF">
        <w:rPr>
          <w:rFonts w:ascii="Times New Roman" w:hAnsi="Times New Roman"/>
          <w:sz w:val="24"/>
          <w:szCs w:val="24"/>
        </w:rPr>
        <w:t>е</w:t>
      </w:r>
      <w:r w:rsidR="007B7CEF" w:rsidRPr="009544C6">
        <w:rPr>
          <w:rFonts w:ascii="Times New Roman" w:hAnsi="Times New Roman"/>
          <w:sz w:val="24"/>
          <w:szCs w:val="24"/>
        </w:rPr>
        <w:t xml:space="preserve"> </w:t>
      </w:r>
      <w:r w:rsidR="006C1508" w:rsidRPr="009544C6">
        <w:rPr>
          <w:rFonts w:ascii="Times New Roman" w:hAnsi="Times New Roman"/>
          <w:sz w:val="24"/>
          <w:szCs w:val="24"/>
        </w:rPr>
        <w:t xml:space="preserve">пряко </w:t>
      </w:r>
      <w:r w:rsidR="007B7CEF">
        <w:rPr>
          <w:rFonts w:ascii="Times New Roman" w:hAnsi="Times New Roman"/>
          <w:sz w:val="24"/>
          <w:szCs w:val="24"/>
        </w:rPr>
        <w:t xml:space="preserve">определящ за </w:t>
      </w:r>
      <w:r w:rsidR="006C1508" w:rsidRPr="009544C6">
        <w:rPr>
          <w:rFonts w:ascii="Times New Roman" w:hAnsi="Times New Roman"/>
          <w:sz w:val="24"/>
          <w:szCs w:val="24"/>
        </w:rPr>
        <w:t xml:space="preserve">въпросното право, като </w:t>
      </w:r>
      <w:r w:rsidR="0032051A">
        <w:rPr>
          <w:rFonts w:ascii="Times New Roman" w:hAnsi="Times New Roman"/>
          <w:sz w:val="24"/>
          <w:szCs w:val="24"/>
        </w:rPr>
        <w:t xml:space="preserve">съществуваща връзка или далечни </w:t>
      </w:r>
      <w:r w:rsidR="00376FCB">
        <w:rPr>
          <w:rFonts w:ascii="Times New Roman" w:hAnsi="Times New Roman"/>
          <w:sz w:val="24"/>
          <w:szCs w:val="24"/>
        </w:rPr>
        <w:t>влияния върху него</w:t>
      </w:r>
      <w:r w:rsidR="00AF10A5" w:rsidRPr="009544C6">
        <w:rPr>
          <w:rFonts w:ascii="Times New Roman" w:hAnsi="Times New Roman"/>
          <w:sz w:val="24"/>
          <w:szCs w:val="24"/>
        </w:rPr>
        <w:t xml:space="preserve"> не </w:t>
      </w:r>
      <w:r w:rsidR="00376FCB">
        <w:rPr>
          <w:rFonts w:ascii="Times New Roman" w:hAnsi="Times New Roman"/>
          <w:sz w:val="24"/>
          <w:szCs w:val="24"/>
        </w:rPr>
        <w:t>са</w:t>
      </w:r>
      <w:r w:rsidR="00AF10A5" w:rsidRPr="009544C6">
        <w:rPr>
          <w:rFonts w:ascii="Times New Roman" w:hAnsi="Times New Roman"/>
          <w:sz w:val="24"/>
          <w:szCs w:val="24"/>
        </w:rPr>
        <w:t xml:space="preserve"> достатъчн</w:t>
      </w:r>
      <w:r w:rsidR="00376FCB">
        <w:rPr>
          <w:rFonts w:ascii="Times New Roman" w:hAnsi="Times New Roman"/>
          <w:sz w:val="24"/>
          <w:szCs w:val="24"/>
        </w:rPr>
        <w:t>и</w:t>
      </w:r>
      <w:r w:rsidR="00AF10A5" w:rsidRPr="009544C6">
        <w:rPr>
          <w:rFonts w:ascii="Times New Roman" w:hAnsi="Times New Roman"/>
          <w:sz w:val="24"/>
          <w:szCs w:val="24"/>
        </w:rPr>
        <w:t xml:space="preserve"> за прилагането на </w:t>
      </w:r>
      <w:r w:rsidR="00B9201F">
        <w:rPr>
          <w:rFonts w:ascii="Times New Roman" w:hAnsi="Times New Roman"/>
          <w:sz w:val="24"/>
          <w:szCs w:val="24"/>
        </w:rPr>
        <w:t>чл.</w:t>
      </w:r>
      <w:r w:rsidR="00AF10A5" w:rsidRPr="009544C6">
        <w:rPr>
          <w:rFonts w:ascii="Times New Roman" w:hAnsi="Times New Roman"/>
          <w:sz w:val="24"/>
          <w:szCs w:val="24"/>
        </w:rPr>
        <w:t xml:space="preserve"> 6, параграф 1  </w:t>
      </w:r>
      <w:r w:rsidR="00AF10A5" w:rsidRPr="009544C6">
        <w:rPr>
          <w:rFonts w:ascii="Times New Roman" w:hAnsi="Times New Roman"/>
          <w:sz w:val="24"/>
        </w:rPr>
        <w:t>(</w:t>
      </w:r>
      <w:proofErr w:type="spellStart"/>
      <w:r w:rsidR="000E74E1" w:rsidRPr="009544C6">
        <w:rPr>
          <w:rFonts w:ascii="Times New Roman" w:hAnsi="Times New Roman"/>
          <w:i/>
          <w:sz w:val="24"/>
        </w:rPr>
        <w:t>Micallef</w:t>
      </w:r>
      <w:proofErr w:type="spellEnd"/>
      <w:r w:rsidR="000E74E1" w:rsidRPr="009544C6">
        <w:rPr>
          <w:rFonts w:ascii="Times New Roman" w:hAnsi="Times New Roman"/>
          <w:i/>
          <w:sz w:val="24"/>
        </w:rPr>
        <w:t xml:space="preserve"> срещу. </w:t>
      </w:r>
      <w:r w:rsidR="00AF10A5" w:rsidRPr="009544C6">
        <w:rPr>
          <w:rFonts w:ascii="Times New Roman" w:hAnsi="Times New Roman"/>
          <w:i/>
          <w:sz w:val="24"/>
        </w:rPr>
        <w:t xml:space="preserve">Малта </w:t>
      </w:r>
      <w:r w:rsidR="00AF10A5" w:rsidRPr="009544C6">
        <w:rPr>
          <w:rFonts w:ascii="Times New Roman" w:hAnsi="Times New Roman"/>
          <w:sz w:val="24"/>
        </w:rPr>
        <w:t xml:space="preserve">[GC], № 17056/06, § 74, 15 октомври 2009 г., </w:t>
      </w:r>
      <w:proofErr w:type="spellStart"/>
      <w:r w:rsidR="00C62487" w:rsidRPr="009544C6">
        <w:rPr>
          <w:rFonts w:ascii="Times New Roman" w:hAnsi="Times New Roman"/>
          <w:i/>
          <w:sz w:val="24"/>
        </w:rPr>
        <w:t>Boulois</w:t>
      </w:r>
      <w:proofErr w:type="spellEnd"/>
      <w:r w:rsidR="00AF10A5" w:rsidRPr="009544C6">
        <w:rPr>
          <w:rFonts w:ascii="Times New Roman" w:hAnsi="Times New Roman"/>
          <w:i/>
          <w:sz w:val="24"/>
        </w:rPr>
        <w:t xml:space="preserve"> срещу Люксембург </w:t>
      </w:r>
      <w:r w:rsidR="00AF10A5" w:rsidRPr="009544C6">
        <w:rPr>
          <w:rFonts w:ascii="Times New Roman" w:hAnsi="Times New Roman"/>
          <w:sz w:val="24"/>
        </w:rPr>
        <w:t xml:space="preserve">[GC], № 37575/04, § 90, </w:t>
      </w:r>
      <w:r w:rsidR="00C62487" w:rsidRPr="009544C6">
        <w:rPr>
          <w:rFonts w:ascii="Times New Roman" w:hAnsi="Times New Roman"/>
          <w:sz w:val="24"/>
        </w:rPr>
        <w:t>ЕСПЧ</w:t>
      </w:r>
      <w:r w:rsidR="00AF10A5" w:rsidRPr="009544C6">
        <w:rPr>
          <w:rFonts w:ascii="Times New Roman" w:hAnsi="Times New Roman"/>
          <w:sz w:val="24"/>
        </w:rPr>
        <w:t xml:space="preserve"> 2012</w:t>
      </w:r>
      <w:r w:rsidR="00C62487" w:rsidRPr="009544C6">
        <w:rPr>
          <w:rFonts w:ascii="Times New Roman" w:hAnsi="Times New Roman"/>
          <w:sz w:val="24"/>
        </w:rPr>
        <w:t xml:space="preserve"> г.</w:t>
      </w:r>
      <w:r w:rsidR="00AF10A5" w:rsidRPr="009544C6">
        <w:rPr>
          <w:rFonts w:ascii="Times New Roman" w:hAnsi="Times New Roman"/>
          <w:sz w:val="24"/>
        </w:rPr>
        <w:t>).</w:t>
      </w:r>
    </w:p>
    <w:p w:rsidR="0081723A" w:rsidRPr="009544C6" w:rsidRDefault="0081723A">
      <w:pPr>
        <w:ind w:firstLine="284"/>
        <w:jc w:val="both"/>
        <w:rPr>
          <w:rFonts w:ascii="Times New Roman" w:hAnsi="Times New Roman"/>
          <w:sz w:val="24"/>
          <w:szCs w:val="24"/>
        </w:rPr>
      </w:pPr>
    </w:p>
    <w:p w:rsidR="00162BFA" w:rsidRPr="009544C6" w:rsidRDefault="00D07F34" w:rsidP="00E81DDA">
      <w:pPr>
        <w:jc w:val="both"/>
        <w:rPr>
          <w:rFonts w:ascii="Times New Roman" w:hAnsi="Times New Roman"/>
          <w:sz w:val="24"/>
        </w:rPr>
      </w:pPr>
      <w:r w:rsidRPr="009544C6">
        <w:rPr>
          <w:rFonts w:ascii="Times New Roman" w:hAnsi="Times New Roman"/>
          <w:sz w:val="24"/>
        </w:rPr>
        <w:t xml:space="preserve">  </w:t>
      </w:r>
      <w:r w:rsidR="00CD6CE6" w:rsidRPr="009544C6">
        <w:rPr>
          <w:rFonts w:ascii="Times New Roman" w:hAnsi="Times New Roman"/>
          <w:sz w:val="24"/>
        </w:rPr>
        <w:t>84.  </w:t>
      </w:r>
      <w:r w:rsidR="00AF10A5" w:rsidRPr="009544C6">
        <w:rPr>
          <w:rFonts w:ascii="Times New Roman" w:hAnsi="Times New Roman"/>
          <w:sz w:val="24"/>
        </w:rPr>
        <w:t>В настоящия случай</w:t>
      </w:r>
      <w:r w:rsidR="00376FCB">
        <w:rPr>
          <w:rFonts w:ascii="Times New Roman" w:hAnsi="Times New Roman"/>
          <w:sz w:val="24"/>
        </w:rPr>
        <w:t xml:space="preserve">, спорната процедура се отнася </w:t>
      </w:r>
      <w:r w:rsidR="002F4FB0">
        <w:rPr>
          <w:rFonts w:ascii="Times New Roman" w:hAnsi="Times New Roman"/>
          <w:sz w:val="24"/>
        </w:rPr>
        <w:t xml:space="preserve">до обжалването от </w:t>
      </w:r>
      <w:r w:rsidR="00AF10A5" w:rsidRPr="009544C6">
        <w:rPr>
          <w:rFonts w:ascii="Times New Roman" w:hAnsi="Times New Roman"/>
          <w:sz w:val="24"/>
        </w:rPr>
        <w:t xml:space="preserve"> жалбоподателката </w:t>
      </w:r>
      <w:r w:rsidR="002F4FB0">
        <w:rPr>
          <w:rFonts w:ascii="Times New Roman" w:hAnsi="Times New Roman"/>
          <w:sz w:val="24"/>
        </w:rPr>
        <w:t>на</w:t>
      </w:r>
      <w:r w:rsidR="002F4FB0" w:rsidRPr="009544C6">
        <w:rPr>
          <w:rFonts w:ascii="Times New Roman" w:hAnsi="Times New Roman"/>
          <w:sz w:val="24"/>
        </w:rPr>
        <w:t xml:space="preserve"> </w:t>
      </w:r>
      <w:r w:rsidR="00AF10A5" w:rsidRPr="009544C6">
        <w:rPr>
          <w:rFonts w:ascii="Times New Roman" w:hAnsi="Times New Roman"/>
          <w:sz w:val="24"/>
        </w:rPr>
        <w:t xml:space="preserve">решение на ВСС да назначи лице на длъжност административен ръководител на Софийски градски съд – длъжност, за </w:t>
      </w:r>
      <w:r w:rsidR="002F4FB0">
        <w:rPr>
          <w:rFonts w:ascii="Times New Roman" w:hAnsi="Times New Roman"/>
          <w:sz w:val="24"/>
        </w:rPr>
        <w:t>която</w:t>
      </w:r>
      <w:r w:rsidR="00AF10A5" w:rsidRPr="009544C6">
        <w:rPr>
          <w:rFonts w:ascii="Times New Roman" w:hAnsi="Times New Roman"/>
          <w:sz w:val="24"/>
        </w:rPr>
        <w:t xml:space="preserve"> жалбоподателката </w:t>
      </w:r>
      <w:r w:rsidR="002F4FB0">
        <w:rPr>
          <w:rFonts w:ascii="Times New Roman" w:hAnsi="Times New Roman"/>
          <w:sz w:val="24"/>
        </w:rPr>
        <w:t xml:space="preserve">също </w:t>
      </w:r>
      <w:r w:rsidR="00AF10A5" w:rsidRPr="009544C6">
        <w:rPr>
          <w:rFonts w:ascii="Times New Roman" w:hAnsi="Times New Roman"/>
          <w:sz w:val="24"/>
        </w:rPr>
        <w:t>кандидатства. Най-напред относно съществуването на „право“ Съдът</w:t>
      </w:r>
      <w:r w:rsidR="008736AC" w:rsidRPr="009544C6">
        <w:rPr>
          <w:rFonts w:ascii="Times New Roman" w:hAnsi="Times New Roman"/>
          <w:sz w:val="24"/>
        </w:rPr>
        <w:t xml:space="preserve"> отбелязва, че нито </w:t>
      </w:r>
      <w:r w:rsidR="00B9201F">
        <w:rPr>
          <w:rFonts w:ascii="Times New Roman" w:hAnsi="Times New Roman"/>
          <w:sz w:val="24"/>
        </w:rPr>
        <w:t>чл.</w:t>
      </w:r>
      <w:r w:rsidR="008736AC" w:rsidRPr="009544C6">
        <w:rPr>
          <w:rFonts w:ascii="Times New Roman" w:hAnsi="Times New Roman"/>
          <w:sz w:val="24"/>
        </w:rPr>
        <w:t xml:space="preserve"> 6, нито друга</w:t>
      </w:r>
      <w:r w:rsidR="00C62487" w:rsidRPr="009544C6">
        <w:rPr>
          <w:rFonts w:ascii="Times New Roman" w:hAnsi="Times New Roman"/>
          <w:sz w:val="24"/>
        </w:rPr>
        <w:t xml:space="preserve"> разпоредба от Конвенцията или п</w:t>
      </w:r>
      <w:r w:rsidR="008736AC" w:rsidRPr="009544C6">
        <w:rPr>
          <w:rFonts w:ascii="Times New Roman" w:hAnsi="Times New Roman"/>
          <w:sz w:val="24"/>
        </w:rPr>
        <w:t>ротоколите към нея, гарантират, сами по себе си, правото на назначаване ил</w:t>
      </w:r>
      <w:r w:rsidR="00FA7AE3" w:rsidRPr="009544C6">
        <w:rPr>
          <w:rFonts w:ascii="Times New Roman" w:hAnsi="Times New Roman"/>
          <w:sz w:val="24"/>
        </w:rPr>
        <w:t xml:space="preserve">и повишаване в държавна служба </w:t>
      </w:r>
      <w:r w:rsidR="00CD6CE6" w:rsidRPr="009544C6">
        <w:rPr>
          <w:rFonts w:ascii="Times New Roman" w:hAnsi="Times New Roman"/>
          <w:sz w:val="24"/>
        </w:rPr>
        <w:t>(</w:t>
      </w:r>
      <w:r w:rsidR="00DE5491" w:rsidRPr="009544C6">
        <w:rPr>
          <w:rFonts w:ascii="Times New Roman" w:hAnsi="Times New Roman"/>
          <w:sz w:val="24"/>
        </w:rPr>
        <w:t xml:space="preserve">вж. </w:t>
      </w:r>
      <w:r w:rsidR="00CD6CE6" w:rsidRPr="009544C6">
        <w:rPr>
          <w:rFonts w:ascii="Times New Roman" w:hAnsi="Times New Roman"/>
          <w:sz w:val="24"/>
        </w:rPr>
        <w:t xml:space="preserve"> </w:t>
      </w:r>
      <w:proofErr w:type="spellStart"/>
      <w:r w:rsidR="007519F5" w:rsidRPr="009544C6">
        <w:rPr>
          <w:rFonts w:ascii="Times New Roman" w:hAnsi="Times New Roman"/>
          <w:i/>
          <w:sz w:val="24"/>
        </w:rPr>
        <w:t>Дживева</w:t>
      </w:r>
      <w:proofErr w:type="spellEnd"/>
      <w:r w:rsidR="007519F5" w:rsidRPr="009544C6">
        <w:rPr>
          <w:rFonts w:ascii="Times New Roman" w:hAnsi="Times New Roman"/>
          <w:i/>
          <w:sz w:val="24"/>
        </w:rPr>
        <w:t xml:space="preserve"> Трендафилова срещу България </w:t>
      </w:r>
      <w:r w:rsidR="007519F5" w:rsidRPr="009544C6">
        <w:rPr>
          <w:rFonts w:ascii="Times New Roman" w:hAnsi="Times New Roman"/>
          <w:sz w:val="24"/>
        </w:rPr>
        <w:t>(</w:t>
      </w:r>
      <w:proofErr w:type="spellStart"/>
      <w:r w:rsidR="00493A0C" w:rsidRPr="009544C6">
        <w:rPr>
          <w:rFonts w:ascii="Times New Roman" w:hAnsi="Times New Roman"/>
          <w:sz w:val="24"/>
        </w:rPr>
        <w:t>dec</w:t>
      </w:r>
      <w:proofErr w:type="spellEnd"/>
      <w:r w:rsidR="00493A0C" w:rsidRPr="009544C6">
        <w:rPr>
          <w:rFonts w:ascii="Times New Roman" w:hAnsi="Times New Roman"/>
          <w:sz w:val="24"/>
        </w:rPr>
        <w:t>.</w:t>
      </w:r>
      <w:r w:rsidR="00CD6CE6" w:rsidRPr="009544C6">
        <w:rPr>
          <w:rFonts w:ascii="Times New Roman" w:hAnsi="Times New Roman"/>
          <w:sz w:val="24"/>
        </w:rPr>
        <w:t xml:space="preserve">), </w:t>
      </w:r>
      <w:r w:rsidR="007519F5" w:rsidRPr="009544C6">
        <w:rPr>
          <w:rFonts w:ascii="Times New Roman" w:hAnsi="Times New Roman"/>
          <w:sz w:val="24"/>
        </w:rPr>
        <w:t>№</w:t>
      </w:r>
      <w:r w:rsidR="00CD6CE6" w:rsidRPr="009544C6">
        <w:rPr>
          <w:rFonts w:ascii="Times New Roman" w:hAnsi="Times New Roman"/>
          <w:sz w:val="24"/>
        </w:rPr>
        <w:t xml:space="preserve"> 12628/09, § 43, 9 </w:t>
      </w:r>
      <w:r w:rsidR="007519F5" w:rsidRPr="009544C6">
        <w:rPr>
          <w:rFonts w:ascii="Times New Roman" w:hAnsi="Times New Roman"/>
          <w:sz w:val="24"/>
        </w:rPr>
        <w:t>октомври</w:t>
      </w:r>
      <w:r w:rsidR="00CD6CE6" w:rsidRPr="009544C6">
        <w:rPr>
          <w:rFonts w:ascii="Times New Roman" w:hAnsi="Times New Roman"/>
          <w:sz w:val="24"/>
        </w:rPr>
        <w:t xml:space="preserve"> 2012</w:t>
      </w:r>
      <w:r w:rsidR="007519F5" w:rsidRPr="009544C6">
        <w:rPr>
          <w:rFonts w:ascii="Times New Roman" w:hAnsi="Times New Roman"/>
          <w:sz w:val="24"/>
        </w:rPr>
        <w:t xml:space="preserve"> г. и споменатите там </w:t>
      </w:r>
      <w:r w:rsidR="00191D43" w:rsidRPr="009544C6">
        <w:rPr>
          <w:rFonts w:ascii="Times New Roman" w:hAnsi="Times New Roman"/>
          <w:sz w:val="24"/>
        </w:rPr>
        <w:t>позовавания</w:t>
      </w:r>
      <w:r w:rsidR="00CD6CE6" w:rsidRPr="009544C6">
        <w:rPr>
          <w:rFonts w:ascii="Times New Roman" w:hAnsi="Times New Roman"/>
          <w:sz w:val="24"/>
        </w:rPr>
        <w:t xml:space="preserve">). </w:t>
      </w:r>
      <w:r w:rsidR="00C97500" w:rsidRPr="009544C6">
        <w:rPr>
          <w:rFonts w:ascii="Times New Roman" w:hAnsi="Times New Roman"/>
          <w:sz w:val="24"/>
        </w:rPr>
        <w:t>Въпреки това Съдът вече допусна</w:t>
      </w:r>
      <w:r w:rsidR="00191D43" w:rsidRPr="009544C6">
        <w:rPr>
          <w:rFonts w:ascii="Times New Roman" w:hAnsi="Times New Roman"/>
          <w:sz w:val="24"/>
        </w:rPr>
        <w:t>,</w:t>
      </w:r>
      <w:r w:rsidR="00C97500" w:rsidRPr="009544C6">
        <w:rPr>
          <w:rFonts w:ascii="Times New Roman" w:hAnsi="Times New Roman"/>
          <w:sz w:val="24"/>
        </w:rPr>
        <w:t xml:space="preserve"> </w:t>
      </w:r>
      <w:r w:rsidR="00C62487" w:rsidRPr="009544C6">
        <w:rPr>
          <w:rFonts w:ascii="Times New Roman" w:hAnsi="Times New Roman"/>
          <w:sz w:val="24"/>
        </w:rPr>
        <w:lastRenderedPageBreak/>
        <w:t xml:space="preserve">че </w:t>
      </w:r>
      <w:r w:rsidR="00C97500" w:rsidRPr="009544C6">
        <w:rPr>
          <w:rFonts w:ascii="Times New Roman" w:hAnsi="Times New Roman"/>
          <w:sz w:val="24"/>
        </w:rPr>
        <w:t xml:space="preserve">при сходни на процесните обстоятелства, правото на достъп до </w:t>
      </w:r>
      <w:r w:rsidR="004608BD">
        <w:rPr>
          <w:rFonts w:ascii="Times New Roman" w:hAnsi="Times New Roman"/>
          <w:sz w:val="24"/>
        </w:rPr>
        <w:t>законна и справедлива процедура за подбор или повишаване в длъжност</w:t>
      </w:r>
      <w:r w:rsidR="00191D43" w:rsidRPr="009544C6">
        <w:rPr>
          <w:rFonts w:ascii="Times New Roman" w:hAnsi="Times New Roman"/>
          <w:sz w:val="24"/>
        </w:rPr>
        <w:t xml:space="preserve"> (вж. решение  </w:t>
      </w:r>
      <w:proofErr w:type="spellStart"/>
      <w:r w:rsidR="00191D43" w:rsidRPr="009544C6">
        <w:rPr>
          <w:rFonts w:ascii="Times New Roman" w:hAnsi="Times New Roman"/>
          <w:i/>
          <w:sz w:val="24"/>
        </w:rPr>
        <w:t>Дживева</w:t>
      </w:r>
      <w:proofErr w:type="spellEnd"/>
      <w:r w:rsidR="00191D43" w:rsidRPr="009544C6">
        <w:rPr>
          <w:rFonts w:ascii="Times New Roman" w:hAnsi="Times New Roman"/>
          <w:i/>
          <w:sz w:val="24"/>
        </w:rPr>
        <w:t xml:space="preserve"> Трендафилова</w:t>
      </w:r>
      <w:r w:rsidR="00191D43" w:rsidRPr="009544C6">
        <w:rPr>
          <w:rFonts w:ascii="Times New Roman" w:hAnsi="Times New Roman"/>
          <w:sz w:val="24"/>
        </w:rPr>
        <w:t xml:space="preserve"> посочено по-горе, § 43, </w:t>
      </w:r>
      <w:proofErr w:type="spellStart"/>
      <w:r w:rsidR="00C672AA" w:rsidRPr="009544C6">
        <w:rPr>
          <w:rFonts w:ascii="Times New Roman" w:hAnsi="Times New Roman"/>
          <w:i/>
          <w:sz w:val="24"/>
        </w:rPr>
        <w:t>Fiume</w:t>
      </w:r>
      <w:proofErr w:type="spellEnd"/>
      <w:r w:rsidR="00C672AA" w:rsidRPr="009544C6">
        <w:rPr>
          <w:rFonts w:ascii="Times New Roman" w:hAnsi="Times New Roman"/>
          <w:i/>
          <w:sz w:val="24"/>
        </w:rPr>
        <w:t xml:space="preserve"> срещу </w:t>
      </w:r>
      <w:r w:rsidR="00191D43" w:rsidRPr="009544C6">
        <w:rPr>
          <w:rFonts w:ascii="Times New Roman" w:hAnsi="Times New Roman"/>
          <w:i/>
          <w:sz w:val="24"/>
        </w:rPr>
        <w:t>Италия</w:t>
      </w:r>
      <w:r w:rsidR="00191D43" w:rsidRPr="009544C6">
        <w:rPr>
          <w:rFonts w:ascii="Times New Roman" w:hAnsi="Times New Roman"/>
          <w:sz w:val="24"/>
        </w:rPr>
        <w:t xml:space="preserve"> № 20774/05, § 35, 30 юни 2009 г. и</w:t>
      </w:r>
      <w:r w:rsidR="00191D43" w:rsidRPr="009544C6">
        <w:rPr>
          <w:rFonts w:ascii="Times New Roman" w:hAnsi="Times New Roman"/>
          <w:i/>
          <w:sz w:val="24"/>
        </w:rPr>
        <w:t xml:space="preserve"> </w:t>
      </w:r>
      <w:proofErr w:type="spellStart"/>
      <w:r w:rsidR="00C672AA" w:rsidRPr="009544C6">
        <w:rPr>
          <w:rFonts w:ascii="Times New Roman" w:hAnsi="Times New Roman"/>
          <w:i/>
          <w:sz w:val="24"/>
        </w:rPr>
        <w:t>Penttinen</w:t>
      </w:r>
      <w:proofErr w:type="spellEnd"/>
      <w:r w:rsidR="00191D43" w:rsidRPr="009544C6">
        <w:rPr>
          <w:rFonts w:ascii="Times New Roman" w:hAnsi="Times New Roman"/>
          <w:i/>
          <w:sz w:val="24"/>
        </w:rPr>
        <w:t xml:space="preserve"> срещу Финландия </w:t>
      </w:r>
      <w:r w:rsidR="00191D43" w:rsidRPr="009544C6">
        <w:rPr>
          <w:rFonts w:ascii="Times New Roman" w:hAnsi="Times New Roman"/>
          <w:sz w:val="24"/>
        </w:rPr>
        <w:t>(</w:t>
      </w:r>
      <w:proofErr w:type="spellStart"/>
      <w:r w:rsidR="00191D43" w:rsidRPr="009544C6">
        <w:rPr>
          <w:rFonts w:ascii="Times New Roman" w:hAnsi="Times New Roman"/>
          <w:sz w:val="24"/>
        </w:rPr>
        <w:t>déc</w:t>
      </w:r>
      <w:proofErr w:type="spellEnd"/>
      <w:r w:rsidR="00191D43" w:rsidRPr="009544C6">
        <w:rPr>
          <w:rFonts w:ascii="Times New Roman" w:hAnsi="Times New Roman"/>
          <w:sz w:val="24"/>
        </w:rPr>
        <w:t xml:space="preserve">.), № 9125/07, 5 януари 2010 г.) или </w:t>
      </w:r>
      <w:r w:rsidR="004608BD">
        <w:rPr>
          <w:rFonts w:ascii="Times New Roman" w:hAnsi="Times New Roman"/>
          <w:sz w:val="24"/>
        </w:rPr>
        <w:t xml:space="preserve">за </w:t>
      </w:r>
      <w:r w:rsidR="00191D43" w:rsidRPr="009544C6">
        <w:rPr>
          <w:rFonts w:ascii="Times New Roman" w:hAnsi="Times New Roman"/>
          <w:sz w:val="24"/>
        </w:rPr>
        <w:t xml:space="preserve">правото на </w:t>
      </w:r>
      <w:r w:rsidR="004608BD">
        <w:rPr>
          <w:rFonts w:ascii="Times New Roman" w:hAnsi="Times New Roman"/>
          <w:sz w:val="24"/>
        </w:rPr>
        <w:t xml:space="preserve">законен </w:t>
      </w:r>
      <w:r w:rsidR="00191D43" w:rsidRPr="009544C6">
        <w:rPr>
          <w:rFonts w:ascii="Times New Roman" w:hAnsi="Times New Roman"/>
          <w:sz w:val="24"/>
        </w:rPr>
        <w:t>достъп до заетост и държавна служба (</w:t>
      </w:r>
      <w:proofErr w:type="spellStart"/>
      <w:r w:rsidR="00C672AA" w:rsidRPr="009544C6">
        <w:rPr>
          <w:rFonts w:ascii="Times New Roman" w:hAnsi="Times New Roman"/>
          <w:i/>
          <w:sz w:val="24"/>
        </w:rPr>
        <w:t>Juričić</w:t>
      </w:r>
      <w:proofErr w:type="spellEnd"/>
      <w:r w:rsidR="00191D43" w:rsidRPr="009544C6">
        <w:rPr>
          <w:rFonts w:ascii="Times New Roman" w:hAnsi="Times New Roman"/>
          <w:i/>
          <w:sz w:val="24"/>
        </w:rPr>
        <w:t xml:space="preserve"> срещу Хърватия</w:t>
      </w:r>
      <w:r w:rsidR="00191D43" w:rsidRPr="009544C6">
        <w:rPr>
          <w:rFonts w:ascii="Times New Roman" w:hAnsi="Times New Roman"/>
          <w:sz w:val="24"/>
        </w:rPr>
        <w:t xml:space="preserve">, № 58222/09, § 52, 26 юли 2011 г.) могат да бъдат счетени за признати права, ако ли не — поне за защитими права във вътрешното право, доколкото </w:t>
      </w:r>
      <w:r w:rsidR="009A3ED8" w:rsidRPr="009544C6">
        <w:rPr>
          <w:rFonts w:ascii="Times New Roman" w:hAnsi="Times New Roman"/>
          <w:sz w:val="24"/>
        </w:rPr>
        <w:t xml:space="preserve">вътрешните съдебни органи са признали тяхното съществуване и са разгледали доводите на страните по този въпрос. Такъв изглежда, че е настоящият случай, тъй като във вътрешното право са предвидени подробни правила относно процедурата по </w:t>
      </w:r>
      <w:r w:rsidR="00511204">
        <w:rPr>
          <w:rFonts w:ascii="Times New Roman" w:hAnsi="Times New Roman"/>
          <w:sz w:val="24"/>
        </w:rPr>
        <w:t>подбор</w:t>
      </w:r>
      <w:r w:rsidR="00511204" w:rsidRPr="009544C6">
        <w:rPr>
          <w:rFonts w:ascii="Times New Roman" w:hAnsi="Times New Roman"/>
          <w:sz w:val="24"/>
        </w:rPr>
        <w:t xml:space="preserve"> </w:t>
      </w:r>
      <w:r w:rsidR="009A3ED8" w:rsidRPr="009544C6">
        <w:rPr>
          <w:rFonts w:ascii="Times New Roman" w:hAnsi="Times New Roman"/>
          <w:sz w:val="24"/>
        </w:rPr>
        <w:t xml:space="preserve">и вътрешните правораздавателни органи са компетентни да разгледат </w:t>
      </w:r>
      <w:r w:rsidR="00511204">
        <w:rPr>
          <w:rFonts w:ascii="Times New Roman" w:hAnsi="Times New Roman"/>
          <w:sz w:val="24"/>
        </w:rPr>
        <w:t xml:space="preserve">спазването им </w:t>
      </w:r>
      <w:r w:rsidR="007F78D5">
        <w:rPr>
          <w:rFonts w:ascii="Times New Roman" w:hAnsi="Times New Roman"/>
          <w:sz w:val="24"/>
        </w:rPr>
        <w:t>в рамките</w:t>
      </w:r>
      <w:r w:rsidR="00511204">
        <w:rPr>
          <w:rFonts w:ascii="Times New Roman" w:hAnsi="Times New Roman"/>
          <w:sz w:val="24"/>
        </w:rPr>
        <w:t xml:space="preserve"> на жалбата за отмяна</w:t>
      </w:r>
      <w:r w:rsidR="009A3ED8" w:rsidRPr="009544C6">
        <w:rPr>
          <w:rFonts w:ascii="Times New Roman" w:hAnsi="Times New Roman"/>
          <w:sz w:val="24"/>
        </w:rPr>
        <w:t xml:space="preserve">, подадена от жалбоподателката </w:t>
      </w:r>
      <w:r w:rsidR="00CD6CE6" w:rsidRPr="009544C6">
        <w:rPr>
          <w:rFonts w:ascii="Times New Roman" w:hAnsi="Times New Roman"/>
          <w:sz w:val="24"/>
        </w:rPr>
        <w:t>(</w:t>
      </w:r>
      <w:r w:rsidR="009A3ED8" w:rsidRPr="009544C6">
        <w:rPr>
          <w:rFonts w:ascii="Times New Roman" w:hAnsi="Times New Roman"/>
          <w:sz w:val="24"/>
        </w:rPr>
        <w:t>вж.</w:t>
      </w:r>
      <w:r w:rsidR="00CD6CE6" w:rsidRPr="009544C6">
        <w:rPr>
          <w:rFonts w:ascii="Times New Roman" w:hAnsi="Times New Roman"/>
          <w:sz w:val="24"/>
        </w:rPr>
        <w:t xml:space="preserve"> </w:t>
      </w:r>
      <w:r w:rsidR="009A3ED8" w:rsidRPr="009544C6">
        <w:rPr>
          <w:rFonts w:ascii="Times New Roman" w:hAnsi="Times New Roman"/>
          <w:i/>
          <w:sz w:val="24"/>
        </w:rPr>
        <w:t>решение в противния смисъл</w:t>
      </w:r>
      <w:r w:rsidR="009A3ED8" w:rsidRPr="009544C6">
        <w:rPr>
          <w:rFonts w:ascii="Times New Roman" w:hAnsi="Times New Roman"/>
          <w:sz w:val="24"/>
        </w:rPr>
        <w:t xml:space="preserve"> </w:t>
      </w:r>
      <w:r w:rsidR="009A3ED8" w:rsidRPr="009544C6">
        <w:rPr>
          <w:rFonts w:ascii="Times New Roman" w:hAnsi="Times New Roman"/>
          <w:i/>
          <w:sz w:val="24"/>
        </w:rPr>
        <w:t xml:space="preserve">Тенчева-Рафаилова срещу България </w:t>
      </w:r>
      <w:r w:rsidR="00CD6CE6" w:rsidRPr="009544C6">
        <w:rPr>
          <w:rFonts w:ascii="Times New Roman" w:hAnsi="Times New Roman"/>
          <w:sz w:val="24"/>
        </w:rPr>
        <w:t>(</w:t>
      </w:r>
      <w:proofErr w:type="spellStart"/>
      <w:r w:rsidR="00CD6CE6" w:rsidRPr="009544C6">
        <w:rPr>
          <w:rFonts w:ascii="Times New Roman" w:hAnsi="Times New Roman"/>
          <w:sz w:val="24"/>
        </w:rPr>
        <w:t>déc</w:t>
      </w:r>
      <w:proofErr w:type="spellEnd"/>
      <w:r w:rsidR="00CD6CE6" w:rsidRPr="009544C6">
        <w:rPr>
          <w:rFonts w:ascii="Times New Roman" w:hAnsi="Times New Roman"/>
          <w:sz w:val="24"/>
        </w:rPr>
        <w:t xml:space="preserve">.), </w:t>
      </w:r>
      <w:r w:rsidR="009A3ED8" w:rsidRPr="009544C6">
        <w:rPr>
          <w:rFonts w:ascii="Times New Roman" w:hAnsi="Times New Roman"/>
          <w:sz w:val="24"/>
        </w:rPr>
        <w:t xml:space="preserve">№ </w:t>
      </w:r>
      <w:r w:rsidR="00CD6CE6" w:rsidRPr="009544C6">
        <w:rPr>
          <w:rFonts w:ascii="Times New Roman" w:hAnsi="Times New Roman"/>
          <w:sz w:val="24"/>
        </w:rPr>
        <w:t xml:space="preserve">13885/04, 5 </w:t>
      </w:r>
      <w:r w:rsidR="009A3ED8" w:rsidRPr="009544C6">
        <w:rPr>
          <w:rFonts w:ascii="Times New Roman" w:hAnsi="Times New Roman"/>
          <w:sz w:val="24"/>
        </w:rPr>
        <w:t xml:space="preserve">януари </w:t>
      </w:r>
      <w:r w:rsidR="00CD6CE6" w:rsidRPr="009544C6">
        <w:rPr>
          <w:rFonts w:ascii="Times New Roman" w:hAnsi="Times New Roman"/>
          <w:sz w:val="24"/>
        </w:rPr>
        <w:t>2010</w:t>
      </w:r>
      <w:r w:rsidR="009A3ED8" w:rsidRPr="009544C6">
        <w:rPr>
          <w:rFonts w:ascii="Times New Roman" w:hAnsi="Times New Roman"/>
          <w:sz w:val="24"/>
        </w:rPr>
        <w:t xml:space="preserve"> г.</w:t>
      </w:r>
      <w:r w:rsidR="00CD6CE6" w:rsidRPr="009544C6">
        <w:rPr>
          <w:rFonts w:ascii="Times New Roman" w:hAnsi="Times New Roman"/>
          <w:sz w:val="24"/>
        </w:rPr>
        <w:t xml:space="preserve">). </w:t>
      </w:r>
      <w:r w:rsidR="009661D7" w:rsidRPr="009544C6">
        <w:rPr>
          <w:rFonts w:ascii="Times New Roman" w:hAnsi="Times New Roman"/>
          <w:sz w:val="24"/>
        </w:rPr>
        <w:t xml:space="preserve">Съдът приема също така, че спорното производство е решаващо за определяне на правата на жалбоподателката, доколкото тя е могла да </w:t>
      </w:r>
      <w:r w:rsidR="005C4F63" w:rsidRPr="009544C6">
        <w:rPr>
          <w:rFonts w:ascii="Times New Roman" w:hAnsi="Times New Roman"/>
          <w:sz w:val="24"/>
        </w:rPr>
        <w:t>доведе</w:t>
      </w:r>
      <w:r w:rsidR="009661D7" w:rsidRPr="009544C6">
        <w:rPr>
          <w:rFonts w:ascii="Times New Roman" w:hAnsi="Times New Roman"/>
          <w:sz w:val="24"/>
        </w:rPr>
        <w:t>, ако вътрешните съдилища бяха уважили</w:t>
      </w:r>
      <w:r w:rsidR="007F78D5">
        <w:rPr>
          <w:rFonts w:ascii="Times New Roman" w:hAnsi="Times New Roman"/>
          <w:sz w:val="24"/>
        </w:rPr>
        <w:t xml:space="preserve"> жалбата й</w:t>
      </w:r>
      <w:r w:rsidR="009661D7" w:rsidRPr="009544C6">
        <w:rPr>
          <w:rFonts w:ascii="Times New Roman" w:hAnsi="Times New Roman"/>
          <w:sz w:val="24"/>
        </w:rPr>
        <w:t xml:space="preserve">, до </w:t>
      </w:r>
      <w:r w:rsidR="00C24284">
        <w:rPr>
          <w:rFonts w:ascii="Times New Roman" w:hAnsi="Times New Roman"/>
          <w:sz w:val="24"/>
        </w:rPr>
        <w:t>отмяна</w:t>
      </w:r>
      <w:r w:rsidR="00C24284" w:rsidRPr="009544C6">
        <w:rPr>
          <w:rFonts w:ascii="Times New Roman" w:hAnsi="Times New Roman"/>
          <w:sz w:val="24"/>
        </w:rPr>
        <w:t xml:space="preserve"> </w:t>
      </w:r>
      <w:r w:rsidR="009661D7" w:rsidRPr="009544C6">
        <w:rPr>
          <w:rFonts w:ascii="Times New Roman" w:hAnsi="Times New Roman"/>
          <w:sz w:val="24"/>
        </w:rPr>
        <w:t xml:space="preserve">на решението на ВСС и организирането на нова процедура за </w:t>
      </w:r>
      <w:r w:rsidR="005C4F63" w:rsidRPr="009544C6">
        <w:rPr>
          <w:rFonts w:ascii="Times New Roman" w:hAnsi="Times New Roman"/>
          <w:sz w:val="24"/>
        </w:rPr>
        <w:t>избор на административен ръководител.</w:t>
      </w:r>
    </w:p>
    <w:p w:rsidR="00C62487" w:rsidRPr="009544C6" w:rsidRDefault="00C62487" w:rsidP="00E81DDA">
      <w:pPr>
        <w:jc w:val="both"/>
        <w:rPr>
          <w:rFonts w:ascii="Times New Roman" w:hAnsi="Times New Roman"/>
          <w:sz w:val="24"/>
        </w:rPr>
      </w:pPr>
    </w:p>
    <w:p w:rsidR="00920FDD" w:rsidRPr="009544C6" w:rsidRDefault="00CD6CE6">
      <w:pPr>
        <w:ind w:firstLine="284"/>
        <w:jc w:val="both"/>
        <w:rPr>
          <w:rFonts w:ascii="Times New Roman" w:hAnsi="Times New Roman"/>
          <w:sz w:val="24"/>
          <w:szCs w:val="24"/>
        </w:rPr>
      </w:pPr>
      <w:r w:rsidRPr="009544C6">
        <w:rPr>
          <w:rFonts w:ascii="Times New Roman" w:hAnsi="Times New Roman"/>
          <w:sz w:val="24"/>
        </w:rPr>
        <w:t>85.  </w:t>
      </w:r>
      <w:r w:rsidR="00920FDD" w:rsidRPr="009544C6">
        <w:rPr>
          <w:rFonts w:ascii="Times New Roman" w:hAnsi="Times New Roman"/>
          <w:sz w:val="24"/>
        </w:rPr>
        <w:t>По отношение на „гражданския“ характер</w:t>
      </w:r>
      <w:r w:rsidR="0028672B">
        <w:rPr>
          <w:rFonts w:ascii="Times New Roman" w:hAnsi="Times New Roman"/>
          <w:sz w:val="24"/>
        </w:rPr>
        <w:t>,</w:t>
      </w:r>
      <w:r w:rsidR="00920FDD" w:rsidRPr="009544C6">
        <w:rPr>
          <w:rFonts w:ascii="Times New Roman" w:hAnsi="Times New Roman"/>
          <w:sz w:val="24"/>
        </w:rPr>
        <w:t xml:space="preserve"> по смисъла на </w:t>
      </w:r>
      <w:r w:rsidR="00B9201F">
        <w:rPr>
          <w:rFonts w:ascii="Times New Roman" w:hAnsi="Times New Roman"/>
          <w:sz w:val="24"/>
        </w:rPr>
        <w:t>чл.</w:t>
      </w:r>
      <w:r w:rsidR="00920FDD" w:rsidRPr="009544C6">
        <w:rPr>
          <w:rFonts w:ascii="Times New Roman" w:hAnsi="Times New Roman"/>
          <w:sz w:val="24"/>
        </w:rPr>
        <w:t xml:space="preserve"> 6 на това право</w:t>
      </w:r>
      <w:r w:rsidR="0028672B">
        <w:rPr>
          <w:rFonts w:ascii="Times New Roman" w:hAnsi="Times New Roman"/>
          <w:sz w:val="24"/>
        </w:rPr>
        <w:t>,</w:t>
      </w:r>
      <w:r w:rsidR="00920FDD" w:rsidRPr="009544C6">
        <w:rPr>
          <w:rFonts w:ascii="Times New Roman" w:hAnsi="Times New Roman"/>
          <w:sz w:val="24"/>
        </w:rPr>
        <w:t xml:space="preserve"> Съдът припомня, че според неговата практика, споровете, в които страни са държавата и държавни служители попадат по принцип в приложното поле на </w:t>
      </w:r>
      <w:r w:rsidR="00B9201F">
        <w:rPr>
          <w:rFonts w:ascii="Times New Roman" w:hAnsi="Times New Roman"/>
          <w:sz w:val="24"/>
        </w:rPr>
        <w:t>чл.</w:t>
      </w:r>
      <w:r w:rsidR="00920FDD" w:rsidRPr="009544C6">
        <w:rPr>
          <w:rFonts w:ascii="Times New Roman" w:hAnsi="Times New Roman"/>
          <w:sz w:val="24"/>
        </w:rPr>
        <w:t xml:space="preserve"> 6</w:t>
      </w:r>
      <w:r w:rsidR="0028672B">
        <w:rPr>
          <w:rFonts w:ascii="Times New Roman" w:hAnsi="Times New Roman"/>
          <w:sz w:val="24"/>
        </w:rPr>
        <w:t>,</w:t>
      </w:r>
      <w:r w:rsidR="00920FDD" w:rsidRPr="009544C6">
        <w:rPr>
          <w:rFonts w:ascii="Times New Roman" w:hAnsi="Times New Roman"/>
          <w:sz w:val="24"/>
        </w:rPr>
        <w:t xml:space="preserve"> освен ако не са изпълнени две кумулативни условия. </w:t>
      </w:r>
      <w:r w:rsidR="00E925A2" w:rsidRPr="009544C6">
        <w:rPr>
          <w:rFonts w:ascii="Times New Roman" w:hAnsi="Times New Roman"/>
          <w:sz w:val="24"/>
          <w:szCs w:val="24"/>
        </w:rPr>
        <w:t>На първо място, държавата в своето национално законодателство изрично да е изключила от достъп до съд длъжността или категорията на въпросния служител. На второ място, изключването да бъде обосновано от обективни причини в интерес на държавата</w:t>
      </w:r>
      <w:r w:rsidR="00D21CD2" w:rsidRPr="009544C6">
        <w:rPr>
          <w:rFonts w:ascii="Times New Roman" w:hAnsi="Times New Roman"/>
          <w:i/>
          <w:sz w:val="24"/>
          <w:szCs w:val="24"/>
        </w:rPr>
        <w:t xml:space="preserve"> (</w:t>
      </w:r>
      <w:proofErr w:type="spellStart"/>
      <w:r w:rsidR="00C672AA" w:rsidRPr="009544C6">
        <w:rPr>
          <w:rFonts w:ascii="Times New Roman" w:hAnsi="Times New Roman"/>
          <w:i/>
          <w:sz w:val="24"/>
        </w:rPr>
        <w:t>Vilho</w:t>
      </w:r>
      <w:proofErr w:type="spellEnd"/>
      <w:r w:rsidR="00C672AA" w:rsidRPr="009544C6">
        <w:rPr>
          <w:rFonts w:ascii="Times New Roman" w:hAnsi="Times New Roman"/>
          <w:i/>
          <w:sz w:val="24"/>
        </w:rPr>
        <w:t xml:space="preserve"> </w:t>
      </w:r>
      <w:proofErr w:type="spellStart"/>
      <w:r w:rsidR="00C672AA" w:rsidRPr="009544C6">
        <w:rPr>
          <w:rFonts w:ascii="Times New Roman" w:hAnsi="Times New Roman"/>
          <w:i/>
          <w:sz w:val="24"/>
        </w:rPr>
        <w:t>Eskelinen</w:t>
      </w:r>
      <w:proofErr w:type="spellEnd"/>
      <w:r w:rsidR="00C672AA" w:rsidRPr="009544C6">
        <w:rPr>
          <w:rFonts w:ascii="Times New Roman" w:hAnsi="Times New Roman"/>
          <w:i/>
          <w:sz w:val="24"/>
        </w:rPr>
        <w:t xml:space="preserve"> и други</w:t>
      </w:r>
      <w:r w:rsidR="00D21CD2" w:rsidRPr="009544C6">
        <w:rPr>
          <w:rFonts w:ascii="Times New Roman" w:hAnsi="Times New Roman"/>
          <w:i/>
          <w:sz w:val="24"/>
          <w:szCs w:val="24"/>
        </w:rPr>
        <w:t xml:space="preserve"> срещу Финландия</w:t>
      </w:r>
      <w:r w:rsidR="00D21CD2" w:rsidRPr="009544C6">
        <w:rPr>
          <w:i/>
        </w:rPr>
        <w:t xml:space="preserve"> </w:t>
      </w:r>
      <w:r w:rsidR="00D21CD2" w:rsidRPr="009544C6">
        <w:rPr>
          <w:rFonts w:ascii="Times New Roman" w:hAnsi="Times New Roman"/>
          <w:i/>
          <w:sz w:val="24"/>
        </w:rPr>
        <w:t>([GC], № 63235/00, ЕСПЧ 2007-IV)</w:t>
      </w:r>
      <w:r w:rsidR="00E81DDA" w:rsidRPr="009544C6">
        <w:rPr>
          <w:rFonts w:ascii="Times New Roman" w:hAnsi="Times New Roman"/>
          <w:i/>
          <w:sz w:val="24"/>
        </w:rPr>
        <w:t>.</w:t>
      </w:r>
    </w:p>
    <w:p w:rsidR="00162BFA" w:rsidRPr="009544C6" w:rsidRDefault="00162BFA" w:rsidP="00D21CD2">
      <w:pPr>
        <w:jc w:val="both"/>
        <w:rPr>
          <w:rFonts w:ascii="Times New Roman" w:hAnsi="Times New Roman"/>
          <w:sz w:val="24"/>
        </w:rPr>
      </w:pPr>
    </w:p>
    <w:p w:rsidR="0081723A" w:rsidRPr="009544C6" w:rsidRDefault="00CD6CE6">
      <w:pPr>
        <w:ind w:firstLine="284"/>
        <w:jc w:val="both"/>
        <w:rPr>
          <w:rFonts w:ascii="Times New Roman" w:hAnsi="Times New Roman"/>
          <w:sz w:val="24"/>
        </w:rPr>
      </w:pPr>
      <w:r w:rsidRPr="009544C6">
        <w:rPr>
          <w:rFonts w:ascii="Times New Roman" w:hAnsi="Times New Roman"/>
          <w:sz w:val="24"/>
        </w:rPr>
        <w:t>86.  </w:t>
      </w:r>
      <w:r w:rsidR="0081723A" w:rsidRPr="009544C6">
        <w:rPr>
          <w:rFonts w:ascii="Times New Roman" w:hAnsi="Times New Roman"/>
          <w:sz w:val="24"/>
        </w:rPr>
        <w:t xml:space="preserve">В настоящия случай задължително трябва да </w:t>
      </w:r>
      <w:r w:rsidR="00F15E62">
        <w:rPr>
          <w:rFonts w:ascii="Times New Roman" w:hAnsi="Times New Roman"/>
          <w:sz w:val="24"/>
        </w:rPr>
        <w:t>се отбележи</w:t>
      </w:r>
      <w:r w:rsidR="0081723A" w:rsidRPr="009544C6">
        <w:rPr>
          <w:rFonts w:ascii="Times New Roman" w:hAnsi="Times New Roman"/>
          <w:sz w:val="24"/>
        </w:rPr>
        <w:t>, че първото от тези условия не е изпълнено. Вътрешното право предвижда в действителност възможността за лицата с правен интерес да подадат жалба пред Върховния административен съд, за да оспорят законността на решение</w:t>
      </w:r>
      <w:r w:rsidR="00F15E62">
        <w:rPr>
          <w:rFonts w:ascii="Times New Roman" w:hAnsi="Times New Roman"/>
          <w:sz w:val="24"/>
        </w:rPr>
        <w:t>то</w:t>
      </w:r>
      <w:r w:rsidR="0081723A" w:rsidRPr="009544C6">
        <w:rPr>
          <w:rFonts w:ascii="Times New Roman" w:hAnsi="Times New Roman"/>
          <w:sz w:val="24"/>
        </w:rPr>
        <w:t xml:space="preserve"> на ВСС за избор на административен ръководител с изключение на най-високите длъжности, а именно: длъжността на председателите на двете върховни съдилища и на главния прокурор (вж. параграф 33 по-горе). </w:t>
      </w:r>
      <w:r w:rsidR="00F83B3E" w:rsidRPr="009544C6">
        <w:rPr>
          <w:rFonts w:ascii="Times New Roman" w:hAnsi="Times New Roman"/>
          <w:sz w:val="24"/>
        </w:rPr>
        <w:t xml:space="preserve">Тази възможност се прилага в случая на жалбоподателката, която в действителност е подала такава жалба. В настоящия случай </w:t>
      </w:r>
      <w:r w:rsidR="00B9201F">
        <w:rPr>
          <w:rFonts w:ascii="Times New Roman" w:hAnsi="Times New Roman"/>
          <w:sz w:val="24"/>
        </w:rPr>
        <w:t>чл.</w:t>
      </w:r>
      <w:r w:rsidR="00F83B3E" w:rsidRPr="009544C6">
        <w:rPr>
          <w:rFonts w:ascii="Times New Roman" w:hAnsi="Times New Roman"/>
          <w:sz w:val="24"/>
        </w:rPr>
        <w:t xml:space="preserve"> 6 следва да се приложи от гледна точка на гражданскоправния си </w:t>
      </w:r>
      <w:r w:rsidR="00D21CD2" w:rsidRPr="009544C6">
        <w:rPr>
          <w:rFonts w:ascii="Times New Roman" w:hAnsi="Times New Roman"/>
          <w:sz w:val="24"/>
        </w:rPr>
        <w:t>аспект</w:t>
      </w:r>
      <w:r w:rsidR="00F83B3E" w:rsidRPr="009544C6">
        <w:rPr>
          <w:rFonts w:ascii="Times New Roman" w:hAnsi="Times New Roman"/>
          <w:sz w:val="24"/>
        </w:rPr>
        <w:t xml:space="preserve">.  </w:t>
      </w:r>
    </w:p>
    <w:p w:rsidR="00162BFA" w:rsidRPr="009544C6" w:rsidRDefault="00162BFA" w:rsidP="00F83B3E">
      <w:pPr>
        <w:jc w:val="both"/>
        <w:rPr>
          <w:rFonts w:ascii="Times New Roman" w:hAnsi="Times New Roman"/>
          <w:sz w:val="24"/>
        </w:rPr>
      </w:pPr>
    </w:p>
    <w:p w:rsidR="00F83B3E" w:rsidRPr="009544C6" w:rsidRDefault="00CD6CE6">
      <w:pPr>
        <w:ind w:firstLine="284"/>
        <w:jc w:val="both"/>
        <w:rPr>
          <w:rFonts w:ascii="Times New Roman" w:hAnsi="Times New Roman"/>
          <w:sz w:val="24"/>
        </w:rPr>
      </w:pPr>
      <w:r w:rsidRPr="009544C6">
        <w:rPr>
          <w:rFonts w:ascii="Times New Roman" w:hAnsi="Times New Roman"/>
          <w:sz w:val="24"/>
        </w:rPr>
        <w:t>87.  </w:t>
      </w:r>
      <w:r w:rsidR="00F83B3E" w:rsidRPr="009544C6">
        <w:rPr>
          <w:rFonts w:ascii="Times New Roman" w:hAnsi="Times New Roman"/>
          <w:sz w:val="24"/>
        </w:rPr>
        <w:t>Следователно по силата на тази разпоредба</w:t>
      </w:r>
      <w:r w:rsidR="001552CF">
        <w:rPr>
          <w:rFonts w:ascii="Times New Roman" w:hAnsi="Times New Roman"/>
          <w:sz w:val="24"/>
        </w:rPr>
        <w:t>,</w:t>
      </w:r>
      <w:r w:rsidR="00F83B3E" w:rsidRPr="009544C6">
        <w:rPr>
          <w:rFonts w:ascii="Times New Roman" w:hAnsi="Times New Roman"/>
          <w:sz w:val="24"/>
        </w:rPr>
        <w:t xml:space="preserve"> </w:t>
      </w:r>
      <w:r w:rsidR="00E60C97" w:rsidRPr="009544C6">
        <w:rPr>
          <w:rFonts w:ascii="Times New Roman" w:hAnsi="Times New Roman"/>
          <w:sz w:val="24"/>
        </w:rPr>
        <w:t>жалбоподателката</w:t>
      </w:r>
      <w:r w:rsidR="00F83B3E" w:rsidRPr="009544C6">
        <w:rPr>
          <w:rFonts w:ascii="Times New Roman" w:hAnsi="Times New Roman"/>
          <w:sz w:val="24"/>
        </w:rPr>
        <w:t xml:space="preserve"> трябва да има достъп до съд, който да се произнесе </w:t>
      </w:r>
      <w:r w:rsidR="005525D6">
        <w:rPr>
          <w:rFonts w:ascii="Times New Roman" w:hAnsi="Times New Roman"/>
          <w:sz w:val="24"/>
        </w:rPr>
        <w:t xml:space="preserve">по оплаквания, свързани </w:t>
      </w:r>
      <w:r w:rsidR="005B125B">
        <w:rPr>
          <w:rFonts w:ascii="Times New Roman" w:hAnsi="Times New Roman"/>
          <w:sz w:val="24"/>
        </w:rPr>
        <w:t>с</w:t>
      </w:r>
      <w:r w:rsidR="00F83B3E" w:rsidRPr="009544C6">
        <w:rPr>
          <w:rFonts w:ascii="Times New Roman" w:hAnsi="Times New Roman"/>
          <w:sz w:val="24"/>
        </w:rPr>
        <w:t xml:space="preserve"> граждански</w:t>
      </w:r>
      <w:r w:rsidR="005B125B">
        <w:rPr>
          <w:rFonts w:ascii="Times New Roman" w:hAnsi="Times New Roman"/>
          <w:sz w:val="24"/>
        </w:rPr>
        <w:t>те й</w:t>
      </w:r>
      <w:r w:rsidR="00F83B3E" w:rsidRPr="009544C6">
        <w:rPr>
          <w:rFonts w:ascii="Times New Roman" w:hAnsi="Times New Roman"/>
          <w:sz w:val="24"/>
        </w:rPr>
        <w:t xml:space="preserve"> права и задължения, </w:t>
      </w:r>
      <w:r w:rsidR="005B125B">
        <w:rPr>
          <w:rFonts w:ascii="Times New Roman" w:hAnsi="Times New Roman"/>
          <w:sz w:val="24"/>
        </w:rPr>
        <w:t>при спазване на</w:t>
      </w:r>
      <w:r w:rsidR="00F83B3E" w:rsidRPr="009544C6">
        <w:rPr>
          <w:rFonts w:ascii="Times New Roman" w:hAnsi="Times New Roman"/>
          <w:sz w:val="24"/>
        </w:rPr>
        <w:t xml:space="preserve"> гаранциите, които </w:t>
      </w:r>
      <w:r w:rsidR="00B9201F">
        <w:rPr>
          <w:rFonts w:ascii="Times New Roman" w:hAnsi="Times New Roman"/>
          <w:sz w:val="24"/>
        </w:rPr>
        <w:t>чл.</w:t>
      </w:r>
      <w:r w:rsidR="00F83B3E" w:rsidRPr="009544C6">
        <w:rPr>
          <w:rFonts w:ascii="Times New Roman" w:hAnsi="Times New Roman"/>
          <w:sz w:val="24"/>
        </w:rPr>
        <w:t xml:space="preserve"> 6 § 1 </w:t>
      </w:r>
      <w:r w:rsidR="001552CF">
        <w:rPr>
          <w:rFonts w:ascii="Times New Roman" w:hAnsi="Times New Roman"/>
          <w:sz w:val="24"/>
        </w:rPr>
        <w:t>предвижда</w:t>
      </w:r>
      <w:r w:rsidR="00F83B3E" w:rsidRPr="009544C6">
        <w:rPr>
          <w:rFonts w:ascii="Times New Roman" w:hAnsi="Times New Roman"/>
          <w:sz w:val="24"/>
        </w:rPr>
        <w:t xml:space="preserve">. Въпреки това </w:t>
      </w:r>
      <w:r w:rsidR="001552CF">
        <w:rPr>
          <w:rFonts w:ascii="Times New Roman" w:hAnsi="Times New Roman"/>
          <w:sz w:val="24"/>
        </w:rPr>
        <w:t>С</w:t>
      </w:r>
      <w:r w:rsidR="001552CF" w:rsidRPr="009544C6">
        <w:rPr>
          <w:rFonts w:ascii="Times New Roman" w:hAnsi="Times New Roman"/>
          <w:sz w:val="24"/>
        </w:rPr>
        <w:t xml:space="preserve">ъдът </w:t>
      </w:r>
      <w:r w:rsidR="00F83B3E" w:rsidRPr="009544C6">
        <w:rPr>
          <w:rFonts w:ascii="Times New Roman" w:hAnsi="Times New Roman"/>
          <w:sz w:val="24"/>
        </w:rPr>
        <w:t xml:space="preserve">припомня, че заключението относно приложимостта на </w:t>
      </w:r>
      <w:r w:rsidR="00B9201F">
        <w:rPr>
          <w:rFonts w:ascii="Times New Roman" w:hAnsi="Times New Roman"/>
          <w:sz w:val="24"/>
        </w:rPr>
        <w:t>чл.</w:t>
      </w:r>
      <w:r w:rsidR="00F83B3E" w:rsidRPr="009544C6">
        <w:rPr>
          <w:rFonts w:ascii="Times New Roman" w:hAnsi="Times New Roman"/>
          <w:sz w:val="24"/>
        </w:rPr>
        <w:t xml:space="preserve"> 6 не предрешава по никакъв начин въпроса за гаранциите, които разпоредбата на този </w:t>
      </w:r>
      <w:r w:rsidR="00B9201F">
        <w:rPr>
          <w:rFonts w:ascii="Times New Roman" w:hAnsi="Times New Roman"/>
          <w:sz w:val="24"/>
        </w:rPr>
        <w:t>чл.</w:t>
      </w:r>
      <w:r w:rsidR="00F83B3E" w:rsidRPr="009544C6">
        <w:rPr>
          <w:rFonts w:ascii="Times New Roman" w:hAnsi="Times New Roman"/>
          <w:sz w:val="24"/>
        </w:rPr>
        <w:t xml:space="preserve"> предоставят и по-специално обхвата на съдебния контрол, извършван от местните съдилища, като тези гаранции трябва да се прилагат за всеки един спор, който както в настоящия случай се отнася до държавни служители </w:t>
      </w:r>
      <w:r w:rsidR="00653BEF" w:rsidRPr="009544C6">
        <w:rPr>
          <w:rFonts w:ascii="Times New Roman" w:hAnsi="Times New Roman"/>
          <w:i/>
          <w:sz w:val="24"/>
        </w:rPr>
        <w:t>(</w:t>
      </w:r>
      <w:proofErr w:type="spellStart"/>
      <w:r w:rsidR="00C672AA" w:rsidRPr="009544C6">
        <w:rPr>
          <w:rFonts w:ascii="Times New Roman" w:hAnsi="Times New Roman"/>
          <w:i/>
          <w:sz w:val="24"/>
        </w:rPr>
        <w:t>Vilho</w:t>
      </w:r>
      <w:proofErr w:type="spellEnd"/>
      <w:r w:rsidR="00C672AA" w:rsidRPr="009544C6">
        <w:rPr>
          <w:rFonts w:ascii="Times New Roman" w:hAnsi="Times New Roman"/>
          <w:i/>
          <w:sz w:val="24"/>
        </w:rPr>
        <w:t xml:space="preserve"> </w:t>
      </w:r>
      <w:proofErr w:type="spellStart"/>
      <w:r w:rsidR="00C672AA" w:rsidRPr="009544C6">
        <w:rPr>
          <w:rFonts w:ascii="Times New Roman" w:hAnsi="Times New Roman"/>
          <w:i/>
          <w:sz w:val="24"/>
        </w:rPr>
        <w:t>Eskelinen</w:t>
      </w:r>
      <w:proofErr w:type="spellEnd"/>
      <w:r w:rsidR="00C672AA" w:rsidRPr="009544C6">
        <w:rPr>
          <w:rFonts w:ascii="Times New Roman" w:hAnsi="Times New Roman"/>
          <w:i/>
          <w:sz w:val="24"/>
        </w:rPr>
        <w:t xml:space="preserve"> и други</w:t>
      </w:r>
      <w:r w:rsidR="00653BEF" w:rsidRPr="009544C6">
        <w:rPr>
          <w:rFonts w:ascii="Times New Roman" w:hAnsi="Times New Roman"/>
          <w:i/>
          <w:sz w:val="24"/>
          <w:szCs w:val="24"/>
        </w:rPr>
        <w:t>, посочено по-горе в параграф 64</w:t>
      </w:r>
      <w:r w:rsidR="00653BEF" w:rsidRPr="009544C6">
        <w:rPr>
          <w:rFonts w:ascii="Times New Roman" w:hAnsi="Times New Roman"/>
          <w:i/>
          <w:sz w:val="24"/>
        </w:rPr>
        <w:t xml:space="preserve">). </w:t>
      </w:r>
    </w:p>
    <w:p w:rsidR="00CD6CE6" w:rsidRPr="009544C6" w:rsidRDefault="00CD6CE6">
      <w:pPr>
        <w:keepNext/>
        <w:keepLines/>
        <w:tabs>
          <w:tab w:val="left" w:pos="731"/>
        </w:tabs>
        <w:spacing w:before="240" w:after="120"/>
        <w:ind w:left="732" w:hanging="301"/>
        <w:jc w:val="both"/>
        <w:rPr>
          <w:rFonts w:ascii="Times New Roman" w:hAnsi="Times New Roman"/>
          <w:i/>
          <w:sz w:val="24"/>
        </w:rPr>
      </w:pPr>
      <w:r w:rsidRPr="009544C6">
        <w:rPr>
          <w:rFonts w:ascii="Times New Roman" w:hAnsi="Times New Roman"/>
          <w:i/>
          <w:sz w:val="24"/>
        </w:rPr>
        <w:lastRenderedPageBreak/>
        <w:t>2.  </w:t>
      </w:r>
      <w:r w:rsidR="00A91B53" w:rsidRPr="009544C6">
        <w:rPr>
          <w:rFonts w:ascii="Times New Roman" w:hAnsi="Times New Roman"/>
          <w:i/>
          <w:sz w:val="24"/>
        </w:rPr>
        <w:t xml:space="preserve">По отношение на обхвата на съдебния контрол и твърдяната липса </w:t>
      </w:r>
      <w:r w:rsidR="001552CF">
        <w:rPr>
          <w:rFonts w:ascii="Times New Roman" w:hAnsi="Times New Roman"/>
          <w:i/>
          <w:sz w:val="24"/>
        </w:rPr>
        <w:t>на</w:t>
      </w:r>
      <w:r w:rsidR="001552CF" w:rsidRPr="009544C6">
        <w:rPr>
          <w:rFonts w:ascii="Times New Roman" w:hAnsi="Times New Roman"/>
          <w:i/>
          <w:sz w:val="24"/>
        </w:rPr>
        <w:t xml:space="preserve"> </w:t>
      </w:r>
      <w:r w:rsidR="00A91B53" w:rsidRPr="009544C6">
        <w:rPr>
          <w:rFonts w:ascii="Times New Roman" w:hAnsi="Times New Roman"/>
          <w:i/>
          <w:sz w:val="24"/>
        </w:rPr>
        <w:t xml:space="preserve">мотивираност на решенията на Върховния административен съд </w:t>
      </w:r>
    </w:p>
    <w:p w:rsidR="00CD6CE6" w:rsidRPr="009544C6" w:rsidRDefault="00CD6CE6">
      <w:pPr>
        <w:keepNext/>
        <w:keepLines/>
        <w:tabs>
          <w:tab w:val="left" w:pos="975"/>
        </w:tabs>
        <w:spacing w:before="240" w:after="120"/>
        <w:ind w:left="975" w:hanging="340"/>
        <w:jc w:val="both"/>
        <w:rPr>
          <w:rFonts w:ascii="Times New Roman" w:hAnsi="Times New Roman"/>
          <w:b/>
          <w:sz w:val="20"/>
        </w:rPr>
      </w:pPr>
      <w:r w:rsidRPr="009544C6">
        <w:rPr>
          <w:rFonts w:ascii="Times New Roman" w:hAnsi="Times New Roman"/>
          <w:b/>
          <w:sz w:val="20"/>
        </w:rPr>
        <w:t>a)  </w:t>
      </w:r>
      <w:r w:rsidR="00845510" w:rsidRPr="009544C6">
        <w:rPr>
          <w:rFonts w:ascii="Times New Roman" w:hAnsi="Times New Roman"/>
          <w:b/>
          <w:sz w:val="20"/>
        </w:rPr>
        <w:t>По допустимостта</w:t>
      </w:r>
    </w:p>
    <w:p w:rsidR="00E02778" w:rsidRPr="009544C6" w:rsidRDefault="00CD6CE6">
      <w:pPr>
        <w:ind w:firstLine="284"/>
        <w:jc w:val="both"/>
        <w:rPr>
          <w:rFonts w:ascii="Times New Roman" w:hAnsi="Times New Roman"/>
          <w:sz w:val="24"/>
          <w:szCs w:val="24"/>
        </w:rPr>
      </w:pPr>
      <w:r w:rsidRPr="009544C6">
        <w:rPr>
          <w:rFonts w:ascii="Times New Roman" w:hAnsi="Times New Roman"/>
          <w:sz w:val="24"/>
        </w:rPr>
        <w:t>88.  </w:t>
      </w:r>
      <w:r w:rsidR="00E02778" w:rsidRPr="009544C6">
        <w:rPr>
          <w:rFonts w:ascii="Times New Roman" w:hAnsi="Times New Roman"/>
          <w:sz w:val="24"/>
        </w:rPr>
        <w:t xml:space="preserve">Доколкото </w:t>
      </w:r>
      <w:r w:rsidR="000B38E6">
        <w:rPr>
          <w:rFonts w:ascii="Times New Roman" w:hAnsi="Times New Roman"/>
          <w:sz w:val="24"/>
        </w:rPr>
        <w:t>Правителството</w:t>
      </w:r>
      <w:r w:rsidR="00E02778" w:rsidRPr="009544C6">
        <w:rPr>
          <w:rFonts w:ascii="Times New Roman" w:hAnsi="Times New Roman"/>
          <w:sz w:val="24"/>
        </w:rPr>
        <w:t xml:space="preserve"> твърди, че жалбоподателката преди да е изчерпила всички вътрешноправни средства за защита на правата си, тя е имала възможност да сезира Върховния административен съд с искане решението да бъде допълнени в съответствие с </w:t>
      </w:r>
      <w:r w:rsidR="00B9201F">
        <w:rPr>
          <w:rFonts w:ascii="Times New Roman" w:hAnsi="Times New Roman"/>
          <w:sz w:val="24"/>
        </w:rPr>
        <w:t>чл.</w:t>
      </w:r>
      <w:r w:rsidR="00E02778" w:rsidRPr="009544C6">
        <w:rPr>
          <w:rFonts w:ascii="Times New Roman" w:hAnsi="Times New Roman"/>
          <w:sz w:val="24"/>
        </w:rPr>
        <w:t xml:space="preserve"> 250 от Гражданскопроцесуалния кодекс, като Съдът отбелязва, че тази разпоредба предвижда възможността страната да поиска от </w:t>
      </w:r>
      <w:r w:rsidR="00875898">
        <w:rPr>
          <w:rFonts w:ascii="Times New Roman" w:hAnsi="Times New Roman"/>
          <w:sz w:val="24"/>
        </w:rPr>
        <w:t>С</w:t>
      </w:r>
      <w:r w:rsidR="00875898" w:rsidRPr="009544C6">
        <w:rPr>
          <w:rFonts w:ascii="Times New Roman" w:hAnsi="Times New Roman"/>
          <w:sz w:val="24"/>
        </w:rPr>
        <w:t xml:space="preserve">ъда </w:t>
      </w:r>
      <w:r w:rsidR="00E02778" w:rsidRPr="009544C6">
        <w:rPr>
          <w:rFonts w:ascii="Times New Roman" w:hAnsi="Times New Roman"/>
          <w:sz w:val="24"/>
        </w:rPr>
        <w:t xml:space="preserve">да допълни решението си, </w:t>
      </w:r>
      <w:r w:rsidR="00E02778" w:rsidRPr="009544C6">
        <w:rPr>
          <w:rFonts w:ascii="Times New Roman" w:hAnsi="Times New Roman"/>
          <w:sz w:val="24"/>
          <w:szCs w:val="24"/>
        </w:rPr>
        <w:t xml:space="preserve">ако не се е произнесъл по </w:t>
      </w:r>
      <w:r w:rsidR="008569D8">
        <w:rPr>
          <w:rFonts w:ascii="Times New Roman" w:hAnsi="Times New Roman"/>
          <w:sz w:val="24"/>
          <w:szCs w:val="24"/>
        </w:rPr>
        <w:t>част от основанията</w:t>
      </w:r>
      <w:r w:rsidR="00E02778" w:rsidRPr="009544C6">
        <w:rPr>
          <w:rFonts w:ascii="Times New Roman" w:hAnsi="Times New Roman"/>
          <w:sz w:val="24"/>
          <w:szCs w:val="24"/>
        </w:rPr>
        <w:t xml:space="preserve">(вж. параграф 57 по-горе). </w:t>
      </w:r>
      <w:r w:rsidR="002C0489" w:rsidRPr="009544C6">
        <w:rPr>
          <w:rFonts w:ascii="Times New Roman" w:hAnsi="Times New Roman"/>
          <w:sz w:val="24"/>
          <w:szCs w:val="24"/>
        </w:rPr>
        <w:t>Изглежда, че тя не се прилага в настоящия случай, тъй като жалбоподателката твърди, че някои от аргументите, които е посочила, а не цял</w:t>
      </w:r>
      <w:r w:rsidR="001552CF">
        <w:rPr>
          <w:rFonts w:ascii="Times New Roman" w:hAnsi="Times New Roman"/>
          <w:sz w:val="24"/>
          <w:szCs w:val="24"/>
        </w:rPr>
        <w:t>а</w:t>
      </w:r>
      <w:r w:rsidR="002C0489" w:rsidRPr="009544C6">
        <w:rPr>
          <w:rFonts w:ascii="Times New Roman" w:hAnsi="Times New Roman"/>
          <w:sz w:val="24"/>
          <w:szCs w:val="24"/>
        </w:rPr>
        <w:t>т</w:t>
      </w:r>
      <w:r w:rsidR="001552CF">
        <w:rPr>
          <w:rFonts w:ascii="Times New Roman" w:hAnsi="Times New Roman"/>
          <w:sz w:val="24"/>
          <w:szCs w:val="24"/>
        </w:rPr>
        <w:t>а</w:t>
      </w:r>
      <w:r w:rsidR="002C0489" w:rsidRPr="009544C6">
        <w:rPr>
          <w:rFonts w:ascii="Times New Roman" w:hAnsi="Times New Roman"/>
          <w:sz w:val="24"/>
          <w:szCs w:val="24"/>
        </w:rPr>
        <w:t xml:space="preserve"> или част от касационната ѝ жалба, не са били разгледани. Следователно възражението на </w:t>
      </w:r>
      <w:r w:rsidR="000B38E6">
        <w:rPr>
          <w:rFonts w:ascii="Times New Roman" w:hAnsi="Times New Roman"/>
          <w:sz w:val="24"/>
          <w:szCs w:val="24"/>
        </w:rPr>
        <w:t>Правителството</w:t>
      </w:r>
      <w:r w:rsidR="002C0489" w:rsidRPr="009544C6">
        <w:rPr>
          <w:rFonts w:ascii="Times New Roman" w:hAnsi="Times New Roman"/>
          <w:sz w:val="24"/>
          <w:szCs w:val="24"/>
        </w:rPr>
        <w:t xml:space="preserve"> следва да се отхвърли. </w:t>
      </w:r>
    </w:p>
    <w:p w:rsidR="00162BFA" w:rsidRPr="009544C6" w:rsidRDefault="00CD6CE6">
      <w:pPr>
        <w:ind w:firstLine="284"/>
        <w:jc w:val="both"/>
        <w:rPr>
          <w:rFonts w:ascii="Times New Roman" w:hAnsi="Times New Roman"/>
          <w:sz w:val="24"/>
        </w:rPr>
      </w:pPr>
      <w:r w:rsidRPr="009544C6">
        <w:rPr>
          <w:rFonts w:ascii="Times New Roman" w:hAnsi="Times New Roman"/>
          <w:sz w:val="24"/>
        </w:rPr>
        <w:t xml:space="preserve"> </w:t>
      </w:r>
    </w:p>
    <w:p w:rsidR="00CD6CE6" w:rsidRPr="009544C6" w:rsidRDefault="00DA4D86">
      <w:pPr>
        <w:ind w:firstLine="284"/>
        <w:jc w:val="both"/>
        <w:rPr>
          <w:rFonts w:ascii="Times New Roman" w:hAnsi="Times New Roman"/>
          <w:sz w:val="24"/>
        </w:rPr>
      </w:pPr>
      <w:r w:rsidRPr="009544C6">
        <w:rPr>
          <w:rFonts w:ascii="Times New Roman" w:hAnsi="Times New Roman"/>
          <w:sz w:val="24"/>
        </w:rPr>
        <w:t>89.</w:t>
      </w:r>
      <w:r w:rsidR="00C62487" w:rsidRPr="009544C6">
        <w:rPr>
          <w:rFonts w:ascii="Times New Roman" w:hAnsi="Times New Roman"/>
          <w:sz w:val="24"/>
        </w:rPr>
        <w:t xml:space="preserve"> </w:t>
      </w:r>
      <w:r w:rsidRPr="009544C6">
        <w:rPr>
          <w:rFonts w:ascii="Times New Roman" w:hAnsi="Times New Roman"/>
          <w:sz w:val="24"/>
        </w:rPr>
        <w:t xml:space="preserve">Освен това </w:t>
      </w:r>
      <w:r w:rsidR="00875898">
        <w:rPr>
          <w:rFonts w:ascii="Times New Roman" w:hAnsi="Times New Roman"/>
          <w:sz w:val="24"/>
        </w:rPr>
        <w:t>С</w:t>
      </w:r>
      <w:r w:rsidR="00875898" w:rsidRPr="009544C6">
        <w:rPr>
          <w:rFonts w:ascii="Times New Roman" w:hAnsi="Times New Roman"/>
          <w:sz w:val="24"/>
        </w:rPr>
        <w:t xml:space="preserve">ъдът </w:t>
      </w:r>
      <w:r w:rsidRPr="009544C6">
        <w:rPr>
          <w:rFonts w:ascii="Times New Roman" w:hAnsi="Times New Roman"/>
          <w:sz w:val="24"/>
        </w:rPr>
        <w:t xml:space="preserve">установява, че </w:t>
      </w:r>
      <w:r w:rsidR="00EF6824" w:rsidRPr="009544C6">
        <w:rPr>
          <w:rFonts w:ascii="Times New Roman" w:hAnsi="Times New Roman"/>
          <w:sz w:val="24"/>
        </w:rPr>
        <w:t xml:space="preserve">жалбата в тази си част не е очевидно </w:t>
      </w:r>
      <w:r w:rsidR="005B7A61">
        <w:rPr>
          <w:rFonts w:ascii="Times New Roman" w:hAnsi="Times New Roman"/>
          <w:sz w:val="24"/>
        </w:rPr>
        <w:t>необоснован</w:t>
      </w:r>
      <w:r w:rsidR="00EF6824" w:rsidRPr="009544C6">
        <w:rPr>
          <w:rFonts w:ascii="Times New Roman" w:hAnsi="Times New Roman"/>
          <w:sz w:val="24"/>
        </w:rPr>
        <w:t xml:space="preserve"> по смисъла на </w:t>
      </w:r>
      <w:r w:rsidR="00B9201F">
        <w:rPr>
          <w:rFonts w:ascii="Times New Roman" w:hAnsi="Times New Roman"/>
          <w:sz w:val="24"/>
        </w:rPr>
        <w:t>чл.</w:t>
      </w:r>
      <w:r w:rsidR="00EF6824" w:rsidRPr="009544C6">
        <w:rPr>
          <w:rFonts w:ascii="Times New Roman" w:hAnsi="Times New Roman"/>
          <w:sz w:val="24"/>
        </w:rPr>
        <w:t xml:space="preserve"> </w:t>
      </w:r>
      <w:r w:rsidR="00CD6CE6" w:rsidRPr="009544C6">
        <w:rPr>
          <w:rFonts w:ascii="Times New Roman" w:hAnsi="Times New Roman"/>
          <w:sz w:val="24"/>
        </w:rPr>
        <w:t xml:space="preserve">35 § 3 a) </w:t>
      </w:r>
      <w:r w:rsidR="00EF6824" w:rsidRPr="009544C6">
        <w:rPr>
          <w:rFonts w:ascii="Times New Roman" w:hAnsi="Times New Roman"/>
          <w:sz w:val="24"/>
        </w:rPr>
        <w:t xml:space="preserve">от Конвенцията и следователно е напълно допустима. Следователно следва да се определи като допустима. </w:t>
      </w:r>
      <w:r w:rsidR="00CD6CE6" w:rsidRPr="009544C6">
        <w:rPr>
          <w:rFonts w:ascii="Times New Roman" w:hAnsi="Times New Roman"/>
          <w:sz w:val="24"/>
        </w:rPr>
        <w:t xml:space="preserve"> </w:t>
      </w:r>
    </w:p>
    <w:p w:rsidR="00CD6CE6" w:rsidRPr="009544C6" w:rsidRDefault="00C62487">
      <w:pPr>
        <w:keepNext/>
        <w:keepLines/>
        <w:tabs>
          <w:tab w:val="left" w:pos="975"/>
        </w:tabs>
        <w:spacing w:before="240" w:after="120"/>
        <w:ind w:left="975" w:hanging="340"/>
        <w:jc w:val="both"/>
        <w:rPr>
          <w:rFonts w:ascii="Times New Roman" w:hAnsi="Times New Roman"/>
          <w:b/>
          <w:sz w:val="20"/>
        </w:rPr>
      </w:pPr>
      <w:r w:rsidRPr="009544C6">
        <w:rPr>
          <w:rFonts w:ascii="Times New Roman" w:hAnsi="Times New Roman"/>
          <w:b/>
          <w:sz w:val="20"/>
        </w:rPr>
        <w:t>б</w:t>
      </w:r>
      <w:r w:rsidR="00CD6CE6" w:rsidRPr="009544C6">
        <w:rPr>
          <w:rFonts w:ascii="Times New Roman" w:hAnsi="Times New Roman"/>
          <w:b/>
          <w:sz w:val="20"/>
        </w:rPr>
        <w:t>)  </w:t>
      </w:r>
      <w:r w:rsidR="00845510" w:rsidRPr="009544C6">
        <w:rPr>
          <w:rFonts w:ascii="Times New Roman" w:hAnsi="Times New Roman"/>
          <w:b/>
          <w:sz w:val="20"/>
        </w:rPr>
        <w:t>По същество на жалбата</w:t>
      </w:r>
    </w:p>
    <w:p w:rsidR="006D78E8" w:rsidRPr="009544C6" w:rsidRDefault="00CD6CE6" w:rsidP="00C62487">
      <w:pPr>
        <w:ind w:firstLine="284"/>
        <w:jc w:val="both"/>
        <w:rPr>
          <w:rFonts w:ascii="Times New Roman" w:hAnsi="Times New Roman"/>
          <w:sz w:val="24"/>
        </w:rPr>
      </w:pPr>
      <w:r w:rsidRPr="009544C6">
        <w:rPr>
          <w:rFonts w:ascii="Times New Roman" w:hAnsi="Times New Roman"/>
          <w:sz w:val="24"/>
        </w:rPr>
        <w:t>90.  </w:t>
      </w:r>
      <w:r w:rsidR="001E33FE" w:rsidRPr="009544C6">
        <w:rPr>
          <w:rFonts w:ascii="Times New Roman" w:hAnsi="Times New Roman"/>
          <w:sz w:val="24"/>
        </w:rPr>
        <w:t xml:space="preserve">Както </w:t>
      </w:r>
      <w:r w:rsidR="00875898">
        <w:rPr>
          <w:rFonts w:ascii="Times New Roman" w:hAnsi="Times New Roman"/>
          <w:sz w:val="24"/>
        </w:rPr>
        <w:t>С</w:t>
      </w:r>
      <w:r w:rsidR="00875898" w:rsidRPr="009544C6">
        <w:rPr>
          <w:rFonts w:ascii="Times New Roman" w:hAnsi="Times New Roman"/>
          <w:sz w:val="24"/>
        </w:rPr>
        <w:t xml:space="preserve">ъдът </w:t>
      </w:r>
      <w:r w:rsidR="006D78E8" w:rsidRPr="009544C6">
        <w:rPr>
          <w:rFonts w:ascii="Times New Roman" w:hAnsi="Times New Roman"/>
          <w:sz w:val="24"/>
        </w:rPr>
        <w:t>посочи по-горе, вътрешното право предвижда в случая възможността да се осъществи</w:t>
      </w:r>
      <w:r w:rsidR="00877799">
        <w:rPr>
          <w:rFonts w:ascii="Times New Roman" w:hAnsi="Times New Roman"/>
          <w:sz w:val="24"/>
        </w:rPr>
        <w:t>,</w:t>
      </w:r>
      <w:r w:rsidR="006D78E8" w:rsidRPr="009544C6">
        <w:rPr>
          <w:rFonts w:ascii="Times New Roman" w:hAnsi="Times New Roman"/>
          <w:sz w:val="24"/>
        </w:rPr>
        <w:t xml:space="preserve"> посре</w:t>
      </w:r>
      <w:r w:rsidR="00C62487" w:rsidRPr="009544C6">
        <w:rPr>
          <w:rFonts w:ascii="Times New Roman" w:hAnsi="Times New Roman"/>
          <w:sz w:val="24"/>
        </w:rPr>
        <w:t>д</w:t>
      </w:r>
      <w:r w:rsidR="006D78E8" w:rsidRPr="009544C6">
        <w:rPr>
          <w:rFonts w:ascii="Times New Roman" w:hAnsi="Times New Roman"/>
          <w:sz w:val="24"/>
        </w:rPr>
        <w:t>ством жалбата за отмяна</w:t>
      </w:r>
      <w:r w:rsidR="00877799">
        <w:rPr>
          <w:rFonts w:ascii="Times New Roman" w:hAnsi="Times New Roman"/>
          <w:sz w:val="24"/>
        </w:rPr>
        <w:t>,</w:t>
      </w:r>
      <w:r w:rsidR="006D78E8" w:rsidRPr="009544C6">
        <w:rPr>
          <w:rFonts w:ascii="Times New Roman" w:hAnsi="Times New Roman"/>
          <w:sz w:val="24"/>
        </w:rPr>
        <w:t xml:space="preserve"> съдебен контрол на </w:t>
      </w:r>
      <w:r w:rsidR="00EC68AD" w:rsidRPr="009544C6">
        <w:rPr>
          <w:rFonts w:ascii="Times New Roman" w:hAnsi="Times New Roman"/>
          <w:sz w:val="24"/>
        </w:rPr>
        <w:t>законността</w:t>
      </w:r>
      <w:r w:rsidR="006D78E8" w:rsidRPr="009544C6">
        <w:rPr>
          <w:rFonts w:ascii="Times New Roman" w:hAnsi="Times New Roman"/>
          <w:sz w:val="24"/>
        </w:rPr>
        <w:t xml:space="preserve"> на решението на ВСС, с което се назначава административен ръководител на съда. Следователно </w:t>
      </w:r>
      <w:r w:rsidR="00073365">
        <w:rPr>
          <w:rFonts w:ascii="Times New Roman" w:hAnsi="Times New Roman"/>
          <w:sz w:val="24"/>
        </w:rPr>
        <w:t>С</w:t>
      </w:r>
      <w:r w:rsidR="00073365" w:rsidRPr="009544C6">
        <w:rPr>
          <w:rFonts w:ascii="Times New Roman" w:hAnsi="Times New Roman"/>
          <w:sz w:val="24"/>
        </w:rPr>
        <w:t xml:space="preserve">ъдът </w:t>
      </w:r>
      <w:r w:rsidR="006D78E8" w:rsidRPr="009544C6">
        <w:rPr>
          <w:rFonts w:ascii="Times New Roman" w:hAnsi="Times New Roman"/>
          <w:sz w:val="24"/>
        </w:rPr>
        <w:t>трябва да провери дали</w:t>
      </w:r>
      <w:r w:rsidR="00C62487" w:rsidRPr="009544C6">
        <w:rPr>
          <w:rFonts w:ascii="Times New Roman" w:hAnsi="Times New Roman"/>
          <w:sz w:val="24"/>
        </w:rPr>
        <w:t xml:space="preserve"> условията на </w:t>
      </w:r>
      <w:r w:rsidR="00B9201F">
        <w:rPr>
          <w:rFonts w:ascii="Times New Roman" w:hAnsi="Times New Roman"/>
          <w:sz w:val="24"/>
        </w:rPr>
        <w:t>чл.</w:t>
      </w:r>
      <w:r w:rsidR="00C62487" w:rsidRPr="009544C6">
        <w:rPr>
          <w:rFonts w:ascii="Times New Roman" w:hAnsi="Times New Roman"/>
          <w:sz w:val="24"/>
        </w:rPr>
        <w:t xml:space="preserve"> 6 от Конвенцията са били спазени </w:t>
      </w:r>
      <w:r w:rsidR="006D78E8" w:rsidRPr="009544C6">
        <w:rPr>
          <w:rFonts w:ascii="Times New Roman" w:hAnsi="Times New Roman"/>
          <w:sz w:val="24"/>
        </w:rPr>
        <w:t>в хода на процедурата, до която ж</w:t>
      </w:r>
      <w:r w:rsidR="00C62487" w:rsidRPr="009544C6">
        <w:rPr>
          <w:rFonts w:ascii="Times New Roman" w:hAnsi="Times New Roman"/>
          <w:sz w:val="24"/>
        </w:rPr>
        <w:t>албоподателката е имала достъп.</w:t>
      </w:r>
    </w:p>
    <w:p w:rsidR="00162BFA" w:rsidRPr="009544C6" w:rsidRDefault="00162BFA" w:rsidP="006D78E8">
      <w:pPr>
        <w:jc w:val="both"/>
        <w:rPr>
          <w:rFonts w:ascii="Times New Roman" w:hAnsi="Times New Roman"/>
          <w:sz w:val="24"/>
        </w:rPr>
      </w:pPr>
    </w:p>
    <w:p w:rsidR="00C672AA" w:rsidRPr="009544C6" w:rsidRDefault="00CD6CE6" w:rsidP="00C672AA">
      <w:pPr>
        <w:ind w:firstLine="284"/>
        <w:jc w:val="both"/>
        <w:rPr>
          <w:rFonts w:ascii="Times New Roman" w:hAnsi="Times New Roman"/>
          <w:sz w:val="24"/>
        </w:rPr>
      </w:pPr>
      <w:r w:rsidRPr="009544C6">
        <w:rPr>
          <w:rFonts w:ascii="Times New Roman" w:hAnsi="Times New Roman"/>
          <w:sz w:val="24"/>
        </w:rPr>
        <w:t>91.  </w:t>
      </w:r>
      <w:r w:rsidR="00F86480" w:rsidRPr="009544C6">
        <w:rPr>
          <w:rFonts w:ascii="Times New Roman" w:hAnsi="Times New Roman"/>
          <w:sz w:val="24"/>
        </w:rPr>
        <w:t>Съдът припомня, че няма правомощие да изземва функциите на вътрешните съдилища. Именно на първо място на вътрешните юрисдикции — съдилищата са вменени функции по тълкуването на вътрешното право (вж. наред с много други</w:t>
      </w:r>
      <w:r w:rsidR="00493A0C" w:rsidRPr="009544C6">
        <w:rPr>
          <w:rFonts w:ascii="Times New Roman" w:hAnsi="Times New Roman"/>
          <w:sz w:val="24"/>
        </w:rPr>
        <w:t xml:space="preserve"> </w:t>
      </w:r>
      <w:proofErr w:type="spellStart"/>
      <w:r w:rsidR="00493A0C" w:rsidRPr="009544C6">
        <w:rPr>
          <w:rFonts w:ascii="Times New Roman" w:hAnsi="Times New Roman"/>
          <w:i/>
          <w:sz w:val="24"/>
        </w:rPr>
        <w:t>Nejdet</w:t>
      </w:r>
      <w:proofErr w:type="spellEnd"/>
      <w:r w:rsidR="00493A0C" w:rsidRPr="009544C6">
        <w:rPr>
          <w:rFonts w:ascii="Times New Roman" w:hAnsi="Times New Roman"/>
          <w:i/>
          <w:sz w:val="24"/>
        </w:rPr>
        <w:t xml:space="preserve"> </w:t>
      </w:r>
      <w:proofErr w:type="spellStart"/>
      <w:r w:rsidR="00493A0C" w:rsidRPr="009544C6">
        <w:rPr>
          <w:rFonts w:ascii="Times New Roman" w:hAnsi="Times New Roman"/>
          <w:i/>
          <w:sz w:val="24"/>
        </w:rPr>
        <w:t>Şahin</w:t>
      </w:r>
      <w:proofErr w:type="spellEnd"/>
      <w:r w:rsidR="00493A0C" w:rsidRPr="009544C6">
        <w:rPr>
          <w:rFonts w:ascii="Times New Roman" w:hAnsi="Times New Roman"/>
          <w:i/>
          <w:sz w:val="24"/>
        </w:rPr>
        <w:t xml:space="preserve"> </w:t>
      </w:r>
      <w:r w:rsidR="00D86357" w:rsidRPr="009544C6">
        <w:rPr>
          <w:rFonts w:ascii="Times New Roman" w:hAnsi="Times New Roman"/>
          <w:i/>
          <w:sz w:val="24"/>
        </w:rPr>
        <w:t>и</w:t>
      </w:r>
      <w:r w:rsidR="00493A0C" w:rsidRPr="009544C6">
        <w:rPr>
          <w:rFonts w:ascii="Times New Roman" w:hAnsi="Times New Roman"/>
          <w:i/>
          <w:sz w:val="24"/>
        </w:rPr>
        <w:t xml:space="preserve"> </w:t>
      </w:r>
      <w:proofErr w:type="spellStart"/>
      <w:r w:rsidR="00493A0C" w:rsidRPr="009544C6">
        <w:rPr>
          <w:rFonts w:ascii="Times New Roman" w:hAnsi="Times New Roman"/>
          <w:i/>
          <w:sz w:val="24"/>
        </w:rPr>
        <w:t>Perihan</w:t>
      </w:r>
      <w:proofErr w:type="spellEnd"/>
      <w:r w:rsidR="00493A0C" w:rsidRPr="009544C6">
        <w:rPr>
          <w:rFonts w:ascii="Times New Roman" w:hAnsi="Times New Roman"/>
          <w:i/>
          <w:sz w:val="24"/>
        </w:rPr>
        <w:t xml:space="preserve"> </w:t>
      </w:r>
      <w:proofErr w:type="spellStart"/>
      <w:r w:rsidR="00493A0C" w:rsidRPr="009544C6">
        <w:rPr>
          <w:rFonts w:ascii="Times New Roman" w:hAnsi="Times New Roman"/>
          <w:i/>
          <w:sz w:val="24"/>
        </w:rPr>
        <w:t>Şahin</w:t>
      </w:r>
      <w:proofErr w:type="spellEnd"/>
      <w:r w:rsidR="00493A0C" w:rsidRPr="009544C6">
        <w:rPr>
          <w:rFonts w:ascii="Times New Roman" w:hAnsi="Times New Roman"/>
          <w:i/>
          <w:sz w:val="24"/>
        </w:rPr>
        <w:t xml:space="preserve"> срещу Турция [GC]</w:t>
      </w:r>
      <w:r w:rsidR="00493A0C" w:rsidRPr="009544C6">
        <w:rPr>
          <w:rFonts w:ascii="Times New Roman" w:hAnsi="Times New Roman"/>
          <w:sz w:val="24"/>
        </w:rPr>
        <w:t xml:space="preserve">, № 13279/05, § 49, 20 октомври 2011 г.). </w:t>
      </w:r>
      <w:r w:rsidR="00C672AA" w:rsidRPr="009544C6">
        <w:rPr>
          <w:rFonts w:ascii="Times New Roman" w:hAnsi="Times New Roman"/>
          <w:sz w:val="24"/>
        </w:rPr>
        <w:t xml:space="preserve">Съдът не е апелативна инстанция на националните съдилища и не следва да </w:t>
      </w:r>
      <w:proofErr w:type="spellStart"/>
      <w:r w:rsidR="00C672AA" w:rsidRPr="009544C6">
        <w:rPr>
          <w:rFonts w:ascii="Times New Roman" w:hAnsi="Times New Roman"/>
          <w:sz w:val="24"/>
        </w:rPr>
        <w:t>релевира</w:t>
      </w:r>
      <w:proofErr w:type="spellEnd"/>
      <w:r w:rsidR="00C672AA" w:rsidRPr="009544C6">
        <w:rPr>
          <w:rFonts w:ascii="Times New Roman" w:hAnsi="Times New Roman"/>
          <w:sz w:val="24"/>
        </w:rPr>
        <w:t xml:space="preserve"> фактическите или правни грешки, допуснати от тези съдилища освен доколкото по този начин биха се накърнили прокламираните в Конвенцията </w:t>
      </w:r>
      <w:r w:rsidR="0038097C" w:rsidRPr="009544C6">
        <w:rPr>
          <w:rFonts w:ascii="Times New Roman" w:hAnsi="Times New Roman"/>
          <w:sz w:val="24"/>
        </w:rPr>
        <w:t xml:space="preserve">права и свободи </w:t>
      </w:r>
      <w:r w:rsidRPr="009544C6">
        <w:rPr>
          <w:rFonts w:ascii="Times New Roman" w:hAnsi="Times New Roman"/>
          <w:sz w:val="24"/>
        </w:rPr>
        <w:t>(</w:t>
      </w:r>
      <w:r w:rsidR="00C672AA" w:rsidRPr="009544C6">
        <w:rPr>
          <w:rFonts w:ascii="Times New Roman" w:hAnsi="Times New Roman"/>
          <w:sz w:val="24"/>
        </w:rPr>
        <w:t xml:space="preserve">вж., наред с други източници </w:t>
      </w:r>
      <w:proofErr w:type="spellStart"/>
      <w:r w:rsidR="00C672AA" w:rsidRPr="009544C6">
        <w:rPr>
          <w:rFonts w:ascii="Times New Roman" w:hAnsi="Times New Roman"/>
          <w:i/>
          <w:sz w:val="24"/>
        </w:rPr>
        <w:t>García</w:t>
      </w:r>
      <w:proofErr w:type="spellEnd"/>
      <w:r w:rsidR="00C672AA" w:rsidRPr="009544C6">
        <w:rPr>
          <w:rFonts w:ascii="Times New Roman" w:hAnsi="Times New Roman"/>
          <w:i/>
          <w:sz w:val="24"/>
        </w:rPr>
        <w:t xml:space="preserve"> </w:t>
      </w:r>
      <w:proofErr w:type="spellStart"/>
      <w:r w:rsidR="00C672AA" w:rsidRPr="009544C6">
        <w:rPr>
          <w:rFonts w:ascii="Times New Roman" w:hAnsi="Times New Roman"/>
          <w:i/>
          <w:sz w:val="24"/>
        </w:rPr>
        <w:t>Ruiz</w:t>
      </w:r>
      <w:proofErr w:type="spellEnd"/>
      <w:r w:rsidR="00C672AA" w:rsidRPr="009544C6">
        <w:rPr>
          <w:rFonts w:ascii="Times New Roman" w:hAnsi="Times New Roman"/>
          <w:i/>
          <w:sz w:val="24"/>
        </w:rPr>
        <w:t xml:space="preserve"> срещу</w:t>
      </w:r>
      <w:r w:rsidRPr="009544C6">
        <w:rPr>
          <w:rFonts w:ascii="Times New Roman" w:hAnsi="Times New Roman"/>
          <w:i/>
          <w:sz w:val="24"/>
        </w:rPr>
        <w:t xml:space="preserve"> </w:t>
      </w:r>
      <w:r w:rsidR="00C672AA" w:rsidRPr="009544C6">
        <w:rPr>
          <w:rFonts w:ascii="Times New Roman" w:hAnsi="Times New Roman"/>
          <w:i/>
          <w:sz w:val="24"/>
        </w:rPr>
        <w:t>Испания</w:t>
      </w:r>
      <w:r w:rsidRPr="009544C6">
        <w:rPr>
          <w:rFonts w:ascii="Times New Roman" w:hAnsi="Times New Roman"/>
          <w:sz w:val="24"/>
        </w:rPr>
        <w:t xml:space="preserve"> [GC], </w:t>
      </w:r>
      <w:r w:rsidR="00C672AA" w:rsidRPr="009544C6">
        <w:rPr>
          <w:rFonts w:ascii="Times New Roman" w:hAnsi="Times New Roman"/>
          <w:sz w:val="24"/>
        </w:rPr>
        <w:t xml:space="preserve">№ </w:t>
      </w:r>
      <w:r w:rsidRPr="009544C6">
        <w:rPr>
          <w:rFonts w:ascii="Times New Roman" w:hAnsi="Times New Roman"/>
          <w:sz w:val="24"/>
        </w:rPr>
        <w:t xml:space="preserve">30544/96, § 28, </w:t>
      </w:r>
      <w:r w:rsidR="00C672AA" w:rsidRPr="009544C6">
        <w:rPr>
          <w:rFonts w:ascii="Times New Roman" w:hAnsi="Times New Roman"/>
          <w:sz w:val="24"/>
        </w:rPr>
        <w:t>ЕСПЧ</w:t>
      </w:r>
      <w:r w:rsidRPr="009544C6">
        <w:rPr>
          <w:rFonts w:ascii="Times New Roman" w:hAnsi="Times New Roman"/>
          <w:sz w:val="24"/>
        </w:rPr>
        <w:t xml:space="preserve"> 1999I). </w:t>
      </w:r>
      <w:r w:rsidR="00C672AA" w:rsidRPr="009544C6">
        <w:rPr>
          <w:rFonts w:ascii="Times New Roman" w:hAnsi="Times New Roman"/>
          <w:sz w:val="24"/>
        </w:rPr>
        <w:t>По същия начин</w:t>
      </w:r>
      <w:r w:rsidR="0038097C">
        <w:rPr>
          <w:rFonts w:ascii="Times New Roman" w:hAnsi="Times New Roman"/>
          <w:sz w:val="24"/>
        </w:rPr>
        <w:t>,</w:t>
      </w:r>
      <w:r w:rsidR="00C672AA" w:rsidRPr="009544C6">
        <w:rPr>
          <w:rFonts w:ascii="Times New Roman" w:hAnsi="Times New Roman"/>
          <w:sz w:val="24"/>
        </w:rPr>
        <w:t xml:space="preserve"> по принцип </w:t>
      </w:r>
      <w:r w:rsidR="001552CF">
        <w:rPr>
          <w:rFonts w:ascii="Times New Roman" w:hAnsi="Times New Roman"/>
          <w:sz w:val="24"/>
        </w:rPr>
        <w:t>С</w:t>
      </w:r>
      <w:r w:rsidR="001552CF" w:rsidRPr="009544C6">
        <w:rPr>
          <w:rFonts w:ascii="Times New Roman" w:hAnsi="Times New Roman"/>
          <w:sz w:val="24"/>
        </w:rPr>
        <w:t xml:space="preserve">ъдът </w:t>
      </w:r>
      <w:r w:rsidR="00C672AA" w:rsidRPr="009544C6">
        <w:rPr>
          <w:rFonts w:ascii="Times New Roman" w:hAnsi="Times New Roman"/>
          <w:sz w:val="24"/>
        </w:rPr>
        <w:t xml:space="preserve">не следва да сравнява различните постановени решения дори и по очевидно близки или свързани дела от независими съдилища </w:t>
      </w:r>
      <w:r w:rsidRPr="009544C6">
        <w:rPr>
          <w:rFonts w:ascii="Times New Roman" w:hAnsi="Times New Roman"/>
          <w:sz w:val="24"/>
        </w:rPr>
        <w:t>(</w:t>
      </w:r>
      <w:proofErr w:type="spellStart"/>
      <w:r w:rsidRPr="009544C6">
        <w:rPr>
          <w:rFonts w:ascii="Times New Roman" w:hAnsi="Times New Roman"/>
          <w:i/>
          <w:sz w:val="24"/>
        </w:rPr>
        <w:t>Nejdet</w:t>
      </w:r>
      <w:proofErr w:type="spellEnd"/>
      <w:r w:rsidRPr="009544C6">
        <w:rPr>
          <w:rFonts w:ascii="Times New Roman" w:hAnsi="Times New Roman"/>
          <w:i/>
          <w:sz w:val="24"/>
        </w:rPr>
        <w:t xml:space="preserve"> </w:t>
      </w:r>
      <w:proofErr w:type="spellStart"/>
      <w:r w:rsidRPr="009544C6">
        <w:rPr>
          <w:rFonts w:ascii="Times New Roman" w:hAnsi="Times New Roman"/>
          <w:i/>
          <w:sz w:val="24"/>
        </w:rPr>
        <w:t>Şahin</w:t>
      </w:r>
      <w:proofErr w:type="spellEnd"/>
      <w:r w:rsidRPr="009544C6">
        <w:rPr>
          <w:rFonts w:ascii="Times New Roman" w:hAnsi="Times New Roman"/>
          <w:i/>
          <w:sz w:val="24"/>
        </w:rPr>
        <w:t xml:space="preserve"> </w:t>
      </w:r>
      <w:r w:rsidR="00C672AA" w:rsidRPr="009544C6">
        <w:rPr>
          <w:rFonts w:ascii="Times New Roman" w:hAnsi="Times New Roman"/>
          <w:i/>
          <w:sz w:val="24"/>
        </w:rPr>
        <w:t>и</w:t>
      </w:r>
      <w:r w:rsidRPr="009544C6">
        <w:rPr>
          <w:rFonts w:ascii="Times New Roman" w:hAnsi="Times New Roman"/>
          <w:i/>
          <w:sz w:val="24"/>
        </w:rPr>
        <w:t xml:space="preserve"> </w:t>
      </w:r>
      <w:proofErr w:type="spellStart"/>
      <w:r w:rsidRPr="009544C6">
        <w:rPr>
          <w:rFonts w:ascii="Times New Roman" w:hAnsi="Times New Roman"/>
          <w:i/>
          <w:sz w:val="24"/>
        </w:rPr>
        <w:t>Perihan</w:t>
      </w:r>
      <w:proofErr w:type="spellEnd"/>
      <w:r w:rsidRPr="009544C6">
        <w:rPr>
          <w:rFonts w:ascii="Times New Roman" w:hAnsi="Times New Roman"/>
          <w:i/>
          <w:sz w:val="24"/>
        </w:rPr>
        <w:t xml:space="preserve"> </w:t>
      </w:r>
      <w:proofErr w:type="spellStart"/>
      <w:r w:rsidRPr="009544C6">
        <w:rPr>
          <w:rFonts w:ascii="Times New Roman" w:hAnsi="Times New Roman"/>
          <w:i/>
          <w:sz w:val="24"/>
        </w:rPr>
        <w:t>Şahin</w:t>
      </w:r>
      <w:proofErr w:type="spellEnd"/>
      <w:r w:rsidRPr="009544C6">
        <w:rPr>
          <w:rFonts w:ascii="Times New Roman" w:hAnsi="Times New Roman"/>
          <w:sz w:val="24"/>
        </w:rPr>
        <w:t xml:space="preserve">, </w:t>
      </w:r>
      <w:r w:rsidR="00C672AA" w:rsidRPr="009544C6">
        <w:rPr>
          <w:rFonts w:ascii="Times New Roman" w:hAnsi="Times New Roman"/>
          <w:sz w:val="24"/>
        </w:rPr>
        <w:t>посочено по-горе</w:t>
      </w:r>
      <w:r w:rsidRPr="009544C6">
        <w:rPr>
          <w:rFonts w:ascii="Times New Roman" w:hAnsi="Times New Roman"/>
          <w:sz w:val="24"/>
        </w:rPr>
        <w:t xml:space="preserve"> § 50). </w:t>
      </w:r>
      <w:r w:rsidR="00C672AA" w:rsidRPr="009544C6">
        <w:rPr>
          <w:rFonts w:ascii="Times New Roman" w:hAnsi="Times New Roman"/>
          <w:sz w:val="24"/>
        </w:rPr>
        <w:t>Следователно</w:t>
      </w:r>
      <w:r w:rsidR="00DD6917">
        <w:rPr>
          <w:rFonts w:ascii="Times New Roman" w:hAnsi="Times New Roman"/>
          <w:sz w:val="24"/>
        </w:rPr>
        <w:t>,</w:t>
      </w:r>
      <w:r w:rsidR="00C672AA" w:rsidRPr="009544C6">
        <w:rPr>
          <w:rFonts w:ascii="Times New Roman" w:hAnsi="Times New Roman"/>
          <w:sz w:val="24"/>
        </w:rPr>
        <w:t xml:space="preserve"> в настоящия случай </w:t>
      </w:r>
      <w:r w:rsidR="001552CF">
        <w:rPr>
          <w:rFonts w:ascii="Times New Roman" w:hAnsi="Times New Roman"/>
          <w:sz w:val="24"/>
        </w:rPr>
        <w:t>С</w:t>
      </w:r>
      <w:r w:rsidR="001552CF" w:rsidRPr="009544C6">
        <w:rPr>
          <w:rFonts w:ascii="Times New Roman" w:hAnsi="Times New Roman"/>
          <w:sz w:val="24"/>
        </w:rPr>
        <w:t xml:space="preserve">ъдът </w:t>
      </w:r>
      <w:r w:rsidR="00C672AA" w:rsidRPr="009544C6">
        <w:rPr>
          <w:rFonts w:ascii="Times New Roman" w:hAnsi="Times New Roman"/>
          <w:sz w:val="24"/>
        </w:rPr>
        <w:t xml:space="preserve">не следва в контекста на </w:t>
      </w:r>
      <w:r w:rsidR="00B9201F">
        <w:rPr>
          <w:rFonts w:ascii="Times New Roman" w:hAnsi="Times New Roman"/>
          <w:sz w:val="24"/>
        </w:rPr>
        <w:t>чл.</w:t>
      </w:r>
      <w:r w:rsidR="00C672AA" w:rsidRPr="009544C6">
        <w:rPr>
          <w:rFonts w:ascii="Times New Roman" w:hAnsi="Times New Roman"/>
          <w:sz w:val="24"/>
        </w:rPr>
        <w:t xml:space="preserve"> 6 да </w:t>
      </w:r>
      <w:r w:rsidR="00DD6917">
        <w:rPr>
          <w:rFonts w:ascii="Times New Roman" w:hAnsi="Times New Roman"/>
          <w:sz w:val="24"/>
        </w:rPr>
        <w:t>обследва</w:t>
      </w:r>
      <w:r w:rsidR="00DD6917" w:rsidRPr="009544C6">
        <w:rPr>
          <w:rFonts w:ascii="Times New Roman" w:hAnsi="Times New Roman"/>
          <w:sz w:val="24"/>
        </w:rPr>
        <w:t xml:space="preserve"> </w:t>
      </w:r>
      <w:r w:rsidR="00895658" w:rsidRPr="009544C6">
        <w:rPr>
          <w:rFonts w:ascii="Times New Roman" w:hAnsi="Times New Roman"/>
          <w:sz w:val="24"/>
        </w:rPr>
        <w:t xml:space="preserve">дали решението на ВСС, с което се назначава В. Я. на длъжността председател на съда е редовно по българското право или </w:t>
      </w:r>
      <w:r w:rsidR="00676C93">
        <w:rPr>
          <w:rFonts w:ascii="Times New Roman" w:hAnsi="Times New Roman"/>
          <w:sz w:val="24"/>
        </w:rPr>
        <w:t>обосновано</w:t>
      </w:r>
      <w:r w:rsidR="00895658" w:rsidRPr="009544C6">
        <w:rPr>
          <w:rFonts w:ascii="Times New Roman" w:hAnsi="Times New Roman"/>
          <w:sz w:val="24"/>
        </w:rPr>
        <w:t xml:space="preserve">, като се отчитат квалификациите на кандидатите. Съдът има за задача да провери дали жалбоподателката е имала достъп до съд, отговарящ на условията на разпоредбата на </w:t>
      </w:r>
      <w:r w:rsidR="00B9201F">
        <w:rPr>
          <w:rFonts w:ascii="Times New Roman" w:hAnsi="Times New Roman"/>
          <w:sz w:val="24"/>
        </w:rPr>
        <w:t>чл.</w:t>
      </w:r>
      <w:r w:rsidR="00895658" w:rsidRPr="009544C6">
        <w:rPr>
          <w:rFonts w:ascii="Times New Roman" w:hAnsi="Times New Roman"/>
          <w:sz w:val="24"/>
        </w:rPr>
        <w:t xml:space="preserve"> 6 и по-специално дали Върховният административен съд е реализирал съдебен контрол в достатъчна степен. </w:t>
      </w:r>
    </w:p>
    <w:p w:rsidR="00162BFA" w:rsidRPr="009544C6" w:rsidRDefault="00162BFA" w:rsidP="00895658">
      <w:pPr>
        <w:jc w:val="both"/>
        <w:rPr>
          <w:rFonts w:ascii="Times New Roman" w:hAnsi="Times New Roman"/>
          <w:sz w:val="24"/>
        </w:rPr>
      </w:pPr>
    </w:p>
    <w:p w:rsidR="00CD6CE6" w:rsidRPr="009544C6" w:rsidRDefault="00CD6CE6" w:rsidP="00851C9E">
      <w:pPr>
        <w:ind w:firstLine="284"/>
        <w:jc w:val="both"/>
        <w:rPr>
          <w:rFonts w:ascii="Times New Roman" w:hAnsi="Times New Roman"/>
          <w:sz w:val="24"/>
        </w:rPr>
      </w:pPr>
      <w:r w:rsidRPr="009544C6">
        <w:rPr>
          <w:rFonts w:ascii="Times New Roman" w:hAnsi="Times New Roman"/>
          <w:sz w:val="24"/>
        </w:rPr>
        <w:lastRenderedPageBreak/>
        <w:t>92.  </w:t>
      </w:r>
      <w:r w:rsidR="00895658" w:rsidRPr="009544C6">
        <w:rPr>
          <w:rFonts w:ascii="Times New Roman" w:hAnsi="Times New Roman"/>
          <w:sz w:val="24"/>
        </w:rPr>
        <w:t xml:space="preserve">За да </w:t>
      </w:r>
      <w:r w:rsidR="00676C93">
        <w:rPr>
          <w:rFonts w:ascii="Times New Roman" w:hAnsi="Times New Roman"/>
          <w:sz w:val="24"/>
        </w:rPr>
        <w:t>изпълни</w:t>
      </w:r>
      <w:r w:rsidR="00895658" w:rsidRPr="009544C6">
        <w:rPr>
          <w:rFonts w:ascii="Times New Roman" w:hAnsi="Times New Roman"/>
          <w:sz w:val="24"/>
        </w:rPr>
        <w:t xml:space="preserve"> изискванията на </w:t>
      </w:r>
      <w:r w:rsidR="00B9201F">
        <w:rPr>
          <w:rFonts w:ascii="Times New Roman" w:hAnsi="Times New Roman"/>
          <w:sz w:val="24"/>
        </w:rPr>
        <w:t>чл.</w:t>
      </w:r>
      <w:r w:rsidR="00895658" w:rsidRPr="009544C6">
        <w:rPr>
          <w:rFonts w:ascii="Times New Roman" w:hAnsi="Times New Roman"/>
          <w:sz w:val="24"/>
        </w:rPr>
        <w:t xml:space="preserve"> 6 </w:t>
      </w:r>
      <w:r w:rsidRPr="009544C6">
        <w:rPr>
          <w:rFonts w:ascii="Times New Roman" w:hAnsi="Times New Roman"/>
          <w:sz w:val="24"/>
        </w:rPr>
        <w:t xml:space="preserve">§ 1, </w:t>
      </w:r>
      <w:r w:rsidR="00895658" w:rsidRPr="009544C6">
        <w:rPr>
          <w:rFonts w:ascii="Times New Roman" w:hAnsi="Times New Roman"/>
          <w:sz w:val="24"/>
        </w:rPr>
        <w:t>„</w:t>
      </w:r>
      <w:r w:rsidR="007056F6">
        <w:rPr>
          <w:rFonts w:ascii="Times New Roman" w:hAnsi="Times New Roman"/>
          <w:sz w:val="24"/>
        </w:rPr>
        <w:t>С</w:t>
      </w:r>
      <w:r w:rsidR="007056F6" w:rsidRPr="009544C6">
        <w:rPr>
          <w:rFonts w:ascii="Times New Roman" w:hAnsi="Times New Roman"/>
          <w:sz w:val="24"/>
        </w:rPr>
        <w:t>ъдът</w:t>
      </w:r>
      <w:r w:rsidR="00895658" w:rsidRPr="009544C6">
        <w:rPr>
          <w:rFonts w:ascii="Times New Roman" w:hAnsi="Times New Roman"/>
          <w:sz w:val="24"/>
        </w:rPr>
        <w:t xml:space="preserve">“, визиран от тази разпоредба, трябва да разполага с правомощия, за да отговори на всички релевантни за делото фактически и правни въпроси, </w:t>
      </w:r>
      <w:r w:rsidR="0013044F">
        <w:rPr>
          <w:rFonts w:ascii="Times New Roman" w:hAnsi="Times New Roman"/>
          <w:sz w:val="24"/>
        </w:rPr>
        <w:t>с</w:t>
      </w:r>
      <w:r w:rsidR="0013044F" w:rsidRPr="009544C6">
        <w:rPr>
          <w:rFonts w:ascii="Times New Roman" w:hAnsi="Times New Roman"/>
          <w:sz w:val="24"/>
        </w:rPr>
        <w:t xml:space="preserve"> </w:t>
      </w:r>
      <w:r w:rsidR="00895658" w:rsidRPr="009544C6">
        <w:rPr>
          <w:rFonts w:ascii="Times New Roman" w:hAnsi="Times New Roman"/>
          <w:sz w:val="24"/>
        </w:rPr>
        <w:t xml:space="preserve">които е сезиран </w:t>
      </w:r>
      <w:r w:rsidRPr="009544C6">
        <w:rPr>
          <w:rFonts w:ascii="Times New Roman" w:hAnsi="Times New Roman"/>
          <w:sz w:val="24"/>
        </w:rPr>
        <w:t>(</w:t>
      </w:r>
      <w:proofErr w:type="spellStart"/>
      <w:r w:rsidRPr="009544C6">
        <w:rPr>
          <w:rFonts w:ascii="Times New Roman" w:hAnsi="Times New Roman"/>
          <w:i/>
          <w:sz w:val="24"/>
        </w:rPr>
        <w:t>Terra</w:t>
      </w:r>
      <w:proofErr w:type="spellEnd"/>
      <w:r w:rsidRPr="009544C6">
        <w:rPr>
          <w:rFonts w:ascii="Times New Roman" w:hAnsi="Times New Roman"/>
          <w:i/>
          <w:sz w:val="24"/>
        </w:rPr>
        <w:t xml:space="preserve"> </w:t>
      </w:r>
      <w:proofErr w:type="spellStart"/>
      <w:r w:rsidRPr="009544C6">
        <w:rPr>
          <w:rFonts w:ascii="Times New Roman" w:hAnsi="Times New Roman"/>
          <w:i/>
          <w:sz w:val="24"/>
        </w:rPr>
        <w:t>Woningen</w:t>
      </w:r>
      <w:proofErr w:type="spellEnd"/>
      <w:r w:rsidRPr="009544C6">
        <w:rPr>
          <w:rFonts w:ascii="Times New Roman" w:hAnsi="Times New Roman"/>
          <w:i/>
          <w:sz w:val="24"/>
        </w:rPr>
        <w:t xml:space="preserve"> B.V. </w:t>
      </w:r>
      <w:r w:rsidR="00895658" w:rsidRPr="009544C6">
        <w:rPr>
          <w:rFonts w:ascii="Times New Roman" w:hAnsi="Times New Roman"/>
          <w:i/>
          <w:sz w:val="24"/>
        </w:rPr>
        <w:t>срещу</w:t>
      </w:r>
      <w:r w:rsidRPr="009544C6">
        <w:rPr>
          <w:rFonts w:ascii="Times New Roman" w:hAnsi="Times New Roman"/>
          <w:i/>
          <w:sz w:val="24"/>
        </w:rPr>
        <w:t xml:space="preserve"> </w:t>
      </w:r>
      <w:r w:rsidR="00895658" w:rsidRPr="009544C6">
        <w:rPr>
          <w:rFonts w:ascii="Times New Roman" w:hAnsi="Times New Roman"/>
          <w:i/>
          <w:sz w:val="24"/>
        </w:rPr>
        <w:t>Нидерландия</w:t>
      </w:r>
      <w:r w:rsidRPr="009544C6">
        <w:rPr>
          <w:rFonts w:ascii="Times New Roman" w:hAnsi="Times New Roman"/>
          <w:sz w:val="24"/>
        </w:rPr>
        <w:t xml:space="preserve">, 17 </w:t>
      </w:r>
      <w:r w:rsidR="00895658" w:rsidRPr="009544C6">
        <w:rPr>
          <w:rFonts w:ascii="Times New Roman" w:hAnsi="Times New Roman"/>
          <w:sz w:val="24"/>
        </w:rPr>
        <w:t>декември</w:t>
      </w:r>
      <w:r w:rsidRPr="009544C6">
        <w:rPr>
          <w:rFonts w:ascii="Times New Roman" w:hAnsi="Times New Roman"/>
          <w:sz w:val="24"/>
        </w:rPr>
        <w:t xml:space="preserve"> 1996</w:t>
      </w:r>
      <w:r w:rsidR="00895658" w:rsidRPr="009544C6">
        <w:rPr>
          <w:rFonts w:ascii="Times New Roman" w:hAnsi="Times New Roman"/>
          <w:sz w:val="24"/>
        </w:rPr>
        <w:t xml:space="preserve"> г.</w:t>
      </w:r>
      <w:r w:rsidRPr="009544C6">
        <w:rPr>
          <w:rFonts w:ascii="Times New Roman" w:hAnsi="Times New Roman"/>
          <w:sz w:val="24"/>
        </w:rPr>
        <w:t xml:space="preserve">, § 52, </w:t>
      </w:r>
      <w:r w:rsidR="00895658" w:rsidRPr="009544C6">
        <w:rPr>
          <w:rFonts w:ascii="Times New Roman" w:hAnsi="Times New Roman"/>
          <w:sz w:val="24"/>
        </w:rPr>
        <w:t xml:space="preserve">Сборник с решения </w:t>
      </w:r>
      <w:r w:rsidRPr="009544C6">
        <w:rPr>
          <w:rFonts w:ascii="Times New Roman" w:hAnsi="Times New Roman"/>
          <w:sz w:val="24"/>
        </w:rPr>
        <w:t xml:space="preserve">1996-VI, </w:t>
      </w:r>
      <w:proofErr w:type="spellStart"/>
      <w:r w:rsidRPr="009544C6">
        <w:rPr>
          <w:rFonts w:ascii="Times New Roman" w:hAnsi="Times New Roman"/>
          <w:i/>
          <w:sz w:val="24"/>
        </w:rPr>
        <w:t>Chevrol</w:t>
      </w:r>
      <w:proofErr w:type="spellEnd"/>
      <w:r w:rsidRPr="009544C6">
        <w:rPr>
          <w:rFonts w:ascii="Times New Roman" w:hAnsi="Times New Roman"/>
          <w:i/>
          <w:sz w:val="24"/>
        </w:rPr>
        <w:t xml:space="preserve"> </w:t>
      </w:r>
      <w:r w:rsidR="00895658" w:rsidRPr="009544C6">
        <w:rPr>
          <w:rFonts w:ascii="Times New Roman" w:hAnsi="Times New Roman"/>
          <w:i/>
          <w:sz w:val="24"/>
        </w:rPr>
        <w:t>срещу Франция</w:t>
      </w:r>
      <w:r w:rsidRPr="009544C6">
        <w:rPr>
          <w:rFonts w:ascii="Times New Roman" w:hAnsi="Times New Roman"/>
          <w:sz w:val="24"/>
        </w:rPr>
        <w:t>,</w:t>
      </w:r>
      <w:r w:rsidRPr="009544C6">
        <w:rPr>
          <w:rFonts w:ascii="Times New Roman" w:hAnsi="Times New Roman"/>
          <w:i/>
          <w:sz w:val="24"/>
        </w:rPr>
        <w:t xml:space="preserve"> </w:t>
      </w:r>
      <w:r w:rsidR="00895658" w:rsidRPr="009544C6">
        <w:rPr>
          <w:rFonts w:ascii="Times New Roman" w:hAnsi="Times New Roman"/>
          <w:sz w:val="24"/>
        </w:rPr>
        <w:t>№</w:t>
      </w:r>
      <w:r w:rsidRPr="009544C6">
        <w:rPr>
          <w:rFonts w:ascii="Times New Roman" w:hAnsi="Times New Roman"/>
          <w:sz w:val="24"/>
        </w:rPr>
        <w:t xml:space="preserve"> 49636/99, § 72, </w:t>
      </w:r>
      <w:r w:rsidR="00895658" w:rsidRPr="009544C6">
        <w:rPr>
          <w:rFonts w:ascii="Times New Roman" w:hAnsi="Times New Roman"/>
          <w:sz w:val="24"/>
        </w:rPr>
        <w:t>ЕСПЧ</w:t>
      </w:r>
      <w:r w:rsidRPr="009544C6">
        <w:rPr>
          <w:rFonts w:ascii="Times New Roman" w:hAnsi="Times New Roman"/>
          <w:sz w:val="24"/>
        </w:rPr>
        <w:t xml:space="preserve"> 2003III </w:t>
      </w:r>
      <w:r w:rsidR="00EC68AD" w:rsidRPr="009544C6">
        <w:rPr>
          <w:rFonts w:ascii="Times New Roman" w:hAnsi="Times New Roman"/>
          <w:sz w:val="24"/>
        </w:rPr>
        <w:t>и</w:t>
      </w:r>
      <w:r w:rsidRPr="009544C6">
        <w:rPr>
          <w:rFonts w:ascii="Times New Roman" w:hAnsi="Times New Roman"/>
          <w:sz w:val="24"/>
        </w:rPr>
        <w:t xml:space="preserve"> </w:t>
      </w:r>
      <w:r w:rsidRPr="009544C6">
        <w:rPr>
          <w:rFonts w:ascii="Times New Roman" w:hAnsi="Times New Roman"/>
          <w:i/>
          <w:sz w:val="24"/>
        </w:rPr>
        <w:t xml:space="preserve">I.D. </w:t>
      </w:r>
      <w:r w:rsidR="00895658" w:rsidRPr="009544C6">
        <w:rPr>
          <w:rFonts w:ascii="Times New Roman" w:hAnsi="Times New Roman"/>
          <w:i/>
          <w:sz w:val="24"/>
        </w:rPr>
        <w:t>срещу България</w:t>
      </w:r>
      <w:r w:rsidRPr="009544C6">
        <w:rPr>
          <w:rFonts w:ascii="Times New Roman" w:hAnsi="Times New Roman"/>
          <w:sz w:val="24"/>
        </w:rPr>
        <w:t xml:space="preserve">, </w:t>
      </w:r>
      <w:r w:rsidR="00895658" w:rsidRPr="009544C6">
        <w:rPr>
          <w:rFonts w:ascii="Times New Roman" w:hAnsi="Times New Roman"/>
          <w:sz w:val="24"/>
        </w:rPr>
        <w:t xml:space="preserve">№ </w:t>
      </w:r>
      <w:r w:rsidRPr="009544C6">
        <w:rPr>
          <w:rFonts w:ascii="Times New Roman" w:hAnsi="Times New Roman"/>
          <w:sz w:val="24"/>
        </w:rPr>
        <w:t xml:space="preserve">43578/98, § 45, 28 </w:t>
      </w:r>
      <w:r w:rsidR="00895658" w:rsidRPr="009544C6">
        <w:rPr>
          <w:rFonts w:ascii="Times New Roman" w:hAnsi="Times New Roman"/>
          <w:sz w:val="24"/>
        </w:rPr>
        <w:t>април</w:t>
      </w:r>
      <w:r w:rsidRPr="009544C6">
        <w:rPr>
          <w:rFonts w:ascii="Times New Roman" w:hAnsi="Times New Roman"/>
          <w:sz w:val="24"/>
        </w:rPr>
        <w:t xml:space="preserve"> 2005</w:t>
      </w:r>
      <w:r w:rsidR="00895658" w:rsidRPr="009544C6">
        <w:rPr>
          <w:rFonts w:ascii="Times New Roman" w:hAnsi="Times New Roman"/>
          <w:sz w:val="24"/>
        </w:rPr>
        <w:t xml:space="preserve"> г.</w:t>
      </w:r>
      <w:r w:rsidRPr="009544C6">
        <w:rPr>
          <w:rFonts w:ascii="Times New Roman" w:hAnsi="Times New Roman"/>
          <w:sz w:val="24"/>
        </w:rPr>
        <w:t>)</w:t>
      </w:r>
      <w:r w:rsidR="00895658" w:rsidRPr="009544C6">
        <w:rPr>
          <w:rFonts w:ascii="Times New Roman" w:hAnsi="Times New Roman"/>
          <w:sz w:val="24"/>
        </w:rPr>
        <w:t>.</w:t>
      </w:r>
      <w:r w:rsidRPr="009544C6">
        <w:rPr>
          <w:rFonts w:ascii="Times New Roman" w:hAnsi="Times New Roman"/>
          <w:sz w:val="24"/>
        </w:rPr>
        <w:t xml:space="preserve"> </w:t>
      </w:r>
      <w:r w:rsidR="00851C9E" w:rsidRPr="009544C6">
        <w:rPr>
          <w:rFonts w:ascii="Times New Roman" w:hAnsi="Times New Roman"/>
          <w:sz w:val="24"/>
        </w:rPr>
        <w:t>Освен това</w:t>
      </w:r>
      <w:r w:rsidR="0069155F">
        <w:rPr>
          <w:rFonts w:ascii="Times New Roman" w:hAnsi="Times New Roman"/>
          <w:sz w:val="24"/>
        </w:rPr>
        <w:t>,</w:t>
      </w:r>
      <w:r w:rsidR="00851C9E" w:rsidRPr="009544C6">
        <w:rPr>
          <w:rFonts w:ascii="Times New Roman" w:hAnsi="Times New Roman"/>
          <w:sz w:val="24"/>
        </w:rPr>
        <w:t xml:space="preserve"> </w:t>
      </w:r>
      <w:r w:rsidR="00B9201F">
        <w:rPr>
          <w:rFonts w:ascii="Times New Roman" w:hAnsi="Times New Roman"/>
          <w:sz w:val="24"/>
        </w:rPr>
        <w:t>чл.</w:t>
      </w:r>
      <w:r w:rsidR="00851C9E" w:rsidRPr="009544C6">
        <w:rPr>
          <w:rFonts w:ascii="Times New Roman" w:hAnsi="Times New Roman"/>
          <w:sz w:val="24"/>
        </w:rPr>
        <w:t xml:space="preserve"> 6 изисква вътрешните съдилища да изложат в достатъчна степен мотивите, въз основ</w:t>
      </w:r>
      <w:r w:rsidR="00361A31" w:rsidRPr="009544C6">
        <w:rPr>
          <w:rFonts w:ascii="Times New Roman" w:hAnsi="Times New Roman"/>
          <w:sz w:val="24"/>
        </w:rPr>
        <w:t>а</w:t>
      </w:r>
      <w:r w:rsidR="00851C9E" w:rsidRPr="009544C6">
        <w:rPr>
          <w:rFonts w:ascii="Times New Roman" w:hAnsi="Times New Roman"/>
          <w:sz w:val="24"/>
        </w:rPr>
        <w:t xml:space="preserve"> на които постановяват своите решения. Без да се изисква даването на подробен отговор на всеки един от аргументите на </w:t>
      </w:r>
      <w:r w:rsidR="00B40A27">
        <w:rPr>
          <w:rFonts w:ascii="Times New Roman" w:hAnsi="Times New Roman"/>
          <w:sz w:val="24"/>
        </w:rPr>
        <w:t>жалбоподателя</w:t>
      </w:r>
      <w:r w:rsidR="00851C9E" w:rsidRPr="009544C6">
        <w:rPr>
          <w:rFonts w:ascii="Times New Roman" w:hAnsi="Times New Roman"/>
          <w:sz w:val="24"/>
        </w:rPr>
        <w:t xml:space="preserve">, това задължение предполага, че </w:t>
      </w:r>
      <w:r w:rsidR="00E0207C">
        <w:rPr>
          <w:rFonts w:ascii="Times New Roman" w:hAnsi="Times New Roman"/>
          <w:sz w:val="24"/>
        </w:rPr>
        <w:t>страна</w:t>
      </w:r>
      <w:r w:rsidR="00851C9E" w:rsidRPr="009544C6">
        <w:rPr>
          <w:rFonts w:ascii="Times New Roman" w:hAnsi="Times New Roman"/>
          <w:sz w:val="24"/>
        </w:rPr>
        <w:t xml:space="preserve"> в съдебния процес </w:t>
      </w:r>
      <w:r w:rsidR="00E0207C">
        <w:rPr>
          <w:rFonts w:ascii="Times New Roman" w:hAnsi="Times New Roman"/>
          <w:sz w:val="24"/>
        </w:rPr>
        <w:t xml:space="preserve">ще </w:t>
      </w:r>
      <w:r w:rsidR="00851C9E" w:rsidRPr="009544C6">
        <w:rPr>
          <w:rFonts w:ascii="Times New Roman" w:hAnsi="Times New Roman"/>
          <w:sz w:val="24"/>
        </w:rPr>
        <w:t xml:space="preserve">очаква специфичен </w:t>
      </w:r>
      <w:r w:rsidR="00E0207C">
        <w:rPr>
          <w:rFonts w:ascii="Times New Roman" w:hAnsi="Times New Roman"/>
          <w:sz w:val="24"/>
        </w:rPr>
        <w:t xml:space="preserve">и </w:t>
      </w:r>
      <w:r w:rsidR="00405134">
        <w:rPr>
          <w:rFonts w:ascii="Times New Roman" w:hAnsi="Times New Roman"/>
          <w:sz w:val="24"/>
        </w:rPr>
        <w:t xml:space="preserve">нееднозначен </w:t>
      </w:r>
      <w:r w:rsidR="00851C9E" w:rsidRPr="009544C6">
        <w:rPr>
          <w:rFonts w:ascii="Times New Roman" w:hAnsi="Times New Roman"/>
          <w:sz w:val="24"/>
        </w:rPr>
        <w:t xml:space="preserve">отговор </w:t>
      </w:r>
      <w:r w:rsidR="00405134">
        <w:rPr>
          <w:rFonts w:ascii="Times New Roman" w:hAnsi="Times New Roman"/>
          <w:sz w:val="24"/>
        </w:rPr>
        <w:t xml:space="preserve">по решаващите за изхода </w:t>
      </w:r>
      <w:r w:rsidR="005C32F5">
        <w:rPr>
          <w:rFonts w:ascii="Times New Roman" w:hAnsi="Times New Roman"/>
          <w:sz w:val="24"/>
        </w:rPr>
        <w:t>на</w:t>
      </w:r>
      <w:r w:rsidR="00405134">
        <w:rPr>
          <w:rFonts w:ascii="Times New Roman" w:hAnsi="Times New Roman"/>
          <w:sz w:val="24"/>
        </w:rPr>
        <w:t xml:space="preserve"> делото основания</w:t>
      </w:r>
      <w:r w:rsidR="00851C9E" w:rsidRPr="009544C6">
        <w:rPr>
          <w:rFonts w:ascii="Times New Roman" w:hAnsi="Times New Roman"/>
          <w:sz w:val="24"/>
        </w:rPr>
        <w:t xml:space="preserve"> </w:t>
      </w:r>
      <w:r w:rsidRPr="009544C6">
        <w:rPr>
          <w:rFonts w:ascii="Times New Roman" w:hAnsi="Times New Roman"/>
          <w:sz w:val="24"/>
        </w:rPr>
        <w:t>(</w:t>
      </w:r>
      <w:r w:rsidR="00851C9E" w:rsidRPr="009544C6">
        <w:rPr>
          <w:rFonts w:ascii="Times New Roman" w:hAnsi="Times New Roman"/>
          <w:sz w:val="24"/>
        </w:rPr>
        <w:t xml:space="preserve">вж., </w:t>
      </w:r>
      <w:r w:rsidR="00DF4F4D" w:rsidRPr="009544C6">
        <w:rPr>
          <w:rFonts w:ascii="Times New Roman" w:hAnsi="Times New Roman"/>
          <w:sz w:val="24"/>
        </w:rPr>
        <w:t>наред с други решения</w:t>
      </w:r>
      <w:r w:rsidRPr="009544C6">
        <w:rPr>
          <w:rFonts w:ascii="Times New Roman" w:hAnsi="Times New Roman"/>
          <w:sz w:val="24"/>
        </w:rPr>
        <w:t xml:space="preserve"> </w:t>
      </w:r>
      <w:proofErr w:type="spellStart"/>
      <w:r w:rsidRPr="009544C6">
        <w:rPr>
          <w:rFonts w:ascii="Times New Roman" w:hAnsi="Times New Roman"/>
          <w:i/>
          <w:sz w:val="24"/>
        </w:rPr>
        <w:t>Ruiz</w:t>
      </w:r>
      <w:proofErr w:type="spellEnd"/>
      <w:r w:rsidRPr="009544C6">
        <w:rPr>
          <w:rFonts w:ascii="Times New Roman" w:hAnsi="Times New Roman"/>
          <w:i/>
          <w:sz w:val="24"/>
        </w:rPr>
        <w:t xml:space="preserve"> </w:t>
      </w:r>
      <w:proofErr w:type="spellStart"/>
      <w:r w:rsidRPr="009544C6">
        <w:rPr>
          <w:rFonts w:ascii="Times New Roman" w:hAnsi="Times New Roman"/>
          <w:i/>
          <w:sz w:val="24"/>
        </w:rPr>
        <w:t>Torija</w:t>
      </w:r>
      <w:proofErr w:type="spellEnd"/>
      <w:r w:rsidRPr="009544C6">
        <w:rPr>
          <w:rFonts w:ascii="Times New Roman" w:hAnsi="Times New Roman"/>
          <w:i/>
          <w:sz w:val="24"/>
        </w:rPr>
        <w:t xml:space="preserve"> </w:t>
      </w:r>
      <w:r w:rsidR="00DF4F4D" w:rsidRPr="009544C6">
        <w:rPr>
          <w:rFonts w:ascii="Times New Roman" w:hAnsi="Times New Roman"/>
          <w:i/>
          <w:sz w:val="24"/>
        </w:rPr>
        <w:t>срещу Испания</w:t>
      </w:r>
      <w:r w:rsidRPr="009544C6">
        <w:rPr>
          <w:rFonts w:ascii="Times New Roman" w:hAnsi="Times New Roman"/>
          <w:sz w:val="24"/>
        </w:rPr>
        <w:t xml:space="preserve">, 9 </w:t>
      </w:r>
      <w:r w:rsidR="00DF4F4D" w:rsidRPr="009544C6">
        <w:rPr>
          <w:rFonts w:ascii="Times New Roman" w:hAnsi="Times New Roman"/>
          <w:sz w:val="24"/>
        </w:rPr>
        <w:t>декември</w:t>
      </w:r>
      <w:r w:rsidRPr="009544C6">
        <w:rPr>
          <w:rFonts w:ascii="Times New Roman" w:hAnsi="Times New Roman"/>
          <w:sz w:val="24"/>
        </w:rPr>
        <w:t xml:space="preserve"> 1994</w:t>
      </w:r>
      <w:r w:rsidR="00DF4F4D" w:rsidRPr="009544C6">
        <w:rPr>
          <w:rFonts w:ascii="Times New Roman" w:hAnsi="Times New Roman"/>
          <w:sz w:val="24"/>
        </w:rPr>
        <w:t xml:space="preserve"> г.</w:t>
      </w:r>
      <w:r w:rsidRPr="009544C6">
        <w:rPr>
          <w:rFonts w:ascii="Times New Roman" w:hAnsi="Times New Roman"/>
          <w:sz w:val="24"/>
        </w:rPr>
        <w:t xml:space="preserve">, §§ 29-30, </w:t>
      </w:r>
      <w:r w:rsidR="00DF4F4D" w:rsidRPr="009544C6">
        <w:rPr>
          <w:rFonts w:ascii="Times New Roman" w:hAnsi="Times New Roman"/>
          <w:sz w:val="24"/>
        </w:rPr>
        <w:t>серия</w:t>
      </w:r>
      <w:r w:rsidRPr="009544C6">
        <w:rPr>
          <w:rFonts w:ascii="Times New Roman" w:hAnsi="Times New Roman"/>
          <w:sz w:val="24"/>
        </w:rPr>
        <w:t xml:space="preserve"> A </w:t>
      </w:r>
      <w:r w:rsidR="00DF4F4D" w:rsidRPr="009544C6">
        <w:rPr>
          <w:rFonts w:ascii="Times New Roman" w:hAnsi="Times New Roman"/>
          <w:sz w:val="24"/>
        </w:rPr>
        <w:t xml:space="preserve">№ </w:t>
      </w:r>
      <w:r w:rsidRPr="009544C6">
        <w:rPr>
          <w:rFonts w:ascii="Times New Roman" w:hAnsi="Times New Roman"/>
          <w:sz w:val="24"/>
        </w:rPr>
        <w:t>303A).</w:t>
      </w:r>
    </w:p>
    <w:p w:rsidR="00162BFA" w:rsidRPr="009544C6" w:rsidRDefault="00162BFA">
      <w:pPr>
        <w:ind w:firstLine="284"/>
        <w:jc w:val="both"/>
        <w:rPr>
          <w:rFonts w:ascii="Times New Roman" w:hAnsi="Times New Roman"/>
          <w:sz w:val="24"/>
        </w:rPr>
      </w:pPr>
    </w:p>
    <w:p w:rsidR="00CD6CE6" w:rsidRPr="009544C6" w:rsidRDefault="00CD6CE6" w:rsidP="00247F45">
      <w:pPr>
        <w:ind w:firstLine="284"/>
        <w:jc w:val="both"/>
        <w:rPr>
          <w:rFonts w:ascii="Times New Roman" w:hAnsi="Times New Roman"/>
          <w:sz w:val="24"/>
        </w:rPr>
      </w:pPr>
      <w:r w:rsidRPr="009544C6">
        <w:rPr>
          <w:rFonts w:ascii="Times New Roman" w:hAnsi="Times New Roman"/>
          <w:sz w:val="24"/>
        </w:rPr>
        <w:t>93.  </w:t>
      </w:r>
      <w:r w:rsidR="00356C00" w:rsidRPr="009544C6">
        <w:rPr>
          <w:rFonts w:ascii="Times New Roman" w:hAnsi="Times New Roman"/>
          <w:sz w:val="24"/>
        </w:rPr>
        <w:t xml:space="preserve">В настоящия случай Върховният административен съд </w:t>
      </w:r>
      <w:r w:rsidR="00247F45" w:rsidRPr="009544C6">
        <w:rPr>
          <w:rFonts w:ascii="Times New Roman" w:hAnsi="Times New Roman"/>
          <w:sz w:val="24"/>
        </w:rPr>
        <w:t xml:space="preserve">е бил компетентен да контролира </w:t>
      </w:r>
      <w:r w:rsidR="00717922" w:rsidRPr="009544C6">
        <w:rPr>
          <w:rFonts w:ascii="Times New Roman" w:hAnsi="Times New Roman"/>
          <w:sz w:val="24"/>
        </w:rPr>
        <w:t>законността</w:t>
      </w:r>
      <w:r w:rsidR="00247F45" w:rsidRPr="009544C6">
        <w:rPr>
          <w:rFonts w:ascii="Times New Roman" w:hAnsi="Times New Roman"/>
          <w:sz w:val="24"/>
        </w:rPr>
        <w:t xml:space="preserve"> на оспореното решение, с което ВСС е назначил кандидата на длъжност председател на Софийски градски съд. В рамките на контрола за законност </w:t>
      </w:r>
      <w:r w:rsidR="007056F6">
        <w:rPr>
          <w:rFonts w:ascii="Times New Roman" w:hAnsi="Times New Roman"/>
          <w:sz w:val="24"/>
        </w:rPr>
        <w:t>В</w:t>
      </w:r>
      <w:r w:rsidR="007056F6" w:rsidRPr="009544C6">
        <w:rPr>
          <w:rFonts w:ascii="Times New Roman" w:hAnsi="Times New Roman"/>
          <w:sz w:val="24"/>
        </w:rPr>
        <w:t xml:space="preserve">ърховният </w:t>
      </w:r>
      <w:r w:rsidR="00247F45" w:rsidRPr="009544C6">
        <w:rPr>
          <w:rFonts w:ascii="Times New Roman" w:hAnsi="Times New Roman"/>
          <w:sz w:val="24"/>
        </w:rPr>
        <w:t xml:space="preserve">съд е </w:t>
      </w:r>
      <w:r w:rsidR="007056F6" w:rsidRPr="009544C6">
        <w:rPr>
          <w:rFonts w:ascii="Times New Roman" w:hAnsi="Times New Roman"/>
          <w:sz w:val="24"/>
        </w:rPr>
        <w:t>мо</w:t>
      </w:r>
      <w:r w:rsidR="007056F6">
        <w:rPr>
          <w:rFonts w:ascii="Times New Roman" w:hAnsi="Times New Roman"/>
          <w:sz w:val="24"/>
        </w:rPr>
        <w:t>жел</w:t>
      </w:r>
      <w:r w:rsidR="007056F6" w:rsidRPr="009544C6">
        <w:rPr>
          <w:rFonts w:ascii="Times New Roman" w:hAnsi="Times New Roman"/>
          <w:sz w:val="24"/>
        </w:rPr>
        <w:t xml:space="preserve"> </w:t>
      </w:r>
      <w:r w:rsidR="00247F45" w:rsidRPr="009544C6">
        <w:rPr>
          <w:rFonts w:ascii="Times New Roman" w:hAnsi="Times New Roman"/>
          <w:sz w:val="24"/>
        </w:rPr>
        <w:t xml:space="preserve">да отмени решението въз основа на множество </w:t>
      </w:r>
      <w:r w:rsidR="000D4FBC">
        <w:rPr>
          <w:rFonts w:ascii="Times New Roman" w:hAnsi="Times New Roman"/>
          <w:sz w:val="24"/>
        </w:rPr>
        <w:t>предпоставки</w:t>
      </w:r>
      <w:r w:rsidR="000D4FBC" w:rsidRPr="009544C6">
        <w:rPr>
          <w:rFonts w:ascii="Times New Roman" w:hAnsi="Times New Roman"/>
          <w:sz w:val="24"/>
        </w:rPr>
        <w:t xml:space="preserve"> </w:t>
      </w:r>
      <w:r w:rsidR="00247F45" w:rsidRPr="009544C6">
        <w:rPr>
          <w:rFonts w:ascii="Times New Roman" w:hAnsi="Times New Roman"/>
          <w:sz w:val="24"/>
        </w:rPr>
        <w:t>за липса на законност, свързани с процедурните изисквания или по съществото на делото, които законът предвижда</w:t>
      </w:r>
      <w:r w:rsidR="000D4FBC">
        <w:rPr>
          <w:rFonts w:ascii="Times New Roman" w:hAnsi="Times New Roman"/>
          <w:sz w:val="24"/>
        </w:rPr>
        <w:t>,</w:t>
      </w:r>
      <w:r w:rsidR="00247F45" w:rsidRPr="009544C6">
        <w:rPr>
          <w:rFonts w:ascii="Times New Roman" w:hAnsi="Times New Roman"/>
          <w:sz w:val="24"/>
        </w:rPr>
        <w:t xml:space="preserve"> и да </w:t>
      </w:r>
      <w:r w:rsidR="000D4FBC">
        <w:rPr>
          <w:rFonts w:ascii="Times New Roman" w:hAnsi="Times New Roman"/>
          <w:sz w:val="24"/>
        </w:rPr>
        <w:t>върне</w:t>
      </w:r>
      <w:r w:rsidR="000D4FBC" w:rsidRPr="009544C6">
        <w:rPr>
          <w:rFonts w:ascii="Times New Roman" w:hAnsi="Times New Roman"/>
          <w:sz w:val="24"/>
        </w:rPr>
        <w:t xml:space="preserve"> </w:t>
      </w:r>
      <w:r w:rsidR="00247F45" w:rsidRPr="009544C6">
        <w:rPr>
          <w:rFonts w:ascii="Times New Roman" w:hAnsi="Times New Roman"/>
          <w:sz w:val="24"/>
        </w:rPr>
        <w:t xml:space="preserve">делото на ВСС, за да се произнесе отново съобразно насоките, които Върховният административен съд </w:t>
      </w:r>
      <w:r w:rsidR="00612665">
        <w:rPr>
          <w:rFonts w:ascii="Times New Roman" w:hAnsi="Times New Roman"/>
          <w:sz w:val="24"/>
        </w:rPr>
        <w:t>би формулирал при</w:t>
      </w:r>
      <w:r w:rsidR="00247F45" w:rsidRPr="009544C6">
        <w:rPr>
          <w:rFonts w:ascii="Times New Roman" w:hAnsi="Times New Roman"/>
          <w:sz w:val="24"/>
        </w:rPr>
        <w:t xml:space="preserve"> евентуално констатираните пороци на акта</w:t>
      </w:r>
      <w:r w:rsidRPr="009544C6">
        <w:rPr>
          <w:rFonts w:ascii="Times New Roman" w:hAnsi="Times New Roman"/>
          <w:sz w:val="24"/>
        </w:rPr>
        <w:t xml:space="preserve"> (</w:t>
      </w:r>
      <w:r w:rsidR="00247F45" w:rsidRPr="009544C6">
        <w:rPr>
          <w:rFonts w:ascii="Times New Roman" w:hAnsi="Times New Roman"/>
          <w:sz w:val="24"/>
        </w:rPr>
        <w:t xml:space="preserve">вж., параграфи </w:t>
      </w:r>
      <w:r w:rsidRPr="009544C6">
        <w:rPr>
          <w:rFonts w:ascii="Times New Roman" w:hAnsi="Times New Roman"/>
          <w:sz w:val="24"/>
        </w:rPr>
        <w:t xml:space="preserve"> 43 </w:t>
      </w:r>
      <w:r w:rsidR="00247F45" w:rsidRPr="009544C6">
        <w:rPr>
          <w:rFonts w:ascii="Times New Roman" w:hAnsi="Times New Roman"/>
          <w:sz w:val="24"/>
        </w:rPr>
        <w:t>и</w:t>
      </w:r>
      <w:r w:rsidRPr="009544C6">
        <w:rPr>
          <w:rFonts w:ascii="Times New Roman" w:hAnsi="Times New Roman"/>
          <w:sz w:val="24"/>
        </w:rPr>
        <w:t xml:space="preserve"> 54</w:t>
      </w:r>
      <w:r w:rsidR="00247F45" w:rsidRPr="009544C6">
        <w:rPr>
          <w:rFonts w:ascii="Times New Roman" w:hAnsi="Times New Roman"/>
          <w:sz w:val="24"/>
        </w:rPr>
        <w:t xml:space="preserve"> по-горе</w:t>
      </w:r>
      <w:r w:rsidRPr="009544C6">
        <w:rPr>
          <w:rFonts w:ascii="Times New Roman" w:hAnsi="Times New Roman"/>
          <w:sz w:val="24"/>
        </w:rPr>
        <w:t>).</w:t>
      </w:r>
    </w:p>
    <w:p w:rsidR="00162BFA" w:rsidRPr="009544C6" w:rsidRDefault="00162BFA">
      <w:pPr>
        <w:ind w:firstLine="284"/>
        <w:jc w:val="both"/>
        <w:rPr>
          <w:rFonts w:ascii="Times New Roman" w:hAnsi="Times New Roman"/>
          <w:sz w:val="24"/>
        </w:rPr>
      </w:pPr>
    </w:p>
    <w:p w:rsidR="00292D90" w:rsidRPr="009544C6" w:rsidRDefault="00CD6CE6">
      <w:pPr>
        <w:ind w:firstLine="284"/>
        <w:jc w:val="both"/>
        <w:rPr>
          <w:rFonts w:ascii="Times New Roman" w:hAnsi="Times New Roman"/>
          <w:sz w:val="24"/>
        </w:rPr>
      </w:pPr>
      <w:r w:rsidRPr="009544C6">
        <w:rPr>
          <w:rFonts w:ascii="Times New Roman" w:hAnsi="Times New Roman"/>
          <w:sz w:val="24"/>
        </w:rPr>
        <w:t>94.  </w:t>
      </w:r>
      <w:r w:rsidR="00292D90" w:rsidRPr="009544C6">
        <w:rPr>
          <w:rFonts w:ascii="Times New Roman" w:hAnsi="Times New Roman"/>
          <w:sz w:val="24"/>
        </w:rPr>
        <w:t xml:space="preserve">По </w:t>
      </w:r>
      <w:r w:rsidR="007878C0" w:rsidRPr="009544C6">
        <w:rPr>
          <w:rFonts w:ascii="Times New Roman" w:hAnsi="Times New Roman"/>
          <w:sz w:val="24"/>
        </w:rPr>
        <w:t xml:space="preserve">силата на </w:t>
      </w:r>
      <w:r w:rsidR="00292D90" w:rsidRPr="009544C6">
        <w:rPr>
          <w:rFonts w:ascii="Times New Roman" w:hAnsi="Times New Roman"/>
          <w:sz w:val="24"/>
        </w:rPr>
        <w:t xml:space="preserve">българското право Върховният административен съд е компетентен </w:t>
      </w:r>
      <w:r w:rsidR="00612665">
        <w:rPr>
          <w:rFonts w:ascii="Times New Roman" w:hAnsi="Times New Roman"/>
          <w:sz w:val="24"/>
        </w:rPr>
        <w:t xml:space="preserve">и </w:t>
      </w:r>
      <w:r w:rsidR="00292D90" w:rsidRPr="009544C6">
        <w:rPr>
          <w:rFonts w:ascii="Times New Roman" w:hAnsi="Times New Roman"/>
          <w:sz w:val="24"/>
        </w:rPr>
        <w:t xml:space="preserve">да разглежда фактически въпроси, релевантни </w:t>
      </w:r>
      <w:r w:rsidR="009F52CC">
        <w:rPr>
          <w:rFonts w:ascii="Times New Roman" w:hAnsi="Times New Roman"/>
          <w:sz w:val="24"/>
        </w:rPr>
        <w:t>за</w:t>
      </w:r>
      <w:r w:rsidR="009F52CC" w:rsidRPr="009544C6">
        <w:rPr>
          <w:rFonts w:ascii="Times New Roman" w:hAnsi="Times New Roman"/>
          <w:sz w:val="24"/>
        </w:rPr>
        <w:t xml:space="preserve"> </w:t>
      </w:r>
      <w:r w:rsidR="00292D90" w:rsidRPr="009544C6">
        <w:rPr>
          <w:rFonts w:ascii="Times New Roman" w:hAnsi="Times New Roman"/>
          <w:sz w:val="24"/>
        </w:rPr>
        <w:t xml:space="preserve">законността на решението на ВСС и изглежда, че жалбоподателката не е формулирала искания по тази линия. Не изглежда, че и </w:t>
      </w:r>
      <w:r w:rsidR="007056F6">
        <w:rPr>
          <w:rFonts w:ascii="Times New Roman" w:hAnsi="Times New Roman"/>
          <w:sz w:val="24"/>
        </w:rPr>
        <w:t>С</w:t>
      </w:r>
      <w:r w:rsidR="007056F6" w:rsidRPr="009544C6">
        <w:rPr>
          <w:rFonts w:ascii="Times New Roman" w:hAnsi="Times New Roman"/>
          <w:sz w:val="24"/>
        </w:rPr>
        <w:t xml:space="preserve">ъдът </w:t>
      </w:r>
      <w:r w:rsidR="00292D90" w:rsidRPr="009544C6">
        <w:rPr>
          <w:rFonts w:ascii="Times New Roman" w:hAnsi="Times New Roman"/>
          <w:sz w:val="24"/>
        </w:rPr>
        <w:t xml:space="preserve">е упражнил правомощия, за да разгледа </w:t>
      </w:r>
      <w:r w:rsidR="000A3D15">
        <w:rPr>
          <w:rFonts w:ascii="Times New Roman" w:hAnsi="Times New Roman"/>
          <w:sz w:val="24"/>
        </w:rPr>
        <w:t xml:space="preserve">правните възражения </w:t>
      </w:r>
      <w:r w:rsidR="007878C0" w:rsidRPr="009544C6">
        <w:rPr>
          <w:rFonts w:ascii="Times New Roman" w:hAnsi="Times New Roman"/>
          <w:sz w:val="24"/>
        </w:rPr>
        <w:t xml:space="preserve">на ВСС. Въпреки това </w:t>
      </w:r>
      <w:r w:rsidR="007056F6">
        <w:rPr>
          <w:rFonts w:ascii="Times New Roman" w:hAnsi="Times New Roman"/>
          <w:sz w:val="24"/>
        </w:rPr>
        <w:t>С</w:t>
      </w:r>
      <w:r w:rsidR="007056F6" w:rsidRPr="009544C6">
        <w:rPr>
          <w:rFonts w:ascii="Times New Roman" w:hAnsi="Times New Roman"/>
          <w:sz w:val="24"/>
        </w:rPr>
        <w:t xml:space="preserve">ъдът </w:t>
      </w:r>
      <w:r w:rsidR="007878C0" w:rsidRPr="009544C6">
        <w:rPr>
          <w:rFonts w:ascii="Times New Roman" w:hAnsi="Times New Roman"/>
          <w:sz w:val="24"/>
        </w:rPr>
        <w:t xml:space="preserve">не е бил компетентен, за да контролира всички аспекти на решението на ВСС. По-специално </w:t>
      </w:r>
      <w:r w:rsidR="007056F6">
        <w:rPr>
          <w:rFonts w:ascii="Times New Roman" w:hAnsi="Times New Roman"/>
          <w:sz w:val="24"/>
        </w:rPr>
        <w:t>С</w:t>
      </w:r>
      <w:r w:rsidR="007056F6" w:rsidRPr="009544C6">
        <w:rPr>
          <w:rFonts w:ascii="Times New Roman" w:hAnsi="Times New Roman"/>
          <w:sz w:val="24"/>
        </w:rPr>
        <w:t xml:space="preserve">ъдът </w:t>
      </w:r>
      <w:r w:rsidR="007878C0" w:rsidRPr="009544C6">
        <w:rPr>
          <w:rFonts w:ascii="Times New Roman" w:hAnsi="Times New Roman"/>
          <w:sz w:val="24"/>
        </w:rPr>
        <w:t xml:space="preserve">не е могъл с изключение на хипотезата </w:t>
      </w:r>
      <w:r w:rsidR="005C372D">
        <w:rPr>
          <w:rFonts w:ascii="Times New Roman" w:hAnsi="Times New Roman"/>
          <w:sz w:val="24"/>
        </w:rPr>
        <w:t xml:space="preserve">на констатирана злоупотреба с </w:t>
      </w:r>
      <w:r w:rsidR="00295379">
        <w:rPr>
          <w:rFonts w:ascii="Times New Roman" w:hAnsi="Times New Roman"/>
          <w:sz w:val="24"/>
        </w:rPr>
        <w:t>власт</w:t>
      </w:r>
      <w:r w:rsidR="007878C0" w:rsidRPr="009544C6">
        <w:rPr>
          <w:rFonts w:ascii="Times New Roman" w:hAnsi="Times New Roman"/>
          <w:sz w:val="24"/>
        </w:rPr>
        <w:t xml:space="preserve">, да постави под въпрос избора на ВСС </w:t>
      </w:r>
      <w:r w:rsidR="00DE3A06" w:rsidRPr="009544C6">
        <w:rPr>
          <w:rFonts w:ascii="Times New Roman" w:hAnsi="Times New Roman"/>
          <w:sz w:val="24"/>
        </w:rPr>
        <w:t xml:space="preserve">на най-добрия кандидат за поста и не е могъл да замени оценката, която ВСС е направил със своята собствена. </w:t>
      </w:r>
    </w:p>
    <w:p w:rsidR="00162BFA" w:rsidRPr="009544C6" w:rsidRDefault="00162BFA" w:rsidP="00DE3A06">
      <w:pPr>
        <w:jc w:val="both"/>
        <w:rPr>
          <w:rFonts w:ascii="Times New Roman" w:hAnsi="Times New Roman"/>
          <w:sz w:val="24"/>
        </w:rPr>
      </w:pPr>
    </w:p>
    <w:p w:rsidR="00CD6CE6" w:rsidRPr="009544C6" w:rsidRDefault="00CD6CE6" w:rsidP="00FF2A63">
      <w:pPr>
        <w:ind w:firstLine="284"/>
        <w:jc w:val="both"/>
        <w:rPr>
          <w:rFonts w:ascii="Times New Roman" w:hAnsi="Times New Roman"/>
          <w:sz w:val="24"/>
        </w:rPr>
      </w:pPr>
      <w:r w:rsidRPr="009544C6">
        <w:rPr>
          <w:rFonts w:ascii="Times New Roman" w:hAnsi="Times New Roman"/>
          <w:sz w:val="24"/>
        </w:rPr>
        <w:t>95. </w:t>
      </w:r>
      <w:r w:rsidR="00B067BA" w:rsidRPr="009544C6">
        <w:rPr>
          <w:rFonts w:ascii="Times New Roman" w:hAnsi="Times New Roman"/>
          <w:sz w:val="24"/>
        </w:rPr>
        <w:t xml:space="preserve">Настоящото дело следва да се </w:t>
      </w:r>
      <w:r w:rsidR="00A0340B">
        <w:rPr>
          <w:rFonts w:ascii="Times New Roman" w:hAnsi="Times New Roman"/>
          <w:sz w:val="24"/>
        </w:rPr>
        <w:t>разграничи</w:t>
      </w:r>
      <w:r w:rsidR="00A0340B" w:rsidRPr="009544C6">
        <w:rPr>
          <w:rFonts w:ascii="Times New Roman" w:hAnsi="Times New Roman"/>
          <w:sz w:val="24"/>
        </w:rPr>
        <w:t xml:space="preserve"> </w:t>
      </w:r>
      <w:r w:rsidR="00B067BA" w:rsidRPr="009544C6">
        <w:rPr>
          <w:rFonts w:ascii="Times New Roman" w:hAnsi="Times New Roman"/>
          <w:sz w:val="24"/>
        </w:rPr>
        <w:t xml:space="preserve">от положението, при което националните правораздавателни органи не са в състояние или </w:t>
      </w:r>
      <w:r w:rsidR="00FF2A63" w:rsidRPr="009544C6">
        <w:rPr>
          <w:rFonts w:ascii="Times New Roman" w:hAnsi="Times New Roman"/>
          <w:sz w:val="24"/>
        </w:rPr>
        <w:t>отказват</w:t>
      </w:r>
      <w:r w:rsidR="00B067BA" w:rsidRPr="009544C6">
        <w:rPr>
          <w:rFonts w:ascii="Times New Roman" w:hAnsi="Times New Roman"/>
          <w:sz w:val="24"/>
        </w:rPr>
        <w:t xml:space="preserve"> да разгледат основен за правния спор въпрос, тъй като </w:t>
      </w:r>
      <w:r w:rsidR="00FF2A63" w:rsidRPr="009544C6">
        <w:rPr>
          <w:rFonts w:ascii="Times New Roman" w:hAnsi="Times New Roman"/>
          <w:sz w:val="24"/>
        </w:rPr>
        <w:t>се</w:t>
      </w:r>
      <w:r w:rsidR="00B067BA" w:rsidRPr="009544C6">
        <w:rPr>
          <w:rFonts w:ascii="Times New Roman" w:hAnsi="Times New Roman"/>
          <w:sz w:val="24"/>
        </w:rPr>
        <w:t xml:space="preserve"> счит</w:t>
      </w:r>
      <w:r w:rsidR="00FF2A63" w:rsidRPr="009544C6">
        <w:rPr>
          <w:rFonts w:ascii="Times New Roman" w:hAnsi="Times New Roman"/>
          <w:sz w:val="24"/>
        </w:rPr>
        <w:t>ат</w:t>
      </w:r>
      <w:r w:rsidR="00B067BA" w:rsidRPr="009544C6">
        <w:rPr>
          <w:rFonts w:ascii="Times New Roman" w:hAnsi="Times New Roman"/>
          <w:sz w:val="24"/>
        </w:rPr>
        <w:t xml:space="preserve"> обвъ</w:t>
      </w:r>
      <w:r w:rsidR="00FF2A63" w:rsidRPr="009544C6">
        <w:rPr>
          <w:rFonts w:ascii="Times New Roman" w:hAnsi="Times New Roman"/>
          <w:sz w:val="24"/>
        </w:rPr>
        <w:t xml:space="preserve">рзани от фактическите или правни </w:t>
      </w:r>
      <w:proofErr w:type="spellStart"/>
      <w:r w:rsidR="007E58E6">
        <w:rPr>
          <w:rFonts w:ascii="Times New Roman" w:hAnsi="Times New Roman"/>
          <w:sz w:val="24"/>
        </w:rPr>
        <w:t>констатаци</w:t>
      </w:r>
      <w:proofErr w:type="spellEnd"/>
      <w:r w:rsidR="007E58E6" w:rsidRPr="009544C6">
        <w:rPr>
          <w:rFonts w:ascii="Times New Roman" w:hAnsi="Times New Roman"/>
          <w:sz w:val="24"/>
        </w:rPr>
        <w:t xml:space="preserve"> </w:t>
      </w:r>
      <w:r w:rsidR="00FF2A63" w:rsidRPr="009544C6">
        <w:rPr>
          <w:rFonts w:ascii="Times New Roman" w:hAnsi="Times New Roman"/>
          <w:sz w:val="24"/>
        </w:rPr>
        <w:t xml:space="preserve">на административните органи и не могат да пристъпят към независимо разглеждане на тези въпроси </w:t>
      </w:r>
      <w:r w:rsidRPr="009544C6">
        <w:rPr>
          <w:rFonts w:ascii="Times New Roman" w:hAnsi="Times New Roman"/>
          <w:sz w:val="24"/>
        </w:rPr>
        <w:t>(</w:t>
      </w:r>
      <w:proofErr w:type="spellStart"/>
      <w:r w:rsidRPr="009544C6">
        <w:rPr>
          <w:rFonts w:ascii="Times New Roman" w:hAnsi="Times New Roman"/>
          <w:i/>
          <w:sz w:val="24"/>
        </w:rPr>
        <w:t>Terra</w:t>
      </w:r>
      <w:proofErr w:type="spellEnd"/>
      <w:r w:rsidRPr="009544C6">
        <w:rPr>
          <w:rFonts w:ascii="Times New Roman" w:hAnsi="Times New Roman"/>
          <w:i/>
          <w:sz w:val="24"/>
        </w:rPr>
        <w:t xml:space="preserve"> </w:t>
      </w:r>
      <w:proofErr w:type="spellStart"/>
      <w:r w:rsidRPr="009544C6">
        <w:rPr>
          <w:rFonts w:ascii="Times New Roman" w:hAnsi="Times New Roman"/>
          <w:i/>
          <w:sz w:val="24"/>
        </w:rPr>
        <w:t>Woningen</w:t>
      </w:r>
      <w:proofErr w:type="spellEnd"/>
      <w:r w:rsidRPr="009544C6">
        <w:rPr>
          <w:rFonts w:ascii="Times New Roman" w:hAnsi="Times New Roman"/>
          <w:i/>
          <w:sz w:val="24"/>
        </w:rPr>
        <w:t xml:space="preserve"> B.V.</w:t>
      </w:r>
      <w:r w:rsidRPr="009544C6">
        <w:rPr>
          <w:rFonts w:ascii="Times New Roman" w:hAnsi="Times New Roman"/>
          <w:sz w:val="24"/>
        </w:rPr>
        <w:t xml:space="preserve">, </w:t>
      </w:r>
      <w:r w:rsidR="00D86357" w:rsidRPr="009544C6">
        <w:rPr>
          <w:rFonts w:ascii="Times New Roman" w:hAnsi="Times New Roman"/>
          <w:sz w:val="24"/>
        </w:rPr>
        <w:t>посочено по-горе</w:t>
      </w:r>
      <w:r w:rsidRPr="009544C6">
        <w:rPr>
          <w:rFonts w:ascii="Times New Roman" w:hAnsi="Times New Roman"/>
          <w:sz w:val="24"/>
        </w:rPr>
        <w:t xml:space="preserve">, §§ 46 </w:t>
      </w:r>
      <w:r w:rsidR="00FF2A63" w:rsidRPr="009544C6">
        <w:rPr>
          <w:rFonts w:ascii="Times New Roman" w:hAnsi="Times New Roman"/>
          <w:sz w:val="24"/>
        </w:rPr>
        <w:t xml:space="preserve">и </w:t>
      </w:r>
      <w:r w:rsidRPr="009544C6">
        <w:rPr>
          <w:rFonts w:ascii="Times New Roman" w:hAnsi="Times New Roman"/>
          <w:sz w:val="24"/>
        </w:rPr>
        <w:t xml:space="preserve">50-55, </w:t>
      </w:r>
      <w:proofErr w:type="spellStart"/>
      <w:r w:rsidRPr="009544C6">
        <w:rPr>
          <w:rFonts w:ascii="Times New Roman" w:hAnsi="Times New Roman"/>
          <w:i/>
          <w:sz w:val="24"/>
        </w:rPr>
        <w:t>Obermeier</w:t>
      </w:r>
      <w:proofErr w:type="spellEnd"/>
      <w:r w:rsidRPr="009544C6">
        <w:rPr>
          <w:rFonts w:ascii="Times New Roman" w:hAnsi="Times New Roman"/>
          <w:i/>
          <w:sz w:val="24"/>
        </w:rPr>
        <w:t xml:space="preserve"> </w:t>
      </w:r>
      <w:r w:rsidR="00D86357" w:rsidRPr="009544C6">
        <w:rPr>
          <w:rFonts w:ascii="Times New Roman" w:hAnsi="Times New Roman"/>
          <w:i/>
          <w:sz w:val="24"/>
        </w:rPr>
        <w:t>срещу Австрия</w:t>
      </w:r>
      <w:r w:rsidRPr="009544C6">
        <w:rPr>
          <w:rFonts w:ascii="Times New Roman" w:hAnsi="Times New Roman"/>
          <w:sz w:val="24"/>
        </w:rPr>
        <w:t xml:space="preserve">, 28 </w:t>
      </w:r>
      <w:r w:rsidR="00FF2A63" w:rsidRPr="009544C6">
        <w:rPr>
          <w:rFonts w:ascii="Times New Roman" w:hAnsi="Times New Roman"/>
          <w:sz w:val="24"/>
        </w:rPr>
        <w:t>юни</w:t>
      </w:r>
      <w:r w:rsidRPr="009544C6">
        <w:rPr>
          <w:rFonts w:ascii="Times New Roman" w:hAnsi="Times New Roman"/>
          <w:sz w:val="24"/>
        </w:rPr>
        <w:t xml:space="preserve"> 1990</w:t>
      </w:r>
      <w:r w:rsidR="00FF2A63" w:rsidRPr="009544C6">
        <w:rPr>
          <w:rFonts w:ascii="Times New Roman" w:hAnsi="Times New Roman"/>
          <w:sz w:val="24"/>
        </w:rPr>
        <w:t xml:space="preserve"> г.</w:t>
      </w:r>
      <w:r w:rsidRPr="009544C6">
        <w:rPr>
          <w:rFonts w:ascii="Times New Roman" w:hAnsi="Times New Roman"/>
          <w:sz w:val="24"/>
        </w:rPr>
        <w:t xml:space="preserve">, §§ 66-70, </w:t>
      </w:r>
      <w:r w:rsidR="00FF2A63" w:rsidRPr="009544C6">
        <w:rPr>
          <w:rFonts w:ascii="Times New Roman" w:hAnsi="Times New Roman"/>
          <w:sz w:val="24"/>
        </w:rPr>
        <w:t>серия</w:t>
      </w:r>
      <w:r w:rsidRPr="009544C6">
        <w:rPr>
          <w:rFonts w:ascii="Times New Roman" w:hAnsi="Times New Roman"/>
          <w:sz w:val="24"/>
        </w:rPr>
        <w:t xml:space="preserve"> A </w:t>
      </w:r>
      <w:proofErr w:type="spellStart"/>
      <w:r w:rsidRPr="009544C6">
        <w:rPr>
          <w:rFonts w:ascii="Times New Roman" w:hAnsi="Times New Roman"/>
          <w:sz w:val="24"/>
        </w:rPr>
        <w:t>n</w:t>
      </w:r>
      <w:r w:rsidRPr="009544C6">
        <w:rPr>
          <w:rFonts w:ascii="Times New Roman" w:hAnsi="Times New Roman"/>
          <w:sz w:val="24"/>
          <w:vertAlign w:val="superscript"/>
        </w:rPr>
        <w:t>o</w:t>
      </w:r>
      <w:proofErr w:type="spellEnd"/>
      <w:r w:rsidRPr="009544C6">
        <w:rPr>
          <w:rFonts w:ascii="Times New Roman" w:hAnsi="Times New Roman"/>
          <w:sz w:val="24"/>
        </w:rPr>
        <w:t xml:space="preserve"> 179, </w:t>
      </w:r>
      <w:proofErr w:type="spellStart"/>
      <w:r w:rsidRPr="009544C6">
        <w:rPr>
          <w:rFonts w:ascii="Times New Roman" w:hAnsi="Times New Roman"/>
          <w:i/>
          <w:sz w:val="24"/>
        </w:rPr>
        <w:t>Tsfayo</w:t>
      </w:r>
      <w:proofErr w:type="spellEnd"/>
      <w:r w:rsidRPr="009544C6">
        <w:rPr>
          <w:rFonts w:ascii="Times New Roman" w:hAnsi="Times New Roman"/>
          <w:i/>
          <w:sz w:val="24"/>
        </w:rPr>
        <w:t xml:space="preserve"> </w:t>
      </w:r>
      <w:r w:rsidR="00FF2A63" w:rsidRPr="009544C6">
        <w:rPr>
          <w:rFonts w:ascii="Times New Roman" w:hAnsi="Times New Roman"/>
          <w:i/>
          <w:sz w:val="24"/>
        </w:rPr>
        <w:t>срещу Обединеното Кралство</w:t>
      </w:r>
      <w:r w:rsidRPr="009544C6">
        <w:rPr>
          <w:rFonts w:ascii="Times New Roman" w:hAnsi="Times New Roman"/>
          <w:sz w:val="24"/>
        </w:rPr>
        <w:t xml:space="preserve">, </w:t>
      </w:r>
      <w:r w:rsidR="00FF2A63" w:rsidRPr="009544C6">
        <w:rPr>
          <w:rFonts w:ascii="Times New Roman" w:hAnsi="Times New Roman"/>
          <w:sz w:val="24"/>
        </w:rPr>
        <w:t>№</w:t>
      </w:r>
      <w:r w:rsidRPr="009544C6">
        <w:rPr>
          <w:rFonts w:ascii="Times New Roman" w:hAnsi="Times New Roman"/>
          <w:sz w:val="24"/>
        </w:rPr>
        <w:t xml:space="preserve"> 60860/00, § 48, 14 </w:t>
      </w:r>
      <w:r w:rsidR="00FF2A63" w:rsidRPr="009544C6">
        <w:rPr>
          <w:rFonts w:ascii="Times New Roman" w:hAnsi="Times New Roman"/>
          <w:sz w:val="24"/>
        </w:rPr>
        <w:t>ноември</w:t>
      </w:r>
      <w:r w:rsidRPr="009544C6">
        <w:rPr>
          <w:rFonts w:ascii="Times New Roman" w:hAnsi="Times New Roman"/>
          <w:sz w:val="24"/>
        </w:rPr>
        <w:t xml:space="preserve"> 2006</w:t>
      </w:r>
      <w:r w:rsidR="00FF2A63" w:rsidRPr="009544C6">
        <w:rPr>
          <w:rFonts w:ascii="Times New Roman" w:hAnsi="Times New Roman"/>
          <w:sz w:val="24"/>
        </w:rPr>
        <w:t xml:space="preserve"> г.</w:t>
      </w:r>
      <w:r w:rsidRPr="009544C6">
        <w:rPr>
          <w:rFonts w:ascii="Times New Roman" w:hAnsi="Times New Roman"/>
          <w:sz w:val="24"/>
        </w:rPr>
        <w:t xml:space="preserve">, </w:t>
      </w:r>
      <w:proofErr w:type="spellStart"/>
      <w:r w:rsidRPr="009544C6">
        <w:rPr>
          <w:rFonts w:ascii="Times New Roman" w:hAnsi="Times New Roman"/>
          <w:i/>
          <w:sz w:val="24"/>
        </w:rPr>
        <w:t>Chevrol</w:t>
      </w:r>
      <w:proofErr w:type="spellEnd"/>
      <w:r w:rsidRPr="009544C6">
        <w:rPr>
          <w:rFonts w:ascii="Times New Roman" w:hAnsi="Times New Roman"/>
          <w:sz w:val="24"/>
        </w:rPr>
        <w:t xml:space="preserve">, </w:t>
      </w:r>
      <w:r w:rsidR="00FF2A63" w:rsidRPr="009544C6">
        <w:rPr>
          <w:rFonts w:ascii="Times New Roman" w:hAnsi="Times New Roman"/>
          <w:sz w:val="24"/>
        </w:rPr>
        <w:t>посочено по-горе</w:t>
      </w:r>
      <w:r w:rsidRPr="009544C6">
        <w:rPr>
          <w:rFonts w:ascii="Times New Roman" w:hAnsi="Times New Roman"/>
          <w:sz w:val="24"/>
        </w:rPr>
        <w:t xml:space="preserve">, § 78, </w:t>
      </w:r>
      <w:r w:rsidRPr="009544C6">
        <w:rPr>
          <w:rFonts w:ascii="Times New Roman" w:hAnsi="Times New Roman"/>
          <w:i/>
          <w:sz w:val="24"/>
        </w:rPr>
        <w:t xml:space="preserve">I.D. </w:t>
      </w:r>
      <w:r w:rsidR="00FF2A63" w:rsidRPr="009544C6">
        <w:rPr>
          <w:rFonts w:ascii="Times New Roman" w:hAnsi="Times New Roman"/>
          <w:i/>
          <w:sz w:val="24"/>
        </w:rPr>
        <w:t>срещу България</w:t>
      </w:r>
      <w:r w:rsidRPr="009544C6">
        <w:rPr>
          <w:rFonts w:ascii="Times New Roman" w:hAnsi="Times New Roman"/>
          <w:sz w:val="24"/>
        </w:rPr>
        <w:t xml:space="preserve">, </w:t>
      </w:r>
      <w:r w:rsidR="00FF2A63" w:rsidRPr="009544C6">
        <w:rPr>
          <w:rFonts w:ascii="Times New Roman" w:hAnsi="Times New Roman"/>
          <w:sz w:val="24"/>
        </w:rPr>
        <w:t>посочено по-горе</w:t>
      </w:r>
      <w:r w:rsidRPr="009544C6">
        <w:rPr>
          <w:rFonts w:ascii="Times New Roman" w:hAnsi="Times New Roman"/>
          <w:sz w:val="24"/>
        </w:rPr>
        <w:t xml:space="preserve">, §§ 5055, </w:t>
      </w:r>
      <w:r w:rsidRPr="009544C6">
        <w:rPr>
          <w:rFonts w:ascii="Times New Roman" w:hAnsi="Times New Roman"/>
          <w:i/>
          <w:sz w:val="24"/>
        </w:rPr>
        <w:t xml:space="preserve">Capital </w:t>
      </w:r>
      <w:proofErr w:type="spellStart"/>
      <w:r w:rsidRPr="009544C6">
        <w:rPr>
          <w:rFonts w:ascii="Times New Roman" w:hAnsi="Times New Roman"/>
          <w:i/>
          <w:sz w:val="24"/>
        </w:rPr>
        <w:t>Bank</w:t>
      </w:r>
      <w:proofErr w:type="spellEnd"/>
      <w:r w:rsidRPr="009544C6">
        <w:rPr>
          <w:rFonts w:ascii="Times New Roman" w:hAnsi="Times New Roman"/>
          <w:i/>
          <w:sz w:val="24"/>
        </w:rPr>
        <w:t xml:space="preserve"> AD </w:t>
      </w:r>
      <w:r w:rsidR="00FF2A63" w:rsidRPr="009544C6">
        <w:rPr>
          <w:rFonts w:ascii="Times New Roman" w:hAnsi="Times New Roman"/>
          <w:i/>
          <w:sz w:val="24"/>
        </w:rPr>
        <w:t>срещу България</w:t>
      </w:r>
      <w:r w:rsidRPr="009544C6">
        <w:rPr>
          <w:rFonts w:ascii="Times New Roman" w:hAnsi="Times New Roman"/>
          <w:sz w:val="24"/>
        </w:rPr>
        <w:t xml:space="preserve">, </w:t>
      </w:r>
      <w:r w:rsidR="00FF2A63" w:rsidRPr="009544C6">
        <w:rPr>
          <w:rFonts w:ascii="Times New Roman" w:hAnsi="Times New Roman"/>
          <w:sz w:val="24"/>
        </w:rPr>
        <w:t>№</w:t>
      </w:r>
      <w:r w:rsidRPr="009544C6">
        <w:rPr>
          <w:rFonts w:ascii="Times New Roman" w:hAnsi="Times New Roman"/>
          <w:sz w:val="24"/>
        </w:rPr>
        <w:t xml:space="preserve"> 49429/99, §§ 99-108, </w:t>
      </w:r>
      <w:r w:rsidR="00FF2A63" w:rsidRPr="009544C6">
        <w:rPr>
          <w:rFonts w:ascii="Times New Roman" w:hAnsi="Times New Roman"/>
          <w:sz w:val="24"/>
        </w:rPr>
        <w:t>ЕСПЧ</w:t>
      </w:r>
      <w:r w:rsidRPr="009544C6">
        <w:rPr>
          <w:rFonts w:ascii="Times New Roman" w:hAnsi="Times New Roman"/>
          <w:sz w:val="24"/>
        </w:rPr>
        <w:t xml:space="preserve"> 2005XII (</w:t>
      </w:r>
      <w:r w:rsidR="00FF2A63" w:rsidRPr="009544C6">
        <w:rPr>
          <w:rFonts w:ascii="Times New Roman" w:hAnsi="Times New Roman"/>
          <w:sz w:val="24"/>
        </w:rPr>
        <w:t>извлечения</w:t>
      </w:r>
      <w:r w:rsidR="00717922" w:rsidRPr="009544C6">
        <w:rPr>
          <w:rFonts w:ascii="Times New Roman" w:hAnsi="Times New Roman"/>
          <w:sz w:val="24"/>
        </w:rPr>
        <w:t>) и</w:t>
      </w:r>
      <w:r w:rsidRPr="009544C6">
        <w:rPr>
          <w:rFonts w:ascii="Times New Roman" w:hAnsi="Times New Roman"/>
          <w:sz w:val="24"/>
        </w:rPr>
        <w:t xml:space="preserve"> </w:t>
      </w:r>
      <w:proofErr w:type="spellStart"/>
      <w:r w:rsidRPr="009544C6">
        <w:rPr>
          <w:rFonts w:ascii="Times New Roman" w:hAnsi="Times New Roman"/>
          <w:i/>
          <w:sz w:val="24"/>
        </w:rPr>
        <w:t>Fazliyski</w:t>
      </w:r>
      <w:proofErr w:type="spellEnd"/>
      <w:r w:rsidRPr="009544C6">
        <w:rPr>
          <w:rFonts w:ascii="Times New Roman" w:hAnsi="Times New Roman"/>
          <w:i/>
          <w:sz w:val="24"/>
        </w:rPr>
        <w:t xml:space="preserve"> </w:t>
      </w:r>
      <w:r w:rsidR="00FF2A63" w:rsidRPr="009544C6">
        <w:rPr>
          <w:rFonts w:ascii="Times New Roman" w:hAnsi="Times New Roman"/>
          <w:i/>
          <w:sz w:val="24"/>
        </w:rPr>
        <w:t>срещу България</w:t>
      </w:r>
      <w:r w:rsidRPr="009544C6">
        <w:rPr>
          <w:rFonts w:ascii="Times New Roman" w:hAnsi="Times New Roman"/>
          <w:sz w:val="24"/>
        </w:rPr>
        <w:t xml:space="preserve">, </w:t>
      </w:r>
      <w:r w:rsidR="00FF2A63" w:rsidRPr="009544C6">
        <w:rPr>
          <w:rFonts w:ascii="Times New Roman" w:hAnsi="Times New Roman"/>
          <w:sz w:val="24"/>
        </w:rPr>
        <w:t>№</w:t>
      </w:r>
      <w:r w:rsidRPr="009544C6">
        <w:rPr>
          <w:rFonts w:ascii="Times New Roman" w:hAnsi="Times New Roman"/>
          <w:sz w:val="24"/>
        </w:rPr>
        <w:t xml:space="preserve"> 40908/05, § 59, 16 </w:t>
      </w:r>
      <w:r w:rsidR="00FF2A63" w:rsidRPr="009544C6">
        <w:rPr>
          <w:rFonts w:ascii="Times New Roman" w:hAnsi="Times New Roman"/>
          <w:sz w:val="24"/>
        </w:rPr>
        <w:t>април</w:t>
      </w:r>
      <w:r w:rsidRPr="009544C6">
        <w:rPr>
          <w:rFonts w:ascii="Times New Roman" w:hAnsi="Times New Roman"/>
          <w:sz w:val="24"/>
        </w:rPr>
        <w:t xml:space="preserve"> 2013</w:t>
      </w:r>
      <w:r w:rsidR="00FF2A63" w:rsidRPr="009544C6">
        <w:rPr>
          <w:rFonts w:ascii="Times New Roman" w:hAnsi="Times New Roman"/>
          <w:sz w:val="24"/>
        </w:rPr>
        <w:t xml:space="preserve"> г.</w:t>
      </w:r>
      <w:r w:rsidRPr="009544C6">
        <w:rPr>
          <w:rFonts w:ascii="Times New Roman" w:hAnsi="Times New Roman"/>
          <w:sz w:val="24"/>
        </w:rPr>
        <w:t>).</w:t>
      </w:r>
    </w:p>
    <w:p w:rsidR="00162BFA" w:rsidRPr="009544C6" w:rsidRDefault="00162BFA">
      <w:pPr>
        <w:ind w:firstLine="284"/>
        <w:jc w:val="both"/>
        <w:rPr>
          <w:rFonts w:ascii="Times New Roman" w:hAnsi="Times New Roman"/>
          <w:sz w:val="24"/>
        </w:rPr>
      </w:pPr>
    </w:p>
    <w:p w:rsidR="00CD6CE6" w:rsidRPr="009544C6" w:rsidRDefault="00CD6CE6" w:rsidP="007C56DA">
      <w:pPr>
        <w:ind w:firstLine="284"/>
        <w:jc w:val="both"/>
        <w:rPr>
          <w:rFonts w:ascii="Times New Roman" w:hAnsi="Times New Roman"/>
          <w:sz w:val="24"/>
        </w:rPr>
      </w:pPr>
      <w:r w:rsidRPr="009544C6">
        <w:rPr>
          <w:rFonts w:ascii="Times New Roman" w:hAnsi="Times New Roman"/>
          <w:sz w:val="24"/>
        </w:rPr>
        <w:t>96.  </w:t>
      </w:r>
      <w:r w:rsidR="007C56DA" w:rsidRPr="009544C6">
        <w:rPr>
          <w:rFonts w:ascii="Times New Roman" w:hAnsi="Times New Roman"/>
          <w:sz w:val="24"/>
        </w:rPr>
        <w:t xml:space="preserve">Въпросът, който се поставя в настоящия случай е да се разбере дали въпреки отказа си да упражни контрол относно целесъобразния избор на ВСС, Върховният </w:t>
      </w:r>
      <w:r w:rsidR="007C56DA" w:rsidRPr="009544C6">
        <w:rPr>
          <w:rFonts w:ascii="Times New Roman" w:hAnsi="Times New Roman"/>
          <w:sz w:val="24"/>
        </w:rPr>
        <w:lastRenderedPageBreak/>
        <w:t xml:space="preserve">административен съд е реализирал </w:t>
      </w:r>
      <w:r w:rsidR="000D7483" w:rsidRPr="009544C6">
        <w:rPr>
          <w:rFonts w:ascii="Times New Roman" w:hAnsi="Times New Roman"/>
          <w:sz w:val="24"/>
        </w:rPr>
        <w:t xml:space="preserve">в достатъчна степен </w:t>
      </w:r>
      <w:r w:rsidR="007C56DA" w:rsidRPr="009544C6">
        <w:rPr>
          <w:rFonts w:ascii="Times New Roman" w:hAnsi="Times New Roman"/>
          <w:sz w:val="24"/>
        </w:rPr>
        <w:t xml:space="preserve">контрол </w:t>
      </w:r>
      <w:r w:rsidR="002D0C64">
        <w:rPr>
          <w:rFonts w:ascii="Times New Roman" w:hAnsi="Times New Roman"/>
          <w:sz w:val="24"/>
        </w:rPr>
        <w:t>правомощията за</w:t>
      </w:r>
      <w:r w:rsidR="007C56DA" w:rsidRPr="009544C6">
        <w:rPr>
          <w:rFonts w:ascii="Times New Roman" w:hAnsi="Times New Roman"/>
          <w:sz w:val="24"/>
        </w:rPr>
        <w:t xml:space="preserve"> оперативна самостоятелност</w:t>
      </w:r>
      <w:r w:rsidR="002D0C64">
        <w:rPr>
          <w:rFonts w:ascii="Times New Roman" w:hAnsi="Times New Roman"/>
          <w:sz w:val="24"/>
        </w:rPr>
        <w:t>, приложени</w:t>
      </w:r>
      <w:r w:rsidR="007C56DA" w:rsidRPr="009544C6">
        <w:rPr>
          <w:rFonts w:ascii="Times New Roman" w:hAnsi="Times New Roman"/>
          <w:sz w:val="24"/>
        </w:rPr>
        <w:t xml:space="preserve"> от този орган. Следователно</w:t>
      </w:r>
      <w:r w:rsidR="002D0C64">
        <w:rPr>
          <w:rFonts w:ascii="Times New Roman" w:hAnsi="Times New Roman"/>
          <w:sz w:val="24"/>
        </w:rPr>
        <w:t>,</w:t>
      </w:r>
      <w:r w:rsidR="007C56DA" w:rsidRPr="009544C6">
        <w:rPr>
          <w:rFonts w:ascii="Times New Roman" w:hAnsi="Times New Roman"/>
          <w:sz w:val="24"/>
        </w:rPr>
        <w:t xml:space="preserve"> делото се отнася до интензитета на извършения от вътрешните съдебни органи контрол </w:t>
      </w:r>
      <w:r w:rsidR="00F20C52">
        <w:rPr>
          <w:rFonts w:ascii="Times New Roman" w:hAnsi="Times New Roman"/>
          <w:sz w:val="24"/>
        </w:rPr>
        <w:t>правомощията, упражнявани при</w:t>
      </w:r>
      <w:r w:rsidR="007C56DA" w:rsidRPr="009544C6">
        <w:rPr>
          <w:rFonts w:ascii="Times New Roman" w:hAnsi="Times New Roman"/>
          <w:sz w:val="24"/>
        </w:rPr>
        <w:t xml:space="preserve"> оперативна самостоятелност от страна на администра</w:t>
      </w:r>
      <w:r w:rsidR="00F20C52">
        <w:rPr>
          <w:rFonts w:ascii="Times New Roman" w:hAnsi="Times New Roman"/>
          <w:sz w:val="24"/>
        </w:rPr>
        <w:t>цията</w:t>
      </w:r>
      <w:r w:rsidR="007C56DA" w:rsidRPr="009544C6">
        <w:rPr>
          <w:rFonts w:ascii="Times New Roman" w:hAnsi="Times New Roman"/>
          <w:sz w:val="24"/>
        </w:rPr>
        <w:t xml:space="preserve"> </w:t>
      </w:r>
      <w:r w:rsidRPr="009544C6">
        <w:rPr>
          <w:rFonts w:ascii="Times New Roman" w:hAnsi="Times New Roman"/>
          <w:sz w:val="24"/>
        </w:rPr>
        <w:t>(</w:t>
      </w:r>
      <w:r w:rsidR="007C56DA" w:rsidRPr="009544C6">
        <w:rPr>
          <w:rFonts w:ascii="Times New Roman" w:hAnsi="Times New Roman"/>
          <w:sz w:val="24"/>
        </w:rPr>
        <w:t>по примера на решения</w:t>
      </w:r>
      <w:r w:rsidRPr="009544C6">
        <w:rPr>
          <w:rFonts w:ascii="Times New Roman" w:hAnsi="Times New Roman"/>
          <w:sz w:val="24"/>
        </w:rPr>
        <w:t xml:space="preserve"> </w:t>
      </w:r>
      <w:proofErr w:type="spellStart"/>
      <w:r w:rsidRPr="009544C6">
        <w:rPr>
          <w:rFonts w:ascii="Times New Roman" w:hAnsi="Times New Roman"/>
          <w:i/>
          <w:sz w:val="24"/>
        </w:rPr>
        <w:t>Zumtobel</w:t>
      </w:r>
      <w:proofErr w:type="spellEnd"/>
      <w:r w:rsidRPr="009544C6">
        <w:rPr>
          <w:rFonts w:ascii="Times New Roman" w:hAnsi="Times New Roman"/>
          <w:i/>
          <w:sz w:val="24"/>
        </w:rPr>
        <w:t xml:space="preserve"> </w:t>
      </w:r>
      <w:r w:rsidR="007C56DA" w:rsidRPr="009544C6">
        <w:rPr>
          <w:rFonts w:ascii="Times New Roman" w:hAnsi="Times New Roman"/>
          <w:i/>
          <w:sz w:val="24"/>
        </w:rPr>
        <w:t>срещу Австралия</w:t>
      </w:r>
      <w:r w:rsidRPr="009544C6">
        <w:rPr>
          <w:rFonts w:ascii="Times New Roman" w:hAnsi="Times New Roman"/>
          <w:sz w:val="24"/>
        </w:rPr>
        <w:t xml:space="preserve">, 21 </w:t>
      </w:r>
      <w:r w:rsidR="007C56DA" w:rsidRPr="009544C6">
        <w:rPr>
          <w:rFonts w:ascii="Times New Roman" w:hAnsi="Times New Roman"/>
          <w:sz w:val="24"/>
        </w:rPr>
        <w:t xml:space="preserve">септември </w:t>
      </w:r>
      <w:r w:rsidRPr="009544C6">
        <w:rPr>
          <w:rFonts w:ascii="Times New Roman" w:hAnsi="Times New Roman"/>
          <w:sz w:val="24"/>
        </w:rPr>
        <w:t>1993</w:t>
      </w:r>
      <w:r w:rsidR="007C56DA" w:rsidRPr="009544C6">
        <w:rPr>
          <w:rFonts w:ascii="Times New Roman" w:hAnsi="Times New Roman"/>
          <w:sz w:val="24"/>
        </w:rPr>
        <w:t xml:space="preserve"> г.</w:t>
      </w:r>
      <w:r w:rsidRPr="009544C6">
        <w:rPr>
          <w:rFonts w:ascii="Times New Roman" w:hAnsi="Times New Roman"/>
          <w:sz w:val="24"/>
        </w:rPr>
        <w:t xml:space="preserve">, §§ 31-32, </w:t>
      </w:r>
      <w:r w:rsidR="007C56DA" w:rsidRPr="009544C6">
        <w:rPr>
          <w:rFonts w:ascii="Times New Roman" w:hAnsi="Times New Roman"/>
          <w:sz w:val="24"/>
        </w:rPr>
        <w:t>серия</w:t>
      </w:r>
      <w:r w:rsidRPr="009544C6">
        <w:rPr>
          <w:rFonts w:ascii="Times New Roman" w:hAnsi="Times New Roman"/>
          <w:sz w:val="24"/>
        </w:rPr>
        <w:t xml:space="preserve"> A </w:t>
      </w:r>
      <w:r w:rsidR="007C56DA" w:rsidRPr="009544C6">
        <w:rPr>
          <w:rFonts w:ascii="Times New Roman" w:hAnsi="Times New Roman"/>
          <w:sz w:val="24"/>
        </w:rPr>
        <w:t>№</w:t>
      </w:r>
      <w:r w:rsidRPr="009544C6">
        <w:rPr>
          <w:rFonts w:ascii="Times New Roman" w:hAnsi="Times New Roman"/>
          <w:sz w:val="24"/>
        </w:rPr>
        <w:t xml:space="preserve"> 268-A, </w:t>
      </w:r>
      <w:proofErr w:type="spellStart"/>
      <w:r w:rsidRPr="009544C6">
        <w:rPr>
          <w:rFonts w:ascii="Times New Roman" w:hAnsi="Times New Roman"/>
          <w:i/>
          <w:sz w:val="24"/>
        </w:rPr>
        <w:t>Bryan</w:t>
      </w:r>
      <w:proofErr w:type="spellEnd"/>
      <w:r w:rsidRPr="009544C6">
        <w:rPr>
          <w:rFonts w:ascii="Times New Roman" w:hAnsi="Times New Roman"/>
          <w:i/>
          <w:sz w:val="24"/>
        </w:rPr>
        <w:t xml:space="preserve"> </w:t>
      </w:r>
      <w:r w:rsidR="007C56DA" w:rsidRPr="009544C6">
        <w:rPr>
          <w:rFonts w:ascii="Times New Roman" w:hAnsi="Times New Roman"/>
          <w:i/>
          <w:sz w:val="24"/>
        </w:rPr>
        <w:t>срещу Обединено Кралство</w:t>
      </w:r>
      <w:r w:rsidRPr="009544C6">
        <w:rPr>
          <w:rFonts w:ascii="Times New Roman" w:hAnsi="Times New Roman"/>
          <w:sz w:val="24"/>
        </w:rPr>
        <w:t xml:space="preserve">, 22 </w:t>
      </w:r>
      <w:r w:rsidR="007C56DA" w:rsidRPr="009544C6">
        <w:rPr>
          <w:rFonts w:ascii="Times New Roman" w:hAnsi="Times New Roman"/>
          <w:sz w:val="24"/>
        </w:rPr>
        <w:t>ноември</w:t>
      </w:r>
      <w:r w:rsidRPr="009544C6">
        <w:rPr>
          <w:rFonts w:ascii="Times New Roman" w:hAnsi="Times New Roman"/>
          <w:sz w:val="24"/>
        </w:rPr>
        <w:t xml:space="preserve"> 1995</w:t>
      </w:r>
      <w:r w:rsidR="007C56DA" w:rsidRPr="009544C6">
        <w:rPr>
          <w:rFonts w:ascii="Times New Roman" w:hAnsi="Times New Roman"/>
          <w:sz w:val="24"/>
        </w:rPr>
        <w:t xml:space="preserve"> г.</w:t>
      </w:r>
      <w:r w:rsidRPr="009544C6">
        <w:rPr>
          <w:rFonts w:ascii="Times New Roman" w:hAnsi="Times New Roman"/>
          <w:sz w:val="24"/>
        </w:rPr>
        <w:t xml:space="preserve">, §§ 43-47, </w:t>
      </w:r>
      <w:r w:rsidR="007C56DA" w:rsidRPr="009544C6">
        <w:rPr>
          <w:rFonts w:ascii="Times New Roman" w:hAnsi="Times New Roman"/>
          <w:sz w:val="24"/>
        </w:rPr>
        <w:t>серия</w:t>
      </w:r>
      <w:r w:rsidRPr="009544C6">
        <w:rPr>
          <w:rFonts w:ascii="Times New Roman" w:hAnsi="Times New Roman"/>
          <w:sz w:val="24"/>
        </w:rPr>
        <w:t xml:space="preserve"> A </w:t>
      </w:r>
      <w:r w:rsidR="007C56DA" w:rsidRPr="009544C6">
        <w:rPr>
          <w:rFonts w:ascii="Times New Roman" w:hAnsi="Times New Roman"/>
          <w:sz w:val="24"/>
        </w:rPr>
        <w:t>№</w:t>
      </w:r>
      <w:r w:rsidRPr="009544C6">
        <w:rPr>
          <w:rFonts w:ascii="Times New Roman" w:hAnsi="Times New Roman"/>
          <w:sz w:val="24"/>
        </w:rPr>
        <w:t xml:space="preserve"> 335-A, </w:t>
      </w:r>
      <w:proofErr w:type="spellStart"/>
      <w:r w:rsidRPr="009544C6">
        <w:rPr>
          <w:rFonts w:ascii="Times New Roman" w:hAnsi="Times New Roman"/>
          <w:i/>
          <w:sz w:val="24"/>
        </w:rPr>
        <w:t>Potocka</w:t>
      </w:r>
      <w:proofErr w:type="spellEnd"/>
      <w:r w:rsidRPr="009544C6">
        <w:rPr>
          <w:rFonts w:ascii="Times New Roman" w:hAnsi="Times New Roman"/>
          <w:i/>
          <w:sz w:val="24"/>
        </w:rPr>
        <w:t xml:space="preserve"> </w:t>
      </w:r>
      <w:r w:rsidR="007C56DA" w:rsidRPr="009544C6">
        <w:rPr>
          <w:rFonts w:ascii="Times New Roman" w:hAnsi="Times New Roman"/>
          <w:i/>
          <w:sz w:val="24"/>
        </w:rPr>
        <w:t>и други срещу Полша</w:t>
      </w:r>
      <w:r w:rsidRPr="009544C6">
        <w:rPr>
          <w:rFonts w:ascii="Times New Roman" w:hAnsi="Times New Roman"/>
          <w:sz w:val="24"/>
        </w:rPr>
        <w:t xml:space="preserve">, </w:t>
      </w:r>
      <w:r w:rsidR="007C56DA" w:rsidRPr="009544C6">
        <w:rPr>
          <w:rFonts w:ascii="Times New Roman" w:hAnsi="Times New Roman"/>
          <w:sz w:val="24"/>
        </w:rPr>
        <w:t>№</w:t>
      </w:r>
      <w:r w:rsidRPr="009544C6">
        <w:rPr>
          <w:rFonts w:ascii="Times New Roman" w:hAnsi="Times New Roman"/>
          <w:sz w:val="24"/>
        </w:rPr>
        <w:t xml:space="preserve"> 33776/96, §§ 77-78, </w:t>
      </w:r>
      <w:r w:rsidR="007C56DA" w:rsidRPr="009544C6">
        <w:rPr>
          <w:rFonts w:ascii="Times New Roman" w:hAnsi="Times New Roman"/>
          <w:sz w:val="24"/>
        </w:rPr>
        <w:t>ЕСПЧ</w:t>
      </w:r>
      <w:r w:rsidRPr="009544C6">
        <w:rPr>
          <w:rFonts w:ascii="Times New Roman" w:hAnsi="Times New Roman"/>
          <w:sz w:val="24"/>
        </w:rPr>
        <w:t xml:space="preserve"> 2001-X, </w:t>
      </w:r>
      <w:proofErr w:type="spellStart"/>
      <w:r w:rsidRPr="009544C6">
        <w:rPr>
          <w:rFonts w:ascii="Times New Roman" w:hAnsi="Times New Roman"/>
          <w:i/>
          <w:sz w:val="24"/>
        </w:rPr>
        <w:t>Sigma</w:t>
      </w:r>
      <w:proofErr w:type="spellEnd"/>
      <w:r w:rsidRPr="009544C6">
        <w:rPr>
          <w:rFonts w:ascii="Times New Roman" w:hAnsi="Times New Roman"/>
          <w:i/>
          <w:sz w:val="24"/>
        </w:rPr>
        <w:t xml:space="preserve"> </w:t>
      </w:r>
      <w:proofErr w:type="spellStart"/>
      <w:r w:rsidRPr="009544C6">
        <w:rPr>
          <w:rFonts w:ascii="Times New Roman" w:hAnsi="Times New Roman"/>
          <w:i/>
          <w:sz w:val="24"/>
        </w:rPr>
        <w:t>Radio</w:t>
      </w:r>
      <w:proofErr w:type="spellEnd"/>
      <w:r w:rsidRPr="009544C6">
        <w:rPr>
          <w:rFonts w:ascii="Times New Roman" w:hAnsi="Times New Roman"/>
          <w:i/>
          <w:sz w:val="24"/>
        </w:rPr>
        <w:t xml:space="preserve"> </w:t>
      </w:r>
      <w:proofErr w:type="spellStart"/>
      <w:r w:rsidRPr="009544C6">
        <w:rPr>
          <w:rFonts w:ascii="Times New Roman" w:hAnsi="Times New Roman"/>
          <w:i/>
          <w:sz w:val="24"/>
        </w:rPr>
        <w:t>Television</w:t>
      </w:r>
      <w:proofErr w:type="spellEnd"/>
      <w:r w:rsidRPr="009544C6">
        <w:rPr>
          <w:rFonts w:ascii="Times New Roman" w:hAnsi="Times New Roman"/>
          <w:i/>
          <w:sz w:val="24"/>
        </w:rPr>
        <w:t xml:space="preserve"> </w:t>
      </w:r>
      <w:proofErr w:type="spellStart"/>
      <w:r w:rsidRPr="009544C6">
        <w:rPr>
          <w:rFonts w:ascii="Times New Roman" w:hAnsi="Times New Roman"/>
          <w:i/>
          <w:sz w:val="24"/>
        </w:rPr>
        <w:t>Ltd</w:t>
      </w:r>
      <w:proofErr w:type="spellEnd"/>
      <w:r w:rsidRPr="009544C6">
        <w:rPr>
          <w:rFonts w:ascii="Times New Roman" w:hAnsi="Times New Roman"/>
          <w:i/>
          <w:sz w:val="24"/>
        </w:rPr>
        <w:t xml:space="preserve"> </w:t>
      </w:r>
      <w:r w:rsidR="007C56DA" w:rsidRPr="009544C6">
        <w:rPr>
          <w:rFonts w:ascii="Times New Roman" w:hAnsi="Times New Roman"/>
          <w:i/>
          <w:sz w:val="24"/>
        </w:rPr>
        <w:t>срещу Кипър</w:t>
      </w:r>
      <w:r w:rsidRPr="009544C6">
        <w:rPr>
          <w:rFonts w:ascii="Times New Roman" w:hAnsi="Times New Roman"/>
          <w:sz w:val="24"/>
        </w:rPr>
        <w:t xml:space="preserve">, </w:t>
      </w:r>
      <w:r w:rsidR="007C56DA" w:rsidRPr="009544C6">
        <w:rPr>
          <w:rFonts w:ascii="Times New Roman" w:hAnsi="Times New Roman"/>
          <w:sz w:val="24"/>
        </w:rPr>
        <w:t>№</w:t>
      </w:r>
      <w:r w:rsidRPr="009544C6">
        <w:rPr>
          <w:rFonts w:ascii="Times New Roman" w:hAnsi="Times New Roman"/>
          <w:sz w:val="24"/>
        </w:rPr>
        <w:t xml:space="preserve"> 32181/04 </w:t>
      </w:r>
      <w:r w:rsidR="007C56DA" w:rsidRPr="009544C6">
        <w:rPr>
          <w:rFonts w:ascii="Times New Roman" w:hAnsi="Times New Roman"/>
          <w:sz w:val="24"/>
        </w:rPr>
        <w:t>и</w:t>
      </w:r>
      <w:r w:rsidRPr="009544C6">
        <w:rPr>
          <w:rFonts w:ascii="Times New Roman" w:hAnsi="Times New Roman"/>
          <w:sz w:val="24"/>
        </w:rPr>
        <w:t xml:space="preserve"> 35122/05, §§ 151-169, 21 </w:t>
      </w:r>
      <w:r w:rsidR="007C56DA" w:rsidRPr="009544C6">
        <w:rPr>
          <w:rFonts w:ascii="Times New Roman" w:hAnsi="Times New Roman"/>
          <w:sz w:val="24"/>
        </w:rPr>
        <w:t>юли</w:t>
      </w:r>
      <w:r w:rsidRPr="009544C6">
        <w:rPr>
          <w:rFonts w:ascii="Times New Roman" w:hAnsi="Times New Roman"/>
          <w:sz w:val="24"/>
        </w:rPr>
        <w:t xml:space="preserve"> 2011</w:t>
      </w:r>
      <w:r w:rsidR="007C56DA" w:rsidRPr="009544C6">
        <w:rPr>
          <w:rFonts w:ascii="Times New Roman" w:hAnsi="Times New Roman"/>
          <w:sz w:val="24"/>
        </w:rPr>
        <w:t xml:space="preserve"> г.</w:t>
      </w:r>
      <w:r w:rsidRPr="009544C6">
        <w:rPr>
          <w:rFonts w:ascii="Times New Roman" w:hAnsi="Times New Roman"/>
          <w:sz w:val="24"/>
        </w:rPr>
        <w:t xml:space="preserve">, </w:t>
      </w:r>
      <w:r w:rsidR="007C56DA" w:rsidRPr="009544C6">
        <w:rPr>
          <w:rFonts w:ascii="Times New Roman" w:hAnsi="Times New Roman"/>
          <w:sz w:val="24"/>
        </w:rPr>
        <w:t xml:space="preserve">и </w:t>
      </w:r>
      <w:r w:rsidR="007C56DA" w:rsidRPr="009544C6">
        <w:rPr>
          <w:rFonts w:ascii="Times New Roman" w:hAnsi="Times New Roman"/>
          <w:i/>
          <w:sz w:val="24"/>
        </w:rPr>
        <w:t>Галина Костова срещу България</w:t>
      </w:r>
      <w:r w:rsidRPr="009544C6">
        <w:rPr>
          <w:rFonts w:ascii="Times New Roman" w:hAnsi="Times New Roman"/>
          <w:sz w:val="24"/>
        </w:rPr>
        <w:t xml:space="preserve">, </w:t>
      </w:r>
      <w:r w:rsidR="007C56DA" w:rsidRPr="009544C6">
        <w:rPr>
          <w:rFonts w:ascii="Times New Roman" w:hAnsi="Times New Roman"/>
          <w:sz w:val="24"/>
        </w:rPr>
        <w:t>№</w:t>
      </w:r>
      <w:r w:rsidRPr="009544C6">
        <w:rPr>
          <w:rFonts w:ascii="Times New Roman" w:hAnsi="Times New Roman"/>
          <w:sz w:val="24"/>
        </w:rPr>
        <w:t xml:space="preserve"> 36181/05, §§ 58-65, 12 </w:t>
      </w:r>
      <w:r w:rsidR="007C56DA" w:rsidRPr="009544C6">
        <w:rPr>
          <w:rFonts w:ascii="Times New Roman" w:hAnsi="Times New Roman"/>
          <w:sz w:val="24"/>
        </w:rPr>
        <w:t>ноември</w:t>
      </w:r>
      <w:r w:rsidRPr="009544C6">
        <w:rPr>
          <w:rFonts w:ascii="Times New Roman" w:hAnsi="Times New Roman"/>
          <w:sz w:val="24"/>
        </w:rPr>
        <w:t xml:space="preserve"> 2013</w:t>
      </w:r>
      <w:r w:rsidR="007C56DA" w:rsidRPr="009544C6">
        <w:rPr>
          <w:rFonts w:ascii="Times New Roman" w:hAnsi="Times New Roman"/>
          <w:sz w:val="24"/>
        </w:rPr>
        <w:t xml:space="preserve"> г.</w:t>
      </w:r>
      <w:r w:rsidRPr="009544C6">
        <w:rPr>
          <w:rFonts w:ascii="Times New Roman" w:hAnsi="Times New Roman"/>
          <w:sz w:val="24"/>
        </w:rPr>
        <w:t>).</w:t>
      </w:r>
    </w:p>
    <w:p w:rsidR="00162BFA" w:rsidRPr="009544C6" w:rsidRDefault="00162BFA">
      <w:pPr>
        <w:ind w:firstLine="284"/>
        <w:jc w:val="both"/>
        <w:rPr>
          <w:rFonts w:ascii="Times New Roman" w:hAnsi="Times New Roman"/>
          <w:sz w:val="24"/>
        </w:rPr>
      </w:pPr>
    </w:p>
    <w:p w:rsidR="00CD6CE6" w:rsidRPr="009544C6" w:rsidRDefault="00CD6CE6" w:rsidP="00C3155B">
      <w:pPr>
        <w:ind w:firstLine="284"/>
        <w:jc w:val="both"/>
        <w:rPr>
          <w:rFonts w:ascii="Times New Roman" w:hAnsi="Times New Roman"/>
          <w:sz w:val="24"/>
        </w:rPr>
      </w:pPr>
      <w:r w:rsidRPr="009544C6">
        <w:rPr>
          <w:rFonts w:ascii="Times New Roman" w:hAnsi="Times New Roman"/>
          <w:sz w:val="24"/>
        </w:rPr>
        <w:t>97.  </w:t>
      </w:r>
      <w:r w:rsidR="00403015" w:rsidRPr="009544C6">
        <w:rPr>
          <w:rFonts w:ascii="Times New Roman" w:hAnsi="Times New Roman"/>
          <w:sz w:val="24"/>
        </w:rPr>
        <w:t xml:space="preserve">Съдът припомня, че според съдебната си практика </w:t>
      </w:r>
      <w:r w:rsidR="00516943" w:rsidRPr="009544C6">
        <w:rPr>
          <w:rFonts w:ascii="Times New Roman" w:hAnsi="Times New Roman"/>
          <w:sz w:val="24"/>
        </w:rPr>
        <w:t>изискването „</w:t>
      </w:r>
      <w:r w:rsidR="007056F6">
        <w:rPr>
          <w:rFonts w:ascii="Times New Roman" w:hAnsi="Times New Roman"/>
          <w:sz w:val="24"/>
        </w:rPr>
        <w:t>С</w:t>
      </w:r>
      <w:r w:rsidR="007056F6" w:rsidRPr="009544C6">
        <w:rPr>
          <w:rFonts w:ascii="Times New Roman" w:hAnsi="Times New Roman"/>
          <w:sz w:val="24"/>
        </w:rPr>
        <w:t>ъдът</w:t>
      </w:r>
      <w:r w:rsidR="00516943" w:rsidRPr="009544C6">
        <w:rPr>
          <w:rFonts w:ascii="Times New Roman" w:hAnsi="Times New Roman"/>
          <w:sz w:val="24"/>
        </w:rPr>
        <w:t xml:space="preserve">“, визиран в </w:t>
      </w:r>
      <w:r w:rsidR="00B9201F">
        <w:rPr>
          <w:rFonts w:ascii="Times New Roman" w:hAnsi="Times New Roman"/>
          <w:sz w:val="24"/>
        </w:rPr>
        <w:t>чл.</w:t>
      </w:r>
      <w:r w:rsidR="00516943" w:rsidRPr="009544C6">
        <w:rPr>
          <w:rFonts w:ascii="Times New Roman" w:hAnsi="Times New Roman"/>
          <w:sz w:val="24"/>
        </w:rPr>
        <w:t xml:space="preserve"> 6, да разполага с </w:t>
      </w:r>
      <w:r w:rsidR="00C3155B" w:rsidRPr="009544C6">
        <w:rPr>
          <w:rFonts w:ascii="Times New Roman" w:hAnsi="Times New Roman"/>
          <w:sz w:val="24"/>
        </w:rPr>
        <w:t xml:space="preserve">„пълна юрисдикция“ ще бъде изпълнено, ако въпросният орган притежава правомощия „в достатъчен обем“ или упражнява „достатъчен съдебен контрол“, за да разгледа въпросното дело </w:t>
      </w:r>
      <w:r w:rsidRPr="009544C6">
        <w:rPr>
          <w:rFonts w:ascii="Times New Roman" w:hAnsi="Times New Roman"/>
          <w:sz w:val="24"/>
        </w:rPr>
        <w:t>(</w:t>
      </w:r>
      <w:proofErr w:type="spellStart"/>
      <w:r w:rsidRPr="009544C6">
        <w:rPr>
          <w:rFonts w:ascii="Times New Roman" w:hAnsi="Times New Roman"/>
          <w:i/>
          <w:sz w:val="24"/>
        </w:rPr>
        <w:t>Zumtobel</w:t>
      </w:r>
      <w:proofErr w:type="spellEnd"/>
      <w:r w:rsidRPr="009544C6">
        <w:rPr>
          <w:rFonts w:ascii="Times New Roman" w:hAnsi="Times New Roman"/>
          <w:i/>
          <w:sz w:val="24"/>
        </w:rPr>
        <w:t xml:space="preserve"> </w:t>
      </w:r>
      <w:r w:rsidRPr="009544C6">
        <w:rPr>
          <w:rFonts w:ascii="Times New Roman" w:hAnsi="Times New Roman"/>
          <w:sz w:val="24"/>
        </w:rPr>
        <w:t xml:space="preserve">§§ 31-32, </w:t>
      </w:r>
      <w:proofErr w:type="spellStart"/>
      <w:r w:rsidRPr="009544C6">
        <w:rPr>
          <w:rFonts w:ascii="Times New Roman" w:hAnsi="Times New Roman"/>
          <w:i/>
          <w:sz w:val="24"/>
        </w:rPr>
        <w:t>Potocka</w:t>
      </w:r>
      <w:proofErr w:type="spellEnd"/>
      <w:r w:rsidRPr="009544C6">
        <w:rPr>
          <w:rFonts w:ascii="Times New Roman" w:hAnsi="Times New Roman"/>
          <w:i/>
          <w:sz w:val="24"/>
        </w:rPr>
        <w:t xml:space="preserve"> </w:t>
      </w:r>
      <w:r w:rsidR="00C3155B" w:rsidRPr="009544C6">
        <w:rPr>
          <w:rFonts w:ascii="Times New Roman" w:hAnsi="Times New Roman"/>
          <w:i/>
          <w:sz w:val="24"/>
        </w:rPr>
        <w:t>и други</w:t>
      </w:r>
      <w:r w:rsidRPr="009544C6">
        <w:rPr>
          <w:rFonts w:ascii="Times New Roman" w:hAnsi="Times New Roman"/>
          <w:i/>
          <w:sz w:val="24"/>
        </w:rPr>
        <w:t xml:space="preserve"> </w:t>
      </w:r>
      <w:r w:rsidRPr="009544C6">
        <w:rPr>
          <w:rFonts w:ascii="Times New Roman" w:hAnsi="Times New Roman"/>
          <w:sz w:val="24"/>
        </w:rPr>
        <w:t xml:space="preserve">§ 59, </w:t>
      </w:r>
      <w:proofErr w:type="spellStart"/>
      <w:r w:rsidRPr="009544C6">
        <w:rPr>
          <w:rFonts w:ascii="Times New Roman" w:hAnsi="Times New Roman"/>
          <w:i/>
          <w:sz w:val="24"/>
        </w:rPr>
        <w:t>Sigma</w:t>
      </w:r>
      <w:proofErr w:type="spellEnd"/>
      <w:r w:rsidRPr="009544C6">
        <w:rPr>
          <w:rFonts w:ascii="Times New Roman" w:hAnsi="Times New Roman"/>
          <w:i/>
          <w:sz w:val="24"/>
        </w:rPr>
        <w:t xml:space="preserve"> </w:t>
      </w:r>
      <w:proofErr w:type="spellStart"/>
      <w:r w:rsidRPr="009544C6">
        <w:rPr>
          <w:rFonts w:ascii="Times New Roman" w:hAnsi="Times New Roman"/>
          <w:i/>
          <w:sz w:val="24"/>
        </w:rPr>
        <w:t>Radio</w:t>
      </w:r>
      <w:proofErr w:type="spellEnd"/>
      <w:r w:rsidRPr="009544C6">
        <w:rPr>
          <w:rFonts w:ascii="Times New Roman" w:hAnsi="Times New Roman"/>
          <w:i/>
          <w:sz w:val="24"/>
        </w:rPr>
        <w:t xml:space="preserve"> </w:t>
      </w:r>
      <w:proofErr w:type="spellStart"/>
      <w:r w:rsidRPr="009544C6">
        <w:rPr>
          <w:rFonts w:ascii="Times New Roman" w:hAnsi="Times New Roman"/>
          <w:i/>
          <w:sz w:val="24"/>
        </w:rPr>
        <w:t>Television</w:t>
      </w:r>
      <w:proofErr w:type="spellEnd"/>
      <w:r w:rsidRPr="009544C6">
        <w:rPr>
          <w:rFonts w:ascii="Times New Roman" w:hAnsi="Times New Roman"/>
          <w:i/>
          <w:sz w:val="24"/>
        </w:rPr>
        <w:t xml:space="preserve"> </w:t>
      </w:r>
      <w:proofErr w:type="spellStart"/>
      <w:r w:rsidRPr="009544C6">
        <w:rPr>
          <w:rFonts w:ascii="Times New Roman" w:hAnsi="Times New Roman"/>
          <w:i/>
          <w:sz w:val="24"/>
        </w:rPr>
        <w:t>Ltd</w:t>
      </w:r>
      <w:proofErr w:type="spellEnd"/>
      <w:r w:rsidRPr="009544C6">
        <w:rPr>
          <w:rFonts w:ascii="Times New Roman" w:hAnsi="Times New Roman"/>
          <w:sz w:val="24"/>
        </w:rPr>
        <w:t xml:space="preserve">, § 152, </w:t>
      </w:r>
      <w:r w:rsidR="00C3155B" w:rsidRPr="009544C6">
        <w:rPr>
          <w:rFonts w:ascii="Times New Roman" w:hAnsi="Times New Roman"/>
          <w:sz w:val="24"/>
        </w:rPr>
        <w:t>споменати по-горе</w:t>
      </w:r>
      <w:r w:rsidRPr="009544C6">
        <w:rPr>
          <w:rFonts w:ascii="Times New Roman" w:hAnsi="Times New Roman"/>
          <w:sz w:val="24"/>
        </w:rPr>
        <w:t xml:space="preserve"> </w:t>
      </w:r>
      <w:r w:rsidR="00C3155B" w:rsidRPr="009544C6">
        <w:rPr>
          <w:rFonts w:ascii="Times New Roman" w:hAnsi="Times New Roman"/>
          <w:sz w:val="24"/>
        </w:rPr>
        <w:t>и</w:t>
      </w:r>
      <w:r w:rsidRPr="009544C6">
        <w:rPr>
          <w:rFonts w:ascii="Times New Roman" w:hAnsi="Times New Roman"/>
          <w:i/>
          <w:sz w:val="24"/>
        </w:rPr>
        <w:t xml:space="preserve"> </w:t>
      </w:r>
      <w:proofErr w:type="spellStart"/>
      <w:r w:rsidRPr="009544C6">
        <w:rPr>
          <w:rFonts w:ascii="Times New Roman" w:hAnsi="Times New Roman"/>
          <w:i/>
          <w:sz w:val="24"/>
        </w:rPr>
        <w:t>Crompton</w:t>
      </w:r>
      <w:proofErr w:type="spellEnd"/>
      <w:r w:rsidRPr="009544C6">
        <w:rPr>
          <w:rFonts w:ascii="Times New Roman" w:hAnsi="Times New Roman"/>
          <w:i/>
          <w:sz w:val="24"/>
        </w:rPr>
        <w:t xml:space="preserve"> </w:t>
      </w:r>
      <w:r w:rsidR="00C3155B" w:rsidRPr="009544C6">
        <w:rPr>
          <w:rFonts w:ascii="Times New Roman" w:hAnsi="Times New Roman"/>
          <w:i/>
          <w:sz w:val="24"/>
        </w:rPr>
        <w:t>срещу Обединеното Кралство</w:t>
      </w:r>
      <w:r w:rsidRPr="009544C6">
        <w:rPr>
          <w:rFonts w:ascii="Times New Roman" w:hAnsi="Times New Roman"/>
          <w:sz w:val="24"/>
        </w:rPr>
        <w:t xml:space="preserve">, </w:t>
      </w:r>
      <w:r w:rsidR="00C3155B" w:rsidRPr="009544C6">
        <w:rPr>
          <w:rFonts w:ascii="Times New Roman" w:hAnsi="Times New Roman"/>
          <w:sz w:val="24"/>
        </w:rPr>
        <w:t>№</w:t>
      </w:r>
      <w:r w:rsidRPr="009544C6">
        <w:rPr>
          <w:rFonts w:ascii="Times New Roman" w:hAnsi="Times New Roman"/>
          <w:sz w:val="24"/>
        </w:rPr>
        <w:t xml:space="preserve"> 42509/05, §§ 71 </w:t>
      </w:r>
      <w:r w:rsidR="00C3155B" w:rsidRPr="009544C6">
        <w:rPr>
          <w:rFonts w:ascii="Times New Roman" w:hAnsi="Times New Roman"/>
          <w:sz w:val="24"/>
        </w:rPr>
        <w:t>и</w:t>
      </w:r>
      <w:r w:rsidRPr="009544C6">
        <w:rPr>
          <w:rFonts w:ascii="Times New Roman" w:hAnsi="Times New Roman"/>
          <w:sz w:val="24"/>
        </w:rPr>
        <w:t xml:space="preserve"> 79, 27 </w:t>
      </w:r>
      <w:r w:rsidR="00C3155B" w:rsidRPr="009544C6">
        <w:rPr>
          <w:rFonts w:ascii="Times New Roman" w:hAnsi="Times New Roman"/>
          <w:sz w:val="24"/>
        </w:rPr>
        <w:t xml:space="preserve">октомври </w:t>
      </w:r>
      <w:r w:rsidRPr="009544C6">
        <w:rPr>
          <w:rFonts w:ascii="Times New Roman" w:hAnsi="Times New Roman"/>
          <w:sz w:val="24"/>
        </w:rPr>
        <w:t>2009</w:t>
      </w:r>
      <w:r w:rsidR="00C3155B" w:rsidRPr="009544C6">
        <w:rPr>
          <w:rFonts w:ascii="Times New Roman" w:hAnsi="Times New Roman"/>
          <w:sz w:val="24"/>
        </w:rPr>
        <w:t xml:space="preserve"> г.</w:t>
      </w:r>
      <w:r w:rsidRPr="009544C6">
        <w:rPr>
          <w:rFonts w:ascii="Times New Roman" w:hAnsi="Times New Roman"/>
          <w:sz w:val="24"/>
        </w:rPr>
        <w:t xml:space="preserve">). </w:t>
      </w:r>
      <w:r w:rsidR="00C3155B" w:rsidRPr="009544C6">
        <w:rPr>
          <w:rFonts w:ascii="Times New Roman" w:hAnsi="Times New Roman"/>
          <w:sz w:val="24"/>
        </w:rPr>
        <w:t xml:space="preserve">От тази съдебна практика следва, че ролята на </w:t>
      </w:r>
      <w:r w:rsidR="00B9201F">
        <w:rPr>
          <w:rFonts w:ascii="Times New Roman" w:hAnsi="Times New Roman"/>
          <w:sz w:val="24"/>
        </w:rPr>
        <w:t>чл.</w:t>
      </w:r>
      <w:r w:rsidR="00C3155B" w:rsidRPr="009544C6">
        <w:rPr>
          <w:rFonts w:ascii="Times New Roman" w:hAnsi="Times New Roman"/>
          <w:sz w:val="24"/>
        </w:rPr>
        <w:t xml:space="preserve"> 6 не е да гарантира достъп до съд, който би могъл да замени </w:t>
      </w:r>
      <w:r w:rsidR="00296632">
        <w:rPr>
          <w:rFonts w:ascii="Times New Roman" w:hAnsi="Times New Roman"/>
          <w:sz w:val="24"/>
        </w:rPr>
        <w:t>становището на</w:t>
      </w:r>
      <w:r w:rsidR="00C3155B" w:rsidRPr="009544C6">
        <w:rPr>
          <w:rFonts w:ascii="Times New Roman" w:hAnsi="Times New Roman"/>
          <w:sz w:val="24"/>
        </w:rPr>
        <w:t xml:space="preserve"> административн</w:t>
      </w:r>
      <w:r w:rsidR="00296632">
        <w:rPr>
          <w:rFonts w:ascii="Times New Roman" w:hAnsi="Times New Roman"/>
          <w:sz w:val="24"/>
        </w:rPr>
        <w:t>ия</w:t>
      </w:r>
      <w:r w:rsidR="00C3155B" w:rsidRPr="009544C6">
        <w:rPr>
          <w:rFonts w:ascii="Times New Roman" w:hAnsi="Times New Roman"/>
          <w:sz w:val="24"/>
        </w:rPr>
        <w:t xml:space="preserve"> орган със свое собствено</w:t>
      </w:r>
      <w:r w:rsidR="00296632">
        <w:rPr>
          <w:rFonts w:ascii="Times New Roman" w:hAnsi="Times New Roman"/>
          <w:sz w:val="24"/>
        </w:rPr>
        <w:t>.</w:t>
      </w:r>
      <w:r w:rsidR="00C3155B" w:rsidRPr="009544C6">
        <w:rPr>
          <w:rFonts w:ascii="Times New Roman" w:hAnsi="Times New Roman"/>
          <w:sz w:val="24"/>
        </w:rPr>
        <w:t xml:space="preserve"> В този смисъл Съдът, по-специално, акцентира върху спазването на решенията, взети от административните органи по въпроси от сферата на целесъобразността, които често са свързани със специализирана област на правото </w:t>
      </w:r>
      <w:r w:rsidRPr="009544C6">
        <w:rPr>
          <w:rFonts w:ascii="Times New Roman" w:hAnsi="Times New Roman"/>
          <w:sz w:val="24"/>
        </w:rPr>
        <w:t>(</w:t>
      </w:r>
      <w:r w:rsidR="00C3155B" w:rsidRPr="009544C6">
        <w:rPr>
          <w:rFonts w:ascii="Times New Roman" w:hAnsi="Times New Roman"/>
          <w:sz w:val="24"/>
        </w:rPr>
        <w:t>вж.</w:t>
      </w:r>
      <w:r w:rsidRPr="009544C6">
        <w:rPr>
          <w:rFonts w:ascii="Times New Roman" w:hAnsi="Times New Roman"/>
          <w:sz w:val="24"/>
        </w:rPr>
        <w:t xml:space="preserve"> </w:t>
      </w:r>
      <w:proofErr w:type="spellStart"/>
      <w:r w:rsidRPr="009544C6">
        <w:rPr>
          <w:rFonts w:ascii="Times New Roman" w:hAnsi="Times New Roman"/>
          <w:i/>
          <w:sz w:val="24"/>
        </w:rPr>
        <w:t>Sigma</w:t>
      </w:r>
      <w:proofErr w:type="spellEnd"/>
      <w:r w:rsidRPr="009544C6">
        <w:rPr>
          <w:rFonts w:ascii="Times New Roman" w:hAnsi="Times New Roman"/>
          <w:i/>
          <w:sz w:val="24"/>
        </w:rPr>
        <w:t xml:space="preserve"> </w:t>
      </w:r>
      <w:proofErr w:type="spellStart"/>
      <w:r w:rsidRPr="009544C6">
        <w:rPr>
          <w:rFonts w:ascii="Times New Roman" w:hAnsi="Times New Roman"/>
          <w:i/>
          <w:sz w:val="24"/>
        </w:rPr>
        <w:t>Radio</w:t>
      </w:r>
      <w:proofErr w:type="spellEnd"/>
      <w:r w:rsidRPr="009544C6">
        <w:rPr>
          <w:rFonts w:ascii="Times New Roman" w:hAnsi="Times New Roman"/>
          <w:i/>
          <w:sz w:val="24"/>
        </w:rPr>
        <w:t xml:space="preserve"> </w:t>
      </w:r>
      <w:proofErr w:type="spellStart"/>
      <w:r w:rsidRPr="009544C6">
        <w:rPr>
          <w:rFonts w:ascii="Times New Roman" w:hAnsi="Times New Roman"/>
          <w:i/>
          <w:sz w:val="24"/>
        </w:rPr>
        <w:t>Television</w:t>
      </w:r>
      <w:proofErr w:type="spellEnd"/>
      <w:r w:rsidRPr="009544C6">
        <w:rPr>
          <w:rFonts w:ascii="Times New Roman" w:hAnsi="Times New Roman"/>
          <w:i/>
          <w:sz w:val="24"/>
        </w:rPr>
        <w:t xml:space="preserve"> </w:t>
      </w:r>
      <w:proofErr w:type="spellStart"/>
      <w:r w:rsidRPr="009544C6">
        <w:rPr>
          <w:rFonts w:ascii="Times New Roman" w:hAnsi="Times New Roman"/>
          <w:i/>
          <w:sz w:val="24"/>
        </w:rPr>
        <w:t>Ltd</w:t>
      </w:r>
      <w:proofErr w:type="spellEnd"/>
      <w:r w:rsidRPr="009544C6">
        <w:rPr>
          <w:rFonts w:ascii="Times New Roman" w:hAnsi="Times New Roman"/>
          <w:sz w:val="24"/>
        </w:rPr>
        <w:t xml:space="preserve">, </w:t>
      </w:r>
      <w:r w:rsidR="00C3155B" w:rsidRPr="009544C6">
        <w:rPr>
          <w:rFonts w:ascii="Times New Roman" w:hAnsi="Times New Roman"/>
          <w:sz w:val="24"/>
        </w:rPr>
        <w:t>посочено по-горе, § 153 и цитираната съдебна практика</w:t>
      </w:r>
      <w:r w:rsidRPr="009544C6">
        <w:rPr>
          <w:rFonts w:ascii="Times New Roman" w:hAnsi="Times New Roman"/>
          <w:sz w:val="24"/>
        </w:rPr>
        <w:t>).</w:t>
      </w:r>
    </w:p>
    <w:p w:rsidR="00EE7A76" w:rsidRPr="009544C6" w:rsidRDefault="00EE7A76">
      <w:pPr>
        <w:ind w:firstLine="284"/>
        <w:jc w:val="both"/>
        <w:rPr>
          <w:rFonts w:ascii="Times New Roman" w:hAnsi="Times New Roman"/>
          <w:sz w:val="24"/>
        </w:rPr>
      </w:pPr>
    </w:p>
    <w:p w:rsidR="00CD6CE6" w:rsidRPr="009544C6" w:rsidRDefault="00CD6CE6" w:rsidP="008B0C02">
      <w:pPr>
        <w:ind w:firstLine="284"/>
        <w:jc w:val="both"/>
        <w:rPr>
          <w:rFonts w:ascii="Times New Roman" w:hAnsi="Times New Roman"/>
          <w:sz w:val="24"/>
        </w:rPr>
      </w:pPr>
      <w:r w:rsidRPr="009544C6">
        <w:rPr>
          <w:rFonts w:ascii="Times New Roman" w:hAnsi="Times New Roman"/>
          <w:sz w:val="24"/>
        </w:rPr>
        <w:t>98.  </w:t>
      </w:r>
      <w:r w:rsidR="00710998" w:rsidRPr="009544C6">
        <w:rPr>
          <w:rFonts w:ascii="Times New Roman" w:hAnsi="Times New Roman"/>
          <w:sz w:val="24"/>
        </w:rPr>
        <w:t xml:space="preserve">За да направи преценка дали в даден случай вътрешните съдилища са осъществили контрол в достатъчна степен, </w:t>
      </w:r>
      <w:r w:rsidR="007056F6">
        <w:rPr>
          <w:rFonts w:ascii="Times New Roman" w:hAnsi="Times New Roman"/>
          <w:sz w:val="24"/>
        </w:rPr>
        <w:t>С</w:t>
      </w:r>
      <w:r w:rsidR="007056F6" w:rsidRPr="009544C6">
        <w:rPr>
          <w:rFonts w:ascii="Times New Roman" w:hAnsi="Times New Roman"/>
          <w:sz w:val="24"/>
        </w:rPr>
        <w:t xml:space="preserve">ъдът </w:t>
      </w:r>
      <w:r w:rsidR="00710998" w:rsidRPr="009544C6">
        <w:rPr>
          <w:rFonts w:ascii="Times New Roman" w:hAnsi="Times New Roman"/>
          <w:sz w:val="24"/>
        </w:rPr>
        <w:t xml:space="preserve">трябва да вземе предвид възложените правомощия на въпросния </w:t>
      </w:r>
      <w:r w:rsidR="00073365">
        <w:rPr>
          <w:rFonts w:ascii="Times New Roman" w:hAnsi="Times New Roman"/>
          <w:sz w:val="24"/>
        </w:rPr>
        <w:t>С</w:t>
      </w:r>
      <w:r w:rsidR="00073365" w:rsidRPr="009544C6">
        <w:rPr>
          <w:rFonts w:ascii="Times New Roman" w:hAnsi="Times New Roman"/>
          <w:sz w:val="24"/>
        </w:rPr>
        <w:t xml:space="preserve">ъд </w:t>
      </w:r>
      <w:r w:rsidR="00710998" w:rsidRPr="009544C6">
        <w:rPr>
          <w:rFonts w:ascii="Times New Roman" w:hAnsi="Times New Roman"/>
          <w:sz w:val="24"/>
        </w:rPr>
        <w:t>и елементи като: а) предмет на оспореното решение и по-специално дали то е свързано със специфична област, която изи</w:t>
      </w:r>
      <w:r w:rsidR="00400855" w:rsidRPr="009544C6">
        <w:rPr>
          <w:rFonts w:ascii="Times New Roman" w:hAnsi="Times New Roman"/>
          <w:sz w:val="24"/>
        </w:rPr>
        <w:t>сква специализирани познания</w:t>
      </w:r>
      <w:r w:rsidR="001C4310">
        <w:rPr>
          <w:rFonts w:ascii="Times New Roman" w:hAnsi="Times New Roman"/>
          <w:sz w:val="24"/>
        </w:rPr>
        <w:t xml:space="preserve"> и дали, а и</w:t>
      </w:r>
      <w:r w:rsidR="00400855" w:rsidRPr="009544C6">
        <w:rPr>
          <w:rFonts w:ascii="Times New Roman" w:hAnsi="Times New Roman"/>
          <w:sz w:val="24"/>
        </w:rPr>
        <w:t xml:space="preserve"> в каква степен</w:t>
      </w:r>
      <w:r w:rsidR="001C4310">
        <w:rPr>
          <w:rFonts w:ascii="Times New Roman" w:hAnsi="Times New Roman"/>
          <w:sz w:val="24"/>
        </w:rPr>
        <w:t>,</w:t>
      </w:r>
      <w:r w:rsidR="00400855" w:rsidRPr="009544C6">
        <w:rPr>
          <w:rFonts w:ascii="Times New Roman" w:hAnsi="Times New Roman"/>
          <w:sz w:val="24"/>
        </w:rPr>
        <w:t xml:space="preserve"> </w:t>
      </w:r>
      <w:r w:rsidR="001C4310">
        <w:rPr>
          <w:rFonts w:ascii="Times New Roman" w:hAnsi="Times New Roman"/>
          <w:sz w:val="24"/>
        </w:rPr>
        <w:t xml:space="preserve">на администрацията се </w:t>
      </w:r>
      <w:r w:rsidR="00400855" w:rsidRPr="009544C6">
        <w:rPr>
          <w:rFonts w:ascii="Times New Roman" w:hAnsi="Times New Roman"/>
          <w:sz w:val="24"/>
        </w:rPr>
        <w:t>налага извър</w:t>
      </w:r>
      <w:r w:rsidR="008B0C02" w:rsidRPr="009544C6">
        <w:rPr>
          <w:rFonts w:ascii="Times New Roman" w:hAnsi="Times New Roman"/>
          <w:sz w:val="24"/>
        </w:rPr>
        <w:t>шването на действия в условията на оперативна самостоятелност; б) използваният метод</w:t>
      </w:r>
      <w:r w:rsidR="00B5452D">
        <w:rPr>
          <w:rFonts w:ascii="Times New Roman" w:hAnsi="Times New Roman"/>
          <w:sz w:val="24"/>
        </w:rPr>
        <w:t>, довел до</w:t>
      </w:r>
      <w:r w:rsidR="008B0C02" w:rsidRPr="009544C6">
        <w:rPr>
          <w:rFonts w:ascii="Times New Roman" w:hAnsi="Times New Roman"/>
          <w:sz w:val="24"/>
        </w:rPr>
        <w:t xml:space="preserve"> приемането на това решение и </w:t>
      </w:r>
      <w:r w:rsidR="00B5452D">
        <w:rPr>
          <w:rFonts w:ascii="Times New Roman" w:hAnsi="Times New Roman"/>
          <w:sz w:val="24"/>
        </w:rPr>
        <w:t>в частност</w:t>
      </w:r>
      <w:r w:rsidR="008A6D2D">
        <w:rPr>
          <w:rFonts w:ascii="Times New Roman" w:hAnsi="Times New Roman"/>
          <w:sz w:val="24"/>
        </w:rPr>
        <w:t xml:space="preserve"> </w:t>
      </w:r>
      <w:r w:rsidR="008B0C02" w:rsidRPr="009544C6">
        <w:rPr>
          <w:rFonts w:ascii="Times New Roman" w:hAnsi="Times New Roman"/>
          <w:sz w:val="24"/>
        </w:rPr>
        <w:t xml:space="preserve">съществуващите процесуални гаранции в рамките на производството, което се развива през административния орган и в) тежестта на правия спор, включително желаните и реално упражнените правни средства за обжалване </w:t>
      </w:r>
      <w:r w:rsidRPr="009544C6">
        <w:rPr>
          <w:rFonts w:ascii="Times New Roman" w:hAnsi="Times New Roman"/>
          <w:sz w:val="24"/>
        </w:rPr>
        <w:t>(</w:t>
      </w:r>
      <w:proofErr w:type="spellStart"/>
      <w:r w:rsidRPr="009544C6">
        <w:rPr>
          <w:rFonts w:ascii="Times New Roman" w:hAnsi="Times New Roman"/>
          <w:i/>
          <w:sz w:val="24"/>
        </w:rPr>
        <w:t>Bryan</w:t>
      </w:r>
      <w:proofErr w:type="spellEnd"/>
      <w:r w:rsidRPr="009544C6">
        <w:rPr>
          <w:rFonts w:ascii="Times New Roman" w:hAnsi="Times New Roman"/>
          <w:sz w:val="24"/>
        </w:rPr>
        <w:t>,</w:t>
      </w:r>
      <w:r w:rsidRPr="009544C6">
        <w:rPr>
          <w:rFonts w:ascii="Times New Roman" w:hAnsi="Times New Roman"/>
          <w:i/>
          <w:sz w:val="24"/>
        </w:rPr>
        <w:t xml:space="preserve"> </w:t>
      </w:r>
      <w:r w:rsidRPr="009544C6">
        <w:rPr>
          <w:rFonts w:ascii="Times New Roman" w:hAnsi="Times New Roman"/>
          <w:sz w:val="24"/>
        </w:rPr>
        <w:t xml:space="preserve">§ 45, </w:t>
      </w:r>
      <w:proofErr w:type="spellStart"/>
      <w:r w:rsidRPr="009544C6">
        <w:rPr>
          <w:rFonts w:ascii="Times New Roman" w:hAnsi="Times New Roman"/>
          <w:i/>
          <w:sz w:val="24"/>
        </w:rPr>
        <w:t>Sigma</w:t>
      </w:r>
      <w:proofErr w:type="spellEnd"/>
      <w:r w:rsidRPr="009544C6">
        <w:rPr>
          <w:rFonts w:ascii="Times New Roman" w:hAnsi="Times New Roman"/>
          <w:i/>
          <w:sz w:val="24"/>
        </w:rPr>
        <w:t xml:space="preserve"> </w:t>
      </w:r>
      <w:proofErr w:type="spellStart"/>
      <w:r w:rsidRPr="009544C6">
        <w:rPr>
          <w:rFonts w:ascii="Times New Roman" w:hAnsi="Times New Roman"/>
          <w:i/>
          <w:sz w:val="24"/>
        </w:rPr>
        <w:t>Radio</w:t>
      </w:r>
      <w:proofErr w:type="spellEnd"/>
      <w:r w:rsidRPr="009544C6">
        <w:rPr>
          <w:rFonts w:ascii="Times New Roman" w:hAnsi="Times New Roman"/>
          <w:i/>
          <w:sz w:val="24"/>
        </w:rPr>
        <w:t xml:space="preserve"> </w:t>
      </w:r>
      <w:proofErr w:type="spellStart"/>
      <w:r w:rsidRPr="009544C6">
        <w:rPr>
          <w:rFonts w:ascii="Times New Roman" w:hAnsi="Times New Roman"/>
          <w:i/>
          <w:sz w:val="24"/>
        </w:rPr>
        <w:t>Television</w:t>
      </w:r>
      <w:proofErr w:type="spellEnd"/>
      <w:r w:rsidRPr="009544C6">
        <w:rPr>
          <w:rFonts w:ascii="Times New Roman" w:hAnsi="Times New Roman"/>
          <w:i/>
          <w:sz w:val="24"/>
        </w:rPr>
        <w:t xml:space="preserve"> </w:t>
      </w:r>
      <w:proofErr w:type="spellStart"/>
      <w:r w:rsidRPr="009544C6">
        <w:rPr>
          <w:rFonts w:ascii="Times New Roman" w:hAnsi="Times New Roman"/>
          <w:i/>
          <w:sz w:val="24"/>
        </w:rPr>
        <w:t>Ltd</w:t>
      </w:r>
      <w:proofErr w:type="spellEnd"/>
      <w:r w:rsidRPr="009544C6">
        <w:rPr>
          <w:rFonts w:ascii="Times New Roman" w:hAnsi="Times New Roman"/>
          <w:sz w:val="24"/>
        </w:rPr>
        <w:t>, § 154</w:t>
      </w:r>
      <w:r w:rsidR="008B0C02" w:rsidRPr="009544C6">
        <w:rPr>
          <w:rFonts w:ascii="Times New Roman" w:hAnsi="Times New Roman"/>
          <w:sz w:val="24"/>
        </w:rPr>
        <w:t xml:space="preserve"> и </w:t>
      </w:r>
      <w:r w:rsidR="008B0C02" w:rsidRPr="009544C6">
        <w:rPr>
          <w:rFonts w:ascii="Times New Roman" w:hAnsi="Times New Roman"/>
          <w:i/>
          <w:sz w:val="24"/>
        </w:rPr>
        <w:t>Галина Костова</w:t>
      </w:r>
      <w:r w:rsidRPr="009544C6">
        <w:rPr>
          <w:rFonts w:ascii="Times New Roman" w:hAnsi="Times New Roman"/>
          <w:sz w:val="24"/>
        </w:rPr>
        <w:t>, § 59,</w:t>
      </w:r>
      <w:r w:rsidR="008B0C02" w:rsidRPr="009544C6">
        <w:rPr>
          <w:rFonts w:ascii="Times New Roman" w:hAnsi="Times New Roman"/>
          <w:sz w:val="24"/>
        </w:rPr>
        <w:t xml:space="preserve"> решения, споменати по-горе</w:t>
      </w:r>
      <w:r w:rsidRPr="009544C6">
        <w:rPr>
          <w:rFonts w:ascii="Times New Roman" w:hAnsi="Times New Roman"/>
          <w:sz w:val="24"/>
        </w:rPr>
        <w:t xml:space="preserve">). </w:t>
      </w:r>
      <w:r w:rsidR="008B0C02" w:rsidRPr="009544C6">
        <w:rPr>
          <w:rFonts w:ascii="Times New Roman" w:hAnsi="Times New Roman"/>
          <w:sz w:val="24"/>
        </w:rPr>
        <w:t xml:space="preserve">Въпросът да се разбере дали е упражнен съдебен контрол в достатъчна степен зависи от обстоятелствата по всяко едно конкретно дело: </w:t>
      </w:r>
      <w:r w:rsidR="007056F6">
        <w:rPr>
          <w:rFonts w:ascii="Times New Roman" w:hAnsi="Times New Roman"/>
          <w:sz w:val="24"/>
        </w:rPr>
        <w:t>С</w:t>
      </w:r>
      <w:r w:rsidR="007056F6" w:rsidRPr="009544C6">
        <w:rPr>
          <w:rFonts w:ascii="Times New Roman" w:hAnsi="Times New Roman"/>
          <w:sz w:val="24"/>
        </w:rPr>
        <w:t xml:space="preserve">ъдът </w:t>
      </w:r>
      <w:r w:rsidR="008B0C02" w:rsidRPr="009544C6">
        <w:rPr>
          <w:rFonts w:ascii="Times New Roman" w:hAnsi="Times New Roman"/>
          <w:sz w:val="24"/>
        </w:rPr>
        <w:t xml:space="preserve">следователно трябва да се ограничи колкото е възможно до разглеждането на </w:t>
      </w:r>
      <w:r w:rsidR="00717922" w:rsidRPr="009544C6">
        <w:rPr>
          <w:rFonts w:ascii="Times New Roman" w:hAnsi="Times New Roman"/>
          <w:sz w:val="24"/>
        </w:rPr>
        <w:t>повдигнатия</w:t>
      </w:r>
      <w:r w:rsidR="008B0C02" w:rsidRPr="009544C6">
        <w:rPr>
          <w:rFonts w:ascii="Times New Roman" w:hAnsi="Times New Roman"/>
          <w:sz w:val="24"/>
        </w:rPr>
        <w:t xml:space="preserve"> от жалбоподателката въпрос, с който е сезиран и да определи дали при тези </w:t>
      </w:r>
      <w:r w:rsidR="00D86357" w:rsidRPr="009544C6">
        <w:rPr>
          <w:rFonts w:ascii="Times New Roman" w:hAnsi="Times New Roman"/>
          <w:sz w:val="24"/>
        </w:rPr>
        <w:t>обстоятелства на делото реализир</w:t>
      </w:r>
      <w:r w:rsidR="008B0C02" w:rsidRPr="009544C6">
        <w:rPr>
          <w:rFonts w:ascii="Times New Roman" w:hAnsi="Times New Roman"/>
          <w:sz w:val="24"/>
        </w:rPr>
        <w:t xml:space="preserve">аният контрол е бил адекватен </w:t>
      </w:r>
      <w:r w:rsidRPr="009544C6">
        <w:rPr>
          <w:rFonts w:ascii="Times New Roman" w:hAnsi="Times New Roman"/>
          <w:sz w:val="24"/>
        </w:rPr>
        <w:t>(</w:t>
      </w:r>
      <w:proofErr w:type="spellStart"/>
      <w:r w:rsidRPr="009544C6">
        <w:rPr>
          <w:rFonts w:ascii="Times New Roman" w:hAnsi="Times New Roman"/>
          <w:i/>
          <w:sz w:val="24"/>
        </w:rPr>
        <w:t>Sigma</w:t>
      </w:r>
      <w:proofErr w:type="spellEnd"/>
      <w:r w:rsidRPr="009544C6">
        <w:rPr>
          <w:rFonts w:ascii="Times New Roman" w:hAnsi="Times New Roman"/>
          <w:i/>
          <w:sz w:val="24"/>
        </w:rPr>
        <w:t xml:space="preserve"> </w:t>
      </w:r>
      <w:proofErr w:type="spellStart"/>
      <w:r w:rsidRPr="009544C6">
        <w:rPr>
          <w:rFonts w:ascii="Times New Roman" w:hAnsi="Times New Roman"/>
          <w:i/>
          <w:sz w:val="24"/>
        </w:rPr>
        <w:t>Radio</w:t>
      </w:r>
      <w:proofErr w:type="spellEnd"/>
      <w:r w:rsidRPr="009544C6">
        <w:rPr>
          <w:rFonts w:ascii="Times New Roman" w:hAnsi="Times New Roman"/>
          <w:i/>
          <w:sz w:val="24"/>
        </w:rPr>
        <w:t xml:space="preserve"> </w:t>
      </w:r>
      <w:proofErr w:type="spellStart"/>
      <w:r w:rsidRPr="009544C6">
        <w:rPr>
          <w:rFonts w:ascii="Times New Roman" w:hAnsi="Times New Roman"/>
          <w:i/>
          <w:sz w:val="24"/>
        </w:rPr>
        <w:t>Television</w:t>
      </w:r>
      <w:proofErr w:type="spellEnd"/>
      <w:r w:rsidRPr="009544C6">
        <w:rPr>
          <w:rFonts w:ascii="Times New Roman" w:hAnsi="Times New Roman"/>
          <w:i/>
          <w:sz w:val="24"/>
        </w:rPr>
        <w:t xml:space="preserve"> </w:t>
      </w:r>
      <w:proofErr w:type="spellStart"/>
      <w:r w:rsidRPr="009544C6">
        <w:rPr>
          <w:rFonts w:ascii="Times New Roman" w:hAnsi="Times New Roman"/>
          <w:i/>
          <w:sz w:val="24"/>
        </w:rPr>
        <w:t>Ltd</w:t>
      </w:r>
      <w:proofErr w:type="spellEnd"/>
      <w:r w:rsidRPr="009544C6">
        <w:rPr>
          <w:rFonts w:ascii="Times New Roman" w:hAnsi="Times New Roman"/>
          <w:sz w:val="24"/>
        </w:rPr>
        <w:t>, § 155</w:t>
      </w:r>
      <w:r w:rsidR="00717922" w:rsidRPr="009544C6">
        <w:rPr>
          <w:rFonts w:ascii="Times New Roman" w:hAnsi="Times New Roman"/>
          <w:sz w:val="24"/>
        </w:rPr>
        <w:t xml:space="preserve"> и</w:t>
      </w:r>
      <w:r w:rsidRPr="009544C6">
        <w:rPr>
          <w:rFonts w:ascii="Times New Roman" w:hAnsi="Times New Roman"/>
          <w:sz w:val="24"/>
        </w:rPr>
        <w:t xml:space="preserve"> </w:t>
      </w:r>
      <w:proofErr w:type="spellStart"/>
      <w:r w:rsidRPr="009544C6">
        <w:rPr>
          <w:rFonts w:ascii="Times New Roman" w:hAnsi="Times New Roman"/>
          <w:i/>
          <w:sz w:val="24"/>
        </w:rPr>
        <w:t>Potocka</w:t>
      </w:r>
      <w:proofErr w:type="spellEnd"/>
      <w:r w:rsidRPr="009544C6">
        <w:rPr>
          <w:rFonts w:ascii="Times New Roman" w:hAnsi="Times New Roman"/>
          <w:i/>
          <w:sz w:val="24"/>
        </w:rPr>
        <w:t xml:space="preserve"> </w:t>
      </w:r>
      <w:r w:rsidR="008B0C02" w:rsidRPr="009544C6">
        <w:rPr>
          <w:rFonts w:ascii="Times New Roman" w:hAnsi="Times New Roman"/>
          <w:i/>
          <w:sz w:val="24"/>
        </w:rPr>
        <w:t>и други</w:t>
      </w:r>
      <w:r w:rsidRPr="009544C6">
        <w:rPr>
          <w:rFonts w:ascii="Times New Roman" w:hAnsi="Times New Roman"/>
          <w:sz w:val="24"/>
        </w:rPr>
        <w:t xml:space="preserve">, § 54, </w:t>
      </w:r>
      <w:r w:rsidR="008B0C02" w:rsidRPr="009544C6">
        <w:rPr>
          <w:rFonts w:ascii="Times New Roman" w:hAnsi="Times New Roman"/>
          <w:sz w:val="24"/>
        </w:rPr>
        <w:t>решения, посочени по-горе</w:t>
      </w:r>
      <w:r w:rsidRPr="009544C6">
        <w:rPr>
          <w:rFonts w:ascii="Times New Roman" w:hAnsi="Times New Roman"/>
          <w:sz w:val="24"/>
        </w:rPr>
        <w:t>).</w:t>
      </w:r>
    </w:p>
    <w:p w:rsidR="00162BFA" w:rsidRPr="009544C6" w:rsidRDefault="00162BFA">
      <w:pPr>
        <w:ind w:firstLine="284"/>
        <w:jc w:val="both"/>
        <w:rPr>
          <w:rFonts w:ascii="Times New Roman" w:hAnsi="Times New Roman"/>
          <w:sz w:val="24"/>
        </w:rPr>
      </w:pPr>
    </w:p>
    <w:p w:rsidR="00CD6CE6" w:rsidRPr="009544C6" w:rsidRDefault="00CD6CE6" w:rsidP="0092066F">
      <w:pPr>
        <w:ind w:firstLine="284"/>
        <w:jc w:val="both"/>
        <w:rPr>
          <w:rFonts w:ascii="Times New Roman" w:hAnsi="Times New Roman"/>
          <w:sz w:val="24"/>
        </w:rPr>
      </w:pPr>
      <w:r w:rsidRPr="009544C6">
        <w:rPr>
          <w:rFonts w:ascii="Times New Roman" w:hAnsi="Times New Roman"/>
          <w:sz w:val="24"/>
        </w:rPr>
        <w:t>99.</w:t>
      </w:r>
      <w:r w:rsidRPr="009544C6">
        <w:rPr>
          <w:rFonts w:ascii="Times New Roman" w:hAnsi="Times New Roman"/>
          <w:b/>
          <w:sz w:val="24"/>
        </w:rPr>
        <w:t>  </w:t>
      </w:r>
      <w:r w:rsidR="008F4391" w:rsidRPr="009544C6">
        <w:rPr>
          <w:rFonts w:ascii="Times New Roman" w:hAnsi="Times New Roman"/>
          <w:sz w:val="24"/>
        </w:rPr>
        <w:t xml:space="preserve">В настоящия случай </w:t>
      </w:r>
      <w:r w:rsidR="007056F6">
        <w:rPr>
          <w:rFonts w:ascii="Times New Roman" w:hAnsi="Times New Roman"/>
          <w:sz w:val="24"/>
        </w:rPr>
        <w:t>С</w:t>
      </w:r>
      <w:r w:rsidR="007056F6" w:rsidRPr="009544C6">
        <w:rPr>
          <w:rFonts w:ascii="Times New Roman" w:hAnsi="Times New Roman"/>
          <w:sz w:val="24"/>
        </w:rPr>
        <w:t xml:space="preserve">ъдът </w:t>
      </w:r>
      <w:r w:rsidR="008F4391" w:rsidRPr="009544C6">
        <w:rPr>
          <w:rFonts w:ascii="Times New Roman" w:hAnsi="Times New Roman"/>
          <w:sz w:val="24"/>
        </w:rPr>
        <w:t>отчита, че дори и вътрешната съдебна практика да признава достатъчно широк</w:t>
      </w:r>
      <w:r w:rsidR="002709BF">
        <w:rPr>
          <w:rFonts w:ascii="Times New Roman" w:hAnsi="Times New Roman"/>
          <w:sz w:val="24"/>
        </w:rPr>
        <w:t>о</w:t>
      </w:r>
      <w:r w:rsidR="008F4391" w:rsidRPr="009544C6">
        <w:rPr>
          <w:rFonts w:ascii="Times New Roman" w:hAnsi="Times New Roman"/>
          <w:sz w:val="24"/>
        </w:rPr>
        <w:t xml:space="preserve"> по обем </w:t>
      </w:r>
      <w:r w:rsidR="002709BF">
        <w:rPr>
          <w:rFonts w:ascii="Times New Roman" w:hAnsi="Times New Roman"/>
          <w:sz w:val="24"/>
        </w:rPr>
        <w:t xml:space="preserve">право на преценка </w:t>
      </w:r>
      <w:r w:rsidR="008F4391" w:rsidRPr="009544C6">
        <w:rPr>
          <w:rFonts w:ascii="Times New Roman" w:hAnsi="Times New Roman"/>
          <w:sz w:val="24"/>
        </w:rPr>
        <w:t xml:space="preserve">на ВСС относно оценката на качествата на кандидатите и избора на най-квалифицираното лице за длъжността, Върховният административен съд е могъл и ефективно е упражнил контрол по </w:t>
      </w:r>
      <w:r w:rsidR="008F4391" w:rsidRPr="009544C6">
        <w:rPr>
          <w:rFonts w:ascii="Times New Roman" w:hAnsi="Times New Roman"/>
          <w:sz w:val="24"/>
        </w:rPr>
        <w:lastRenderedPageBreak/>
        <w:t xml:space="preserve">отношение на това дали този избор не е бил извършен в условията на злоупотреба с власт, т.е. в нарушение на целта на закона. </w:t>
      </w:r>
      <w:r w:rsidR="002D708F" w:rsidRPr="009544C6">
        <w:rPr>
          <w:rFonts w:ascii="Times New Roman" w:hAnsi="Times New Roman"/>
          <w:sz w:val="24"/>
        </w:rPr>
        <w:t>Освен това</w:t>
      </w:r>
      <w:r w:rsidR="00494BCB">
        <w:rPr>
          <w:rFonts w:ascii="Times New Roman" w:hAnsi="Times New Roman"/>
          <w:sz w:val="24"/>
        </w:rPr>
        <w:t>,</w:t>
      </w:r>
      <w:r w:rsidR="002D708F" w:rsidRPr="009544C6">
        <w:rPr>
          <w:rFonts w:ascii="Times New Roman" w:hAnsi="Times New Roman"/>
          <w:sz w:val="24"/>
        </w:rPr>
        <w:t xml:space="preserve"> административните съдии са осъществили контрол по спазването на изрично изброените в закона условия, като изискването за </w:t>
      </w:r>
      <w:r w:rsidR="00CB3272">
        <w:rPr>
          <w:rFonts w:ascii="Times New Roman" w:hAnsi="Times New Roman"/>
          <w:sz w:val="24"/>
        </w:rPr>
        <w:t xml:space="preserve">определени години </w:t>
      </w:r>
      <w:r w:rsidR="002D708F" w:rsidRPr="009544C6">
        <w:rPr>
          <w:rFonts w:ascii="Times New Roman" w:hAnsi="Times New Roman"/>
          <w:sz w:val="24"/>
        </w:rPr>
        <w:t xml:space="preserve">юридически стаж и правилата относно самата процедура </w:t>
      </w:r>
      <w:r w:rsidRPr="009544C6">
        <w:rPr>
          <w:rFonts w:ascii="Times New Roman" w:hAnsi="Times New Roman"/>
          <w:sz w:val="24"/>
        </w:rPr>
        <w:t>(</w:t>
      </w:r>
      <w:r w:rsidR="002D708F" w:rsidRPr="009544C6">
        <w:rPr>
          <w:rFonts w:ascii="Times New Roman" w:hAnsi="Times New Roman"/>
          <w:sz w:val="24"/>
        </w:rPr>
        <w:t>параграфи</w:t>
      </w:r>
      <w:r w:rsidRPr="009544C6">
        <w:rPr>
          <w:rFonts w:ascii="Times New Roman" w:hAnsi="Times New Roman"/>
          <w:sz w:val="24"/>
        </w:rPr>
        <w:t xml:space="preserve"> 15-16 </w:t>
      </w:r>
      <w:r w:rsidR="002D708F" w:rsidRPr="009544C6">
        <w:rPr>
          <w:rFonts w:ascii="Times New Roman" w:hAnsi="Times New Roman"/>
          <w:sz w:val="24"/>
        </w:rPr>
        <w:t>и</w:t>
      </w:r>
      <w:r w:rsidRPr="009544C6">
        <w:rPr>
          <w:rFonts w:ascii="Times New Roman" w:hAnsi="Times New Roman"/>
          <w:sz w:val="24"/>
        </w:rPr>
        <w:t xml:space="preserve"> 23-24 </w:t>
      </w:r>
      <w:r w:rsidR="002D708F" w:rsidRPr="009544C6">
        <w:rPr>
          <w:rFonts w:ascii="Times New Roman" w:hAnsi="Times New Roman"/>
          <w:sz w:val="24"/>
        </w:rPr>
        <w:t>по-горе</w:t>
      </w:r>
      <w:r w:rsidRPr="009544C6">
        <w:rPr>
          <w:rFonts w:ascii="Times New Roman" w:hAnsi="Times New Roman"/>
          <w:sz w:val="24"/>
        </w:rPr>
        <w:t xml:space="preserve">). </w:t>
      </w:r>
      <w:r w:rsidR="0092066F" w:rsidRPr="009544C6">
        <w:rPr>
          <w:rFonts w:ascii="Times New Roman" w:hAnsi="Times New Roman"/>
          <w:sz w:val="24"/>
        </w:rPr>
        <w:t xml:space="preserve">Този подход изглежда напълно </w:t>
      </w:r>
      <w:r w:rsidR="00CB3272">
        <w:rPr>
          <w:rFonts w:ascii="Times New Roman" w:hAnsi="Times New Roman"/>
          <w:sz w:val="24"/>
        </w:rPr>
        <w:t>съответства</w:t>
      </w:r>
      <w:r w:rsidR="00CB3272" w:rsidRPr="009544C6">
        <w:rPr>
          <w:rFonts w:ascii="Times New Roman" w:hAnsi="Times New Roman"/>
          <w:sz w:val="24"/>
        </w:rPr>
        <w:t xml:space="preserve"> </w:t>
      </w:r>
      <w:r w:rsidR="0092066F" w:rsidRPr="009544C6">
        <w:rPr>
          <w:rFonts w:ascii="Times New Roman" w:hAnsi="Times New Roman"/>
          <w:sz w:val="24"/>
        </w:rPr>
        <w:t xml:space="preserve">на съдебната практика на </w:t>
      </w:r>
      <w:r w:rsidR="00CB3272">
        <w:rPr>
          <w:rFonts w:ascii="Times New Roman" w:hAnsi="Times New Roman"/>
          <w:sz w:val="24"/>
        </w:rPr>
        <w:t>този съд</w:t>
      </w:r>
      <w:r w:rsidR="00CB3272" w:rsidRPr="009544C6">
        <w:rPr>
          <w:rFonts w:ascii="Times New Roman" w:hAnsi="Times New Roman"/>
          <w:sz w:val="24"/>
        </w:rPr>
        <w:t xml:space="preserve"> </w:t>
      </w:r>
      <w:r w:rsidR="0092066F" w:rsidRPr="009544C6">
        <w:rPr>
          <w:rFonts w:ascii="Times New Roman" w:hAnsi="Times New Roman"/>
          <w:sz w:val="24"/>
        </w:rPr>
        <w:t xml:space="preserve">по </w:t>
      </w:r>
      <w:r w:rsidR="00CB3272">
        <w:rPr>
          <w:rFonts w:ascii="Times New Roman" w:hAnsi="Times New Roman"/>
          <w:sz w:val="24"/>
        </w:rPr>
        <w:t>сходни</w:t>
      </w:r>
      <w:r w:rsidR="00CB3272" w:rsidRPr="009544C6">
        <w:rPr>
          <w:rFonts w:ascii="Times New Roman" w:hAnsi="Times New Roman"/>
          <w:sz w:val="24"/>
        </w:rPr>
        <w:t xml:space="preserve"> </w:t>
      </w:r>
      <w:r w:rsidR="0092066F" w:rsidRPr="009544C6">
        <w:rPr>
          <w:rFonts w:ascii="Times New Roman" w:hAnsi="Times New Roman"/>
          <w:sz w:val="24"/>
        </w:rPr>
        <w:t>дела към момента</w:t>
      </w:r>
      <w:r w:rsidR="00CB3272">
        <w:rPr>
          <w:rFonts w:ascii="Times New Roman" w:hAnsi="Times New Roman"/>
          <w:sz w:val="24"/>
        </w:rPr>
        <w:t xml:space="preserve"> на постановяване </w:t>
      </w:r>
      <w:proofErr w:type="spellStart"/>
      <w:r w:rsidR="00CB3272">
        <w:rPr>
          <w:rFonts w:ascii="Times New Roman" w:hAnsi="Times New Roman"/>
          <w:sz w:val="24"/>
        </w:rPr>
        <w:t>на</w:t>
      </w:r>
      <w:r w:rsidR="0092066F" w:rsidRPr="009544C6">
        <w:rPr>
          <w:rFonts w:ascii="Times New Roman" w:hAnsi="Times New Roman"/>
          <w:sz w:val="24"/>
        </w:rPr>
        <w:t>решението</w:t>
      </w:r>
      <w:proofErr w:type="spellEnd"/>
      <w:r w:rsidR="0092066F" w:rsidRPr="009544C6">
        <w:rPr>
          <w:rFonts w:ascii="Times New Roman" w:hAnsi="Times New Roman"/>
          <w:sz w:val="24"/>
        </w:rPr>
        <w:t xml:space="preserve"> </w:t>
      </w:r>
      <w:r w:rsidRPr="009544C6">
        <w:rPr>
          <w:rFonts w:ascii="Times New Roman" w:hAnsi="Times New Roman"/>
          <w:sz w:val="24"/>
        </w:rPr>
        <w:t>(</w:t>
      </w:r>
      <w:r w:rsidR="0092066F" w:rsidRPr="009544C6">
        <w:rPr>
          <w:rFonts w:ascii="Times New Roman" w:hAnsi="Times New Roman"/>
          <w:sz w:val="24"/>
        </w:rPr>
        <w:t>вж. параграф</w:t>
      </w:r>
      <w:r w:rsidRPr="009544C6">
        <w:rPr>
          <w:rFonts w:ascii="Times New Roman" w:hAnsi="Times New Roman"/>
          <w:sz w:val="24"/>
        </w:rPr>
        <w:t xml:space="preserve"> 52 </w:t>
      </w:r>
      <w:r w:rsidR="0092066F" w:rsidRPr="009544C6">
        <w:rPr>
          <w:rFonts w:ascii="Times New Roman" w:hAnsi="Times New Roman"/>
          <w:sz w:val="24"/>
        </w:rPr>
        <w:t>по-горе</w:t>
      </w:r>
      <w:r w:rsidRPr="009544C6">
        <w:rPr>
          <w:rFonts w:ascii="Times New Roman" w:hAnsi="Times New Roman"/>
          <w:sz w:val="24"/>
        </w:rPr>
        <w:t xml:space="preserve">). </w:t>
      </w:r>
      <w:r w:rsidR="0092066F" w:rsidRPr="009544C6">
        <w:rPr>
          <w:rFonts w:ascii="Times New Roman" w:hAnsi="Times New Roman"/>
          <w:sz w:val="24"/>
        </w:rPr>
        <w:t>Послед</w:t>
      </w:r>
      <w:r w:rsidR="00D86357" w:rsidRPr="009544C6">
        <w:rPr>
          <w:rFonts w:ascii="Times New Roman" w:hAnsi="Times New Roman"/>
          <w:sz w:val="24"/>
        </w:rPr>
        <w:t xml:space="preserve">ната </w:t>
      </w:r>
      <w:r w:rsidR="0092066F" w:rsidRPr="009544C6">
        <w:rPr>
          <w:rFonts w:ascii="Times New Roman" w:hAnsi="Times New Roman"/>
          <w:sz w:val="24"/>
        </w:rPr>
        <w:t>съдебна практика, дори и да е п</w:t>
      </w:r>
      <w:r w:rsidR="00D86357" w:rsidRPr="009544C6">
        <w:rPr>
          <w:rFonts w:ascii="Times New Roman" w:hAnsi="Times New Roman"/>
          <w:sz w:val="24"/>
        </w:rPr>
        <w:t>ретърпяла промени</w:t>
      </w:r>
      <w:r w:rsidR="0092066F" w:rsidRPr="009544C6">
        <w:rPr>
          <w:rFonts w:ascii="Times New Roman" w:hAnsi="Times New Roman"/>
          <w:sz w:val="24"/>
        </w:rPr>
        <w:t xml:space="preserve"> </w:t>
      </w:r>
      <w:r w:rsidR="00D86357" w:rsidRPr="009544C6">
        <w:rPr>
          <w:rFonts w:ascii="Times New Roman" w:hAnsi="Times New Roman"/>
          <w:sz w:val="24"/>
        </w:rPr>
        <w:t>съобразно</w:t>
      </w:r>
      <w:r w:rsidR="0092066F" w:rsidRPr="009544C6">
        <w:rPr>
          <w:rFonts w:ascii="Times New Roman" w:hAnsi="Times New Roman"/>
          <w:sz w:val="24"/>
        </w:rPr>
        <w:t xml:space="preserve"> промените в нормативната уредба, продължава да приема, че съдебният контрол не би следвало да се отнася до оценката на качествата на кандидатите – оценка, която всеки един от </w:t>
      </w:r>
      <w:proofErr w:type="spellStart"/>
      <w:r w:rsidR="00B9201F">
        <w:rPr>
          <w:rFonts w:ascii="Times New Roman" w:hAnsi="Times New Roman"/>
          <w:sz w:val="24"/>
        </w:rPr>
        <w:t>чл.</w:t>
      </w:r>
      <w:r w:rsidR="0092066F" w:rsidRPr="009544C6">
        <w:rPr>
          <w:rFonts w:ascii="Times New Roman" w:hAnsi="Times New Roman"/>
          <w:sz w:val="24"/>
        </w:rPr>
        <w:t>овете</w:t>
      </w:r>
      <w:proofErr w:type="spellEnd"/>
      <w:r w:rsidR="0092066F" w:rsidRPr="009544C6">
        <w:rPr>
          <w:rFonts w:ascii="Times New Roman" w:hAnsi="Times New Roman"/>
          <w:sz w:val="24"/>
        </w:rPr>
        <w:t xml:space="preserve"> на ВСС прави и </w:t>
      </w:r>
      <w:r w:rsidR="00471B8C">
        <w:rPr>
          <w:rFonts w:ascii="Times New Roman" w:hAnsi="Times New Roman"/>
          <w:sz w:val="24"/>
        </w:rPr>
        <w:t xml:space="preserve">до </w:t>
      </w:r>
      <w:r w:rsidR="0092066F" w:rsidRPr="009544C6">
        <w:rPr>
          <w:rFonts w:ascii="Times New Roman" w:hAnsi="Times New Roman"/>
          <w:sz w:val="24"/>
        </w:rPr>
        <w:t xml:space="preserve">изразения </w:t>
      </w:r>
      <w:r w:rsidR="00D86357" w:rsidRPr="009544C6">
        <w:rPr>
          <w:rFonts w:ascii="Times New Roman" w:hAnsi="Times New Roman"/>
          <w:sz w:val="24"/>
        </w:rPr>
        <w:t>вот</w:t>
      </w:r>
      <w:r w:rsidR="0092066F" w:rsidRPr="009544C6">
        <w:rPr>
          <w:rFonts w:ascii="Times New Roman" w:hAnsi="Times New Roman"/>
          <w:sz w:val="24"/>
        </w:rPr>
        <w:t xml:space="preserve"> </w:t>
      </w:r>
      <w:r w:rsidRPr="009544C6">
        <w:rPr>
          <w:rFonts w:ascii="Times New Roman" w:hAnsi="Times New Roman"/>
          <w:sz w:val="24"/>
        </w:rPr>
        <w:t>(</w:t>
      </w:r>
      <w:r w:rsidR="0092066F" w:rsidRPr="009544C6">
        <w:rPr>
          <w:rFonts w:ascii="Times New Roman" w:hAnsi="Times New Roman"/>
          <w:sz w:val="24"/>
        </w:rPr>
        <w:t>параграф</w:t>
      </w:r>
      <w:r w:rsidRPr="009544C6">
        <w:rPr>
          <w:rFonts w:ascii="Times New Roman" w:hAnsi="Times New Roman"/>
          <w:sz w:val="24"/>
        </w:rPr>
        <w:t xml:space="preserve"> 53 </w:t>
      </w:r>
      <w:r w:rsidR="0092066F" w:rsidRPr="009544C6">
        <w:rPr>
          <w:rFonts w:ascii="Times New Roman" w:hAnsi="Times New Roman"/>
          <w:sz w:val="24"/>
        </w:rPr>
        <w:t>по-горе</w:t>
      </w:r>
      <w:r w:rsidRPr="009544C6">
        <w:rPr>
          <w:rFonts w:ascii="Times New Roman" w:hAnsi="Times New Roman"/>
          <w:sz w:val="24"/>
        </w:rPr>
        <w:t>).</w:t>
      </w:r>
    </w:p>
    <w:p w:rsidR="00162BFA" w:rsidRPr="009544C6" w:rsidRDefault="00162BFA">
      <w:pPr>
        <w:ind w:firstLine="284"/>
        <w:jc w:val="both"/>
        <w:rPr>
          <w:rFonts w:ascii="Times New Roman" w:hAnsi="Times New Roman"/>
          <w:sz w:val="24"/>
        </w:rPr>
      </w:pPr>
    </w:p>
    <w:p w:rsidR="00CD6CE6" w:rsidRPr="009544C6" w:rsidRDefault="00CD6CE6" w:rsidP="00B067BA">
      <w:pPr>
        <w:ind w:firstLine="284"/>
        <w:jc w:val="both"/>
        <w:rPr>
          <w:rFonts w:ascii="Times New Roman" w:hAnsi="Times New Roman"/>
          <w:sz w:val="24"/>
        </w:rPr>
      </w:pPr>
      <w:r w:rsidRPr="009544C6">
        <w:rPr>
          <w:rFonts w:ascii="Times New Roman" w:hAnsi="Times New Roman"/>
          <w:sz w:val="24"/>
        </w:rPr>
        <w:t>100.  </w:t>
      </w:r>
      <w:r w:rsidR="00DB138D" w:rsidRPr="009544C6">
        <w:rPr>
          <w:rFonts w:ascii="Times New Roman" w:hAnsi="Times New Roman"/>
          <w:sz w:val="24"/>
        </w:rPr>
        <w:t xml:space="preserve">Съдът отбелязва на първо място естеството на спорното решение, </w:t>
      </w:r>
      <w:r w:rsidR="00AA1674" w:rsidRPr="009544C6">
        <w:rPr>
          <w:rFonts w:ascii="Times New Roman" w:hAnsi="Times New Roman"/>
          <w:sz w:val="24"/>
        </w:rPr>
        <w:t>което</w:t>
      </w:r>
      <w:r w:rsidR="00DB138D" w:rsidRPr="009544C6">
        <w:rPr>
          <w:rFonts w:ascii="Times New Roman" w:hAnsi="Times New Roman"/>
          <w:sz w:val="24"/>
        </w:rPr>
        <w:t xml:space="preserve"> се отнася до </w:t>
      </w:r>
      <w:r w:rsidR="00BE4D79" w:rsidRPr="009544C6">
        <w:rPr>
          <w:rFonts w:ascii="Times New Roman" w:hAnsi="Times New Roman"/>
          <w:sz w:val="24"/>
        </w:rPr>
        <w:t>назначаваното</w:t>
      </w:r>
      <w:r w:rsidR="00DB138D" w:rsidRPr="009544C6">
        <w:rPr>
          <w:rFonts w:ascii="Times New Roman" w:hAnsi="Times New Roman"/>
          <w:sz w:val="24"/>
        </w:rPr>
        <w:t xml:space="preserve"> на административен ръководител на правораздавателен орган – въпрос, който </w:t>
      </w:r>
      <w:r w:rsidR="00FE7C07">
        <w:rPr>
          <w:rFonts w:ascii="Times New Roman" w:hAnsi="Times New Roman"/>
          <w:sz w:val="24"/>
        </w:rPr>
        <w:t xml:space="preserve">ако </w:t>
      </w:r>
      <w:r w:rsidR="00AA1674" w:rsidRPr="009544C6">
        <w:rPr>
          <w:rFonts w:ascii="Times New Roman" w:hAnsi="Times New Roman"/>
          <w:sz w:val="24"/>
        </w:rPr>
        <w:t xml:space="preserve">не изисква специализирани познания, </w:t>
      </w:r>
      <w:r w:rsidR="00FE7C07">
        <w:rPr>
          <w:rFonts w:ascii="Times New Roman" w:hAnsi="Times New Roman"/>
          <w:sz w:val="24"/>
        </w:rPr>
        <w:t>то</w:t>
      </w:r>
      <w:r w:rsidR="00FE7C07" w:rsidRPr="009544C6">
        <w:rPr>
          <w:rFonts w:ascii="Times New Roman" w:hAnsi="Times New Roman"/>
          <w:sz w:val="24"/>
        </w:rPr>
        <w:t xml:space="preserve"> </w:t>
      </w:r>
      <w:r w:rsidR="00AA1674" w:rsidRPr="009544C6">
        <w:rPr>
          <w:rFonts w:ascii="Times New Roman" w:hAnsi="Times New Roman"/>
          <w:sz w:val="24"/>
        </w:rPr>
        <w:t xml:space="preserve">безспорно води до </w:t>
      </w:r>
      <w:r w:rsidR="00C1733B">
        <w:rPr>
          <w:rFonts w:ascii="Times New Roman" w:hAnsi="Times New Roman"/>
          <w:sz w:val="24"/>
        </w:rPr>
        <w:t>правото на преценка на</w:t>
      </w:r>
      <w:r w:rsidR="00622167" w:rsidRPr="009544C6">
        <w:rPr>
          <w:rFonts w:ascii="Times New Roman" w:hAnsi="Times New Roman"/>
          <w:sz w:val="24"/>
        </w:rPr>
        <w:t xml:space="preserve"> ВСС</w:t>
      </w:r>
      <w:r w:rsidR="00C1733B">
        <w:rPr>
          <w:rFonts w:ascii="Times New Roman" w:hAnsi="Times New Roman"/>
          <w:sz w:val="24"/>
        </w:rPr>
        <w:t>,</w:t>
      </w:r>
      <w:r w:rsidR="00622167" w:rsidRPr="009544C6">
        <w:rPr>
          <w:rFonts w:ascii="Times New Roman" w:hAnsi="Times New Roman"/>
          <w:sz w:val="24"/>
        </w:rPr>
        <w:t xml:space="preserve"> орган, специално натоварен от българската конституция да осигури автономното управление на съдебната власт и по-специално на начина, по който се назначават магистрати и им се налагат </w:t>
      </w:r>
      <w:r w:rsidR="00C1733B">
        <w:rPr>
          <w:rFonts w:ascii="Times New Roman" w:hAnsi="Times New Roman"/>
          <w:sz w:val="24"/>
        </w:rPr>
        <w:t>наказания</w:t>
      </w:r>
      <w:r w:rsidR="00622167" w:rsidRPr="009544C6">
        <w:rPr>
          <w:rFonts w:ascii="Times New Roman" w:hAnsi="Times New Roman"/>
          <w:sz w:val="24"/>
        </w:rPr>
        <w:t xml:space="preserve">, като целта е да се гарантира независимостта на съдебната власт  </w:t>
      </w:r>
      <w:r w:rsidRPr="009544C6">
        <w:rPr>
          <w:rFonts w:ascii="Times New Roman" w:hAnsi="Times New Roman"/>
          <w:sz w:val="24"/>
        </w:rPr>
        <w:t>(</w:t>
      </w:r>
      <w:r w:rsidR="00622167" w:rsidRPr="009544C6">
        <w:rPr>
          <w:rFonts w:ascii="Times New Roman" w:hAnsi="Times New Roman"/>
          <w:sz w:val="24"/>
        </w:rPr>
        <w:t>параграфи</w:t>
      </w:r>
      <w:r w:rsidRPr="009544C6">
        <w:rPr>
          <w:rFonts w:ascii="Times New Roman" w:hAnsi="Times New Roman"/>
          <w:sz w:val="24"/>
        </w:rPr>
        <w:t xml:space="preserve"> 26-32 </w:t>
      </w:r>
      <w:r w:rsidR="00622167" w:rsidRPr="009544C6">
        <w:rPr>
          <w:rFonts w:ascii="Times New Roman" w:hAnsi="Times New Roman"/>
          <w:sz w:val="24"/>
        </w:rPr>
        <w:t>по-горе</w:t>
      </w:r>
      <w:r w:rsidRPr="009544C6">
        <w:rPr>
          <w:rFonts w:ascii="Times New Roman" w:hAnsi="Times New Roman"/>
          <w:sz w:val="24"/>
        </w:rPr>
        <w:t xml:space="preserve">). </w:t>
      </w:r>
      <w:r w:rsidR="00B067BA" w:rsidRPr="009544C6">
        <w:rPr>
          <w:rFonts w:ascii="Times New Roman" w:hAnsi="Times New Roman"/>
          <w:sz w:val="24"/>
        </w:rPr>
        <w:t>За</w:t>
      </w:r>
      <w:r w:rsidR="00622167" w:rsidRPr="009544C6">
        <w:rPr>
          <w:rFonts w:ascii="Times New Roman" w:hAnsi="Times New Roman"/>
          <w:sz w:val="24"/>
        </w:rPr>
        <w:t xml:space="preserve"> </w:t>
      </w:r>
      <w:r w:rsidR="00B067BA" w:rsidRPr="009544C6">
        <w:rPr>
          <w:rFonts w:ascii="Times New Roman" w:hAnsi="Times New Roman"/>
          <w:sz w:val="24"/>
        </w:rPr>
        <w:t>цел</w:t>
      </w:r>
      <w:r w:rsidR="00D06723">
        <w:rPr>
          <w:rFonts w:ascii="Times New Roman" w:hAnsi="Times New Roman"/>
          <w:sz w:val="24"/>
        </w:rPr>
        <w:t>та,</w:t>
      </w:r>
      <w:r w:rsidR="00B067BA" w:rsidRPr="009544C6">
        <w:rPr>
          <w:rFonts w:ascii="Times New Roman" w:hAnsi="Times New Roman"/>
          <w:sz w:val="24"/>
        </w:rPr>
        <w:t xml:space="preserve"> българският законодател е предоставил широки правомощия </w:t>
      </w:r>
      <w:r w:rsidR="00D06723">
        <w:rPr>
          <w:rFonts w:ascii="Times New Roman" w:hAnsi="Times New Roman"/>
          <w:sz w:val="24"/>
        </w:rPr>
        <w:t xml:space="preserve">на оперативна самостоятелност </w:t>
      </w:r>
      <w:r w:rsidR="00B067BA" w:rsidRPr="009544C6">
        <w:rPr>
          <w:rFonts w:ascii="Times New Roman" w:hAnsi="Times New Roman"/>
          <w:sz w:val="24"/>
        </w:rPr>
        <w:t>на този орган, за да назначава</w:t>
      </w:r>
      <w:r w:rsidR="00D06723">
        <w:rPr>
          <w:rFonts w:ascii="Times New Roman" w:hAnsi="Times New Roman"/>
          <w:sz w:val="24"/>
        </w:rPr>
        <w:t xml:space="preserve"> лицата, които счита за най-компетентни, включително и </w:t>
      </w:r>
      <w:r w:rsidR="00CF1197">
        <w:rPr>
          <w:rFonts w:ascii="Times New Roman" w:hAnsi="Times New Roman"/>
          <w:sz w:val="24"/>
        </w:rPr>
        <w:t>на длъжностите административни ръководители на съдилища</w:t>
      </w:r>
      <w:r w:rsidR="00B067BA" w:rsidRPr="009544C6">
        <w:rPr>
          <w:rFonts w:ascii="Times New Roman" w:hAnsi="Times New Roman"/>
          <w:sz w:val="24"/>
        </w:rPr>
        <w:t xml:space="preserve"> </w:t>
      </w:r>
      <w:r w:rsidRPr="009544C6">
        <w:rPr>
          <w:rFonts w:ascii="Times New Roman" w:hAnsi="Times New Roman"/>
          <w:sz w:val="24"/>
        </w:rPr>
        <w:t>(</w:t>
      </w:r>
      <w:r w:rsidR="00B067BA" w:rsidRPr="009544C6">
        <w:rPr>
          <w:rFonts w:ascii="Times New Roman" w:hAnsi="Times New Roman"/>
          <w:sz w:val="24"/>
        </w:rPr>
        <w:t>вж.</w:t>
      </w:r>
      <w:r w:rsidRPr="009544C6">
        <w:rPr>
          <w:rFonts w:ascii="Times New Roman" w:hAnsi="Times New Roman"/>
          <w:sz w:val="24"/>
        </w:rPr>
        <w:t xml:space="preserve">, </w:t>
      </w:r>
      <w:proofErr w:type="spellStart"/>
      <w:r w:rsidRPr="009544C6">
        <w:rPr>
          <w:rFonts w:ascii="Times New Roman" w:hAnsi="Times New Roman"/>
          <w:i/>
          <w:sz w:val="24"/>
        </w:rPr>
        <w:t>mutatis</w:t>
      </w:r>
      <w:proofErr w:type="spellEnd"/>
      <w:r w:rsidRPr="009544C6">
        <w:rPr>
          <w:rFonts w:ascii="Times New Roman" w:hAnsi="Times New Roman"/>
          <w:i/>
          <w:sz w:val="24"/>
        </w:rPr>
        <w:t xml:space="preserve"> </w:t>
      </w:r>
      <w:proofErr w:type="spellStart"/>
      <w:r w:rsidRPr="009544C6">
        <w:rPr>
          <w:rFonts w:ascii="Times New Roman" w:hAnsi="Times New Roman"/>
          <w:i/>
          <w:sz w:val="24"/>
        </w:rPr>
        <w:t>mutandis</w:t>
      </w:r>
      <w:proofErr w:type="spellEnd"/>
      <w:r w:rsidRPr="009544C6">
        <w:rPr>
          <w:rFonts w:ascii="Times New Roman" w:hAnsi="Times New Roman"/>
          <w:sz w:val="24"/>
        </w:rPr>
        <w:t xml:space="preserve">, </w:t>
      </w:r>
      <w:r w:rsidR="00B067BA" w:rsidRPr="009544C6">
        <w:rPr>
          <w:rFonts w:ascii="Times New Roman" w:hAnsi="Times New Roman"/>
          <w:i/>
          <w:sz w:val="24"/>
        </w:rPr>
        <w:t>Галина Костова</w:t>
      </w:r>
      <w:r w:rsidRPr="009544C6">
        <w:rPr>
          <w:rFonts w:ascii="Times New Roman" w:hAnsi="Times New Roman"/>
          <w:sz w:val="24"/>
        </w:rPr>
        <w:t xml:space="preserve">, </w:t>
      </w:r>
      <w:r w:rsidR="00B067BA" w:rsidRPr="009544C6">
        <w:rPr>
          <w:rFonts w:ascii="Times New Roman" w:hAnsi="Times New Roman"/>
          <w:sz w:val="24"/>
        </w:rPr>
        <w:t>решение, посочено по-горе</w:t>
      </w:r>
      <w:r w:rsidR="00BE4D79" w:rsidRPr="009544C6">
        <w:rPr>
          <w:rFonts w:ascii="Times New Roman" w:hAnsi="Times New Roman"/>
          <w:sz w:val="24"/>
        </w:rPr>
        <w:t>, § 62 и</w:t>
      </w:r>
      <w:r w:rsidRPr="009544C6">
        <w:rPr>
          <w:rFonts w:ascii="Times New Roman" w:hAnsi="Times New Roman"/>
          <w:sz w:val="24"/>
        </w:rPr>
        <w:t xml:space="preserve"> </w:t>
      </w:r>
      <w:r w:rsidRPr="009544C6">
        <w:rPr>
          <w:rFonts w:ascii="Times New Roman" w:hAnsi="Times New Roman"/>
          <w:i/>
          <w:sz w:val="24"/>
        </w:rPr>
        <w:t xml:space="preserve">X </w:t>
      </w:r>
      <w:r w:rsidR="00B067BA" w:rsidRPr="009544C6">
        <w:rPr>
          <w:rFonts w:ascii="Times New Roman" w:hAnsi="Times New Roman"/>
          <w:i/>
          <w:sz w:val="24"/>
        </w:rPr>
        <w:t>срещу Обединеното Кралство</w:t>
      </w:r>
      <w:r w:rsidRPr="009544C6">
        <w:rPr>
          <w:rFonts w:ascii="Times New Roman" w:hAnsi="Times New Roman"/>
          <w:sz w:val="24"/>
        </w:rPr>
        <w:t xml:space="preserve">, </w:t>
      </w:r>
      <w:r w:rsidR="00B067BA" w:rsidRPr="009544C6">
        <w:rPr>
          <w:rFonts w:ascii="Times New Roman" w:hAnsi="Times New Roman"/>
          <w:sz w:val="24"/>
        </w:rPr>
        <w:t>решение, посочено по-горе</w:t>
      </w:r>
      <w:r w:rsidRPr="009544C6">
        <w:rPr>
          <w:rFonts w:ascii="Times New Roman" w:hAnsi="Times New Roman"/>
          <w:sz w:val="24"/>
        </w:rPr>
        <w:t>).</w:t>
      </w:r>
      <w:r w:rsidR="00B067BA" w:rsidRPr="009544C6">
        <w:rPr>
          <w:rFonts w:ascii="Times New Roman" w:hAnsi="Times New Roman"/>
          <w:b/>
          <w:sz w:val="24"/>
        </w:rPr>
        <w:t xml:space="preserve"> </w:t>
      </w:r>
      <w:r w:rsidR="00B067BA" w:rsidRPr="009544C6">
        <w:rPr>
          <w:rFonts w:ascii="Times New Roman" w:hAnsi="Times New Roman"/>
          <w:sz w:val="24"/>
        </w:rPr>
        <w:t xml:space="preserve">Като има предвид тези съображения, </w:t>
      </w:r>
      <w:r w:rsidR="00977A18">
        <w:rPr>
          <w:rFonts w:ascii="Times New Roman" w:hAnsi="Times New Roman"/>
          <w:sz w:val="24"/>
        </w:rPr>
        <w:t>С</w:t>
      </w:r>
      <w:r w:rsidR="00977A18" w:rsidRPr="009544C6">
        <w:rPr>
          <w:rFonts w:ascii="Times New Roman" w:hAnsi="Times New Roman"/>
          <w:sz w:val="24"/>
        </w:rPr>
        <w:t xml:space="preserve">ъдът </w:t>
      </w:r>
      <w:r w:rsidR="00B067BA" w:rsidRPr="009544C6">
        <w:rPr>
          <w:rFonts w:ascii="Times New Roman" w:hAnsi="Times New Roman"/>
          <w:sz w:val="24"/>
        </w:rPr>
        <w:t xml:space="preserve">счита, че решението на ВСС, прието </w:t>
      </w:r>
      <w:r w:rsidR="00734ECD">
        <w:rPr>
          <w:rFonts w:ascii="Times New Roman" w:hAnsi="Times New Roman"/>
          <w:sz w:val="24"/>
        </w:rPr>
        <w:t>при упражняване</w:t>
      </w:r>
      <w:r w:rsidR="00B067BA" w:rsidRPr="009544C6">
        <w:rPr>
          <w:rFonts w:ascii="Times New Roman" w:hAnsi="Times New Roman"/>
          <w:sz w:val="24"/>
        </w:rPr>
        <w:t xml:space="preserve"> на оперативна самостоятелност</w:t>
      </w:r>
      <w:r w:rsidR="00734ECD">
        <w:rPr>
          <w:rFonts w:ascii="Times New Roman" w:hAnsi="Times New Roman"/>
          <w:sz w:val="24"/>
        </w:rPr>
        <w:t xml:space="preserve">, </w:t>
      </w:r>
      <w:proofErr w:type="spellStart"/>
      <w:r w:rsidR="00734ECD">
        <w:rPr>
          <w:rFonts w:ascii="Times New Roman" w:hAnsi="Times New Roman"/>
          <w:sz w:val="24"/>
        </w:rPr>
        <w:t>передоставена</w:t>
      </w:r>
      <w:proofErr w:type="spellEnd"/>
      <w:r w:rsidR="00734ECD">
        <w:rPr>
          <w:rFonts w:ascii="Times New Roman" w:hAnsi="Times New Roman"/>
          <w:sz w:val="24"/>
        </w:rPr>
        <w:t xml:space="preserve"> му в една крайно специфична и изключително важна област,</w:t>
      </w:r>
      <w:r w:rsidR="00B067BA" w:rsidRPr="009544C6">
        <w:rPr>
          <w:rFonts w:ascii="Times New Roman" w:hAnsi="Times New Roman"/>
          <w:sz w:val="24"/>
        </w:rPr>
        <w:t xml:space="preserve">, </w:t>
      </w:r>
      <w:r w:rsidR="00C54EB3">
        <w:rPr>
          <w:rFonts w:ascii="Times New Roman" w:hAnsi="Times New Roman"/>
          <w:sz w:val="24"/>
        </w:rPr>
        <w:t>обосновава с още по-голяма сила</w:t>
      </w:r>
      <w:r w:rsidR="00EF3C79">
        <w:rPr>
          <w:rFonts w:ascii="Times New Roman" w:hAnsi="Times New Roman"/>
          <w:sz w:val="24"/>
        </w:rPr>
        <w:t xml:space="preserve"> уважението, дължимо </w:t>
      </w:r>
      <w:r w:rsidR="006C774A">
        <w:rPr>
          <w:rFonts w:ascii="Times New Roman" w:hAnsi="Times New Roman"/>
          <w:sz w:val="24"/>
        </w:rPr>
        <w:t xml:space="preserve">и по принцип, </w:t>
      </w:r>
      <w:r w:rsidR="00EF3C79">
        <w:rPr>
          <w:rFonts w:ascii="Times New Roman" w:hAnsi="Times New Roman"/>
          <w:sz w:val="24"/>
        </w:rPr>
        <w:t xml:space="preserve">на решенията на администрацията, взимани по целесъобразност. </w:t>
      </w:r>
      <w:r w:rsidR="00C54EB3">
        <w:rPr>
          <w:rFonts w:ascii="Times New Roman" w:hAnsi="Times New Roman"/>
          <w:sz w:val="24"/>
        </w:rPr>
        <w:t xml:space="preserve"> </w:t>
      </w:r>
      <w:r w:rsidR="00B067BA" w:rsidRPr="009544C6">
        <w:rPr>
          <w:rFonts w:ascii="Times New Roman" w:hAnsi="Times New Roman"/>
          <w:sz w:val="24"/>
        </w:rPr>
        <w:t xml:space="preserve"> </w:t>
      </w:r>
      <w:r w:rsidRPr="009544C6">
        <w:rPr>
          <w:rFonts w:ascii="Times New Roman" w:hAnsi="Times New Roman"/>
          <w:sz w:val="24"/>
        </w:rPr>
        <w:t>(</w:t>
      </w:r>
      <w:proofErr w:type="spellStart"/>
      <w:r w:rsidRPr="009544C6">
        <w:rPr>
          <w:rFonts w:ascii="Times New Roman" w:hAnsi="Times New Roman"/>
          <w:i/>
          <w:sz w:val="24"/>
        </w:rPr>
        <w:t>Bryan</w:t>
      </w:r>
      <w:proofErr w:type="spellEnd"/>
      <w:r w:rsidRPr="009544C6">
        <w:rPr>
          <w:rFonts w:ascii="Times New Roman" w:hAnsi="Times New Roman"/>
          <w:sz w:val="24"/>
        </w:rPr>
        <w:t xml:space="preserve">, </w:t>
      </w:r>
      <w:r w:rsidR="00B067BA" w:rsidRPr="009544C6">
        <w:rPr>
          <w:rFonts w:ascii="Times New Roman" w:hAnsi="Times New Roman"/>
          <w:sz w:val="24"/>
        </w:rPr>
        <w:t>посочено по-горе</w:t>
      </w:r>
      <w:r w:rsidRPr="009544C6">
        <w:rPr>
          <w:rFonts w:ascii="Times New Roman" w:hAnsi="Times New Roman"/>
          <w:sz w:val="24"/>
        </w:rPr>
        <w:t xml:space="preserve">, § 47, </w:t>
      </w:r>
      <w:proofErr w:type="spellStart"/>
      <w:r w:rsidRPr="009544C6">
        <w:rPr>
          <w:rFonts w:ascii="Times New Roman" w:hAnsi="Times New Roman"/>
          <w:i/>
          <w:sz w:val="24"/>
        </w:rPr>
        <w:t>Sigma</w:t>
      </w:r>
      <w:proofErr w:type="spellEnd"/>
      <w:r w:rsidRPr="009544C6">
        <w:rPr>
          <w:rFonts w:ascii="Times New Roman" w:hAnsi="Times New Roman"/>
          <w:i/>
          <w:sz w:val="24"/>
        </w:rPr>
        <w:t xml:space="preserve"> </w:t>
      </w:r>
      <w:proofErr w:type="spellStart"/>
      <w:r w:rsidRPr="009544C6">
        <w:rPr>
          <w:rFonts w:ascii="Times New Roman" w:hAnsi="Times New Roman"/>
          <w:i/>
          <w:sz w:val="24"/>
        </w:rPr>
        <w:t>Radio</w:t>
      </w:r>
      <w:proofErr w:type="spellEnd"/>
      <w:r w:rsidRPr="009544C6">
        <w:rPr>
          <w:rFonts w:ascii="Times New Roman" w:hAnsi="Times New Roman"/>
          <w:i/>
          <w:sz w:val="24"/>
        </w:rPr>
        <w:t xml:space="preserve"> </w:t>
      </w:r>
      <w:proofErr w:type="spellStart"/>
      <w:r w:rsidRPr="009544C6">
        <w:rPr>
          <w:rFonts w:ascii="Times New Roman" w:hAnsi="Times New Roman"/>
          <w:i/>
          <w:sz w:val="24"/>
        </w:rPr>
        <w:t>Television</w:t>
      </w:r>
      <w:proofErr w:type="spellEnd"/>
      <w:r w:rsidRPr="009544C6">
        <w:rPr>
          <w:rFonts w:ascii="Times New Roman" w:hAnsi="Times New Roman"/>
          <w:i/>
          <w:sz w:val="24"/>
        </w:rPr>
        <w:t xml:space="preserve"> </w:t>
      </w:r>
      <w:proofErr w:type="spellStart"/>
      <w:r w:rsidRPr="009544C6">
        <w:rPr>
          <w:rFonts w:ascii="Times New Roman" w:hAnsi="Times New Roman"/>
          <w:i/>
          <w:sz w:val="24"/>
        </w:rPr>
        <w:t>Ltd</w:t>
      </w:r>
      <w:proofErr w:type="spellEnd"/>
      <w:r w:rsidRPr="009544C6">
        <w:rPr>
          <w:rFonts w:ascii="Times New Roman" w:hAnsi="Times New Roman"/>
          <w:sz w:val="24"/>
        </w:rPr>
        <w:t xml:space="preserve">, </w:t>
      </w:r>
      <w:r w:rsidR="00B067BA" w:rsidRPr="009544C6">
        <w:rPr>
          <w:rFonts w:ascii="Times New Roman" w:hAnsi="Times New Roman"/>
          <w:sz w:val="24"/>
        </w:rPr>
        <w:t>посочено по-горе</w:t>
      </w:r>
      <w:r w:rsidRPr="009544C6">
        <w:rPr>
          <w:rFonts w:ascii="Times New Roman" w:hAnsi="Times New Roman"/>
          <w:sz w:val="24"/>
        </w:rPr>
        <w:t>, § 153).</w:t>
      </w:r>
    </w:p>
    <w:p w:rsidR="00162BFA" w:rsidRPr="009544C6" w:rsidRDefault="00162BFA">
      <w:pPr>
        <w:ind w:firstLine="284"/>
        <w:jc w:val="both"/>
        <w:rPr>
          <w:rFonts w:ascii="Times New Roman" w:hAnsi="Times New Roman"/>
          <w:sz w:val="24"/>
        </w:rPr>
      </w:pPr>
    </w:p>
    <w:p w:rsidR="001D48CD" w:rsidRPr="009544C6" w:rsidRDefault="00CD6CE6">
      <w:pPr>
        <w:ind w:firstLine="284"/>
        <w:jc w:val="both"/>
        <w:rPr>
          <w:rStyle w:val="Emphasis"/>
          <w:rFonts w:ascii="Times New Roman" w:hAnsi="Times New Roman"/>
          <w:i w:val="0"/>
          <w:sz w:val="24"/>
          <w:szCs w:val="24"/>
        </w:rPr>
      </w:pPr>
      <w:r w:rsidRPr="009544C6">
        <w:rPr>
          <w:rFonts w:ascii="Times New Roman" w:hAnsi="Times New Roman"/>
          <w:sz w:val="24"/>
        </w:rPr>
        <w:t>101.  </w:t>
      </w:r>
      <w:r w:rsidR="00880D47">
        <w:rPr>
          <w:rFonts w:ascii="Times New Roman" w:hAnsi="Times New Roman"/>
          <w:sz w:val="24"/>
        </w:rPr>
        <w:t xml:space="preserve">На следващо място, </w:t>
      </w:r>
      <w:r w:rsidR="00977A18">
        <w:rPr>
          <w:rFonts w:ascii="Times New Roman" w:hAnsi="Times New Roman"/>
          <w:sz w:val="24"/>
        </w:rPr>
        <w:t>С</w:t>
      </w:r>
      <w:r w:rsidR="00977A18" w:rsidRPr="009544C6">
        <w:rPr>
          <w:rFonts w:ascii="Times New Roman" w:hAnsi="Times New Roman"/>
          <w:sz w:val="24"/>
        </w:rPr>
        <w:t xml:space="preserve">ъдът </w:t>
      </w:r>
      <w:r w:rsidR="001D48CD" w:rsidRPr="009544C6">
        <w:rPr>
          <w:rFonts w:ascii="Times New Roman" w:hAnsi="Times New Roman"/>
          <w:sz w:val="24"/>
        </w:rPr>
        <w:t xml:space="preserve">установява, че оспореното решение на ВСС е прието след </w:t>
      </w:r>
      <w:r w:rsidR="006D7A59" w:rsidRPr="009544C6">
        <w:rPr>
          <w:rFonts w:ascii="Times New Roman" w:hAnsi="Times New Roman"/>
          <w:sz w:val="24"/>
        </w:rPr>
        <w:t xml:space="preserve">атестационната процедура, която е била обезпечена с процедурни гаранции.  </w:t>
      </w:r>
      <w:r w:rsidR="00E64184">
        <w:rPr>
          <w:rFonts w:ascii="Times New Roman" w:hAnsi="Times New Roman"/>
          <w:sz w:val="24"/>
        </w:rPr>
        <w:t>В</w:t>
      </w:r>
      <w:r w:rsidR="00E64184" w:rsidRPr="009544C6">
        <w:rPr>
          <w:rFonts w:ascii="Times New Roman" w:hAnsi="Times New Roman"/>
          <w:sz w:val="24"/>
        </w:rPr>
        <w:t xml:space="preserve"> закона и вътрешния правилник на ВСС </w:t>
      </w:r>
      <w:r w:rsidR="00E64184">
        <w:rPr>
          <w:rFonts w:ascii="Times New Roman" w:hAnsi="Times New Roman"/>
          <w:sz w:val="24"/>
        </w:rPr>
        <w:t xml:space="preserve">са предвидени </w:t>
      </w:r>
      <w:r w:rsidR="006D7A59" w:rsidRPr="009544C6">
        <w:rPr>
          <w:rFonts w:ascii="Times New Roman" w:hAnsi="Times New Roman"/>
          <w:sz w:val="24"/>
        </w:rPr>
        <w:t xml:space="preserve">подробни правила </w:t>
      </w:r>
      <w:r w:rsidR="00E64184">
        <w:rPr>
          <w:rFonts w:ascii="Times New Roman" w:hAnsi="Times New Roman"/>
          <w:sz w:val="24"/>
        </w:rPr>
        <w:t>за</w:t>
      </w:r>
      <w:r w:rsidR="00E64184" w:rsidRPr="009544C6">
        <w:rPr>
          <w:rFonts w:ascii="Times New Roman" w:hAnsi="Times New Roman"/>
          <w:sz w:val="24"/>
        </w:rPr>
        <w:t xml:space="preserve"> </w:t>
      </w:r>
      <w:r w:rsidR="00E64184">
        <w:rPr>
          <w:rFonts w:ascii="Times New Roman" w:hAnsi="Times New Roman"/>
          <w:sz w:val="24"/>
        </w:rPr>
        <w:t>провеждане</w:t>
      </w:r>
      <w:r w:rsidR="00E64184" w:rsidRPr="009544C6">
        <w:rPr>
          <w:rFonts w:ascii="Times New Roman" w:hAnsi="Times New Roman"/>
          <w:sz w:val="24"/>
        </w:rPr>
        <w:t xml:space="preserve"> </w:t>
      </w:r>
      <w:r w:rsidR="006D7A59" w:rsidRPr="009544C6">
        <w:rPr>
          <w:rFonts w:ascii="Times New Roman" w:hAnsi="Times New Roman"/>
          <w:sz w:val="24"/>
        </w:rPr>
        <w:t>на процедурата</w:t>
      </w:r>
      <w:r w:rsidR="00E64184">
        <w:rPr>
          <w:rFonts w:ascii="Times New Roman" w:hAnsi="Times New Roman"/>
          <w:sz w:val="24"/>
        </w:rPr>
        <w:t>,</w:t>
      </w:r>
      <w:r w:rsidR="006D7A59" w:rsidRPr="009544C6">
        <w:rPr>
          <w:rFonts w:ascii="Times New Roman" w:hAnsi="Times New Roman"/>
          <w:sz w:val="24"/>
        </w:rPr>
        <w:t xml:space="preserve"> с цел да се осигури прозрачна и </w:t>
      </w:r>
      <w:r w:rsidR="00996EEA" w:rsidRPr="009544C6">
        <w:rPr>
          <w:rFonts w:ascii="Times New Roman" w:hAnsi="Times New Roman"/>
          <w:sz w:val="24"/>
        </w:rPr>
        <w:t>справедлива</w:t>
      </w:r>
      <w:r w:rsidR="006D7A59" w:rsidRPr="009544C6">
        <w:rPr>
          <w:rFonts w:ascii="Times New Roman" w:hAnsi="Times New Roman"/>
          <w:sz w:val="24"/>
        </w:rPr>
        <w:t xml:space="preserve"> процедура, отчитаща професионалните качества на кандидатите. По-специално са били предвидени правила, целящи да осигурят публичност, като обнародване на съобщението за конкурса, </w:t>
      </w:r>
      <w:r w:rsidR="00D86357" w:rsidRPr="009544C6">
        <w:rPr>
          <w:rFonts w:ascii="Times New Roman" w:hAnsi="Times New Roman"/>
          <w:sz w:val="24"/>
        </w:rPr>
        <w:t xml:space="preserve">публикуване на </w:t>
      </w:r>
      <w:r w:rsidR="006D7A59" w:rsidRPr="009544C6">
        <w:rPr>
          <w:rFonts w:ascii="Times New Roman" w:hAnsi="Times New Roman"/>
          <w:sz w:val="24"/>
        </w:rPr>
        <w:t>списък</w:t>
      </w:r>
      <w:r w:rsidR="004A58D0">
        <w:rPr>
          <w:rFonts w:ascii="Times New Roman" w:hAnsi="Times New Roman"/>
          <w:sz w:val="24"/>
        </w:rPr>
        <w:t>а</w:t>
      </w:r>
      <w:r w:rsidR="006D7A59" w:rsidRPr="009544C6">
        <w:rPr>
          <w:rFonts w:ascii="Times New Roman" w:hAnsi="Times New Roman"/>
          <w:sz w:val="24"/>
        </w:rPr>
        <w:t xml:space="preserve"> с кандидати и </w:t>
      </w:r>
      <w:r w:rsidR="004A58D0">
        <w:rPr>
          <w:rFonts w:ascii="Times New Roman" w:hAnsi="Times New Roman"/>
          <w:sz w:val="24"/>
        </w:rPr>
        <w:t>оповестяване</w:t>
      </w:r>
      <w:r w:rsidR="004A58D0" w:rsidRPr="009544C6">
        <w:rPr>
          <w:rFonts w:ascii="Times New Roman" w:hAnsi="Times New Roman"/>
          <w:sz w:val="24"/>
        </w:rPr>
        <w:t xml:space="preserve"> </w:t>
      </w:r>
      <w:r w:rsidR="006D7A59" w:rsidRPr="009544C6">
        <w:rPr>
          <w:rFonts w:ascii="Times New Roman" w:hAnsi="Times New Roman"/>
          <w:sz w:val="24"/>
        </w:rPr>
        <w:t xml:space="preserve">на протоколите от заседанията на ВСС, както и на правилата относно протичането на гласуването; кандидатите е трябвало да бъдат атестирани от </w:t>
      </w:r>
      <w:r w:rsidR="006D7A59" w:rsidRPr="009544C6">
        <w:rPr>
          <w:rStyle w:val="Emphasis"/>
          <w:rFonts w:ascii="Times New Roman" w:hAnsi="Times New Roman"/>
          <w:i w:val="0"/>
          <w:sz w:val="24"/>
          <w:szCs w:val="24"/>
        </w:rPr>
        <w:t xml:space="preserve">Комисията по предложенията и атестирането, като им е била оставена възможност да се запознаят и да направят възражения относно заключенията на тази комисия; те са били изслушани от ВСС, пред който са могли да представят своята кандидатура и да отговарят на въпросите на </w:t>
      </w:r>
      <w:r w:rsidR="00B9201F">
        <w:rPr>
          <w:rStyle w:val="Emphasis"/>
          <w:rFonts w:ascii="Times New Roman" w:hAnsi="Times New Roman"/>
          <w:i w:val="0"/>
          <w:sz w:val="24"/>
          <w:szCs w:val="24"/>
        </w:rPr>
        <w:t>чл</w:t>
      </w:r>
      <w:r w:rsidR="00977A18">
        <w:rPr>
          <w:rStyle w:val="Emphasis"/>
          <w:rFonts w:ascii="Times New Roman" w:hAnsi="Times New Roman"/>
          <w:i w:val="0"/>
          <w:sz w:val="24"/>
          <w:szCs w:val="24"/>
        </w:rPr>
        <w:t>ен</w:t>
      </w:r>
      <w:r w:rsidR="006D7A59" w:rsidRPr="009544C6">
        <w:rPr>
          <w:rStyle w:val="Emphasis"/>
          <w:rFonts w:ascii="Times New Roman" w:hAnsi="Times New Roman"/>
          <w:i w:val="0"/>
          <w:sz w:val="24"/>
          <w:szCs w:val="24"/>
        </w:rPr>
        <w:t xml:space="preserve">овете на Съвета. Спазването на тези правила се подлага на съдебен контрол и в настоящия случай Върховният административен съд ефективно е пристъпил към извършването на такъв контрол, служебно или въз основа на </w:t>
      </w:r>
      <w:r w:rsidR="009A2353">
        <w:rPr>
          <w:rStyle w:val="Emphasis"/>
          <w:rFonts w:ascii="Times New Roman" w:hAnsi="Times New Roman"/>
          <w:i w:val="0"/>
          <w:sz w:val="24"/>
          <w:szCs w:val="24"/>
        </w:rPr>
        <w:t>на</w:t>
      </w:r>
      <w:r w:rsidR="006D7A59" w:rsidRPr="009544C6">
        <w:rPr>
          <w:rStyle w:val="Emphasis"/>
          <w:rFonts w:ascii="Times New Roman" w:hAnsi="Times New Roman"/>
          <w:i w:val="0"/>
          <w:sz w:val="24"/>
          <w:szCs w:val="24"/>
        </w:rPr>
        <w:t xml:space="preserve">правените от страните </w:t>
      </w:r>
      <w:r w:rsidR="009A2353">
        <w:rPr>
          <w:rStyle w:val="Emphasis"/>
          <w:rFonts w:ascii="Times New Roman" w:hAnsi="Times New Roman"/>
          <w:i w:val="0"/>
          <w:sz w:val="24"/>
          <w:szCs w:val="24"/>
        </w:rPr>
        <w:t xml:space="preserve">оплаквания </w:t>
      </w:r>
      <w:r w:rsidR="006D7A59" w:rsidRPr="009544C6">
        <w:rPr>
          <w:rStyle w:val="Emphasis"/>
          <w:rFonts w:ascii="Times New Roman" w:hAnsi="Times New Roman"/>
          <w:i w:val="0"/>
          <w:sz w:val="24"/>
          <w:szCs w:val="24"/>
        </w:rPr>
        <w:t xml:space="preserve">(вж. параграфи 15-16 по-долу). </w:t>
      </w:r>
    </w:p>
    <w:p w:rsidR="006D7A59" w:rsidRPr="009544C6" w:rsidRDefault="006D7A59">
      <w:pPr>
        <w:ind w:firstLine="284"/>
        <w:jc w:val="both"/>
        <w:rPr>
          <w:rFonts w:ascii="Times New Roman" w:hAnsi="Times New Roman"/>
          <w:i/>
          <w:sz w:val="24"/>
          <w:szCs w:val="24"/>
        </w:rPr>
      </w:pPr>
    </w:p>
    <w:p w:rsidR="00EC3785" w:rsidRPr="009544C6" w:rsidRDefault="00CD6CE6" w:rsidP="00551518">
      <w:pPr>
        <w:ind w:firstLine="284"/>
        <w:jc w:val="both"/>
        <w:rPr>
          <w:rFonts w:ascii="Times New Roman" w:hAnsi="Times New Roman"/>
          <w:sz w:val="24"/>
        </w:rPr>
      </w:pPr>
      <w:r w:rsidRPr="009544C6">
        <w:rPr>
          <w:rFonts w:ascii="Times New Roman" w:hAnsi="Times New Roman"/>
          <w:sz w:val="24"/>
        </w:rPr>
        <w:t>102.  </w:t>
      </w:r>
      <w:r w:rsidR="009E32AD" w:rsidRPr="009544C6">
        <w:rPr>
          <w:rFonts w:ascii="Times New Roman" w:hAnsi="Times New Roman"/>
          <w:sz w:val="24"/>
        </w:rPr>
        <w:t xml:space="preserve">Като цяло </w:t>
      </w:r>
      <w:r w:rsidR="00977A18">
        <w:rPr>
          <w:rFonts w:ascii="Times New Roman" w:hAnsi="Times New Roman"/>
          <w:sz w:val="24"/>
        </w:rPr>
        <w:t>С</w:t>
      </w:r>
      <w:r w:rsidR="00977A18" w:rsidRPr="009544C6">
        <w:rPr>
          <w:rFonts w:ascii="Times New Roman" w:hAnsi="Times New Roman"/>
          <w:sz w:val="24"/>
        </w:rPr>
        <w:t xml:space="preserve">ъдът </w:t>
      </w:r>
      <w:r w:rsidR="00551518" w:rsidRPr="009544C6">
        <w:rPr>
          <w:rFonts w:ascii="Times New Roman" w:hAnsi="Times New Roman"/>
          <w:sz w:val="24"/>
        </w:rPr>
        <w:t xml:space="preserve">отбелязва, че Върховният административен съд е отговорил на основните аргументи, </w:t>
      </w:r>
      <w:r w:rsidR="00F55A9F">
        <w:rPr>
          <w:rFonts w:ascii="Times New Roman" w:hAnsi="Times New Roman"/>
          <w:sz w:val="24"/>
        </w:rPr>
        <w:t>наведени</w:t>
      </w:r>
      <w:r w:rsidR="00F55A9F" w:rsidRPr="009544C6">
        <w:rPr>
          <w:rFonts w:ascii="Times New Roman" w:hAnsi="Times New Roman"/>
          <w:sz w:val="24"/>
        </w:rPr>
        <w:t xml:space="preserve"> </w:t>
      </w:r>
      <w:r w:rsidR="00551518" w:rsidRPr="009544C6">
        <w:rPr>
          <w:rFonts w:ascii="Times New Roman" w:hAnsi="Times New Roman"/>
          <w:sz w:val="24"/>
        </w:rPr>
        <w:t xml:space="preserve">от жалбоподателката </w:t>
      </w:r>
      <w:r w:rsidR="00F55A9F">
        <w:rPr>
          <w:rFonts w:ascii="Times New Roman" w:hAnsi="Times New Roman"/>
          <w:sz w:val="24"/>
        </w:rPr>
        <w:t>свързани включително със</w:t>
      </w:r>
      <w:r w:rsidR="00551518" w:rsidRPr="009544C6">
        <w:rPr>
          <w:rFonts w:ascii="Times New Roman" w:hAnsi="Times New Roman"/>
          <w:sz w:val="24"/>
        </w:rPr>
        <w:t xml:space="preserve"> спазването на процедурата и липсата на </w:t>
      </w:r>
      <w:r w:rsidR="00D86357" w:rsidRPr="009544C6">
        <w:rPr>
          <w:rFonts w:ascii="Times New Roman" w:hAnsi="Times New Roman"/>
          <w:sz w:val="24"/>
        </w:rPr>
        <w:t>мотиви</w:t>
      </w:r>
      <w:r w:rsidR="00551518" w:rsidRPr="009544C6">
        <w:rPr>
          <w:rFonts w:ascii="Times New Roman" w:hAnsi="Times New Roman"/>
          <w:sz w:val="24"/>
        </w:rPr>
        <w:t xml:space="preserve"> на акта (</w:t>
      </w:r>
      <w:r w:rsidR="00B9201F">
        <w:rPr>
          <w:rFonts w:ascii="Times New Roman" w:hAnsi="Times New Roman"/>
          <w:sz w:val="24"/>
        </w:rPr>
        <w:t>чл.</w:t>
      </w:r>
      <w:r w:rsidR="00551518" w:rsidRPr="009544C6">
        <w:rPr>
          <w:rFonts w:ascii="Times New Roman" w:hAnsi="Times New Roman"/>
          <w:sz w:val="24"/>
        </w:rPr>
        <w:t xml:space="preserve"> 16 по-горе). По този начин относно твърдяната липса на мотиви в решението на ВСС, </w:t>
      </w:r>
      <w:r w:rsidR="00D86357" w:rsidRPr="009544C6">
        <w:rPr>
          <w:rFonts w:ascii="Times New Roman" w:hAnsi="Times New Roman"/>
          <w:sz w:val="24"/>
        </w:rPr>
        <w:t>В</w:t>
      </w:r>
      <w:r w:rsidR="00551518" w:rsidRPr="009544C6">
        <w:rPr>
          <w:rFonts w:ascii="Times New Roman" w:hAnsi="Times New Roman"/>
          <w:sz w:val="24"/>
        </w:rPr>
        <w:t>ърховният съд в три</w:t>
      </w:r>
      <w:r w:rsidR="00B9201F">
        <w:rPr>
          <w:rFonts w:ascii="Times New Roman" w:hAnsi="Times New Roman"/>
          <w:sz w:val="24"/>
        </w:rPr>
        <w:t>чл</w:t>
      </w:r>
      <w:r w:rsidR="00977A18">
        <w:rPr>
          <w:rFonts w:ascii="Times New Roman" w:hAnsi="Times New Roman"/>
          <w:sz w:val="24"/>
        </w:rPr>
        <w:t>ен</w:t>
      </w:r>
      <w:r w:rsidR="00551518" w:rsidRPr="009544C6">
        <w:rPr>
          <w:rFonts w:ascii="Times New Roman" w:hAnsi="Times New Roman"/>
          <w:sz w:val="24"/>
        </w:rPr>
        <w:t>ен състав, е счел, че като прилага закон</w:t>
      </w:r>
      <w:r w:rsidR="00D86357" w:rsidRPr="009544C6">
        <w:rPr>
          <w:rFonts w:ascii="Times New Roman" w:hAnsi="Times New Roman"/>
          <w:sz w:val="24"/>
        </w:rPr>
        <w:t>ът</w:t>
      </w:r>
      <w:r w:rsidR="00551518" w:rsidRPr="009544C6">
        <w:rPr>
          <w:rFonts w:ascii="Times New Roman" w:hAnsi="Times New Roman"/>
          <w:sz w:val="24"/>
        </w:rPr>
        <w:t xml:space="preserve"> и своята постоянна съдебна практика в подобен случай</w:t>
      </w:r>
      <w:r w:rsidR="00D86357" w:rsidRPr="009544C6">
        <w:rPr>
          <w:rFonts w:ascii="Times New Roman" w:hAnsi="Times New Roman"/>
          <w:sz w:val="24"/>
        </w:rPr>
        <w:t>,</w:t>
      </w:r>
      <w:r w:rsidR="00551518" w:rsidRPr="009544C6">
        <w:rPr>
          <w:rFonts w:ascii="Times New Roman" w:hAnsi="Times New Roman"/>
          <w:sz w:val="24"/>
        </w:rPr>
        <w:t xml:space="preserve"> мотивите на акта се съдържат в предложението, с което се издига кандидатурата и в становищата, изразени в хода на обсъжданията. Върховният административен съд в състав от петима съдии е отговорил на аргументите, които </w:t>
      </w:r>
      <w:proofErr w:type="spellStart"/>
      <w:r w:rsidR="00551518" w:rsidRPr="009544C6">
        <w:rPr>
          <w:rFonts w:ascii="Times New Roman" w:hAnsi="Times New Roman"/>
          <w:sz w:val="24"/>
        </w:rPr>
        <w:t>жалбоподателтака</w:t>
      </w:r>
      <w:proofErr w:type="spellEnd"/>
      <w:r w:rsidR="00551518" w:rsidRPr="009544C6">
        <w:rPr>
          <w:rFonts w:ascii="Times New Roman" w:hAnsi="Times New Roman"/>
          <w:sz w:val="24"/>
        </w:rPr>
        <w:t xml:space="preserve"> е </w:t>
      </w:r>
      <w:r w:rsidR="00996EEA" w:rsidRPr="009544C6">
        <w:rPr>
          <w:rFonts w:ascii="Times New Roman" w:hAnsi="Times New Roman"/>
          <w:sz w:val="24"/>
        </w:rPr>
        <w:t>повдигнала</w:t>
      </w:r>
      <w:r w:rsidR="00551518" w:rsidRPr="009544C6">
        <w:rPr>
          <w:rFonts w:ascii="Times New Roman" w:hAnsi="Times New Roman"/>
          <w:sz w:val="24"/>
        </w:rPr>
        <w:t xml:space="preserve"> в касационно производство относно мотивите на решението, постановено от първата инстанция и обхвата на съдебния контрол и </w:t>
      </w:r>
      <w:r w:rsidR="000E023A">
        <w:rPr>
          <w:rFonts w:ascii="Times New Roman" w:hAnsi="Times New Roman"/>
          <w:sz w:val="24"/>
        </w:rPr>
        <w:t xml:space="preserve">е </w:t>
      </w:r>
      <w:r w:rsidR="00551518" w:rsidRPr="009544C6">
        <w:rPr>
          <w:rFonts w:ascii="Times New Roman" w:hAnsi="Times New Roman"/>
          <w:sz w:val="24"/>
        </w:rPr>
        <w:t>потвърди</w:t>
      </w:r>
      <w:r w:rsidR="000E023A">
        <w:rPr>
          <w:rFonts w:ascii="Times New Roman" w:hAnsi="Times New Roman"/>
          <w:sz w:val="24"/>
        </w:rPr>
        <w:t>л</w:t>
      </w:r>
      <w:r w:rsidR="00551518" w:rsidRPr="009544C6">
        <w:rPr>
          <w:rFonts w:ascii="Times New Roman" w:hAnsi="Times New Roman"/>
          <w:sz w:val="24"/>
        </w:rPr>
        <w:t xml:space="preserve">, че те са достатъчни, отчитайки факта, че ВСС действа в условията на оперативна самостоятелност при избора на най-способния кандидат за заемането на този пост </w:t>
      </w:r>
      <w:r w:rsidRPr="009544C6">
        <w:rPr>
          <w:rFonts w:ascii="Times New Roman" w:hAnsi="Times New Roman"/>
          <w:sz w:val="24"/>
        </w:rPr>
        <w:t>(</w:t>
      </w:r>
      <w:r w:rsidR="00551518" w:rsidRPr="009544C6">
        <w:rPr>
          <w:rFonts w:ascii="Times New Roman" w:hAnsi="Times New Roman"/>
          <w:sz w:val="24"/>
        </w:rPr>
        <w:t>параграф 24 по-горе</w:t>
      </w:r>
      <w:r w:rsidRPr="009544C6">
        <w:rPr>
          <w:rFonts w:ascii="Times New Roman" w:hAnsi="Times New Roman"/>
          <w:sz w:val="24"/>
        </w:rPr>
        <w:t xml:space="preserve">). </w:t>
      </w:r>
      <w:r w:rsidR="00EC3785" w:rsidRPr="009544C6">
        <w:rPr>
          <w:rFonts w:ascii="Times New Roman" w:hAnsi="Times New Roman"/>
          <w:sz w:val="24"/>
        </w:rPr>
        <w:t xml:space="preserve">По-специално </w:t>
      </w:r>
      <w:r w:rsidR="00977A18">
        <w:rPr>
          <w:rFonts w:ascii="Times New Roman" w:hAnsi="Times New Roman"/>
          <w:sz w:val="24"/>
        </w:rPr>
        <w:t>С</w:t>
      </w:r>
      <w:r w:rsidR="00977A18" w:rsidRPr="009544C6">
        <w:rPr>
          <w:rFonts w:ascii="Times New Roman" w:hAnsi="Times New Roman"/>
          <w:sz w:val="24"/>
        </w:rPr>
        <w:t xml:space="preserve">ъдът </w:t>
      </w:r>
      <w:r w:rsidR="00EC3785" w:rsidRPr="009544C6">
        <w:rPr>
          <w:rFonts w:ascii="Times New Roman" w:hAnsi="Times New Roman"/>
          <w:sz w:val="24"/>
        </w:rPr>
        <w:t xml:space="preserve">отчита, че </w:t>
      </w:r>
      <w:proofErr w:type="spellStart"/>
      <w:r w:rsidR="00EC3785" w:rsidRPr="009544C6">
        <w:rPr>
          <w:rFonts w:ascii="Times New Roman" w:hAnsi="Times New Roman"/>
          <w:sz w:val="24"/>
        </w:rPr>
        <w:t>жалбаподателката</w:t>
      </w:r>
      <w:proofErr w:type="spellEnd"/>
      <w:r w:rsidR="00EC3785" w:rsidRPr="009544C6">
        <w:rPr>
          <w:rFonts w:ascii="Times New Roman" w:hAnsi="Times New Roman"/>
          <w:sz w:val="24"/>
        </w:rPr>
        <w:t xml:space="preserve"> не е </w:t>
      </w:r>
      <w:r w:rsidR="001D48CD" w:rsidRPr="009544C6">
        <w:rPr>
          <w:rFonts w:ascii="Times New Roman" w:hAnsi="Times New Roman"/>
          <w:sz w:val="24"/>
        </w:rPr>
        <w:t>предявила искане за отмяна на решението по</w:t>
      </w:r>
      <w:r w:rsidR="00B7564E">
        <w:rPr>
          <w:rFonts w:ascii="Times New Roman" w:hAnsi="Times New Roman"/>
          <w:sz w:val="24"/>
        </w:rPr>
        <w:t>ради</w:t>
      </w:r>
      <w:r w:rsidR="001D48CD" w:rsidRPr="009544C6">
        <w:rPr>
          <w:rFonts w:ascii="Times New Roman" w:hAnsi="Times New Roman"/>
          <w:sz w:val="24"/>
        </w:rPr>
        <w:t xml:space="preserve"> </w:t>
      </w:r>
      <w:r w:rsidR="00996EEA" w:rsidRPr="009544C6">
        <w:rPr>
          <w:rFonts w:ascii="Times New Roman" w:hAnsi="Times New Roman"/>
          <w:sz w:val="24"/>
        </w:rPr>
        <w:t>твърдени</w:t>
      </w:r>
      <w:r w:rsidR="001D48CD" w:rsidRPr="009544C6">
        <w:rPr>
          <w:rFonts w:ascii="Times New Roman" w:hAnsi="Times New Roman"/>
          <w:sz w:val="24"/>
        </w:rPr>
        <w:t xml:space="preserve"> връзки на В. Я. с действащия тогава министър на </w:t>
      </w:r>
      <w:r w:rsidR="00B7564E">
        <w:rPr>
          <w:rFonts w:ascii="Times New Roman" w:hAnsi="Times New Roman"/>
          <w:sz w:val="24"/>
        </w:rPr>
        <w:t>вътрешните работи</w:t>
      </w:r>
      <w:r w:rsidR="00B7564E" w:rsidRPr="009544C6">
        <w:rPr>
          <w:rFonts w:ascii="Times New Roman" w:hAnsi="Times New Roman"/>
          <w:sz w:val="24"/>
        </w:rPr>
        <w:t xml:space="preserve"> </w:t>
      </w:r>
      <w:r w:rsidR="001D48CD" w:rsidRPr="009544C6">
        <w:rPr>
          <w:rFonts w:ascii="Times New Roman" w:hAnsi="Times New Roman"/>
          <w:sz w:val="24"/>
        </w:rPr>
        <w:t xml:space="preserve">или за евентуална намеса на последния в атестационната </w:t>
      </w:r>
      <w:r w:rsidR="00D86357" w:rsidRPr="009544C6">
        <w:rPr>
          <w:rFonts w:ascii="Times New Roman" w:hAnsi="Times New Roman"/>
          <w:sz w:val="24"/>
        </w:rPr>
        <w:t xml:space="preserve">конкурсна </w:t>
      </w:r>
      <w:r w:rsidR="001D48CD" w:rsidRPr="009544C6">
        <w:rPr>
          <w:rFonts w:ascii="Times New Roman" w:hAnsi="Times New Roman"/>
          <w:sz w:val="24"/>
        </w:rPr>
        <w:t>процедура, доколкото той формално не е бил замесен в тази процедура.</w:t>
      </w:r>
    </w:p>
    <w:p w:rsidR="00162BFA" w:rsidRPr="009544C6" w:rsidRDefault="00162BFA" w:rsidP="001D48CD">
      <w:pPr>
        <w:jc w:val="both"/>
        <w:rPr>
          <w:rFonts w:ascii="Times New Roman" w:hAnsi="Times New Roman"/>
          <w:b/>
          <w:sz w:val="24"/>
        </w:rPr>
      </w:pPr>
    </w:p>
    <w:p w:rsidR="003D00E9" w:rsidRPr="009544C6" w:rsidRDefault="00CD6CE6">
      <w:pPr>
        <w:ind w:firstLine="284"/>
        <w:jc w:val="both"/>
        <w:rPr>
          <w:rFonts w:ascii="Times New Roman" w:hAnsi="Times New Roman"/>
          <w:sz w:val="24"/>
        </w:rPr>
      </w:pPr>
      <w:r w:rsidRPr="009544C6">
        <w:rPr>
          <w:rFonts w:ascii="Times New Roman" w:hAnsi="Times New Roman"/>
          <w:sz w:val="24"/>
        </w:rPr>
        <w:t>103.  </w:t>
      </w:r>
      <w:r w:rsidR="003D00E9" w:rsidRPr="009544C6">
        <w:rPr>
          <w:rFonts w:ascii="Times New Roman" w:hAnsi="Times New Roman"/>
          <w:sz w:val="24"/>
        </w:rPr>
        <w:t xml:space="preserve">Съдът отбелязва, че вътрешната съдебна практика се е променила с тенденция към по-голяма взискателност </w:t>
      </w:r>
      <w:r w:rsidR="00D86357" w:rsidRPr="009544C6">
        <w:rPr>
          <w:rFonts w:ascii="Times New Roman" w:hAnsi="Times New Roman"/>
          <w:sz w:val="24"/>
        </w:rPr>
        <w:t xml:space="preserve">към </w:t>
      </w:r>
      <w:r w:rsidR="003D00E9" w:rsidRPr="009544C6">
        <w:rPr>
          <w:rFonts w:ascii="Times New Roman" w:hAnsi="Times New Roman"/>
          <w:sz w:val="24"/>
        </w:rPr>
        <w:t>административните органи и по-специално ВСС</w:t>
      </w:r>
      <w:r w:rsidR="00D86357" w:rsidRPr="009544C6">
        <w:rPr>
          <w:rFonts w:ascii="Times New Roman" w:hAnsi="Times New Roman"/>
          <w:sz w:val="24"/>
        </w:rPr>
        <w:t>, изразяваща се в изискването</w:t>
      </w:r>
      <w:r w:rsidR="003D00E9" w:rsidRPr="009544C6">
        <w:rPr>
          <w:rFonts w:ascii="Times New Roman" w:hAnsi="Times New Roman"/>
          <w:sz w:val="24"/>
        </w:rPr>
        <w:t xml:space="preserve"> да посочват в своите решения ясни и пълни мотиви относно причините, довели до вземането на тези решения и най-вече относно решенията на ВСС в областта на избора на кандидати, като целта е да се дадат гаранции срещу </w:t>
      </w:r>
      <w:r w:rsidR="00AC0FBD">
        <w:rPr>
          <w:rFonts w:ascii="Times New Roman" w:hAnsi="Times New Roman"/>
          <w:sz w:val="24"/>
        </w:rPr>
        <w:t>произволни</w:t>
      </w:r>
      <w:r w:rsidR="00AC0FBD" w:rsidRPr="009544C6">
        <w:rPr>
          <w:rFonts w:ascii="Times New Roman" w:hAnsi="Times New Roman"/>
          <w:sz w:val="24"/>
        </w:rPr>
        <w:t xml:space="preserve"> </w:t>
      </w:r>
      <w:r w:rsidR="003D00E9" w:rsidRPr="009544C6">
        <w:rPr>
          <w:rFonts w:ascii="Times New Roman" w:hAnsi="Times New Roman"/>
          <w:sz w:val="24"/>
        </w:rPr>
        <w:t>решения в тази област (вж. параграф 53 по-горе). В настоящия случай</w:t>
      </w:r>
      <w:r w:rsidR="00704FFD">
        <w:rPr>
          <w:rFonts w:ascii="Times New Roman" w:hAnsi="Times New Roman"/>
          <w:sz w:val="24"/>
        </w:rPr>
        <w:t xml:space="preserve"> обаче</w:t>
      </w:r>
      <w:r w:rsidR="00AC0FBD">
        <w:rPr>
          <w:rFonts w:ascii="Times New Roman" w:hAnsi="Times New Roman"/>
          <w:sz w:val="24"/>
        </w:rPr>
        <w:t>,</w:t>
      </w:r>
      <w:r w:rsidR="003D00E9" w:rsidRPr="009544C6">
        <w:rPr>
          <w:rFonts w:ascii="Times New Roman" w:hAnsi="Times New Roman"/>
          <w:sz w:val="24"/>
        </w:rPr>
        <w:t xml:space="preserve"> Върховният съд, потвър</w:t>
      </w:r>
      <w:r w:rsidR="00704FFD">
        <w:rPr>
          <w:rFonts w:ascii="Times New Roman" w:hAnsi="Times New Roman"/>
          <w:sz w:val="24"/>
        </w:rPr>
        <w:t>ждава</w:t>
      </w:r>
      <w:r w:rsidR="003D00E9" w:rsidRPr="009544C6">
        <w:rPr>
          <w:rFonts w:ascii="Times New Roman" w:hAnsi="Times New Roman"/>
          <w:sz w:val="24"/>
        </w:rPr>
        <w:t xml:space="preserve">, че </w:t>
      </w:r>
      <w:r w:rsidR="00704FFD">
        <w:rPr>
          <w:rFonts w:ascii="Times New Roman" w:hAnsi="Times New Roman"/>
          <w:sz w:val="24"/>
        </w:rPr>
        <w:t>изложените</w:t>
      </w:r>
      <w:r w:rsidR="00704FFD" w:rsidRPr="009544C6">
        <w:rPr>
          <w:rFonts w:ascii="Times New Roman" w:hAnsi="Times New Roman"/>
          <w:sz w:val="24"/>
        </w:rPr>
        <w:t xml:space="preserve"> </w:t>
      </w:r>
      <w:r w:rsidR="003D00E9" w:rsidRPr="009544C6">
        <w:rPr>
          <w:rFonts w:ascii="Times New Roman" w:hAnsi="Times New Roman"/>
          <w:sz w:val="24"/>
        </w:rPr>
        <w:t xml:space="preserve">от ВВС мотиви са достатъчни. </w:t>
      </w:r>
    </w:p>
    <w:p w:rsidR="00162BFA" w:rsidRPr="009544C6" w:rsidRDefault="00162BFA" w:rsidP="00292D90">
      <w:pPr>
        <w:jc w:val="both"/>
        <w:rPr>
          <w:rFonts w:ascii="Times New Roman" w:hAnsi="Times New Roman"/>
          <w:sz w:val="24"/>
        </w:rPr>
      </w:pPr>
    </w:p>
    <w:p w:rsidR="00CD6CE6" w:rsidRPr="009544C6" w:rsidRDefault="00CD6CE6" w:rsidP="00486F94">
      <w:pPr>
        <w:ind w:firstLine="284"/>
        <w:jc w:val="both"/>
        <w:rPr>
          <w:rFonts w:ascii="Times New Roman" w:hAnsi="Times New Roman"/>
          <w:sz w:val="24"/>
        </w:rPr>
      </w:pPr>
      <w:r w:rsidRPr="009544C6">
        <w:rPr>
          <w:rFonts w:ascii="Times New Roman" w:hAnsi="Times New Roman"/>
          <w:sz w:val="24"/>
        </w:rPr>
        <w:t>104.  </w:t>
      </w:r>
      <w:r w:rsidR="00C62098" w:rsidRPr="009544C6">
        <w:rPr>
          <w:rFonts w:ascii="Times New Roman" w:hAnsi="Times New Roman"/>
          <w:sz w:val="24"/>
        </w:rPr>
        <w:t xml:space="preserve">Разбира се твърденията на жалбоподателката </w:t>
      </w:r>
      <w:r w:rsidR="00704FFD">
        <w:rPr>
          <w:rFonts w:ascii="Times New Roman" w:hAnsi="Times New Roman"/>
          <w:sz w:val="24"/>
        </w:rPr>
        <w:t>за</w:t>
      </w:r>
      <w:r w:rsidR="00704FFD" w:rsidRPr="009544C6">
        <w:rPr>
          <w:rFonts w:ascii="Times New Roman" w:hAnsi="Times New Roman"/>
          <w:sz w:val="24"/>
        </w:rPr>
        <w:t xml:space="preserve"> </w:t>
      </w:r>
      <w:r w:rsidR="00C62098" w:rsidRPr="009544C6">
        <w:rPr>
          <w:rFonts w:ascii="Times New Roman" w:hAnsi="Times New Roman"/>
          <w:sz w:val="24"/>
        </w:rPr>
        <w:t>липсата на прозрачност и намеса на политическата власт във въпросната конкурсна процедура</w:t>
      </w:r>
      <w:r w:rsidR="00B00078" w:rsidRPr="009544C6">
        <w:rPr>
          <w:rFonts w:ascii="Times New Roman" w:hAnsi="Times New Roman"/>
          <w:sz w:val="24"/>
        </w:rPr>
        <w:t xml:space="preserve">, както и </w:t>
      </w:r>
      <w:r w:rsidR="007E61F8">
        <w:rPr>
          <w:rFonts w:ascii="Times New Roman" w:hAnsi="Times New Roman"/>
          <w:sz w:val="24"/>
        </w:rPr>
        <w:t xml:space="preserve">критиките в тази насока, изразени от </w:t>
      </w:r>
      <w:r w:rsidR="00B00078" w:rsidRPr="009544C6">
        <w:rPr>
          <w:rFonts w:ascii="Times New Roman" w:hAnsi="Times New Roman"/>
          <w:sz w:val="24"/>
        </w:rPr>
        <w:t>международните органи, компетентни в тази област (параграфи 61-62 по-горе)</w:t>
      </w:r>
      <w:r w:rsidR="007E61F8">
        <w:rPr>
          <w:rFonts w:ascii="Times New Roman" w:hAnsi="Times New Roman"/>
          <w:sz w:val="24"/>
        </w:rPr>
        <w:t>,</w:t>
      </w:r>
      <w:r w:rsidR="00B00078" w:rsidRPr="009544C6">
        <w:rPr>
          <w:rFonts w:ascii="Times New Roman" w:hAnsi="Times New Roman"/>
          <w:sz w:val="24"/>
        </w:rPr>
        <w:t xml:space="preserve"> са тревожни. </w:t>
      </w:r>
      <w:r w:rsidR="008736AC" w:rsidRPr="009544C6">
        <w:rPr>
          <w:rFonts w:ascii="Times New Roman" w:hAnsi="Times New Roman"/>
          <w:sz w:val="24"/>
        </w:rPr>
        <w:t>Напълно о</w:t>
      </w:r>
      <w:r w:rsidR="00B00078" w:rsidRPr="009544C6">
        <w:rPr>
          <w:rFonts w:ascii="Times New Roman" w:hAnsi="Times New Roman"/>
          <w:sz w:val="24"/>
        </w:rPr>
        <w:t>съзнава</w:t>
      </w:r>
      <w:r w:rsidR="008736AC" w:rsidRPr="009544C6">
        <w:rPr>
          <w:rFonts w:ascii="Times New Roman" w:hAnsi="Times New Roman"/>
          <w:sz w:val="24"/>
        </w:rPr>
        <w:t xml:space="preserve">йки </w:t>
      </w:r>
      <w:r w:rsidR="00A47475">
        <w:rPr>
          <w:rFonts w:ascii="Times New Roman" w:hAnsi="Times New Roman"/>
          <w:sz w:val="24"/>
        </w:rPr>
        <w:t>важността</w:t>
      </w:r>
      <w:r w:rsidR="00B00078" w:rsidRPr="009544C6">
        <w:rPr>
          <w:rFonts w:ascii="Times New Roman" w:hAnsi="Times New Roman"/>
          <w:sz w:val="24"/>
        </w:rPr>
        <w:t xml:space="preserve"> на процедур</w:t>
      </w:r>
      <w:r w:rsidR="008736AC" w:rsidRPr="009544C6">
        <w:rPr>
          <w:rFonts w:ascii="Times New Roman" w:hAnsi="Times New Roman"/>
          <w:sz w:val="24"/>
        </w:rPr>
        <w:t>ата</w:t>
      </w:r>
      <w:r w:rsidR="00B00078" w:rsidRPr="009544C6">
        <w:rPr>
          <w:rFonts w:ascii="Times New Roman" w:hAnsi="Times New Roman"/>
          <w:sz w:val="24"/>
        </w:rPr>
        <w:t xml:space="preserve"> по </w:t>
      </w:r>
      <w:r w:rsidR="008736AC" w:rsidRPr="009544C6">
        <w:rPr>
          <w:rFonts w:ascii="Times New Roman" w:hAnsi="Times New Roman"/>
          <w:sz w:val="24"/>
        </w:rPr>
        <w:t xml:space="preserve">назначаване и повишаване на съдии и нейното влияние </w:t>
      </w:r>
      <w:r w:rsidR="00D42DF0">
        <w:rPr>
          <w:rFonts w:ascii="Times New Roman" w:hAnsi="Times New Roman"/>
          <w:sz w:val="24"/>
        </w:rPr>
        <w:t>върху</w:t>
      </w:r>
      <w:r w:rsidR="008736AC" w:rsidRPr="009544C6">
        <w:rPr>
          <w:rFonts w:ascii="Times New Roman" w:hAnsi="Times New Roman"/>
          <w:sz w:val="24"/>
        </w:rPr>
        <w:t xml:space="preserve"> независимостта и доброто функциониране на съдебната система, Съдът припомня, че не </w:t>
      </w:r>
      <w:r w:rsidR="00D42DF0">
        <w:rPr>
          <w:rFonts w:ascii="Times New Roman" w:hAnsi="Times New Roman"/>
          <w:sz w:val="24"/>
        </w:rPr>
        <w:t>му е присъщо</w:t>
      </w:r>
      <w:r w:rsidR="008736AC" w:rsidRPr="009544C6">
        <w:rPr>
          <w:rFonts w:ascii="Times New Roman" w:hAnsi="Times New Roman"/>
          <w:sz w:val="24"/>
        </w:rPr>
        <w:t xml:space="preserve"> в рамките на настоящата жалба, която се отнася до справедливия характер на съдебното производство, инициирано въз основа на жалба на кандидатка, чиято кандидатура не е била одобрена от ВСС, да се </w:t>
      </w:r>
      <w:r w:rsidR="00D42DF0">
        <w:rPr>
          <w:rFonts w:ascii="Times New Roman" w:hAnsi="Times New Roman"/>
          <w:sz w:val="24"/>
        </w:rPr>
        <w:t>произнася по</w:t>
      </w:r>
      <w:r w:rsidR="00D42DF0" w:rsidRPr="009544C6">
        <w:rPr>
          <w:rFonts w:ascii="Times New Roman" w:hAnsi="Times New Roman"/>
          <w:sz w:val="24"/>
        </w:rPr>
        <w:t xml:space="preserve"> </w:t>
      </w:r>
      <w:r w:rsidR="008736AC" w:rsidRPr="009544C6">
        <w:rPr>
          <w:rFonts w:ascii="Times New Roman" w:hAnsi="Times New Roman"/>
          <w:sz w:val="24"/>
        </w:rPr>
        <w:t xml:space="preserve">целесъобразността на направения </w:t>
      </w:r>
      <w:r w:rsidR="008C7CFC" w:rsidRPr="009544C6">
        <w:rPr>
          <w:rFonts w:ascii="Times New Roman" w:hAnsi="Times New Roman"/>
          <w:sz w:val="24"/>
        </w:rPr>
        <w:t xml:space="preserve">от този орган </w:t>
      </w:r>
      <w:r w:rsidR="008736AC" w:rsidRPr="009544C6">
        <w:rPr>
          <w:rFonts w:ascii="Times New Roman" w:hAnsi="Times New Roman"/>
          <w:sz w:val="24"/>
        </w:rPr>
        <w:t xml:space="preserve">избор или </w:t>
      </w:r>
      <w:r w:rsidR="00D42DF0">
        <w:rPr>
          <w:rFonts w:ascii="Times New Roman" w:hAnsi="Times New Roman"/>
          <w:sz w:val="24"/>
        </w:rPr>
        <w:t>по</w:t>
      </w:r>
      <w:r w:rsidR="00D42DF0" w:rsidRPr="009544C6">
        <w:rPr>
          <w:rFonts w:ascii="Times New Roman" w:hAnsi="Times New Roman"/>
          <w:sz w:val="24"/>
        </w:rPr>
        <w:t xml:space="preserve"> </w:t>
      </w:r>
      <w:r w:rsidR="008736AC" w:rsidRPr="009544C6">
        <w:rPr>
          <w:rFonts w:ascii="Times New Roman" w:hAnsi="Times New Roman"/>
          <w:sz w:val="24"/>
        </w:rPr>
        <w:t xml:space="preserve">критериите, които </w:t>
      </w:r>
      <w:r w:rsidR="00D42DF0">
        <w:rPr>
          <w:rFonts w:ascii="Times New Roman" w:hAnsi="Times New Roman"/>
          <w:sz w:val="24"/>
        </w:rPr>
        <w:t>е трябвало</w:t>
      </w:r>
      <w:r w:rsidR="00D42DF0" w:rsidRPr="009544C6">
        <w:rPr>
          <w:rFonts w:ascii="Times New Roman" w:hAnsi="Times New Roman"/>
          <w:sz w:val="24"/>
        </w:rPr>
        <w:t xml:space="preserve"> </w:t>
      </w:r>
      <w:r w:rsidR="008736AC" w:rsidRPr="009544C6">
        <w:rPr>
          <w:rFonts w:ascii="Times New Roman" w:hAnsi="Times New Roman"/>
          <w:sz w:val="24"/>
        </w:rPr>
        <w:t>да бъ</w:t>
      </w:r>
      <w:r w:rsidR="00486F94" w:rsidRPr="009544C6">
        <w:rPr>
          <w:rFonts w:ascii="Times New Roman" w:hAnsi="Times New Roman"/>
          <w:sz w:val="24"/>
        </w:rPr>
        <w:t xml:space="preserve">дат взети предвид </w:t>
      </w:r>
      <w:r w:rsidRPr="009544C6">
        <w:rPr>
          <w:rFonts w:ascii="Times New Roman" w:hAnsi="Times New Roman"/>
          <w:sz w:val="24"/>
        </w:rPr>
        <w:t>(</w:t>
      </w:r>
      <w:proofErr w:type="spellStart"/>
      <w:r w:rsidR="00486F94" w:rsidRPr="009544C6">
        <w:rPr>
          <w:rFonts w:ascii="Times New Roman" w:hAnsi="Times New Roman"/>
          <w:i/>
          <w:sz w:val="24"/>
        </w:rPr>
        <w:t>Джиджева</w:t>
      </w:r>
      <w:proofErr w:type="spellEnd"/>
      <w:r w:rsidR="00486F94" w:rsidRPr="009544C6">
        <w:rPr>
          <w:rFonts w:ascii="Times New Roman" w:hAnsi="Times New Roman"/>
          <w:i/>
          <w:sz w:val="24"/>
        </w:rPr>
        <w:t>-Трендафилова</w:t>
      </w:r>
      <w:r w:rsidRPr="009544C6">
        <w:rPr>
          <w:rFonts w:ascii="Times New Roman" w:hAnsi="Times New Roman"/>
          <w:sz w:val="24"/>
        </w:rPr>
        <w:t xml:space="preserve">, </w:t>
      </w:r>
      <w:r w:rsidR="00486F94" w:rsidRPr="009544C6">
        <w:rPr>
          <w:rFonts w:ascii="Times New Roman" w:hAnsi="Times New Roman"/>
          <w:sz w:val="24"/>
        </w:rPr>
        <w:t>гореспоменато решение,</w:t>
      </w:r>
      <w:r w:rsidRPr="009544C6">
        <w:rPr>
          <w:rFonts w:ascii="Times New Roman" w:hAnsi="Times New Roman"/>
          <w:sz w:val="24"/>
        </w:rPr>
        <w:t xml:space="preserve"> § 38, </w:t>
      </w:r>
      <w:proofErr w:type="spellStart"/>
      <w:r w:rsidRPr="009544C6">
        <w:rPr>
          <w:rFonts w:ascii="Times New Roman" w:hAnsi="Times New Roman"/>
          <w:i/>
          <w:sz w:val="24"/>
        </w:rPr>
        <w:t>in</w:t>
      </w:r>
      <w:proofErr w:type="spellEnd"/>
      <w:r w:rsidRPr="009544C6">
        <w:rPr>
          <w:rFonts w:ascii="Times New Roman" w:hAnsi="Times New Roman"/>
          <w:i/>
          <w:sz w:val="24"/>
        </w:rPr>
        <w:t xml:space="preserve"> </w:t>
      </w:r>
      <w:proofErr w:type="spellStart"/>
      <w:r w:rsidRPr="009544C6">
        <w:rPr>
          <w:rFonts w:ascii="Times New Roman" w:hAnsi="Times New Roman"/>
          <w:i/>
          <w:sz w:val="24"/>
        </w:rPr>
        <w:t>fine</w:t>
      </w:r>
      <w:proofErr w:type="spellEnd"/>
      <w:r w:rsidR="00486F94" w:rsidRPr="009544C6">
        <w:rPr>
          <w:rFonts w:ascii="Times New Roman" w:hAnsi="Times New Roman"/>
          <w:sz w:val="24"/>
        </w:rPr>
        <w:t xml:space="preserve"> и</w:t>
      </w:r>
      <w:r w:rsidRPr="009544C6">
        <w:rPr>
          <w:rFonts w:ascii="Times New Roman" w:hAnsi="Times New Roman"/>
          <w:sz w:val="24"/>
        </w:rPr>
        <w:t xml:space="preserve"> § 55).</w:t>
      </w:r>
    </w:p>
    <w:p w:rsidR="00162BFA" w:rsidRPr="009544C6" w:rsidRDefault="00162BFA">
      <w:pPr>
        <w:ind w:firstLine="284"/>
        <w:jc w:val="both"/>
        <w:rPr>
          <w:rFonts w:ascii="Times New Roman" w:hAnsi="Times New Roman"/>
          <w:sz w:val="24"/>
        </w:rPr>
      </w:pPr>
    </w:p>
    <w:p w:rsidR="003D00E9" w:rsidRPr="009544C6" w:rsidRDefault="00CD6CE6">
      <w:pPr>
        <w:ind w:firstLine="284"/>
        <w:jc w:val="both"/>
        <w:rPr>
          <w:rFonts w:ascii="Times New Roman" w:hAnsi="Times New Roman"/>
          <w:sz w:val="24"/>
        </w:rPr>
      </w:pPr>
      <w:r w:rsidRPr="009544C6">
        <w:rPr>
          <w:rFonts w:ascii="Times New Roman" w:hAnsi="Times New Roman"/>
          <w:sz w:val="24"/>
        </w:rPr>
        <w:t>105.  </w:t>
      </w:r>
      <w:r w:rsidR="003D00E9" w:rsidRPr="009544C6">
        <w:rPr>
          <w:rFonts w:ascii="Times New Roman" w:hAnsi="Times New Roman"/>
          <w:sz w:val="24"/>
        </w:rPr>
        <w:t xml:space="preserve">С оглед на съображенията, посочени по-горе, </w:t>
      </w:r>
      <w:r w:rsidR="00977A18">
        <w:rPr>
          <w:rFonts w:ascii="Times New Roman" w:hAnsi="Times New Roman"/>
          <w:sz w:val="24"/>
        </w:rPr>
        <w:t>С</w:t>
      </w:r>
      <w:r w:rsidR="00977A18" w:rsidRPr="009544C6">
        <w:rPr>
          <w:rFonts w:ascii="Times New Roman" w:hAnsi="Times New Roman"/>
          <w:sz w:val="24"/>
        </w:rPr>
        <w:t xml:space="preserve">ъдът </w:t>
      </w:r>
      <w:r w:rsidR="003D00E9" w:rsidRPr="009544C6">
        <w:rPr>
          <w:rFonts w:ascii="Times New Roman" w:hAnsi="Times New Roman"/>
          <w:sz w:val="24"/>
        </w:rPr>
        <w:t xml:space="preserve">счита, че Върховният административен съд в настоящия случай е извършил достатъчен по обхват съдебен контрол съобразно </w:t>
      </w:r>
      <w:r w:rsidR="00B9201F">
        <w:rPr>
          <w:rFonts w:ascii="Times New Roman" w:hAnsi="Times New Roman"/>
          <w:sz w:val="24"/>
        </w:rPr>
        <w:t>чл.</w:t>
      </w:r>
      <w:r w:rsidR="003D00E9" w:rsidRPr="009544C6">
        <w:rPr>
          <w:rFonts w:ascii="Times New Roman" w:hAnsi="Times New Roman"/>
          <w:sz w:val="24"/>
        </w:rPr>
        <w:t xml:space="preserve"> 6 от Конвенцията. Тази разпоредба не е нарушена. </w:t>
      </w:r>
    </w:p>
    <w:p w:rsidR="00CD6CE6" w:rsidRPr="009544C6" w:rsidRDefault="00CD6CE6">
      <w:pPr>
        <w:keepNext/>
        <w:keepLines/>
        <w:tabs>
          <w:tab w:val="left" w:pos="731"/>
        </w:tabs>
        <w:spacing w:before="240" w:after="120"/>
        <w:ind w:left="732" w:hanging="301"/>
        <w:jc w:val="both"/>
        <w:rPr>
          <w:rFonts w:ascii="Times New Roman" w:hAnsi="Times New Roman"/>
          <w:i/>
          <w:sz w:val="24"/>
        </w:rPr>
      </w:pPr>
      <w:r w:rsidRPr="009544C6">
        <w:rPr>
          <w:rFonts w:ascii="Times New Roman" w:hAnsi="Times New Roman"/>
          <w:i/>
          <w:sz w:val="24"/>
        </w:rPr>
        <w:lastRenderedPageBreak/>
        <w:t>3.  </w:t>
      </w:r>
      <w:r w:rsidR="00162BFA" w:rsidRPr="009544C6">
        <w:rPr>
          <w:rFonts w:ascii="Times New Roman" w:hAnsi="Times New Roman"/>
          <w:i/>
          <w:sz w:val="24"/>
        </w:rPr>
        <w:t xml:space="preserve">По отношение на твърдяната липса на независимост и безпристрастност на Върховния административен съд </w:t>
      </w:r>
    </w:p>
    <w:p w:rsidR="00CD6CE6" w:rsidRPr="009544C6" w:rsidRDefault="00CD6CE6" w:rsidP="001B052C">
      <w:pPr>
        <w:ind w:firstLine="284"/>
        <w:jc w:val="both"/>
        <w:rPr>
          <w:rFonts w:ascii="Times New Roman" w:hAnsi="Times New Roman"/>
          <w:sz w:val="24"/>
        </w:rPr>
      </w:pPr>
      <w:r w:rsidRPr="009544C6">
        <w:rPr>
          <w:rFonts w:ascii="Times New Roman" w:hAnsi="Times New Roman"/>
          <w:sz w:val="24"/>
        </w:rPr>
        <w:t>106.  </w:t>
      </w:r>
      <w:r w:rsidR="0034255E" w:rsidRPr="009544C6">
        <w:rPr>
          <w:rFonts w:ascii="Times New Roman" w:hAnsi="Times New Roman"/>
          <w:sz w:val="24"/>
        </w:rPr>
        <w:t xml:space="preserve">Освен това </w:t>
      </w:r>
      <w:r w:rsidR="00BA3A3D" w:rsidRPr="009544C6">
        <w:rPr>
          <w:rFonts w:ascii="Times New Roman" w:hAnsi="Times New Roman"/>
          <w:sz w:val="24"/>
        </w:rPr>
        <w:t xml:space="preserve">жалбоподателката </w:t>
      </w:r>
      <w:r w:rsidR="0034255E" w:rsidRPr="009544C6">
        <w:rPr>
          <w:rFonts w:ascii="Times New Roman" w:hAnsi="Times New Roman"/>
          <w:sz w:val="24"/>
        </w:rPr>
        <w:t xml:space="preserve">твърди, че Върховният административен съд не е </w:t>
      </w:r>
      <w:r w:rsidR="00B9530D">
        <w:rPr>
          <w:rFonts w:ascii="Times New Roman" w:hAnsi="Times New Roman"/>
          <w:sz w:val="24"/>
        </w:rPr>
        <w:t>спазил</w:t>
      </w:r>
      <w:r w:rsidR="0034255E" w:rsidRPr="009544C6">
        <w:rPr>
          <w:rFonts w:ascii="Times New Roman" w:hAnsi="Times New Roman"/>
          <w:sz w:val="24"/>
        </w:rPr>
        <w:t xml:space="preserve"> изискванията за независимост и безпристрастност, които </w:t>
      </w:r>
      <w:r w:rsidR="00B9201F">
        <w:rPr>
          <w:rFonts w:ascii="Times New Roman" w:hAnsi="Times New Roman"/>
          <w:sz w:val="24"/>
        </w:rPr>
        <w:t>чл.</w:t>
      </w:r>
      <w:r w:rsidR="0034255E" w:rsidRPr="009544C6">
        <w:rPr>
          <w:rFonts w:ascii="Times New Roman" w:hAnsi="Times New Roman"/>
          <w:sz w:val="24"/>
        </w:rPr>
        <w:t xml:space="preserve"> 6 поставя. След като установи, че </w:t>
      </w:r>
      <w:r w:rsidR="00B9201F">
        <w:rPr>
          <w:rFonts w:ascii="Times New Roman" w:hAnsi="Times New Roman"/>
          <w:sz w:val="24"/>
        </w:rPr>
        <w:t>чл.</w:t>
      </w:r>
      <w:r w:rsidR="0034255E" w:rsidRPr="009544C6">
        <w:rPr>
          <w:rFonts w:ascii="Times New Roman" w:hAnsi="Times New Roman"/>
          <w:sz w:val="24"/>
        </w:rPr>
        <w:t xml:space="preserve"> 6 </w:t>
      </w:r>
      <w:r w:rsidR="00B9530D">
        <w:rPr>
          <w:rFonts w:ascii="Times New Roman" w:hAnsi="Times New Roman"/>
          <w:sz w:val="24"/>
        </w:rPr>
        <w:t>е приложим към настоящата</w:t>
      </w:r>
      <w:r w:rsidR="0034255E" w:rsidRPr="009544C6">
        <w:rPr>
          <w:rFonts w:ascii="Times New Roman" w:hAnsi="Times New Roman"/>
          <w:sz w:val="24"/>
        </w:rPr>
        <w:t xml:space="preserve"> процедура (параграфи 83-86 по-долу), </w:t>
      </w:r>
      <w:r w:rsidR="00977A18">
        <w:rPr>
          <w:rFonts w:ascii="Times New Roman" w:hAnsi="Times New Roman"/>
          <w:sz w:val="24"/>
        </w:rPr>
        <w:t>С</w:t>
      </w:r>
      <w:r w:rsidR="00977A18" w:rsidRPr="009544C6">
        <w:rPr>
          <w:rFonts w:ascii="Times New Roman" w:hAnsi="Times New Roman"/>
          <w:sz w:val="24"/>
        </w:rPr>
        <w:t xml:space="preserve">ъдът </w:t>
      </w:r>
      <w:r w:rsidR="0034255E" w:rsidRPr="009544C6">
        <w:rPr>
          <w:rFonts w:ascii="Times New Roman" w:hAnsi="Times New Roman"/>
          <w:sz w:val="24"/>
        </w:rPr>
        <w:t xml:space="preserve">припомня, че за да се установи дали един съд е „независим“ по смисъла на </w:t>
      </w:r>
      <w:r w:rsidR="00B9201F">
        <w:rPr>
          <w:rFonts w:ascii="Times New Roman" w:hAnsi="Times New Roman"/>
          <w:sz w:val="24"/>
        </w:rPr>
        <w:t>чл.</w:t>
      </w:r>
      <w:r w:rsidR="0034255E" w:rsidRPr="009544C6">
        <w:rPr>
          <w:rFonts w:ascii="Times New Roman" w:hAnsi="Times New Roman"/>
          <w:sz w:val="24"/>
        </w:rPr>
        <w:t xml:space="preserve"> 6 § 1 трябва да се вземе предвид начина на формиране на състава и продъ</w:t>
      </w:r>
      <w:r w:rsidR="00996EEA" w:rsidRPr="009544C6">
        <w:rPr>
          <w:rFonts w:ascii="Times New Roman" w:hAnsi="Times New Roman"/>
          <w:sz w:val="24"/>
        </w:rPr>
        <w:t>л</w:t>
      </w:r>
      <w:r w:rsidR="0034255E" w:rsidRPr="009544C6">
        <w:rPr>
          <w:rFonts w:ascii="Times New Roman" w:hAnsi="Times New Roman"/>
          <w:sz w:val="24"/>
        </w:rPr>
        <w:t xml:space="preserve">жителността на мандата на неговите </w:t>
      </w:r>
      <w:r w:rsidR="00B9201F">
        <w:rPr>
          <w:rFonts w:ascii="Times New Roman" w:hAnsi="Times New Roman"/>
          <w:sz w:val="24"/>
        </w:rPr>
        <w:t>чл</w:t>
      </w:r>
      <w:r w:rsidR="00977A18">
        <w:rPr>
          <w:rFonts w:ascii="Times New Roman" w:hAnsi="Times New Roman"/>
          <w:sz w:val="24"/>
        </w:rPr>
        <w:t>ен</w:t>
      </w:r>
      <w:r w:rsidR="0034255E" w:rsidRPr="009544C6">
        <w:rPr>
          <w:rFonts w:ascii="Times New Roman" w:hAnsi="Times New Roman"/>
          <w:sz w:val="24"/>
        </w:rPr>
        <w:t xml:space="preserve">ове, наличието на защита срещу външни въздействия и налице ли е или не </w:t>
      </w:r>
      <w:r w:rsidR="009D6922">
        <w:rPr>
          <w:rFonts w:ascii="Times New Roman" w:hAnsi="Times New Roman"/>
          <w:sz w:val="24"/>
        </w:rPr>
        <w:t>привидна</w:t>
      </w:r>
      <w:r w:rsidR="009D6922" w:rsidRPr="009544C6">
        <w:rPr>
          <w:rFonts w:ascii="Times New Roman" w:hAnsi="Times New Roman"/>
          <w:sz w:val="24"/>
        </w:rPr>
        <w:t xml:space="preserve"> </w:t>
      </w:r>
      <w:r w:rsidR="0034255E" w:rsidRPr="009544C6">
        <w:rPr>
          <w:rFonts w:ascii="Times New Roman" w:hAnsi="Times New Roman"/>
          <w:sz w:val="24"/>
        </w:rPr>
        <w:t xml:space="preserve">независимост на </w:t>
      </w:r>
      <w:r w:rsidR="00073365">
        <w:rPr>
          <w:rFonts w:ascii="Times New Roman" w:hAnsi="Times New Roman"/>
          <w:sz w:val="24"/>
        </w:rPr>
        <w:t>С</w:t>
      </w:r>
      <w:r w:rsidR="00073365" w:rsidRPr="009544C6">
        <w:rPr>
          <w:rFonts w:ascii="Times New Roman" w:hAnsi="Times New Roman"/>
          <w:sz w:val="24"/>
        </w:rPr>
        <w:t xml:space="preserve">ъда </w:t>
      </w:r>
      <w:r w:rsidR="0034255E" w:rsidRPr="009544C6">
        <w:rPr>
          <w:rFonts w:ascii="Times New Roman" w:hAnsi="Times New Roman"/>
          <w:i/>
          <w:sz w:val="24"/>
        </w:rPr>
        <w:t>(</w:t>
      </w:r>
      <w:proofErr w:type="spellStart"/>
      <w:r w:rsidR="00D86357" w:rsidRPr="009544C6">
        <w:rPr>
          <w:rFonts w:ascii="Times New Roman" w:hAnsi="Times New Roman"/>
          <w:i/>
          <w:sz w:val="24"/>
        </w:rPr>
        <w:t>Findlay</w:t>
      </w:r>
      <w:proofErr w:type="spellEnd"/>
      <w:r w:rsidR="0034255E" w:rsidRPr="009544C6">
        <w:rPr>
          <w:rFonts w:ascii="Times New Roman" w:hAnsi="Times New Roman"/>
          <w:i/>
          <w:sz w:val="24"/>
        </w:rPr>
        <w:t xml:space="preserve"> срещу Обединено Кралство,</w:t>
      </w:r>
      <w:r w:rsidR="0034255E" w:rsidRPr="009544C6">
        <w:rPr>
          <w:rFonts w:ascii="Times New Roman" w:hAnsi="Times New Roman"/>
          <w:sz w:val="24"/>
        </w:rPr>
        <w:t xml:space="preserve"> 25 февруари 1997 г. </w:t>
      </w:r>
      <w:r w:rsidRPr="009544C6">
        <w:rPr>
          <w:rFonts w:ascii="Times New Roman" w:hAnsi="Times New Roman"/>
          <w:sz w:val="24"/>
        </w:rPr>
        <w:t xml:space="preserve">§ 73, </w:t>
      </w:r>
      <w:r w:rsidR="0034255E" w:rsidRPr="009544C6">
        <w:rPr>
          <w:rFonts w:ascii="Times New Roman" w:hAnsi="Times New Roman"/>
          <w:i/>
          <w:sz w:val="24"/>
        </w:rPr>
        <w:t>Сборник</w:t>
      </w:r>
      <w:r w:rsidRPr="009544C6">
        <w:rPr>
          <w:rFonts w:ascii="Times New Roman" w:hAnsi="Times New Roman"/>
          <w:i/>
          <w:sz w:val="24"/>
        </w:rPr>
        <w:t xml:space="preserve"> </w:t>
      </w:r>
      <w:r w:rsidR="0034255E" w:rsidRPr="009544C6">
        <w:rPr>
          <w:rFonts w:ascii="Times New Roman" w:hAnsi="Times New Roman"/>
          <w:sz w:val="24"/>
        </w:rPr>
        <w:t xml:space="preserve">1997-I и </w:t>
      </w:r>
      <w:proofErr w:type="spellStart"/>
      <w:r w:rsidR="001B052C" w:rsidRPr="009544C6">
        <w:rPr>
          <w:rFonts w:ascii="Times New Roman" w:hAnsi="Times New Roman"/>
          <w:i/>
          <w:sz w:val="24"/>
        </w:rPr>
        <w:t>Oleksandr</w:t>
      </w:r>
      <w:proofErr w:type="spellEnd"/>
      <w:r w:rsidR="001B052C" w:rsidRPr="009544C6">
        <w:rPr>
          <w:rFonts w:ascii="Times New Roman" w:hAnsi="Times New Roman"/>
          <w:i/>
          <w:sz w:val="24"/>
        </w:rPr>
        <w:t xml:space="preserve"> </w:t>
      </w:r>
      <w:proofErr w:type="spellStart"/>
      <w:r w:rsidR="001B052C" w:rsidRPr="009544C6">
        <w:rPr>
          <w:rFonts w:ascii="Times New Roman" w:hAnsi="Times New Roman"/>
          <w:i/>
          <w:sz w:val="24"/>
        </w:rPr>
        <w:t>Volkov</w:t>
      </w:r>
      <w:proofErr w:type="spellEnd"/>
      <w:r w:rsidR="001B052C" w:rsidRPr="009544C6">
        <w:rPr>
          <w:rFonts w:ascii="Times New Roman" w:hAnsi="Times New Roman"/>
          <w:i/>
          <w:sz w:val="24"/>
        </w:rPr>
        <w:t xml:space="preserve"> </w:t>
      </w:r>
      <w:proofErr w:type="spellStart"/>
      <w:r w:rsidR="0034255E" w:rsidRPr="009544C6">
        <w:rPr>
          <w:rFonts w:ascii="Times New Roman" w:hAnsi="Times New Roman"/>
          <w:i/>
          <w:sz w:val="24"/>
        </w:rPr>
        <w:t>срешу</w:t>
      </w:r>
      <w:proofErr w:type="spellEnd"/>
      <w:r w:rsidR="0034255E" w:rsidRPr="009544C6">
        <w:rPr>
          <w:rFonts w:ascii="Times New Roman" w:hAnsi="Times New Roman"/>
          <w:i/>
          <w:sz w:val="24"/>
        </w:rPr>
        <w:t xml:space="preserve"> </w:t>
      </w:r>
      <w:r w:rsidR="007F6F97" w:rsidRPr="009544C6">
        <w:rPr>
          <w:rFonts w:ascii="Times New Roman" w:hAnsi="Times New Roman"/>
          <w:i/>
          <w:sz w:val="24"/>
        </w:rPr>
        <w:t>Украйна</w:t>
      </w:r>
      <w:r w:rsidRPr="009544C6">
        <w:rPr>
          <w:rFonts w:ascii="Times New Roman" w:hAnsi="Times New Roman"/>
          <w:i/>
          <w:sz w:val="24"/>
        </w:rPr>
        <w:t>,</w:t>
      </w:r>
      <w:r w:rsidRPr="009544C6">
        <w:rPr>
          <w:rFonts w:ascii="Times New Roman" w:hAnsi="Times New Roman"/>
          <w:sz w:val="24"/>
        </w:rPr>
        <w:t xml:space="preserve"> </w:t>
      </w:r>
      <w:r w:rsidR="0034255E" w:rsidRPr="009544C6">
        <w:rPr>
          <w:rFonts w:ascii="Times New Roman" w:hAnsi="Times New Roman"/>
          <w:sz w:val="24"/>
        </w:rPr>
        <w:t xml:space="preserve">№ </w:t>
      </w:r>
      <w:r w:rsidRPr="009544C6">
        <w:rPr>
          <w:rFonts w:ascii="Times New Roman" w:hAnsi="Times New Roman"/>
          <w:sz w:val="24"/>
        </w:rPr>
        <w:t xml:space="preserve">21722/11, § 103, </w:t>
      </w:r>
      <w:r w:rsidR="0034255E" w:rsidRPr="009544C6">
        <w:rPr>
          <w:rFonts w:ascii="Times New Roman" w:hAnsi="Times New Roman"/>
          <w:sz w:val="24"/>
        </w:rPr>
        <w:t>ЕСПЧ</w:t>
      </w:r>
      <w:r w:rsidRPr="009544C6">
        <w:rPr>
          <w:rFonts w:ascii="Times New Roman" w:hAnsi="Times New Roman"/>
          <w:sz w:val="24"/>
        </w:rPr>
        <w:t xml:space="preserve"> 2013</w:t>
      </w:r>
      <w:r w:rsidR="0034255E" w:rsidRPr="009544C6">
        <w:rPr>
          <w:rFonts w:ascii="Times New Roman" w:hAnsi="Times New Roman"/>
          <w:sz w:val="24"/>
        </w:rPr>
        <w:t xml:space="preserve"> г.</w:t>
      </w:r>
      <w:r w:rsidRPr="009544C6">
        <w:rPr>
          <w:rFonts w:ascii="Times New Roman" w:hAnsi="Times New Roman"/>
          <w:sz w:val="24"/>
        </w:rPr>
        <w:t xml:space="preserve">). </w:t>
      </w:r>
      <w:r w:rsidR="00810BF5">
        <w:rPr>
          <w:rFonts w:ascii="Times New Roman" w:hAnsi="Times New Roman"/>
          <w:sz w:val="24"/>
        </w:rPr>
        <w:t>Що се касае до б</w:t>
      </w:r>
      <w:r w:rsidR="00060FB9" w:rsidRPr="009544C6">
        <w:rPr>
          <w:rFonts w:ascii="Times New Roman" w:hAnsi="Times New Roman"/>
          <w:sz w:val="24"/>
        </w:rPr>
        <w:t>езпристрастността</w:t>
      </w:r>
      <w:r w:rsidR="00810BF5">
        <w:rPr>
          <w:rFonts w:ascii="Times New Roman" w:hAnsi="Times New Roman"/>
          <w:sz w:val="24"/>
        </w:rPr>
        <w:t>, тя</w:t>
      </w:r>
      <w:r w:rsidR="00060FB9" w:rsidRPr="009544C6">
        <w:rPr>
          <w:rFonts w:ascii="Times New Roman" w:hAnsi="Times New Roman"/>
          <w:sz w:val="24"/>
        </w:rPr>
        <w:t xml:space="preserve"> се определя като липса на </w:t>
      </w:r>
      <w:r w:rsidR="007F6F97" w:rsidRPr="009544C6">
        <w:rPr>
          <w:rFonts w:ascii="Times New Roman" w:hAnsi="Times New Roman"/>
          <w:sz w:val="24"/>
        </w:rPr>
        <w:t>предразсъдъци</w:t>
      </w:r>
      <w:r w:rsidR="00060FB9" w:rsidRPr="009544C6">
        <w:rPr>
          <w:rFonts w:ascii="Times New Roman" w:hAnsi="Times New Roman"/>
          <w:sz w:val="24"/>
        </w:rPr>
        <w:t xml:space="preserve"> или </w:t>
      </w:r>
      <w:r w:rsidR="00810BF5">
        <w:rPr>
          <w:rFonts w:ascii="Times New Roman" w:hAnsi="Times New Roman"/>
          <w:sz w:val="24"/>
        </w:rPr>
        <w:t>предубеденост</w:t>
      </w:r>
      <w:r w:rsidR="00060FB9" w:rsidRPr="009544C6">
        <w:rPr>
          <w:rFonts w:ascii="Times New Roman" w:hAnsi="Times New Roman"/>
          <w:sz w:val="24"/>
        </w:rPr>
        <w:t xml:space="preserve">. Според постоянната съдебна практика на </w:t>
      </w:r>
      <w:r w:rsidR="00977A18">
        <w:rPr>
          <w:rFonts w:ascii="Times New Roman" w:hAnsi="Times New Roman"/>
          <w:sz w:val="24"/>
        </w:rPr>
        <w:t>С</w:t>
      </w:r>
      <w:r w:rsidR="00977A18" w:rsidRPr="009544C6">
        <w:rPr>
          <w:rFonts w:ascii="Times New Roman" w:hAnsi="Times New Roman"/>
          <w:sz w:val="24"/>
        </w:rPr>
        <w:t xml:space="preserve">ъда </w:t>
      </w:r>
      <w:r w:rsidR="00060FB9" w:rsidRPr="009544C6">
        <w:rPr>
          <w:rFonts w:ascii="Times New Roman" w:hAnsi="Times New Roman"/>
          <w:sz w:val="24"/>
        </w:rPr>
        <w:t xml:space="preserve">за целите на </w:t>
      </w:r>
      <w:r w:rsidR="00B9201F">
        <w:rPr>
          <w:rFonts w:ascii="Times New Roman" w:hAnsi="Times New Roman"/>
          <w:sz w:val="24"/>
        </w:rPr>
        <w:t>чл.</w:t>
      </w:r>
      <w:r w:rsidR="00060FB9" w:rsidRPr="009544C6">
        <w:rPr>
          <w:rFonts w:ascii="Times New Roman" w:hAnsi="Times New Roman"/>
          <w:sz w:val="24"/>
        </w:rPr>
        <w:t xml:space="preserve"> </w:t>
      </w:r>
      <w:r w:rsidRPr="009544C6">
        <w:rPr>
          <w:rFonts w:ascii="Times New Roman" w:hAnsi="Times New Roman"/>
          <w:sz w:val="24"/>
        </w:rPr>
        <w:t xml:space="preserve">6 § 1, </w:t>
      </w:r>
      <w:r w:rsidR="00060FB9" w:rsidRPr="009544C6">
        <w:rPr>
          <w:rFonts w:ascii="Times New Roman" w:hAnsi="Times New Roman"/>
          <w:sz w:val="24"/>
        </w:rPr>
        <w:t xml:space="preserve">безпристрастността трябва да се оцени въз основа на субективен метод, като се вземе предвид личното убеждение и поведението на съдията, т.е. дали последният </w:t>
      </w:r>
      <w:r w:rsidR="007F6F97" w:rsidRPr="009544C6">
        <w:rPr>
          <w:rFonts w:ascii="Times New Roman" w:hAnsi="Times New Roman"/>
          <w:sz w:val="24"/>
        </w:rPr>
        <w:t xml:space="preserve">е </w:t>
      </w:r>
      <w:r w:rsidR="00D53135">
        <w:rPr>
          <w:rFonts w:ascii="Times New Roman" w:hAnsi="Times New Roman"/>
          <w:sz w:val="24"/>
        </w:rPr>
        <w:t>предубеден</w:t>
      </w:r>
      <w:r w:rsidR="00D53135" w:rsidRPr="009544C6">
        <w:rPr>
          <w:rFonts w:ascii="Times New Roman" w:hAnsi="Times New Roman"/>
          <w:sz w:val="24"/>
        </w:rPr>
        <w:t xml:space="preserve"> </w:t>
      </w:r>
      <w:r w:rsidR="007F6F97" w:rsidRPr="009544C6">
        <w:rPr>
          <w:rFonts w:ascii="Times New Roman" w:hAnsi="Times New Roman"/>
          <w:sz w:val="24"/>
        </w:rPr>
        <w:t>или има предразс</w:t>
      </w:r>
      <w:r w:rsidR="00CA5DBD" w:rsidRPr="009544C6">
        <w:rPr>
          <w:rFonts w:ascii="Times New Roman" w:hAnsi="Times New Roman"/>
          <w:sz w:val="24"/>
        </w:rPr>
        <w:t>ъд</w:t>
      </w:r>
      <w:r w:rsidR="007F6F97" w:rsidRPr="009544C6">
        <w:rPr>
          <w:rFonts w:ascii="Times New Roman" w:hAnsi="Times New Roman"/>
          <w:sz w:val="24"/>
        </w:rPr>
        <w:t>ъ</w:t>
      </w:r>
      <w:r w:rsidR="00CA5DBD" w:rsidRPr="009544C6">
        <w:rPr>
          <w:rFonts w:ascii="Times New Roman" w:hAnsi="Times New Roman"/>
          <w:sz w:val="24"/>
        </w:rPr>
        <w:t xml:space="preserve">ци в този случай и също въз основа на обективен метод, чрез който се определя дали </w:t>
      </w:r>
      <w:r w:rsidR="00775F83">
        <w:rPr>
          <w:rFonts w:ascii="Times New Roman" w:hAnsi="Times New Roman"/>
          <w:sz w:val="24"/>
        </w:rPr>
        <w:t>С</w:t>
      </w:r>
      <w:r w:rsidR="00775F83" w:rsidRPr="009544C6">
        <w:rPr>
          <w:rFonts w:ascii="Times New Roman" w:hAnsi="Times New Roman"/>
          <w:sz w:val="24"/>
        </w:rPr>
        <w:t>ъдът</w:t>
      </w:r>
      <w:r w:rsidR="00CA5DBD" w:rsidRPr="009544C6">
        <w:rPr>
          <w:rFonts w:ascii="Times New Roman" w:hAnsi="Times New Roman"/>
          <w:sz w:val="24"/>
        </w:rPr>
        <w:t xml:space="preserve">, по-специално чрез своя състав, дава достатъчни гаранции, за да се изключи всяко едно </w:t>
      </w:r>
      <w:r w:rsidR="00043FE6">
        <w:rPr>
          <w:rFonts w:ascii="Times New Roman" w:hAnsi="Times New Roman"/>
          <w:sz w:val="24"/>
        </w:rPr>
        <w:t>разумно</w:t>
      </w:r>
      <w:r w:rsidR="00043FE6" w:rsidRPr="009544C6">
        <w:rPr>
          <w:rFonts w:ascii="Times New Roman" w:hAnsi="Times New Roman"/>
          <w:sz w:val="24"/>
        </w:rPr>
        <w:t xml:space="preserve"> </w:t>
      </w:r>
      <w:r w:rsidR="00CA5DBD" w:rsidRPr="009544C6">
        <w:rPr>
          <w:rFonts w:ascii="Times New Roman" w:hAnsi="Times New Roman"/>
          <w:sz w:val="24"/>
        </w:rPr>
        <w:t xml:space="preserve">съмнение относно неговата </w:t>
      </w:r>
      <w:r w:rsidR="00FB299B" w:rsidRPr="009544C6">
        <w:rPr>
          <w:rFonts w:ascii="Times New Roman" w:hAnsi="Times New Roman"/>
          <w:sz w:val="24"/>
        </w:rPr>
        <w:t>безпристрастност</w:t>
      </w:r>
      <w:r w:rsidRPr="009544C6">
        <w:rPr>
          <w:rFonts w:ascii="Times New Roman" w:hAnsi="Times New Roman"/>
          <w:sz w:val="24"/>
        </w:rPr>
        <w:t xml:space="preserve"> (</w:t>
      </w:r>
      <w:r w:rsidR="00CA5DBD" w:rsidRPr="009544C6">
        <w:rPr>
          <w:rFonts w:ascii="Times New Roman" w:hAnsi="Times New Roman"/>
          <w:sz w:val="24"/>
        </w:rPr>
        <w:t>вж.</w:t>
      </w:r>
      <w:r w:rsidR="002042C0" w:rsidRPr="009544C6">
        <w:rPr>
          <w:rFonts w:ascii="Times New Roman" w:hAnsi="Times New Roman"/>
          <w:sz w:val="24"/>
        </w:rPr>
        <w:t>,</w:t>
      </w:r>
      <w:r w:rsidR="00CA5DBD" w:rsidRPr="009544C6">
        <w:rPr>
          <w:rFonts w:ascii="Times New Roman" w:hAnsi="Times New Roman"/>
          <w:sz w:val="24"/>
        </w:rPr>
        <w:t xml:space="preserve"> </w:t>
      </w:r>
      <w:r w:rsidR="002042C0" w:rsidRPr="009544C6">
        <w:rPr>
          <w:rFonts w:ascii="Times New Roman" w:hAnsi="Times New Roman"/>
          <w:sz w:val="24"/>
        </w:rPr>
        <w:t xml:space="preserve">наред с много други </w:t>
      </w:r>
      <w:proofErr w:type="spellStart"/>
      <w:r w:rsidR="001B052C" w:rsidRPr="009544C6">
        <w:rPr>
          <w:rFonts w:ascii="Times New Roman" w:hAnsi="Times New Roman"/>
          <w:i/>
          <w:sz w:val="24"/>
        </w:rPr>
        <w:t>Wettstein</w:t>
      </w:r>
      <w:proofErr w:type="spellEnd"/>
      <w:r w:rsidR="00CA5DBD" w:rsidRPr="009544C6">
        <w:rPr>
          <w:rFonts w:ascii="Times New Roman" w:hAnsi="Times New Roman"/>
          <w:i/>
          <w:sz w:val="24"/>
        </w:rPr>
        <w:t xml:space="preserve"> срещу Швейцария</w:t>
      </w:r>
      <w:r w:rsidRPr="009544C6">
        <w:rPr>
          <w:rFonts w:ascii="Times New Roman" w:hAnsi="Times New Roman"/>
          <w:sz w:val="24"/>
        </w:rPr>
        <w:t xml:space="preserve">, </w:t>
      </w:r>
      <w:r w:rsidR="00CA5DBD" w:rsidRPr="009544C6">
        <w:rPr>
          <w:rFonts w:ascii="Times New Roman" w:hAnsi="Times New Roman"/>
          <w:sz w:val="24"/>
        </w:rPr>
        <w:t xml:space="preserve">№ </w:t>
      </w:r>
      <w:r w:rsidRPr="009544C6">
        <w:rPr>
          <w:rFonts w:ascii="Times New Roman" w:hAnsi="Times New Roman"/>
          <w:sz w:val="24"/>
        </w:rPr>
        <w:t xml:space="preserve">33958/96, § 42, </w:t>
      </w:r>
      <w:r w:rsidR="001B052C" w:rsidRPr="009544C6">
        <w:rPr>
          <w:rFonts w:ascii="Times New Roman" w:hAnsi="Times New Roman"/>
          <w:sz w:val="24"/>
        </w:rPr>
        <w:t>ЕСПЧ</w:t>
      </w:r>
      <w:r w:rsidRPr="009544C6">
        <w:rPr>
          <w:rFonts w:ascii="Times New Roman" w:hAnsi="Times New Roman"/>
          <w:sz w:val="24"/>
        </w:rPr>
        <w:t xml:space="preserve"> 2000-XII, </w:t>
      </w:r>
      <w:r w:rsidR="00CA5DBD" w:rsidRPr="009544C6">
        <w:rPr>
          <w:rFonts w:ascii="Times New Roman" w:hAnsi="Times New Roman"/>
          <w:sz w:val="24"/>
        </w:rPr>
        <w:t xml:space="preserve">и </w:t>
      </w:r>
      <w:proofErr w:type="spellStart"/>
      <w:r w:rsidR="001B052C" w:rsidRPr="009544C6">
        <w:rPr>
          <w:rFonts w:ascii="Times New Roman" w:hAnsi="Times New Roman"/>
          <w:i/>
          <w:sz w:val="24"/>
        </w:rPr>
        <w:t>Oleksandr</w:t>
      </w:r>
      <w:proofErr w:type="spellEnd"/>
      <w:r w:rsidR="001B052C" w:rsidRPr="009544C6">
        <w:rPr>
          <w:rFonts w:ascii="Times New Roman" w:hAnsi="Times New Roman"/>
          <w:i/>
          <w:sz w:val="24"/>
        </w:rPr>
        <w:t xml:space="preserve"> </w:t>
      </w:r>
      <w:proofErr w:type="spellStart"/>
      <w:r w:rsidR="001B052C" w:rsidRPr="009544C6">
        <w:rPr>
          <w:rFonts w:ascii="Times New Roman" w:hAnsi="Times New Roman"/>
          <w:i/>
          <w:sz w:val="24"/>
        </w:rPr>
        <w:t>Volkov</w:t>
      </w:r>
      <w:proofErr w:type="spellEnd"/>
      <w:r w:rsidRPr="009544C6">
        <w:rPr>
          <w:rFonts w:ascii="Times New Roman" w:hAnsi="Times New Roman"/>
          <w:sz w:val="24"/>
        </w:rPr>
        <w:t xml:space="preserve">, </w:t>
      </w:r>
      <w:r w:rsidR="00CA5DBD" w:rsidRPr="009544C6">
        <w:rPr>
          <w:rFonts w:ascii="Times New Roman" w:hAnsi="Times New Roman"/>
          <w:sz w:val="24"/>
        </w:rPr>
        <w:t>посочено по-горе</w:t>
      </w:r>
      <w:r w:rsidRPr="009544C6">
        <w:rPr>
          <w:rFonts w:ascii="Times New Roman" w:hAnsi="Times New Roman"/>
          <w:sz w:val="24"/>
        </w:rPr>
        <w:t>, § 104).</w:t>
      </w:r>
    </w:p>
    <w:p w:rsidR="00162BFA" w:rsidRPr="009544C6" w:rsidRDefault="00162BFA">
      <w:pPr>
        <w:ind w:firstLine="284"/>
        <w:jc w:val="both"/>
        <w:rPr>
          <w:rFonts w:ascii="Times New Roman" w:hAnsi="Times New Roman"/>
          <w:sz w:val="24"/>
        </w:rPr>
      </w:pPr>
    </w:p>
    <w:p w:rsidR="006B04A8" w:rsidRPr="009544C6" w:rsidRDefault="00CD6CE6" w:rsidP="006B04A8">
      <w:pPr>
        <w:ind w:firstLine="284"/>
        <w:jc w:val="both"/>
        <w:rPr>
          <w:rFonts w:ascii="Times New Roman" w:hAnsi="Times New Roman"/>
          <w:sz w:val="24"/>
        </w:rPr>
      </w:pPr>
      <w:r w:rsidRPr="009544C6">
        <w:rPr>
          <w:rFonts w:ascii="Times New Roman" w:hAnsi="Times New Roman"/>
          <w:sz w:val="24"/>
        </w:rPr>
        <w:t>107.  </w:t>
      </w:r>
      <w:r w:rsidR="000377B9" w:rsidRPr="009544C6">
        <w:rPr>
          <w:rFonts w:ascii="Times New Roman" w:hAnsi="Times New Roman"/>
          <w:sz w:val="24"/>
        </w:rPr>
        <w:t>В настоящия случай</w:t>
      </w:r>
      <w:r w:rsidR="00362FAD">
        <w:rPr>
          <w:rFonts w:ascii="Times New Roman" w:hAnsi="Times New Roman"/>
          <w:sz w:val="24"/>
        </w:rPr>
        <w:t>,</w:t>
      </w:r>
      <w:r w:rsidR="000377B9" w:rsidRPr="009544C6">
        <w:rPr>
          <w:rFonts w:ascii="Times New Roman" w:hAnsi="Times New Roman"/>
          <w:sz w:val="24"/>
        </w:rPr>
        <w:t xml:space="preserve"> </w:t>
      </w:r>
      <w:r w:rsidR="00362FAD">
        <w:rPr>
          <w:rFonts w:ascii="Times New Roman" w:hAnsi="Times New Roman"/>
          <w:sz w:val="24"/>
        </w:rPr>
        <w:t xml:space="preserve">на първо място </w:t>
      </w:r>
      <w:r w:rsidR="000377B9" w:rsidRPr="009544C6">
        <w:rPr>
          <w:rFonts w:ascii="Times New Roman" w:hAnsi="Times New Roman"/>
          <w:sz w:val="24"/>
        </w:rPr>
        <w:t>относно  три</w:t>
      </w:r>
      <w:r w:rsidR="00B9201F">
        <w:rPr>
          <w:rFonts w:ascii="Times New Roman" w:hAnsi="Times New Roman"/>
          <w:sz w:val="24"/>
        </w:rPr>
        <w:t>чл</w:t>
      </w:r>
      <w:r w:rsidR="00775F83">
        <w:rPr>
          <w:rFonts w:ascii="Times New Roman" w:hAnsi="Times New Roman"/>
          <w:sz w:val="24"/>
        </w:rPr>
        <w:t>ен</w:t>
      </w:r>
      <w:r w:rsidR="000377B9" w:rsidRPr="009544C6">
        <w:rPr>
          <w:rFonts w:ascii="Times New Roman" w:hAnsi="Times New Roman"/>
          <w:sz w:val="24"/>
        </w:rPr>
        <w:t xml:space="preserve">ния съдебен състав, който заседава като първа инстанция по делото, жалбоподателката твърди, че решението на един от съдиите да се </w:t>
      </w:r>
      <w:r w:rsidR="00362FAD">
        <w:rPr>
          <w:rFonts w:ascii="Times New Roman" w:hAnsi="Times New Roman"/>
          <w:sz w:val="24"/>
        </w:rPr>
        <w:t>отведе</w:t>
      </w:r>
      <w:r w:rsidR="00362FAD" w:rsidRPr="009544C6">
        <w:rPr>
          <w:rFonts w:ascii="Times New Roman" w:hAnsi="Times New Roman"/>
          <w:sz w:val="24"/>
        </w:rPr>
        <w:t xml:space="preserve"> </w:t>
      </w:r>
      <w:r w:rsidR="000377B9" w:rsidRPr="009544C6">
        <w:rPr>
          <w:rFonts w:ascii="Times New Roman" w:hAnsi="Times New Roman"/>
          <w:sz w:val="24"/>
        </w:rPr>
        <w:t xml:space="preserve">след </w:t>
      </w:r>
      <w:r w:rsidR="00362FAD">
        <w:rPr>
          <w:rFonts w:ascii="Times New Roman" w:hAnsi="Times New Roman"/>
          <w:sz w:val="24"/>
        </w:rPr>
        <w:t>заседанието</w:t>
      </w:r>
      <w:r w:rsidR="00362FAD" w:rsidRPr="009544C6">
        <w:rPr>
          <w:rFonts w:ascii="Times New Roman" w:hAnsi="Times New Roman"/>
          <w:sz w:val="24"/>
        </w:rPr>
        <w:t xml:space="preserve"> </w:t>
      </w:r>
      <w:r w:rsidR="000377B9" w:rsidRPr="009544C6">
        <w:rPr>
          <w:rFonts w:ascii="Times New Roman" w:hAnsi="Times New Roman"/>
          <w:sz w:val="24"/>
        </w:rPr>
        <w:t xml:space="preserve">и изготвянето на решението е доказателство, че е упражнен натиск върху съдиите. Съдът по този въпрос отбелязва, че мотивите за </w:t>
      </w:r>
      <w:r w:rsidR="005839FF">
        <w:rPr>
          <w:rFonts w:ascii="Times New Roman" w:hAnsi="Times New Roman"/>
          <w:sz w:val="24"/>
        </w:rPr>
        <w:t>отвода</w:t>
      </w:r>
      <w:r w:rsidR="005839FF" w:rsidRPr="009544C6">
        <w:rPr>
          <w:rFonts w:ascii="Times New Roman" w:hAnsi="Times New Roman"/>
          <w:sz w:val="24"/>
        </w:rPr>
        <w:t xml:space="preserve"> </w:t>
      </w:r>
      <w:r w:rsidR="000377B9" w:rsidRPr="009544C6">
        <w:rPr>
          <w:rFonts w:ascii="Times New Roman" w:hAnsi="Times New Roman"/>
          <w:sz w:val="24"/>
        </w:rPr>
        <w:t>на въпросния съдия не са уточнени с изключение на позоваването на съответната</w:t>
      </w:r>
      <w:r w:rsidR="005839FF">
        <w:rPr>
          <w:rFonts w:ascii="Times New Roman" w:hAnsi="Times New Roman"/>
          <w:sz w:val="24"/>
        </w:rPr>
        <w:t xml:space="preserve"> относима</w:t>
      </w:r>
      <w:r w:rsidR="000377B9" w:rsidRPr="009544C6">
        <w:rPr>
          <w:rFonts w:ascii="Times New Roman" w:hAnsi="Times New Roman"/>
          <w:sz w:val="24"/>
        </w:rPr>
        <w:t xml:space="preserve"> разпоредба от Гражданскопроцесуалния кодекс. Касае се</w:t>
      </w:r>
      <w:r w:rsidR="001B052C" w:rsidRPr="009544C6">
        <w:rPr>
          <w:rFonts w:ascii="Times New Roman" w:hAnsi="Times New Roman"/>
          <w:sz w:val="24"/>
        </w:rPr>
        <w:t>,</w:t>
      </w:r>
      <w:r w:rsidR="000377B9" w:rsidRPr="009544C6">
        <w:rPr>
          <w:rFonts w:ascii="Times New Roman" w:hAnsi="Times New Roman"/>
          <w:sz w:val="24"/>
        </w:rPr>
        <w:t xml:space="preserve"> разбира се</w:t>
      </w:r>
      <w:r w:rsidR="001B052C" w:rsidRPr="009544C6">
        <w:rPr>
          <w:rFonts w:ascii="Times New Roman" w:hAnsi="Times New Roman"/>
          <w:sz w:val="24"/>
        </w:rPr>
        <w:t>,</w:t>
      </w:r>
      <w:r w:rsidR="000377B9" w:rsidRPr="009544C6">
        <w:rPr>
          <w:rFonts w:ascii="Times New Roman" w:hAnsi="Times New Roman"/>
          <w:sz w:val="24"/>
        </w:rPr>
        <w:t xml:space="preserve"> за необичайно положение </w:t>
      </w:r>
      <w:r w:rsidR="00C9632A" w:rsidRPr="009544C6">
        <w:rPr>
          <w:rFonts w:ascii="Times New Roman" w:hAnsi="Times New Roman"/>
          <w:sz w:val="24"/>
        </w:rPr>
        <w:t xml:space="preserve">и можем да се запитаме </w:t>
      </w:r>
      <w:r w:rsidR="001157CC">
        <w:rPr>
          <w:rFonts w:ascii="Times New Roman" w:hAnsi="Times New Roman"/>
          <w:sz w:val="24"/>
        </w:rPr>
        <w:t>за</w:t>
      </w:r>
      <w:r w:rsidR="001157CC" w:rsidRPr="009544C6">
        <w:rPr>
          <w:rFonts w:ascii="Times New Roman" w:hAnsi="Times New Roman"/>
          <w:sz w:val="24"/>
        </w:rPr>
        <w:t xml:space="preserve"> </w:t>
      </w:r>
      <w:r w:rsidR="00C9632A" w:rsidRPr="009544C6">
        <w:rPr>
          <w:rFonts w:ascii="Times New Roman" w:hAnsi="Times New Roman"/>
          <w:sz w:val="24"/>
        </w:rPr>
        <w:t xml:space="preserve">съображенията, които са довели до </w:t>
      </w:r>
      <w:r w:rsidR="001157CC">
        <w:rPr>
          <w:rFonts w:ascii="Times New Roman" w:hAnsi="Times New Roman"/>
          <w:sz w:val="24"/>
        </w:rPr>
        <w:t>отвода</w:t>
      </w:r>
      <w:r w:rsidR="001157CC" w:rsidRPr="009544C6">
        <w:rPr>
          <w:rFonts w:ascii="Times New Roman" w:hAnsi="Times New Roman"/>
          <w:sz w:val="24"/>
        </w:rPr>
        <w:t xml:space="preserve"> </w:t>
      </w:r>
      <w:r w:rsidR="00C9632A" w:rsidRPr="009544C6">
        <w:rPr>
          <w:rFonts w:ascii="Times New Roman" w:hAnsi="Times New Roman"/>
          <w:sz w:val="24"/>
        </w:rPr>
        <w:t xml:space="preserve">на въпросния съдия след като решението е било прието. </w:t>
      </w:r>
      <w:r w:rsidR="006B04A8" w:rsidRPr="009544C6">
        <w:rPr>
          <w:rFonts w:ascii="Times New Roman" w:hAnsi="Times New Roman"/>
          <w:sz w:val="24"/>
        </w:rPr>
        <w:t xml:space="preserve">Въпреки това </w:t>
      </w:r>
      <w:r w:rsidR="00775F83">
        <w:rPr>
          <w:rFonts w:ascii="Times New Roman" w:hAnsi="Times New Roman"/>
          <w:sz w:val="24"/>
        </w:rPr>
        <w:t>С</w:t>
      </w:r>
      <w:r w:rsidR="00775F83" w:rsidRPr="009544C6">
        <w:rPr>
          <w:rFonts w:ascii="Times New Roman" w:hAnsi="Times New Roman"/>
          <w:sz w:val="24"/>
        </w:rPr>
        <w:t xml:space="preserve">ъдът </w:t>
      </w:r>
      <w:r w:rsidR="006B04A8" w:rsidRPr="009544C6">
        <w:rPr>
          <w:rFonts w:ascii="Times New Roman" w:hAnsi="Times New Roman"/>
          <w:sz w:val="24"/>
        </w:rPr>
        <w:t xml:space="preserve">установява, че </w:t>
      </w:r>
      <w:r w:rsidR="001157CC">
        <w:rPr>
          <w:rFonts w:ascii="Times New Roman" w:hAnsi="Times New Roman"/>
          <w:sz w:val="24"/>
        </w:rPr>
        <w:t>отвеждането</w:t>
      </w:r>
      <w:r w:rsidR="001157CC" w:rsidRPr="009544C6">
        <w:rPr>
          <w:rFonts w:ascii="Times New Roman" w:hAnsi="Times New Roman"/>
          <w:sz w:val="24"/>
        </w:rPr>
        <w:t xml:space="preserve"> </w:t>
      </w:r>
      <w:r w:rsidR="006B04A8" w:rsidRPr="009544C6">
        <w:rPr>
          <w:rFonts w:ascii="Times New Roman" w:hAnsi="Times New Roman"/>
          <w:sz w:val="24"/>
        </w:rPr>
        <w:t xml:space="preserve">на </w:t>
      </w:r>
      <w:r w:rsidR="001157CC">
        <w:rPr>
          <w:rFonts w:ascii="Times New Roman" w:hAnsi="Times New Roman"/>
          <w:sz w:val="24"/>
        </w:rPr>
        <w:t xml:space="preserve">един </w:t>
      </w:r>
      <w:r w:rsidR="006B04A8" w:rsidRPr="009544C6">
        <w:rPr>
          <w:rFonts w:ascii="Times New Roman" w:hAnsi="Times New Roman"/>
          <w:sz w:val="24"/>
        </w:rPr>
        <w:t>съдия не е попречило на съдебния състав да постанови валидно решение според вътрешното законодателство</w:t>
      </w:r>
      <w:r w:rsidRPr="009544C6">
        <w:rPr>
          <w:rFonts w:ascii="Times New Roman" w:hAnsi="Times New Roman"/>
          <w:sz w:val="24"/>
        </w:rPr>
        <w:t xml:space="preserve"> (</w:t>
      </w:r>
      <w:r w:rsidR="006B04A8" w:rsidRPr="009544C6">
        <w:rPr>
          <w:rFonts w:ascii="Times New Roman" w:hAnsi="Times New Roman"/>
          <w:sz w:val="24"/>
        </w:rPr>
        <w:t>вж. параграф 23 по-горе</w:t>
      </w:r>
      <w:r w:rsidRPr="009544C6">
        <w:rPr>
          <w:rFonts w:ascii="Times New Roman" w:hAnsi="Times New Roman"/>
          <w:sz w:val="24"/>
        </w:rPr>
        <w:t xml:space="preserve">), </w:t>
      </w:r>
      <w:r w:rsidR="006B04A8" w:rsidRPr="009544C6">
        <w:rPr>
          <w:rFonts w:ascii="Times New Roman" w:hAnsi="Times New Roman"/>
          <w:sz w:val="24"/>
        </w:rPr>
        <w:t xml:space="preserve">което още повече е било благоприятно за жалбоподателката. </w:t>
      </w:r>
      <w:r w:rsidRPr="009544C6">
        <w:rPr>
          <w:rFonts w:ascii="Times New Roman" w:hAnsi="Times New Roman"/>
          <w:sz w:val="24"/>
        </w:rPr>
        <w:t xml:space="preserve"> </w:t>
      </w:r>
      <w:r w:rsidR="006B04A8" w:rsidRPr="009544C6">
        <w:rPr>
          <w:rFonts w:ascii="Times New Roman" w:hAnsi="Times New Roman"/>
          <w:sz w:val="24"/>
        </w:rPr>
        <w:t>При тези обстоятелства не изглежда, че жалбоподателката може да претендира, че нейното право на безпристрастен съдебен п</w:t>
      </w:r>
      <w:r w:rsidR="001B052C" w:rsidRPr="009544C6">
        <w:rPr>
          <w:rFonts w:ascii="Times New Roman" w:hAnsi="Times New Roman"/>
          <w:sz w:val="24"/>
        </w:rPr>
        <w:t xml:space="preserve">роцес е било нарушено в частта, отнасяща се до </w:t>
      </w:r>
      <w:r w:rsidR="006B04A8" w:rsidRPr="009544C6">
        <w:rPr>
          <w:rFonts w:ascii="Times New Roman" w:hAnsi="Times New Roman"/>
          <w:sz w:val="24"/>
        </w:rPr>
        <w:t>три</w:t>
      </w:r>
      <w:r w:rsidR="00B9201F">
        <w:rPr>
          <w:rFonts w:ascii="Times New Roman" w:hAnsi="Times New Roman"/>
          <w:sz w:val="24"/>
        </w:rPr>
        <w:t>чл</w:t>
      </w:r>
      <w:r w:rsidR="00775F83">
        <w:rPr>
          <w:rFonts w:ascii="Times New Roman" w:hAnsi="Times New Roman"/>
          <w:sz w:val="24"/>
        </w:rPr>
        <w:t>ен</w:t>
      </w:r>
      <w:r w:rsidR="006B04A8" w:rsidRPr="009544C6">
        <w:rPr>
          <w:rFonts w:ascii="Times New Roman" w:hAnsi="Times New Roman"/>
          <w:sz w:val="24"/>
        </w:rPr>
        <w:t xml:space="preserve">ния състав на Върховния административен съд. </w:t>
      </w:r>
    </w:p>
    <w:p w:rsidR="00162BFA" w:rsidRPr="009544C6" w:rsidRDefault="00162BFA" w:rsidP="006B04A8">
      <w:pPr>
        <w:jc w:val="both"/>
        <w:rPr>
          <w:rFonts w:ascii="Times New Roman" w:hAnsi="Times New Roman"/>
          <w:sz w:val="24"/>
        </w:rPr>
      </w:pPr>
    </w:p>
    <w:p w:rsidR="00D75E9E" w:rsidRPr="009544C6" w:rsidRDefault="00CD6CE6" w:rsidP="00507859">
      <w:pPr>
        <w:ind w:firstLine="284"/>
        <w:jc w:val="both"/>
        <w:rPr>
          <w:rFonts w:ascii="Times New Roman" w:hAnsi="Times New Roman"/>
          <w:sz w:val="24"/>
        </w:rPr>
      </w:pPr>
      <w:r w:rsidRPr="009544C6">
        <w:rPr>
          <w:rFonts w:ascii="Times New Roman" w:hAnsi="Times New Roman"/>
          <w:sz w:val="24"/>
        </w:rPr>
        <w:t>108.  </w:t>
      </w:r>
      <w:r w:rsidR="00DF2351" w:rsidRPr="009544C6">
        <w:rPr>
          <w:rFonts w:ascii="Times New Roman" w:hAnsi="Times New Roman"/>
          <w:sz w:val="24"/>
        </w:rPr>
        <w:t>Що се отнася до пет</w:t>
      </w:r>
      <w:r w:rsidR="00B9201F">
        <w:rPr>
          <w:rFonts w:ascii="Times New Roman" w:hAnsi="Times New Roman"/>
          <w:sz w:val="24"/>
        </w:rPr>
        <w:t>чл</w:t>
      </w:r>
      <w:r w:rsidR="00775F83">
        <w:rPr>
          <w:rFonts w:ascii="Times New Roman" w:hAnsi="Times New Roman"/>
          <w:sz w:val="24"/>
        </w:rPr>
        <w:t>ен</w:t>
      </w:r>
      <w:r w:rsidR="00DF2351" w:rsidRPr="009544C6">
        <w:rPr>
          <w:rFonts w:ascii="Times New Roman" w:hAnsi="Times New Roman"/>
          <w:sz w:val="24"/>
        </w:rPr>
        <w:t>ния съдебен състав жалбоподателката оспорва метода</w:t>
      </w:r>
      <w:r w:rsidR="007F29C6">
        <w:rPr>
          <w:rFonts w:ascii="Times New Roman" w:hAnsi="Times New Roman"/>
          <w:sz w:val="24"/>
        </w:rPr>
        <w:t xml:space="preserve"> на избор на </w:t>
      </w:r>
      <w:r w:rsidR="00B9201F">
        <w:rPr>
          <w:rFonts w:ascii="Times New Roman" w:hAnsi="Times New Roman"/>
          <w:sz w:val="24"/>
        </w:rPr>
        <w:t>чл</w:t>
      </w:r>
      <w:r w:rsidR="00775F83">
        <w:rPr>
          <w:rFonts w:ascii="Times New Roman" w:hAnsi="Times New Roman"/>
          <w:sz w:val="24"/>
        </w:rPr>
        <w:t>ен</w:t>
      </w:r>
      <w:r w:rsidR="00DF2351" w:rsidRPr="009544C6">
        <w:rPr>
          <w:rFonts w:ascii="Times New Roman" w:hAnsi="Times New Roman"/>
          <w:sz w:val="24"/>
        </w:rPr>
        <w:t xml:space="preserve">овете на този състав измежду съдиите на Върховния административен съд, който </w:t>
      </w:r>
      <w:r w:rsidR="007F29C6">
        <w:rPr>
          <w:rFonts w:ascii="Times New Roman" w:hAnsi="Times New Roman"/>
          <w:sz w:val="24"/>
        </w:rPr>
        <w:t>твърди се</w:t>
      </w:r>
      <w:r w:rsidR="007F29C6" w:rsidRPr="009544C6">
        <w:rPr>
          <w:rFonts w:ascii="Times New Roman" w:hAnsi="Times New Roman"/>
          <w:sz w:val="24"/>
        </w:rPr>
        <w:t xml:space="preserve"> </w:t>
      </w:r>
      <w:r w:rsidR="00DF2351" w:rsidRPr="009544C6">
        <w:rPr>
          <w:rFonts w:ascii="Times New Roman" w:hAnsi="Times New Roman"/>
          <w:sz w:val="24"/>
        </w:rPr>
        <w:t xml:space="preserve">не е бил </w:t>
      </w:r>
      <w:r w:rsidR="00CC2C3B" w:rsidRPr="009544C6">
        <w:rPr>
          <w:rFonts w:ascii="Times New Roman" w:hAnsi="Times New Roman"/>
          <w:sz w:val="24"/>
        </w:rPr>
        <w:t xml:space="preserve">осъществен по прозрачен и случаен начин. Съдът установява, че жалбоподателката не поставя под съмнение личната безпристрастност на който и да е от </w:t>
      </w:r>
      <w:r w:rsidR="00B9201F">
        <w:rPr>
          <w:rFonts w:ascii="Times New Roman" w:hAnsi="Times New Roman"/>
          <w:sz w:val="24"/>
        </w:rPr>
        <w:t>чл</w:t>
      </w:r>
      <w:r w:rsidR="00775F83">
        <w:rPr>
          <w:rFonts w:ascii="Times New Roman" w:hAnsi="Times New Roman"/>
          <w:sz w:val="24"/>
        </w:rPr>
        <w:t>ен</w:t>
      </w:r>
      <w:r w:rsidR="00CC2C3B" w:rsidRPr="009544C6">
        <w:rPr>
          <w:rFonts w:ascii="Times New Roman" w:hAnsi="Times New Roman"/>
          <w:sz w:val="24"/>
        </w:rPr>
        <w:t>овете на състава. Относно обективната безпристрастност</w:t>
      </w:r>
      <w:r w:rsidR="00811E3E">
        <w:rPr>
          <w:rFonts w:ascii="Times New Roman" w:hAnsi="Times New Roman"/>
          <w:sz w:val="24"/>
        </w:rPr>
        <w:t>,</w:t>
      </w:r>
      <w:r w:rsidR="00CC2C3B" w:rsidRPr="009544C6">
        <w:rPr>
          <w:rFonts w:ascii="Times New Roman" w:hAnsi="Times New Roman"/>
          <w:sz w:val="24"/>
        </w:rPr>
        <w:t xml:space="preserve"> </w:t>
      </w:r>
      <w:r w:rsidR="00775F83">
        <w:rPr>
          <w:rFonts w:ascii="Times New Roman" w:hAnsi="Times New Roman"/>
          <w:sz w:val="24"/>
        </w:rPr>
        <w:t>С</w:t>
      </w:r>
      <w:r w:rsidR="00775F83" w:rsidRPr="009544C6">
        <w:rPr>
          <w:rFonts w:ascii="Times New Roman" w:hAnsi="Times New Roman"/>
          <w:sz w:val="24"/>
        </w:rPr>
        <w:t xml:space="preserve">ъдът </w:t>
      </w:r>
      <w:r w:rsidR="00CC2C3B" w:rsidRPr="009544C6">
        <w:rPr>
          <w:rFonts w:ascii="Times New Roman" w:hAnsi="Times New Roman"/>
          <w:sz w:val="24"/>
        </w:rPr>
        <w:t xml:space="preserve">припомня, че според своята практика по принцип няма правомощия да разглежда валидността на мотивите, въз основа на които едно дело е поверено за решаване на даден съдия или на друг съд, но въпреки това трябва да </w:t>
      </w:r>
      <w:r w:rsidR="00507859" w:rsidRPr="009544C6">
        <w:rPr>
          <w:rFonts w:ascii="Times New Roman" w:hAnsi="Times New Roman"/>
          <w:sz w:val="24"/>
        </w:rPr>
        <w:t xml:space="preserve">се увери, че разпределението на делото отговаря на изискванията за независимост и </w:t>
      </w:r>
      <w:r w:rsidR="00507859" w:rsidRPr="009544C6">
        <w:rPr>
          <w:rFonts w:ascii="Times New Roman" w:hAnsi="Times New Roman"/>
          <w:sz w:val="24"/>
        </w:rPr>
        <w:lastRenderedPageBreak/>
        <w:t xml:space="preserve">безпристрастност. В действителност договарящите държави следва да осигурят добрата администрация на </w:t>
      </w:r>
      <w:r w:rsidR="00196313">
        <w:rPr>
          <w:rFonts w:ascii="Times New Roman" w:hAnsi="Times New Roman"/>
          <w:sz w:val="24"/>
        </w:rPr>
        <w:t>правосъдието</w:t>
      </w:r>
      <w:r w:rsidR="00507859" w:rsidRPr="009544C6">
        <w:rPr>
          <w:rFonts w:ascii="Times New Roman" w:hAnsi="Times New Roman"/>
          <w:sz w:val="24"/>
        </w:rPr>
        <w:t xml:space="preserve"> и многобройни фактори следва да се вземат предвид, за да се осигури разпределението на делата </w:t>
      </w:r>
      <w:r w:rsidRPr="009544C6">
        <w:rPr>
          <w:rFonts w:ascii="Times New Roman" w:hAnsi="Times New Roman"/>
          <w:sz w:val="24"/>
        </w:rPr>
        <w:t>(</w:t>
      </w:r>
      <w:r w:rsidR="001B052C" w:rsidRPr="009544C6">
        <w:rPr>
          <w:rFonts w:ascii="Times New Roman" w:hAnsi="Times New Roman"/>
          <w:i/>
          <w:sz w:val="24"/>
        </w:rPr>
        <w:t>Bochan</w:t>
      </w:r>
      <w:r w:rsidR="00507859" w:rsidRPr="009544C6">
        <w:rPr>
          <w:rFonts w:ascii="Times New Roman" w:hAnsi="Times New Roman"/>
          <w:i/>
          <w:sz w:val="24"/>
        </w:rPr>
        <w:t xml:space="preserve"> срещу Украйна</w:t>
      </w:r>
      <w:r w:rsidRPr="009544C6">
        <w:rPr>
          <w:rFonts w:ascii="Times New Roman" w:hAnsi="Times New Roman"/>
          <w:i/>
          <w:sz w:val="24"/>
        </w:rPr>
        <w:t xml:space="preserve"> </w:t>
      </w:r>
      <w:r w:rsidR="00D75E9E" w:rsidRPr="009544C6">
        <w:rPr>
          <w:rFonts w:ascii="Times New Roman" w:hAnsi="Times New Roman"/>
          <w:sz w:val="24"/>
        </w:rPr>
        <w:t>№</w:t>
      </w:r>
      <w:r w:rsidRPr="009544C6">
        <w:rPr>
          <w:rFonts w:ascii="Times New Roman" w:hAnsi="Times New Roman"/>
          <w:sz w:val="24"/>
        </w:rPr>
        <w:t> 7577/02, § 71, 3 </w:t>
      </w:r>
      <w:r w:rsidR="00D75E9E" w:rsidRPr="009544C6">
        <w:rPr>
          <w:rFonts w:ascii="Times New Roman" w:hAnsi="Times New Roman"/>
          <w:sz w:val="24"/>
        </w:rPr>
        <w:t xml:space="preserve">май </w:t>
      </w:r>
      <w:r w:rsidRPr="009544C6">
        <w:rPr>
          <w:rFonts w:ascii="Times New Roman" w:hAnsi="Times New Roman"/>
          <w:sz w:val="24"/>
        </w:rPr>
        <w:t>2007</w:t>
      </w:r>
      <w:r w:rsidR="00D75E9E" w:rsidRPr="009544C6">
        <w:rPr>
          <w:rFonts w:ascii="Times New Roman" w:hAnsi="Times New Roman"/>
          <w:sz w:val="24"/>
        </w:rPr>
        <w:t xml:space="preserve"> г.</w:t>
      </w:r>
      <w:r w:rsidRPr="009544C6">
        <w:rPr>
          <w:rFonts w:ascii="Times New Roman" w:hAnsi="Times New Roman"/>
          <w:sz w:val="24"/>
        </w:rPr>
        <w:t xml:space="preserve"> </w:t>
      </w:r>
      <w:r w:rsidR="00D75E9E" w:rsidRPr="009544C6">
        <w:rPr>
          <w:rFonts w:ascii="Times New Roman" w:hAnsi="Times New Roman"/>
          <w:sz w:val="24"/>
        </w:rPr>
        <w:t>и</w:t>
      </w:r>
      <w:r w:rsidR="00D75E9E" w:rsidRPr="009544C6">
        <w:rPr>
          <w:rFonts w:ascii="Times New Roman" w:hAnsi="Times New Roman"/>
          <w:i/>
          <w:sz w:val="24"/>
        </w:rPr>
        <w:t xml:space="preserve"> </w:t>
      </w:r>
      <w:r w:rsidR="00D535D5" w:rsidRPr="009544C6">
        <w:rPr>
          <w:rFonts w:ascii="Times New Roman" w:hAnsi="Times New Roman"/>
          <w:i/>
          <w:sz w:val="24"/>
        </w:rPr>
        <w:t>Moïsseïev</w:t>
      </w:r>
      <w:r w:rsidR="00D75E9E" w:rsidRPr="009544C6">
        <w:rPr>
          <w:rFonts w:ascii="Times New Roman" w:hAnsi="Times New Roman"/>
          <w:i/>
          <w:sz w:val="24"/>
        </w:rPr>
        <w:t xml:space="preserve"> срещу Русия </w:t>
      </w:r>
      <w:r w:rsidR="00D75E9E" w:rsidRPr="009544C6">
        <w:rPr>
          <w:rFonts w:ascii="Times New Roman" w:hAnsi="Times New Roman"/>
          <w:sz w:val="24"/>
        </w:rPr>
        <w:t>№</w:t>
      </w:r>
      <w:r w:rsidRPr="009544C6">
        <w:rPr>
          <w:rFonts w:ascii="Times New Roman" w:hAnsi="Times New Roman"/>
          <w:sz w:val="24"/>
        </w:rPr>
        <w:t> 62936/00, § 176, 9 </w:t>
      </w:r>
      <w:r w:rsidR="00D75E9E" w:rsidRPr="009544C6">
        <w:rPr>
          <w:rFonts w:ascii="Times New Roman" w:hAnsi="Times New Roman"/>
          <w:sz w:val="24"/>
        </w:rPr>
        <w:t>октомври</w:t>
      </w:r>
      <w:r w:rsidRPr="009544C6">
        <w:rPr>
          <w:rFonts w:ascii="Times New Roman" w:hAnsi="Times New Roman"/>
          <w:sz w:val="24"/>
        </w:rPr>
        <w:t xml:space="preserve"> 2008</w:t>
      </w:r>
      <w:r w:rsidR="00D75E9E" w:rsidRPr="009544C6">
        <w:rPr>
          <w:rFonts w:ascii="Times New Roman" w:hAnsi="Times New Roman"/>
          <w:sz w:val="24"/>
        </w:rPr>
        <w:t xml:space="preserve"> г.</w:t>
      </w:r>
      <w:r w:rsidRPr="009544C6">
        <w:rPr>
          <w:rFonts w:ascii="Times New Roman" w:hAnsi="Times New Roman"/>
          <w:sz w:val="24"/>
        </w:rPr>
        <w:t xml:space="preserve">). </w:t>
      </w:r>
      <w:r w:rsidR="00D75E9E" w:rsidRPr="009544C6">
        <w:rPr>
          <w:rFonts w:ascii="Times New Roman" w:hAnsi="Times New Roman"/>
          <w:sz w:val="24"/>
        </w:rPr>
        <w:t xml:space="preserve">В настоящия случай </w:t>
      </w:r>
      <w:r w:rsidR="00073365">
        <w:rPr>
          <w:rFonts w:ascii="Times New Roman" w:hAnsi="Times New Roman"/>
          <w:sz w:val="24"/>
        </w:rPr>
        <w:t>С</w:t>
      </w:r>
      <w:r w:rsidR="00073365" w:rsidRPr="009544C6">
        <w:rPr>
          <w:rFonts w:ascii="Times New Roman" w:hAnsi="Times New Roman"/>
          <w:sz w:val="24"/>
        </w:rPr>
        <w:t xml:space="preserve">ъдът </w:t>
      </w:r>
      <w:r w:rsidR="00D75E9E" w:rsidRPr="009544C6">
        <w:rPr>
          <w:rFonts w:ascii="Times New Roman" w:hAnsi="Times New Roman"/>
          <w:sz w:val="24"/>
        </w:rPr>
        <w:t xml:space="preserve">установява, че </w:t>
      </w:r>
      <w:r w:rsidR="007266B9">
        <w:rPr>
          <w:rFonts w:ascii="Times New Roman" w:hAnsi="Times New Roman"/>
          <w:sz w:val="24"/>
        </w:rPr>
        <w:t xml:space="preserve">становищата на </w:t>
      </w:r>
      <w:r w:rsidR="00D75E9E" w:rsidRPr="009544C6">
        <w:rPr>
          <w:rFonts w:ascii="Times New Roman" w:hAnsi="Times New Roman"/>
          <w:sz w:val="24"/>
        </w:rPr>
        <w:t xml:space="preserve">страните </w:t>
      </w:r>
      <w:r w:rsidR="007266B9">
        <w:rPr>
          <w:rFonts w:ascii="Times New Roman" w:hAnsi="Times New Roman"/>
          <w:sz w:val="24"/>
        </w:rPr>
        <w:t xml:space="preserve">по </w:t>
      </w:r>
      <w:r w:rsidR="00D75E9E" w:rsidRPr="009544C6">
        <w:rPr>
          <w:rFonts w:ascii="Times New Roman" w:hAnsi="Times New Roman"/>
          <w:sz w:val="24"/>
        </w:rPr>
        <w:t>въпроса дали съдията-докладчик от пет</w:t>
      </w:r>
      <w:r w:rsidR="00B9201F">
        <w:rPr>
          <w:rFonts w:ascii="Times New Roman" w:hAnsi="Times New Roman"/>
          <w:sz w:val="24"/>
        </w:rPr>
        <w:t>чл</w:t>
      </w:r>
      <w:r w:rsidR="00775F83">
        <w:rPr>
          <w:rFonts w:ascii="Times New Roman" w:hAnsi="Times New Roman"/>
          <w:sz w:val="24"/>
        </w:rPr>
        <w:t>ен</w:t>
      </w:r>
      <w:r w:rsidR="00D75E9E" w:rsidRPr="009544C6">
        <w:rPr>
          <w:rFonts w:ascii="Times New Roman" w:hAnsi="Times New Roman"/>
          <w:sz w:val="24"/>
        </w:rPr>
        <w:t>ния съдебен състав е избран на случаен принцип, както законът предвижда това</w:t>
      </w:r>
      <w:r w:rsidR="007266B9">
        <w:rPr>
          <w:rFonts w:ascii="Times New Roman" w:hAnsi="Times New Roman"/>
          <w:sz w:val="24"/>
        </w:rPr>
        <w:t>, не съвпадат</w:t>
      </w:r>
      <w:r w:rsidR="00D75E9E" w:rsidRPr="009544C6">
        <w:rPr>
          <w:rFonts w:ascii="Times New Roman" w:hAnsi="Times New Roman"/>
          <w:sz w:val="24"/>
        </w:rPr>
        <w:t xml:space="preserve"> (вж. параграфи 72 и 82 по-горе). Въпреки това, дори и </w:t>
      </w:r>
      <w:r w:rsidR="0008489F">
        <w:rPr>
          <w:rFonts w:ascii="Times New Roman" w:hAnsi="Times New Roman"/>
          <w:sz w:val="24"/>
        </w:rPr>
        <w:t>ако</w:t>
      </w:r>
      <w:r w:rsidR="0008489F" w:rsidRPr="009544C6">
        <w:rPr>
          <w:rFonts w:ascii="Times New Roman" w:hAnsi="Times New Roman"/>
          <w:sz w:val="24"/>
        </w:rPr>
        <w:t xml:space="preserve"> </w:t>
      </w:r>
      <w:r w:rsidR="0008489F">
        <w:rPr>
          <w:rFonts w:ascii="Times New Roman" w:hAnsi="Times New Roman"/>
          <w:sz w:val="24"/>
        </w:rPr>
        <w:t xml:space="preserve">се </w:t>
      </w:r>
      <w:r w:rsidR="00D75E9E" w:rsidRPr="009544C6">
        <w:rPr>
          <w:rFonts w:ascii="Times New Roman" w:hAnsi="Times New Roman"/>
          <w:sz w:val="24"/>
        </w:rPr>
        <w:t>допус</w:t>
      </w:r>
      <w:r w:rsidR="0008489F">
        <w:rPr>
          <w:rFonts w:ascii="Times New Roman" w:hAnsi="Times New Roman"/>
          <w:sz w:val="24"/>
        </w:rPr>
        <w:t>не</w:t>
      </w:r>
      <w:r w:rsidR="00D75E9E" w:rsidRPr="009544C6">
        <w:rPr>
          <w:rFonts w:ascii="Times New Roman" w:hAnsi="Times New Roman"/>
          <w:sz w:val="24"/>
        </w:rPr>
        <w:t xml:space="preserve">, че изборът не е направен на случаен принцип, при отсъствието на други елементи, свидетелстващи за липса на безпристрастност на магистратите от състава на </w:t>
      </w:r>
      <w:r w:rsidR="00775F83">
        <w:rPr>
          <w:rFonts w:ascii="Times New Roman" w:hAnsi="Times New Roman"/>
          <w:sz w:val="24"/>
        </w:rPr>
        <w:t>С</w:t>
      </w:r>
      <w:r w:rsidR="00775F83" w:rsidRPr="009544C6">
        <w:rPr>
          <w:rFonts w:ascii="Times New Roman" w:hAnsi="Times New Roman"/>
          <w:sz w:val="24"/>
        </w:rPr>
        <w:t>ъда</w:t>
      </w:r>
      <w:r w:rsidR="00D75E9E" w:rsidRPr="009544C6">
        <w:rPr>
          <w:rFonts w:ascii="Times New Roman" w:hAnsi="Times New Roman"/>
          <w:sz w:val="24"/>
        </w:rPr>
        <w:t xml:space="preserve">, не изглежда условията, които </w:t>
      </w:r>
      <w:r w:rsidR="00B9201F">
        <w:rPr>
          <w:rFonts w:ascii="Times New Roman" w:hAnsi="Times New Roman"/>
          <w:sz w:val="24"/>
        </w:rPr>
        <w:t>чл.</w:t>
      </w:r>
      <w:r w:rsidR="00D75E9E" w:rsidRPr="009544C6">
        <w:rPr>
          <w:rFonts w:ascii="Times New Roman" w:hAnsi="Times New Roman"/>
          <w:sz w:val="24"/>
        </w:rPr>
        <w:t xml:space="preserve"> 6 поставя, </w:t>
      </w:r>
      <w:r w:rsidR="0008489F">
        <w:rPr>
          <w:rFonts w:ascii="Times New Roman" w:hAnsi="Times New Roman"/>
          <w:sz w:val="24"/>
        </w:rPr>
        <w:t xml:space="preserve">да </w:t>
      </w:r>
      <w:r w:rsidR="002A35CB" w:rsidRPr="009544C6">
        <w:rPr>
          <w:rFonts w:ascii="Times New Roman" w:hAnsi="Times New Roman"/>
          <w:sz w:val="24"/>
        </w:rPr>
        <w:t xml:space="preserve">не </w:t>
      </w:r>
      <w:r w:rsidR="00D75E9E" w:rsidRPr="009544C6">
        <w:rPr>
          <w:rFonts w:ascii="Times New Roman" w:hAnsi="Times New Roman"/>
          <w:sz w:val="24"/>
        </w:rPr>
        <w:t>са били спазени</w:t>
      </w:r>
      <w:r w:rsidR="002A35CB" w:rsidRPr="009544C6">
        <w:rPr>
          <w:rFonts w:ascii="Times New Roman" w:hAnsi="Times New Roman"/>
          <w:sz w:val="24"/>
        </w:rPr>
        <w:t xml:space="preserve"> в достатъчна степен</w:t>
      </w:r>
      <w:r w:rsidR="00D75E9E" w:rsidRPr="009544C6">
        <w:rPr>
          <w:rFonts w:ascii="Times New Roman" w:hAnsi="Times New Roman"/>
          <w:sz w:val="24"/>
        </w:rPr>
        <w:t xml:space="preserve">. </w:t>
      </w:r>
    </w:p>
    <w:p w:rsidR="00162BFA" w:rsidRPr="009544C6" w:rsidRDefault="00162BFA" w:rsidP="002A35CB">
      <w:pPr>
        <w:jc w:val="both"/>
        <w:rPr>
          <w:rFonts w:ascii="Times New Roman" w:hAnsi="Times New Roman"/>
          <w:sz w:val="24"/>
        </w:rPr>
      </w:pPr>
    </w:p>
    <w:p w:rsidR="00CD6CE6" w:rsidRPr="009544C6" w:rsidRDefault="00CD6CE6">
      <w:pPr>
        <w:ind w:firstLine="284"/>
        <w:jc w:val="both"/>
        <w:rPr>
          <w:rFonts w:ascii="Times New Roman" w:hAnsi="Times New Roman"/>
          <w:sz w:val="24"/>
        </w:rPr>
      </w:pPr>
      <w:r w:rsidRPr="009544C6">
        <w:rPr>
          <w:rFonts w:ascii="Times New Roman" w:hAnsi="Times New Roman"/>
          <w:sz w:val="24"/>
        </w:rPr>
        <w:t>109.  </w:t>
      </w:r>
      <w:r w:rsidR="00162BFA" w:rsidRPr="009544C6">
        <w:rPr>
          <w:rFonts w:ascii="Times New Roman" w:hAnsi="Times New Roman"/>
          <w:sz w:val="24"/>
        </w:rPr>
        <w:t xml:space="preserve">Следва, че </w:t>
      </w:r>
      <w:r w:rsidR="00EF6824" w:rsidRPr="009544C6">
        <w:rPr>
          <w:rFonts w:ascii="Times New Roman" w:hAnsi="Times New Roman"/>
          <w:sz w:val="24"/>
        </w:rPr>
        <w:t>жалбата в тази си част</w:t>
      </w:r>
      <w:r w:rsidR="00580D09" w:rsidRPr="009544C6">
        <w:rPr>
          <w:rFonts w:ascii="Times New Roman" w:hAnsi="Times New Roman"/>
          <w:sz w:val="24"/>
        </w:rPr>
        <w:t xml:space="preserve"> е очевидно необоснована и трябва да бъде отхвърлена по силата на </w:t>
      </w:r>
      <w:r w:rsidR="00B9201F">
        <w:rPr>
          <w:rFonts w:ascii="Times New Roman" w:hAnsi="Times New Roman"/>
          <w:sz w:val="24"/>
        </w:rPr>
        <w:t>чл.</w:t>
      </w:r>
      <w:r w:rsidR="00580D09" w:rsidRPr="009544C6">
        <w:rPr>
          <w:rFonts w:ascii="Times New Roman" w:hAnsi="Times New Roman"/>
          <w:sz w:val="24"/>
        </w:rPr>
        <w:t xml:space="preserve"> </w:t>
      </w:r>
      <w:r w:rsidR="00EF6824" w:rsidRPr="009544C6">
        <w:rPr>
          <w:rFonts w:ascii="Times New Roman" w:hAnsi="Times New Roman"/>
          <w:sz w:val="24"/>
        </w:rPr>
        <w:t xml:space="preserve"> </w:t>
      </w:r>
      <w:r w:rsidRPr="009544C6">
        <w:rPr>
          <w:rFonts w:ascii="Times New Roman" w:hAnsi="Times New Roman"/>
          <w:sz w:val="24"/>
        </w:rPr>
        <w:t xml:space="preserve">35 §§ 3 a) </w:t>
      </w:r>
      <w:r w:rsidR="00580D09" w:rsidRPr="009544C6">
        <w:rPr>
          <w:rFonts w:ascii="Times New Roman" w:hAnsi="Times New Roman"/>
          <w:sz w:val="24"/>
        </w:rPr>
        <w:t>и</w:t>
      </w:r>
      <w:r w:rsidRPr="009544C6">
        <w:rPr>
          <w:rFonts w:ascii="Times New Roman" w:hAnsi="Times New Roman"/>
          <w:sz w:val="24"/>
        </w:rPr>
        <w:t xml:space="preserve"> 4 </w:t>
      </w:r>
      <w:r w:rsidR="00580D09" w:rsidRPr="009544C6">
        <w:rPr>
          <w:rFonts w:ascii="Times New Roman" w:hAnsi="Times New Roman"/>
          <w:sz w:val="24"/>
        </w:rPr>
        <w:t>от Конвенцията</w:t>
      </w:r>
      <w:r w:rsidRPr="009544C6">
        <w:rPr>
          <w:rFonts w:ascii="Times New Roman" w:hAnsi="Times New Roman"/>
          <w:sz w:val="24"/>
        </w:rPr>
        <w:t>.</w:t>
      </w:r>
    </w:p>
    <w:p w:rsidR="00CD6CE6" w:rsidRPr="009544C6" w:rsidRDefault="00EF6824">
      <w:pPr>
        <w:keepNext/>
        <w:keepLines/>
        <w:spacing w:before="720" w:after="240"/>
        <w:jc w:val="both"/>
        <w:rPr>
          <w:rFonts w:ascii="Times New Roman" w:hAnsi="Times New Roman"/>
          <w:sz w:val="28"/>
        </w:rPr>
      </w:pPr>
      <w:r w:rsidRPr="009544C6">
        <w:rPr>
          <w:rFonts w:ascii="Times New Roman" w:hAnsi="Times New Roman"/>
          <w:sz w:val="28"/>
        </w:rPr>
        <w:t>ПО ТЕЗИ СЪОБРАЖЕНИЯ</w:t>
      </w:r>
      <w:r w:rsidR="00BB0B94" w:rsidRPr="009544C6">
        <w:rPr>
          <w:rFonts w:ascii="Times New Roman" w:hAnsi="Times New Roman"/>
          <w:sz w:val="28"/>
        </w:rPr>
        <w:t xml:space="preserve"> СЪДЪТ</w:t>
      </w:r>
      <w:r w:rsidRPr="009544C6">
        <w:rPr>
          <w:rFonts w:ascii="Times New Roman" w:hAnsi="Times New Roman"/>
          <w:sz w:val="28"/>
        </w:rPr>
        <w:t xml:space="preserve"> ЕДИНОДУШНО </w:t>
      </w:r>
    </w:p>
    <w:p w:rsidR="00CD6CE6" w:rsidRPr="009544C6" w:rsidRDefault="00CD6CE6">
      <w:pPr>
        <w:ind w:left="340" w:hanging="340"/>
        <w:jc w:val="both"/>
        <w:rPr>
          <w:rFonts w:ascii="Times New Roman" w:hAnsi="Times New Roman"/>
          <w:sz w:val="24"/>
        </w:rPr>
      </w:pPr>
      <w:r w:rsidRPr="009544C6">
        <w:rPr>
          <w:rFonts w:ascii="Times New Roman" w:hAnsi="Times New Roman"/>
          <w:sz w:val="24"/>
        </w:rPr>
        <w:t>1.  </w:t>
      </w:r>
      <w:r w:rsidR="000B13EA" w:rsidRPr="009544C6">
        <w:rPr>
          <w:rFonts w:ascii="Times New Roman" w:hAnsi="Times New Roman"/>
          <w:i/>
          <w:sz w:val="24"/>
        </w:rPr>
        <w:t>Обявява</w:t>
      </w:r>
      <w:r w:rsidR="00BB0B94" w:rsidRPr="009544C6">
        <w:rPr>
          <w:rFonts w:ascii="Times New Roman" w:hAnsi="Times New Roman"/>
          <w:i/>
          <w:sz w:val="24"/>
        </w:rPr>
        <w:t xml:space="preserve"> </w:t>
      </w:r>
      <w:r w:rsidR="00782E99">
        <w:rPr>
          <w:rFonts w:ascii="Times New Roman" w:hAnsi="Times New Roman"/>
          <w:sz w:val="24"/>
        </w:rPr>
        <w:t>жалбата</w:t>
      </w:r>
      <w:r w:rsidR="00782E99" w:rsidRPr="009544C6">
        <w:rPr>
          <w:rFonts w:ascii="Times New Roman" w:hAnsi="Times New Roman"/>
          <w:sz w:val="24"/>
        </w:rPr>
        <w:t xml:space="preserve"> </w:t>
      </w:r>
      <w:r w:rsidR="00BB0B94" w:rsidRPr="009544C6">
        <w:rPr>
          <w:rFonts w:ascii="Times New Roman" w:hAnsi="Times New Roman"/>
          <w:sz w:val="24"/>
        </w:rPr>
        <w:t>за допустим</w:t>
      </w:r>
      <w:r w:rsidR="00782E99">
        <w:rPr>
          <w:rFonts w:ascii="Times New Roman" w:hAnsi="Times New Roman"/>
          <w:sz w:val="24"/>
        </w:rPr>
        <w:t>а</w:t>
      </w:r>
      <w:r w:rsidR="00BB0B94" w:rsidRPr="009544C6">
        <w:rPr>
          <w:rFonts w:ascii="Times New Roman" w:hAnsi="Times New Roman"/>
          <w:sz w:val="24"/>
        </w:rPr>
        <w:t xml:space="preserve"> в частта относно обхвата на съдебния контрол и мотивирането на решенията на Върховния административен съд и недопустим в останалата си част </w:t>
      </w:r>
      <w:r w:rsidRPr="009544C6">
        <w:rPr>
          <w:rFonts w:ascii="Times New Roman" w:hAnsi="Times New Roman"/>
          <w:sz w:val="24"/>
        </w:rPr>
        <w:t>;</w:t>
      </w:r>
    </w:p>
    <w:p w:rsidR="00CD6CE6" w:rsidRPr="009544C6" w:rsidRDefault="00CD6CE6">
      <w:pPr>
        <w:ind w:left="340" w:hanging="340"/>
        <w:jc w:val="both"/>
        <w:rPr>
          <w:rFonts w:ascii="Times New Roman" w:hAnsi="Times New Roman"/>
          <w:sz w:val="24"/>
        </w:rPr>
      </w:pPr>
    </w:p>
    <w:p w:rsidR="002A35CB" w:rsidRPr="009544C6" w:rsidRDefault="00CD6CE6" w:rsidP="002A35CB">
      <w:pPr>
        <w:ind w:left="340" w:hanging="340"/>
        <w:jc w:val="both"/>
        <w:rPr>
          <w:rFonts w:ascii="Times New Roman" w:hAnsi="Times New Roman"/>
          <w:sz w:val="24"/>
        </w:rPr>
      </w:pPr>
      <w:r w:rsidRPr="009544C6">
        <w:rPr>
          <w:rFonts w:ascii="Times New Roman" w:hAnsi="Times New Roman"/>
          <w:sz w:val="24"/>
        </w:rPr>
        <w:t>2.  </w:t>
      </w:r>
      <w:r w:rsidR="00BB0B94" w:rsidRPr="009544C6">
        <w:rPr>
          <w:rFonts w:ascii="Times New Roman" w:hAnsi="Times New Roman"/>
          <w:i/>
          <w:sz w:val="24"/>
        </w:rPr>
        <w:t>Постановява</w:t>
      </w:r>
      <w:r w:rsidR="00BB0B94" w:rsidRPr="009544C6">
        <w:rPr>
          <w:rFonts w:ascii="Times New Roman" w:hAnsi="Times New Roman"/>
          <w:sz w:val="24"/>
        </w:rPr>
        <w:t xml:space="preserve">, че не е налице нарушение на </w:t>
      </w:r>
      <w:r w:rsidR="00B9201F">
        <w:rPr>
          <w:rFonts w:ascii="Times New Roman" w:hAnsi="Times New Roman"/>
          <w:sz w:val="24"/>
        </w:rPr>
        <w:t>чл.</w:t>
      </w:r>
      <w:r w:rsidR="00BB0B94" w:rsidRPr="009544C6">
        <w:rPr>
          <w:rFonts w:ascii="Times New Roman" w:hAnsi="Times New Roman"/>
          <w:sz w:val="24"/>
        </w:rPr>
        <w:t xml:space="preserve"> 6 от Конвенцията. </w:t>
      </w:r>
      <w:r w:rsidR="00BB0B94" w:rsidRPr="009544C6">
        <w:rPr>
          <w:rFonts w:ascii="Times New Roman" w:hAnsi="Times New Roman"/>
          <w:i/>
          <w:sz w:val="24"/>
        </w:rPr>
        <w:t xml:space="preserve"> </w:t>
      </w:r>
    </w:p>
    <w:p w:rsidR="002A35CB" w:rsidRPr="009544C6" w:rsidRDefault="002A35CB" w:rsidP="002A35CB">
      <w:pPr>
        <w:pStyle w:val="JuParaLast"/>
        <w:rPr>
          <w:lang w:val="bg-BG"/>
        </w:rPr>
      </w:pPr>
      <w:r w:rsidRPr="009544C6">
        <w:rPr>
          <w:lang w:val="bg-BG"/>
        </w:rPr>
        <w:t xml:space="preserve">Изготвено на френски език и оповестено в писмен вид на 15 септември 2015 г. в съответствие с </w:t>
      </w:r>
      <w:r w:rsidR="00B9201F">
        <w:rPr>
          <w:lang w:val="bg-BG"/>
        </w:rPr>
        <w:t>чл.</w:t>
      </w:r>
      <w:r w:rsidR="00D535D5" w:rsidRPr="009544C6">
        <w:rPr>
          <w:lang w:val="bg-BG"/>
        </w:rPr>
        <w:t xml:space="preserve"> 77, </w:t>
      </w:r>
      <w:r w:rsidR="00B9201F">
        <w:rPr>
          <w:lang w:val="bg-BG"/>
        </w:rPr>
        <w:t>ал.</w:t>
      </w:r>
      <w:r w:rsidRPr="009544C6">
        <w:rPr>
          <w:lang w:val="bg-BG"/>
        </w:rPr>
        <w:t xml:space="preserve"> 2 и 3 от Правилника на Съда.</w:t>
      </w:r>
    </w:p>
    <w:p w:rsidR="00162BFA" w:rsidRPr="009544C6" w:rsidRDefault="00162BFA" w:rsidP="00162BFA">
      <w:pPr>
        <w:rPr>
          <w:rFonts w:ascii="Times New Roman" w:hAnsi="Times New Roman"/>
          <w:sz w:val="24"/>
        </w:rPr>
      </w:pPr>
    </w:p>
    <w:p w:rsidR="00162BFA" w:rsidRPr="009544C6" w:rsidRDefault="00162BFA" w:rsidP="00162BFA">
      <w:pPr>
        <w:ind w:firstLine="284"/>
        <w:rPr>
          <w:rFonts w:ascii="Times New Roman" w:hAnsi="Times New Roman"/>
          <w:sz w:val="24"/>
        </w:rPr>
      </w:pPr>
      <w:r w:rsidRPr="009544C6">
        <w:rPr>
          <w:rFonts w:ascii="Times New Roman" w:hAnsi="Times New Roman"/>
          <w:sz w:val="24"/>
        </w:rPr>
        <w:t xml:space="preserve">Франсоаз Елен-Пасос, </w:t>
      </w:r>
      <w:r w:rsidRPr="009544C6">
        <w:rPr>
          <w:rFonts w:ascii="Times New Roman" w:hAnsi="Times New Roman"/>
          <w:sz w:val="24"/>
        </w:rPr>
        <w:tab/>
      </w:r>
      <w:r w:rsidRPr="009544C6">
        <w:rPr>
          <w:rFonts w:ascii="Times New Roman" w:hAnsi="Times New Roman"/>
          <w:sz w:val="24"/>
        </w:rPr>
        <w:tab/>
      </w:r>
      <w:r w:rsidRPr="009544C6">
        <w:rPr>
          <w:rFonts w:ascii="Times New Roman" w:hAnsi="Times New Roman"/>
          <w:sz w:val="24"/>
        </w:rPr>
        <w:tab/>
      </w:r>
      <w:r w:rsidRPr="009544C6">
        <w:rPr>
          <w:rFonts w:ascii="Times New Roman" w:hAnsi="Times New Roman"/>
          <w:sz w:val="24"/>
        </w:rPr>
        <w:tab/>
        <w:t>Гуидо Раймонди</w:t>
      </w:r>
    </w:p>
    <w:p w:rsidR="00162BFA" w:rsidRPr="009544C6" w:rsidRDefault="00775F83" w:rsidP="00162BFA">
      <w:pPr>
        <w:ind w:firstLine="284"/>
        <w:rPr>
          <w:rFonts w:ascii="Times New Roman" w:hAnsi="Times New Roman"/>
          <w:sz w:val="24"/>
        </w:rPr>
      </w:pPr>
      <w:r>
        <w:rPr>
          <w:rFonts w:ascii="Times New Roman" w:hAnsi="Times New Roman"/>
          <w:sz w:val="24"/>
        </w:rPr>
        <w:t>С</w:t>
      </w:r>
      <w:r w:rsidR="00162BFA" w:rsidRPr="009544C6">
        <w:rPr>
          <w:rFonts w:ascii="Times New Roman" w:hAnsi="Times New Roman"/>
          <w:sz w:val="24"/>
        </w:rPr>
        <w:t>екретар</w:t>
      </w:r>
      <w:r w:rsidR="00162BFA" w:rsidRPr="009544C6">
        <w:rPr>
          <w:rFonts w:ascii="Times New Roman" w:hAnsi="Times New Roman"/>
          <w:sz w:val="24"/>
        </w:rPr>
        <w:tab/>
      </w:r>
      <w:r w:rsidR="00162BFA" w:rsidRPr="009544C6">
        <w:rPr>
          <w:rFonts w:ascii="Times New Roman" w:hAnsi="Times New Roman"/>
          <w:sz w:val="24"/>
        </w:rPr>
        <w:tab/>
      </w:r>
      <w:r w:rsidR="00162BFA" w:rsidRPr="009544C6">
        <w:rPr>
          <w:rFonts w:ascii="Times New Roman" w:hAnsi="Times New Roman"/>
          <w:sz w:val="24"/>
        </w:rPr>
        <w:tab/>
      </w:r>
      <w:r w:rsidR="00162BFA" w:rsidRPr="009544C6">
        <w:rPr>
          <w:rFonts w:ascii="Times New Roman" w:hAnsi="Times New Roman"/>
          <w:sz w:val="24"/>
        </w:rPr>
        <w:tab/>
      </w:r>
      <w:r w:rsidR="00162BFA" w:rsidRPr="009544C6">
        <w:rPr>
          <w:rFonts w:ascii="Times New Roman" w:hAnsi="Times New Roman"/>
          <w:sz w:val="24"/>
        </w:rPr>
        <w:tab/>
        <w:t>Председател</w:t>
      </w:r>
    </w:p>
    <w:p w:rsidR="00DE1B71" w:rsidRPr="009544C6" w:rsidRDefault="00DE1B71" w:rsidP="00BC10F7">
      <w:pPr>
        <w:pStyle w:val="BodyText"/>
        <w:jc w:val="both"/>
        <w:rPr>
          <w:i/>
          <w:sz w:val="24"/>
          <w:szCs w:val="24"/>
        </w:rPr>
      </w:pPr>
    </w:p>
    <w:sectPr w:rsidR="00DE1B71" w:rsidRPr="009544C6" w:rsidSect="00E545F1">
      <w:headerReference w:type="even" r:id="rId8"/>
      <w:headerReference w:type="default" r:id="rId9"/>
      <w:footerReference w:type="even" r:id="rId10"/>
      <w:footerReference w:type="default" r:id="rId11"/>
      <w:headerReference w:type="first" r:id="rId12"/>
      <w:footerReference w:type="first" r:id="rId13"/>
      <w:pgSz w:w="11906" w:h="16838" w:code="9"/>
      <w:pgMar w:top="2381" w:right="1588" w:bottom="1531"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364" w:rsidRDefault="00D30364">
      <w:r>
        <w:separator/>
      </w:r>
    </w:p>
  </w:endnote>
  <w:endnote w:type="continuationSeparator" w:id="0">
    <w:p w:rsidR="00D30364" w:rsidRDefault="00D30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Euphemia">
    <w:charset w:val="00"/>
    <w:family w:val="swiss"/>
    <w:pitch w:val="variable"/>
    <w:sig w:usb0="8000006F" w:usb1="0000004A" w:usb2="00002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DF0" w:rsidRDefault="00D42DF0" w:rsidP="008F2D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42DF0" w:rsidRDefault="00D42DF0" w:rsidP="00A95B0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DF0" w:rsidRDefault="00D42DF0" w:rsidP="00A95B0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DF0" w:rsidRDefault="004C115D" w:rsidP="00C85A71">
    <w:pPr>
      <w:pStyle w:val="Footer"/>
      <w:jc w:val="center"/>
    </w:pPr>
    <w:r>
      <w:rPr>
        <w:noProof/>
        <w:sz w:val="4"/>
        <w:szCs w:val="4"/>
        <w:lang w:val="en-US" w:eastAsia="en-US"/>
      </w:rPr>
      <w:drawing>
        <wp:inline distT="0" distB="0" distL="0" distR="0">
          <wp:extent cx="685800" cy="419100"/>
          <wp:effectExtent l="0" t="0" r="0" b="0"/>
          <wp:docPr id="2" name="Picture 2" descr="DocFoote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Footer-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4191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364" w:rsidRDefault="00D30364">
      <w:r>
        <w:separator/>
      </w:r>
    </w:p>
  </w:footnote>
  <w:footnote w:type="continuationSeparator" w:id="0">
    <w:p w:rsidR="00D30364" w:rsidRDefault="00D30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674" w:rsidRDefault="003C26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DF0" w:rsidRDefault="00D42DF0">
    <w:pPr>
      <w:pStyle w:val="Header"/>
      <w:jc w:val="right"/>
    </w:pPr>
    <w:r>
      <w:fldChar w:fldCharType="begin"/>
    </w:r>
    <w:r>
      <w:instrText>PAGE   \* MERGEFORMAT</w:instrText>
    </w:r>
    <w:r>
      <w:fldChar w:fldCharType="separate"/>
    </w:r>
    <w:r w:rsidR="001A1E4B">
      <w:rPr>
        <w:noProof/>
      </w:rPr>
      <w:t>21</w:t>
    </w:r>
    <w:r>
      <w:fldChar w:fldCharType="end"/>
    </w:r>
  </w:p>
  <w:p w:rsidR="00D42DF0" w:rsidRPr="00F310DB" w:rsidRDefault="00D42DF0" w:rsidP="00C85A71">
    <w:pPr>
      <w:pStyle w:val="Header"/>
      <w:jc w:val="center"/>
    </w:pPr>
    <w:r>
      <w:t>РЕШЕНИЕ</w:t>
    </w:r>
    <w:r w:rsidRPr="00F310DB">
      <w:t xml:space="preserve"> </w:t>
    </w:r>
    <w:r>
      <w:t>ЦАНОВА-ГЕЧЕВА</w:t>
    </w:r>
    <w:r w:rsidRPr="00F310DB">
      <w:t xml:space="preserve"> срещу БЪЛГАРИЯ</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674" w:rsidRDefault="003C26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1" w15:restartNumberingAfterBreak="0">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94601BA"/>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EC672A8"/>
    <w:multiLevelType w:val="multilevel"/>
    <w:tmpl w:val="E424F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266D05"/>
    <w:multiLevelType w:val="multilevel"/>
    <w:tmpl w:val="4934A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722919"/>
    <w:multiLevelType w:val="multilevel"/>
    <w:tmpl w:val="BC98C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662"/>
    <w:rsid w:val="0000653E"/>
    <w:rsid w:val="00007D6E"/>
    <w:rsid w:val="00014B57"/>
    <w:rsid w:val="00016B71"/>
    <w:rsid w:val="00023C82"/>
    <w:rsid w:val="00026E65"/>
    <w:rsid w:val="000377B9"/>
    <w:rsid w:val="00043FE6"/>
    <w:rsid w:val="00044662"/>
    <w:rsid w:val="00046906"/>
    <w:rsid w:val="00052811"/>
    <w:rsid w:val="00054EFF"/>
    <w:rsid w:val="00057190"/>
    <w:rsid w:val="00060FB9"/>
    <w:rsid w:val="00067259"/>
    <w:rsid w:val="00072015"/>
    <w:rsid w:val="00073365"/>
    <w:rsid w:val="0007717D"/>
    <w:rsid w:val="000777B7"/>
    <w:rsid w:val="00080886"/>
    <w:rsid w:val="0008489F"/>
    <w:rsid w:val="0009023B"/>
    <w:rsid w:val="00091D59"/>
    <w:rsid w:val="00093885"/>
    <w:rsid w:val="000A3D15"/>
    <w:rsid w:val="000A5CC6"/>
    <w:rsid w:val="000B13EA"/>
    <w:rsid w:val="000B38E6"/>
    <w:rsid w:val="000C2A4E"/>
    <w:rsid w:val="000C49F9"/>
    <w:rsid w:val="000D2A97"/>
    <w:rsid w:val="000D4FBC"/>
    <w:rsid w:val="000D5DED"/>
    <w:rsid w:val="000D7483"/>
    <w:rsid w:val="000E023A"/>
    <w:rsid w:val="000E1F79"/>
    <w:rsid w:val="000E74E1"/>
    <w:rsid w:val="001025C7"/>
    <w:rsid w:val="001050D0"/>
    <w:rsid w:val="00105D02"/>
    <w:rsid w:val="0010759E"/>
    <w:rsid w:val="00113D6B"/>
    <w:rsid w:val="001153C9"/>
    <w:rsid w:val="00115757"/>
    <w:rsid w:val="001157CC"/>
    <w:rsid w:val="001240E7"/>
    <w:rsid w:val="001244DA"/>
    <w:rsid w:val="0013044F"/>
    <w:rsid w:val="00135750"/>
    <w:rsid w:val="00135B6C"/>
    <w:rsid w:val="00141C90"/>
    <w:rsid w:val="001520EB"/>
    <w:rsid w:val="00152C75"/>
    <w:rsid w:val="001552CF"/>
    <w:rsid w:val="0015773C"/>
    <w:rsid w:val="00160615"/>
    <w:rsid w:val="00161424"/>
    <w:rsid w:val="00162BFA"/>
    <w:rsid w:val="001743DE"/>
    <w:rsid w:val="0018064B"/>
    <w:rsid w:val="00181C03"/>
    <w:rsid w:val="00190DAA"/>
    <w:rsid w:val="00191D43"/>
    <w:rsid w:val="00193BB2"/>
    <w:rsid w:val="00194311"/>
    <w:rsid w:val="00196097"/>
    <w:rsid w:val="00196313"/>
    <w:rsid w:val="0019632F"/>
    <w:rsid w:val="001A1E4B"/>
    <w:rsid w:val="001A722B"/>
    <w:rsid w:val="001A7246"/>
    <w:rsid w:val="001B052C"/>
    <w:rsid w:val="001B2A6A"/>
    <w:rsid w:val="001B5F92"/>
    <w:rsid w:val="001B6976"/>
    <w:rsid w:val="001C4310"/>
    <w:rsid w:val="001D0240"/>
    <w:rsid w:val="001D48CD"/>
    <w:rsid w:val="001D7E62"/>
    <w:rsid w:val="001E0E07"/>
    <w:rsid w:val="001E2E4B"/>
    <w:rsid w:val="001E33FE"/>
    <w:rsid w:val="001E5522"/>
    <w:rsid w:val="001E7921"/>
    <w:rsid w:val="001F597B"/>
    <w:rsid w:val="001F708E"/>
    <w:rsid w:val="002042C0"/>
    <w:rsid w:val="00217FB6"/>
    <w:rsid w:val="002215D5"/>
    <w:rsid w:val="00221754"/>
    <w:rsid w:val="002220D0"/>
    <w:rsid w:val="0022428C"/>
    <w:rsid w:val="00224D31"/>
    <w:rsid w:val="00234886"/>
    <w:rsid w:val="002352FD"/>
    <w:rsid w:val="00245E26"/>
    <w:rsid w:val="00246F27"/>
    <w:rsid w:val="00247F45"/>
    <w:rsid w:val="00247F94"/>
    <w:rsid w:val="0027053A"/>
    <w:rsid w:val="002709BF"/>
    <w:rsid w:val="002831FE"/>
    <w:rsid w:val="0028672B"/>
    <w:rsid w:val="00292D90"/>
    <w:rsid w:val="00295379"/>
    <w:rsid w:val="00296632"/>
    <w:rsid w:val="002974A7"/>
    <w:rsid w:val="002A15E7"/>
    <w:rsid w:val="002A17C0"/>
    <w:rsid w:val="002A35CB"/>
    <w:rsid w:val="002A5544"/>
    <w:rsid w:val="002B0BFB"/>
    <w:rsid w:val="002B6ECB"/>
    <w:rsid w:val="002C0489"/>
    <w:rsid w:val="002D0C64"/>
    <w:rsid w:val="002D6F33"/>
    <w:rsid w:val="002D708F"/>
    <w:rsid w:val="002E3F60"/>
    <w:rsid w:val="002F4FB0"/>
    <w:rsid w:val="002F546A"/>
    <w:rsid w:val="00301207"/>
    <w:rsid w:val="00305FC1"/>
    <w:rsid w:val="00310F22"/>
    <w:rsid w:val="0032051A"/>
    <w:rsid w:val="00324726"/>
    <w:rsid w:val="00325B92"/>
    <w:rsid w:val="00325DB1"/>
    <w:rsid w:val="00326DB2"/>
    <w:rsid w:val="00332EEF"/>
    <w:rsid w:val="00335569"/>
    <w:rsid w:val="003406CD"/>
    <w:rsid w:val="0034255E"/>
    <w:rsid w:val="003470B5"/>
    <w:rsid w:val="003527C6"/>
    <w:rsid w:val="00356C00"/>
    <w:rsid w:val="00361A31"/>
    <w:rsid w:val="00362FAD"/>
    <w:rsid w:val="00363E69"/>
    <w:rsid w:val="00370C60"/>
    <w:rsid w:val="00375B26"/>
    <w:rsid w:val="00376FCB"/>
    <w:rsid w:val="0038097C"/>
    <w:rsid w:val="00395E33"/>
    <w:rsid w:val="003A3C42"/>
    <w:rsid w:val="003A5144"/>
    <w:rsid w:val="003B610D"/>
    <w:rsid w:val="003C2674"/>
    <w:rsid w:val="003C6BB4"/>
    <w:rsid w:val="003D00E9"/>
    <w:rsid w:val="003D085E"/>
    <w:rsid w:val="003D0C44"/>
    <w:rsid w:val="003D0C81"/>
    <w:rsid w:val="003D6621"/>
    <w:rsid w:val="003E2EE8"/>
    <w:rsid w:val="003E53A8"/>
    <w:rsid w:val="003F187D"/>
    <w:rsid w:val="003F6369"/>
    <w:rsid w:val="004000A4"/>
    <w:rsid w:val="00400855"/>
    <w:rsid w:val="00403015"/>
    <w:rsid w:val="00405134"/>
    <w:rsid w:val="00406E67"/>
    <w:rsid w:val="00407F58"/>
    <w:rsid w:val="00420F56"/>
    <w:rsid w:val="00441094"/>
    <w:rsid w:val="00445A45"/>
    <w:rsid w:val="00446F26"/>
    <w:rsid w:val="004608BD"/>
    <w:rsid w:val="004608E3"/>
    <w:rsid w:val="00464DC7"/>
    <w:rsid w:val="0046797F"/>
    <w:rsid w:val="004716A4"/>
    <w:rsid w:val="00471B8C"/>
    <w:rsid w:val="004759ED"/>
    <w:rsid w:val="004767F1"/>
    <w:rsid w:val="0047780D"/>
    <w:rsid w:val="00482B3F"/>
    <w:rsid w:val="00484243"/>
    <w:rsid w:val="004865F5"/>
    <w:rsid w:val="00486F94"/>
    <w:rsid w:val="00493A0C"/>
    <w:rsid w:val="00494BCB"/>
    <w:rsid w:val="004A5437"/>
    <w:rsid w:val="004A58D0"/>
    <w:rsid w:val="004A7D10"/>
    <w:rsid w:val="004B476D"/>
    <w:rsid w:val="004B7F36"/>
    <w:rsid w:val="004C115D"/>
    <w:rsid w:val="004C20A3"/>
    <w:rsid w:val="004D0919"/>
    <w:rsid w:val="004D217C"/>
    <w:rsid w:val="004D47C8"/>
    <w:rsid w:val="004D6820"/>
    <w:rsid w:val="004E00D8"/>
    <w:rsid w:val="004F493D"/>
    <w:rsid w:val="00505127"/>
    <w:rsid w:val="00507859"/>
    <w:rsid w:val="00507B89"/>
    <w:rsid w:val="00511204"/>
    <w:rsid w:val="00516943"/>
    <w:rsid w:val="00524E06"/>
    <w:rsid w:val="0054028E"/>
    <w:rsid w:val="00545E88"/>
    <w:rsid w:val="00551518"/>
    <w:rsid w:val="005525D6"/>
    <w:rsid w:val="0056630B"/>
    <w:rsid w:val="00580D09"/>
    <w:rsid w:val="005839FF"/>
    <w:rsid w:val="005854E6"/>
    <w:rsid w:val="005873FA"/>
    <w:rsid w:val="00596E44"/>
    <w:rsid w:val="005A107B"/>
    <w:rsid w:val="005A11E3"/>
    <w:rsid w:val="005A44D0"/>
    <w:rsid w:val="005B0EAA"/>
    <w:rsid w:val="005B125B"/>
    <w:rsid w:val="005B74CD"/>
    <w:rsid w:val="005B7A61"/>
    <w:rsid w:val="005C1E84"/>
    <w:rsid w:val="005C32F5"/>
    <w:rsid w:val="005C372D"/>
    <w:rsid w:val="005C4F63"/>
    <w:rsid w:val="005D0496"/>
    <w:rsid w:val="005D17B2"/>
    <w:rsid w:val="005E2EAF"/>
    <w:rsid w:val="005E7B42"/>
    <w:rsid w:val="005F0F9F"/>
    <w:rsid w:val="005F4CB9"/>
    <w:rsid w:val="005F65B2"/>
    <w:rsid w:val="005F6CE7"/>
    <w:rsid w:val="005F7420"/>
    <w:rsid w:val="006008FE"/>
    <w:rsid w:val="00612665"/>
    <w:rsid w:val="00613368"/>
    <w:rsid w:val="00622167"/>
    <w:rsid w:val="00625F3E"/>
    <w:rsid w:val="006309A8"/>
    <w:rsid w:val="006311A5"/>
    <w:rsid w:val="0063122A"/>
    <w:rsid w:val="00634725"/>
    <w:rsid w:val="00645D67"/>
    <w:rsid w:val="00650DB9"/>
    <w:rsid w:val="00652AB9"/>
    <w:rsid w:val="00653BEF"/>
    <w:rsid w:val="00661CA1"/>
    <w:rsid w:val="0066708C"/>
    <w:rsid w:val="006726E7"/>
    <w:rsid w:val="00676C93"/>
    <w:rsid w:val="006820FC"/>
    <w:rsid w:val="00683724"/>
    <w:rsid w:val="00684696"/>
    <w:rsid w:val="00687288"/>
    <w:rsid w:val="0069155F"/>
    <w:rsid w:val="006A1A86"/>
    <w:rsid w:val="006A4033"/>
    <w:rsid w:val="006A4586"/>
    <w:rsid w:val="006A5E58"/>
    <w:rsid w:val="006A614A"/>
    <w:rsid w:val="006A7B9F"/>
    <w:rsid w:val="006B04A8"/>
    <w:rsid w:val="006B6B81"/>
    <w:rsid w:val="006C1508"/>
    <w:rsid w:val="006C2FCD"/>
    <w:rsid w:val="006C6BCE"/>
    <w:rsid w:val="006C7227"/>
    <w:rsid w:val="006C774A"/>
    <w:rsid w:val="006C7EA3"/>
    <w:rsid w:val="006D2564"/>
    <w:rsid w:val="006D78E8"/>
    <w:rsid w:val="006D7A59"/>
    <w:rsid w:val="006E1175"/>
    <w:rsid w:val="006E6E73"/>
    <w:rsid w:val="006F4456"/>
    <w:rsid w:val="007018B6"/>
    <w:rsid w:val="007032B3"/>
    <w:rsid w:val="00704FFD"/>
    <w:rsid w:val="007056F6"/>
    <w:rsid w:val="00710998"/>
    <w:rsid w:val="00717922"/>
    <w:rsid w:val="00723664"/>
    <w:rsid w:val="00724EEB"/>
    <w:rsid w:val="007266B9"/>
    <w:rsid w:val="007268B3"/>
    <w:rsid w:val="00730B7A"/>
    <w:rsid w:val="00734ECD"/>
    <w:rsid w:val="0073586A"/>
    <w:rsid w:val="00741E64"/>
    <w:rsid w:val="007425B4"/>
    <w:rsid w:val="00746935"/>
    <w:rsid w:val="007519F5"/>
    <w:rsid w:val="007534B5"/>
    <w:rsid w:val="00754C35"/>
    <w:rsid w:val="007606F5"/>
    <w:rsid w:val="00762C9A"/>
    <w:rsid w:val="00775F83"/>
    <w:rsid w:val="00782690"/>
    <w:rsid w:val="00782E99"/>
    <w:rsid w:val="007855C7"/>
    <w:rsid w:val="007878C0"/>
    <w:rsid w:val="00795A7A"/>
    <w:rsid w:val="00797A42"/>
    <w:rsid w:val="007A04B4"/>
    <w:rsid w:val="007A074F"/>
    <w:rsid w:val="007A1DAE"/>
    <w:rsid w:val="007B0F51"/>
    <w:rsid w:val="007B33D6"/>
    <w:rsid w:val="007B7CEF"/>
    <w:rsid w:val="007C56DA"/>
    <w:rsid w:val="007C7AB8"/>
    <w:rsid w:val="007D0E16"/>
    <w:rsid w:val="007D78C3"/>
    <w:rsid w:val="007E58E6"/>
    <w:rsid w:val="007E61F8"/>
    <w:rsid w:val="007E664B"/>
    <w:rsid w:val="007F017C"/>
    <w:rsid w:val="007F0554"/>
    <w:rsid w:val="007F29C6"/>
    <w:rsid w:val="007F3479"/>
    <w:rsid w:val="007F4F8B"/>
    <w:rsid w:val="007F6F97"/>
    <w:rsid w:val="007F78D5"/>
    <w:rsid w:val="00810BF5"/>
    <w:rsid w:val="00811E3E"/>
    <w:rsid w:val="00812DC5"/>
    <w:rsid w:val="0081723A"/>
    <w:rsid w:val="00821000"/>
    <w:rsid w:val="00824A90"/>
    <w:rsid w:val="0082740A"/>
    <w:rsid w:val="00845510"/>
    <w:rsid w:val="00851C9E"/>
    <w:rsid w:val="0085610A"/>
    <w:rsid w:val="008569D8"/>
    <w:rsid w:val="0086069C"/>
    <w:rsid w:val="00862854"/>
    <w:rsid w:val="00867D19"/>
    <w:rsid w:val="008736AC"/>
    <w:rsid w:val="00875898"/>
    <w:rsid w:val="00875B4B"/>
    <w:rsid w:val="00877799"/>
    <w:rsid w:val="00877EBA"/>
    <w:rsid w:val="00880984"/>
    <w:rsid w:val="00880D47"/>
    <w:rsid w:val="00895658"/>
    <w:rsid w:val="00895DCB"/>
    <w:rsid w:val="00896ED4"/>
    <w:rsid w:val="008A0EFD"/>
    <w:rsid w:val="008A22D3"/>
    <w:rsid w:val="008A5BDF"/>
    <w:rsid w:val="008A6D2D"/>
    <w:rsid w:val="008B0C02"/>
    <w:rsid w:val="008B21BB"/>
    <w:rsid w:val="008B2BE6"/>
    <w:rsid w:val="008B2FBC"/>
    <w:rsid w:val="008C001D"/>
    <w:rsid w:val="008C1886"/>
    <w:rsid w:val="008C2348"/>
    <w:rsid w:val="008C7CFC"/>
    <w:rsid w:val="008D3B95"/>
    <w:rsid w:val="008D7759"/>
    <w:rsid w:val="008E6888"/>
    <w:rsid w:val="008F2DF2"/>
    <w:rsid w:val="008F4391"/>
    <w:rsid w:val="008F44FB"/>
    <w:rsid w:val="008F45C3"/>
    <w:rsid w:val="008F55ED"/>
    <w:rsid w:val="008F5ED2"/>
    <w:rsid w:val="008F6D31"/>
    <w:rsid w:val="0090070C"/>
    <w:rsid w:val="00907BC1"/>
    <w:rsid w:val="009103CA"/>
    <w:rsid w:val="00912FBD"/>
    <w:rsid w:val="0092066F"/>
    <w:rsid w:val="00920FDD"/>
    <w:rsid w:val="00930B5B"/>
    <w:rsid w:val="00933DF3"/>
    <w:rsid w:val="009355EE"/>
    <w:rsid w:val="009442B4"/>
    <w:rsid w:val="009460D6"/>
    <w:rsid w:val="0095242D"/>
    <w:rsid w:val="009544C6"/>
    <w:rsid w:val="0095493E"/>
    <w:rsid w:val="009661D7"/>
    <w:rsid w:val="00966F1E"/>
    <w:rsid w:val="00972C33"/>
    <w:rsid w:val="0097333D"/>
    <w:rsid w:val="00977A18"/>
    <w:rsid w:val="00985733"/>
    <w:rsid w:val="0099013C"/>
    <w:rsid w:val="00996EEA"/>
    <w:rsid w:val="009A2353"/>
    <w:rsid w:val="009A3ED8"/>
    <w:rsid w:val="009A3F69"/>
    <w:rsid w:val="009A42BB"/>
    <w:rsid w:val="009A4AEA"/>
    <w:rsid w:val="009A58B8"/>
    <w:rsid w:val="009A671E"/>
    <w:rsid w:val="009B32EB"/>
    <w:rsid w:val="009B5B5E"/>
    <w:rsid w:val="009C1D77"/>
    <w:rsid w:val="009C2F43"/>
    <w:rsid w:val="009D28FD"/>
    <w:rsid w:val="009D4593"/>
    <w:rsid w:val="009D6922"/>
    <w:rsid w:val="009E32AD"/>
    <w:rsid w:val="009E3AF0"/>
    <w:rsid w:val="009F40BB"/>
    <w:rsid w:val="009F52CC"/>
    <w:rsid w:val="009F5C20"/>
    <w:rsid w:val="00A0340B"/>
    <w:rsid w:val="00A04F84"/>
    <w:rsid w:val="00A10531"/>
    <w:rsid w:val="00A174B1"/>
    <w:rsid w:val="00A2641E"/>
    <w:rsid w:val="00A42219"/>
    <w:rsid w:val="00A45A3D"/>
    <w:rsid w:val="00A47475"/>
    <w:rsid w:val="00A50867"/>
    <w:rsid w:val="00A5200D"/>
    <w:rsid w:val="00A67473"/>
    <w:rsid w:val="00A7539C"/>
    <w:rsid w:val="00A91B53"/>
    <w:rsid w:val="00A92EE8"/>
    <w:rsid w:val="00A9358E"/>
    <w:rsid w:val="00A93BB5"/>
    <w:rsid w:val="00A95B0D"/>
    <w:rsid w:val="00A9723E"/>
    <w:rsid w:val="00AA1674"/>
    <w:rsid w:val="00AB5A08"/>
    <w:rsid w:val="00AB6360"/>
    <w:rsid w:val="00AB7EE4"/>
    <w:rsid w:val="00AB7F74"/>
    <w:rsid w:val="00AC0FBD"/>
    <w:rsid w:val="00AC1AD2"/>
    <w:rsid w:val="00AC2AA3"/>
    <w:rsid w:val="00AC74CC"/>
    <w:rsid w:val="00AD1C4A"/>
    <w:rsid w:val="00AD1C92"/>
    <w:rsid w:val="00AD3C72"/>
    <w:rsid w:val="00AD67E5"/>
    <w:rsid w:val="00AD6979"/>
    <w:rsid w:val="00AE1A8C"/>
    <w:rsid w:val="00AE1E8E"/>
    <w:rsid w:val="00AE7514"/>
    <w:rsid w:val="00AF10A5"/>
    <w:rsid w:val="00B00078"/>
    <w:rsid w:val="00B067BA"/>
    <w:rsid w:val="00B111C5"/>
    <w:rsid w:val="00B17250"/>
    <w:rsid w:val="00B20BC6"/>
    <w:rsid w:val="00B21B8C"/>
    <w:rsid w:val="00B24709"/>
    <w:rsid w:val="00B30DA9"/>
    <w:rsid w:val="00B3631F"/>
    <w:rsid w:val="00B37614"/>
    <w:rsid w:val="00B40A27"/>
    <w:rsid w:val="00B44993"/>
    <w:rsid w:val="00B45657"/>
    <w:rsid w:val="00B524B5"/>
    <w:rsid w:val="00B5452D"/>
    <w:rsid w:val="00B6079A"/>
    <w:rsid w:val="00B66BCB"/>
    <w:rsid w:val="00B7564E"/>
    <w:rsid w:val="00B75A18"/>
    <w:rsid w:val="00B8079A"/>
    <w:rsid w:val="00B8226B"/>
    <w:rsid w:val="00B83CC6"/>
    <w:rsid w:val="00B913C0"/>
    <w:rsid w:val="00B9201F"/>
    <w:rsid w:val="00B941BC"/>
    <w:rsid w:val="00B94FEC"/>
    <w:rsid w:val="00B9530D"/>
    <w:rsid w:val="00B97763"/>
    <w:rsid w:val="00B97A8B"/>
    <w:rsid w:val="00BA3A3D"/>
    <w:rsid w:val="00BA7FFC"/>
    <w:rsid w:val="00BB0B94"/>
    <w:rsid w:val="00BB215E"/>
    <w:rsid w:val="00BB32AD"/>
    <w:rsid w:val="00BC10F7"/>
    <w:rsid w:val="00BC33F7"/>
    <w:rsid w:val="00BC413A"/>
    <w:rsid w:val="00BD5659"/>
    <w:rsid w:val="00BD6511"/>
    <w:rsid w:val="00BE2B32"/>
    <w:rsid w:val="00BE2FF1"/>
    <w:rsid w:val="00BE4D79"/>
    <w:rsid w:val="00BF3111"/>
    <w:rsid w:val="00C01589"/>
    <w:rsid w:val="00C07686"/>
    <w:rsid w:val="00C12296"/>
    <w:rsid w:val="00C16711"/>
    <w:rsid w:val="00C1733B"/>
    <w:rsid w:val="00C20255"/>
    <w:rsid w:val="00C20318"/>
    <w:rsid w:val="00C24284"/>
    <w:rsid w:val="00C26405"/>
    <w:rsid w:val="00C3155B"/>
    <w:rsid w:val="00C3787B"/>
    <w:rsid w:val="00C50910"/>
    <w:rsid w:val="00C52886"/>
    <w:rsid w:val="00C54EB3"/>
    <w:rsid w:val="00C60D15"/>
    <w:rsid w:val="00C62098"/>
    <w:rsid w:val="00C62487"/>
    <w:rsid w:val="00C63581"/>
    <w:rsid w:val="00C6470C"/>
    <w:rsid w:val="00C66C5F"/>
    <w:rsid w:val="00C672AA"/>
    <w:rsid w:val="00C7179F"/>
    <w:rsid w:val="00C74BB5"/>
    <w:rsid w:val="00C75D71"/>
    <w:rsid w:val="00C852BA"/>
    <w:rsid w:val="00C854B1"/>
    <w:rsid w:val="00C85A71"/>
    <w:rsid w:val="00C86AA7"/>
    <w:rsid w:val="00C92CD3"/>
    <w:rsid w:val="00C946A3"/>
    <w:rsid w:val="00C95098"/>
    <w:rsid w:val="00C9632A"/>
    <w:rsid w:val="00C9689D"/>
    <w:rsid w:val="00C97500"/>
    <w:rsid w:val="00CA5DBD"/>
    <w:rsid w:val="00CB1285"/>
    <w:rsid w:val="00CB2CF7"/>
    <w:rsid w:val="00CB3272"/>
    <w:rsid w:val="00CB7B1C"/>
    <w:rsid w:val="00CC2C3B"/>
    <w:rsid w:val="00CC3414"/>
    <w:rsid w:val="00CD01C0"/>
    <w:rsid w:val="00CD26A5"/>
    <w:rsid w:val="00CD4CF3"/>
    <w:rsid w:val="00CD65E5"/>
    <w:rsid w:val="00CD6B38"/>
    <w:rsid w:val="00CD6CE6"/>
    <w:rsid w:val="00CF1197"/>
    <w:rsid w:val="00CF4C22"/>
    <w:rsid w:val="00D06723"/>
    <w:rsid w:val="00D07F34"/>
    <w:rsid w:val="00D1250A"/>
    <w:rsid w:val="00D137C6"/>
    <w:rsid w:val="00D21CD2"/>
    <w:rsid w:val="00D30364"/>
    <w:rsid w:val="00D30A28"/>
    <w:rsid w:val="00D30EE8"/>
    <w:rsid w:val="00D37E75"/>
    <w:rsid w:val="00D425D1"/>
    <w:rsid w:val="00D42DF0"/>
    <w:rsid w:val="00D4421F"/>
    <w:rsid w:val="00D50F55"/>
    <w:rsid w:val="00D53135"/>
    <w:rsid w:val="00D535D5"/>
    <w:rsid w:val="00D53E52"/>
    <w:rsid w:val="00D54192"/>
    <w:rsid w:val="00D55185"/>
    <w:rsid w:val="00D61FBF"/>
    <w:rsid w:val="00D6796F"/>
    <w:rsid w:val="00D70C37"/>
    <w:rsid w:val="00D73090"/>
    <w:rsid w:val="00D75E9E"/>
    <w:rsid w:val="00D815AC"/>
    <w:rsid w:val="00D82C1E"/>
    <w:rsid w:val="00D86357"/>
    <w:rsid w:val="00DA0163"/>
    <w:rsid w:val="00DA120D"/>
    <w:rsid w:val="00DA18D9"/>
    <w:rsid w:val="00DA380E"/>
    <w:rsid w:val="00DA4D86"/>
    <w:rsid w:val="00DA766D"/>
    <w:rsid w:val="00DB0F35"/>
    <w:rsid w:val="00DB138D"/>
    <w:rsid w:val="00DB27FA"/>
    <w:rsid w:val="00DB2BA1"/>
    <w:rsid w:val="00DC20AC"/>
    <w:rsid w:val="00DD3208"/>
    <w:rsid w:val="00DD324B"/>
    <w:rsid w:val="00DD6237"/>
    <w:rsid w:val="00DD6917"/>
    <w:rsid w:val="00DE1B71"/>
    <w:rsid w:val="00DE3894"/>
    <w:rsid w:val="00DE3A06"/>
    <w:rsid w:val="00DE5491"/>
    <w:rsid w:val="00DF2351"/>
    <w:rsid w:val="00DF4F4D"/>
    <w:rsid w:val="00E0207C"/>
    <w:rsid w:val="00E025DF"/>
    <w:rsid w:val="00E02778"/>
    <w:rsid w:val="00E02B42"/>
    <w:rsid w:val="00E03CF7"/>
    <w:rsid w:val="00E13B2E"/>
    <w:rsid w:val="00E13F60"/>
    <w:rsid w:val="00E21999"/>
    <w:rsid w:val="00E257FA"/>
    <w:rsid w:val="00E27904"/>
    <w:rsid w:val="00E33A4C"/>
    <w:rsid w:val="00E425F1"/>
    <w:rsid w:val="00E4319F"/>
    <w:rsid w:val="00E53D2E"/>
    <w:rsid w:val="00E545F1"/>
    <w:rsid w:val="00E57DBD"/>
    <w:rsid w:val="00E60979"/>
    <w:rsid w:val="00E60C97"/>
    <w:rsid w:val="00E61D28"/>
    <w:rsid w:val="00E64184"/>
    <w:rsid w:val="00E75B75"/>
    <w:rsid w:val="00E81DDA"/>
    <w:rsid w:val="00E82875"/>
    <w:rsid w:val="00E85F50"/>
    <w:rsid w:val="00E925A2"/>
    <w:rsid w:val="00E93026"/>
    <w:rsid w:val="00EC3785"/>
    <w:rsid w:val="00EC437B"/>
    <w:rsid w:val="00EC68AD"/>
    <w:rsid w:val="00ED03EA"/>
    <w:rsid w:val="00ED370F"/>
    <w:rsid w:val="00EE7A76"/>
    <w:rsid w:val="00EF05F6"/>
    <w:rsid w:val="00EF17C7"/>
    <w:rsid w:val="00EF3C79"/>
    <w:rsid w:val="00EF44B1"/>
    <w:rsid w:val="00EF482A"/>
    <w:rsid w:val="00EF6824"/>
    <w:rsid w:val="00F000C5"/>
    <w:rsid w:val="00F00C1D"/>
    <w:rsid w:val="00F13C3E"/>
    <w:rsid w:val="00F14650"/>
    <w:rsid w:val="00F15E62"/>
    <w:rsid w:val="00F173FA"/>
    <w:rsid w:val="00F20C52"/>
    <w:rsid w:val="00F225B7"/>
    <w:rsid w:val="00F23BD2"/>
    <w:rsid w:val="00F23FE7"/>
    <w:rsid w:val="00F310DB"/>
    <w:rsid w:val="00F31CCB"/>
    <w:rsid w:val="00F34375"/>
    <w:rsid w:val="00F35F19"/>
    <w:rsid w:val="00F36D65"/>
    <w:rsid w:val="00F37CEE"/>
    <w:rsid w:val="00F43B61"/>
    <w:rsid w:val="00F44058"/>
    <w:rsid w:val="00F4764E"/>
    <w:rsid w:val="00F55A9F"/>
    <w:rsid w:val="00F63C2F"/>
    <w:rsid w:val="00F70EBA"/>
    <w:rsid w:val="00F809B9"/>
    <w:rsid w:val="00F826CA"/>
    <w:rsid w:val="00F83B3E"/>
    <w:rsid w:val="00F84792"/>
    <w:rsid w:val="00F86480"/>
    <w:rsid w:val="00F9489F"/>
    <w:rsid w:val="00FA0DA7"/>
    <w:rsid w:val="00FA6E32"/>
    <w:rsid w:val="00FA7AE3"/>
    <w:rsid w:val="00FB299B"/>
    <w:rsid w:val="00FC3AA2"/>
    <w:rsid w:val="00FD3388"/>
    <w:rsid w:val="00FD62B2"/>
    <w:rsid w:val="00FD773E"/>
    <w:rsid w:val="00FE3421"/>
    <w:rsid w:val="00FE52FE"/>
    <w:rsid w:val="00FE54E4"/>
    <w:rsid w:val="00FE7C07"/>
    <w:rsid w:val="00FF2A63"/>
    <w:rsid w:val="00FF6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43BD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95B0D"/>
    <w:pPr>
      <w:tabs>
        <w:tab w:val="center" w:pos="4536"/>
        <w:tab w:val="right" w:pos="9072"/>
      </w:tabs>
    </w:pPr>
  </w:style>
  <w:style w:type="character" w:styleId="PageNumber">
    <w:name w:val="page number"/>
    <w:basedOn w:val="DefaultParagraphFont"/>
    <w:rsid w:val="00A95B0D"/>
  </w:style>
  <w:style w:type="paragraph" w:styleId="NormalWeb">
    <w:name w:val="Normal (Web)"/>
    <w:basedOn w:val="Normal"/>
    <w:rsid w:val="0027053A"/>
    <w:pPr>
      <w:spacing w:before="100" w:beforeAutospacing="1" w:after="100" w:afterAutospacing="1"/>
    </w:pPr>
    <w:rPr>
      <w:rFonts w:ascii="Times New Roman" w:hAnsi="Times New Roman"/>
      <w:sz w:val="24"/>
      <w:szCs w:val="24"/>
    </w:rPr>
  </w:style>
  <w:style w:type="character" w:customStyle="1" w:styleId="Bodytext2">
    <w:name w:val="Body text (2)_"/>
    <w:link w:val="Bodytext20"/>
    <w:rsid w:val="00A10531"/>
    <w:rPr>
      <w:lang w:bidi="ar-SA"/>
    </w:rPr>
  </w:style>
  <w:style w:type="paragraph" w:customStyle="1" w:styleId="Bodytext20">
    <w:name w:val="Body text (2)"/>
    <w:basedOn w:val="Normal"/>
    <w:link w:val="Bodytext2"/>
    <w:rsid w:val="00A10531"/>
    <w:pPr>
      <w:widowControl w:val="0"/>
      <w:shd w:val="clear" w:color="auto" w:fill="FFFFFF"/>
      <w:spacing w:after="1380" w:line="278" w:lineRule="exact"/>
      <w:ind w:hanging="300"/>
    </w:pPr>
    <w:rPr>
      <w:rFonts w:ascii="Times New Roman" w:hAnsi="Times New Roman"/>
      <w:sz w:val="20"/>
      <w:szCs w:val="20"/>
      <w:lang w:val="en-US" w:eastAsia="en-US"/>
    </w:rPr>
  </w:style>
  <w:style w:type="character" w:styleId="Hyperlink">
    <w:name w:val="Hyperlink"/>
    <w:rsid w:val="00BD6511"/>
    <w:rPr>
      <w:color w:val="0000FF"/>
      <w:u w:val="single"/>
    </w:rPr>
  </w:style>
  <w:style w:type="character" w:customStyle="1" w:styleId="blue">
    <w:name w:val="blue"/>
    <w:basedOn w:val="DefaultParagraphFont"/>
    <w:rsid w:val="00FA6E32"/>
  </w:style>
  <w:style w:type="paragraph" w:styleId="Header">
    <w:name w:val="header"/>
    <w:basedOn w:val="Normal"/>
    <w:link w:val="HeaderChar"/>
    <w:uiPriority w:val="99"/>
    <w:rsid w:val="00BB0B94"/>
    <w:pPr>
      <w:tabs>
        <w:tab w:val="center" w:pos="4536"/>
        <w:tab w:val="right" w:pos="9072"/>
      </w:tabs>
    </w:pPr>
  </w:style>
  <w:style w:type="character" w:styleId="Strong">
    <w:name w:val="Strong"/>
    <w:qFormat/>
    <w:locked/>
    <w:rsid w:val="000777B7"/>
    <w:rPr>
      <w:b/>
      <w:bCs/>
    </w:rPr>
  </w:style>
  <w:style w:type="character" w:customStyle="1" w:styleId="samedocreference">
    <w:name w:val="samedocreference"/>
    <w:basedOn w:val="DefaultParagraphFont"/>
    <w:rsid w:val="00E13B2E"/>
  </w:style>
  <w:style w:type="paragraph" w:customStyle="1" w:styleId="JuCase">
    <w:name w:val="Ju_Case"/>
    <w:basedOn w:val="Normal"/>
    <w:next w:val="Normal"/>
    <w:link w:val="JuCaseChar"/>
    <w:rsid w:val="00C9689D"/>
    <w:pPr>
      <w:ind w:firstLine="284"/>
      <w:jc w:val="both"/>
    </w:pPr>
    <w:rPr>
      <w:rFonts w:ascii="Times New Roman" w:eastAsia="MS Mincho" w:hAnsi="Times New Roman"/>
      <w:b/>
      <w:sz w:val="24"/>
      <w:szCs w:val="20"/>
      <w:lang w:val="en-US" w:eastAsia="en-US"/>
    </w:rPr>
  </w:style>
  <w:style w:type="character" w:customStyle="1" w:styleId="JuCaseChar">
    <w:name w:val="Ju_Case Char"/>
    <w:link w:val="JuCase"/>
    <w:rsid w:val="00C9689D"/>
    <w:rPr>
      <w:rFonts w:eastAsia="MS Mincho"/>
      <w:b/>
      <w:sz w:val="24"/>
      <w:lang w:val="en-US" w:eastAsia="en-US" w:bidi="ar-SA"/>
    </w:rPr>
  </w:style>
  <w:style w:type="paragraph" w:customStyle="1" w:styleId="ECHRPara">
    <w:name w:val="ECHR_Para"/>
    <w:aliases w:val="Ju_Para,Para,Left,First line:  0 cm"/>
    <w:basedOn w:val="Normal"/>
    <w:link w:val="JuParaChar"/>
    <w:qFormat/>
    <w:rsid w:val="0010759E"/>
    <w:pPr>
      <w:ind w:firstLine="284"/>
      <w:jc w:val="both"/>
    </w:pPr>
    <w:rPr>
      <w:rFonts w:ascii="Times New Roman" w:eastAsia="MS Mincho" w:hAnsi="Times New Roman"/>
      <w:sz w:val="24"/>
      <w:szCs w:val="20"/>
      <w:lang w:val="x-none" w:eastAsia="x-none"/>
    </w:rPr>
  </w:style>
  <w:style w:type="character" w:customStyle="1" w:styleId="JuParaChar">
    <w:name w:val="Ju_Para Char"/>
    <w:link w:val="ECHRPara"/>
    <w:rsid w:val="0010759E"/>
    <w:rPr>
      <w:rFonts w:eastAsia="MS Mincho"/>
      <w:sz w:val="24"/>
      <w:lang w:val="x-none" w:eastAsia="x-none" w:bidi="ar-SA"/>
    </w:rPr>
  </w:style>
  <w:style w:type="paragraph" w:customStyle="1" w:styleId="JuParaLast">
    <w:name w:val="Ju_Para_Last"/>
    <w:basedOn w:val="Normal"/>
    <w:next w:val="ECHRPara"/>
    <w:qFormat/>
    <w:rsid w:val="002A35CB"/>
    <w:pPr>
      <w:keepNext/>
      <w:keepLines/>
      <w:spacing w:before="240"/>
      <w:ind w:firstLine="284"/>
      <w:jc w:val="both"/>
    </w:pPr>
    <w:rPr>
      <w:rFonts w:ascii="Times New Roman" w:eastAsia="MS Mincho" w:hAnsi="Times New Roman"/>
      <w:sz w:val="24"/>
      <w:lang w:val="fr-FR" w:eastAsia="fr-FR"/>
    </w:rPr>
  </w:style>
  <w:style w:type="character" w:styleId="Emphasis">
    <w:name w:val="Emphasis"/>
    <w:qFormat/>
    <w:locked/>
    <w:rsid w:val="006D7A59"/>
    <w:rPr>
      <w:i/>
      <w:iCs/>
    </w:rPr>
  </w:style>
  <w:style w:type="paragraph" w:styleId="BodyText">
    <w:name w:val="Body Text"/>
    <w:basedOn w:val="Normal"/>
    <w:rsid w:val="00DE1B71"/>
    <w:rPr>
      <w:rFonts w:ascii="Times New Roman" w:hAnsi="Times New Roman"/>
      <w:color w:val="000000"/>
      <w:sz w:val="18"/>
      <w:szCs w:val="20"/>
      <w:lang w:eastAsia="en-US"/>
    </w:rPr>
  </w:style>
  <w:style w:type="character" w:customStyle="1" w:styleId="HeaderChar">
    <w:name w:val="Header Char"/>
    <w:link w:val="Header"/>
    <w:uiPriority w:val="99"/>
    <w:rsid w:val="00F310DB"/>
    <w:rPr>
      <w:sz w:val="22"/>
      <w:szCs w:val="22"/>
      <w:lang w:val="bg-BG" w:eastAsia="bg-BG"/>
    </w:rPr>
  </w:style>
  <w:style w:type="paragraph" w:styleId="BalloonText">
    <w:name w:val="Balloon Text"/>
    <w:basedOn w:val="Normal"/>
    <w:link w:val="BalloonTextChar"/>
    <w:rsid w:val="00E545F1"/>
    <w:rPr>
      <w:rFonts w:ascii="Segoe UI" w:hAnsi="Segoe UI" w:cs="Segoe UI"/>
      <w:sz w:val="18"/>
      <w:szCs w:val="18"/>
    </w:rPr>
  </w:style>
  <w:style w:type="character" w:customStyle="1" w:styleId="BalloonTextChar">
    <w:name w:val="Balloon Text Char"/>
    <w:link w:val="BalloonText"/>
    <w:rsid w:val="00E545F1"/>
    <w:rPr>
      <w:rFonts w:ascii="Segoe UI" w:hAnsi="Segoe UI" w:cs="Segoe UI"/>
      <w:sz w:val="18"/>
      <w:szCs w:val="18"/>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33898">
      <w:bodyDiv w:val="1"/>
      <w:marLeft w:val="0"/>
      <w:marRight w:val="0"/>
      <w:marTop w:val="0"/>
      <w:marBottom w:val="0"/>
      <w:divBdr>
        <w:top w:val="none" w:sz="0" w:space="0" w:color="auto"/>
        <w:left w:val="none" w:sz="0" w:space="0" w:color="auto"/>
        <w:bottom w:val="none" w:sz="0" w:space="0" w:color="auto"/>
        <w:right w:val="none" w:sz="0" w:space="0" w:color="auto"/>
      </w:divBdr>
    </w:div>
    <w:div w:id="322123296">
      <w:bodyDiv w:val="1"/>
      <w:marLeft w:val="0"/>
      <w:marRight w:val="0"/>
      <w:marTop w:val="0"/>
      <w:marBottom w:val="0"/>
      <w:divBdr>
        <w:top w:val="none" w:sz="0" w:space="0" w:color="auto"/>
        <w:left w:val="none" w:sz="0" w:space="0" w:color="auto"/>
        <w:bottom w:val="none" w:sz="0" w:space="0" w:color="auto"/>
        <w:right w:val="none" w:sz="0" w:space="0" w:color="auto"/>
      </w:divBdr>
      <w:divsChild>
        <w:div w:id="1060053657">
          <w:marLeft w:val="0"/>
          <w:marRight w:val="0"/>
          <w:marTop w:val="0"/>
          <w:marBottom w:val="0"/>
          <w:divBdr>
            <w:top w:val="none" w:sz="0" w:space="0" w:color="auto"/>
            <w:left w:val="none" w:sz="0" w:space="0" w:color="auto"/>
            <w:bottom w:val="none" w:sz="0" w:space="0" w:color="auto"/>
            <w:right w:val="none" w:sz="0" w:space="0" w:color="auto"/>
          </w:divBdr>
        </w:div>
        <w:div w:id="1102413613">
          <w:marLeft w:val="0"/>
          <w:marRight w:val="0"/>
          <w:marTop w:val="0"/>
          <w:marBottom w:val="0"/>
          <w:divBdr>
            <w:top w:val="none" w:sz="0" w:space="0" w:color="auto"/>
            <w:left w:val="none" w:sz="0" w:space="0" w:color="auto"/>
            <w:bottom w:val="none" w:sz="0" w:space="0" w:color="auto"/>
            <w:right w:val="none" w:sz="0" w:space="0" w:color="auto"/>
          </w:divBdr>
        </w:div>
        <w:div w:id="1801066626">
          <w:marLeft w:val="0"/>
          <w:marRight w:val="0"/>
          <w:marTop w:val="0"/>
          <w:marBottom w:val="0"/>
          <w:divBdr>
            <w:top w:val="none" w:sz="0" w:space="0" w:color="auto"/>
            <w:left w:val="none" w:sz="0" w:space="0" w:color="auto"/>
            <w:bottom w:val="none" w:sz="0" w:space="0" w:color="auto"/>
            <w:right w:val="none" w:sz="0" w:space="0" w:color="auto"/>
          </w:divBdr>
        </w:div>
      </w:divsChild>
    </w:div>
    <w:div w:id="579146514">
      <w:bodyDiv w:val="1"/>
      <w:marLeft w:val="0"/>
      <w:marRight w:val="0"/>
      <w:marTop w:val="0"/>
      <w:marBottom w:val="0"/>
      <w:divBdr>
        <w:top w:val="none" w:sz="0" w:space="0" w:color="auto"/>
        <w:left w:val="none" w:sz="0" w:space="0" w:color="auto"/>
        <w:bottom w:val="none" w:sz="0" w:space="0" w:color="auto"/>
        <w:right w:val="none" w:sz="0" w:space="0" w:color="auto"/>
      </w:divBdr>
    </w:div>
    <w:div w:id="615410839">
      <w:bodyDiv w:val="1"/>
      <w:marLeft w:val="0"/>
      <w:marRight w:val="0"/>
      <w:marTop w:val="0"/>
      <w:marBottom w:val="0"/>
      <w:divBdr>
        <w:top w:val="none" w:sz="0" w:space="0" w:color="auto"/>
        <w:left w:val="none" w:sz="0" w:space="0" w:color="auto"/>
        <w:bottom w:val="none" w:sz="0" w:space="0" w:color="auto"/>
        <w:right w:val="none" w:sz="0" w:space="0" w:color="auto"/>
      </w:divBdr>
    </w:div>
    <w:div w:id="634484084">
      <w:bodyDiv w:val="1"/>
      <w:marLeft w:val="0"/>
      <w:marRight w:val="0"/>
      <w:marTop w:val="0"/>
      <w:marBottom w:val="0"/>
      <w:divBdr>
        <w:top w:val="none" w:sz="0" w:space="0" w:color="auto"/>
        <w:left w:val="none" w:sz="0" w:space="0" w:color="auto"/>
        <w:bottom w:val="none" w:sz="0" w:space="0" w:color="auto"/>
        <w:right w:val="none" w:sz="0" w:space="0" w:color="auto"/>
      </w:divBdr>
    </w:div>
    <w:div w:id="692805615">
      <w:bodyDiv w:val="1"/>
      <w:marLeft w:val="0"/>
      <w:marRight w:val="0"/>
      <w:marTop w:val="0"/>
      <w:marBottom w:val="0"/>
      <w:divBdr>
        <w:top w:val="none" w:sz="0" w:space="0" w:color="auto"/>
        <w:left w:val="none" w:sz="0" w:space="0" w:color="auto"/>
        <w:bottom w:val="none" w:sz="0" w:space="0" w:color="auto"/>
        <w:right w:val="none" w:sz="0" w:space="0" w:color="auto"/>
      </w:divBdr>
    </w:div>
    <w:div w:id="858465614">
      <w:bodyDiv w:val="1"/>
      <w:marLeft w:val="0"/>
      <w:marRight w:val="0"/>
      <w:marTop w:val="0"/>
      <w:marBottom w:val="0"/>
      <w:divBdr>
        <w:top w:val="none" w:sz="0" w:space="0" w:color="auto"/>
        <w:left w:val="none" w:sz="0" w:space="0" w:color="auto"/>
        <w:bottom w:val="none" w:sz="0" w:space="0" w:color="auto"/>
        <w:right w:val="none" w:sz="0" w:space="0" w:color="auto"/>
      </w:divBdr>
    </w:div>
    <w:div w:id="933052093">
      <w:bodyDiv w:val="1"/>
      <w:marLeft w:val="0"/>
      <w:marRight w:val="0"/>
      <w:marTop w:val="0"/>
      <w:marBottom w:val="0"/>
      <w:divBdr>
        <w:top w:val="none" w:sz="0" w:space="0" w:color="auto"/>
        <w:left w:val="none" w:sz="0" w:space="0" w:color="auto"/>
        <w:bottom w:val="none" w:sz="0" w:space="0" w:color="auto"/>
        <w:right w:val="none" w:sz="0" w:space="0" w:color="auto"/>
      </w:divBdr>
    </w:div>
    <w:div w:id="1147088721">
      <w:bodyDiv w:val="1"/>
      <w:marLeft w:val="0"/>
      <w:marRight w:val="0"/>
      <w:marTop w:val="0"/>
      <w:marBottom w:val="0"/>
      <w:divBdr>
        <w:top w:val="none" w:sz="0" w:space="0" w:color="auto"/>
        <w:left w:val="none" w:sz="0" w:space="0" w:color="auto"/>
        <w:bottom w:val="none" w:sz="0" w:space="0" w:color="auto"/>
        <w:right w:val="none" w:sz="0" w:space="0" w:color="auto"/>
      </w:divBdr>
    </w:div>
    <w:div w:id="176930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13083</Words>
  <Characters>74575</Characters>
  <Application>Microsoft Office Word</Application>
  <DocSecurity>0</DocSecurity>
  <Lines>621</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2017-07-19T13:02:00Z</dcterms:created>
  <dcterms:modified xsi:type="dcterms:W3CDTF">2017-07-19T13:36:00Z</dcterms:modified>
  <cp:contentStatus/>
</cp:coreProperties>
</file>