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95CAC" w14:textId="77777777" w:rsidR="0098410D" w:rsidRPr="00054D24" w:rsidRDefault="0098410D" w:rsidP="00D46FF1">
      <w:pPr>
        <w:jc w:val="center"/>
        <w:rPr>
          <w:lang w:val="bg-BG"/>
        </w:rPr>
      </w:pPr>
    </w:p>
    <w:p w14:paraId="37C4FF70" w14:textId="77777777" w:rsidR="0098410D" w:rsidRDefault="0008112E" w:rsidP="00933A89">
      <w:pPr>
        <w:pStyle w:val="DecHTitle"/>
        <w:spacing w:after="0"/>
        <w:outlineLvl w:val="9"/>
        <w:rPr>
          <w:lang w:val="bg-BG"/>
        </w:rPr>
      </w:pPr>
      <w:r w:rsidRPr="00661116">
        <w:rPr>
          <w:lang w:val="bg-BG"/>
        </w:rPr>
        <w:t>ТРЕТ</w:t>
      </w:r>
      <w:r w:rsidR="00933A89">
        <w:rPr>
          <w:lang w:val="bg-BG"/>
        </w:rPr>
        <w:t>О</w:t>
      </w:r>
      <w:r w:rsidRPr="00661116">
        <w:rPr>
          <w:lang w:val="bg-BG"/>
        </w:rPr>
        <w:t xml:space="preserve"> </w:t>
      </w:r>
      <w:r w:rsidR="00933A89">
        <w:rPr>
          <w:lang w:val="bg-BG"/>
        </w:rPr>
        <w:t>ОТДЕЛЕНИЕ</w:t>
      </w:r>
    </w:p>
    <w:p w14:paraId="1B883412" w14:textId="77777777" w:rsidR="00933A89" w:rsidRPr="00933A89" w:rsidRDefault="00933A89" w:rsidP="00933A89">
      <w:pPr>
        <w:pStyle w:val="JuPara"/>
        <w:rPr>
          <w:lang w:val="bg-BG"/>
        </w:rPr>
      </w:pPr>
    </w:p>
    <w:p w14:paraId="53425BD9" w14:textId="77777777" w:rsidR="008E6217" w:rsidRPr="00661116" w:rsidRDefault="0008112E" w:rsidP="00933A89">
      <w:pPr>
        <w:pStyle w:val="JuTitle"/>
        <w:spacing w:before="0" w:after="0"/>
        <w:rPr>
          <w:lang w:val="bg-BG"/>
        </w:rPr>
      </w:pPr>
      <w:r w:rsidRPr="00661116">
        <w:rPr>
          <w:color w:val="000000" w:themeColor="text1"/>
          <w:lang w:val="bg-BG"/>
        </w:rPr>
        <w:t xml:space="preserve">ДЕЛО </w:t>
      </w:r>
      <w:r w:rsidR="00533372" w:rsidRPr="00661116">
        <w:rPr>
          <w:lang w:val="bg-BG"/>
        </w:rPr>
        <w:t>АСЕН АСЕНОВ с</w:t>
      </w:r>
      <w:r w:rsidR="00933A89">
        <w:rPr>
          <w:lang w:val="bg-BG"/>
        </w:rPr>
        <w:t>/</w:t>
      </w:r>
      <w:r w:rsidR="00533372" w:rsidRPr="00661116">
        <w:rPr>
          <w:lang w:val="bg-BG"/>
        </w:rPr>
        <w:t>у БЪЛГАРИЯ</w:t>
      </w:r>
    </w:p>
    <w:p w14:paraId="33CA6E59" w14:textId="77777777" w:rsidR="00D74888" w:rsidRPr="00661116" w:rsidRDefault="0008112E" w:rsidP="00D46FF1">
      <w:pPr>
        <w:pStyle w:val="ECHRCoverTitle4"/>
        <w:rPr>
          <w:lang w:val="bg-BG"/>
        </w:rPr>
      </w:pPr>
      <w:r w:rsidRPr="00661116">
        <w:rPr>
          <w:lang w:val="bg-BG"/>
        </w:rPr>
        <w:t>(</w:t>
      </w:r>
      <w:r w:rsidR="00533372" w:rsidRPr="00661116">
        <w:rPr>
          <w:lang w:val="bg-BG"/>
        </w:rPr>
        <w:t>Жалба № 38741/19</w:t>
      </w:r>
      <w:r w:rsidRPr="00661116">
        <w:rPr>
          <w:lang w:val="bg-BG"/>
        </w:rPr>
        <w:t>)</w:t>
      </w:r>
    </w:p>
    <w:p w14:paraId="77F80FFD" w14:textId="77777777" w:rsidR="00AC4CD4" w:rsidRPr="00661116" w:rsidRDefault="00AC4CD4" w:rsidP="00D46FF1">
      <w:pPr>
        <w:pStyle w:val="DecHCase"/>
        <w:rPr>
          <w:lang w:val="bg-BG"/>
        </w:rPr>
      </w:pPr>
      <w:bookmarkStart w:id="0" w:name="_GoBack"/>
    </w:p>
    <w:bookmarkEnd w:id="0"/>
    <w:p w14:paraId="028A5DF1" w14:textId="77777777" w:rsidR="00345DB2" w:rsidRPr="00661116" w:rsidRDefault="0008112E" w:rsidP="00D46FF1">
      <w:pPr>
        <w:pStyle w:val="DecHCase"/>
        <w:rPr>
          <w:lang w:val="bg-BG"/>
        </w:rPr>
      </w:pPr>
      <w:r w:rsidRPr="00661116">
        <w:rPr>
          <w:lang w:val="bg-BG"/>
        </w:rPr>
        <w:t>РЕШЕНИЕ</w:t>
      </w:r>
      <w:r w:rsidR="00D46FF1" w:rsidRPr="00661116">
        <w:rPr>
          <w:lang w:val="bg-BG"/>
        </w:rPr>
        <w:br/>
      </w:r>
    </w:p>
    <w:p w14:paraId="114291F0" w14:textId="58D9730B" w:rsidR="00D46FF1" w:rsidRPr="00661116" w:rsidRDefault="0008112E" w:rsidP="00D46FF1">
      <w:pPr>
        <w:pStyle w:val="JuPara"/>
        <w:pBdr>
          <w:top w:val="single" w:sz="4" w:space="1" w:color="auto"/>
          <w:left w:val="single" w:sz="4" w:space="4" w:color="auto"/>
          <w:bottom w:val="single" w:sz="4" w:space="1" w:color="auto"/>
          <w:right w:val="single" w:sz="4" w:space="4" w:color="auto"/>
        </w:pBdr>
        <w:ind w:firstLine="0"/>
        <w:rPr>
          <w:lang w:val="bg-BG"/>
        </w:rPr>
      </w:pPr>
      <w:r w:rsidRPr="00661116">
        <w:rPr>
          <w:lang w:val="bg-BG"/>
        </w:rPr>
        <w:t>Чл</w:t>
      </w:r>
      <w:r w:rsidR="00054D24">
        <w:rPr>
          <w:lang w:val="bg-BG"/>
        </w:rPr>
        <w:t xml:space="preserve">ен 14 във връзка </w:t>
      </w:r>
      <w:r w:rsidR="00671927">
        <w:rPr>
          <w:lang w:val="bg-BG"/>
        </w:rPr>
        <w:t>с член 8</w:t>
      </w:r>
      <w:r w:rsidRPr="00661116">
        <w:rPr>
          <w:lang w:val="bg-BG"/>
        </w:rPr>
        <w:t xml:space="preserve"> • Дискриминация • </w:t>
      </w:r>
      <w:r w:rsidR="00671927" w:rsidRPr="00661116">
        <w:rPr>
          <w:lang w:val="bg-BG"/>
        </w:rPr>
        <w:t>По</w:t>
      </w:r>
      <w:r w:rsidR="00671927">
        <w:rPr>
          <w:lang w:val="bg-BG"/>
        </w:rPr>
        <w:t>зитивни</w:t>
      </w:r>
      <w:r w:rsidR="00671927" w:rsidRPr="00661116">
        <w:rPr>
          <w:lang w:val="bg-BG"/>
        </w:rPr>
        <w:t xml:space="preserve"> </w:t>
      </w:r>
      <w:r w:rsidRPr="00661116">
        <w:rPr>
          <w:lang w:val="bg-BG"/>
        </w:rPr>
        <w:t xml:space="preserve">задължения • Личен живот • Неизпълнение от страна на Върховния административен съд на </w:t>
      </w:r>
      <w:r w:rsidR="00671927" w:rsidRPr="00661116">
        <w:rPr>
          <w:lang w:val="bg-BG"/>
        </w:rPr>
        <w:t>по</w:t>
      </w:r>
      <w:r w:rsidR="00671927">
        <w:rPr>
          <w:lang w:val="bg-BG"/>
        </w:rPr>
        <w:t>зитивното</w:t>
      </w:r>
      <w:r w:rsidR="00671927" w:rsidRPr="00661116">
        <w:rPr>
          <w:lang w:val="bg-BG"/>
        </w:rPr>
        <w:t xml:space="preserve"> </w:t>
      </w:r>
      <w:r w:rsidRPr="00661116">
        <w:rPr>
          <w:lang w:val="bg-BG"/>
        </w:rPr>
        <w:t xml:space="preserve">задължение да </w:t>
      </w:r>
      <w:r w:rsidR="00671927" w:rsidRPr="00661116">
        <w:rPr>
          <w:lang w:val="bg-BG"/>
        </w:rPr>
        <w:t>осигури на жалбоподател от ромски произход защита във връзка с</w:t>
      </w:r>
      <w:r w:rsidRPr="00661116">
        <w:rPr>
          <w:lang w:val="bg-BG"/>
        </w:rPr>
        <w:t xml:space="preserve"> </w:t>
      </w:r>
      <w:r w:rsidR="00671927">
        <w:rPr>
          <w:lang w:val="bg-BG"/>
        </w:rPr>
        <w:t>изявления</w:t>
      </w:r>
      <w:r w:rsidRPr="00661116">
        <w:rPr>
          <w:lang w:val="bg-BG"/>
        </w:rPr>
        <w:t>,</w:t>
      </w:r>
      <w:r w:rsidR="00671927">
        <w:rPr>
          <w:lang w:val="bg-BG"/>
        </w:rPr>
        <w:t xml:space="preserve"> съдържащи крайно негативни стереотипи,</w:t>
      </w:r>
      <w:r w:rsidRPr="00661116">
        <w:rPr>
          <w:lang w:val="bg-BG"/>
        </w:rPr>
        <w:t xml:space="preserve"> направени от лидер на политическа партия • </w:t>
      </w:r>
      <w:r w:rsidR="00671927">
        <w:rPr>
          <w:lang w:val="bg-BG"/>
        </w:rPr>
        <w:t xml:space="preserve">Приложимост на член </w:t>
      </w:r>
      <w:r w:rsidRPr="00661116">
        <w:rPr>
          <w:lang w:val="bg-BG"/>
        </w:rPr>
        <w:t xml:space="preserve">14 </w:t>
      </w:r>
      <w:r w:rsidR="00671927">
        <w:rPr>
          <w:lang w:val="bg-BG"/>
        </w:rPr>
        <w:t>във връзка с член 8</w:t>
      </w:r>
      <w:r w:rsidRPr="00661116">
        <w:rPr>
          <w:lang w:val="bg-BG"/>
        </w:rPr>
        <w:t>, тъй като негативното въздействие на изявленията е достигнало необходимото ниво</w:t>
      </w:r>
      <w:r w:rsidR="00671927">
        <w:rPr>
          <w:lang w:val="bg-BG"/>
        </w:rPr>
        <w:t xml:space="preserve"> с оглед на</w:t>
      </w:r>
      <w:r w:rsidRPr="00661116">
        <w:rPr>
          <w:lang w:val="bg-BG"/>
        </w:rPr>
        <w:t xml:space="preserve"> характеристиките на </w:t>
      </w:r>
      <w:r w:rsidR="00ED7AFD">
        <w:rPr>
          <w:lang w:val="bg-BG"/>
        </w:rPr>
        <w:t>засегната</w:t>
      </w:r>
      <w:r w:rsidR="00DD2B16">
        <w:rPr>
          <w:lang w:val="bg-BG"/>
        </w:rPr>
        <w:t>та</w:t>
      </w:r>
      <w:r w:rsidR="00ED7AFD">
        <w:rPr>
          <w:lang w:val="bg-BG"/>
        </w:rPr>
        <w:t xml:space="preserve"> </w:t>
      </w:r>
      <w:r w:rsidRPr="00661116">
        <w:rPr>
          <w:lang w:val="bg-BG"/>
        </w:rPr>
        <w:t>група, съдържанието на изявленията, тяхната форма, контекст и обхват, както и позицията и статут</w:t>
      </w:r>
      <w:r w:rsidR="00ED7AFD">
        <w:rPr>
          <w:lang w:val="bg-BG"/>
        </w:rPr>
        <w:t>а</w:t>
      </w:r>
      <w:r w:rsidRPr="00661116">
        <w:rPr>
          <w:lang w:val="bg-BG"/>
        </w:rPr>
        <w:t xml:space="preserve"> на</w:t>
      </w:r>
      <w:r w:rsidR="00ED7AFD">
        <w:rPr>
          <w:lang w:val="bg-BG"/>
        </w:rPr>
        <w:t xml:space="preserve"> техния</w:t>
      </w:r>
      <w:r w:rsidRPr="00661116">
        <w:rPr>
          <w:lang w:val="bg-BG"/>
        </w:rPr>
        <w:t xml:space="preserve"> автор • Не</w:t>
      </w:r>
      <w:r w:rsidR="00ED7AFD">
        <w:rPr>
          <w:lang w:val="bg-BG"/>
        </w:rPr>
        <w:t>извършване</w:t>
      </w:r>
      <w:r w:rsidRPr="00661116">
        <w:rPr>
          <w:lang w:val="bg-BG"/>
        </w:rPr>
        <w:t xml:space="preserve"> на адекватна </w:t>
      </w:r>
      <w:r w:rsidR="00ED7AFD">
        <w:rPr>
          <w:lang w:val="bg-BG"/>
        </w:rPr>
        <w:t>пре</w:t>
      </w:r>
      <w:r w:rsidRPr="00661116">
        <w:rPr>
          <w:lang w:val="bg-BG"/>
        </w:rPr>
        <w:t>ценка на изявленията и на балансиране между ко</w:t>
      </w:r>
      <w:r w:rsidR="00ED7AFD">
        <w:rPr>
          <w:lang w:val="bg-BG"/>
        </w:rPr>
        <w:t>нкуриращите се</w:t>
      </w:r>
      <w:r w:rsidRPr="00661116">
        <w:rPr>
          <w:lang w:val="bg-BG"/>
        </w:rPr>
        <w:t xml:space="preserve"> права в съответствие с критериите, установени в практика</w:t>
      </w:r>
      <w:r w:rsidR="00ED7AFD">
        <w:rPr>
          <w:lang w:val="bg-BG"/>
        </w:rPr>
        <w:t>та</w:t>
      </w:r>
      <w:r w:rsidRPr="00661116">
        <w:rPr>
          <w:lang w:val="bg-BG"/>
        </w:rPr>
        <w:t xml:space="preserve"> на Съда</w:t>
      </w:r>
    </w:p>
    <w:p w14:paraId="41E55E2F" w14:textId="77777777" w:rsidR="00D46FF1" w:rsidRPr="00661116" w:rsidRDefault="00D46FF1" w:rsidP="00D46FF1">
      <w:pPr>
        <w:pStyle w:val="JuPara"/>
        <w:pBdr>
          <w:top w:val="single" w:sz="4" w:space="1" w:color="auto"/>
          <w:left w:val="single" w:sz="4" w:space="4" w:color="auto"/>
          <w:bottom w:val="single" w:sz="4" w:space="1" w:color="auto"/>
          <w:right w:val="single" w:sz="4" w:space="4" w:color="auto"/>
        </w:pBdr>
        <w:ind w:firstLine="0"/>
        <w:rPr>
          <w:lang w:val="bg-BG"/>
        </w:rPr>
      </w:pPr>
    </w:p>
    <w:p w14:paraId="175B122F" w14:textId="77777777" w:rsidR="00D46FF1" w:rsidRPr="00661116" w:rsidRDefault="0008112E" w:rsidP="00D46FF1">
      <w:pPr>
        <w:pStyle w:val="JuPara"/>
        <w:pBdr>
          <w:top w:val="single" w:sz="4" w:space="1" w:color="auto"/>
          <w:left w:val="single" w:sz="4" w:space="4" w:color="auto"/>
          <w:bottom w:val="single" w:sz="4" w:space="1" w:color="auto"/>
          <w:right w:val="single" w:sz="4" w:space="4" w:color="auto"/>
        </w:pBdr>
        <w:ind w:firstLine="0"/>
        <w:jc w:val="center"/>
        <w:rPr>
          <w:lang w:val="bg-BG"/>
        </w:rPr>
      </w:pPr>
      <w:r w:rsidRPr="00661116">
        <w:rPr>
          <w:rFonts w:ascii="Times New Roman" w:hAnsi="Times New Roman" w:cs="Times New Roman"/>
          <w:color w:val="000000"/>
          <w:sz w:val="20"/>
          <w:szCs w:val="20"/>
          <w:lang w:val="bg-BG"/>
        </w:rPr>
        <w:t>Изготвено от секретариата. Не обвързва Съда.</w:t>
      </w:r>
    </w:p>
    <w:p w14:paraId="1BD55823" w14:textId="77777777" w:rsidR="00D46FF1" w:rsidRPr="00661116" w:rsidRDefault="00D46FF1" w:rsidP="00D46FF1">
      <w:pPr>
        <w:pStyle w:val="DecHCase"/>
        <w:rPr>
          <w:lang w:val="bg-BG"/>
        </w:rPr>
      </w:pPr>
    </w:p>
    <w:p w14:paraId="62A2FFFE" w14:textId="77777777" w:rsidR="0098410D" w:rsidRPr="00661116" w:rsidRDefault="0008112E" w:rsidP="00D46FF1">
      <w:pPr>
        <w:pStyle w:val="DecHCase"/>
        <w:rPr>
          <w:lang w:val="bg-BG"/>
        </w:rPr>
      </w:pPr>
      <w:r w:rsidRPr="00661116">
        <w:rPr>
          <w:lang w:val="bg-BG"/>
        </w:rPr>
        <w:t>СТРАСБУРГ</w:t>
      </w:r>
    </w:p>
    <w:p w14:paraId="2243A5D7" w14:textId="77777777" w:rsidR="0098410D" w:rsidRPr="00661116" w:rsidRDefault="0008112E" w:rsidP="00D46FF1">
      <w:pPr>
        <w:pStyle w:val="DecHCase"/>
        <w:rPr>
          <w:lang w:val="bg-BG"/>
        </w:rPr>
      </w:pPr>
      <w:r w:rsidRPr="00661116">
        <w:rPr>
          <w:lang w:val="bg-BG"/>
        </w:rPr>
        <w:t>12 май 2026 г.</w:t>
      </w:r>
    </w:p>
    <w:p w14:paraId="183DF888" w14:textId="77777777" w:rsidR="00345DB2" w:rsidRPr="00661116" w:rsidRDefault="00345DB2" w:rsidP="00D46FF1">
      <w:pPr>
        <w:pStyle w:val="DecHCase"/>
        <w:rPr>
          <w:lang w:val="bg-BG"/>
        </w:rPr>
      </w:pPr>
    </w:p>
    <w:p w14:paraId="1C744191" w14:textId="5BF88BD1" w:rsidR="002422B6" w:rsidRPr="00661116" w:rsidRDefault="0008112E" w:rsidP="00661116">
      <w:pPr>
        <w:pStyle w:val="NormalWeb"/>
        <w:rPr>
          <w:rFonts w:eastAsia="Times New Roman"/>
          <w:lang w:val="bg-BG"/>
        </w:rPr>
      </w:pPr>
      <w:r w:rsidRPr="00661116">
        <w:rPr>
          <w:i/>
          <w:sz w:val="22"/>
          <w:lang w:val="bg-BG"/>
        </w:rPr>
        <w:t xml:space="preserve">Настоящото решение </w:t>
      </w:r>
      <w:r w:rsidR="00533372" w:rsidRPr="00661116">
        <w:rPr>
          <w:i/>
          <w:sz w:val="22"/>
          <w:lang w:val="bg-BG"/>
        </w:rPr>
        <w:t>ще придобие окончателен характер при условията, посочени в член 44</w:t>
      </w:r>
      <w:r w:rsidR="00ED7AFD">
        <w:rPr>
          <w:i/>
          <w:sz w:val="22"/>
          <w:lang w:val="bg-BG"/>
        </w:rPr>
        <w:t xml:space="preserve"> </w:t>
      </w:r>
      <w:r w:rsidR="00ED7AFD" w:rsidRPr="00661116">
        <w:rPr>
          <w:rFonts w:eastAsia="Times New Roman"/>
          <w:lang w:val="bg-BG"/>
        </w:rPr>
        <w:t>§</w:t>
      </w:r>
      <w:r w:rsidR="00ED7AFD">
        <w:rPr>
          <w:rFonts w:eastAsia="Times New Roman"/>
          <w:lang w:val="bg-BG"/>
        </w:rPr>
        <w:t xml:space="preserve"> </w:t>
      </w:r>
      <w:r w:rsidR="00533372" w:rsidRPr="00661116">
        <w:rPr>
          <w:i/>
          <w:sz w:val="22"/>
          <w:lang w:val="bg-BG"/>
        </w:rPr>
        <w:t xml:space="preserve">2 от Конвенцията. </w:t>
      </w:r>
      <w:r w:rsidR="00533372" w:rsidRPr="00D46FF1">
        <w:rPr>
          <w:i/>
          <w:sz w:val="22"/>
        </w:rPr>
        <w:t xml:space="preserve">То </w:t>
      </w:r>
      <w:r w:rsidRPr="00D46FF1">
        <w:rPr>
          <w:i/>
          <w:sz w:val="22"/>
        </w:rPr>
        <w:t xml:space="preserve">може да </w:t>
      </w:r>
      <w:r w:rsidR="00ED7AFD">
        <w:rPr>
          <w:i/>
          <w:sz w:val="22"/>
          <w:lang w:val="bg-BG"/>
        </w:rPr>
        <w:t>претърпи редакционни промени.</w:t>
      </w:r>
    </w:p>
    <w:p w14:paraId="33040815" w14:textId="77777777" w:rsidR="00055A84" w:rsidRPr="00D46FF1" w:rsidRDefault="00055A84" w:rsidP="00D46FF1">
      <w:pPr>
        <w:sectPr w:rsidR="00055A84" w:rsidRPr="00D46FF1"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3CB6CE25" w14:textId="77777777" w:rsidR="00055A84" w:rsidRPr="00D46FF1" w:rsidRDefault="0008112E" w:rsidP="00D46FF1">
      <w:pPr>
        <w:pStyle w:val="TOCHeading"/>
        <w:rPr>
          <w:b w:val="0"/>
        </w:rPr>
      </w:pPr>
      <w:r w:rsidRPr="00D46FF1">
        <w:lastRenderedPageBreak/>
        <w:t>СЪДЪРЖАНИЕ</w:t>
      </w:r>
    </w:p>
    <w:p w14:paraId="4C0F23FA" w14:textId="77777777" w:rsidR="00577279" w:rsidRPr="00D46FF1" w:rsidRDefault="0008112E" w:rsidP="00D46FF1">
      <w:pPr>
        <w:pStyle w:val="TOC1"/>
        <w:rPr>
          <w:rFonts w:eastAsiaTheme="minorEastAsia"/>
          <w:b w:val="0"/>
          <w:noProof/>
          <w:kern w:val="2"/>
          <w:sz w:val="24"/>
          <w:lang w:val="fr-FR" w:eastAsia="fr-FR"/>
          <w14:ligatures w14:val="standardContextual"/>
        </w:rPr>
      </w:pPr>
      <w:r w:rsidRPr="00D46FF1">
        <w:fldChar w:fldCharType="begin"/>
      </w:r>
      <w:r w:rsidRPr="00D46FF1">
        <w:instrText xml:space="preserve"> TOC \o \h \z \u </w:instrText>
      </w:r>
      <w:r w:rsidRPr="00D46FF1">
        <w:fldChar w:fldCharType="separate"/>
      </w:r>
      <w:hyperlink w:anchor="_Toc226560174" w:history="1">
        <w:r w:rsidRPr="00D46FF1">
          <w:rPr>
            <w:rStyle w:val="Hyperlink"/>
            <w:noProof/>
          </w:rPr>
          <w:t>ВЪВЕДЕНИЕ</w:t>
        </w:r>
        <w:r w:rsidRPr="00D46FF1">
          <w:rPr>
            <w:noProof/>
            <w:webHidden/>
          </w:rPr>
          <w:tab/>
        </w:r>
        <w:r w:rsidRPr="00D46FF1">
          <w:rPr>
            <w:noProof/>
            <w:webHidden/>
          </w:rPr>
          <w:fldChar w:fldCharType="begin"/>
        </w:r>
        <w:r w:rsidRPr="00D46FF1">
          <w:rPr>
            <w:noProof/>
            <w:webHidden/>
          </w:rPr>
          <w:instrText xml:space="preserve"> PAGEREF _Toc226560174 \h </w:instrText>
        </w:r>
        <w:r w:rsidRPr="00D46FF1">
          <w:rPr>
            <w:noProof/>
            <w:webHidden/>
          </w:rPr>
        </w:r>
        <w:r w:rsidRPr="00D46FF1">
          <w:rPr>
            <w:noProof/>
            <w:webHidden/>
          </w:rPr>
          <w:fldChar w:fldCharType="separate"/>
        </w:r>
        <w:r w:rsidR="00D46FF1" w:rsidRPr="00D46FF1">
          <w:rPr>
            <w:noProof/>
            <w:webHidden/>
          </w:rPr>
          <w:t>1</w:t>
        </w:r>
        <w:r w:rsidRPr="00D46FF1">
          <w:rPr>
            <w:noProof/>
            <w:webHidden/>
          </w:rPr>
          <w:fldChar w:fldCharType="end"/>
        </w:r>
      </w:hyperlink>
    </w:p>
    <w:p w14:paraId="7BE4130C" w14:textId="77777777" w:rsidR="00577279" w:rsidRPr="00D46FF1" w:rsidRDefault="00544056" w:rsidP="00D46FF1">
      <w:pPr>
        <w:pStyle w:val="TOC1"/>
        <w:rPr>
          <w:rFonts w:eastAsiaTheme="minorEastAsia"/>
          <w:b w:val="0"/>
          <w:noProof/>
          <w:kern w:val="2"/>
          <w:sz w:val="24"/>
          <w:lang w:val="fr-FR" w:eastAsia="fr-FR"/>
          <w14:ligatures w14:val="standardContextual"/>
        </w:rPr>
      </w:pPr>
      <w:hyperlink w:anchor="_Toc226560175" w:history="1">
        <w:r w:rsidR="0008112E" w:rsidRPr="00D46FF1">
          <w:rPr>
            <w:rStyle w:val="Hyperlink"/>
            <w:noProof/>
          </w:rPr>
          <w:t>ФАКТИ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_Toc226560175 \h </w:instrText>
        </w:r>
        <w:r w:rsidR="0008112E" w:rsidRPr="00D46FF1">
          <w:rPr>
            <w:noProof/>
            <w:webHidden/>
          </w:rPr>
        </w:r>
        <w:r w:rsidR="0008112E" w:rsidRPr="00D46FF1">
          <w:rPr>
            <w:noProof/>
            <w:webHidden/>
          </w:rPr>
          <w:fldChar w:fldCharType="separate"/>
        </w:r>
        <w:r w:rsidR="00D46FF1" w:rsidRPr="00D46FF1">
          <w:rPr>
            <w:noProof/>
            <w:webHidden/>
          </w:rPr>
          <w:t>2</w:t>
        </w:r>
        <w:r w:rsidR="0008112E" w:rsidRPr="00D46FF1">
          <w:rPr>
            <w:noProof/>
            <w:webHidden/>
          </w:rPr>
          <w:fldChar w:fldCharType="end"/>
        </w:r>
      </w:hyperlink>
    </w:p>
    <w:p w14:paraId="77BB9C68"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176" w:history="1">
        <w:r w:rsidR="0008112E" w:rsidRPr="00D46FF1">
          <w:rPr>
            <w:rStyle w:val="Hyperlink"/>
            <w:noProof/>
          </w:rPr>
          <w:t>I.</w:t>
        </w:r>
        <w:r w:rsidR="0008112E" w:rsidRPr="00D46FF1">
          <w:rPr>
            <w:rFonts w:eastAsiaTheme="minorEastAsia"/>
            <w:noProof/>
            <w:kern w:val="2"/>
            <w:sz w:val="24"/>
            <w:lang w:val="fr-FR" w:eastAsia="fr-FR"/>
            <w14:ligatures w14:val="standardContextual"/>
          </w:rPr>
          <w:tab/>
        </w:r>
        <w:r w:rsidR="0008112E" w:rsidRPr="00D46FF1">
          <w:rPr>
            <w:rStyle w:val="Hyperlink"/>
            <w:noProof/>
          </w:rPr>
          <w:t>ПРЕДПОСТАВКИ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_Toc226560176 \h </w:instrText>
        </w:r>
        <w:r w:rsidR="0008112E" w:rsidRPr="00D46FF1">
          <w:rPr>
            <w:noProof/>
            <w:webHidden/>
          </w:rPr>
        </w:r>
        <w:r w:rsidR="0008112E" w:rsidRPr="00D46FF1">
          <w:rPr>
            <w:noProof/>
            <w:webHidden/>
          </w:rPr>
          <w:fldChar w:fldCharType="separate"/>
        </w:r>
        <w:r w:rsidR="00D46FF1" w:rsidRPr="00D46FF1">
          <w:rPr>
            <w:noProof/>
            <w:webHidden/>
          </w:rPr>
          <w:t>2</w:t>
        </w:r>
        <w:r w:rsidR="0008112E" w:rsidRPr="00D46FF1">
          <w:rPr>
            <w:noProof/>
            <w:webHidden/>
          </w:rPr>
          <w:fldChar w:fldCharType="end"/>
        </w:r>
      </w:hyperlink>
    </w:p>
    <w:p w14:paraId="736C3518"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77"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933A89">
          <w:rPr>
            <w:rStyle w:val="Hyperlink"/>
            <w:noProof/>
            <w:lang w:val="bg-BG"/>
          </w:rPr>
          <w:t>Жалбоподателят</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_Toc226560177 \h </w:instrText>
        </w:r>
        <w:r w:rsidR="0008112E" w:rsidRPr="00D46FF1">
          <w:rPr>
            <w:noProof/>
            <w:webHidden/>
          </w:rPr>
        </w:r>
        <w:r w:rsidR="0008112E" w:rsidRPr="00D46FF1">
          <w:rPr>
            <w:noProof/>
            <w:webHidden/>
          </w:rPr>
          <w:fldChar w:fldCharType="separate"/>
        </w:r>
        <w:r w:rsidR="00D46FF1" w:rsidRPr="00D46FF1">
          <w:rPr>
            <w:noProof/>
            <w:webHidden/>
          </w:rPr>
          <w:t>2</w:t>
        </w:r>
        <w:r w:rsidR="0008112E" w:rsidRPr="00D46FF1">
          <w:rPr>
            <w:noProof/>
            <w:webHidden/>
          </w:rPr>
          <w:fldChar w:fldCharType="end"/>
        </w:r>
      </w:hyperlink>
    </w:p>
    <w:p w14:paraId="193DC88A"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78"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Г-н Валери Симеонов</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_Toc226560178 \h </w:instrText>
        </w:r>
        <w:r w:rsidR="0008112E" w:rsidRPr="00D46FF1">
          <w:rPr>
            <w:noProof/>
            <w:webHidden/>
          </w:rPr>
        </w:r>
        <w:r w:rsidR="0008112E" w:rsidRPr="00D46FF1">
          <w:rPr>
            <w:noProof/>
            <w:webHidden/>
          </w:rPr>
          <w:fldChar w:fldCharType="separate"/>
        </w:r>
        <w:r w:rsidR="00D46FF1" w:rsidRPr="00D46FF1">
          <w:rPr>
            <w:noProof/>
            <w:webHidden/>
          </w:rPr>
          <w:t>2</w:t>
        </w:r>
        <w:r w:rsidR="0008112E" w:rsidRPr="00D46FF1">
          <w:rPr>
            <w:noProof/>
            <w:webHidden/>
          </w:rPr>
          <w:fldChar w:fldCharType="end"/>
        </w:r>
      </w:hyperlink>
    </w:p>
    <w:p w14:paraId="7243227B"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179" w:history="1">
        <w:r w:rsidR="0008112E" w:rsidRPr="00D46FF1">
          <w:rPr>
            <w:rStyle w:val="Hyperlink"/>
            <w:noProof/>
          </w:rPr>
          <w:t>II.</w:t>
        </w:r>
        <w:r w:rsidR="0008112E" w:rsidRPr="00D46FF1">
          <w:rPr>
            <w:rFonts w:eastAsiaTheme="minorEastAsia"/>
            <w:noProof/>
            <w:kern w:val="2"/>
            <w:sz w:val="24"/>
            <w:lang w:val="fr-FR" w:eastAsia="fr-FR"/>
            <w14:ligatures w14:val="standardContextual"/>
          </w:rPr>
          <w:tab/>
        </w:r>
        <w:r w:rsidR="00933A89" w:rsidRPr="00933A89">
          <w:rPr>
            <w:rStyle w:val="Hyperlink"/>
            <w:noProof/>
          </w:rPr>
          <w:t>ИЗЯВЛЕНИЯТА НА Г-Н СИМЕОНОВ, ПРЕДМЕТ НА СПОР ПО ДЕЛОТО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_Toc226560179 \h </w:instrText>
        </w:r>
        <w:r w:rsidR="0008112E" w:rsidRPr="00D46FF1">
          <w:rPr>
            <w:noProof/>
            <w:webHidden/>
          </w:rPr>
        </w:r>
        <w:r w:rsidR="0008112E" w:rsidRPr="00D46FF1">
          <w:rPr>
            <w:noProof/>
            <w:webHidden/>
          </w:rPr>
          <w:fldChar w:fldCharType="separate"/>
        </w:r>
        <w:r w:rsidR="00D46FF1" w:rsidRPr="00D46FF1">
          <w:rPr>
            <w:noProof/>
            <w:webHidden/>
          </w:rPr>
          <w:t>3</w:t>
        </w:r>
        <w:r w:rsidR="0008112E" w:rsidRPr="00D46FF1">
          <w:rPr>
            <w:noProof/>
            <w:webHidden/>
          </w:rPr>
          <w:fldChar w:fldCharType="end"/>
        </w:r>
      </w:hyperlink>
    </w:p>
    <w:p w14:paraId="148ECC69"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180" w:history="1">
        <w:r w:rsidR="0008112E" w:rsidRPr="00D46FF1">
          <w:rPr>
            <w:rStyle w:val="Hyperlink"/>
            <w:noProof/>
          </w:rPr>
          <w:t>III.</w:t>
        </w:r>
        <w:r w:rsidR="0008112E" w:rsidRPr="00D46FF1">
          <w:rPr>
            <w:rFonts w:eastAsiaTheme="minorEastAsia"/>
            <w:noProof/>
            <w:kern w:val="2"/>
            <w:sz w:val="24"/>
            <w:lang w:val="fr-FR" w:eastAsia="fr-FR"/>
            <w14:ligatures w14:val="standardContextual"/>
          </w:rPr>
          <w:tab/>
        </w:r>
        <w:r w:rsidR="0008112E" w:rsidRPr="00D46FF1">
          <w:rPr>
            <w:rStyle w:val="Hyperlink"/>
            <w:noProof/>
          </w:rPr>
          <w:t>ПРОИЗВОДСТВО ПО ЗАКОНА ЗА ЗАЩИТА ОТ ДИСКРИМИНАЦИЯ ОТ 2003 Г.</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_Toc226560180 \h </w:instrText>
        </w:r>
        <w:r w:rsidR="0008112E" w:rsidRPr="00D46FF1">
          <w:rPr>
            <w:noProof/>
            <w:webHidden/>
          </w:rPr>
        </w:r>
        <w:r w:rsidR="0008112E" w:rsidRPr="00D46FF1">
          <w:rPr>
            <w:noProof/>
            <w:webHidden/>
          </w:rPr>
          <w:fldChar w:fldCharType="separate"/>
        </w:r>
        <w:r w:rsidR="00D46FF1" w:rsidRPr="00D46FF1">
          <w:rPr>
            <w:noProof/>
            <w:webHidden/>
          </w:rPr>
          <w:t>5</w:t>
        </w:r>
        <w:r w:rsidR="0008112E" w:rsidRPr="00D46FF1">
          <w:rPr>
            <w:noProof/>
            <w:webHidden/>
          </w:rPr>
          <w:fldChar w:fldCharType="end"/>
        </w:r>
      </w:hyperlink>
    </w:p>
    <w:p w14:paraId="45449835" w14:textId="73D761CD"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81"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 xml:space="preserve">Пред Комисията за защита </w:t>
        </w:r>
        <w:r w:rsidR="009B5B6C">
          <w:rPr>
            <w:rStyle w:val="Hyperlink"/>
            <w:noProof/>
            <w:lang w:val="bg-BG"/>
          </w:rPr>
          <w:t>от</w:t>
        </w:r>
        <w:r w:rsidR="009B5B6C" w:rsidRPr="00D46FF1">
          <w:rPr>
            <w:rStyle w:val="Hyperlink"/>
            <w:noProof/>
          </w:rPr>
          <w:t xml:space="preserve"> </w:t>
        </w:r>
        <w:r w:rsidR="0008112E" w:rsidRPr="00D46FF1">
          <w:rPr>
            <w:rStyle w:val="Hyperlink"/>
            <w:noProof/>
          </w:rPr>
          <w:t>дискриминация</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_Toc226560181 \h </w:instrText>
        </w:r>
        <w:r w:rsidR="0008112E" w:rsidRPr="00D46FF1">
          <w:rPr>
            <w:noProof/>
            <w:webHidden/>
          </w:rPr>
        </w:r>
        <w:r w:rsidR="0008112E" w:rsidRPr="00D46FF1">
          <w:rPr>
            <w:noProof/>
            <w:webHidden/>
          </w:rPr>
          <w:fldChar w:fldCharType="separate"/>
        </w:r>
        <w:r w:rsidR="00D46FF1" w:rsidRPr="00D46FF1">
          <w:rPr>
            <w:noProof/>
            <w:webHidden/>
          </w:rPr>
          <w:t>5</w:t>
        </w:r>
        <w:r w:rsidR="0008112E" w:rsidRPr="00D46FF1">
          <w:rPr>
            <w:noProof/>
            <w:webHidden/>
          </w:rPr>
          <w:fldChar w:fldCharType="end"/>
        </w:r>
      </w:hyperlink>
    </w:p>
    <w:p w14:paraId="73900EB4"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182"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08112E" w:rsidRPr="00D46FF1">
          <w:rPr>
            <w:rStyle w:val="Hyperlink"/>
            <w:noProof/>
          </w:rPr>
          <w:t>Ход на производството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_Toc226560182 \h </w:instrText>
        </w:r>
        <w:r w:rsidR="0008112E" w:rsidRPr="00D46FF1">
          <w:rPr>
            <w:noProof/>
            <w:webHidden/>
          </w:rPr>
        </w:r>
        <w:r w:rsidR="0008112E" w:rsidRPr="00D46FF1">
          <w:rPr>
            <w:noProof/>
            <w:webHidden/>
          </w:rPr>
          <w:fldChar w:fldCharType="separate"/>
        </w:r>
        <w:r w:rsidR="00D46FF1" w:rsidRPr="00D46FF1">
          <w:rPr>
            <w:noProof/>
            <w:webHidden/>
          </w:rPr>
          <w:t>5</w:t>
        </w:r>
        <w:r w:rsidR="0008112E" w:rsidRPr="00D46FF1">
          <w:rPr>
            <w:noProof/>
            <w:webHidden/>
          </w:rPr>
          <w:fldChar w:fldCharType="end"/>
        </w:r>
      </w:hyperlink>
    </w:p>
    <w:p w14:paraId="78910D58"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183"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08112E" w:rsidRPr="00D46FF1">
          <w:rPr>
            <w:rStyle w:val="Hyperlink"/>
            <w:noProof/>
          </w:rPr>
          <w:t>Решението на Комисията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_Toc226560183 \h </w:instrText>
        </w:r>
        <w:r w:rsidR="0008112E" w:rsidRPr="00D46FF1">
          <w:rPr>
            <w:noProof/>
            <w:webHidden/>
          </w:rPr>
        </w:r>
        <w:r w:rsidR="0008112E" w:rsidRPr="00D46FF1">
          <w:rPr>
            <w:noProof/>
            <w:webHidden/>
          </w:rPr>
          <w:fldChar w:fldCharType="separate"/>
        </w:r>
        <w:r w:rsidR="00D46FF1" w:rsidRPr="00D46FF1">
          <w:rPr>
            <w:noProof/>
            <w:webHidden/>
          </w:rPr>
          <w:t>6</w:t>
        </w:r>
        <w:r w:rsidR="0008112E" w:rsidRPr="00D46FF1">
          <w:rPr>
            <w:noProof/>
            <w:webHidden/>
          </w:rPr>
          <w:fldChar w:fldCharType="end"/>
        </w:r>
      </w:hyperlink>
    </w:p>
    <w:p w14:paraId="6FB9CFD8"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84"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Самото решение</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_Toc226560184 \h </w:instrText>
        </w:r>
        <w:r w:rsidR="0008112E" w:rsidRPr="00D46FF1">
          <w:rPr>
            <w:noProof/>
            <w:webHidden/>
          </w:rPr>
        </w:r>
        <w:r w:rsidR="0008112E" w:rsidRPr="00D46FF1">
          <w:rPr>
            <w:noProof/>
            <w:webHidden/>
          </w:rPr>
          <w:fldChar w:fldCharType="separate"/>
        </w:r>
        <w:r w:rsidR="00D46FF1" w:rsidRPr="00D46FF1">
          <w:rPr>
            <w:noProof/>
            <w:webHidden/>
          </w:rPr>
          <w:t>6</w:t>
        </w:r>
        <w:r w:rsidR="0008112E" w:rsidRPr="00D46FF1">
          <w:rPr>
            <w:noProof/>
            <w:webHidden/>
          </w:rPr>
          <w:fldChar w:fldCharType="end"/>
        </w:r>
      </w:hyperlink>
    </w:p>
    <w:p w14:paraId="46677A71"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85"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Особеното мнение</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_Toc226560185 \h </w:instrText>
        </w:r>
        <w:r w:rsidR="0008112E" w:rsidRPr="00D46FF1">
          <w:rPr>
            <w:noProof/>
            <w:webHidden/>
          </w:rPr>
        </w:r>
        <w:r w:rsidR="0008112E" w:rsidRPr="00D46FF1">
          <w:rPr>
            <w:noProof/>
            <w:webHidden/>
          </w:rPr>
          <w:fldChar w:fldCharType="separate"/>
        </w:r>
        <w:r w:rsidR="00D46FF1" w:rsidRPr="00D46FF1">
          <w:rPr>
            <w:noProof/>
            <w:webHidden/>
          </w:rPr>
          <w:t>8</w:t>
        </w:r>
        <w:r w:rsidR="0008112E" w:rsidRPr="00D46FF1">
          <w:rPr>
            <w:noProof/>
            <w:webHidden/>
          </w:rPr>
          <w:fldChar w:fldCharType="end"/>
        </w:r>
      </w:hyperlink>
    </w:p>
    <w:p w14:paraId="0AD12D53"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86"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 xml:space="preserve">Съдебен контрол върху решението </w:t>
        </w:r>
        <w:r w:rsidR="00933A89">
          <w:rPr>
            <w:rStyle w:val="Hyperlink"/>
            <w:noProof/>
            <w:lang w:val="bg-BG"/>
          </w:rPr>
          <w:t>на Комисията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_Toc226560186 \h </w:instrText>
        </w:r>
        <w:r w:rsidR="0008112E" w:rsidRPr="00D46FF1">
          <w:rPr>
            <w:noProof/>
            <w:webHidden/>
          </w:rPr>
        </w:r>
        <w:r w:rsidR="0008112E" w:rsidRPr="00D46FF1">
          <w:rPr>
            <w:noProof/>
            <w:webHidden/>
          </w:rPr>
          <w:fldChar w:fldCharType="separate"/>
        </w:r>
        <w:r w:rsidR="00D46FF1" w:rsidRPr="00D46FF1">
          <w:rPr>
            <w:noProof/>
            <w:webHidden/>
          </w:rPr>
          <w:t>8</w:t>
        </w:r>
        <w:r w:rsidR="0008112E" w:rsidRPr="00D46FF1">
          <w:rPr>
            <w:noProof/>
            <w:webHidden/>
          </w:rPr>
          <w:fldChar w:fldCharType="end"/>
        </w:r>
      </w:hyperlink>
    </w:p>
    <w:p w14:paraId="15C48EB0"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187"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08112E" w:rsidRPr="00D46FF1">
          <w:rPr>
            <w:rStyle w:val="Hyperlink"/>
            <w:noProof/>
          </w:rPr>
          <w:t>Производство пред Административния съд в Бургас</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_Toc226560187 \h </w:instrText>
        </w:r>
        <w:r w:rsidR="0008112E" w:rsidRPr="00D46FF1">
          <w:rPr>
            <w:noProof/>
            <w:webHidden/>
          </w:rPr>
        </w:r>
        <w:r w:rsidR="0008112E" w:rsidRPr="00D46FF1">
          <w:rPr>
            <w:noProof/>
            <w:webHidden/>
          </w:rPr>
          <w:fldChar w:fldCharType="separate"/>
        </w:r>
        <w:r w:rsidR="00D46FF1" w:rsidRPr="00D46FF1">
          <w:rPr>
            <w:noProof/>
            <w:webHidden/>
          </w:rPr>
          <w:t>8</w:t>
        </w:r>
        <w:r w:rsidR="0008112E" w:rsidRPr="00D46FF1">
          <w:rPr>
            <w:noProof/>
            <w:webHidden/>
          </w:rPr>
          <w:fldChar w:fldCharType="end"/>
        </w:r>
      </w:hyperlink>
    </w:p>
    <w:p w14:paraId="30A2BEFE"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88"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Ход на производството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_Toc226560188 \h </w:instrText>
        </w:r>
        <w:r w:rsidR="0008112E" w:rsidRPr="00D46FF1">
          <w:rPr>
            <w:noProof/>
            <w:webHidden/>
          </w:rPr>
        </w:r>
        <w:r w:rsidR="0008112E" w:rsidRPr="00D46FF1">
          <w:rPr>
            <w:noProof/>
            <w:webHidden/>
          </w:rPr>
          <w:fldChar w:fldCharType="separate"/>
        </w:r>
        <w:r w:rsidR="00D46FF1" w:rsidRPr="00D46FF1">
          <w:rPr>
            <w:noProof/>
            <w:webHidden/>
          </w:rPr>
          <w:t>8</w:t>
        </w:r>
        <w:r w:rsidR="0008112E" w:rsidRPr="00D46FF1">
          <w:rPr>
            <w:noProof/>
            <w:webHidden/>
          </w:rPr>
          <w:fldChar w:fldCharType="end"/>
        </w:r>
      </w:hyperlink>
    </w:p>
    <w:p w14:paraId="6E85F3EE"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89"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Решение на Административния съд в Бургас</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_Toc226560189 \h </w:instrText>
        </w:r>
        <w:r w:rsidR="0008112E" w:rsidRPr="00D46FF1">
          <w:rPr>
            <w:noProof/>
            <w:webHidden/>
          </w:rPr>
        </w:r>
        <w:r w:rsidR="0008112E" w:rsidRPr="00D46FF1">
          <w:rPr>
            <w:noProof/>
            <w:webHidden/>
          </w:rPr>
          <w:fldChar w:fldCharType="separate"/>
        </w:r>
        <w:r w:rsidR="00D46FF1" w:rsidRPr="00D46FF1">
          <w:rPr>
            <w:noProof/>
            <w:webHidden/>
          </w:rPr>
          <w:t>9</w:t>
        </w:r>
        <w:r w:rsidR="0008112E" w:rsidRPr="00D46FF1">
          <w:rPr>
            <w:noProof/>
            <w:webHidden/>
          </w:rPr>
          <w:fldChar w:fldCharType="end"/>
        </w:r>
      </w:hyperlink>
    </w:p>
    <w:p w14:paraId="23EBF39D"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190"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08112E" w:rsidRPr="00D46FF1">
          <w:rPr>
            <w:rStyle w:val="Hyperlink"/>
            <w:noProof/>
          </w:rPr>
          <w:t>Производство пред Върховния административен съд</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_Toc226560190 \h </w:instrText>
        </w:r>
        <w:r w:rsidR="0008112E" w:rsidRPr="00D46FF1">
          <w:rPr>
            <w:noProof/>
            <w:webHidden/>
          </w:rPr>
        </w:r>
        <w:r w:rsidR="0008112E" w:rsidRPr="00D46FF1">
          <w:rPr>
            <w:noProof/>
            <w:webHidden/>
          </w:rPr>
          <w:fldChar w:fldCharType="separate"/>
        </w:r>
        <w:r w:rsidR="00D46FF1" w:rsidRPr="00D46FF1">
          <w:rPr>
            <w:noProof/>
            <w:webHidden/>
          </w:rPr>
          <w:t>9</w:t>
        </w:r>
        <w:r w:rsidR="0008112E" w:rsidRPr="00D46FF1">
          <w:rPr>
            <w:noProof/>
            <w:webHidden/>
          </w:rPr>
          <w:fldChar w:fldCharType="end"/>
        </w:r>
      </w:hyperlink>
    </w:p>
    <w:p w14:paraId="2DED9525"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91"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Ход на производството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_Toc226560191 \h </w:instrText>
        </w:r>
        <w:r w:rsidR="0008112E" w:rsidRPr="00D46FF1">
          <w:rPr>
            <w:noProof/>
            <w:webHidden/>
          </w:rPr>
        </w:r>
        <w:r w:rsidR="0008112E" w:rsidRPr="00D46FF1">
          <w:rPr>
            <w:noProof/>
            <w:webHidden/>
          </w:rPr>
          <w:fldChar w:fldCharType="separate"/>
        </w:r>
        <w:r w:rsidR="00D46FF1" w:rsidRPr="00D46FF1">
          <w:rPr>
            <w:noProof/>
            <w:webHidden/>
          </w:rPr>
          <w:t>9</w:t>
        </w:r>
        <w:r w:rsidR="0008112E" w:rsidRPr="00D46FF1">
          <w:rPr>
            <w:noProof/>
            <w:webHidden/>
          </w:rPr>
          <w:fldChar w:fldCharType="end"/>
        </w:r>
      </w:hyperlink>
    </w:p>
    <w:p w14:paraId="0E7F6E62"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92"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Решение на Върховния административен съд</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_Toc226560192 \h </w:instrText>
        </w:r>
        <w:r w:rsidR="0008112E" w:rsidRPr="00D46FF1">
          <w:rPr>
            <w:noProof/>
            <w:webHidden/>
          </w:rPr>
        </w:r>
        <w:r w:rsidR="0008112E" w:rsidRPr="00D46FF1">
          <w:rPr>
            <w:noProof/>
            <w:webHidden/>
          </w:rPr>
          <w:fldChar w:fldCharType="separate"/>
        </w:r>
        <w:r w:rsidR="00D46FF1" w:rsidRPr="00D46FF1">
          <w:rPr>
            <w:noProof/>
            <w:webHidden/>
          </w:rPr>
          <w:t>10</w:t>
        </w:r>
        <w:r w:rsidR="0008112E" w:rsidRPr="00D46FF1">
          <w:rPr>
            <w:noProof/>
            <w:webHidden/>
          </w:rPr>
          <w:fldChar w:fldCharType="end"/>
        </w:r>
      </w:hyperlink>
    </w:p>
    <w:p w14:paraId="49BA5315" w14:textId="77777777" w:rsidR="00577279" w:rsidRPr="00D46FF1" w:rsidRDefault="00544056" w:rsidP="00D46FF1">
      <w:pPr>
        <w:pStyle w:val="TOC1"/>
        <w:rPr>
          <w:rFonts w:eastAsiaTheme="minorEastAsia"/>
          <w:b w:val="0"/>
          <w:noProof/>
          <w:kern w:val="2"/>
          <w:sz w:val="24"/>
          <w:lang w:val="fr-FR" w:eastAsia="fr-FR"/>
          <w14:ligatures w14:val="standardContextual"/>
        </w:rPr>
      </w:pPr>
      <w:hyperlink w:anchor="_Toc226560193" w:history="1">
        <w:r w:rsidR="0008112E" w:rsidRPr="00D46FF1">
          <w:rPr>
            <w:rStyle w:val="Hyperlink"/>
            <w:noProof/>
          </w:rPr>
          <w:t>ПРИЛОЖИМА ПРАВНА РАМКА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_Toc226560193 \h </w:instrText>
        </w:r>
        <w:r w:rsidR="0008112E" w:rsidRPr="00D46FF1">
          <w:rPr>
            <w:noProof/>
            <w:webHidden/>
          </w:rPr>
        </w:r>
        <w:r w:rsidR="0008112E" w:rsidRPr="00D46FF1">
          <w:rPr>
            <w:noProof/>
            <w:webHidden/>
          </w:rPr>
          <w:fldChar w:fldCharType="separate"/>
        </w:r>
        <w:r w:rsidR="00D46FF1" w:rsidRPr="00D46FF1">
          <w:rPr>
            <w:noProof/>
            <w:webHidden/>
          </w:rPr>
          <w:t>11</w:t>
        </w:r>
        <w:r w:rsidR="0008112E" w:rsidRPr="00D46FF1">
          <w:rPr>
            <w:noProof/>
            <w:webHidden/>
          </w:rPr>
          <w:fldChar w:fldCharType="end"/>
        </w:r>
      </w:hyperlink>
    </w:p>
    <w:p w14:paraId="0C123049"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194" w:history="1">
        <w:r w:rsidR="0008112E" w:rsidRPr="00D46FF1">
          <w:rPr>
            <w:rStyle w:val="Hyperlink"/>
            <w:noProof/>
          </w:rPr>
          <w:t>I.</w:t>
        </w:r>
        <w:r w:rsidR="0008112E" w:rsidRPr="00D46FF1">
          <w:rPr>
            <w:rFonts w:eastAsiaTheme="minorEastAsia"/>
            <w:noProof/>
            <w:kern w:val="2"/>
            <w:sz w:val="24"/>
            <w:lang w:val="fr-FR" w:eastAsia="fr-FR"/>
            <w14:ligatures w14:val="standardContextual"/>
          </w:rPr>
          <w:tab/>
        </w:r>
        <w:r w:rsidR="0008112E" w:rsidRPr="00D46FF1">
          <w:rPr>
            <w:rStyle w:val="Hyperlink"/>
            <w:noProof/>
          </w:rPr>
          <w:t>БЪЛГАРСКО ВЪТРЕШНО ПРАВО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_Toc226560194 \h </w:instrText>
        </w:r>
        <w:r w:rsidR="0008112E" w:rsidRPr="00D46FF1">
          <w:rPr>
            <w:noProof/>
            <w:webHidden/>
          </w:rPr>
        </w:r>
        <w:r w:rsidR="0008112E" w:rsidRPr="00D46FF1">
          <w:rPr>
            <w:noProof/>
            <w:webHidden/>
          </w:rPr>
          <w:fldChar w:fldCharType="separate"/>
        </w:r>
        <w:r w:rsidR="00D46FF1" w:rsidRPr="00D46FF1">
          <w:rPr>
            <w:noProof/>
            <w:webHidden/>
          </w:rPr>
          <w:t>11</w:t>
        </w:r>
        <w:r w:rsidR="0008112E" w:rsidRPr="00D46FF1">
          <w:rPr>
            <w:noProof/>
            <w:webHidden/>
          </w:rPr>
          <w:fldChar w:fldCharType="end"/>
        </w:r>
      </w:hyperlink>
    </w:p>
    <w:p w14:paraId="30D32A53"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95"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Конституционни разпоредби и съдебна практика по тези разпоредби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_Toc226560195 \h </w:instrText>
        </w:r>
        <w:r w:rsidR="0008112E" w:rsidRPr="00D46FF1">
          <w:rPr>
            <w:noProof/>
            <w:webHidden/>
          </w:rPr>
        </w:r>
        <w:r w:rsidR="0008112E" w:rsidRPr="00D46FF1">
          <w:rPr>
            <w:noProof/>
            <w:webHidden/>
          </w:rPr>
          <w:fldChar w:fldCharType="separate"/>
        </w:r>
        <w:r w:rsidR="00D46FF1" w:rsidRPr="00D46FF1">
          <w:rPr>
            <w:noProof/>
            <w:webHidden/>
          </w:rPr>
          <w:t>11</w:t>
        </w:r>
        <w:r w:rsidR="0008112E" w:rsidRPr="00D46FF1">
          <w:rPr>
            <w:noProof/>
            <w:webHidden/>
          </w:rPr>
          <w:fldChar w:fldCharType="end"/>
        </w:r>
      </w:hyperlink>
    </w:p>
    <w:p w14:paraId="300B88C5" w14:textId="28CFEE55"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196"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 xml:space="preserve">Закон за защита </w:t>
        </w:r>
        <w:r w:rsidR="009B5B6C">
          <w:rPr>
            <w:rStyle w:val="Hyperlink"/>
            <w:noProof/>
            <w:lang w:val="bg-BG"/>
          </w:rPr>
          <w:t>от</w:t>
        </w:r>
        <w:r w:rsidR="009B5B6C" w:rsidRPr="00D46FF1">
          <w:rPr>
            <w:rStyle w:val="Hyperlink"/>
            <w:noProof/>
          </w:rPr>
          <w:t xml:space="preserve"> </w:t>
        </w:r>
        <w:r w:rsidR="0008112E" w:rsidRPr="00D46FF1">
          <w:rPr>
            <w:rStyle w:val="Hyperlink"/>
            <w:noProof/>
          </w:rPr>
          <w:t>дискриминация от 2003 г.</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_Toc226560196 \h </w:instrText>
        </w:r>
        <w:r w:rsidR="0008112E" w:rsidRPr="00D46FF1">
          <w:rPr>
            <w:noProof/>
            <w:webHidden/>
          </w:rPr>
        </w:r>
        <w:r w:rsidR="0008112E" w:rsidRPr="00D46FF1">
          <w:rPr>
            <w:noProof/>
            <w:webHidden/>
          </w:rPr>
          <w:fldChar w:fldCharType="separate"/>
        </w:r>
        <w:r w:rsidR="00D46FF1" w:rsidRPr="00D46FF1">
          <w:rPr>
            <w:noProof/>
            <w:webHidden/>
          </w:rPr>
          <w:t>12</w:t>
        </w:r>
        <w:r w:rsidR="0008112E" w:rsidRPr="00D46FF1">
          <w:rPr>
            <w:noProof/>
            <w:webHidden/>
          </w:rPr>
          <w:fldChar w:fldCharType="end"/>
        </w:r>
      </w:hyperlink>
    </w:p>
    <w:p w14:paraId="458AC682"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197"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08112E" w:rsidRPr="00D46FF1">
          <w:rPr>
            <w:rStyle w:val="Hyperlink"/>
            <w:noProof/>
          </w:rPr>
          <w:t>Забрана на дискриминацията и тормоза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_Toc226560197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77EE3400"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98"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Законови разпоредби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_Toc226560198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084DEED9"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199"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Съдебна практика по тези разпоредби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_Toc226560199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30D09E46" w14:textId="77777777" w:rsidR="00577279" w:rsidRPr="00D46FF1" w:rsidRDefault="00544056" w:rsidP="00D46FF1">
      <w:pPr>
        <w:pStyle w:val="TOC6"/>
        <w:tabs>
          <w:tab w:val="left" w:pos="2381"/>
        </w:tabs>
        <w:rPr>
          <w:rFonts w:eastAsiaTheme="minorEastAsia"/>
          <w:noProof/>
          <w:kern w:val="2"/>
          <w:sz w:val="24"/>
          <w:lang w:val="fr-FR" w:eastAsia="fr-FR"/>
          <w14:ligatures w14:val="standardContextual"/>
        </w:rPr>
      </w:pPr>
      <w:hyperlink w:anchor="_Toc226560200" w:history="1">
        <w:r w:rsidR="0008112E" w:rsidRPr="00D46FF1">
          <w:rPr>
            <w:rStyle w:val="Hyperlink"/>
            <w:noProof/>
            <w:lang w:bidi="en-US"/>
          </w:rPr>
          <w:t>(i)</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Относно връзката между понятията „пряка дискриминация“ и „тормоз“</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_Toc226560200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4E54BA0C" w14:textId="77777777" w:rsidR="00577279" w:rsidRPr="00D46FF1" w:rsidRDefault="00544056" w:rsidP="00D46FF1">
      <w:pPr>
        <w:pStyle w:val="TOC6"/>
        <w:tabs>
          <w:tab w:val="left" w:pos="2381"/>
        </w:tabs>
        <w:rPr>
          <w:rFonts w:eastAsiaTheme="minorEastAsia"/>
          <w:noProof/>
          <w:kern w:val="2"/>
          <w:sz w:val="24"/>
          <w:lang w:val="fr-FR" w:eastAsia="fr-FR"/>
          <w14:ligatures w14:val="standardContextual"/>
        </w:rPr>
      </w:pPr>
      <w:hyperlink w:anchor="_Toc226560201" w:history="1">
        <w:r w:rsidR="0008112E" w:rsidRPr="00D46FF1">
          <w:rPr>
            <w:rStyle w:val="Hyperlink"/>
            <w:noProof/>
            <w:lang w:bidi="en-US"/>
          </w:rPr>
          <w:t>(ii)</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По отношение на публични изявления за ромите като група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_Toc226560201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2372374D" w14:textId="4BF70C45" w:rsidR="00577279" w:rsidRPr="00D46FF1" w:rsidRDefault="00544056" w:rsidP="00D46FF1">
      <w:pPr>
        <w:pStyle w:val="TOC7"/>
        <w:tabs>
          <w:tab w:val="left" w:pos="2511"/>
        </w:tabs>
        <w:rPr>
          <w:rFonts w:eastAsiaTheme="minorEastAsia"/>
          <w:noProof/>
          <w:kern w:val="2"/>
          <w:sz w:val="24"/>
          <w:lang w:val="fr-FR" w:eastAsia="fr-FR"/>
          <w14:ligatures w14:val="standardContextual"/>
        </w:rPr>
      </w:pPr>
      <w:hyperlink w:anchor="_Toc226560202" w:history="1">
        <w:r w:rsidR="0008112E" w:rsidRPr="00D46FF1">
          <w:rPr>
            <w:rStyle w:val="Hyperlink"/>
            <w:noProof/>
            <w:lang w:bidi="en-US"/>
          </w:rPr>
          <w:t>(α)</w:t>
        </w:r>
        <w:r w:rsidR="0008112E" w:rsidRPr="00D46FF1">
          <w:rPr>
            <w:rFonts w:eastAsiaTheme="minorEastAsia"/>
            <w:noProof/>
            <w:kern w:val="2"/>
            <w:sz w:val="24"/>
            <w:lang w:val="fr-FR" w:eastAsia="fr-FR"/>
            <w14:ligatures w14:val="standardContextual"/>
          </w:rPr>
          <w:tab/>
        </w:r>
        <w:r w:rsidR="000A3AE8">
          <w:rPr>
            <w:rStyle w:val="Hyperlink"/>
            <w:noProof/>
            <w:lang w:val="bg-BG" w:bidi="en-US"/>
          </w:rPr>
          <w:t>П</w:t>
        </w:r>
        <w:r w:rsidR="0008112E" w:rsidRPr="00D46FF1">
          <w:rPr>
            <w:rStyle w:val="Hyperlink"/>
            <w:noProof/>
            <w:lang w:bidi="en-US"/>
          </w:rPr>
          <w:t>рактика</w:t>
        </w:r>
        <w:r w:rsidR="000A3AE8">
          <w:rPr>
            <w:rStyle w:val="Hyperlink"/>
            <w:noProof/>
            <w:lang w:val="bg-BG" w:bidi="en-US"/>
          </w:rPr>
          <w:t>та</w:t>
        </w:r>
        <w:r w:rsidR="0008112E" w:rsidRPr="00D46FF1">
          <w:rPr>
            <w:rStyle w:val="Hyperlink"/>
            <w:noProof/>
            <w:lang w:bidi="en-US"/>
          </w:rPr>
          <w:t xml:space="preserve"> на Върховния административен съд</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_Toc226560202 \h </w:instrText>
        </w:r>
        <w:r w:rsidR="0008112E" w:rsidRPr="00D46FF1">
          <w:rPr>
            <w:noProof/>
            <w:webHidden/>
          </w:rPr>
        </w:r>
        <w:r w:rsidR="0008112E" w:rsidRPr="00D46FF1">
          <w:rPr>
            <w:noProof/>
            <w:webHidden/>
          </w:rPr>
          <w:fldChar w:fldCharType="separate"/>
        </w:r>
        <w:r w:rsidR="00D46FF1" w:rsidRPr="00D46FF1">
          <w:rPr>
            <w:noProof/>
            <w:webHidden/>
          </w:rPr>
          <w:t>13</w:t>
        </w:r>
        <w:r w:rsidR="0008112E" w:rsidRPr="00D46FF1">
          <w:rPr>
            <w:noProof/>
            <w:webHidden/>
          </w:rPr>
          <w:fldChar w:fldCharType="end"/>
        </w:r>
      </w:hyperlink>
    </w:p>
    <w:p w14:paraId="6FC04FC0" w14:textId="5F9E814A" w:rsidR="00577279" w:rsidRPr="00D46FF1" w:rsidRDefault="00544056" w:rsidP="00D46FF1">
      <w:pPr>
        <w:pStyle w:val="TOC7"/>
        <w:tabs>
          <w:tab w:val="left" w:pos="2507"/>
        </w:tabs>
        <w:rPr>
          <w:rFonts w:eastAsiaTheme="minorEastAsia"/>
          <w:noProof/>
          <w:kern w:val="2"/>
          <w:sz w:val="24"/>
          <w:lang w:val="fr-FR" w:eastAsia="fr-FR"/>
          <w14:ligatures w14:val="standardContextual"/>
        </w:rPr>
      </w:pPr>
      <w:hyperlink w:anchor="_Toc226560203" w:history="1">
        <w:r w:rsidR="0008112E" w:rsidRPr="00D46FF1">
          <w:rPr>
            <w:rStyle w:val="Hyperlink"/>
            <w:noProof/>
            <w:lang w:bidi="en-US"/>
          </w:rPr>
          <w:t>(β)</w:t>
        </w:r>
        <w:r w:rsidR="0008112E" w:rsidRPr="00D46FF1">
          <w:rPr>
            <w:rFonts w:eastAsiaTheme="minorEastAsia"/>
            <w:noProof/>
            <w:kern w:val="2"/>
            <w:sz w:val="24"/>
            <w:lang w:val="fr-FR" w:eastAsia="fr-FR"/>
            <w14:ligatures w14:val="standardContextual"/>
          </w:rPr>
          <w:tab/>
        </w:r>
        <w:r w:rsidR="000A3AE8">
          <w:rPr>
            <w:rStyle w:val="Hyperlink"/>
            <w:noProof/>
            <w:lang w:val="bg-BG" w:bidi="en-US"/>
          </w:rPr>
          <w:t>П</w:t>
        </w:r>
        <w:r w:rsidR="0008112E" w:rsidRPr="00D46FF1">
          <w:rPr>
            <w:rStyle w:val="Hyperlink"/>
            <w:noProof/>
            <w:lang w:bidi="en-US"/>
          </w:rPr>
          <w:t>рактика</w:t>
        </w:r>
        <w:r w:rsidR="000A3AE8">
          <w:rPr>
            <w:rStyle w:val="Hyperlink"/>
            <w:noProof/>
            <w:lang w:val="bg-BG" w:bidi="en-US"/>
          </w:rPr>
          <w:t>та</w:t>
        </w:r>
        <w:r w:rsidR="0008112E" w:rsidRPr="00D46FF1">
          <w:rPr>
            <w:rStyle w:val="Hyperlink"/>
            <w:noProof/>
            <w:lang w:bidi="en-US"/>
          </w:rPr>
          <w:t xml:space="preserve"> на Върховния касационен съд</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_Toc226560203 \h </w:instrText>
        </w:r>
        <w:r w:rsidR="0008112E" w:rsidRPr="00D46FF1">
          <w:rPr>
            <w:noProof/>
            <w:webHidden/>
          </w:rPr>
        </w:r>
        <w:r w:rsidR="0008112E" w:rsidRPr="00D46FF1">
          <w:rPr>
            <w:noProof/>
            <w:webHidden/>
          </w:rPr>
          <w:fldChar w:fldCharType="separate"/>
        </w:r>
        <w:r w:rsidR="00D46FF1" w:rsidRPr="00D46FF1">
          <w:rPr>
            <w:noProof/>
            <w:webHidden/>
          </w:rPr>
          <w:t>15</w:t>
        </w:r>
        <w:r w:rsidR="0008112E" w:rsidRPr="00D46FF1">
          <w:rPr>
            <w:noProof/>
            <w:webHidden/>
          </w:rPr>
          <w:fldChar w:fldCharType="end"/>
        </w:r>
      </w:hyperlink>
    </w:p>
    <w:p w14:paraId="3FC05D3B"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04"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08112E" w:rsidRPr="00D46FF1">
          <w:rPr>
            <w:rStyle w:val="Hyperlink"/>
            <w:noProof/>
          </w:rPr>
          <w:t>Средства за правна защита при нарушения на закона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_Toc226560204 \h </w:instrText>
        </w:r>
        <w:r w:rsidR="0008112E" w:rsidRPr="00D46FF1">
          <w:rPr>
            <w:noProof/>
            <w:webHidden/>
          </w:rPr>
        </w:r>
        <w:r w:rsidR="0008112E" w:rsidRPr="00D46FF1">
          <w:rPr>
            <w:noProof/>
            <w:webHidden/>
          </w:rPr>
          <w:fldChar w:fldCharType="separate"/>
        </w:r>
        <w:r w:rsidR="00D46FF1" w:rsidRPr="00D46FF1">
          <w:rPr>
            <w:noProof/>
            <w:webHidden/>
          </w:rPr>
          <w:t>16</w:t>
        </w:r>
        <w:r w:rsidR="0008112E" w:rsidRPr="00D46FF1">
          <w:rPr>
            <w:noProof/>
            <w:webHidden/>
          </w:rPr>
          <w:fldChar w:fldCharType="end"/>
        </w:r>
      </w:hyperlink>
    </w:p>
    <w:p w14:paraId="51C56A3D" w14:textId="5ED2E5FF"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05"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 xml:space="preserve">Производство пред Комисията за защита </w:t>
        </w:r>
        <w:r w:rsidR="009B5B6C">
          <w:rPr>
            <w:rStyle w:val="Hyperlink"/>
            <w:noProof/>
            <w:lang w:val="bg-BG"/>
          </w:rPr>
          <w:t>от</w:t>
        </w:r>
        <w:r w:rsidR="009B5B6C" w:rsidRPr="00D46FF1">
          <w:rPr>
            <w:rStyle w:val="Hyperlink"/>
            <w:noProof/>
          </w:rPr>
          <w:t xml:space="preserve"> </w:t>
        </w:r>
        <w:r w:rsidR="0008112E" w:rsidRPr="00D46FF1">
          <w:rPr>
            <w:rStyle w:val="Hyperlink"/>
            <w:noProof/>
          </w:rPr>
          <w:t>дискриминация и последващи искове за обезщетение</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_Toc226560205 \h </w:instrText>
        </w:r>
        <w:r w:rsidR="0008112E" w:rsidRPr="00D46FF1">
          <w:rPr>
            <w:noProof/>
            <w:webHidden/>
          </w:rPr>
        </w:r>
        <w:r w:rsidR="0008112E" w:rsidRPr="00D46FF1">
          <w:rPr>
            <w:noProof/>
            <w:webHidden/>
          </w:rPr>
          <w:fldChar w:fldCharType="separate"/>
        </w:r>
        <w:r w:rsidR="00D46FF1" w:rsidRPr="00D46FF1">
          <w:rPr>
            <w:noProof/>
            <w:webHidden/>
          </w:rPr>
          <w:t>16</w:t>
        </w:r>
        <w:r w:rsidR="0008112E" w:rsidRPr="00D46FF1">
          <w:rPr>
            <w:noProof/>
            <w:webHidden/>
          </w:rPr>
          <w:fldChar w:fldCharType="end"/>
        </w:r>
      </w:hyperlink>
    </w:p>
    <w:p w14:paraId="1D897CC8"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06"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Производства пред гражданските съдилища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_Toc226560206 \h </w:instrText>
        </w:r>
        <w:r w:rsidR="0008112E" w:rsidRPr="00D46FF1">
          <w:rPr>
            <w:noProof/>
            <w:webHidden/>
          </w:rPr>
        </w:r>
        <w:r w:rsidR="0008112E" w:rsidRPr="00D46FF1">
          <w:rPr>
            <w:noProof/>
            <w:webHidden/>
          </w:rPr>
          <w:fldChar w:fldCharType="separate"/>
        </w:r>
        <w:r w:rsidR="00D46FF1" w:rsidRPr="00D46FF1">
          <w:rPr>
            <w:noProof/>
            <w:webHidden/>
          </w:rPr>
          <w:t>16</w:t>
        </w:r>
        <w:r w:rsidR="0008112E" w:rsidRPr="00D46FF1">
          <w:rPr>
            <w:noProof/>
            <w:webHidden/>
          </w:rPr>
          <w:fldChar w:fldCharType="end"/>
        </w:r>
      </w:hyperlink>
    </w:p>
    <w:p w14:paraId="3E84B73C"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07" w:history="1">
        <w:r w:rsidR="0008112E" w:rsidRPr="00D46FF1">
          <w:rPr>
            <w:rStyle w:val="Hyperlink"/>
            <w:noProof/>
          </w:rPr>
          <w:t>(в)</w:t>
        </w:r>
        <w:r w:rsidR="0008112E" w:rsidRPr="00D46FF1">
          <w:rPr>
            <w:rFonts w:eastAsiaTheme="minorEastAsia"/>
            <w:noProof/>
            <w:kern w:val="2"/>
            <w:sz w:val="24"/>
            <w:lang w:val="fr-FR" w:eastAsia="fr-FR"/>
            <w14:ligatures w14:val="standardContextual"/>
          </w:rPr>
          <w:tab/>
        </w:r>
        <w:r w:rsidR="0008112E" w:rsidRPr="00D46FF1">
          <w:rPr>
            <w:rStyle w:val="Hyperlink"/>
            <w:noProof/>
          </w:rPr>
          <w:t>Възможност за избор между производства пред Комисията и производства пред гражданските съдилища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_Toc226560207 \h </w:instrText>
        </w:r>
        <w:r w:rsidR="0008112E" w:rsidRPr="00D46FF1">
          <w:rPr>
            <w:noProof/>
            <w:webHidden/>
          </w:rPr>
        </w:r>
        <w:r w:rsidR="0008112E" w:rsidRPr="00D46FF1">
          <w:rPr>
            <w:noProof/>
            <w:webHidden/>
          </w:rPr>
          <w:fldChar w:fldCharType="separate"/>
        </w:r>
        <w:r w:rsidR="00D46FF1" w:rsidRPr="00D46FF1">
          <w:rPr>
            <w:noProof/>
            <w:webHidden/>
          </w:rPr>
          <w:t>17</w:t>
        </w:r>
        <w:r w:rsidR="0008112E" w:rsidRPr="00D46FF1">
          <w:rPr>
            <w:noProof/>
            <w:webHidden/>
          </w:rPr>
          <w:fldChar w:fldCharType="end"/>
        </w:r>
      </w:hyperlink>
    </w:p>
    <w:p w14:paraId="04764394"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208" w:history="1">
        <w:r w:rsidR="0008112E" w:rsidRPr="00D46FF1">
          <w:rPr>
            <w:rStyle w:val="Hyperlink"/>
            <w:noProof/>
          </w:rPr>
          <w:t>II.</w:t>
        </w:r>
        <w:r w:rsidR="0008112E" w:rsidRPr="00D46FF1">
          <w:rPr>
            <w:rFonts w:eastAsiaTheme="minorEastAsia"/>
            <w:noProof/>
            <w:kern w:val="2"/>
            <w:sz w:val="24"/>
            <w:lang w:val="fr-FR" w:eastAsia="fr-FR"/>
            <w14:ligatures w14:val="standardContextual"/>
          </w:rPr>
          <w:tab/>
        </w:r>
        <w:r w:rsidR="0008112E" w:rsidRPr="00D46FF1">
          <w:rPr>
            <w:rStyle w:val="Hyperlink"/>
            <w:noProof/>
          </w:rPr>
          <w:t>ПРАВО НА ЕВРОПЕЙСКИЯ СЪЮЗ</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_Toc226560208 \h </w:instrText>
        </w:r>
        <w:r w:rsidR="0008112E" w:rsidRPr="00D46FF1">
          <w:rPr>
            <w:noProof/>
            <w:webHidden/>
          </w:rPr>
        </w:r>
        <w:r w:rsidR="0008112E" w:rsidRPr="00D46FF1">
          <w:rPr>
            <w:noProof/>
            <w:webHidden/>
          </w:rPr>
          <w:fldChar w:fldCharType="separate"/>
        </w:r>
        <w:r w:rsidR="00D46FF1" w:rsidRPr="00D46FF1">
          <w:rPr>
            <w:noProof/>
            <w:webHidden/>
          </w:rPr>
          <w:t>17</w:t>
        </w:r>
        <w:r w:rsidR="0008112E" w:rsidRPr="00D46FF1">
          <w:rPr>
            <w:noProof/>
            <w:webHidden/>
          </w:rPr>
          <w:fldChar w:fldCharType="end"/>
        </w:r>
      </w:hyperlink>
    </w:p>
    <w:p w14:paraId="480B42E2" w14:textId="77777777" w:rsidR="00577279" w:rsidRPr="00D46FF1" w:rsidRDefault="00544056" w:rsidP="00D46FF1">
      <w:pPr>
        <w:pStyle w:val="TOC1"/>
        <w:rPr>
          <w:rFonts w:eastAsiaTheme="minorEastAsia"/>
          <w:b w:val="0"/>
          <w:noProof/>
          <w:kern w:val="2"/>
          <w:sz w:val="24"/>
          <w:lang w:val="fr-FR" w:eastAsia="fr-FR"/>
          <w14:ligatures w14:val="standardContextual"/>
        </w:rPr>
      </w:pPr>
      <w:hyperlink w:anchor="_Toc226560209" w:history="1">
        <w:r w:rsidR="00933A89">
          <w:rPr>
            <w:rStyle w:val="Hyperlink"/>
            <w:noProof/>
            <w:lang w:val="bg-BG"/>
          </w:rPr>
          <w:t>ЗАКОНЪТ</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_Toc226560209 \h </w:instrText>
        </w:r>
        <w:r w:rsidR="0008112E" w:rsidRPr="00D46FF1">
          <w:rPr>
            <w:noProof/>
            <w:webHidden/>
          </w:rPr>
        </w:r>
        <w:r w:rsidR="0008112E" w:rsidRPr="00D46FF1">
          <w:rPr>
            <w:noProof/>
            <w:webHidden/>
          </w:rPr>
          <w:fldChar w:fldCharType="separate"/>
        </w:r>
        <w:r w:rsidR="00D46FF1" w:rsidRPr="00D46FF1">
          <w:rPr>
            <w:noProof/>
            <w:webHidden/>
          </w:rPr>
          <w:t>17</w:t>
        </w:r>
        <w:r w:rsidR="0008112E" w:rsidRPr="00D46FF1">
          <w:rPr>
            <w:noProof/>
            <w:webHidden/>
          </w:rPr>
          <w:fldChar w:fldCharType="end"/>
        </w:r>
      </w:hyperlink>
    </w:p>
    <w:p w14:paraId="7311A1D4" w14:textId="5BCE59FA"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210" w:history="1">
        <w:r w:rsidR="0008112E" w:rsidRPr="00D46FF1">
          <w:rPr>
            <w:rStyle w:val="Hyperlink"/>
            <w:noProof/>
          </w:rPr>
          <w:t>I.</w:t>
        </w:r>
        <w:r w:rsidR="0008112E" w:rsidRPr="00D46FF1">
          <w:rPr>
            <w:rFonts w:eastAsiaTheme="minorEastAsia"/>
            <w:noProof/>
            <w:kern w:val="2"/>
            <w:sz w:val="24"/>
            <w:lang w:val="fr-FR" w:eastAsia="fr-FR"/>
            <w14:ligatures w14:val="standardContextual"/>
          </w:rPr>
          <w:tab/>
        </w:r>
        <w:r w:rsidR="00A603ED">
          <w:rPr>
            <w:rStyle w:val="Hyperlink"/>
            <w:noProof/>
            <w:lang w:val="bg-BG"/>
          </w:rPr>
          <w:t>ТВЪРДЯНОТО</w:t>
        </w:r>
        <w:r w:rsidR="00A603ED" w:rsidRPr="00D46FF1">
          <w:rPr>
            <w:rStyle w:val="Hyperlink"/>
            <w:noProof/>
          </w:rPr>
          <w:t xml:space="preserve"> </w:t>
        </w:r>
        <w:r w:rsidR="0008112E" w:rsidRPr="00D46FF1">
          <w:rPr>
            <w:rStyle w:val="Hyperlink"/>
            <w:noProof/>
          </w:rPr>
          <w:t>НАРУШЕНИЕ НА ЧЛЕНОВЕ 8 И 14 ОТ КОНВЕНЦИЯТА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_Toc226560210 \h </w:instrText>
        </w:r>
        <w:r w:rsidR="0008112E" w:rsidRPr="00D46FF1">
          <w:rPr>
            <w:noProof/>
            <w:webHidden/>
          </w:rPr>
        </w:r>
        <w:r w:rsidR="0008112E" w:rsidRPr="00D46FF1">
          <w:rPr>
            <w:noProof/>
            <w:webHidden/>
          </w:rPr>
          <w:fldChar w:fldCharType="separate"/>
        </w:r>
        <w:r w:rsidR="00D46FF1" w:rsidRPr="00D46FF1">
          <w:rPr>
            <w:noProof/>
            <w:webHidden/>
          </w:rPr>
          <w:t>17</w:t>
        </w:r>
        <w:r w:rsidR="0008112E" w:rsidRPr="00D46FF1">
          <w:rPr>
            <w:noProof/>
            <w:webHidden/>
          </w:rPr>
          <w:fldChar w:fldCharType="end"/>
        </w:r>
      </w:hyperlink>
    </w:p>
    <w:p w14:paraId="067A3808"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211"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Допустимост</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_Toc226560211 \h </w:instrText>
        </w:r>
        <w:r w:rsidR="0008112E" w:rsidRPr="00D46FF1">
          <w:rPr>
            <w:noProof/>
            <w:webHidden/>
          </w:rPr>
        </w:r>
        <w:r w:rsidR="0008112E" w:rsidRPr="00D46FF1">
          <w:rPr>
            <w:noProof/>
            <w:webHidden/>
          </w:rPr>
          <w:fldChar w:fldCharType="separate"/>
        </w:r>
        <w:r w:rsidR="00D46FF1" w:rsidRPr="00D46FF1">
          <w:rPr>
            <w:noProof/>
            <w:webHidden/>
          </w:rPr>
          <w:t>18</w:t>
        </w:r>
        <w:r w:rsidR="0008112E" w:rsidRPr="00D46FF1">
          <w:rPr>
            <w:noProof/>
            <w:webHidden/>
          </w:rPr>
          <w:fldChar w:fldCharType="end"/>
        </w:r>
      </w:hyperlink>
    </w:p>
    <w:p w14:paraId="19C441AE"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12"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08112E" w:rsidRPr="00D46FF1">
          <w:rPr>
            <w:rStyle w:val="Hyperlink"/>
            <w:noProof/>
          </w:rPr>
          <w:t>Статут на жертва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_Toc226560212 \h </w:instrText>
        </w:r>
        <w:r w:rsidR="0008112E" w:rsidRPr="00D46FF1">
          <w:rPr>
            <w:noProof/>
            <w:webHidden/>
          </w:rPr>
        </w:r>
        <w:r w:rsidR="0008112E" w:rsidRPr="00D46FF1">
          <w:rPr>
            <w:noProof/>
            <w:webHidden/>
          </w:rPr>
          <w:fldChar w:fldCharType="separate"/>
        </w:r>
        <w:r w:rsidR="00D46FF1" w:rsidRPr="00D46FF1">
          <w:rPr>
            <w:noProof/>
            <w:webHidden/>
          </w:rPr>
          <w:t>18</w:t>
        </w:r>
        <w:r w:rsidR="0008112E" w:rsidRPr="00D46FF1">
          <w:rPr>
            <w:noProof/>
            <w:webHidden/>
          </w:rPr>
          <w:fldChar w:fldCharType="end"/>
        </w:r>
      </w:hyperlink>
    </w:p>
    <w:p w14:paraId="19188196"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13"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Становищата на страните</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_Toc226560213 \h </w:instrText>
        </w:r>
        <w:r w:rsidR="0008112E" w:rsidRPr="00D46FF1">
          <w:rPr>
            <w:noProof/>
            <w:webHidden/>
          </w:rPr>
        </w:r>
        <w:r w:rsidR="0008112E" w:rsidRPr="00D46FF1">
          <w:rPr>
            <w:noProof/>
            <w:webHidden/>
          </w:rPr>
          <w:fldChar w:fldCharType="separate"/>
        </w:r>
        <w:r w:rsidR="00D46FF1" w:rsidRPr="00D46FF1">
          <w:rPr>
            <w:noProof/>
            <w:webHidden/>
          </w:rPr>
          <w:t>18</w:t>
        </w:r>
        <w:r w:rsidR="0008112E" w:rsidRPr="00D46FF1">
          <w:rPr>
            <w:noProof/>
            <w:webHidden/>
          </w:rPr>
          <w:fldChar w:fldCharType="end"/>
        </w:r>
      </w:hyperlink>
    </w:p>
    <w:p w14:paraId="5C301502"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14"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 xml:space="preserve">Оценка на Съда </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_Toc226560214 \h </w:instrText>
        </w:r>
        <w:r w:rsidR="0008112E" w:rsidRPr="00D46FF1">
          <w:rPr>
            <w:noProof/>
            <w:webHidden/>
          </w:rPr>
        </w:r>
        <w:r w:rsidR="0008112E" w:rsidRPr="00D46FF1">
          <w:rPr>
            <w:noProof/>
            <w:webHidden/>
          </w:rPr>
          <w:fldChar w:fldCharType="separate"/>
        </w:r>
        <w:r w:rsidR="00D46FF1" w:rsidRPr="00D46FF1">
          <w:rPr>
            <w:noProof/>
            <w:webHidden/>
          </w:rPr>
          <w:t>18</w:t>
        </w:r>
        <w:r w:rsidR="0008112E" w:rsidRPr="00D46FF1">
          <w:rPr>
            <w:noProof/>
            <w:webHidden/>
          </w:rPr>
          <w:fldChar w:fldCharType="end"/>
        </w:r>
      </w:hyperlink>
    </w:p>
    <w:p w14:paraId="3BA2CC70"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15"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08112E" w:rsidRPr="00D46FF1">
          <w:rPr>
            <w:rStyle w:val="Hyperlink"/>
            <w:noProof/>
          </w:rPr>
          <w:t>Приложимост на членове 8 и 14 от Конвенцията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_Toc226560215 \h </w:instrText>
        </w:r>
        <w:r w:rsidR="0008112E" w:rsidRPr="00D46FF1">
          <w:rPr>
            <w:noProof/>
            <w:webHidden/>
          </w:rPr>
        </w:r>
        <w:r w:rsidR="0008112E" w:rsidRPr="00D46FF1">
          <w:rPr>
            <w:noProof/>
            <w:webHidden/>
          </w:rPr>
          <w:fldChar w:fldCharType="separate"/>
        </w:r>
        <w:r w:rsidR="00D46FF1" w:rsidRPr="00D46FF1">
          <w:rPr>
            <w:noProof/>
            <w:webHidden/>
          </w:rPr>
          <w:t>19</w:t>
        </w:r>
        <w:r w:rsidR="0008112E" w:rsidRPr="00D46FF1">
          <w:rPr>
            <w:noProof/>
            <w:webHidden/>
          </w:rPr>
          <w:fldChar w:fldCharType="end"/>
        </w:r>
      </w:hyperlink>
    </w:p>
    <w:p w14:paraId="6F89AEF0"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16"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933A89" w:rsidRPr="00933A89">
          <w:rPr>
            <w:rStyle w:val="Hyperlink"/>
            <w:noProof/>
          </w:rPr>
          <w:t>Становищата на страните и на третата встъпила страна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_Toc226560216 \h </w:instrText>
        </w:r>
        <w:r w:rsidR="0008112E" w:rsidRPr="00D46FF1">
          <w:rPr>
            <w:noProof/>
            <w:webHidden/>
          </w:rPr>
        </w:r>
        <w:r w:rsidR="0008112E" w:rsidRPr="00D46FF1">
          <w:rPr>
            <w:noProof/>
            <w:webHidden/>
          </w:rPr>
          <w:fldChar w:fldCharType="separate"/>
        </w:r>
        <w:r w:rsidR="00D46FF1" w:rsidRPr="00D46FF1">
          <w:rPr>
            <w:noProof/>
            <w:webHidden/>
          </w:rPr>
          <w:t>19</w:t>
        </w:r>
        <w:r w:rsidR="0008112E" w:rsidRPr="00D46FF1">
          <w:rPr>
            <w:noProof/>
            <w:webHidden/>
          </w:rPr>
          <w:fldChar w:fldCharType="end"/>
        </w:r>
      </w:hyperlink>
    </w:p>
    <w:p w14:paraId="10092D9E" w14:textId="165EACB5"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17"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A603ED">
          <w:rPr>
            <w:rStyle w:val="Hyperlink"/>
            <w:noProof/>
            <w:lang w:val="bg-BG"/>
          </w:rPr>
          <w:t>Преценката</w:t>
        </w:r>
        <w:r w:rsidR="00A603ED" w:rsidRPr="00D46FF1">
          <w:rPr>
            <w:rStyle w:val="Hyperlink"/>
            <w:noProof/>
          </w:rPr>
          <w:t xml:space="preserve"> </w:t>
        </w:r>
        <w:r w:rsidR="0008112E" w:rsidRPr="00D46FF1">
          <w:rPr>
            <w:rStyle w:val="Hyperlink"/>
            <w:noProof/>
          </w:rPr>
          <w:t xml:space="preserve">на Съда </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_Toc226560217 \h </w:instrText>
        </w:r>
        <w:r w:rsidR="0008112E" w:rsidRPr="00D46FF1">
          <w:rPr>
            <w:noProof/>
            <w:webHidden/>
          </w:rPr>
        </w:r>
        <w:r w:rsidR="0008112E" w:rsidRPr="00D46FF1">
          <w:rPr>
            <w:noProof/>
            <w:webHidden/>
          </w:rPr>
          <w:fldChar w:fldCharType="separate"/>
        </w:r>
        <w:r w:rsidR="00D46FF1" w:rsidRPr="00D46FF1">
          <w:rPr>
            <w:noProof/>
            <w:webHidden/>
          </w:rPr>
          <w:t>20</w:t>
        </w:r>
        <w:r w:rsidR="0008112E" w:rsidRPr="00D46FF1">
          <w:rPr>
            <w:noProof/>
            <w:webHidden/>
          </w:rPr>
          <w:fldChar w:fldCharType="end"/>
        </w:r>
      </w:hyperlink>
    </w:p>
    <w:p w14:paraId="4B27C6C3" w14:textId="77777777" w:rsidR="00577279" w:rsidRPr="00D46FF1" w:rsidRDefault="00544056" w:rsidP="00D46FF1">
      <w:pPr>
        <w:pStyle w:val="TOC6"/>
        <w:tabs>
          <w:tab w:val="left" w:pos="2381"/>
        </w:tabs>
        <w:rPr>
          <w:rFonts w:eastAsiaTheme="minorEastAsia"/>
          <w:noProof/>
          <w:kern w:val="2"/>
          <w:sz w:val="24"/>
          <w:lang w:val="fr-FR" w:eastAsia="fr-FR"/>
          <w14:ligatures w14:val="standardContextual"/>
        </w:rPr>
      </w:pPr>
      <w:hyperlink w:anchor="_Toc226560218" w:history="1">
        <w:r w:rsidR="0008112E" w:rsidRPr="00D46FF1">
          <w:rPr>
            <w:rStyle w:val="Hyperlink"/>
            <w:noProof/>
            <w:lang w:bidi="en-US"/>
          </w:rPr>
          <w:t>(i)</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Общи принципи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_Toc226560218 \h </w:instrText>
        </w:r>
        <w:r w:rsidR="0008112E" w:rsidRPr="00D46FF1">
          <w:rPr>
            <w:noProof/>
            <w:webHidden/>
          </w:rPr>
        </w:r>
        <w:r w:rsidR="0008112E" w:rsidRPr="00D46FF1">
          <w:rPr>
            <w:noProof/>
            <w:webHidden/>
          </w:rPr>
          <w:fldChar w:fldCharType="separate"/>
        </w:r>
        <w:r w:rsidR="00D46FF1" w:rsidRPr="00D46FF1">
          <w:rPr>
            <w:noProof/>
            <w:webHidden/>
          </w:rPr>
          <w:t>20</w:t>
        </w:r>
        <w:r w:rsidR="0008112E" w:rsidRPr="00D46FF1">
          <w:rPr>
            <w:noProof/>
            <w:webHidden/>
          </w:rPr>
          <w:fldChar w:fldCharType="end"/>
        </w:r>
      </w:hyperlink>
    </w:p>
    <w:p w14:paraId="500101CD" w14:textId="77777777" w:rsidR="00577279" w:rsidRPr="00D46FF1" w:rsidRDefault="00544056" w:rsidP="00D46FF1">
      <w:pPr>
        <w:pStyle w:val="TOC6"/>
        <w:tabs>
          <w:tab w:val="left" w:pos="2381"/>
        </w:tabs>
        <w:rPr>
          <w:rFonts w:eastAsiaTheme="minorEastAsia"/>
          <w:noProof/>
          <w:kern w:val="2"/>
          <w:sz w:val="24"/>
          <w:lang w:val="fr-FR" w:eastAsia="fr-FR"/>
          <w14:ligatures w14:val="standardContextual"/>
        </w:rPr>
      </w:pPr>
      <w:hyperlink w:anchor="_Toc226560219" w:history="1">
        <w:r w:rsidR="0008112E" w:rsidRPr="00D46FF1">
          <w:rPr>
            <w:rStyle w:val="Hyperlink"/>
            <w:noProof/>
            <w:lang w:bidi="en-US"/>
          </w:rPr>
          <w:t>(ii)</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Прилагане на тези принципи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_Toc226560219 \h </w:instrText>
        </w:r>
        <w:r w:rsidR="0008112E" w:rsidRPr="00D46FF1">
          <w:rPr>
            <w:noProof/>
            <w:webHidden/>
          </w:rPr>
        </w:r>
        <w:r w:rsidR="0008112E" w:rsidRPr="00D46FF1">
          <w:rPr>
            <w:noProof/>
            <w:webHidden/>
          </w:rPr>
          <w:fldChar w:fldCharType="separate"/>
        </w:r>
        <w:r w:rsidR="00D46FF1" w:rsidRPr="00D46FF1">
          <w:rPr>
            <w:noProof/>
            <w:webHidden/>
          </w:rPr>
          <w:t>21</w:t>
        </w:r>
        <w:r w:rsidR="0008112E" w:rsidRPr="00D46FF1">
          <w:rPr>
            <w:noProof/>
            <w:webHidden/>
          </w:rPr>
          <w:fldChar w:fldCharType="end"/>
        </w:r>
      </w:hyperlink>
    </w:p>
    <w:p w14:paraId="51AF02F1" w14:textId="77777777" w:rsidR="00577279" w:rsidRPr="00D46FF1" w:rsidRDefault="00544056" w:rsidP="00D46FF1">
      <w:pPr>
        <w:pStyle w:val="TOC7"/>
        <w:tabs>
          <w:tab w:val="left" w:pos="2511"/>
        </w:tabs>
        <w:rPr>
          <w:rFonts w:eastAsiaTheme="minorEastAsia"/>
          <w:noProof/>
          <w:kern w:val="2"/>
          <w:sz w:val="24"/>
          <w:lang w:val="fr-FR" w:eastAsia="fr-FR"/>
          <w14:ligatures w14:val="standardContextual"/>
        </w:rPr>
      </w:pPr>
      <w:hyperlink w:anchor="_Toc226560220" w:history="1">
        <w:r w:rsidR="0008112E" w:rsidRPr="00D46FF1">
          <w:rPr>
            <w:rStyle w:val="Hyperlink"/>
            <w:noProof/>
            <w:lang w:bidi="en-US"/>
          </w:rPr>
          <w:t>(α)</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Характеристики на групата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_Toc226560220 \h </w:instrText>
        </w:r>
        <w:r w:rsidR="0008112E" w:rsidRPr="00D46FF1">
          <w:rPr>
            <w:noProof/>
            <w:webHidden/>
          </w:rPr>
        </w:r>
        <w:r w:rsidR="0008112E" w:rsidRPr="00D46FF1">
          <w:rPr>
            <w:noProof/>
            <w:webHidden/>
          </w:rPr>
          <w:fldChar w:fldCharType="separate"/>
        </w:r>
        <w:r w:rsidR="00D46FF1" w:rsidRPr="00D46FF1">
          <w:rPr>
            <w:noProof/>
            <w:webHidden/>
          </w:rPr>
          <w:t>21</w:t>
        </w:r>
        <w:r w:rsidR="0008112E" w:rsidRPr="00D46FF1">
          <w:rPr>
            <w:noProof/>
            <w:webHidden/>
          </w:rPr>
          <w:fldChar w:fldCharType="end"/>
        </w:r>
      </w:hyperlink>
    </w:p>
    <w:p w14:paraId="4210BFDA" w14:textId="77777777" w:rsidR="00577279" w:rsidRPr="00D46FF1" w:rsidRDefault="00544056" w:rsidP="00D46FF1">
      <w:pPr>
        <w:pStyle w:val="TOC7"/>
        <w:tabs>
          <w:tab w:val="left" w:pos="2507"/>
        </w:tabs>
        <w:rPr>
          <w:rFonts w:eastAsiaTheme="minorEastAsia"/>
          <w:noProof/>
          <w:kern w:val="2"/>
          <w:sz w:val="24"/>
          <w:lang w:val="fr-FR" w:eastAsia="fr-FR"/>
          <w14:ligatures w14:val="standardContextual"/>
        </w:rPr>
      </w:pPr>
      <w:hyperlink w:anchor="_Toc226560221" w:history="1">
        <w:r w:rsidR="0008112E" w:rsidRPr="00D46FF1">
          <w:rPr>
            <w:rStyle w:val="Hyperlink"/>
            <w:noProof/>
            <w:lang w:bidi="en-US"/>
          </w:rPr>
          <w:t>(β)</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 xml:space="preserve">Съдържание на </w:t>
        </w:r>
        <w:r w:rsidR="00933A89">
          <w:rPr>
            <w:rStyle w:val="Hyperlink"/>
            <w:noProof/>
            <w:lang w:val="bg-BG" w:bidi="en-US"/>
          </w:rPr>
          <w:t>изявленията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_Toc226560221 \h </w:instrText>
        </w:r>
        <w:r w:rsidR="0008112E" w:rsidRPr="00D46FF1">
          <w:rPr>
            <w:noProof/>
            <w:webHidden/>
          </w:rPr>
        </w:r>
        <w:r w:rsidR="0008112E" w:rsidRPr="00D46FF1">
          <w:rPr>
            <w:noProof/>
            <w:webHidden/>
          </w:rPr>
          <w:fldChar w:fldCharType="separate"/>
        </w:r>
        <w:r w:rsidR="00D46FF1" w:rsidRPr="00D46FF1">
          <w:rPr>
            <w:noProof/>
            <w:webHidden/>
          </w:rPr>
          <w:t>21</w:t>
        </w:r>
        <w:r w:rsidR="0008112E" w:rsidRPr="00D46FF1">
          <w:rPr>
            <w:noProof/>
            <w:webHidden/>
          </w:rPr>
          <w:fldChar w:fldCharType="end"/>
        </w:r>
      </w:hyperlink>
    </w:p>
    <w:p w14:paraId="179CE20B" w14:textId="77777777" w:rsidR="00577279" w:rsidRPr="00D46FF1" w:rsidRDefault="00544056" w:rsidP="00D46FF1">
      <w:pPr>
        <w:pStyle w:val="TOC7"/>
        <w:tabs>
          <w:tab w:val="left" w:pos="2489"/>
        </w:tabs>
        <w:rPr>
          <w:rFonts w:eastAsiaTheme="minorEastAsia"/>
          <w:noProof/>
          <w:kern w:val="2"/>
          <w:sz w:val="24"/>
          <w:lang w:val="fr-FR" w:eastAsia="fr-FR"/>
          <w14:ligatures w14:val="standardContextual"/>
        </w:rPr>
      </w:pPr>
      <w:hyperlink w:anchor="_Toc226560222" w:history="1">
        <w:r w:rsidR="0008112E" w:rsidRPr="00D46FF1">
          <w:rPr>
            <w:rStyle w:val="Hyperlink"/>
            <w:noProof/>
            <w:lang w:bidi="en-US"/>
          </w:rPr>
          <w:t>(γ)</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Форма, контекст и обхват на изявленията, както и позиция и статут на техния автор</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_Toc226560222 \h </w:instrText>
        </w:r>
        <w:r w:rsidR="0008112E" w:rsidRPr="00D46FF1">
          <w:rPr>
            <w:noProof/>
            <w:webHidden/>
          </w:rPr>
        </w:r>
        <w:r w:rsidR="0008112E" w:rsidRPr="00D46FF1">
          <w:rPr>
            <w:noProof/>
            <w:webHidden/>
          </w:rPr>
          <w:fldChar w:fldCharType="separate"/>
        </w:r>
        <w:r w:rsidR="00D46FF1" w:rsidRPr="00D46FF1">
          <w:rPr>
            <w:noProof/>
            <w:webHidden/>
          </w:rPr>
          <w:t>22</w:t>
        </w:r>
        <w:r w:rsidR="0008112E" w:rsidRPr="00D46FF1">
          <w:rPr>
            <w:noProof/>
            <w:webHidden/>
          </w:rPr>
          <w:fldChar w:fldCharType="end"/>
        </w:r>
      </w:hyperlink>
    </w:p>
    <w:p w14:paraId="78987D49" w14:textId="77777777" w:rsidR="00577279" w:rsidRPr="00D46FF1" w:rsidRDefault="00544056" w:rsidP="00D46FF1">
      <w:pPr>
        <w:pStyle w:val="TOC7"/>
        <w:tabs>
          <w:tab w:val="left" w:pos="2509"/>
        </w:tabs>
        <w:rPr>
          <w:rFonts w:eastAsiaTheme="minorEastAsia"/>
          <w:noProof/>
          <w:kern w:val="2"/>
          <w:sz w:val="24"/>
          <w:lang w:val="fr-FR" w:eastAsia="fr-FR"/>
          <w14:ligatures w14:val="standardContextual"/>
        </w:rPr>
      </w:pPr>
      <w:hyperlink w:anchor="_Toc226560223" w:history="1">
        <w:r w:rsidR="0008112E" w:rsidRPr="00D46FF1">
          <w:rPr>
            <w:rStyle w:val="Hyperlink"/>
            <w:noProof/>
            <w:lang w:bidi="en-US"/>
          </w:rPr>
          <w:t>(δ)</w:t>
        </w:r>
        <w:r w:rsidR="0008112E" w:rsidRPr="00D46FF1">
          <w:rPr>
            <w:rFonts w:eastAsiaTheme="minorEastAsia"/>
            <w:noProof/>
            <w:kern w:val="2"/>
            <w:sz w:val="24"/>
            <w:lang w:val="fr-FR" w:eastAsia="fr-FR"/>
            <w14:ligatures w14:val="standardContextual"/>
          </w:rPr>
          <w:tab/>
        </w:r>
        <w:r w:rsidR="0008112E" w:rsidRPr="00D46FF1">
          <w:rPr>
            <w:rStyle w:val="Hyperlink"/>
            <w:noProof/>
            <w:lang w:bidi="en-US"/>
          </w:rPr>
          <w:t>Заключение</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_Toc226560223 \h </w:instrText>
        </w:r>
        <w:r w:rsidR="0008112E" w:rsidRPr="00D46FF1">
          <w:rPr>
            <w:noProof/>
            <w:webHidden/>
          </w:rPr>
        </w:r>
        <w:r w:rsidR="0008112E" w:rsidRPr="00D46FF1">
          <w:rPr>
            <w:noProof/>
            <w:webHidden/>
          </w:rPr>
          <w:fldChar w:fldCharType="separate"/>
        </w:r>
        <w:r w:rsidR="00D46FF1" w:rsidRPr="00D46FF1">
          <w:rPr>
            <w:noProof/>
            <w:webHidden/>
          </w:rPr>
          <w:t>23</w:t>
        </w:r>
        <w:r w:rsidR="0008112E" w:rsidRPr="00D46FF1">
          <w:rPr>
            <w:noProof/>
            <w:webHidden/>
          </w:rPr>
          <w:fldChar w:fldCharType="end"/>
        </w:r>
      </w:hyperlink>
    </w:p>
    <w:p w14:paraId="0D0B49B1"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24" w:history="1">
        <w:r w:rsidR="0008112E" w:rsidRPr="00D46FF1">
          <w:rPr>
            <w:rStyle w:val="Hyperlink"/>
            <w:noProof/>
          </w:rPr>
          <w:t>3.</w:t>
        </w:r>
        <w:r w:rsidR="0008112E" w:rsidRPr="00D46FF1">
          <w:rPr>
            <w:rFonts w:eastAsiaTheme="minorEastAsia"/>
            <w:noProof/>
            <w:kern w:val="2"/>
            <w:sz w:val="24"/>
            <w:lang w:val="fr-FR" w:eastAsia="fr-FR"/>
            <w14:ligatures w14:val="standardContextual"/>
          </w:rPr>
          <w:tab/>
        </w:r>
        <w:r w:rsidR="0008112E" w:rsidRPr="00D46FF1">
          <w:rPr>
            <w:rStyle w:val="Hyperlink"/>
            <w:noProof/>
          </w:rPr>
          <w:t>Заключение относно допустимостта на жалбата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_Toc226560224 \h </w:instrText>
        </w:r>
        <w:r w:rsidR="0008112E" w:rsidRPr="00D46FF1">
          <w:rPr>
            <w:noProof/>
            <w:webHidden/>
          </w:rPr>
        </w:r>
        <w:r w:rsidR="0008112E" w:rsidRPr="00D46FF1">
          <w:rPr>
            <w:noProof/>
            <w:webHidden/>
          </w:rPr>
          <w:fldChar w:fldCharType="separate"/>
        </w:r>
        <w:r w:rsidR="00D46FF1" w:rsidRPr="00D46FF1">
          <w:rPr>
            <w:noProof/>
            <w:webHidden/>
          </w:rPr>
          <w:t>23</w:t>
        </w:r>
        <w:r w:rsidR="0008112E" w:rsidRPr="00D46FF1">
          <w:rPr>
            <w:noProof/>
            <w:webHidden/>
          </w:rPr>
          <w:fldChar w:fldCharType="end"/>
        </w:r>
      </w:hyperlink>
    </w:p>
    <w:p w14:paraId="0516BBA2"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225"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933A89">
          <w:rPr>
            <w:rFonts w:eastAsiaTheme="minorEastAsia"/>
            <w:noProof/>
            <w:kern w:val="2"/>
            <w:sz w:val="24"/>
            <w:lang w:val="bg-BG" w:eastAsia="fr-FR"/>
            <w14:ligatures w14:val="standardContextual"/>
          </w:rPr>
          <w:t xml:space="preserve">По </w:t>
        </w:r>
        <w:r w:rsidR="00933A89">
          <w:rPr>
            <w:rStyle w:val="Hyperlink"/>
            <w:noProof/>
            <w:lang w:val="bg-BG"/>
          </w:rPr>
          <w:t>с</w:t>
        </w:r>
        <w:r w:rsidR="0008112E" w:rsidRPr="00D46FF1">
          <w:rPr>
            <w:rStyle w:val="Hyperlink"/>
            <w:noProof/>
          </w:rPr>
          <w:t>ъщество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_Toc226560225 \h </w:instrText>
        </w:r>
        <w:r w:rsidR="0008112E" w:rsidRPr="00D46FF1">
          <w:rPr>
            <w:noProof/>
            <w:webHidden/>
          </w:rPr>
        </w:r>
        <w:r w:rsidR="0008112E" w:rsidRPr="00D46FF1">
          <w:rPr>
            <w:noProof/>
            <w:webHidden/>
          </w:rPr>
          <w:fldChar w:fldCharType="separate"/>
        </w:r>
        <w:r w:rsidR="00D46FF1" w:rsidRPr="00D46FF1">
          <w:rPr>
            <w:noProof/>
            <w:webHidden/>
          </w:rPr>
          <w:t>23</w:t>
        </w:r>
        <w:r w:rsidR="0008112E" w:rsidRPr="00D46FF1">
          <w:rPr>
            <w:noProof/>
            <w:webHidden/>
          </w:rPr>
          <w:fldChar w:fldCharType="end"/>
        </w:r>
      </w:hyperlink>
    </w:p>
    <w:p w14:paraId="5428EF65"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26"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933A89" w:rsidRPr="00933A89">
          <w:rPr>
            <w:rStyle w:val="Hyperlink"/>
            <w:noProof/>
          </w:rPr>
          <w:t>Становищата на страните и на третата встъпила страна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_Toc226560226 \h </w:instrText>
        </w:r>
        <w:r w:rsidR="0008112E" w:rsidRPr="00D46FF1">
          <w:rPr>
            <w:noProof/>
            <w:webHidden/>
          </w:rPr>
        </w:r>
        <w:r w:rsidR="0008112E" w:rsidRPr="00D46FF1">
          <w:rPr>
            <w:noProof/>
            <w:webHidden/>
          </w:rPr>
          <w:fldChar w:fldCharType="separate"/>
        </w:r>
        <w:r w:rsidR="00D46FF1" w:rsidRPr="00D46FF1">
          <w:rPr>
            <w:noProof/>
            <w:webHidden/>
          </w:rPr>
          <w:t>23</w:t>
        </w:r>
        <w:r w:rsidR="0008112E" w:rsidRPr="00D46FF1">
          <w:rPr>
            <w:noProof/>
            <w:webHidden/>
          </w:rPr>
          <w:fldChar w:fldCharType="end"/>
        </w:r>
      </w:hyperlink>
    </w:p>
    <w:p w14:paraId="4174E2B6" w14:textId="491449E9"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27"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A603ED">
          <w:rPr>
            <w:rStyle w:val="Hyperlink"/>
            <w:noProof/>
            <w:lang w:val="bg-BG"/>
          </w:rPr>
          <w:t>Преценката</w:t>
        </w:r>
        <w:r w:rsidR="00A603ED" w:rsidRPr="00D46FF1">
          <w:rPr>
            <w:rStyle w:val="Hyperlink"/>
            <w:noProof/>
          </w:rPr>
          <w:t xml:space="preserve"> </w:t>
        </w:r>
        <w:r w:rsidR="0008112E" w:rsidRPr="00D46FF1">
          <w:rPr>
            <w:rStyle w:val="Hyperlink"/>
            <w:noProof/>
          </w:rPr>
          <w:t xml:space="preserve">на Съда </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_Toc226560227 \h </w:instrText>
        </w:r>
        <w:r w:rsidR="0008112E" w:rsidRPr="00D46FF1">
          <w:rPr>
            <w:noProof/>
            <w:webHidden/>
          </w:rPr>
        </w:r>
        <w:r w:rsidR="0008112E" w:rsidRPr="00D46FF1">
          <w:rPr>
            <w:noProof/>
            <w:webHidden/>
          </w:rPr>
          <w:fldChar w:fldCharType="separate"/>
        </w:r>
        <w:r w:rsidR="00D46FF1" w:rsidRPr="00D46FF1">
          <w:rPr>
            <w:noProof/>
            <w:webHidden/>
          </w:rPr>
          <w:t>24</w:t>
        </w:r>
        <w:r w:rsidR="0008112E" w:rsidRPr="00D46FF1">
          <w:rPr>
            <w:noProof/>
            <w:webHidden/>
          </w:rPr>
          <w:fldChar w:fldCharType="end"/>
        </w:r>
      </w:hyperlink>
    </w:p>
    <w:p w14:paraId="3C2A44F9"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28"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Общи принципи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_Toc226560228 \h </w:instrText>
        </w:r>
        <w:r w:rsidR="0008112E" w:rsidRPr="00D46FF1">
          <w:rPr>
            <w:noProof/>
            <w:webHidden/>
          </w:rPr>
        </w:r>
        <w:r w:rsidR="0008112E" w:rsidRPr="00D46FF1">
          <w:rPr>
            <w:noProof/>
            <w:webHidden/>
          </w:rPr>
          <w:fldChar w:fldCharType="separate"/>
        </w:r>
        <w:r w:rsidR="00D46FF1" w:rsidRPr="00D46FF1">
          <w:rPr>
            <w:noProof/>
            <w:webHidden/>
          </w:rPr>
          <w:t>24</w:t>
        </w:r>
        <w:r w:rsidR="0008112E" w:rsidRPr="00D46FF1">
          <w:rPr>
            <w:noProof/>
            <w:webHidden/>
          </w:rPr>
          <w:fldChar w:fldCharType="end"/>
        </w:r>
      </w:hyperlink>
    </w:p>
    <w:p w14:paraId="3CA4CAAA" w14:textId="77777777"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29"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08112E" w:rsidRPr="00D46FF1">
          <w:rPr>
            <w:rStyle w:val="Hyperlink"/>
            <w:noProof/>
          </w:rPr>
          <w:t>Прилагане на тези принципи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_Toc226560229 \h </w:instrText>
        </w:r>
        <w:r w:rsidR="0008112E" w:rsidRPr="00D46FF1">
          <w:rPr>
            <w:noProof/>
            <w:webHidden/>
          </w:rPr>
        </w:r>
        <w:r w:rsidR="0008112E" w:rsidRPr="00D46FF1">
          <w:rPr>
            <w:noProof/>
            <w:webHidden/>
          </w:rPr>
          <w:fldChar w:fldCharType="separate"/>
        </w:r>
        <w:r w:rsidR="00D46FF1" w:rsidRPr="00D46FF1">
          <w:rPr>
            <w:noProof/>
            <w:webHidden/>
          </w:rPr>
          <w:t>25</w:t>
        </w:r>
        <w:r w:rsidR="0008112E" w:rsidRPr="00D46FF1">
          <w:rPr>
            <w:noProof/>
            <w:webHidden/>
          </w:rPr>
          <w:fldChar w:fldCharType="end"/>
        </w:r>
      </w:hyperlink>
    </w:p>
    <w:p w14:paraId="18FFBD2B" w14:textId="77777777" w:rsidR="00577279" w:rsidRPr="00D46FF1" w:rsidRDefault="00544056" w:rsidP="00D46FF1">
      <w:pPr>
        <w:pStyle w:val="TOC2"/>
        <w:tabs>
          <w:tab w:val="left" w:pos="1020"/>
        </w:tabs>
        <w:rPr>
          <w:rFonts w:eastAsiaTheme="minorEastAsia"/>
          <w:noProof/>
          <w:kern w:val="2"/>
          <w:sz w:val="24"/>
          <w:lang w:val="fr-FR" w:eastAsia="fr-FR"/>
          <w14:ligatures w14:val="standardContextual"/>
        </w:rPr>
      </w:pPr>
      <w:hyperlink w:anchor="_Toc226560230" w:history="1">
        <w:r w:rsidR="0008112E" w:rsidRPr="00D46FF1">
          <w:rPr>
            <w:rStyle w:val="Hyperlink"/>
            <w:noProof/>
          </w:rPr>
          <w:t>II.</w:t>
        </w:r>
        <w:r w:rsidR="0008112E" w:rsidRPr="00D46FF1">
          <w:rPr>
            <w:rFonts w:eastAsiaTheme="minorEastAsia"/>
            <w:noProof/>
            <w:kern w:val="2"/>
            <w:sz w:val="24"/>
            <w:lang w:val="fr-FR" w:eastAsia="fr-FR"/>
            <w14:ligatures w14:val="standardContextual"/>
          </w:rPr>
          <w:tab/>
        </w:r>
        <w:r w:rsidR="0008112E" w:rsidRPr="00D46FF1">
          <w:rPr>
            <w:rStyle w:val="Hyperlink"/>
            <w:noProof/>
          </w:rPr>
          <w:t>ПРИЛ</w:t>
        </w:r>
        <w:r w:rsidR="00933A89">
          <w:rPr>
            <w:rStyle w:val="Hyperlink"/>
            <w:noProof/>
            <w:lang w:val="bg-BG"/>
          </w:rPr>
          <w:t>ОЖЕНИЕ</w:t>
        </w:r>
        <w:r w:rsidR="0008112E" w:rsidRPr="00D46FF1">
          <w:rPr>
            <w:rStyle w:val="Hyperlink"/>
            <w:noProof/>
          </w:rPr>
          <w:t xml:space="preserve"> НА ЧЛЕН 41 ОТ КОНВЕНЦИЯТА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_Toc226560230 \h </w:instrText>
        </w:r>
        <w:r w:rsidR="0008112E" w:rsidRPr="00D46FF1">
          <w:rPr>
            <w:noProof/>
            <w:webHidden/>
          </w:rPr>
        </w:r>
        <w:r w:rsidR="0008112E" w:rsidRPr="00D46FF1">
          <w:rPr>
            <w:noProof/>
            <w:webHidden/>
          </w:rPr>
          <w:fldChar w:fldCharType="separate"/>
        </w:r>
        <w:r w:rsidR="00D46FF1" w:rsidRPr="00D46FF1">
          <w:rPr>
            <w:noProof/>
            <w:webHidden/>
          </w:rPr>
          <w:t>27</w:t>
        </w:r>
        <w:r w:rsidR="0008112E" w:rsidRPr="00D46FF1">
          <w:rPr>
            <w:noProof/>
            <w:webHidden/>
          </w:rPr>
          <w:fldChar w:fldCharType="end"/>
        </w:r>
      </w:hyperlink>
    </w:p>
    <w:p w14:paraId="2608D332"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231" w:history="1">
        <w:r w:rsidR="0008112E" w:rsidRPr="00D46FF1">
          <w:rPr>
            <w:rStyle w:val="Hyperlink"/>
            <w:noProof/>
          </w:rPr>
          <w:t>А.</w:t>
        </w:r>
        <w:r w:rsidR="0008112E" w:rsidRPr="00D46FF1">
          <w:rPr>
            <w:rFonts w:eastAsiaTheme="minorEastAsia"/>
            <w:noProof/>
            <w:kern w:val="2"/>
            <w:sz w:val="24"/>
            <w:lang w:val="fr-FR" w:eastAsia="fr-FR"/>
            <w14:ligatures w14:val="standardContextual"/>
          </w:rPr>
          <w:tab/>
        </w:r>
        <w:r w:rsidR="0008112E" w:rsidRPr="00D46FF1">
          <w:rPr>
            <w:rStyle w:val="Hyperlink"/>
            <w:noProof/>
          </w:rPr>
          <w:t>Щети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_Toc226560231 \h </w:instrText>
        </w:r>
        <w:r w:rsidR="0008112E" w:rsidRPr="00D46FF1">
          <w:rPr>
            <w:noProof/>
            <w:webHidden/>
          </w:rPr>
        </w:r>
        <w:r w:rsidR="0008112E" w:rsidRPr="00D46FF1">
          <w:rPr>
            <w:noProof/>
            <w:webHidden/>
          </w:rPr>
          <w:fldChar w:fldCharType="separate"/>
        </w:r>
        <w:r w:rsidR="00D46FF1" w:rsidRPr="00D46FF1">
          <w:rPr>
            <w:noProof/>
            <w:webHidden/>
          </w:rPr>
          <w:t>27</w:t>
        </w:r>
        <w:r w:rsidR="0008112E" w:rsidRPr="00D46FF1">
          <w:rPr>
            <w:noProof/>
            <w:webHidden/>
          </w:rPr>
          <w:fldChar w:fldCharType="end"/>
        </w:r>
      </w:hyperlink>
    </w:p>
    <w:p w14:paraId="3B9ADDF6" w14:textId="77777777" w:rsidR="00577279" w:rsidRPr="00D46FF1" w:rsidRDefault="00544056" w:rsidP="00D46FF1">
      <w:pPr>
        <w:pStyle w:val="TOC3"/>
        <w:tabs>
          <w:tab w:val="left" w:pos="1361"/>
        </w:tabs>
        <w:rPr>
          <w:rFonts w:eastAsiaTheme="minorEastAsia"/>
          <w:noProof/>
          <w:kern w:val="2"/>
          <w:sz w:val="24"/>
          <w:lang w:val="fr-FR" w:eastAsia="fr-FR"/>
          <w14:ligatures w14:val="standardContextual"/>
        </w:rPr>
      </w:pPr>
      <w:hyperlink w:anchor="_Toc226560232"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933A89">
          <w:rPr>
            <w:rStyle w:val="Hyperlink"/>
            <w:noProof/>
            <w:lang w:val="bg-BG"/>
          </w:rPr>
          <w:t>Разходи и разноски</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_Toc226560232 \h </w:instrText>
        </w:r>
        <w:r w:rsidR="0008112E" w:rsidRPr="00D46FF1">
          <w:rPr>
            <w:noProof/>
            <w:webHidden/>
          </w:rPr>
        </w:r>
        <w:r w:rsidR="0008112E" w:rsidRPr="00D46FF1">
          <w:rPr>
            <w:noProof/>
            <w:webHidden/>
          </w:rPr>
          <w:fldChar w:fldCharType="separate"/>
        </w:r>
        <w:r w:rsidR="00D46FF1" w:rsidRPr="00D46FF1">
          <w:rPr>
            <w:noProof/>
            <w:webHidden/>
          </w:rPr>
          <w:t>27</w:t>
        </w:r>
        <w:r w:rsidR="0008112E" w:rsidRPr="00D46FF1">
          <w:rPr>
            <w:noProof/>
            <w:webHidden/>
          </w:rPr>
          <w:fldChar w:fldCharType="end"/>
        </w:r>
      </w:hyperlink>
    </w:p>
    <w:p w14:paraId="3F41F411" w14:textId="77777777"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33" w:history="1">
        <w:r w:rsidR="0008112E" w:rsidRPr="00D46FF1">
          <w:rPr>
            <w:rStyle w:val="Hyperlink"/>
            <w:noProof/>
          </w:rPr>
          <w:t>1.</w:t>
        </w:r>
        <w:r w:rsidR="0008112E" w:rsidRPr="00D46FF1">
          <w:rPr>
            <w:rFonts w:eastAsiaTheme="minorEastAsia"/>
            <w:noProof/>
            <w:kern w:val="2"/>
            <w:sz w:val="24"/>
            <w:lang w:val="fr-FR" w:eastAsia="fr-FR"/>
            <w14:ligatures w14:val="standardContextual"/>
          </w:rPr>
          <w:tab/>
        </w:r>
        <w:r w:rsidR="00933A89">
          <w:rPr>
            <w:rStyle w:val="Hyperlink"/>
            <w:noProof/>
            <w:lang w:val="bg-BG"/>
          </w:rPr>
          <w:t>Искът</w:t>
        </w:r>
        <w:r w:rsidR="00933A89" w:rsidRPr="00933A89">
          <w:rPr>
            <w:rStyle w:val="Hyperlink"/>
            <w:noProof/>
          </w:rPr>
          <w:t xml:space="preserve"> на жалбоподателя и коментарите на правителството по него</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_Toc226560233 \h </w:instrText>
        </w:r>
        <w:r w:rsidR="0008112E" w:rsidRPr="00D46FF1">
          <w:rPr>
            <w:noProof/>
            <w:webHidden/>
          </w:rPr>
        </w:r>
        <w:r w:rsidR="0008112E" w:rsidRPr="00D46FF1">
          <w:rPr>
            <w:noProof/>
            <w:webHidden/>
          </w:rPr>
          <w:fldChar w:fldCharType="separate"/>
        </w:r>
        <w:r w:rsidR="00D46FF1" w:rsidRPr="00D46FF1">
          <w:rPr>
            <w:noProof/>
            <w:webHidden/>
          </w:rPr>
          <w:t>27</w:t>
        </w:r>
        <w:r w:rsidR="0008112E" w:rsidRPr="00D46FF1">
          <w:rPr>
            <w:noProof/>
            <w:webHidden/>
          </w:rPr>
          <w:fldChar w:fldCharType="end"/>
        </w:r>
      </w:hyperlink>
    </w:p>
    <w:p w14:paraId="603D17E0" w14:textId="2A64454A" w:rsidR="00577279" w:rsidRPr="00D46FF1" w:rsidRDefault="00544056" w:rsidP="00D46FF1">
      <w:pPr>
        <w:pStyle w:val="TOC4"/>
        <w:tabs>
          <w:tab w:val="left" w:pos="1701"/>
        </w:tabs>
        <w:rPr>
          <w:rFonts w:eastAsiaTheme="minorEastAsia"/>
          <w:noProof/>
          <w:kern w:val="2"/>
          <w:sz w:val="24"/>
          <w:lang w:val="fr-FR" w:eastAsia="fr-FR"/>
          <w14:ligatures w14:val="standardContextual"/>
        </w:rPr>
      </w:pPr>
      <w:hyperlink w:anchor="_Toc226560234" w:history="1">
        <w:r w:rsidR="0008112E" w:rsidRPr="00D46FF1">
          <w:rPr>
            <w:rStyle w:val="Hyperlink"/>
            <w:noProof/>
          </w:rPr>
          <w:t>2.</w:t>
        </w:r>
        <w:r w:rsidR="0008112E" w:rsidRPr="00D46FF1">
          <w:rPr>
            <w:rFonts w:eastAsiaTheme="minorEastAsia"/>
            <w:noProof/>
            <w:kern w:val="2"/>
            <w:sz w:val="24"/>
            <w:lang w:val="fr-FR" w:eastAsia="fr-FR"/>
            <w14:ligatures w14:val="standardContextual"/>
          </w:rPr>
          <w:tab/>
        </w:r>
        <w:r w:rsidR="00A603ED">
          <w:rPr>
            <w:rStyle w:val="Hyperlink"/>
            <w:noProof/>
            <w:lang w:val="bg-BG"/>
          </w:rPr>
          <w:t>Преценката</w:t>
        </w:r>
        <w:r w:rsidR="00A603ED" w:rsidRPr="00D46FF1">
          <w:rPr>
            <w:rStyle w:val="Hyperlink"/>
            <w:noProof/>
          </w:rPr>
          <w:t xml:space="preserve"> </w:t>
        </w:r>
        <w:r w:rsidR="0008112E" w:rsidRPr="00D46FF1">
          <w:rPr>
            <w:rStyle w:val="Hyperlink"/>
            <w:noProof/>
          </w:rPr>
          <w:t>на Съда</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_Toc226560234 \h </w:instrText>
        </w:r>
        <w:r w:rsidR="0008112E" w:rsidRPr="00D46FF1">
          <w:rPr>
            <w:noProof/>
            <w:webHidden/>
          </w:rPr>
        </w:r>
        <w:r w:rsidR="0008112E" w:rsidRPr="00D46FF1">
          <w:rPr>
            <w:noProof/>
            <w:webHidden/>
          </w:rPr>
          <w:fldChar w:fldCharType="separate"/>
        </w:r>
        <w:r w:rsidR="00D46FF1" w:rsidRPr="00D46FF1">
          <w:rPr>
            <w:noProof/>
            <w:webHidden/>
          </w:rPr>
          <w:t>28</w:t>
        </w:r>
        <w:r w:rsidR="0008112E" w:rsidRPr="00D46FF1">
          <w:rPr>
            <w:noProof/>
            <w:webHidden/>
          </w:rPr>
          <w:fldChar w:fldCharType="end"/>
        </w:r>
      </w:hyperlink>
    </w:p>
    <w:p w14:paraId="22C9D534" w14:textId="48EFA15B"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35" w:history="1">
        <w:r w:rsidR="0008112E" w:rsidRPr="00D46FF1">
          <w:rPr>
            <w:rStyle w:val="Hyperlink"/>
            <w:noProof/>
          </w:rPr>
          <w:t xml:space="preserve">(а) </w:t>
        </w:r>
        <w:r w:rsidR="00DD2B16">
          <w:rPr>
            <w:rStyle w:val="Hyperlink"/>
            <w:noProof/>
            <w:lang w:val="bg-BG"/>
          </w:rPr>
          <w:t>Адвокатско възнаграждение</w:t>
        </w:r>
        <w:r w:rsidR="00933A89">
          <w:rPr>
            <w:rStyle w:val="Hyperlink"/>
            <w:noProof/>
          </w:rPr>
          <w:t xml:space="preserve"> </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_Toc226560235 \h </w:instrText>
        </w:r>
        <w:r w:rsidR="0008112E" w:rsidRPr="00D46FF1">
          <w:rPr>
            <w:noProof/>
            <w:webHidden/>
          </w:rPr>
        </w:r>
        <w:r w:rsidR="0008112E" w:rsidRPr="00D46FF1">
          <w:rPr>
            <w:noProof/>
            <w:webHidden/>
          </w:rPr>
          <w:fldChar w:fldCharType="separate"/>
        </w:r>
        <w:r w:rsidR="00D46FF1" w:rsidRPr="00D46FF1">
          <w:rPr>
            <w:noProof/>
            <w:webHidden/>
          </w:rPr>
          <w:t>28</w:t>
        </w:r>
        <w:r w:rsidR="0008112E" w:rsidRPr="00D46FF1">
          <w:rPr>
            <w:noProof/>
            <w:webHidden/>
          </w:rPr>
          <w:fldChar w:fldCharType="end"/>
        </w:r>
      </w:hyperlink>
    </w:p>
    <w:p w14:paraId="3404E3CA" w14:textId="2C0DFFAB" w:rsidR="00577279" w:rsidRPr="00D46FF1" w:rsidRDefault="00544056" w:rsidP="00D46FF1">
      <w:pPr>
        <w:pStyle w:val="TOC5"/>
        <w:tabs>
          <w:tab w:val="left" w:pos="2041"/>
        </w:tabs>
        <w:rPr>
          <w:rFonts w:eastAsiaTheme="minorEastAsia"/>
          <w:noProof/>
          <w:kern w:val="2"/>
          <w:sz w:val="24"/>
          <w:lang w:val="fr-FR" w:eastAsia="fr-FR"/>
          <w14:ligatures w14:val="standardContextual"/>
        </w:rPr>
      </w:pPr>
      <w:hyperlink w:anchor="_Toc226560236" w:history="1">
        <w:r w:rsidR="0008112E" w:rsidRPr="00D46FF1">
          <w:rPr>
            <w:rStyle w:val="Hyperlink"/>
            <w:noProof/>
          </w:rPr>
          <w:t>(б)</w:t>
        </w:r>
        <w:r w:rsidR="0008112E" w:rsidRPr="00D46FF1">
          <w:rPr>
            <w:rFonts w:eastAsiaTheme="minorEastAsia"/>
            <w:noProof/>
            <w:kern w:val="2"/>
            <w:sz w:val="24"/>
            <w:lang w:val="fr-FR" w:eastAsia="fr-FR"/>
            <w14:ligatures w14:val="standardContextual"/>
          </w:rPr>
          <w:tab/>
        </w:r>
        <w:r w:rsidR="00A603ED">
          <w:rPr>
            <w:rStyle w:val="Hyperlink"/>
            <w:noProof/>
            <w:lang w:val="bg-BG"/>
          </w:rPr>
          <w:t>Разноск</w:t>
        </w:r>
        <w:r w:rsidR="00A603ED" w:rsidRPr="00D46FF1">
          <w:rPr>
            <w:rStyle w:val="Hyperlink"/>
            <w:noProof/>
          </w:rPr>
          <w:t xml:space="preserve">и </w:t>
        </w:r>
        <w:r w:rsidR="0008112E" w:rsidRPr="00D46FF1">
          <w:rPr>
            <w:rStyle w:val="Hyperlink"/>
            <w:noProof/>
          </w:rPr>
          <w:t>за превод</w:t>
        </w:r>
        <w:r w:rsidR="0008112E" w:rsidRPr="00D46FF1">
          <w:rPr>
            <w:noProof/>
            <w:webHidden/>
          </w:rPr>
          <w:tab/>
        </w:r>
        <w:r w:rsidR="0008112E" w:rsidRPr="00D46FF1">
          <w:rPr>
            <w:noProof/>
            <w:webHidden/>
          </w:rPr>
          <w:fldChar w:fldCharType="begin"/>
        </w:r>
        <w:r w:rsidR="0008112E" w:rsidRPr="00D46FF1">
          <w:rPr>
            <w:noProof/>
            <w:webHidden/>
          </w:rPr>
          <w:instrText xml:space="preserve"> PAGEREF _Toc226560236 \h </w:instrText>
        </w:r>
        <w:r w:rsidR="0008112E" w:rsidRPr="00D46FF1">
          <w:rPr>
            <w:noProof/>
            <w:webHidden/>
          </w:rPr>
        </w:r>
        <w:r w:rsidR="0008112E" w:rsidRPr="00D46FF1">
          <w:rPr>
            <w:noProof/>
            <w:webHidden/>
          </w:rPr>
          <w:fldChar w:fldCharType="separate"/>
        </w:r>
        <w:r w:rsidR="00D46FF1" w:rsidRPr="00D46FF1">
          <w:rPr>
            <w:noProof/>
            <w:webHidden/>
          </w:rPr>
          <w:t>28</w:t>
        </w:r>
        <w:r w:rsidR="0008112E" w:rsidRPr="00D46FF1">
          <w:rPr>
            <w:noProof/>
            <w:webHidden/>
          </w:rPr>
          <w:fldChar w:fldCharType="end"/>
        </w:r>
      </w:hyperlink>
    </w:p>
    <w:p w14:paraId="3AA38331" w14:textId="30161445" w:rsidR="00577279" w:rsidRPr="00D46FF1" w:rsidRDefault="00544056" w:rsidP="00D46FF1">
      <w:pPr>
        <w:pStyle w:val="TOC1"/>
        <w:rPr>
          <w:rFonts w:eastAsiaTheme="minorEastAsia"/>
          <w:b w:val="0"/>
          <w:noProof/>
          <w:kern w:val="2"/>
          <w:sz w:val="24"/>
          <w:lang w:val="fr-FR" w:eastAsia="fr-FR"/>
          <w14:ligatures w14:val="standardContextual"/>
        </w:rPr>
      </w:pPr>
      <w:hyperlink w:anchor="_Toc226560237" w:history="1">
        <w:r w:rsidR="00A603ED">
          <w:rPr>
            <w:rStyle w:val="Hyperlink"/>
            <w:noProof/>
            <w:lang w:val="bg-BG"/>
          </w:rPr>
          <w:t>ДИСПОЗИТИВ</w:t>
        </w:r>
        <w:r w:rsidR="00A603ED" w:rsidRPr="00D46FF1">
          <w:rPr>
            <w:noProof/>
            <w:webHidden/>
          </w:rPr>
          <w:tab/>
        </w:r>
        <w:r w:rsidR="00A603ED" w:rsidRPr="00D46FF1">
          <w:rPr>
            <w:noProof/>
            <w:webHidden/>
          </w:rPr>
          <w:fldChar w:fldCharType="begin"/>
        </w:r>
        <w:r w:rsidR="00A603ED" w:rsidRPr="00D46FF1">
          <w:rPr>
            <w:noProof/>
            <w:webHidden/>
          </w:rPr>
          <w:instrText xml:space="preserve"> PAGEREF _Toc226560237 \h </w:instrText>
        </w:r>
        <w:r w:rsidR="00A603ED" w:rsidRPr="00D46FF1">
          <w:rPr>
            <w:noProof/>
            <w:webHidden/>
          </w:rPr>
        </w:r>
        <w:r w:rsidR="00A603ED" w:rsidRPr="00D46FF1">
          <w:rPr>
            <w:noProof/>
            <w:webHidden/>
          </w:rPr>
          <w:fldChar w:fldCharType="separate"/>
        </w:r>
        <w:r w:rsidR="00A603ED" w:rsidRPr="00D46FF1">
          <w:rPr>
            <w:noProof/>
            <w:webHidden/>
          </w:rPr>
          <w:t>29</w:t>
        </w:r>
        <w:r w:rsidR="00A603ED" w:rsidRPr="00D46FF1">
          <w:rPr>
            <w:noProof/>
            <w:webHidden/>
          </w:rPr>
          <w:fldChar w:fldCharType="end"/>
        </w:r>
      </w:hyperlink>
    </w:p>
    <w:p w14:paraId="2DECBB3B" w14:textId="77777777" w:rsidR="00055A84" w:rsidRPr="00D46FF1" w:rsidRDefault="0008112E" w:rsidP="00D46FF1">
      <w:r w:rsidRPr="00D46FF1">
        <w:fldChar w:fldCharType="end"/>
      </w:r>
    </w:p>
    <w:p w14:paraId="6DD78466" w14:textId="77777777" w:rsidR="00055A84" w:rsidRPr="00D46FF1" w:rsidRDefault="00055A84" w:rsidP="00D46FF1">
      <w:pPr>
        <w:sectPr w:rsidR="00055A84" w:rsidRPr="00D46FF1" w:rsidSect="00055A84">
          <w:headerReference w:type="even" r:id="rId12"/>
          <w:headerReference w:type="default" r:id="rId13"/>
          <w:footerReference w:type="even" r:id="rId14"/>
          <w:footerReference w:type="default" r:id="rId15"/>
          <w:footnotePr>
            <w:numRestart w:val="eachSect"/>
          </w:footnotePr>
          <w:endnotePr>
            <w:numFmt w:val="decimal"/>
          </w:endnotePr>
          <w:type w:val="oddPage"/>
          <w:pgSz w:w="11906" w:h="16838" w:code="9"/>
          <w:pgMar w:top="2274" w:right="2274" w:bottom="2274" w:left="2274" w:header="1701" w:footer="720" w:gutter="0"/>
          <w:pgNumType w:fmt="lowerRoman" w:start="1"/>
          <w:cols w:space="720"/>
          <w:noEndnote/>
        </w:sectPr>
      </w:pPr>
    </w:p>
    <w:p w14:paraId="7FFF1F35" w14:textId="77777777" w:rsidR="0098410D" w:rsidRPr="00661116" w:rsidRDefault="0008112E" w:rsidP="00D46FF1">
      <w:pPr>
        <w:pStyle w:val="JuCase"/>
        <w:rPr>
          <w:lang w:val="bg-BG"/>
        </w:rPr>
      </w:pPr>
      <w:r w:rsidRPr="00D46FF1">
        <w:lastRenderedPageBreak/>
        <w:t xml:space="preserve">По делото </w:t>
      </w:r>
      <w:r w:rsidR="00ED7AFD">
        <w:rPr>
          <w:lang w:val="bg-BG"/>
        </w:rPr>
        <w:t>„</w:t>
      </w:r>
      <w:r w:rsidR="00533372" w:rsidRPr="00D46FF1">
        <w:t>Асен Асенов с</w:t>
      </w:r>
      <w:r w:rsidR="00933A89">
        <w:rPr>
          <w:lang w:val="bg-BG"/>
        </w:rPr>
        <w:t>/</w:t>
      </w:r>
      <w:r w:rsidR="00533372" w:rsidRPr="00D46FF1">
        <w:t>у България</w:t>
      </w:r>
      <w:r w:rsidR="00ED7AFD">
        <w:rPr>
          <w:lang w:val="bg-BG"/>
        </w:rPr>
        <w:t>“</w:t>
      </w:r>
    </w:p>
    <w:p w14:paraId="795D32A8" w14:textId="77777777" w:rsidR="009F4C8F" w:rsidRPr="00661116" w:rsidRDefault="0008112E" w:rsidP="00D46FF1">
      <w:pPr>
        <w:pStyle w:val="JuPara"/>
        <w:rPr>
          <w:lang w:val="bg-BG"/>
        </w:rPr>
      </w:pPr>
      <w:r w:rsidRPr="00661116">
        <w:rPr>
          <w:lang w:val="bg-BG"/>
        </w:rPr>
        <w:t>Европейският съд по правата на човека (</w:t>
      </w:r>
      <w:r w:rsidR="00533372" w:rsidRPr="00661116">
        <w:rPr>
          <w:lang w:val="bg-BG"/>
        </w:rPr>
        <w:t>Трет</w:t>
      </w:r>
      <w:r w:rsidR="00933A89">
        <w:rPr>
          <w:lang w:val="bg-BG"/>
        </w:rPr>
        <w:t>о</w:t>
      </w:r>
      <w:r w:rsidR="00533372" w:rsidRPr="00661116">
        <w:rPr>
          <w:lang w:val="bg-BG"/>
        </w:rPr>
        <w:t xml:space="preserve"> </w:t>
      </w:r>
      <w:r w:rsidR="00933A89">
        <w:rPr>
          <w:lang w:val="bg-BG"/>
        </w:rPr>
        <w:t>отделение</w:t>
      </w:r>
      <w:r w:rsidRPr="00661116">
        <w:rPr>
          <w:lang w:val="bg-BG"/>
        </w:rPr>
        <w:t xml:space="preserve">), заседаващ в </w:t>
      </w:r>
      <w:r w:rsidR="00533372" w:rsidRPr="00661116">
        <w:rPr>
          <w:lang w:val="bg-BG"/>
        </w:rPr>
        <w:t>състав</w:t>
      </w:r>
      <w:r w:rsidRPr="00661116">
        <w:rPr>
          <w:lang w:val="bg-BG"/>
        </w:rPr>
        <w:t>:</w:t>
      </w:r>
    </w:p>
    <w:p w14:paraId="076D415C" w14:textId="70E756BA" w:rsidR="00A92625" w:rsidRPr="00661116" w:rsidRDefault="0008112E" w:rsidP="00D46FF1">
      <w:pPr>
        <w:pStyle w:val="JuJudges"/>
        <w:rPr>
          <w:iCs/>
          <w:lang w:val="bg-BG"/>
        </w:rPr>
      </w:pPr>
      <w:r w:rsidRPr="00661116">
        <w:rPr>
          <w:lang w:val="bg-BG"/>
        </w:rPr>
        <w:tab/>
      </w:r>
      <w:r w:rsidR="00ED7AFD">
        <w:t>Ioannis</w:t>
      </w:r>
      <w:r w:rsidR="00ED7AFD" w:rsidRPr="00661116">
        <w:rPr>
          <w:lang w:val="bg-BG"/>
        </w:rPr>
        <w:t xml:space="preserve"> </w:t>
      </w:r>
      <w:r w:rsidR="00ED7AFD">
        <w:t>Ktistakis</w:t>
      </w:r>
      <w:r w:rsidR="00ED7AFD" w:rsidRPr="00172A3C">
        <w:rPr>
          <w:lang w:val="bg-BG"/>
        </w:rPr>
        <w:t xml:space="preserve"> </w:t>
      </w:r>
      <w:r w:rsidR="00ED7AFD">
        <w:rPr>
          <w:lang w:val="bg-BG"/>
        </w:rPr>
        <w:t>(</w:t>
      </w:r>
      <w:r w:rsidRPr="00661116">
        <w:rPr>
          <w:lang w:val="bg-BG"/>
        </w:rPr>
        <w:t>Йоанис Ктистакис</w:t>
      </w:r>
      <w:r w:rsidR="00ED7AFD">
        <w:rPr>
          <w:lang w:val="bg-BG"/>
        </w:rPr>
        <w:t>)</w:t>
      </w:r>
      <w:r w:rsidRPr="00661116">
        <w:rPr>
          <w:iCs/>
          <w:lang w:val="bg-BG"/>
        </w:rPr>
        <w:t xml:space="preserve">, </w:t>
      </w:r>
      <w:r w:rsidRPr="00661116">
        <w:rPr>
          <w:i/>
          <w:lang w:val="bg-BG"/>
        </w:rPr>
        <w:t>председател</w:t>
      </w:r>
      <w:r w:rsidRPr="00661116">
        <w:rPr>
          <w:lang w:val="bg-BG"/>
        </w:rPr>
        <w:t>,</w:t>
      </w:r>
      <w:r w:rsidRPr="00661116">
        <w:rPr>
          <w:lang w:val="bg-BG"/>
        </w:rPr>
        <w:br/>
      </w:r>
      <w:r w:rsidRPr="00661116">
        <w:rPr>
          <w:lang w:val="bg-BG"/>
        </w:rPr>
        <w:tab/>
      </w:r>
      <w:r w:rsidR="00ED7AFD">
        <w:t>Peeter</w:t>
      </w:r>
      <w:r w:rsidR="00ED7AFD" w:rsidRPr="00661116">
        <w:rPr>
          <w:lang w:val="bg-BG"/>
        </w:rPr>
        <w:t xml:space="preserve"> </w:t>
      </w:r>
      <w:r w:rsidR="00ED7AFD">
        <w:t>Roosma</w:t>
      </w:r>
      <w:r w:rsidR="00ED7AFD">
        <w:rPr>
          <w:lang w:val="bg-BG"/>
        </w:rPr>
        <w:t xml:space="preserve"> (</w:t>
      </w:r>
      <w:r w:rsidR="00DD2B16" w:rsidRPr="00661116">
        <w:rPr>
          <w:lang w:val="bg-BG"/>
        </w:rPr>
        <w:t>П</w:t>
      </w:r>
      <w:r w:rsidR="00DD2B16">
        <w:rPr>
          <w:lang w:val="bg-BG"/>
        </w:rPr>
        <w:t>ее</w:t>
      </w:r>
      <w:r w:rsidR="00DD2B16" w:rsidRPr="00661116">
        <w:rPr>
          <w:lang w:val="bg-BG"/>
        </w:rPr>
        <w:t xml:space="preserve">тер </w:t>
      </w:r>
      <w:r w:rsidRPr="00661116">
        <w:rPr>
          <w:lang w:val="bg-BG"/>
        </w:rPr>
        <w:t>Роосма</w:t>
      </w:r>
      <w:r w:rsidR="00ED7AFD">
        <w:rPr>
          <w:lang w:val="bg-BG"/>
        </w:rPr>
        <w:t>)</w:t>
      </w:r>
      <w:r w:rsidRPr="00661116">
        <w:rPr>
          <w:lang w:val="bg-BG"/>
        </w:rPr>
        <w:t>,</w:t>
      </w:r>
      <w:r w:rsidRPr="00661116">
        <w:rPr>
          <w:lang w:val="bg-BG"/>
        </w:rPr>
        <w:br/>
      </w:r>
      <w:r w:rsidRPr="00661116">
        <w:rPr>
          <w:lang w:val="bg-BG"/>
        </w:rPr>
        <w:tab/>
      </w:r>
      <w:r w:rsidR="00ED7AFD">
        <w:t>L</w:t>
      </w:r>
      <w:r w:rsidR="00ED7AFD" w:rsidRPr="00661116">
        <w:rPr>
          <w:lang w:val="bg-BG"/>
        </w:rPr>
        <w:t>ə</w:t>
      </w:r>
      <w:r w:rsidR="00ED7AFD">
        <w:t>tif</w:t>
      </w:r>
      <w:r w:rsidR="00ED7AFD" w:rsidRPr="00661116">
        <w:rPr>
          <w:lang w:val="bg-BG"/>
        </w:rPr>
        <w:t xml:space="preserve"> </w:t>
      </w:r>
      <w:r w:rsidR="00ED7AFD">
        <w:t>H</w:t>
      </w:r>
      <w:r w:rsidR="00ED7AFD" w:rsidRPr="00661116">
        <w:rPr>
          <w:lang w:val="bg-BG"/>
        </w:rPr>
        <w:t>ü</w:t>
      </w:r>
      <w:r w:rsidR="00ED7AFD">
        <w:t>seynov</w:t>
      </w:r>
      <w:r w:rsidR="00ED7AFD">
        <w:rPr>
          <w:lang w:val="bg-BG"/>
        </w:rPr>
        <w:t xml:space="preserve"> (</w:t>
      </w:r>
      <w:r w:rsidRPr="00661116">
        <w:rPr>
          <w:lang w:val="bg-BG"/>
        </w:rPr>
        <w:t>Л</w:t>
      </w:r>
      <w:r w:rsidR="00ED7AFD">
        <w:rPr>
          <w:lang w:val="bg-BG"/>
        </w:rPr>
        <w:t>ат</w:t>
      </w:r>
      <w:r w:rsidRPr="00661116">
        <w:rPr>
          <w:lang w:val="bg-BG"/>
        </w:rPr>
        <w:t>иф Х</w:t>
      </w:r>
      <w:r w:rsidR="00ED7AFD">
        <w:rPr>
          <w:lang w:val="bg-BG"/>
        </w:rPr>
        <w:t>ю</w:t>
      </w:r>
      <w:r w:rsidRPr="00661116">
        <w:rPr>
          <w:lang w:val="bg-BG"/>
        </w:rPr>
        <w:t>сеинов</w:t>
      </w:r>
      <w:r w:rsidR="00ED7AFD">
        <w:rPr>
          <w:lang w:val="bg-BG"/>
        </w:rPr>
        <w:t>)</w:t>
      </w:r>
      <w:r w:rsidRPr="00661116">
        <w:rPr>
          <w:lang w:val="bg-BG"/>
        </w:rPr>
        <w:t>,</w:t>
      </w:r>
      <w:r w:rsidRPr="00661116">
        <w:rPr>
          <w:lang w:val="bg-BG"/>
        </w:rPr>
        <w:br/>
      </w:r>
      <w:r w:rsidRPr="00661116">
        <w:rPr>
          <w:lang w:val="bg-BG"/>
        </w:rPr>
        <w:tab/>
      </w:r>
      <w:r w:rsidR="00ED7AFD">
        <w:t>Darian</w:t>
      </w:r>
      <w:r w:rsidR="00ED7AFD" w:rsidRPr="00661116">
        <w:rPr>
          <w:lang w:val="bg-BG"/>
        </w:rPr>
        <w:t xml:space="preserve"> </w:t>
      </w:r>
      <w:r w:rsidR="00ED7AFD">
        <w:t>Pavli</w:t>
      </w:r>
      <w:r w:rsidR="00ED7AFD">
        <w:rPr>
          <w:lang w:val="bg-BG"/>
        </w:rPr>
        <w:t xml:space="preserve"> (</w:t>
      </w:r>
      <w:r w:rsidRPr="00661116">
        <w:rPr>
          <w:lang w:val="bg-BG"/>
        </w:rPr>
        <w:t>Дариан Павли</w:t>
      </w:r>
      <w:r w:rsidR="00ED7AFD">
        <w:rPr>
          <w:lang w:val="bg-BG"/>
        </w:rPr>
        <w:t>)</w:t>
      </w:r>
      <w:r w:rsidRPr="00661116">
        <w:rPr>
          <w:lang w:val="bg-BG"/>
        </w:rPr>
        <w:t>,</w:t>
      </w:r>
      <w:r w:rsidRPr="00661116">
        <w:rPr>
          <w:lang w:val="bg-BG"/>
        </w:rPr>
        <w:br/>
      </w:r>
      <w:r w:rsidRPr="00661116">
        <w:rPr>
          <w:lang w:val="bg-BG"/>
        </w:rPr>
        <w:tab/>
      </w:r>
      <w:r w:rsidR="00ED7AFD">
        <w:t>Diana</w:t>
      </w:r>
      <w:r w:rsidR="00ED7AFD" w:rsidRPr="00661116">
        <w:rPr>
          <w:lang w:val="bg-BG"/>
        </w:rPr>
        <w:t xml:space="preserve"> </w:t>
      </w:r>
      <w:r w:rsidR="00ED7AFD">
        <w:t>Kovatcheva</w:t>
      </w:r>
      <w:r w:rsidR="00ED7AFD">
        <w:rPr>
          <w:lang w:val="bg-BG"/>
        </w:rPr>
        <w:t xml:space="preserve"> (</w:t>
      </w:r>
      <w:r w:rsidRPr="00661116">
        <w:rPr>
          <w:lang w:val="bg-BG"/>
        </w:rPr>
        <w:t>Диана Ковачева</w:t>
      </w:r>
      <w:r w:rsidR="00ED7AFD">
        <w:rPr>
          <w:lang w:val="bg-BG"/>
        </w:rPr>
        <w:t>)</w:t>
      </w:r>
      <w:r w:rsidRPr="00661116">
        <w:rPr>
          <w:lang w:val="bg-BG"/>
        </w:rPr>
        <w:t>,</w:t>
      </w:r>
      <w:r w:rsidRPr="00661116">
        <w:rPr>
          <w:lang w:val="bg-BG"/>
        </w:rPr>
        <w:br/>
      </w:r>
      <w:r w:rsidRPr="00661116">
        <w:rPr>
          <w:lang w:val="bg-BG"/>
        </w:rPr>
        <w:tab/>
      </w:r>
      <w:r w:rsidR="00ED7AFD" w:rsidRPr="00661116">
        <w:rPr>
          <w:lang w:val="bg-BG"/>
        </w:rPr>
        <w:t>Ú</w:t>
      </w:r>
      <w:r w:rsidR="00ED7AFD">
        <w:t>na</w:t>
      </w:r>
      <w:r w:rsidR="00ED7AFD" w:rsidRPr="00661116">
        <w:rPr>
          <w:lang w:val="bg-BG"/>
        </w:rPr>
        <w:t xml:space="preserve"> </w:t>
      </w:r>
      <w:r w:rsidR="00ED7AFD">
        <w:t>N</w:t>
      </w:r>
      <w:r w:rsidR="00ED7AFD" w:rsidRPr="00661116">
        <w:rPr>
          <w:lang w:val="bg-BG"/>
        </w:rPr>
        <w:t xml:space="preserve">í </w:t>
      </w:r>
      <w:r w:rsidR="00ED7AFD">
        <w:t>Raifeartaigh</w:t>
      </w:r>
      <w:r w:rsidR="00ED7AFD">
        <w:rPr>
          <w:lang w:val="bg-BG"/>
        </w:rPr>
        <w:t xml:space="preserve"> (</w:t>
      </w:r>
      <w:r w:rsidRPr="00661116">
        <w:rPr>
          <w:lang w:val="bg-BG"/>
        </w:rPr>
        <w:t>Уна Ни Райфартай</w:t>
      </w:r>
      <w:r w:rsidR="00ED7AFD">
        <w:rPr>
          <w:lang w:val="bg-BG"/>
        </w:rPr>
        <w:t>)</w:t>
      </w:r>
      <w:r w:rsidRPr="00661116">
        <w:rPr>
          <w:lang w:val="bg-BG"/>
        </w:rPr>
        <w:t>,</w:t>
      </w:r>
      <w:r w:rsidRPr="00661116">
        <w:rPr>
          <w:lang w:val="bg-BG"/>
        </w:rPr>
        <w:br/>
      </w:r>
      <w:r w:rsidRPr="00661116">
        <w:rPr>
          <w:lang w:val="bg-BG"/>
        </w:rPr>
        <w:tab/>
      </w:r>
      <w:r w:rsidR="00ED7AFD">
        <w:t>Can</w:t>
      </w:r>
      <w:r w:rsidR="00ED7AFD" w:rsidRPr="00661116">
        <w:rPr>
          <w:lang w:val="bg-BG"/>
        </w:rPr>
        <w:t>ò</w:t>
      </w:r>
      <w:r w:rsidR="00ED7AFD">
        <w:t>lic</w:t>
      </w:r>
      <w:r w:rsidR="00ED7AFD" w:rsidRPr="00661116">
        <w:rPr>
          <w:lang w:val="bg-BG"/>
        </w:rPr>
        <w:t xml:space="preserve"> </w:t>
      </w:r>
      <w:r w:rsidR="00ED7AFD">
        <w:t>Mingorance</w:t>
      </w:r>
      <w:r w:rsidR="00ED7AFD" w:rsidRPr="00661116">
        <w:rPr>
          <w:lang w:val="bg-BG"/>
        </w:rPr>
        <w:t xml:space="preserve"> </w:t>
      </w:r>
      <w:r w:rsidR="00ED7AFD">
        <w:t>Cairat</w:t>
      </w:r>
      <w:r w:rsidR="00ED7AFD">
        <w:rPr>
          <w:lang w:val="bg-BG"/>
        </w:rPr>
        <w:t xml:space="preserve"> (</w:t>
      </w:r>
      <w:r w:rsidRPr="00661116">
        <w:rPr>
          <w:lang w:val="bg-BG"/>
        </w:rPr>
        <w:t>Канолик Мингоранс Кайрат</w:t>
      </w:r>
      <w:r w:rsidR="00ED7AFD">
        <w:rPr>
          <w:lang w:val="bg-BG"/>
        </w:rPr>
        <w:t>)</w:t>
      </w:r>
      <w:r w:rsidRPr="00661116">
        <w:rPr>
          <w:iCs/>
          <w:lang w:val="bg-BG"/>
        </w:rPr>
        <w:t xml:space="preserve">, </w:t>
      </w:r>
      <w:r w:rsidRPr="00661116">
        <w:rPr>
          <w:i/>
          <w:lang w:val="bg-BG"/>
        </w:rPr>
        <w:t>съдии</w:t>
      </w:r>
      <w:r w:rsidRPr="00661116">
        <w:rPr>
          <w:lang w:val="bg-BG"/>
        </w:rPr>
        <w:t>,</w:t>
      </w:r>
      <w:r w:rsidR="009F4C8F" w:rsidRPr="00661116">
        <w:rPr>
          <w:lang w:val="bg-BG"/>
        </w:rPr>
        <w:br/>
        <w:t xml:space="preserve">и </w:t>
      </w:r>
      <w:r w:rsidR="00ED7AFD">
        <w:t>Milan</w:t>
      </w:r>
      <w:r w:rsidR="00ED7AFD" w:rsidRPr="00661116">
        <w:rPr>
          <w:lang w:val="bg-BG"/>
        </w:rPr>
        <w:t xml:space="preserve"> </w:t>
      </w:r>
      <w:r w:rsidR="00ED7AFD">
        <w:t>Bla</w:t>
      </w:r>
      <w:r w:rsidR="00ED7AFD" w:rsidRPr="00661116">
        <w:rPr>
          <w:lang w:val="bg-BG"/>
        </w:rPr>
        <w:t>š</w:t>
      </w:r>
      <w:r w:rsidR="00ED7AFD">
        <w:t>ko</w:t>
      </w:r>
      <w:r w:rsidR="00ED7AFD">
        <w:rPr>
          <w:lang w:val="bg-BG"/>
        </w:rPr>
        <w:t xml:space="preserve"> (</w:t>
      </w:r>
      <w:r w:rsidR="00533372" w:rsidRPr="00661116">
        <w:rPr>
          <w:lang w:val="bg-BG"/>
        </w:rPr>
        <w:t>Милан Блашко</w:t>
      </w:r>
      <w:r w:rsidR="00ED7AFD">
        <w:rPr>
          <w:lang w:val="bg-BG"/>
        </w:rPr>
        <w:t>)</w:t>
      </w:r>
      <w:r w:rsidRPr="00661116">
        <w:rPr>
          <w:lang w:val="bg-BG"/>
        </w:rPr>
        <w:t xml:space="preserve">, </w:t>
      </w:r>
      <w:r w:rsidR="00E744E0" w:rsidRPr="00661116">
        <w:rPr>
          <w:i/>
          <w:iCs/>
          <w:lang w:val="bg-BG"/>
        </w:rPr>
        <w:t>секретар</w:t>
      </w:r>
      <w:r w:rsidR="00E744E0" w:rsidRPr="00661116">
        <w:rPr>
          <w:i/>
          <w:lang w:val="bg-BG"/>
        </w:rPr>
        <w:t xml:space="preserve"> на </w:t>
      </w:r>
      <w:r w:rsidR="00ED7AFD">
        <w:rPr>
          <w:i/>
          <w:lang w:val="bg-BG"/>
        </w:rPr>
        <w:t>отделението</w:t>
      </w:r>
      <w:r w:rsidR="008F2465" w:rsidRPr="00661116">
        <w:rPr>
          <w:iCs/>
          <w:lang w:val="bg-BG"/>
        </w:rPr>
        <w:t>,</w:t>
      </w:r>
    </w:p>
    <w:p w14:paraId="05711050" w14:textId="23ED8A4D" w:rsidR="00533372" w:rsidRPr="00661116" w:rsidRDefault="00ED7AFD" w:rsidP="00D46FF1">
      <w:pPr>
        <w:pStyle w:val="JuPara"/>
        <w:rPr>
          <w:lang w:val="bg-BG"/>
        </w:rPr>
      </w:pPr>
      <w:r>
        <w:rPr>
          <w:lang w:val="bg-BG"/>
        </w:rPr>
        <w:t>к</w:t>
      </w:r>
      <w:r w:rsidRPr="00661116">
        <w:rPr>
          <w:lang w:val="bg-BG"/>
        </w:rPr>
        <w:t xml:space="preserve">ато </w:t>
      </w:r>
      <w:r w:rsidR="0008112E" w:rsidRPr="00661116">
        <w:rPr>
          <w:lang w:val="bg-BG"/>
        </w:rPr>
        <w:t>взе предвид:</w:t>
      </w:r>
    </w:p>
    <w:p w14:paraId="5D8B6EC7" w14:textId="6E52BA50" w:rsidR="00533372" w:rsidRPr="00661116" w:rsidRDefault="0008112E" w:rsidP="00D46FF1">
      <w:pPr>
        <w:pStyle w:val="JuPara"/>
        <w:rPr>
          <w:lang w:val="bg-BG"/>
        </w:rPr>
      </w:pPr>
      <w:r w:rsidRPr="00661116">
        <w:rPr>
          <w:lang w:val="bg-BG"/>
        </w:rPr>
        <w:t>жалбата (№</w:t>
      </w:r>
      <w:r w:rsidR="00ED7AFD">
        <w:rPr>
          <w:lang w:val="bg-BG"/>
        </w:rPr>
        <w:t xml:space="preserve"> </w:t>
      </w:r>
      <w:r w:rsidRPr="00661116">
        <w:rPr>
          <w:lang w:val="bg-BG"/>
        </w:rPr>
        <w:t xml:space="preserve">38741/19) срещу Република България, подадена </w:t>
      </w:r>
      <w:r w:rsidR="00ED7AFD">
        <w:rPr>
          <w:lang w:val="bg-BG"/>
        </w:rPr>
        <w:t>до</w:t>
      </w:r>
      <w:r w:rsidR="00ED7AFD" w:rsidRPr="00661116">
        <w:rPr>
          <w:lang w:val="bg-BG"/>
        </w:rPr>
        <w:t xml:space="preserve"> </w:t>
      </w:r>
      <w:r w:rsidRPr="00661116">
        <w:rPr>
          <w:lang w:val="bg-BG"/>
        </w:rPr>
        <w:t xml:space="preserve">Съда </w:t>
      </w:r>
      <w:r w:rsidR="00ED7AFD">
        <w:rPr>
          <w:lang w:val="bg-BG"/>
        </w:rPr>
        <w:t>на основание</w:t>
      </w:r>
      <w:r w:rsidR="00ED7AFD" w:rsidRPr="00661116">
        <w:rPr>
          <w:lang w:val="bg-BG"/>
        </w:rPr>
        <w:t xml:space="preserve"> </w:t>
      </w:r>
      <w:r w:rsidRPr="00661116">
        <w:rPr>
          <w:lang w:val="bg-BG"/>
        </w:rPr>
        <w:t>член 34 от Конвенцията за защита на правата на човека и основните свободи („Конвенцията“) от български</w:t>
      </w:r>
      <w:r w:rsidR="00ED7AFD">
        <w:rPr>
          <w:lang w:val="bg-BG"/>
        </w:rPr>
        <w:t>я</w:t>
      </w:r>
      <w:r w:rsidRPr="00661116">
        <w:rPr>
          <w:lang w:val="bg-BG"/>
        </w:rPr>
        <w:t xml:space="preserve"> гражданин г-н Асен Мартинов Асенов („жалбоподателят“</w:t>
      </w:r>
      <w:r w:rsidR="00ED7AFD">
        <w:rPr>
          <w:lang w:val="bg-BG"/>
        </w:rPr>
        <w:t>)</w:t>
      </w:r>
      <w:r w:rsidRPr="00661116">
        <w:rPr>
          <w:lang w:val="bg-BG"/>
        </w:rPr>
        <w:t xml:space="preserve"> на 15 юли 2019 г.;</w:t>
      </w:r>
    </w:p>
    <w:p w14:paraId="4925BE74" w14:textId="0B87F110" w:rsidR="00533372" w:rsidRPr="00661116" w:rsidRDefault="0008112E" w:rsidP="00D46FF1">
      <w:pPr>
        <w:pStyle w:val="JuPara"/>
        <w:rPr>
          <w:lang w:val="bg-BG"/>
        </w:rPr>
      </w:pPr>
      <w:r w:rsidRPr="00661116">
        <w:rPr>
          <w:lang w:val="bg-BG"/>
        </w:rPr>
        <w:t>решението (</w:t>
      </w:r>
      <w:r w:rsidR="009B5B6C">
        <w:rPr>
          <w:lang w:val="bg-BG"/>
        </w:rPr>
        <w:t>а</w:t>
      </w:r>
      <w:r w:rsidRPr="00661116">
        <w:rPr>
          <w:lang w:val="bg-BG"/>
        </w:rPr>
        <w:t xml:space="preserve">) да </w:t>
      </w:r>
      <w:r w:rsidR="00ED7AFD">
        <w:rPr>
          <w:lang w:val="bg-BG"/>
        </w:rPr>
        <w:t>съобщи на</w:t>
      </w:r>
      <w:r w:rsidRPr="00661116">
        <w:rPr>
          <w:lang w:val="bg-BG"/>
        </w:rPr>
        <w:t xml:space="preserve"> българското правителство („правителството“) </w:t>
      </w:r>
      <w:r w:rsidR="00ED7AFD">
        <w:rPr>
          <w:lang w:val="bg-BG"/>
        </w:rPr>
        <w:t xml:space="preserve">оплакванията </w:t>
      </w:r>
      <w:r w:rsidRPr="00661116">
        <w:rPr>
          <w:lang w:val="bg-BG"/>
        </w:rPr>
        <w:t>по членове 8 и 14 от Конвенцията, че (</w:t>
      </w:r>
      <w:r w:rsidR="00D46FF1" w:rsidRPr="00D46FF1">
        <w:fldChar w:fldCharType="begin"/>
      </w:r>
      <w:r w:rsidRPr="00661116">
        <w:rPr>
          <w:lang w:val="bg-BG"/>
        </w:rPr>
        <w:instrText xml:space="preserve"> </w:instrText>
      </w:r>
      <w:r>
        <w:instrText>SEQ</w:instrText>
      </w:r>
      <w:r w:rsidRPr="00661116">
        <w:rPr>
          <w:lang w:val="bg-BG"/>
        </w:rPr>
        <w:instrText xml:space="preserve"> </w:instrText>
      </w:r>
      <w:r>
        <w:instrText>level</w:instrText>
      </w:r>
      <w:r w:rsidRPr="00661116">
        <w:rPr>
          <w:lang w:val="bg-BG"/>
        </w:rPr>
        <w:instrText>2 \*</w:instrText>
      </w:r>
      <w:r>
        <w:instrText>roman</w:instrText>
      </w:r>
      <w:r w:rsidRPr="00661116">
        <w:rPr>
          <w:lang w:val="bg-BG"/>
        </w:rPr>
        <w:instrText xml:space="preserve"> \</w:instrText>
      </w:r>
      <w:r>
        <w:instrText>r</w:instrText>
      </w:r>
      <w:r w:rsidRPr="00661116">
        <w:rPr>
          <w:lang w:val="bg-BG"/>
        </w:rPr>
        <w:instrText xml:space="preserve">1 \* </w:instrText>
      </w:r>
      <w:r>
        <w:instrText>MERGEFORMAT</w:instrText>
      </w:r>
      <w:r w:rsidRPr="00661116">
        <w:rPr>
          <w:lang w:val="bg-BG"/>
        </w:rPr>
        <w:instrText xml:space="preserve"> </w:instrText>
      </w:r>
      <w:r w:rsidR="00D46FF1" w:rsidRPr="00D46FF1">
        <w:fldChar w:fldCharType="separate"/>
      </w:r>
      <w:r w:rsidR="00D46FF1" w:rsidRPr="00D46FF1">
        <w:rPr>
          <w:noProof/>
        </w:rPr>
        <w:t>i</w:t>
      </w:r>
      <w:r w:rsidR="00D46FF1" w:rsidRPr="00D46FF1">
        <w:rPr>
          <w:noProof/>
        </w:rPr>
        <w:fldChar w:fldCharType="end"/>
      </w:r>
      <w:r w:rsidRPr="00661116">
        <w:rPr>
          <w:lang w:val="bg-BG"/>
        </w:rPr>
        <w:t xml:space="preserve">) като е отменил решение на Комисията за защита </w:t>
      </w:r>
      <w:r w:rsidR="009B5B6C">
        <w:rPr>
          <w:lang w:val="bg-BG"/>
        </w:rPr>
        <w:t>от</w:t>
      </w:r>
      <w:r w:rsidR="009B5B6C" w:rsidRPr="00661116">
        <w:rPr>
          <w:lang w:val="bg-BG"/>
        </w:rPr>
        <w:t xml:space="preserve"> </w:t>
      </w:r>
      <w:r w:rsidRPr="00661116">
        <w:rPr>
          <w:lang w:val="bg-BG"/>
        </w:rPr>
        <w:t>дискриминация във връзка с изявления, направени от политик относно ромите в България, Върховният административен съд</w:t>
      </w:r>
      <w:r w:rsidR="009376E6">
        <w:rPr>
          <w:lang w:val="bg-BG"/>
        </w:rPr>
        <w:t xml:space="preserve"> (ВАС)</w:t>
      </w:r>
      <w:r w:rsidRPr="00661116">
        <w:rPr>
          <w:lang w:val="bg-BG"/>
        </w:rPr>
        <w:t xml:space="preserve"> е лишил личния живот на жалбоподателя от защита срещу враждебн</w:t>
      </w:r>
      <w:r w:rsidR="00ED7AFD">
        <w:rPr>
          <w:lang w:val="bg-BG"/>
        </w:rPr>
        <w:t>а</w:t>
      </w:r>
      <w:r w:rsidRPr="00661116">
        <w:rPr>
          <w:lang w:val="bg-BG"/>
        </w:rPr>
        <w:t xml:space="preserve"> </w:t>
      </w:r>
      <w:r w:rsidR="00ED7AFD">
        <w:rPr>
          <w:lang w:val="bg-BG"/>
        </w:rPr>
        <w:t>реч;</w:t>
      </w:r>
      <w:r w:rsidRPr="00661116">
        <w:rPr>
          <w:lang w:val="bg-BG"/>
        </w:rPr>
        <w:t xml:space="preserve"> и че (</w:t>
      </w:r>
      <w:r w:rsidR="00D46FF1" w:rsidRPr="00D46FF1">
        <w:fldChar w:fldCharType="begin"/>
      </w:r>
      <w:r w:rsidRPr="00661116">
        <w:rPr>
          <w:lang w:val="bg-BG"/>
        </w:rPr>
        <w:instrText xml:space="preserve"> </w:instrText>
      </w:r>
      <w:r>
        <w:instrText>SEQ</w:instrText>
      </w:r>
      <w:r w:rsidRPr="00661116">
        <w:rPr>
          <w:lang w:val="bg-BG"/>
        </w:rPr>
        <w:instrText xml:space="preserve"> </w:instrText>
      </w:r>
      <w:r>
        <w:instrText>level</w:instrText>
      </w:r>
      <w:r w:rsidRPr="00661116">
        <w:rPr>
          <w:lang w:val="bg-BG"/>
        </w:rPr>
        <w:instrText>2 \*</w:instrText>
      </w:r>
      <w:r>
        <w:instrText>roman</w:instrText>
      </w:r>
      <w:r w:rsidRPr="00661116">
        <w:rPr>
          <w:lang w:val="bg-BG"/>
        </w:rPr>
        <w:instrText xml:space="preserve"> \* </w:instrText>
      </w:r>
      <w:r>
        <w:instrText>MERGEFORMAT</w:instrText>
      </w:r>
      <w:r w:rsidRPr="00661116">
        <w:rPr>
          <w:lang w:val="bg-BG"/>
        </w:rPr>
        <w:instrText xml:space="preserve"> </w:instrText>
      </w:r>
      <w:r w:rsidR="00D46FF1" w:rsidRPr="00D46FF1">
        <w:fldChar w:fldCharType="separate"/>
      </w:r>
      <w:r w:rsidR="00D46FF1" w:rsidRPr="00D46FF1">
        <w:rPr>
          <w:noProof/>
        </w:rPr>
        <w:t>ii</w:t>
      </w:r>
      <w:r w:rsidR="00D46FF1" w:rsidRPr="00D46FF1">
        <w:rPr>
          <w:noProof/>
        </w:rPr>
        <w:fldChar w:fldCharType="end"/>
      </w:r>
      <w:r w:rsidRPr="00661116">
        <w:rPr>
          <w:lang w:val="bg-BG"/>
        </w:rPr>
        <w:t xml:space="preserve">) мотивите, изложени от този съд, са показали </w:t>
      </w:r>
      <w:r w:rsidR="00ED7AFD">
        <w:rPr>
          <w:lang w:val="bg-BG"/>
        </w:rPr>
        <w:t>пренебреж</w:t>
      </w:r>
      <w:r w:rsidR="009B5B6C">
        <w:rPr>
          <w:lang w:val="bg-BG"/>
        </w:rPr>
        <w:t>ен</w:t>
      </w:r>
      <w:r w:rsidR="00ED7AFD">
        <w:rPr>
          <w:lang w:val="bg-BG"/>
        </w:rPr>
        <w:t>ие към</w:t>
      </w:r>
      <w:r w:rsidRPr="00661116">
        <w:rPr>
          <w:lang w:val="bg-BG"/>
        </w:rPr>
        <w:t xml:space="preserve"> защитата на правата на малцинствата; и (</w:t>
      </w:r>
      <w:r w:rsidR="009B5B6C">
        <w:rPr>
          <w:lang w:val="bg-BG"/>
        </w:rPr>
        <w:t>б</w:t>
      </w:r>
      <w:r w:rsidRPr="00661116">
        <w:rPr>
          <w:lang w:val="bg-BG"/>
        </w:rPr>
        <w:t>) да обяви останалата част от жалбата за недопустима;</w:t>
      </w:r>
    </w:p>
    <w:p w14:paraId="48085323" w14:textId="79379F18" w:rsidR="00533372" w:rsidRPr="00661116" w:rsidRDefault="0008112E" w:rsidP="00D46FF1">
      <w:pPr>
        <w:pStyle w:val="JuPara"/>
        <w:rPr>
          <w:lang w:val="bg-BG"/>
        </w:rPr>
      </w:pPr>
      <w:r w:rsidRPr="00661116">
        <w:rPr>
          <w:lang w:val="bg-BG"/>
        </w:rPr>
        <w:t>решението</w:t>
      </w:r>
      <w:r w:rsidR="002C7DA0">
        <w:rPr>
          <w:lang w:val="bg-BG"/>
        </w:rPr>
        <w:t>,</w:t>
      </w:r>
      <w:r w:rsidRPr="00661116">
        <w:rPr>
          <w:lang w:val="bg-BG"/>
        </w:rPr>
        <w:t xml:space="preserve"> </w:t>
      </w:r>
      <w:r w:rsidR="00ED7AFD">
        <w:rPr>
          <w:lang w:val="bg-BG"/>
        </w:rPr>
        <w:t xml:space="preserve">производството по настоящото дело да бъде проведено </w:t>
      </w:r>
      <w:r w:rsidRPr="00661116">
        <w:rPr>
          <w:lang w:val="bg-BG"/>
        </w:rPr>
        <w:t xml:space="preserve">едновременно с това по делото </w:t>
      </w:r>
      <w:r w:rsidR="00EB3ADF" w:rsidRPr="00661116">
        <w:rPr>
          <w:i/>
          <w:iCs/>
          <w:lang w:val="bg-BG"/>
        </w:rPr>
        <w:t>Будинова и Исаев с</w:t>
      </w:r>
      <w:r w:rsidR="00EB3ADF">
        <w:rPr>
          <w:i/>
          <w:iCs/>
          <w:lang w:val="bg-BG"/>
        </w:rPr>
        <w:t>/</w:t>
      </w:r>
      <w:r w:rsidR="00EB3ADF" w:rsidRPr="00661116">
        <w:rPr>
          <w:i/>
          <w:iCs/>
          <w:lang w:val="bg-BG"/>
        </w:rPr>
        <w:t>у България</w:t>
      </w:r>
      <w:r w:rsidRPr="00661116">
        <w:rPr>
          <w:i/>
          <w:iCs/>
          <w:lang w:val="bg-BG"/>
        </w:rPr>
        <w:t xml:space="preserve"> </w:t>
      </w:r>
      <w:r w:rsidRPr="00661116">
        <w:rPr>
          <w:lang w:val="bg-BG"/>
        </w:rPr>
        <w:t>(№ 60342/19);</w:t>
      </w:r>
    </w:p>
    <w:p w14:paraId="026A4E3E" w14:textId="4119099F" w:rsidR="00533372" w:rsidRPr="00661116" w:rsidRDefault="00ED7AFD" w:rsidP="00D46FF1">
      <w:pPr>
        <w:pStyle w:val="JuPara"/>
        <w:rPr>
          <w:lang w:val="bg-BG"/>
        </w:rPr>
      </w:pPr>
      <w:r>
        <w:rPr>
          <w:lang w:val="bg-BG"/>
        </w:rPr>
        <w:t>становището</w:t>
      </w:r>
      <w:r w:rsidRPr="00661116">
        <w:rPr>
          <w:lang w:val="bg-BG"/>
        </w:rPr>
        <w:t xml:space="preserve"> </w:t>
      </w:r>
      <w:r w:rsidR="0008112E" w:rsidRPr="00661116">
        <w:rPr>
          <w:lang w:val="bg-BG"/>
        </w:rPr>
        <w:t xml:space="preserve">на ответното правителство и </w:t>
      </w:r>
      <w:r>
        <w:rPr>
          <w:lang w:val="bg-BG"/>
        </w:rPr>
        <w:t xml:space="preserve">становището в отговор на </w:t>
      </w:r>
      <w:r w:rsidR="0008112E" w:rsidRPr="00661116">
        <w:rPr>
          <w:lang w:val="bg-BG"/>
        </w:rPr>
        <w:t>жалбоподателя;</w:t>
      </w:r>
    </w:p>
    <w:p w14:paraId="434862E9" w14:textId="248AC8FA" w:rsidR="00533372" w:rsidRPr="00661116" w:rsidRDefault="00ED7AFD" w:rsidP="00D46FF1">
      <w:pPr>
        <w:pStyle w:val="JuPara"/>
        <w:rPr>
          <w:lang w:val="bg-BG"/>
        </w:rPr>
      </w:pPr>
      <w:r>
        <w:rPr>
          <w:lang w:val="bg-BG"/>
        </w:rPr>
        <w:t>становището</w:t>
      </w:r>
      <w:r w:rsidRPr="00661116">
        <w:rPr>
          <w:lang w:val="bg-BG"/>
        </w:rPr>
        <w:t xml:space="preserve"> </w:t>
      </w:r>
      <w:r w:rsidR="0008112E" w:rsidRPr="00661116">
        <w:rPr>
          <w:lang w:val="bg-BG"/>
        </w:rPr>
        <w:t xml:space="preserve">на Европейския център за правата на ромите, на който е разрешено да </w:t>
      </w:r>
      <w:r>
        <w:rPr>
          <w:lang w:val="bg-BG"/>
        </w:rPr>
        <w:t>встъпи като трета страна в производството</w:t>
      </w:r>
      <w:r w:rsidR="0008112E" w:rsidRPr="00661116">
        <w:rPr>
          <w:lang w:val="bg-BG"/>
        </w:rPr>
        <w:t>;</w:t>
      </w:r>
    </w:p>
    <w:p w14:paraId="4B075BF0" w14:textId="5003BE90" w:rsidR="009F4C8F" w:rsidRPr="00661116" w:rsidRDefault="00ED7AFD" w:rsidP="00D46FF1">
      <w:pPr>
        <w:pStyle w:val="JuPara"/>
        <w:rPr>
          <w:lang w:val="bg-BG"/>
        </w:rPr>
      </w:pPr>
      <w:r>
        <w:rPr>
          <w:lang w:val="bg-BG"/>
        </w:rPr>
        <w:t>с</w:t>
      </w:r>
      <w:r w:rsidRPr="00661116">
        <w:rPr>
          <w:lang w:val="bg-BG"/>
        </w:rPr>
        <w:t xml:space="preserve">лед </w:t>
      </w:r>
      <w:r w:rsidR="0008112E" w:rsidRPr="00661116">
        <w:rPr>
          <w:lang w:val="bg-BG"/>
        </w:rPr>
        <w:t xml:space="preserve">като </w:t>
      </w:r>
      <w:r>
        <w:rPr>
          <w:lang w:val="bg-BG"/>
        </w:rPr>
        <w:t>проведе закрито заседание</w:t>
      </w:r>
      <w:r w:rsidR="0008112E" w:rsidRPr="00661116">
        <w:rPr>
          <w:lang w:val="bg-BG"/>
        </w:rPr>
        <w:t xml:space="preserve"> на</w:t>
      </w:r>
      <w:r w:rsidR="00533372" w:rsidRPr="00661116">
        <w:rPr>
          <w:lang w:val="bg-BG"/>
        </w:rPr>
        <w:t xml:space="preserve"> 31 март 2026 г.</w:t>
      </w:r>
      <w:r w:rsidR="0008112E" w:rsidRPr="00661116">
        <w:rPr>
          <w:lang w:val="bg-BG"/>
        </w:rPr>
        <w:t>,</w:t>
      </w:r>
    </w:p>
    <w:p w14:paraId="745EE81E" w14:textId="6A0ADA41" w:rsidR="009F4C8F" w:rsidRPr="00661116" w:rsidRDefault="00ED7AFD" w:rsidP="00D46FF1">
      <w:pPr>
        <w:pStyle w:val="JuPara"/>
        <w:rPr>
          <w:lang w:val="bg-BG"/>
        </w:rPr>
      </w:pPr>
      <w:r>
        <w:rPr>
          <w:lang w:val="bg-BG"/>
        </w:rPr>
        <w:t>постанови</w:t>
      </w:r>
      <w:r w:rsidRPr="00661116">
        <w:rPr>
          <w:lang w:val="bg-BG"/>
        </w:rPr>
        <w:t xml:space="preserve"> </w:t>
      </w:r>
      <w:r w:rsidR="0008112E" w:rsidRPr="00661116">
        <w:rPr>
          <w:lang w:val="bg-BG"/>
        </w:rPr>
        <w:t>следното решение, прието на същата дата:</w:t>
      </w:r>
    </w:p>
    <w:p w14:paraId="77FBB03F" w14:textId="77777777" w:rsidR="00533372" w:rsidRPr="00661116" w:rsidRDefault="0008112E" w:rsidP="00D46FF1">
      <w:pPr>
        <w:pStyle w:val="JuHHead"/>
        <w:numPr>
          <w:ilvl w:val="0"/>
          <w:numId w:val="0"/>
        </w:numPr>
        <w:rPr>
          <w:lang w:val="bg-BG"/>
        </w:rPr>
      </w:pPr>
      <w:bookmarkStart w:id="1" w:name="_Toc226560174"/>
      <w:r w:rsidRPr="00661116">
        <w:rPr>
          <w:lang w:val="bg-BG"/>
        </w:rPr>
        <w:t>ВЪВЕДЕНИЕ</w:t>
      </w:r>
      <w:bookmarkEnd w:id="1"/>
    </w:p>
    <w:p w14:paraId="0DA549B7" w14:textId="58BE02DF" w:rsidR="00533372" w:rsidRPr="00661116" w:rsidRDefault="00D46FF1" w:rsidP="00D46FF1">
      <w:pPr>
        <w:pStyle w:val="JuPara"/>
        <w:rPr>
          <w:lang w:val="bg-BG"/>
        </w:rPr>
      </w:pPr>
      <w:r w:rsidRPr="00D46FF1">
        <w:fldChar w:fldCharType="begin"/>
      </w:r>
      <w:r w:rsidR="0008112E" w:rsidRPr="00661116">
        <w:rPr>
          <w:lang w:val="bg-BG"/>
        </w:rPr>
        <w:instrText xml:space="preserve"> </w:instrText>
      </w:r>
      <w:r w:rsidR="0008112E">
        <w:instrText>SEQ</w:instrText>
      </w:r>
      <w:r w:rsidR="0008112E" w:rsidRPr="00661116">
        <w:rPr>
          <w:lang w:val="bg-BG"/>
        </w:rPr>
        <w:instrText xml:space="preserve"> </w:instrText>
      </w:r>
      <w:r w:rsidR="0008112E">
        <w:instrText>level</w:instrText>
      </w:r>
      <w:r w:rsidR="0008112E" w:rsidRPr="00661116">
        <w:rPr>
          <w:lang w:val="bg-BG"/>
        </w:rPr>
        <w:instrText>0 \*</w:instrText>
      </w:r>
      <w:r w:rsidR="0008112E">
        <w:instrText>arabic</w:instrText>
      </w:r>
      <w:r w:rsidR="0008112E" w:rsidRPr="00661116">
        <w:rPr>
          <w:lang w:val="bg-BG"/>
        </w:rPr>
        <w:instrText xml:space="preserve"> \* </w:instrText>
      </w:r>
      <w:r w:rsidR="0008112E">
        <w:instrText>MERGEFORMAT</w:instrText>
      </w:r>
      <w:r w:rsidR="0008112E" w:rsidRPr="00661116">
        <w:rPr>
          <w:lang w:val="bg-BG"/>
        </w:rPr>
        <w:instrText xml:space="preserve"> </w:instrText>
      </w:r>
      <w:r w:rsidRPr="00D46FF1">
        <w:fldChar w:fldCharType="separate"/>
      </w:r>
      <w:r w:rsidRPr="00661116">
        <w:rPr>
          <w:noProof/>
          <w:lang w:val="bg-BG"/>
        </w:rPr>
        <w:t>1</w:t>
      </w:r>
      <w:r w:rsidRPr="00D46FF1">
        <w:rPr>
          <w:noProof/>
        </w:rPr>
        <w:fldChar w:fldCharType="end"/>
      </w:r>
      <w:r w:rsidR="0008112E" w:rsidRPr="00661116">
        <w:rPr>
          <w:lang w:val="bg-BG"/>
        </w:rPr>
        <w:t>.  Жалбоподателят, активист за правата на ромите, пода</w:t>
      </w:r>
      <w:r w:rsidR="009376E6">
        <w:rPr>
          <w:lang w:val="bg-BG"/>
        </w:rPr>
        <w:t>ва</w:t>
      </w:r>
      <w:r w:rsidR="0008112E" w:rsidRPr="00661116">
        <w:rPr>
          <w:lang w:val="bg-BG"/>
        </w:rPr>
        <w:t xml:space="preserve"> жалба до Комисията за защита </w:t>
      </w:r>
      <w:r w:rsidR="009376E6">
        <w:rPr>
          <w:lang w:val="bg-BG"/>
        </w:rPr>
        <w:t>от</w:t>
      </w:r>
      <w:r w:rsidR="0008112E" w:rsidRPr="00661116">
        <w:rPr>
          <w:lang w:val="bg-BG"/>
        </w:rPr>
        <w:t xml:space="preserve"> дискриминация </w:t>
      </w:r>
      <w:r w:rsidR="009376E6">
        <w:rPr>
          <w:lang w:val="bg-BG"/>
        </w:rPr>
        <w:t>във връзка с</w:t>
      </w:r>
      <w:r w:rsidR="0008112E" w:rsidRPr="00661116">
        <w:rPr>
          <w:lang w:val="bg-BG"/>
        </w:rPr>
        <w:t xml:space="preserve"> изявления</w:t>
      </w:r>
      <w:r w:rsidR="009376E6">
        <w:rPr>
          <w:lang w:val="bg-BG"/>
        </w:rPr>
        <w:t xml:space="preserve"> относно ромите, направени от </w:t>
      </w:r>
      <w:r w:rsidR="0008112E" w:rsidRPr="00661116">
        <w:rPr>
          <w:lang w:val="bg-BG"/>
        </w:rPr>
        <w:t>политик в българския парламент. Комисията уваж</w:t>
      </w:r>
      <w:r w:rsidR="009376E6">
        <w:rPr>
          <w:lang w:val="bg-BG"/>
        </w:rPr>
        <w:t>ава</w:t>
      </w:r>
      <w:r w:rsidR="0008112E" w:rsidRPr="00661116">
        <w:rPr>
          <w:lang w:val="bg-BG"/>
        </w:rPr>
        <w:t xml:space="preserve"> жалбата, като констатира, че части от </w:t>
      </w:r>
      <w:r w:rsidR="009376E6">
        <w:rPr>
          <w:lang w:val="bg-BG"/>
        </w:rPr>
        <w:t>изказването</w:t>
      </w:r>
      <w:r w:rsidR="0008112E" w:rsidRPr="00661116">
        <w:rPr>
          <w:lang w:val="bg-BG"/>
        </w:rPr>
        <w:t xml:space="preserve"> на политика представлява</w:t>
      </w:r>
      <w:r w:rsidR="009376E6">
        <w:rPr>
          <w:lang w:val="bg-BG"/>
        </w:rPr>
        <w:t>т</w:t>
      </w:r>
      <w:r w:rsidR="0008112E" w:rsidRPr="00661116">
        <w:rPr>
          <w:lang w:val="bg-BG"/>
        </w:rPr>
        <w:t xml:space="preserve"> тормоз спрямо жалбоподателя, но </w:t>
      </w:r>
      <w:r w:rsidR="009376E6">
        <w:rPr>
          <w:lang w:val="bg-BG"/>
        </w:rPr>
        <w:t xml:space="preserve">вследствие на </w:t>
      </w:r>
      <w:r w:rsidR="002C7DA0">
        <w:rPr>
          <w:lang w:val="bg-BG"/>
        </w:rPr>
        <w:t xml:space="preserve">обжалване </w:t>
      </w:r>
      <w:r w:rsidR="009376E6">
        <w:rPr>
          <w:lang w:val="bg-BG"/>
        </w:rPr>
        <w:t xml:space="preserve">от </w:t>
      </w:r>
      <w:r w:rsidR="002C7DA0">
        <w:rPr>
          <w:lang w:val="bg-BG"/>
        </w:rPr>
        <w:t xml:space="preserve">страна на </w:t>
      </w:r>
      <w:r w:rsidR="009376E6">
        <w:rPr>
          <w:lang w:val="bg-BG"/>
        </w:rPr>
        <w:t>политика</w:t>
      </w:r>
      <w:r w:rsidR="0008112E" w:rsidRPr="00661116">
        <w:rPr>
          <w:lang w:val="bg-BG"/>
        </w:rPr>
        <w:t xml:space="preserve"> </w:t>
      </w:r>
      <w:r w:rsidR="002C7DA0">
        <w:rPr>
          <w:lang w:val="bg-BG"/>
        </w:rPr>
        <w:t xml:space="preserve">пред съда, </w:t>
      </w:r>
      <w:r w:rsidR="0008112E" w:rsidRPr="00661116">
        <w:rPr>
          <w:lang w:val="bg-BG"/>
        </w:rPr>
        <w:t xml:space="preserve">това решение </w:t>
      </w:r>
      <w:r w:rsidR="009376E6">
        <w:rPr>
          <w:lang w:val="bg-BG"/>
        </w:rPr>
        <w:t>е</w:t>
      </w:r>
      <w:r w:rsidR="0008112E" w:rsidRPr="00661116">
        <w:rPr>
          <w:lang w:val="bg-BG"/>
        </w:rPr>
        <w:t xml:space="preserve"> отменено от </w:t>
      </w:r>
      <w:r w:rsidR="009376E6">
        <w:rPr>
          <w:lang w:val="bg-BG"/>
        </w:rPr>
        <w:t>ВАС</w:t>
      </w:r>
      <w:r w:rsidR="0008112E" w:rsidRPr="00661116">
        <w:rPr>
          <w:lang w:val="bg-BG"/>
        </w:rPr>
        <w:t>. Основният въпрос</w:t>
      </w:r>
      <w:r w:rsidR="00BD7C9F">
        <w:rPr>
          <w:lang w:val="bg-BG"/>
        </w:rPr>
        <w:t xml:space="preserve"> пред Съда </w:t>
      </w:r>
      <w:r w:rsidR="0008112E" w:rsidRPr="00661116">
        <w:rPr>
          <w:lang w:val="bg-BG"/>
        </w:rPr>
        <w:t xml:space="preserve">е дали начинът, по който </w:t>
      </w:r>
      <w:r w:rsidR="00BD7C9F">
        <w:rPr>
          <w:lang w:val="bg-BG"/>
        </w:rPr>
        <w:t>ВАС</w:t>
      </w:r>
      <w:r w:rsidR="0008112E" w:rsidRPr="00661116">
        <w:rPr>
          <w:lang w:val="bg-BG"/>
        </w:rPr>
        <w:t xml:space="preserve"> е </w:t>
      </w:r>
      <w:r w:rsidR="0008112E" w:rsidRPr="00661116">
        <w:rPr>
          <w:lang w:val="bg-BG"/>
        </w:rPr>
        <w:lastRenderedPageBreak/>
        <w:t xml:space="preserve">разгледал делото, е </w:t>
      </w:r>
      <w:r w:rsidR="00BD7C9F">
        <w:rPr>
          <w:lang w:val="bg-BG"/>
        </w:rPr>
        <w:t xml:space="preserve">бил </w:t>
      </w:r>
      <w:r w:rsidR="0008112E" w:rsidRPr="00661116">
        <w:rPr>
          <w:lang w:val="bg-BG"/>
        </w:rPr>
        <w:t xml:space="preserve">в съответствие с </w:t>
      </w:r>
      <w:r w:rsidR="00BD7C9F" w:rsidRPr="00661116">
        <w:rPr>
          <w:lang w:val="bg-BG"/>
        </w:rPr>
        <w:t>по</w:t>
      </w:r>
      <w:r w:rsidR="00BD7C9F">
        <w:rPr>
          <w:lang w:val="bg-BG"/>
        </w:rPr>
        <w:t>зитивните</w:t>
      </w:r>
      <w:r w:rsidR="00BD7C9F" w:rsidRPr="00661116">
        <w:rPr>
          <w:lang w:val="bg-BG"/>
        </w:rPr>
        <w:t xml:space="preserve"> </w:t>
      </w:r>
      <w:r w:rsidR="0008112E" w:rsidRPr="00661116">
        <w:rPr>
          <w:lang w:val="bg-BG"/>
        </w:rPr>
        <w:t>задължения на България по членове 8 и 14 от Конвенцията.</w:t>
      </w:r>
    </w:p>
    <w:p w14:paraId="1909A974" w14:textId="0065D38E" w:rsidR="00533372" w:rsidRPr="00D46FF1" w:rsidRDefault="0008112E" w:rsidP="00D46FF1">
      <w:pPr>
        <w:pStyle w:val="JuHHead"/>
      </w:pPr>
      <w:bookmarkStart w:id="2" w:name="_Toc226560175"/>
      <w:r w:rsidRPr="00D46FF1">
        <w:t>ФАКТИ</w:t>
      </w:r>
      <w:bookmarkEnd w:id="2"/>
      <w:r w:rsidR="00243231">
        <w:rPr>
          <w:lang w:val="bg-BG"/>
        </w:rPr>
        <w:t>ТЕ</w:t>
      </w:r>
    </w:p>
    <w:p w14:paraId="22B694EB" w14:textId="6CC78172" w:rsidR="00533372" w:rsidRPr="00D46FF1" w:rsidRDefault="00D46FF1" w:rsidP="00D46FF1">
      <w:pPr>
        <w:pStyle w:val="JuPara"/>
      </w:pPr>
      <w:r w:rsidRPr="00D46FF1">
        <w:fldChar w:fldCharType="begin"/>
      </w:r>
      <w:r w:rsidR="0008112E">
        <w:instrText xml:space="preserve"> SEQ level0 \*arabic \* MERGEFORMAT </w:instrText>
      </w:r>
      <w:r w:rsidRPr="00D46FF1">
        <w:fldChar w:fldCharType="separate"/>
      </w:r>
      <w:r w:rsidRPr="00D46FF1">
        <w:rPr>
          <w:noProof/>
        </w:rPr>
        <w:t>2</w:t>
      </w:r>
      <w:r w:rsidRPr="00D46FF1">
        <w:rPr>
          <w:noProof/>
        </w:rPr>
        <w:fldChar w:fldCharType="end"/>
      </w:r>
      <w:r w:rsidR="0008112E" w:rsidRPr="00D46FF1">
        <w:t xml:space="preserve">.  Жалбоподателят е роден през 1985 г. и живее в Шумен. Той </w:t>
      </w:r>
      <w:r w:rsidR="00BD7C9F">
        <w:rPr>
          <w:lang w:val="bg-BG"/>
        </w:rPr>
        <w:t>е</w:t>
      </w:r>
      <w:r w:rsidR="00BD7C9F" w:rsidRPr="00D46FF1">
        <w:t xml:space="preserve"> </w:t>
      </w:r>
      <w:r w:rsidR="0008112E" w:rsidRPr="00D46FF1">
        <w:t xml:space="preserve">представляван от г-н А. </w:t>
      </w:r>
      <w:r w:rsidR="00BD7C9F" w:rsidRPr="00D46FF1">
        <w:t>Каш</w:t>
      </w:r>
      <w:r w:rsidR="00BD7C9F">
        <w:rPr>
          <w:lang w:val="bg-BG"/>
        </w:rPr>
        <w:t>ъ</w:t>
      </w:r>
      <w:r w:rsidR="00BD7C9F" w:rsidRPr="00D46FF1">
        <w:t>мов</w:t>
      </w:r>
      <w:r w:rsidR="0008112E" w:rsidRPr="00D46FF1">
        <w:t>, адвокат, практикуващ в София.</w:t>
      </w:r>
    </w:p>
    <w:p w14:paraId="517BC3AD" w14:textId="5708AA65" w:rsidR="00533372" w:rsidRPr="00D46FF1" w:rsidRDefault="00D46FF1" w:rsidP="00D46FF1">
      <w:pPr>
        <w:pStyle w:val="JuPara"/>
      </w:pPr>
      <w:r w:rsidRPr="00D46FF1">
        <w:fldChar w:fldCharType="begin"/>
      </w:r>
      <w:r w:rsidR="0008112E">
        <w:instrText xml:space="preserve"> SEQ level0 \*arabic \* MERGEFORMAT </w:instrText>
      </w:r>
      <w:r w:rsidRPr="00D46FF1">
        <w:fldChar w:fldCharType="separate"/>
      </w:r>
      <w:r w:rsidRPr="00D46FF1">
        <w:rPr>
          <w:noProof/>
        </w:rPr>
        <w:t>3</w:t>
      </w:r>
      <w:r w:rsidRPr="00D46FF1">
        <w:rPr>
          <w:noProof/>
        </w:rPr>
        <w:fldChar w:fldCharType="end"/>
      </w:r>
      <w:r w:rsidR="0008112E" w:rsidRPr="00D46FF1">
        <w:t xml:space="preserve">.  Правителството </w:t>
      </w:r>
      <w:r w:rsidR="00BD7C9F">
        <w:rPr>
          <w:lang w:val="bg-BG"/>
        </w:rPr>
        <w:t>е</w:t>
      </w:r>
      <w:r w:rsidR="00BD7C9F" w:rsidRPr="00D46FF1">
        <w:t xml:space="preserve"> </w:t>
      </w:r>
      <w:r w:rsidR="0008112E" w:rsidRPr="00D46FF1">
        <w:t xml:space="preserve">представлявано от своя </w:t>
      </w:r>
      <w:r w:rsidR="00BD7C9F">
        <w:rPr>
          <w:lang w:val="bg-BG"/>
        </w:rPr>
        <w:t>агент</w:t>
      </w:r>
      <w:r w:rsidR="0008112E" w:rsidRPr="00D46FF1">
        <w:t xml:space="preserve"> г-жа В. Христова от Министерството на правосъдието.</w:t>
      </w:r>
    </w:p>
    <w:p w14:paraId="140EA88E" w14:textId="77777777" w:rsidR="00533372" w:rsidRPr="00D46FF1" w:rsidRDefault="00EB3ADF" w:rsidP="00D46FF1">
      <w:pPr>
        <w:pStyle w:val="JuHIRoman"/>
      </w:pPr>
      <w:r>
        <w:rPr>
          <w:lang w:val="bg-BG"/>
        </w:rPr>
        <w:t>ПРЕДПОСТАВКИ</w:t>
      </w:r>
    </w:p>
    <w:p w14:paraId="116507DC" w14:textId="77777777" w:rsidR="00533372" w:rsidRPr="00D46FF1" w:rsidRDefault="00EB3ADF" w:rsidP="00D46FF1">
      <w:pPr>
        <w:pStyle w:val="JuHA"/>
      </w:pPr>
      <w:r>
        <w:rPr>
          <w:lang w:val="bg-BG"/>
        </w:rPr>
        <w:t>Жалбоподателят</w:t>
      </w:r>
    </w:p>
    <w:p w14:paraId="6BEB4635" w14:textId="77777777" w:rsidR="00533372" w:rsidRPr="00D46FF1" w:rsidRDefault="00D46FF1" w:rsidP="00D46FF1">
      <w:pPr>
        <w:pStyle w:val="JuPara"/>
      </w:pPr>
      <w:r w:rsidRPr="00D46FF1">
        <w:fldChar w:fldCharType="begin"/>
      </w:r>
      <w:r w:rsidR="0008112E">
        <w:instrText xml:space="preserve"> SEQ level0 \*arabic \* MERGEFORMAT </w:instrText>
      </w:r>
      <w:r w:rsidRPr="00D46FF1">
        <w:fldChar w:fldCharType="separate"/>
      </w:r>
      <w:r w:rsidRPr="00D46FF1">
        <w:rPr>
          <w:noProof/>
        </w:rPr>
        <w:t>4</w:t>
      </w:r>
      <w:r w:rsidRPr="00D46FF1">
        <w:rPr>
          <w:noProof/>
        </w:rPr>
        <w:fldChar w:fldCharType="end"/>
      </w:r>
      <w:r w:rsidR="0008112E" w:rsidRPr="00D46FF1">
        <w:t xml:space="preserve">.  </w:t>
      </w:r>
      <w:r w:rsidR="00EB3ADF">
        <w:rPr>
          <w:lang w:val="bg-BG"/>
        </w:rPr>
        <w:t>Жалбоподателят</w:t>
      </w:r>
      <w:r w:rsidR="0008112E" w:rsidRPr="00D46FF1">
        <w:t xml:space="preserve"> е от ромски </w:t>
      </w:r>
      <w:r w:rsidR="00BD7C9F">
        <w:rPr>
          <w:lang w:val="bg-BG"/>
        </w:rPr>
        <w:t xml:space="preserve">етнически </w:t>
      </w:r>
      <w:r w:rsidR="0008112E" w:rsidRPr="00D46FF1">
        <w:t>произход.</w:t>
      </w:r>
    </w:p>
    <w:p w14:paraId="3BF13D70" w14:textId="77777777" w:rsidR="00533372" w:rsidRPr="00D46FF1" w:rsidRDefault="0008112E" w:rsidP="00D46FF1">
      <w:pPr>
        <w:pStyle w:val="JuHA"/>
      </w:pPr>
      <w:bookmarkStart w:id="3" w:name="_Toc226560178"/>
      <w:r w:rsidRPr="00D46FF1">
        <w:t>Г-н Валери Симеонов</w:t>
      </w:r>
      <w:bookmarkEnd w:id="3"/>
    </w:p>
    <w:bookmarkStart w:id="4" w:name="F_VS_1"/>
    <w:p w14:paraId="30CED7F7" w14:textId="3C0FB8CD"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5</w:t>
      </w:r>
      <w:r w:rsidRPr="00D46FF1">
        <w:fldChar w:fldCharType="end"/>
      </w:r>
      <w:bookmarkEnd w:id="4"/>
      <w:r w:rsidRPr="00D46FF1">
        <w:t xml:space="preserve">.  По време на събитията г-н Валери Симеонов е лидер на политическата партия „Национален фронт за спасение на България“, основана през 2011 г., която жалбоподателят </w:t>
      </w:r>
      <w:r w:rsidR="00BD7C9F">
        <w:rPr>
          <w:lang w:val="bg-BG"/>
        </w:rPr>
        <w:t>определя</w:t>
      </w:r>
      <w:r w:rsidR="00BD7C9F" w:rsidRPr="00D46FF1">
        <w:t xml:space="preserve"> </w:t>
      </w:r>
      <w:r w:rsidRPr="00D46FF1">
        <w:t xml:space="preserve">като националистическа; г-н Симеонов е един от основните </w:t>
      </w:r>
      <w:r w:rsidR="00BD7C9F">
        <w:rPr>
          <w:lang w:val="bg-BG"/>
        </w:rPr>
        <w:t>учредители</w:t>
      </w:r>
      <w:r w:rsidR="00BD7C9F" w:rsidRPr="00D46FF1">
        <w:t xml:space="preserve"> </w:t>
      </w:r>
      <w:r w:rsidRPr="00D46FF1">
        <w:t xml:space="preserve">на тази партия. На парламентарните избори през октомври 2014 г. партията </w:t>
      </w:r>
      <w:r w:rsidR="00BD7C9F">
        <w:rPr>
          <w:lang w:val="bg-BG"/>
        </w:rPr>
        <w:t>участва</w:t>
      </w:r>
      <w:r w:rsidRPr="00D46FF1">
        <w:t xml:space="preserve"> като част от коалиция, наречена „Патриотичен фронт“. Деветнадесет от кандидатите на коалицията </w:t>
      </w:r>
      <w:r w:rsidR="00BD7C9F">
        <w:rPr>
          <w:lang w:val="bg-BG"/>
        </w:rPr>
        <w:t>са</w:t>
      </w:r>
      <w:r w:rsidRPr="00D46FF1">
        <w:t xml:space="preserve"> избрани за </w:t>
      </w:r>
      <w:r w:rsidR="00BD7C9F">
        <w:rPr>
          <w:lang w:val="bg-BG"/>
        </w:rPr>
        <w:t>народни представители</w:t>
      </w:r>
      <w:r w:rsidRPr="00D46FF1">
        <w:t xml:space="preserve">. Г-н Симеонов </w:t>
      </w:r>
      <w:r w:rsidR="00BD7C9F">
        <w:rPr>
          <w:lang w:val="bg-BG"/>
        </w:rPr>
        <w:t>е</w:t>
      </w:r>
      <w:r w:rsidRPr="00D46FF1">
        <w:t xml:space="preserve"> сред тях и ста</w:t>
      </w:r>
      <w:r w:rsidR="00BD7C9F">
        <w:rPr>
          <w:lang w:val="bg-BG"/>
        </w:rPr>
        <w:t>в</w:t>
      </w:r>
      <w:r w:rsidRPr="00D46FF1">
        <w:t>а председател на парламентарната група на коалицията.</w:t>
      </w:r>
    </w:p>
    <w:bookmarkStart w:id="5" w:name="F_VS_2"/>
    <w:p w14:paraId="0A3FF640" w14:textId="2923A02C"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6</w:t>
      </w:r>
      <w:r w:rsidRPr="00D46FF1">
        <w:fldChar w:fldCharType="end"/>
      </w:r>
      <w:bookmarkEnd w:id="5"/>
      <w:r w:rsidR="00EB3ADF">
        <w:rPr>
          <w:lang w:val="bg-BG"/>
        </w:rPr>
        <w:t xml:space="preserve">. </w:t>
      </w:r>
      <w:r w:rsidRPr="00661116">
        <w:rPr>
          <w:lang w:val="bg-BG"/>
        </w:rPr>
        <w:t xml:space="preserve">По-късно, през 2016 г., </w:t>
      </w:r>
      <w:r w:rsidR="00BD7C9F">
        <w:rPr>
          <w:lang w:val="bg-BG"/>
        </w:rPr>
        <w:t>„</w:t>
      </w:r>
      <w:r w:rsidR="00BD7C9F" w:rsidRPr="00661116">
        <w:rPr>
          <w:lang w:val="bg-BG"/>
        </w:rPr>
        <w:t>Национал</w:t>
      </w:r>
      <w:r w:rsidR="00BD7C9F">
        <w:rPr>
          <w:lang w:val="bg-BG"/>
        </w:rPr>
        <w:t>ен</w:t>
      </w:r>
      <w:r w:rsidR="00BD7C9F" w:rsidRPr="00661116">
        <w:rPr>
          <w:lang w:val="bg-BG"/>
        </w:rPr>
        <w:t xml:space="preserve"> </w:t>
      </w:r>
      <w:r w:rsidRPr="00661116">
        <w:rPr>
          <w:lang w:val="bg-BG"/>
        </w:rPr>
        <w:t>фронт за спасение на България</w:t>
      </w:r>
      <w:r w:rsidR="00BD7C9F">
        <w:rPr>
          <w:lang w:val="bg-BG"/>
        </w:rPr>
        <w:t>“</w:t>
      </w:r>
      <w:r w:rsidRPr="00661116">
        <w:rPr>
          <w:lang w:val="bg-BG"/>
        </w:rPr>
        <w:t xml:space="preserve"> се </w:t>
      </w:r>
      <w:r w:rsidR="002C7DA0">
        <w:rPr>
          <w:lang w:val="bg-BG"/>
        </w:rPr>
        <w:t>обединява</w:t>
      </w:r>
      <w:r w:rsidRPr="00661116">
        <w:rPr>
          <w:lang w:val="bg-BG"/>
        </w:rPr>
        <w:t xml:space="preserve"> с две други партии – „Атака“</w:t>
      </w:r>
      <w:r>
        <w:rPr>
          <w:rStyle w:val="FootnoteReference"/>
        </w:rPr>
        <w:footnoteReference w:id="1"/>
      </w:r>
      <w:r w:rsidRPr="00661116">
        <w:rPr>
          <w:lang w:val="bg-BG"/>
        </w:rPr>
        <w:t xml:space="preserve"> и ВМРО – Българско национално движение – и формира коалиция, наречена „Обединени патриоти“. На парламентарните избори през март 2017 г. тази коалиция </w:t>
      </w:r>
      <w:r w:rsidR="00BD7C9F">
        <w:rPr>
          <w:lang w:val="bg-BG"/>
        </w:rPr>
        <w:t>получава</w:t>
      </w:r>
      <w:r w:rsidRPr="00661116">
        <w:rPr>
          <w:lang w:val="bg-BG"/>
        </w:rPr>
        <w:t xml:space="preserve"> 27 </w:t>
      </w:r>
      <w:r w:rsidR="00BD7C9F">
        <w:rPr>
          <w:lang w:val="bg-BG"/>
        </w:rPr>
        <w:t xml:space="preserve">депутатски </w:t>
      </w:r>
      <w:r w:rsidRPr="00661116">
        <w:rPr>
          <w:lang w:val="bg-BG"/>
        </w:rPr>
        <w:t xml:space="preserve">места. Между май 2017 г. и ноември 2018 г. г-н Симеонов </w:t>
      </w:r>
      <w:r w:rsidR="00BD7C9F">
        <w:rPr>
          <w:lang w:val="bg-BG"/>
        </w:rPr>
        <w:t>е</w:t>
      </w:r>
      <w:r w:rsidRPr="00661116">
        <w:rPr>
          <w:lang w:val="bg-BG"/>
        </w:rPr>
        <w:t xml:space="preserve"> заместник-министър-председател.</w:t>
      </w:r>
    </w:p>
    <w:bookmarkStart w:id="6" w:name="F_VS_3"/>
    <w:p w14:paraId="52D6AEB8" w14:textId="0584CB86"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7</w:t>
      </w:r>
      <w:r w:rsidRPr="00D46FF1">
        <w:fldChar w:fldCharType="end"/>
      </w:r>
      <w:bookmarkEnd w:id="6"/>
      <w:r w:rsidR="00BD7C9F">
        <w:rPr>
          <w:lang w:val="bg-BG"/>
        </w:rPr>
        <w:t xml:space="preserve">.   </w:t>
      </w:r>
      <w:r w:rsidRPr="00661116">
        <w:rPr>
          <w:lang w:val="bg-BG"/>
        </w:rPr>
        <w:t xml:space="preserve">Г-н Симеонов </w:t>
      </w:r>
      <w:r w:rsidR="00BD7C9F">
        <w:rPr>
          <w:lang w:val="bg-BG"/>
        </w:rPr>
        <w:t>е също така</w:t>
      </w:r>
      <w:r w:rsidRPr="00661116">
        <w:rPr>
          <w:lang w:val="bg-BG"/>
        </w:rPr>
        <w:t xml:space="preserve"> собственик на кабелния телевизионен канал СКАТ. Според жалбоподателя СКАТ </w:t>
      </w:r>
      <w:r w:rsidR="00BD7C9F">
        <w:rPr>
          <w:lang w:val="bg-BG"/>
        </w:rPr>
        <w:t>е</w:t>
      </w:r>
      <w:r w:rsidRPr="00661116">
        <w:rPr>
          <w:lang w:val="bg-BG"/>
        </w:rPr>
        <w:t xml:space="preserve"> „известен с изразяването на радикални </w:t>
      </w:r>
      <w:r w:rsidR="00BD7C9F">
        <w:rPr>
          <w:lang w:val="bg-BG"/>
        </w:rPr>
        <w:t>възгледи</w:t>
      </w:r>
      <w:r w:rsidRPr="00661116">
        <w:rPr>
          <w:lang w:val="bg-BG"/>
        </w:rPr>
        <w:t xml:space="preserve">, които многократно са били възприемани като </w:t>
      </w:r>
      <w:r w:rsidR="00BD7C9F">
        <w:rPr>
          <w:lang w:val="bg-BG"/>
        </w:rPr>
        <w:t>крайни</w:t>
      </w:r>
      <w:r w:rsidRPr="00661116">
        <w:rPr>
          <w:lang w:val="bg-BG"/>
        </w:rPr>
        <w:t xml:space="preserve"> и пропити с нетърпимост към малцинствени групи“.</w:t>
      </w:r>
      <w:r>
        <w:rPr>
          <w:rStyle w:val="FootnoteReference"/>
        </w:rPr>
        <w:footnoteReference w:id="2"/>
      </w:r>
    </w:p>
    <w:p w14:paraId="10F9AEE6" w14:textId="25B73342" w:rsidR="00533372" w:rsidRPr="00661116" w:rsidRDefault="0008112E" w:rsidP="00D46FF1">
      <w:pPr>
        <w:pStyle w:val="JuHIRoman"/>
        <w:rPr>
          <w:lang w:val="bg-BG"/>
        </w:rPr>
      </w:pPr>
      <w:bookmarkStart w:id="7" w:name="_Toc226560179"/>
      <w:r w:rsidRPr="00661116">
        <w:rPr>
          <w:caps w:val="0"/>
          <w:lang w:val="bg-BG"/>
        </w:rPr>
        <w:lastRenderedPageBreak/>
        <w:t xml:space="preserve">ИЗЯВЛЕНИЯТА НА </w:t>
      </w:r>
      <w:r w:rsidR="00396917" w:rsidRPr="00661116">
        <w:rPr>
          <w:caps w:val="0"/>
          <w:smallCaps/>
          <w:lang w:val="bg-BG"/>
        </w:rPr>
        <w:t xml:space="preserve">Г-Н </w:t>
      </w:r>
      <w:r w:rsidRPr="00661116">
        <w:rPr>
          <w:caps w:val="0"/>
          <w:lang w:val="bg-BG"/>
        </w:rPr>
        <w:t>СИМЕОНОВ, ПРЕДМЕТ НА</w:t>
      </w:r>
      <w:r w:rsidR="00231875">
        <w:rPr>
          <w:caps w:val="0"/>
          <w:lang w:val="bg-BG"/>
        </w:rPr>
        <w:t xml:space="preserve"> </w:t>
      </w:r>
      <w:r w:rsidRPr="00661116">
        <w:rPr>
          <w:caps w:val="0"/>
          <w:lang w:val="bg-BG"/>
        </w:rPr>
        <w:t>ДЕЛОТО</w:t>
      </w:r>
      <w:bookmarkEnd w:id="7"/>
    </w:p>
    <w:bookmarkStart w:id="8" w:name="F_statement_17_Dec_2014"/>
    <w:p w14:paraId="55B7702A" w14:textId="73CB2608" w:rsidR="00533372" w:rsidRPr="00661116" w:rsidRDefault="0008112E" w:rsidP="00D46FF1">
      <w:pPr>
        <w:pStyle w:val="JuPara"/>
        <w:keepNext/>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8</w:t>
      </w:r>
      <w:r w:rsidRPr="00D46FF1">
        <w:fldChar w:fldCharType="end"/>
      </w:r>
      <w:bookmarkEnd w:id="8"/>
      <w:r w:rsidRPr="00661116">
        <w:rPr>
          <w:lang w:val="bg-BG"/>
        </w:rPr>
        <w:t xml:space="preserve">.  В началото на пленарното заседание на </w:t>
      </w:r>
      <w:r w:rsidR="00231875">
        <w:rPr>
          <w:lang w:val="bg-BG"/>
        </w:rPr>
        <w:t>Народното събрание</w:t>
      </w:r>
      <w:r w:rsidRPr="00661116">
        <w:rPr>
          <w:lang w:val="bg-BG"/>
        </w:rPr>
        <w:t xml:space="preserve"> на 17 декември 2014 г., преди </w:t>
      </w:r>
      <w:r w:rsidR="00231875">
        <w:rPr>
          <w:lang w:val="bg-BG"/>
        </w:rPr>
        <w:t>да започне разглеждането на</w:t>
      </w:r>
      <w:r w:rsidRPr="00661116">
        <w:rPr>
          <w:lang w:val="bg-BG"/>
        </w:rPr>
        <w:t xml:space="preserve"> дневния ред, г-н Симеонов, говорейки от</w:t>
      </w:r>
      <w:r w:rsidR="00231875">
        <w:rPr>
          <w:lang w:val="bg-BG"/>
        </w:rPr>
        <w:t xml:space="preserve"> парламентарната</w:t>
      </w:r>
      <w:r w:rsidRPr="00661116">
        <w:rPr>
          <w:lang w:val="bg-BG"/>
        </w:rPr>
        <w:t xml:space="preserve"> трибун</w:t>
      </w:r>
      <w:r w:rsidR="00231875">
        <w:rPr>
          <w:lang w:val="bg-BG"/>
        </w:rPr>
        <w:t>а от името на своята парламентарна група</w:t>
      </w:r>
      <w:r w:rsidRPr="00661116">
        <w:rPr>
          <w:lang w:val="bg-BG"/>
        </w:rPr>
        <w:t xml:space="preserve"> (вж. </w:t>
      </w:r>
      <w:r w:rsidR="00231875">
        <w:rPr>
          <w:lang w:val="bg-BG"/>
        </w:rPr>
        <w:t xml:space="preserve">края на </w:t>
      </w:r>
      <w:r w:rsidR="00231875" w:rsidRPr="00661116">
        <w:rPr>
          <w:lang w:val="bg-BG"/>
        </w:rPr>
        <w:t>§</w:t>
      </w:r>
      <w:r w:rsidR="00EB3ADF">
        <w:rPr>
          <w:lang w:val="bg-BG"/>
        </w:rPr>
        <w:t xml:space="preserve"> </w:t>
      </w:r>
      <w:r w:rsidRPr="00D46FF1">
        <w:fldChar w:fldCharType="begin"/>
      </w:r>
      <w:r w:rsidRPr="00661116">
        <w:rPr>
          <w:lang w:val="bg-BG"/>
        </w:rPr>
        <w:instrText xml:space="preserve"> </w:instrText>
      </w:r>
      <w:r w:rsidRPr="00D46FF1">
        <w:instrText>REF</w:instrText>
      </w:r>
      <w:r w:rsidRPr="00661116">
        <w:rPr>
          <w:lang w:val="bg-BG"/>
        </w:rPr>
        <w:instrText xml:space="preserve"> </w:instrText>
      </w:r>
      <w:r w:rsidRPr="00D46FF1">
        <w:instrText>F</w:instrText>
      </w:r>
      <w:r w:rsidRPr="00661116">
        <w:rPr>
          <w:lang w:val="bg-BG"/>
        </w:rPr>
        <w:instrText>_</w:instrText>
      </w:r>
      <w:r w:rsidRPr="00D46FF1">
        <w:instrText>VS</w:instrText>
      </w:r>
      <w:r w:rsidRPr="00661116">
        <w:rPr>
          <w:lang w:val="bg-BG"/>
        </w:rPr>
        <w:instrText>_1 \</w:instrText>
      </w:r>
      <w:r w:rsidRPr="00D46FF1">
        <w:instrText>h</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lang w:val="bg-BG"/>
        </w:rPr>
        <w:t>5</w:t>
      </w:r>
      <w:r w:rsidRPr="00D46FF1">
        <w:fldChar w:fldCharType="end"/>
      </w:r>
      <w:r w:rsidRPr="00661116">
        <w:rPr>
          <w:lang w:val="bg-BG"/>
        </w:rPr>
        <w:t xml:space="preserve"> по-горе)</w:t>
      </w:r>
      <w:r w:rsidR="00231875">
        <w:rPr>
          <w:lang w:val="bg-BG"/>
        </w:rPr>
        <w:t>, произнася следната реч:</w:t>
      </w:r>
    </w:p>
    <w:p w14:paraId="7956E773" w14:textId="5F046B7F" w:rsidR="00533372" w:rsidRPr="00661116" w:rsidRDefault="0008112E" w:rsidP="00D46FF1">
      <w:pPr>
        <w:pStyle w:val="JuQuot"/>
        <w:rPr>
          <w:lang w:val="bg-BG"/>
        </w:rPr>
      </w:pPr>
      <w:r w:rsidRPr="00661116">
        <w:rPr>
          <w:lang w:val="bg-BG"/>
        </w:rPr>
        <w:t xml:space="preserve">„За по-малко от 20 дни българското общество стана свидетел на няколко брутални престъпни </w:t>
      </w:r>
      <w:r w:rsidR="00D70A3F" w:rsidRPr="00661116">
        <w:rPr>
          <w:lang w:val="bg-BG"/>
        </w:rPr>
        <w:t>акта</w:t>
      </w:r>
      <w:r w:rsidRPr="00661116">
        <w:rPr>
          <w:lang w:val="bg-BG"/>
        </w:rPr>
        <w:t xml:space="preserve">, извършени от </w:t>
      </w:r>
      <w:r w:rsidR="00231875" w:rsidRPr="002034F0">
        <w:rPr>
          <w:lang w:val="bg-BG"/>
        </w:rPr>
        <w:t xml:space="preserve">представители на </w:t>
      </w:r>
      <w:r w:rsidR="00D70A3F" w:rsidRPr="00661116">
        <w:rPr>
          <w:lang w:val="bg-BG"/>
        </w:rPr>
        <w:t>циганския</w:t>
      </w:r>
      <w:r w:rsidR="00231875" w:rsidRPr="002034F0">
        <w:rPr>
          <w:lang w:val="bg-BG"/>
        </w:rPr>
        <w:t xml:space="preserve"> етнос</w:t>
      </w:r>
      <w:r w:rsidRPr="00661116">
        <w:rPr>
          <w:lang w:val="bg-BG"/>
        </w:rPr>
        <w:t xml:space="preserve"> </w:t>
      </w:r>
      <w:r w:rsidR="00D70A3F" w:rsidRPr="00661116">
        <w:rPr>
          <w:lang w:val="bg-BG"/>
        </w:rPr>
        <w:t>над мало</w:t>
      </w:r>
      <w:r w:rsidRPr="00661116">
        <w:rPr>
          <w:lang w:val="bg-BG"/>
        </w:rPr>
        <w:t xml:space="preserve">летни, както и </w:t>
      </w:r>
      <w:r w:rsidR="00D70A3F" w:rsidRPr="00661116">
        <w:rPr>
          <w:lang w:val="bg-BG"/>
        </w:rPr>
        <w:t>над</w:t>
      </w:r>
      <w:r w:rsidRPr="00661116">
        <w:rPr>
          <w:lang w:val="bg-BG"/>
        </w:rPr>
        <w:t xml:space="preserve"> медицински </w:t>
      </w:r>
      <w:r w:rsidR="00231875" w:rsidRPr="002034F0">
        <w:rPr>
          <w:lang w:val="bg-BG"/>
        </w:rPr>
        <w:t>служители</w:t>
      </w:r>
      <w:r w:rsidR="00231875" w:rsidRPr="00661116">
        <w:rPr>
          <w:lang w:val="bg-BG"/>
        </w:rPr>
        <w:t xml:space="preserve"> </w:t>
      </w:r>
      <w:r w:rsidRPr="00661116">
        <w:rPr>
          <w:lang w:val="bg-BG"/>
        </w:rPr>
        <w:t>п</w:t>
      </w:r>
      <w:r w:rsidR="00D70A3F" w:rsidRPr="00661116">
        <w:rPr>
          <w:lang w:val="bg-BG"/>
        </w:rPr>
        <w:t>о време на</w:t>
      </w:r>
      <w:r w:rsidRPr="00661116">
        <w:rPr>
          <w:lang w:val="bg-BG"/>
        </w:rPr>
        <w:t xml:space="preserve"> изпълнение на </w:t>
      </w:r>
      <w:r w:rsidR="00D70A3F" w:rsidRPr="00661116">
        <w:rPr>
          <w:lang w:val="bg-BG"/>
        </w:rPr>
        <w:t xml:space="preserve">техните </w:t>
      </w:r>
      <w:r w:rsidRPr="00661116">
        <w:rPr>
          <w:lang w:val="bg-BG"/>
        </w:rPr>
        <w:t xml:space="preserve">служебни задължения. Случаите </w:t>
      </w:r>
      <w:r w:rsidR="00D70A3F" w:rsidRPr="00661116">
        <w:rPr>
          <w:lang w:val="bg-BG"/>
        </w:rPr>
        <w:t xml:space="preserve">изумиха и стъписаха обществото </w:t>
      </w:r>
      <w:r w:rsidRPr="00661116">
        <w:rPr>
          <w:lang w:val="bg-BG"/>
        </w:rPr>
        <w:t xml:space="preserve">със своята </w:t>
      </w:r>
      <w:r w:rsidR="00D70A3F" w:rsidRPr="00661116">
        <w:rPr>
          <w:lang w:val="bg-BG"/>
        </w:rPr>
        <w:t>бруталност</w:t>
      </w:r>
      <w:r w:rsidRPr="00661116">
        <w:rPr>
          <w:lang w:val="bg-BG"/>
        </w:rPr>
        <w:t xml:space="preserve">, наглост и чувство </w:t>
      </w:r>
      <w:r w:rsidR="00D70A3F" w:rsidRPr="00661116">
        <w:rPr>
          <w:lang w:val="bg-BG"/>
        </w:rPr>
        <w:t xml:space="preserve">на </w:t>
      </w:r>
      <w:r w:rsidRPr="00661116">
        <w:rPr>
          <w:lang w:val="bg-BG"/>
        </w:rPr>
        <w:t>безнаказаност.</w:t>
      </w:r>
    </w:p>
    <w:p w14:paraId="15FA3212" w14:textId="0C49EAA0" w:rsidR="00533372" w:rsidRPr="00661116" w:rsidRDefault="00D70A3F" w:rsidP="00D46FF1">
      <w:pPr>
        <w:pStyle w:val="JuQuot"/>
        <w:rPr>
          <w:highlight w:val="yellow"/>
          <w:lang w:val="bg-BG"/>
        </w:rPr>
      </w:pPr>
      <w:r>
        <w:rPr>
          <w:lang w:val="bg-BG"/>
        </w:rPr>
        <w:t xml:space="preserve">На 5 декември в училището на </w:t>
      </w:r>
      <w:r w:rsidRPr="002034F0">
        <w:rPr>
          <w:lang w:val="bg-BG"/>
        </w:rPr>
        <w:t xml:space="preserve">село </w:t>
      </w:r>
      <w:r w:rsidR="0008112E" w:rsidRPr="00661116">
        <w:rPr>
          <w:lang w:val="bg-BG"/>
        </w:rPr>
        <w:t xml:space="preserve">[Д.], област [Б.], </w:t>
      </w:r>
      <w:r w:rsidR="000069F0" w:rsidRPr="00661116">
        <w:rPr>
          <w:lang w:val="bg-BG"/>
        </w:rPr>
        <w:t>бе изнасилен 12-годишен ученик с лека форма на умствена изостаналост, а насилникът бе ци</w:t>
      </w:r>
      <w:r w:rsidR="009B5B6C">
        <w:rPr>
          <w:lang w:val="bg-BG"/>
        </w:rPr>
        <w:t>г</w:t>
      </w:r>
      <w:r w:rsidR="000069F0" w:rsidRPr="00661116">
        <w:rPr>
          <w:lang w:val="bg-BG"/>
        </w:rPr>
        <w:t>анин, повтарач</w:t>
      </w:r>
      <w:r w:rsidR="009B5B6C">
        <w:rPr>
          <w:lang w:val="bg-BG"/>
        </w:rPr>
        <w:t xml:space="preserve"> </w:t>
      </w:r>
      <w:r w:rsidR="000069F0" w:rsidRPr="00661116">
        <w:rPr>
          <w:lang w:val="bg-BG"/>
        </w:rPr>
        <w:t>осмокласник от същото училище</w:t>
      </w:r>
      <w:r w:rsidR="0008112E" w:rsidRPr="00661116">
        <w:rPr>
          <w:lang w:val="bg-BG"/>
        </w:rPr>
        <w:t xml:space="preserve">. Детето-жертва бе прието в </w:t>
      </w:r>
      <w:r w:rsidR="000069F0" w:rsidRPr="00661116">
        <w:rPr>
          <w:lang w:val="bg-BG"/>
        </w:rPr>
        <w:t xml:space="preserve">Многопрофилната </w:t>
      </w:r>
      <w:r w:rsidR="0008112E" w:rsidRPr="00661116">
        <w:rPr>
          <w:lang w:val="bg-BG"/>
        </w:rPr>
        <w:t xml:space="preserve">болница в [Б.] с </w:t>
      </w:r>
      <w:r w:rsidR="00231875" w:rsidRPr="00661116">
        <w:rPr>
          <w:lang w:val="bg-BG"/>
        </w:rPr>
        <w:t>мно</w:t>
      </w:r>
      <w:r w:rsidR="00231875" w:rsidRPr="002034F0">
        <w:rPr>
          <w:lang w:val="bg-BG"/>
        </w:rPr>
        <w:t>жество</w:t>
      </w:r>
      <w:r w:rsidR="00231875" w:rsidRPr="00661116">
        <w:rPr>
          <w:lang w:val="bg-BG"/>
        </w:rPr>
        <w:t xml:space="preserve"> </w:t>
      </w:r>
      <w:r w:rsidR="0008112E" w:rsidRPr="00661116">
        <w:rPr>
          <w:lang w:val="bg-BG"/>
        </w:rPr>
        <w:t>разкъсвания и кръвоизливи.</w:t>
      </w:r>
    </w:p>
    <w:p w14:paraId="3A5FA9CA" w14:textId="6029D1EB" w:rsidR="00533372" w:rsidRPr="00661116" w:rsidRDefault="0008112E" w:rsidP="00D46FF1">
      <w:pPr>
        <w:pStyle w:val="JuQuot"/>
        <w:rPr>
          <w:lang w:val="bg-BG"/>
        </w:rPr>
      </w:pPr>
      <w:r w:rsidRPr="00661116">
        <w:rPr>
          <w:lang w:val="bg-BG"/>
        </w:rPr>
        <w:t xml:space="preserve">Няколко дни по-късно </w:t>
      </w:r>
      <w:r w:rsidR="00231875" w:rsidRPr="002034F0">
        <w:rPr>
          <w:lang w:val="bg-BG"/>
        </w:rPr>
        <w:t>озверяла</w:t>
      </w:r>
      <w:r w:rsidR="00231875" w:rsidRPr="00661116">
        <w:rPr>
          <w:lang w:val="bg-BG"/>
        </w:rPr>
        <w:t xml:space="preserve"> </w:t>
      </w:r>
      <w:r w:rsidRPr="00661116">
        <w:rPr>
          <w:lang w:val="bg-BG"/>
        </w:rPr>
        <w:t xml:space="preserve">тълпа от цигани от незаконното гето </w:t>
      </w:r>
      <w:r w:rsidR="00231875" w:rsidRPr="002034F0">
        <w:rPr>
          <w:lang w:val="bg-BG"/>
        </w:rPr>
        <w:t>проведе</w:t>
      </w:r>
      <w:r w:rsidRPr="00661116">
        <w:rPr>
          <w:lang w:val="bg-BG"/>
        </w:rPr>
        <w:t xml:space="preserve"> нер</w:t>
      </w:r>
      <w:r w:rsidR="000069F0" w:rsidRPr="00661116">
        <w:rPr>
          <w:lang w:val="bg-BG"/>
        </w:rPr>
        <w:t>азрешен</w:t>
      </w:r>
      <w:r w:rsidRPr="00661116">
        <w:rPr>
          <w:lang w:val="bg-BG"/>
        </w:rPr>
        <w:t xml:space="preserve"> митинг в центъра на селото и поиска оставката на кмета на селото [И.А.], колкото и странно да звучи това.</w:t>
      </w:r>
    </w:p>
    <w:p w14:paraId="03018EA4" w14:textId="659FE290" w:rsidR="00533372" w:rsidRPr="00661116" w:rsidRDefault="0008112E" w:rsidP="00D46FF1">
      <w:pPr>
        <w:pStyle w:val="JuQuot"/>
        <w:rPr>
          <w:lang w:val="bg-BG"/>
        </w:rPr>
      </w:pPr>
      <w:r w:rsidRPr="00661116">
        <w:rPr>
          <w:lang w:val="bg-BG"/>
        </w:rPr>
        <w:t xml:space="preserve">На 30 ноември в село [В.], област [Б.], д-р [И.М.], </w:t>
      </w:r>
      <w:r w:rsidR="003053D8" w:rsidRPr="002034F0">
        <w:rPr>
          <w:lang w:val="bg-BG"/>
        </w:rPr>
        <w:t xml:space="preserve">служител </w:t>
      </w:r>
      <w:r w:rsidR="000069F0" w:rsidRPr="00661116">
        <w:rPr>
          <w:lang w:val="bg-BG"/>
        </w:rPr>
        <w:t>на Спешна помощ</w:t>
      </w:r>
      <w:r w:rsidRPr="00661116">
        <w:rPr>
          <w:lang w:val="bg-BG"/>
        </w:rPr>
        <w:t xml:space="preserve">, бе бита от цигани, докато изпълняваше служебните си задължения в опит </w:t>
      </w:r>
      <w:r w:rsidR="000069F0" w:rsidRPr="00661116">
        <w:rPr>
          <w:lang w:val="bg-BG"/>
        </w:rPr>
        <w:t>за спасяване на</w:t>
      </w:r>
      <w:r w:rsidRPr="00661116">
        <w:rPr>
          <w:lang w:val="bg-BG"/>
        </w:rPr>
        <w:t xml:space="preserve"> човешки живот. По този повод един </w:t>
      </w:r>
      <w:r w:rsidR="000069F0" w:rsidRPr="00661116">
        <w:rPr>
          <w:lang w:val="bg-BG"/>
        </w:rPr>
        <w:t xml:space="preserve">достоен </w:t>
      </w:r>
      <w:r w:rsidRPr="00661116">
        <w:rPr>
          <w:lang w:val="bg-BG"/>
        </w:rPr>
        <w:t xml:space="preserve">български министър, [П.М.], се изправи срещу </w:t>
      </w:r>
      <w:r w:rsidR="000069F0" w:rsidRPr="00661116">
        <w:rPr>
          <w:lang w:val="bg-BG"/>
        </w:rPr>
        <w:t>малодушното примирение и гаврата</w:t>
      </w:r>
      <w:r w:rsidRPr="00661116">
        <w:rPr>
          <w:lang w:val="bg-BG"/>
        </w:rPr>
        <w:t xml:space="preserve"> с честта на професията. Естествено, </w:t>
      </w:r>
      <w:r w:rsidR="000069F0" w:rsidRPr="00661116">
        <w:rPr>
          <w:lang w:val="bg-BG"/>
        </w:rPr>
        <w:t>беше заклеймен от наглите</w:t>
      </w:r>
      <w:r w:rsidRPr="00661116">
        <w:rPr>
          <w:lang w:val="bg-BG"/>
        </w:rPr>
        <w:t xml:space="preserve"> –</w:t>
      </w:r>
      <w:r w:rsidR="000069F0" w:rsidRPr="00661116">
        <w:rPr>
          <w:lang w:val="bg-BG"/>
        </w:rPr>
        <w:t xml:space="preserve"> спестявам</w:t>
      </w:r>
      <w:r w:rsidRPr="00661116">
        <w:rPr>
          <w:lang w:val="bg-BG"/>
        </w:rPr>
        <w:t xml:space="preserve"> – </w:t>
      </w:r>
      <w:r w:rsidR="000069F0" w:rsidRPr="00661116">
        <w:rPr>
          <w:lang w:val="bg-BG"/>
        </w:rPr>
        <w:t xml:space="preserve"> от ДПС </w:t>
      </w:r>
      <w:r w:rsidRPr="00661116">
        <w:rPr>
          <w:lang w:val="bg-BG"/>
        </w:rPr>
        <w:t>[Движение за права и свободи].</w:t>
      </w:r>
      <w:r w:rsidRPr="002034F0">
        <w:rPr>
          <w:rStyle w:val="FootnoteReference"/>
        </w:rPr>
        <w:footnoteReference w:id="3"/>
      </w:r>
      <w:r w:rsidRPr="00661116">
        <w:rPr>
          <w:lang w:val="bg-BG"/>
        </w:rPr>
        <w:t xml:space="preserve"> Благодаря.</w:t>
      </w:r>
    </w:p>
    <w:p w14:paraId="6DC9DE66" w14:textId="0A52A2F2" w:rsidR="00533372" w:rsidRPr="00661116" w:rsidRDefault="0008112E" w:rsidP="00D46FF1">
      <w:pPr>
        <w:pStyle w:val="JuQuot"/>
        <w:rPr>
          <w:highlight w:val="yellow"/>
          <w:lang w:val="bg-BG"/>
        </w:rPr>
      </w:pPr>
      <w:r w:rsidRPr="00661116">
        <w:rPr>
          <w:lang w:val="bg-BG"/>
        </w:rPr>
        <w:t xml:space="preserve">Тези три случая от стотиците подобни </w:t>
      </w:r>
      <w:r w:rsidR="000069F0" w:rsidRPr="00661116">
        <w:rPr>
          <w:lang w:val="bg-BG"/>
        </w:rPr>
        <w:t xml:space="preserve">в </w:t>
      </w:r>
      <w:r w:rsidRPr="00661116">
        <w:rPr>
          <w:lang w:val="bg-BG"/>
        </w:rPr>
        <w:t xml:space="preserve">последните години </w:t>
      </w:r>
      <w:r w:rsidR="000069F0" w:rsidRPr="00661116">
        <w:rPr>
          <w:lang w:val="bg-BG"/>
        </w:rPr>
        <w:t>са поредно позорно</w:t>
      </w:r>
      <w:r w:rsidRPr="00661116">
        <w:rPr>
          <w:lang w:val="bg-BG"/>
        </w:rPr>
        <w:t xml:space="preserve"> доказателство за разрушителните процеси в българското общество през последните 20</w:t>
      </w:r>
      <w:r w:rsidR="000069F0" w:rsidRPr="00661116">
        <w:rPr>
          <w:lang w:val="bg-BG"/>
        </w:rPr>
        <w:t>-тина</w:t>
      </w:r>
      <w:r w:rsidRPr="00661116">
        <w:rPr>
          <w:lang w:val="bg-BG"/>
        </w:rPr>
        <w:t xml:space="preserve"> години. Безспор</w:t>
      </w:r>
      <w:r w:rsidR="00A671A2">
        <w:rPr>
          <w:lang w:val="bg-BG"/>
        </w:rPr>
        <w:t>ен</w:t>
      </w:r>
      <w:r w:rsidRPr="00661116">
        <w:rPr>
          <w:lang w:val="bg-BG"/>
        </w:rPr>
        <w:t xml:space="preserve"> е</w:t>
      </w:r>
      <w:r w:rsidR="000069F0" w:rsidRPr="00661116">
        <w:rPr>
          <w:lang w:val="bg-BG"/>
        </w:rPr>
        <w:t xml:space="preserve"> фактът</w:t>
      </w:r>
      <w:r w:rsidRPr="00661116">
        <w:rPr>
          <w:lang w:val="bg-BG"/>
        </w:rPr>
        <w:t xml:space="preserve">, че голяма част от </w:t>
      </w:r>
      <w:r w:rsidR="000069F0" w:rsidRPr="00661116">
        <w:rPr>
          <w:lang w:val="bg-BG"/>
        </w:rPr>
        <w:t>циганския етнос</w:t>
      </w:r>
      <w:r w:rsidRPr="00661116">
        <w:rPr>
          <w:lang w:val="bg-BG"/>
        </w:rPr>
        <w:t xml:space="preserve"> живее извън всякакви закони, правила и </w:t>
      </w:r>
      <w:r w:rsidR="000069F0" w:rsidRPr="00661116">
        <w:rPr>
          <w:lang w:val="bg-BG"/>
        </w:rPr>
        <w:t>общо</w:t>
      </w:r>
      <w:r w:rsidRPr="00661116">
        <w:rPr>
          <w:lang w:val="bg-BG"/>
        </w:rPr>
        <w:t>човешки норми на поведение. За тях законите не важат</w:t>
      </w:r>
      <w:r w:rsidR="000069F0" w:rsidRPr="00661116">
        <w:rPr>
          <w:lang w:val="bg-BG"/>
        </w:rPr>
        <w:t xml:space="preserve">, </w:t>
      </w:r>
      <w:r w:rsidRPr="00661116">
        <w:rPr>
          <w:lang w:val="bg-BG"/>
        </w:rPr>
        <w:t>данъците и таксите са неразбираеми понятия</w:t>
      </w:r>
      <w:r w:rsidR="000069F0" w:rsidRPr="00661116">
        <w:rPr>
          <w:lang w:val="bg-BG"/>
        </w:rPr>
        <w:t>,</w:t>
      </w:r>
      <w:r w:rsidRPr="00661116">
        <w:rPr>
          <w:lang w:val="bg-BG"/>
        </w:rPr>
        <w:t xml:space="preserve"> сметките за </w:t>
      </w:r>
      <w:r w:rsidR="000069F0" w:rsidRPr="00661116">
        <w:rPr>
          <w:lang w:val="bg-BG"/>
        </w:rPr>
        <w:t>електричество</w:t>
      </w:r>
      <w:r w:rsidRPr="00661116">
        <w:rPr>
          <w:lang w:val="bg-BG"/>
        </w:rPr>
        <w:t>, вода, социално</w:t>
      </w:r>
      <w:r w:rsidR="000069F0" w:rsidRPr="00661116">
        <w:rPr>
          <w:lang w:val="bg-BG"/>
        </w:rPr>
        <w:t>то</w:t>
      </w:r>
      <w:r w:rsidRPr="00661116">
        <w:rPr>
          <w:lang w:val="bg-BG"/>
        </w:rPr>
        <w:t xml:space="preserve"> и здравно</w:t>
      </w:r>
      <w:r w:rsidR="000069F0" w:rsidRPr="00661116">
        <w:rPr>
          <w:lang w:val="bg-BG"/>
        </w:rPr>
        <w:t>то</w:t>
      </w:r>
      <w:r w:rsidRPr="00661116">
        <w:rPr>
          <w:lang w:val="bg-BG"/>
        </w:rPr>
        <w:t xml:space="preserve"> осигуряване са заменени от убеждението, че те имат само права, но </w:t>
      </w:r>
      <w:r w:rsidR="000069F0" w:rsidRPr="00661116">
        <w:rPr>
          <w:lang w:val="bg-BG"/>
        </w:rPr>
        <w:t xml:space="preserve">не и </w:t>
      </w:r>
      <w:r w:rsidRPr="00661116">
        <w:rPr>
          <w:lang w:val="bg-BG"/>
        </w:rPr>
        <w:t xml:space="preserve">задължения и отговорности. За тях кражбата и грабежът са се превърнали в начин на </w:t>
      </w:r>
      <w:r w:rsidR="000069F0" w:rsidRPr="00661116">
        <w:rPr>
          <w:lang w:val="bg-BG"/>
        </w:rPr>
        <w:t>препитание</w:t>
      </w:r>
      <w:r w:rsidRPr="00661116">
        <w:rPr>
          <w:lang w:val="bg-BG"/>
        </w:rPr>
        <w:t>, нарушаването на закона – в норма на поведение</w:t>
      </w:r>
      <w:r w:rsidR="000069F0" w:rsidRPr="00661116">
        <w:rPr>
          <w:lang w:val="bg-BG"/>
        </w:rPr>
        <w:t xml:space="preserve">, </w:t>
      </w:r>
      <w:r w:rsidRPr="00661116">
        <w:rPr>
          <w:lang w:val="bg-BG"/>
        </w:rPr>
        <w:t xml:space="preserve">раждането на деца – </w:t>
      </w:r>
      <w:r w:rsidR="000069F0" w:rsidRPr="00661116">
        <w:rPr>
          <w:lang w:val="bg-BG"/>
        </w:rPr>
        <w:t>доходоносен</w:t>
      </w:r>
      <w:r w:rsidRPr="00661116">
        <w:rPr>
          <w:lang w:val="bg-BG"/>
        </w:rPr>
        <w:t xml:space="preserve"> бизнес за сметка на държавата, грижата </w:t>
      </w:r>
      <w:r w:rsidR="000069F0" w:rsidRPr="00661116">
        <w:rPr>
          <w:lang w:val="bg-BG"/>
        </w:rPr>
        <w:t xml:space="preserve">на </w:t>
      </w:r>
      <w:r w:rsidRPr="00661116">
        <w:rPr>
          <w:lang w:val="bg-BG"/>
        </w:rPr>
        <w:t>поколение</w:t>
      </w:r>
      <w:r w:rsidR="000069F0" w:rsidRPr="00661116">
        <w:rPr>
          <w:lang w:val="bg-BG"/>
        </w:rPr>
        <w:t>то</w:t>
      </w:r>
      <w:r w:rsidR="000E136D">
        <w:rPr>
          <w:lang w:val="bg-BG"/>
        </w:rPr>
        <w:t xml:space="preserve"> </w:t>
      </w:r>
      <w:r w:rsidR="000E136D" w:rsidRPr="00D9469B">
        <w:rPr>
          <w:lang w:val="bg-BG"/>
        </w:rPr>
        <w:t>–</w:t>
      </w:r>
      <w:r w:rsidR="000E136D">
        <w:rPr>
          <w:lang w:val="bg-BG"/>
        </w:rPr>
        <w:t xml:space="preserve"> </w:t>
      </w:r>
      <w:r w:rsidR="000069F0" w:rsidRPr="00661116">
        <w:rPr>
          <w:lang w:val="bg-BG"/>
        </w:rPr>
        <w:t>във</w:t>
      </w:r>
      <w:r w:rsidRPr="00661116">
        <w:rPr>
          <w:lang w:val="bg-BG"/>
        </w:rPr>
        <w:t xml:space="preserve"> възпитаването на </w:t>
      </w:r>
      <w:r w:rsidR="000069F0" w:rsidRPr="00661116">
        <w:rPr>
          <w:lang w:val="bg-BG"/>
        </w:rPr>
        <w:t xml:space="preserve">малолетните </w:t>
      </w:r>
      <w:r w:rsidRPr="00661116">
        <w:rPr>
          <w:lang w:val="bg-BG"/>
        </w:rPr>
        <w:t xml:space="preserve">в просия, проституция, </w:t>
      </w:r>
      <w:r w:rsidR="000069F0" w:rsidRPr="00661116">
        <w:rPr>
          <w:lang w:val="bg-BG"/>
        </w:rPr>
        <w:t xml:space="preserve">кражба </w:t>
      </w:r>
      <w:r w:rsidRPr="00661116">
        <w:rPr>
          <w:lang w:val="bg-BG"/>
        </w:rPr>
        <w:t xml:space="preserve">и </w:t>
      </w:r>
      <w:r w:rsidR="000E136D" w:rsidRPr="00661116">
        <w:rPr>
          <w:lang w:val="bg-BG"/>
        </w:rPr>
        <w:t>пласмент</w:t>
      </w:r>
      <w:r w:rsidRPr="00661116">
        <w:rPr>
          <w:lang w:val="bg-BG"/>
        </w:rPr>
        <w:t xml:space="preserve"> на наркотици.</w:t>
      </w:r>
    </w:p>
    <w:p w14:paraId="7465F16E" w14:textId="28A950FD" w:rsidR="00533372" w:rsidRPr="00661116" w:rsidRDefault="0008112E" w:rsidP="00D46FF1">
      <w:pPr>
        <w:pStyle w:val="JuQuot"/>
        <w:rPr>
          <w:lang w:val="bg-BG"/>
        </w:rPr>
      </w:pPr>
      <w:r w:rsidRPr="00661116">
        <w:rPr>
          <w:lang w:val="bg-BG"/>
        </w:rPr>
        <w:t xml:space="preserve">Циганските барони налагат модел на съществуване, </w:t>
      </w:r>
      <w:r w:rsidR="000E136D" w:rsidRPr="00661116">
        <w:rPr>
          <w:lang w:val="bg-BG"/>
        </w:rPr>
        <w:t>коренно</w:t>
      </w:r>
      <w:r w:rsidRPr="00661116">
        <w:rPr>
          <w:lang w:val="bg-BG"/>
        </w:rPr>
        <w:t xml:space="preserve"> противоположен на </w:t>
      </w:r>
      <w:r w:rsidR="000E136D" w:rsidRPr="00661116">
        <w:rPr>
          <w:lang w:val="bg-BG"/>
        </w:rPr>
        <w:t xml:space="preserve">законовите норми </w:t>
      </w:r>
      <w:r w:rsidRPr="00661116">
        <w:rPr>
          <w:lang w:val="bg-BG"/>
        </w:rPr>
        <w:t xml:space="preserve">в българското общество. България е изправена пред пропастта на етническа криза. Два противоположни и взаимноизключващи се свята </w:t>
      </w:r>
      <w:r w:rsidR="000E136D" w:rsidRPr="00661116">
        <w:rPr>
          <w:lang w:val="bg-BG"/>
        </w:rPr>
        <w:t>са</w:t>
      </w:r>
      <w:r w:rsidRPr="00661116">
        <w:rPr>
          <w:lang w:val="bg-BG"/>
        </w:rPr>
        <w:t xml:space="preserve"> един срещу друг в нашата измъчена родина: светът на бедните</w:t>
      </w:r>
      <w:r w:rsidR="000E136D" w:rsidRPr="00661116">
        <w:rPr>
          <w:lang w:val="bg-BG"/>
        </w:rPr>
        <w:t xml:space="preserve">, но плащащи своите сметки </w:t>
      </w:r>
      <w:r w:rsidRPr="00661116">
        <w:rPr>
          <w:lang w:val="bg-BG"/>
        </w:rPr>
        <w:t xml:space="preserve">пенсионери, </w:t>
      </w:r>
      <w:r w:rsidR="000E136D" w:rsidRPr="00661116">
        <w:rPr>
          <w:lang w:val="bg-BG"/>
        </w:rPr>
        <w:t>увисващи на самоделни</w:t>
      </w:r>
      <w:r w:rsidRPr="00661116">
        <w:rPr>
          <w:lang w:val="bg-BG"/>
        </w:rPr>
        <w:t xml:space="preserve"> примки</w:t>
      </w:r>
      <w:r w:rsidR="000E136D" w:rsidRPr="00661116">
        <w:rPr>
          <w:lang w:val="bg-BG"/>
        </w:rPr>
        <w:t xml:space="preserve"> по</w:t>
      </w:r>
      <w:r w:rsidRPr="00661116">
        <w:rPr>
          <w:lang w:val="bg-BG"/>
        </w:rPr>
        <w:t xml:space="preserve"> таваните</w:t>
      </w:r>
      <w:r w:rsidR="000E136D" w:rsidRPr="00661116">
        <w:rPr>
          <w:lang w:val="bg-BG"/>
        </w:rPr>
        <w:t xml:space="preserve"> от</w:t>
      </w:r>
      <w:r w:rsidRPr="00661116">
        <w:rPr>
          <w:lang w:val="bg-BG"/>
        </w:rPr>
        <w:t xml:space="preserve"> болест </w:t>
      </w:r>
      <w:r w:rsidR="000E136D" w:rsidRPr="00661116">
        <w:rPr>
          <w:lang w:val="bg-BG"/>
        </w:rPr>
        <w:t>и безпаричие</w:t>
      </w:r>
      <w:r w:rsidRPr="00661116">
        <w:rPr>
          <w:lang w:val="bg-BG"/>
        </w:rPr>
        <w:t xml:space="preserve">, и светът на </w:t>
      </w:r>
      <w:r w:rsidR="000E136D" w:rsidRPr="00661116">
        <w:rPr>
          <w:lang w:val="bg-BG"/>
        </w:rPr>
        <w:t xml:space="preserve">озверелите </w:t>
      </w:r>
      <w:r w:rsidRPr="00661116">
        <w:rPr>
          <w:lang w:val="bg-BG"/>
        </w:rPr>
        <w:t xml:space="preserve">крадци и </w:t>
      </w:r>
      <w:r w:rsidR="000E136D" w:rsidRPr="00661116">
        <w:rPr>
          <w:lang w:val="bg-BG"/>
        </w:rPr>
        <w:t>насилници</w:t>
      </w:r>
      <w:r w:rsidRPr="00661116">
        <w:rPr>
          <w:lang w:val="bg-BG"/>
        </w:rPr>
        <w:t xml:space="preserve">, </w:t>
      </w:r>
      <w:r w:rsidR="000E136D" w:rsidRPr="00661116">
        <w:rPr>
          <w:lang w:val="bg-BG"/>
        </w:rPr>
        <w:t xml:space="preserve">безпаметно </w:t>
      </w:r>
      <w:r w:rsidRPr="00661116">
        <w:rPr>
          <w:lang w:val="bg-BG"/>
        </w:rPr>
        <w:t>пияни след получаване на месечните детски и социални помощи.</w:t>
      </w:r>
    </w:p>
    <w:p w14:paraId="05EBFBFB" w14:textId="1181B77E" w:rsidR="00533372" w:rsidRPr="00661116" w:rsidRDefault="0008112E" w:rsidP="00D46FF1">
      <w:pPr>
        <w:pStyle w:val="JuQuot"/>
        <w:rPr>
          <w:lang w:val="bg-BG"/>
        </w:rPr>
      </w:pPr>
      <w:r w:rsidRPr="00661116">
        <w:rPr>
          <w:lang w:val="bg-BG"/>
        </w:rPr>
        <w:t xml:space="preserve">Всичко казано дотук би послужило </w:t>
      </w:r>
      <w:r w:rsidR="000E136D" w:rsidRPr="00661116">
        <w:rPr>
          <w:lang w:val="bg-BG"/>
        </w:rPr>
        <w:t>за добра хранителна среда</w:t>
      </w:r>
      <w:r w:rsidRPr="00661116">
        <w:rPr>
          <w:lang w:val="bg-BG"/>
        </w:rPr>
        <w:t xml:space="preserve"> </w:t>
      </w:r>
      <w:r w:rsidR="000E136D" w:rsidRPr="00661116">
        <w:rPr>
          <w:lang w:val="bg-BG"/>
        </w:rPr>
        <w:t>н</w:t>
      </w:r>
      <w:r w:rsidRPr="00661116">
        <w:rPr>
          <w:lang w:val="bg-BG"/>
        </w:rPr>
        <w:t xml:space="preserve">а многобройните правозащитни организации от ромски, хелзинкски, </w:t>
      </w:r>
      <w:r w:rsidR="000E136D" w:rsidRPr="00661116">
        <w:rPr>
          <w:lang w:val="bg-BG"/>
        </w:rPr>
        <w:t xml:space="preserve">соросоидален </w:t>
      </w:r>
      <w:r w:rsidRPr="00661116">
        <w:rPr>
          <w:lang w:val="bg-BG"/>
        </w:rPr>
        <w:lastRenderedPageBreak/>
        <w:t xml:space="preserve">и </w:t>
      </w:r>
      <w:r w:rsidR="000E136D" w:rsidRPr="00661116">
        <w:rPr>
          <w:lang w:val="bg-BG"/>
        </w:rPr>
        <w:t xml:space="preserve">неолиберален произход </w:t>
      </w:r>
      <w:r w:rsidRPr="00661116">
        <w:rPr>
          <w:lang w:val="bg-BG"/>
        </w:rPr>
        <w:t>като основа</w:t>
      </w:r>
      <w:r w:rsidR="000E136D" w:rsidRPr="00661116">
        <w:rPr>
          <w:lang w:val="bg-BG"/>
        </w:rPr>
        <w:t>ние</w:t>
      </w:r>
      <w:r w:rsidRPr="00661116">
        <w:rPr>
          <w:lang w:val="bg-BG"/>
        </w:rPr>
        <w:t xml:space="preserve"> за </w:t>
      </w:r>
      <w:r w:rsidR="000E136D" w:rsidRPr="00661116">
        <w:rPr>
          <w:lang w:val="bg-BG"/>
        </w:rPr>
        <w:t xml:space="preserve">обвинение </w:t>
      </w:r>
      <w:r w:rsidRPr="00661116">
        <w:rPr>
          <w:lang w:val="bg-BG"/>
        </w:rPr>
        <w:t xml:space="preserve">в расизъм, етническа дискриминация и </w:t>
      </w:r>
      <w:r w:rsidR="000E136D" w:rsidRPr="00661116">
        <w:rPr>
          <w:lang w:val="bg-BG"/>
        </w:rPr>
        <w:t xml:space="preserve">всякакъв род </w:t>
      </w:r>
      <w:r w:rsidRPr="00661116">
        <w:rPr>
          <w:lang w:val="bg-BG"/>
        </w:rPr>
        <w:t xml:space="preserve">престъпления, </w:t>
      </w:r>
      <w:r w:rsidR="000E136D" w:rsidRPr="00661116">
        <w:rPr>
          <w:lang w:val="bg-BG"/>
        </w:rPr>
        <w:t xml:space="preserve">с </w:t>
      </w:r>
      <w:r w:rsidRPr="00661116">
        <w:rPr>
          <w:lang w:val="bg-BG"/>
        </w:rPr>
        <w:t xml:space="preserve">които биха </w:t>
      </w:r>
      <w:r w:rsidR="000E136D" w:rsidRPr="00661116">
        <w:rPr>
          <w:lang w:val="bg-BG"/>
        </w:rPr>
        <w:t xml:space="preserve">обвинили </w:t>
      </w:r>
      <w:r w:rsidRPr="00661116">
        <w:rPr>
          <w:lang w:val="bg-BG"/>
        </w:rPr>
        <w:t xml:space="preserve">мен и Патриотичния фронт. Това обаче би било неточно, невярно и прибързано. Защото истината е, че българското общество и държава са изправени пред сериозен проблем, който трябва да бъде преодолян решително и </w:t>
      </w:r>
      <w:r w:rsidR="000E136D" w:rsidRPr="00661116">
        <w:rPr>
          <w:lang w:val="bg-BG"/>
        </w:rPr>
        <w:t xml:space="preserve">с </w:t>
      </w:r>
      <w:r w:rsidRPr="00661116">
        <w:rPr>
          <w:lang w:val="bg-BG"/>
        </w:rPr>
        <w:t>прилагане</w:t>
      </w:r>
      <w:r w:rsidR="000E136D" w:rsidRPr="00661116">
        <w:rPr>
          <w:lang w:val="bg-BG"/>
        </w:rPr>
        <w:t>то</w:t>
      </w:r>
      <w:r w:rsidRPr="00661116">
        <w:rPr>
          <w:lang w:val="bg-BG"/>
        </w:rPr>
        <w:t xml:space="preserve"> на цялата сила на закона. Законът, за който великият Левски</w:t>
      </w:r>
      <w:r w:rsidRPr="002034F0">
        <w:rPr>
          <w:rStyle w:val="FootnoteReference"/>
        </w:rPr>
        <w:footnoteReference w:id="4"/>
      </w:r>
      <w:r w:rsidRPr="00661116">
        <w:rPr>
          <w:lang w:val="bg-BG"/>
        </w:rPr>
        <w:t xml:space="preserve"> каз</w:t>
      </w:r>
      <w:r w:rsidR="000E136D" w:rsidRPr="00661116">
        <w:rPr>
          <w:lang w:val="bg-BG"/>
        </w:rPr>
        <w:t>в</w:t>
      </w:r>
      <w:r w:rsidRPr="00661116">
        <w:rPr>
          <w:lang w:val="bg-BG"/>
        </w:rPr>
        <w:t>а</w:t>
      </w:r>
      <w:r w:rsidR="000E136D" w:rsidRPr="00661116">
        <w:rPr>
          <w:lang w:val="bg-BG"/>
        </w:rPr>
        <w:t>ше</w:t>
      </w:r>
      <w:r w:rsidRPr="00661116">
        <w:rPr>
          <w:lang w:val="bg-BG"/>
        </w:rPr>
        <w:t xml:space="preserve">, че трябва да бъде еднакъв за всички, независимо </w:t>
      </w:r>
      <w:r w:rsidR="000E136D" w:rsidRPr="00661116">
        <w:rPr>
          <w:lang w:val="bg-BG"/>
        </w:rPr>
        <w:t>от етноса</w:t>
      </w:r>
      <w:r w:rsidRPr="00661116">
        <w:rPr>
          <w:lang w:val="bg-BG"/>
        </w:rPr>
        <w:t>.</w:t>
      </w:r>
    </w:p>
    <w:p w14:paraId="492E78C4" w14:textId="2BDE2F2C" w:rsidR="00533372" w:rsidRPr="00661116" w:rsidRDefault="000E136D" w:rsidP="00D46FF1">
      <w:pPr>
        <w:pStyle w:val="JuQuot"/>
        <w:rPr>
          <w:lang w:val="bg-BG"/>
        </w:rPr>
      </w:pPr>
      <w:r w:rsidRPr="00661116">
        <w:rPr>
          <w:lang w:val="bg-BG"/>
        </w:rPr>
        <w:t>Остава въпросът какви</w:t>
      </w:r>
      <w:r w:rsidR="0008112E" w:rsidRPr="00661116">
        <w:rPr>
          <w:lang w:val="bg-BG"/>
        </w:rPr>
        <w:t xml:space="preserve"> са причините част от </w:t>
      </w:r>
      <w:r w:rsidRPr="00661116">
        <w:rPr>
          <w:lang w:val="bg-BG"/>
        </w:rPr>
        <w:t>циганския етнос</w:t>
      </w:r>
      <w:r w:rsidR="0008112E" w:rsidRPr="00661116">
        <w:rPr>
          <w:lang w:val="bg-BG"/>
        </w:rPr>
        <w:t xml:space="preserve"> да се превърне в рушител на държавността и законите? Защо хората, които по времето на социализма преди 25 години работеха, пращаха децата си на училище</w:t>
      </w:r>
      <w:r w:rsidRPr="00661116">
        <w:rPr>
          <w:lang w:val="bg-BG"/>
        </w:rPr>
        <w:t xml:space="preserve">, даваха своя принос в </w:t>
      </w:r>
      <w:r w:rsidR="0008112E" w:rsidRPr="00661116">
        <w:rPr>
          <w:lang w:val="bg-BG"/>
        </w:rPr>
        <w:t xml:space="preserve">създаването на </w:t>
      </w:r>
      <w:r w:rsidRPr="00661116">
        <w:rPr>
          <w:lang w:val="bg-BG"/>
        </w:rPr>
        <w:t>обществени блага</w:t>
      </w:r>
      <w:r w:rsidR="0008112E" w:rsidRPr="00661116">
        <w:rPr>
          <w:lang w:val="bg-BG"/>
        </w:rPr>
        <w:t xml:space="preserve">, сега са се превърнали в нагли, </w:t>
      </w:r>
      <w:r w:rsidRPr="00661116">
        <w:rPr>
          <w:lang w:val="bg-BG"/>
        </w:rPr>
        <w:t xml:space="preserve">самонадеяни </w:t>
      </w:r>
      <w:r w:rsidR="0008112E" w:rsidRPr="00661116">
        <w:rPr>
          <w:lang w:val="bg-BG"/>
        </w:rPr>
        <w:t xml:space="preserve">и </w:t>
      </w:r>
      <w:r w:rsidRPr="00661116">
        <w:rPr>
          <w:lang w:val="bg-BG"/>
        </w:rPr>
        <w:t>озверели човекоподобни</w:t>
      </w:r>
      <w:r w:rsidR="0008112E" w:rsidRPr="00661116">
        <w:rPr>
          <w:lang w:val="bg-BG"/>
        </w:rPr>
        <w:t xml:space="preserve">, изискващи право на заплата, без да </w:t>
      </w:r>
      <w:r w:rsidRPr="00661116">
        <w:rPr>
          <w:lang w:val="bg-BG"/>
        </w:rPr>
        <w:t>полагат труд</w:t>
      </w:r>
      <w:r w:rsidR="0008112E" w:rsidRPr="00661116">
        <w:rPr>
          <w:lang w:val="bg-BG"/>
        </w:rPr>
        <w:t xml:space="preserve">, изискващи </w:t>
      </w:r>
      <w:r w:rsidRPr="00661116">
        <w:rPr>
          <w:lang w:val="bg-BG"/>
        </w:rPr>
        <w:t xml:space="preserve">помощи по болест </w:t>
      </w:r>
      <w:r w:rsidR="0008112E" w:rsidRPr="00661116">
        <w:rPr>
          <w:lang w:val="bg-BG"/>
        </w:rPr>
        <w:t>без да са болни, детски за деца, които играят с прасета</w:t>
      </w:r>
      <w:r w:rsidRPr="00661116">
        <w:rPr>
          <w:lang w:val="bg-BG"/>
        </w:rPr>
        <w:t>та</w:t>
      </w:r>
      <w:r w:rsidR="0008112E" w:rsidRPr="00661116">
        <w:rPr>
          <w:lang w:val="bg-BG"/>
        </w:rPr>
        <w:t xml:space="preserve"> по </w:t>
      </w:r>
      <w:r w:rsidRPr="00661116">
        <w:rPr>
          <w:lang w:val="bg-BG"/>
        </w:rPr>
        <w:t>улицата</w:t>
      </w:r>
      <w:r w:rsidR="0008112E" w:rsidRPr="00661116">
        <w:rPr>
          <w:lang w:val="bg-BG"/>
        </w:rPr>
        <w:t xml:space="preserve">, и майчински </w:t>
      </w:r>
      <w:r w:rsidRPr="00661116">
        <w:rPr>
          <w:lang w:val="bg-BG"/>
        </w:rPr>
        <w:t xml:space="preserve">помощи </w:t>
      </w:r>
      <w:r w:rsidR="0008112E" w:rsidRPr="00661116">
        <w:rPr>
          <w:lang w:val="bg-BG"/>
        </w:rPr>
        <w:t>за жени с инстинкти на улични кучки</w:t>
      </w:r>
      <w:r w:rsidRPr="00661116">
        <w:rPr>
          <w:lang w:val="bg-BG"/>
        </w:rPr>
        <w:t>? Кое създаде убеждението у нашите мургави</w:t>
      </w:r>
      <w:r w:rsidR="00A671A2">
        <w:rPr>
          <w:lang w:val="bg-BG"/>
        </w:rPr>
        <w:t xml:space="preserve"> сънародници</w:t>
      </w:r>
      <w:r w:rsidR="0008112E" w:rsidRPr="00661116">
        <w:rPr>
          <w:lang w:val="bg-BG"/>
        </w:rPr>
        <w:t>, че всичко им е позволено</w:t>
      </w:r>
      <w:r w:rsidRPr="00661116">
        <w:rPr>
          <w:lang w:val="bg-BG"/>
        </w:rPr>
        <w:t>, че всичко им е разрешено</w:t>
      </w:r>
      <w:r w:rsidR="0008112E" w:rsidRPr="00661116">
        <w:rPr>
          <w:lang w:val="bg-BG"/>
        </w:rPr>
        <w:t xml:space="preserve"> и че </w:t>
      </w:r>
      <w:r w:rsidR="00AA6349" w:rsidRPr="00661116">
        <w:rPr>
          <w:lang w:val="bg-BG"/>
        </w:rPr>
        <w:t xml:space="preserve">всички са длъжни </w:t>
      </w:r>
      <w:r w:rsidR="0008112E" w:rsidRPr="00661116">
        <w:rPr>
          <w:lang w:val="bg-BG"/>
        </w:rPr>
        <w:t xml:space="preserve">да ги </w:t>
      </w:r>
      <w:r w:rsidR="00AA6349" w:rsidRPr="00661116">
        <w:rPr>
          <w:lang w:val="bg-BG"/>
        </w:rPr>
        <w:t>хранят</w:t>
      </w:r>
      <w:r w:rsidR="0008112E" w:rsidRPr="00661116">
        <w:rPr>
          <w:lang w:val="bg-BG"/>
        </w:rPr>
        <w:t>, облича</w:t>
      </w:r>
      <w:r w:rsidR="00AA6349" w:rsidRPr="00661116">
        <w:rPr>
          <w:lang w:val="bg-BG"/>
        </w:rPr>
        <w:t>т</w:t>
      </w:r>
      <w:r w:rsidR="0008112E" w:rsidRPr="00661116">
        <w:rPr>
          <w:lang w:val="bg-BG"/>
        </w:rPr>
        <w:t xml:space="preserve"> и лекува</w:t>
      </w:r>
      <w:r w:rsidR="00AA6349" w:rsidRPr="00661116">
        <w:rPr>
          <w:lang w:val="bg-BG"/>
        </w:rPr>
        <w:t>т</w:t>
      </w:r>
      <w:r w:rsidR="0008112E" w:rsidRPr="00661116">
        <w:rPr>
          <w:lang w:val="bg-BG"/>
        </w:rPr>
        <w:t xml:space="preserve"> безплатно? Отговорът на тези въпроси би обяснил </w:t>
      </w:r>
      <w:r w:rsidR="00AA6349" w:rsidRPr="00661116">
        <w:rPr>
          <w:lang w:val="bg-BG"/>
        </w:rPr>
        <w:t>първо</w:t>
      </w:r>
      <w:r w:rsidR="0008112E" w:rsidRPr="00661116">
        <w:rPr>
          <w:lang w:val="bg-BG"/>
        </w:rPr>
        <w:t>причини</w:t>
      </w:r>
      <w:r w:rsidR="00AA6349" w:rsidRPr="00661116">
        <w:rPr>
          <w:lang w:val="bg-BG"/>
        </w:rPr>
        <w:t>те</w:t>
      </w:r>
      <w:r w:rsidR="0008112E" w:rsidRPr="00661116">
        <w:rPr>
          <w:lang w:val="bg-BG"/>
        </w:rPr>
        <w:t xml:space="preserve"> и би ни </w:t>
      </w:r>
      <w:r w:rsidR="00AA6349" w:rsidRPr="00661116">
        <w:rPr>
          <w:lang w:val="bg-BG"/>
        </w:rPr>
        <w:t>посочил начина</w:t>
      </w:r>
      <w:r w:rsidR="0008112E" w:rsidRPr="00661116">
        <w:rPr>
          <w:lang w:val="bg-BG"/>
        </w:rPr>
        <w:t xml:space="preserve"> </w:t>
      </w:r>
      <w:r w:rsidR="00AA6349" w:rsidRPr="00661116">
        <w:rPr>
          <w:lang w:val="bg-BG"/>
        </w:rPr>
        <w:t xml:space="preserve">за решаването на </w:t>
      </w:r>
      <w:r w:rsidR="0008112E" w:rsidRPr="00661116">
        <w:rPr>
          <w:lang w:val="bg-BG"/>
        </w:rPr>
        <w:t xml:space="preserve">този </w:t>
      </w:r>
      <w:r w:rsidR="00AA6349" w:rsidRPr="00661116">
        <w:rPr>
          <w:lang w:val="bg-BG"/>
        </w:rPr>
        <w:t xml:space="preserve">тежък </w:t>
      </w:r>
      <w:r w:rsidR="0008112E" w:rsidRPr="00661116">
        <w:rPr>
          <w:lang w:val="bg-BG"/>
        </w:rPr>
        <w:t xml:space="preserve">проблем. И този отговор има своята политическа проекция или както </w:t>
      </w:r>
      <w:r w:rsidR="00AA6349" w:rsidRPr="00661116">
        <w:rPr>
          <w:lang w:val="bg-BG"/>
        </w:rPr>
        <w:t xml:space="preserve">биха се изразили „екстазно“ </w:t>
      </w:r>
      <w:r w:rsidR="0008112E" w:rsidRPr="00661116">
        <w:rPr>
          <w:lang w:val="bg-BG"/>
        </w:rPr>
        <w:t>представителите на [Движението за права и свободи</w:t>
      </w:r>
      <w:r w:rsidR="00AA6349" w:rsidRPr="00661116">
        <w:rPr>
          <w:lang w:val="bg-BG"/>
        </w:rPr>
        <w:t>]</w:t>
      </w:r>
      <w:r w:rsidR="0008112E" w:rsidRPr="00661116">
        <w:rPr>
          <w:lang w:val="bg-BG"/>
        </w:rPr>
        <w:t>, те имат сво</w:t>
      </w:r>
      <w:r w:rsidR="00AA6349" w:rsidRPr="00661116">
        <w:rPr>
          <w:lang w:val="bg-BG"/>
        </w:rPr>
        <w:t xml:space="preserve">я </w:t>
      </w:r>
      <w:r w:rsidR="0008112E" w:rsidRPr="00661116">
        <w:rPr>
          <w:lang w:val="bg-BG"/>
        </w:rPr>
        <w:t>политически вектор.</w:t>
      </w:r>
    </w:p>
    <w:p w14:paraId="16DBD3F8" w14:textId="265A8FAB" w:rsidR="00533372" w:rsidRPr="00661116" w:rsidRDefault="0008112E" w:rsidP="00D46FF1">
      <w:pPr>
        <w:pStyle w:val="JuQuot"/>
        <w:rPr>
          <w:lang w:val="bg-BG"/>
        </w:rPr>
      </w:pPr>
      <w:r w:rsidRPr="00661116">
        <w:rPr>
          <w:lang w:val="bg-BG"/>
        </w:rPr>
        <w:t xml:space="preserve">Вече второ десетилетие българското общество е подложено на зловещ политически експеримент, сравним </w:t>
      </w:r>
      <w:r w:rsidR="00AA6349" w:rsidRPr="00661116">
        <w:rPr>
          <w:lang w:val="bg-BG"/>
        </w:rPr>
        <w:t xml:space="preserve">единствено </w:t>
      </w:r>
      <w:r w:rsidRPr="00661116">
        <w:rPr>
          <w:lang w:val="bg-BG"/>
        </w:rPr>
        <w:t xml:space="preserve">с този, </w:t>
      </w:r>
      <w:r w:rsidR="00AA6349" w:rsidRPr="00661116">
        <w:rPr>
          <w:lang w:val="bg-BG"/>
        </w:rPr>
        <w:t xml:space="preserve">приложен </w:t>
      </w:r>
      <w:r w:rsidRPr="00661116">
        <w:rPr>
          <w:lang w:val="bg-BG"/>
        </w:rPr>
        <w:t>през 1917 г. в началото на болшевишк</w:t>
      </w:r>
      <w:r w:rsidR="00AA6349" w:rsidRPr="00661116">
        <w:rPr>
          <w:lang w:val="bg-BG"/>
        </w:rPr>
        <w:t xml:space="preserve">ия метеж </w:t>
      </w:r>
      <w:r w:rsidRPr="00661116">
        <w:rPr>
          <w:lang w:val="bg-BG"/>
        </w:rPr>
        <w:t xml:space="preserve">в Петербург. </w:t>
      </w:r>
      <w:r w:rsidR="00AA6349" w:rsidRPr="00661116">
        <w:rPr>
          <w:lang w:val="bg-BG"/>
        </w:rPr>
        <w:t>По същия модел</w:t>
      </w:r>
      <w:r w:rsidRPr="00661116">
        <w:rPr>
          <w:lang w:val="bg-BG"/>
        </w:rPr>
        <w:t xml:space="preserve"> [Движението за права и свободи] узурпир</w:t>
      </w:r>
      <w:r w:rsidR="00AA6349" w:rsidRPr="00661116">
        <w:rPr>
          <w:lang w:val="bg-BG"/>
        </w:rPr>
        <w:t>а</w:t>
      </w:r>
      <w:r w:rsidRPr="00661116">
        <w:rPr>
          <w:lang w:val="bg-BG"/>
        </w:rPr>
        <w:t xml:space="preserve"> правото </w:t>
      </w:r>
      <w:r w:rsidR="00AA6349" w:rsidRPr="00661116">
        <w:rPr>
          <w:lang w:val="bg-BG"/>
        </w:rPr>
        <w:t>на</w:t>
      </w:r>
      <w:r w:rsidRPr="00661116">
        <w:rPr>
          <w:lang w:val="bg-BG"/>
        </w:rPr>
        <w:t xml:space="preserve"> единствен представител на </w:t>
      </w:r>
      <w:r w:rsidR="00AA6349" w:rsidRPr="00661116">
        <w:rPr>
          <w:lang w:val="bg-BG"/>
        </w:rPr>
        <w:t>циганския етнос</w:t>
      </w:r>
      <w:r w:rsidRPr="00661116">
        <w:rPr>
          <w:lang w:val="bg-BG"/>
        </w:rPr>
        <w:t xml:space="preserve">, обещавайки </w:t>
      </w:r>
      <w:r w:rsidR="00AA6349" w:rsidRPr="00661116">
        <w:rPr>
          <w:lang w:val="bg-BG"/>
        </w:rPr>
        <w:t xml:space="preserve">му </w:t>
      </w:r>
      <w:r w:rsidRPr="00661116">
        <w:rPr>
          <w:lang w:val="bg-BG"/>
        </w:rPr>
        <w:t xml:space="preserve">политическо представителство и </w:t>
      </w:r>
      <w:r w:rsidR="00AA6349" w:rsidRPr="00661116">
        <w:rPr>
          <w:lang w:val="bg-BG"/>
        </w:rPr>
        <w:t xml:space="preserve">малцинствени </w:t>
      </w:r>
      <w:r w:rsidRPr="00661116">
        <w:rPr>
          <w:lang w:val="bg-BG"/>
        </w:rPr>
        <w:t>привилегии</w:t>
      </w:r>
      <w:r w:rsidR="00AA6349" w:rsidRPr="00661116">
        <w:rPr>
          <w:lang w:val="bg-BG"/>
        </w:rPr>
        <w:t>,</w:t>
      </w:r>
      <w:r w:rsidRPr="00661116">
        <w:rPr>
          <w:lang w:val="bg-BG"/>
        </w:rPr>
        <w:t xml:space="preserve"> без </w:t>
      </w:r>
      <w:r w:rsidR="00AA6349" w:rsidRPr="00661116">
        <w:rPr>
          <w:lang w:val="bg-BG"/>
        </w:rPr>
        <w:t xml:space="preserve">каквито и да било </w:t>
      </w:r>
      <w:r w:rsidRPr="00661116">
        <w:rPr>
          <w:lang w:val="bg-BG"/>
        </w:rPr>
        <w:t xml:space="preserve">задължения. Изпълнявайки </w:t>
      </w:r>
      <w:r w:rsidR="00AA6349" w:rsidRPr="00661116">
        <w:rPr>
          <w:lang w:val="bg-BG"/>
        </w:rPr>
        <w:t xml:space="preserve">пъклената </w:t>
      </w:r>
      <w:r w:rsidRPr="00661116">
        <w:rPr>
          <w:lang w:val="bg-BG"/>
        </w:rPr>
        <w:t xml:space="preserve">си цел </w:t>
      </w:r>
      <w:r w:rsidR="00AA6349" w:rsidRPr="00661116">
        <w:rPr>
          <w:lang w:val="bg-BG"/>
        </w:rPr>
        <w:t xml:space="preserve">за разделяне </w:t>
      </w:r>
      <w:r w:rsidRPr="00661116">
        <w:rPr>
          <w:lang w:val="bg-BG"/>
        </w:rPr>
        <w:t xml:space="preserve">и </w:t>
      </w:r>
      <w:r w:rsidR="00AA6349" w:rsidRPr="00661116">
        <w:rPr>
          <w:lang w:val="bg-BG"/>
        </w:rPr>
        <w:t xml:space="preserve">противопоставяне на </w:t>
      </w:r>
      <w:r w:rsidRPr="00661116">
        <w:rPr>
          <w:lang w:val="bg-BG"/>
        </w:rPr>
        <w:t xml:space="preserve">българското общество след успехите, постигнати сред </w:t>
      </w:r>
      <w:r w:rsidR="00AA6349" w:rsidRPr="00661116">
        <w:rPr>
          <w:lang w:val="bg-BG"/>
        </w:rPr>
        <w:t xml:space="preserve">малограмотното </w:t>
      </w:r>
      <w:r w:rsidRPr="00661116">
        <w:rPr>
          <w:lang w:val="bg-BG"/>
        </w:rPr>
        <w:t xml:space="preserve">турско население, през 2005 г. обожественият лидер на протурската партия [Ахмед Доган] обеща на циганите в [С.], че няма да плащат за ток, ако гласуват за [Движението за права и свободи]. През 2009 г., успоредно с обещанията </w:t>
      </w:r>
      <w:r w:rsidR="00AA6349" w:rsidRPr="00661116">
        <w:rPr>
          <w:lang w:val="bg-BG"/>
        </w:rPr>
        <w:t>за неплащане на</w:t>
      </w:r>
      <w:r w:rsidRPr="00661116">
        <w:rPr>
          <w:lang w:val="bg-BG"/>
        </w:rPr>
        <w:t xml:space="preserve"> вода и </w:t>
      </w:r>
      <w:r w:rsidR="00AA6349" w:rsidRPr="00661116">
        <w:rPr>
          <w:lang w:val="bg-BG"/>
        </w:rPr>
        <w:t>ток</w:t>
      </w:r>
      <w:r w:rsidRPr="00661116">
        <w:rPr>
          <w:lang w:val="bg-BG"/>
        </w:rPr>
        <w:t xml:space="preserve"> </w:t>
      </w:r>
      <w:r w:rsidR="00AA6349" w:rsidRPr="00661116">
        <w:rPr>
          <w:lang w:val="bg-BG"/>
        </w:rPr>
        <w:t xml:space="preserve">пропагандаторите </w:t>
      </w:r>
      <w:r w:rsidRPr="00661116">
        <w:rPr>
          <w:lang w:val="bg-BG"/>
        </w:rPr>
        <w:t>на [Движението за права и свободи] приложиха и нов метод за печелене на цигански гласове –</w:t>
      </w:r>
      <w:r w:rsidR="00AA6349" w:rsidRPr="00661116">
        <w:rPr>
          <w:lang w:val="bg-BG"/>
        </w:rPr>
        <w:t xml:space="preserve"> чрез</w:t>
      </w:r>
      <w:r w:rsidRPr="00661116">
        <w:rPr>
          <w:lang w:val="bg-BG"/>
        </w:rPr>
        <w:t xml:space="preserve"> директно купуване. </w:t>
      </w:r>
      <w:r w:rsidR="00AA6349" w:rsidRPr="00661116">
        <w:rPr>
          <w:lang w:val="bg-BG"/>
        </w:rPr>
        <w:t>Изборите за местна власт</w:t>
      </w:r>
      <w:r w:rsidRPr="00661116">
        <w:rPr>
          <w:lang w:val="bg-BG"/>
        </w:rPr>
        <w:t xml:space="preserve"> през 2011 г., парламентарните през 2013 и 2014 г.</w:t>
      </w:r>
      <w:r w:rsidR="00AA6349" w:rsidRPr="00661116">
        <w:rPr>
          <w:lang w:val="bg-BG"/>
        </w:rPr>
        <w:t>, както</w:t>
      </w:r>
      <w:r w:rsidRPr="00661116">
        <w:rPr>
          <w:lang w:val="bg-BG"/>
        </w:rPr>
        <w:t xml:space="preserve"> и европейските избори през 2014 г. бяха </w:t>
      </w:r>
      <w:r w:rsidR="00AA6349" w:rsidRPr="00661116">
        <w:rPr>
          <w:lang w:val="bg-BG"/>
        </w:rPr>
        <w:t xml:space="preserve">тотално </w:t>
      </w:r>
      <w:r w:rsidRPr="00661116">
        <w:rPr>
          <w:lang w:val="bg-BG"/>
        </w:rPr>
        <w:t xml:space="preserve">манипулирани и доведоха до катастрофални процеси на </w:t>
      </w:r>
      <w:r w:rsidR="00AA6349" w:rsidRPr="00661116">
        <w:rPr>
          <w:lang w:val="bg-BG"/>
        </w:rPr>
        <w:t xml:space="preserve">изкривяване </w:t>
      </w:r>
      <w:r w:rsidRPr="00661116">
        <w:rPr>
          <w:lang w:val="bg-BG"/>
        </w:rPr>
        <w:t xml:space="preserve">на изборните резултати. Успоредно </w:t>
      </w:r>
      <w:r w:rsidR="00AA6349" w:rsidRPr="00661116">
        <w:rPr>
          <w:lang w:val="bg-BG"/>
        </w:rPr>
        <w:t>съ</w:t>
      </w:r>
      <w:r w:rsidRPr="00661116">
        <w:rPr>
          <w:lang w:val="bg-BG"/>
        </w:rPr>
        <w:t>с създаването на</w:t>
      </w:r>
      <w:r w:rsidR="00AA6349" w:rsidRPr="00661116">
        <w:rPr>
          <w:lang w:val="bg-BG"/>
        </w:rPr>
        <w:t xml:space="preserve"> окрадени от държавните и общински бюджети</w:t>
      </w:r>
      <w:r w:rsidRPr="00661116">
        <w:rPr>
          <w:lang w:val="bg-BG"/>
        </w:rPr>
        <w:t xml:space="preserve"> български левове [Движението за права и свободи] </w:t>
      </w:r>
      <w:r w:rsidR="00DB0C87" w:rsidRPr="00661116">
        <w:rPr>
          <w:lang w:val="bg-BG"/>
        </w:rPr>
        <w:t xml:space="preserve">пропагандираше </w:t>
      </w:r>
      <w:r w:rsidRPr="00661116">
        <w:rPr>
          <w:lang w:val="bg-BG"/>
        </w:rPr>
        <w:t xml:space="preserve">истерична омраза към </w:t>
      </w:r>
      <w:r w:rsidR="00DB0C87" w:rsidRPr="00661116">
        <w:rPr>
          <w:lang w:val="bg-BG"/>
        </w:rPr>
        <w:t>българския етнос</w:t>
      </w:r>
      <w:r w:rsidRPr="00661116">
        <w:rPr>
          <w:lang w:val="bg-BG"/>
        </w:rPr>
        <w:t xml:space="preserve"> и </w:t>
      </w:r>
      <w:r w:rsidR="00DB0C87" w:rsidRPr="00661116">
        <w:rPr>
          <w:lang w:val="bg-BG"/>
        </w:rPr>
        <w:t>насаждаше първобитна</w:t>
      </w:r>
      <w:r w:rsidRPr="00661116">
        <w:rPr>
          <w:lang w:val="bg-BG"/>
        </w:rPr>
        <w:t xml:space="preserve"> ксенофобия и самоизолация </w:t>
      </w:r>
      <w:r w:rsidR="00DB0C87" w:rsidRPr="00661116">
        <w:rPr>
          <w:lang w:val="bg-BG"/>
        </w:rPr>
        <w:t xml:space="preserve">на турския </w:t>
      </w:r>
      <w:r w:rsidRPr="00661116">
        <w:rPr>
          <w:lang w:val="bg-BG"/>
        </w:rPr>
        <w:t xml:space="preserve">и </w:t>
      </w:r>
      <w:r w:rsidR="00DB0C87" w:rsidRPr="00661116">
        <w:rPr>
          <w:lang w:val="bg-BG"/>
        </w:rPr>
        <w:t>циганските етноси</w:t>
      </w:r>
      <w:r w:rsidRPr="00661116">
        <w:rPr>
          <w:lang w:val="bg-BG"/>
        </w:rPr>
        <w:t>.</w:t>
      </w:r>
    </w:p>
    <w:p w14:paraId="0A5F7FA1" w14:textId="17B49188" w:rsidR="00533372" w:rsidRPr="00661116" w:rsidRDefault="0008112E" w:rsidP="00D46FF1">
      <w:pPr>
        <w:pStyle w:val="JuQuot"/>
        <w:rPr>
          <w:highlight w:val="yellow"/>
          <w:lang w:val="bg-BG"/>
        </w:rPr>
      </w:pPr>
      <w:r w:rsidRPr="00661116">
        <w:rPr>
          <w:lang w:val="bg-BG"/>
        </w:rPr>
        <w:t xml:space="preserve">В същото време лидерите на престъпната </w:t>
      </w:r>
      <w:r w:rsidR="00DB0C87" w:rsidRPr="00661116">
        <w:rPr>
          <w:lang w:val="bg-BG"/>
        </w:rPr>
        <w:t>политическо</w:t>
      </w:r>
      <w:r w:rsidRPr="00661116">
        <w:rPr>
          <w:lang w:val="bg-BG"/>
        </w:rPr>
        <w:t xml:space="preserve">-икономическа клика демонстрираха близостта си </w:t>
      </w:r>
      <w:r w:rsidR="00DB0C87" w:rsidRPr="00661116">
        <w:rPr>
          <w:lang w:val="bg-BG"/>
        </w:rPr>
        <w:t xml:space="preserve">с </w:t>
      </w:r>
      <w:r w:rsidRPr="00661116">
        <w:rPr>
          <w:lang w:val="bg-BG"/>
        </w:rPr>
        <w:t xml:space="preserve">диктаторския и антинароден режим на Реджеп Тайип Ердоган, сега президент, а доскоро министър-председател на Република Турция. </w:t>
      </w:r>
      <w:r w:rsidR="00DB0C87" w:rsidRPr="00661116">
        <w:rPr>
          <w:lang w:val="bg-BG"/>
        </w:rPr>
        <w:t>Същият този</w:t>
      </w:r>
      <w:r w:rsidRPr="00661116">
        <w:rPr>
          <w:lang w:val="bg-BG"/>
        </w:rPr>
        <w:t xml:space="preserve">, </w:t>
      </w:r>
      <w:r w:rsidR="00DB0C87" w:rsidRPr="00661116">
        <w:rPr>
          <w:lang w:val="bg-BG"/>
        </w:rPr>
        <w:t>който потопи</w:t>
      </w:r>
      <w:r w:rsidRPr="00661116">
        <w:rPr>
          <w:lang w:val="bg-BG"/>
        </w:rPr>
        <w:t xml:space="preserve"> в кръв масовите протести </w:t>
      </w:r>
      <w:r w:rsidR="00DB0C87" w:rsidRPr="00661116">
        <w:rPr>
          <w:lang w:val="bg-BG"/>
        </w:rPr>
        <w:t xml:space="preserve">против погазването </w:t>
      </w:r>
      <w:r w:rsidRPr="00661116">
        <w:rPr>
          <w:lang w:val="bg-BG"/>
        </w:rPr>
        <w:t xml:space="preserve">на демокрацията и </w:t>
      </w:r>
      <w:r w:rsidR="00DB0C87" w:rsidRPr="00661116">
        <w:rPr>
          <w:lang w:val="bg-BG"/>
        </w:rPr>
        <w:t xml:space="preserve">свободите на </w:t>
      </w:r>
      <w:r w:rsidRPr="00661116">
        <w:rPr>
          <w:lang w:val="bg-BG"/>
        </w:rPr>
        <w:t>граждан</w:t>
      </w:r>
      <w:r w:rsidR="00DB0C87" w:rsidRPr="00661116">
        <w:rPr>
          <w:lang w:val="bg-BG"/>
        </w:rPr>
        <w:t xml:space="preserve">ите </w:t>
      </w:r>
      <w:r w:rsidRPr="00661116">
        <w:rPr>
          <w:lang w:val="bg-BG"/>
        </w:rPr>
        <w:t>в Турция</w:t>
      </w:r>
      <w:r w:rsidR="00DB0C87" w:rsidRPr="00661116">
        <w:rPr>
          <w:lang w:val="bg-BG"/>
        </w:rPr>
        <w:t xml:space="preserve"> през 2013 г.</w:t>
      </w:r>
      <w:r w:rsidRPr="00661116">
        <w:rPr>
          <w:lang w:val="bg-BG"/>
        </w:rPr>
        <w:t xml:space="preserve">; </w:t>
      </w:r>
      <w:r w:rsidR="00DB0C87" w:rsidRPr="00661116">
        <w:rPr>
          <w:lang w:val="bg-BG"/>
        </w:rPr>
        <w:t xml:space="preserve">същият </w:t>
      </w:r>
      <w:r w:rsidRPr="00661116">
        <w:rPr>
          <w:lang w:val="bg-BG"/>
        </w:rPr>
        <w:t xml:space="preserve">този, който прати танкове и </w:t>
      </w:r>
      <w:r w:rsidR="00DB0C87" w:rsidRPr="00661116">
        <w:rPr>
          <w:lang w:val="bg-BG"/>
        </w:rPr>
        <w:t xml:space="preserve">авиация </w:t>
      </w:r>
      <w:r w:rsidRPr="00661116">
        <w:rPr>
          <w:lang w:val="bg-BG"/>
        </w:rPr>
        <w:t>срещу</w:t>
      </w:r>
      <w:r w:rsidR="00DB0C87" w:rsidRPr="00661116">
        <w:rPr>
          <w:lang w:val="bg-BG"/>
        </w:rPr>
        <w:t xml:space="preserve"> борещите се за свободата си</w:t>
      </w:r>
      <w:r w:rsidRPr="00661116">
        <w:rPr>
          <w:lang w:val="bg-BG"/>
        </w:rPr>
        <w:t xml:space="preserve"> кюрди; </w:t>
      </w:r>
      <w:r w:rsidR="00DB0C87" w:rsidRPr="00661116">
        <w:rPr>
          <w:lang w:val="bg-BG"/>
        </w:rPr>
        <w:t xml:space="preserve">същият </w:t>
      </w:r>
      <w:r w:rsidRPr="00661116">
        <w:rPr>
          <w:lang w:val="bg-BG"/>
        </w:rPr>
        <w:lastRenderedPageBreak/>
        <w:t>този, който е изразител на неоосманските претенции на Турция към</w:t>
      </w:r>
      <w:r w:rsidR="00DB0C87" w:rsidRPr="00661116">
        <w:rPr>
          <w:lang w:val="bg-BG"/>
        </w:rPr>
        <w:t xml:space="preserve"> своите</w:t>
      </w:r>
      <w:r w:rsidRPr="00661116">
        <w:rPr>
          <w:lang w:val="bg-BG"/>
        </w:rPr>
        <w:t xml:space="preserve"> </w:t>
      </w:r>
      <w:r w:rsidR="00DD2B16">
        <w:rPr>
          <w:lang w:val="bg-BG"/>
        </w:rPr>
        <w:t>б</w:t>
      </w:r>
      <w:r w:rsidR="00DB0C87" w:rsidRPr="00661116">
        <w:rPr>
          <w:lang w:val="bg-BG"/>
        </w:rPr>
        <w:t xml:space="preserve">алкански </w:t>
      </w:r>
      <w:r w:rsidRPr="00661116">
        <w:rPr>
          <w:lang w:val="bg-BG"/>
        </w:rPr>
        <w:t xml:space="preserve">съседи, и </w:t>
      </w:r>
      <w:r w:rsidR="00DB0C87" w:rsidRPr="00661116">
        <w:rPr>
          <w:lang w:val="bg-BG"/>
        </w:rPr>
        <w:t xml:space="preserve">същият </w:t>
      </w:r>
      <w:r w:rsidRPr="00661116">
        <w:rPr>
          <w:lang w:val="bg-BG"/>
        </w:rPr>
        <w:t>този, който преди два дни заяви: „Европа да си гледа работата</w:t>
      </w:r>
      <w:r w:rsidR="00D46FF1" w:rsidRPr="00661116">
        <w:rPr>
          <w:lang w:val="bg-BG"/>
        </w:rPr>
        <w:t>“</w:t>
      </w:r>
      <w:r w:rsidR="00DB0C87" w:rsidRPr="00661116">
        <w:rPr>
          <w:lang w:val="bg-BG"/>
        </w:rPr>
        <w:t>.</w:t>
      </w:r>
      <w:r w:rsidRPr="00661116">
        <w:rPr>
          <w:lang w:val="bg-BG"/>
        </w:rPr>
        <w:t xml:space="preserve"> </w:t>
      </w:r>
      <w:r w:rsidR="00DB0C87" w:rsidRPr="00661116">
        <w:rPr>
          <w:lang w:val="bg-BG"/>
        </w:rPr>
        <w:t>Тук е</w:t>
      </w:r>
      <w:r w:rsidRPr="00661116">
        <w:rPr>
          <w:lang w:val="bg-BG"/>
        </w:rPr>
        <w:t xml:space="preserve"> корен</w:t>
      </w:r>
      <w:r w:rsidR="00DB0C87" w:rsidRPr="00661116">
        <w:rPr>
          <w:lang w:val="bg-BG"/>
        </w:rPr>
        <w:t>ът</w:t>
      </w:r>
      <w:r w:rsidRPr="00661116">
        <w:rPr>
          <w:lang w:val="bg-BG"/>
        </w:rPr>
        <w:t xml:space="preserve"> на злото, тук се крие причината за насадената омраза, в </w:t>
      </w:r>
      <w:r w:rsidR="00DB0C87" w:rsidRPr="00661116">
        <w:rPr>
          <w:lang w:val="bg-BG"/>
        </w:rPr>
        <w:t>зверските крясъци</w:t>
      </w:r>
      <w:r w:rsidRPr="00661116">
        <w:rPr>
          <w:lang w:val="bg-BG"/>
        </w:rPr>
        <w:t xml:space="preserve"> „Смърт на </w:t>
      </w:r>
      <w:r w:rsidR="00D46FF1" w:rsidRPr="00661116">
        <w:rPr>
          <w:lang w:val="bg-BG"/>
        </w:rPr>
        <w:t xml:space="preserve">българите“ </w:t>
      </w:r>
      <w:r w:rsidRPr="00661116">
        <w:rPr>
          <w:lang w:val="bg-BG"/>
        </w:rPr>
        <w:t>и окървавените</w:t>
      </w:r>
      <w:r w:rsidR="00DB0C87" w:rsidRPr="00661116">
        <w:rPr>
          <w:lang w:val="bg-BG"/>
        </w:rPr>
        <w:t xml:space="preserve"> в следи на кръв</w:t>
      </w:r>
      <w:r w:rsidRPr="00661116">
        <w:rPr>
          <w:lang w:val="bg-BG"/>
        </w:rPr>
        <w:t xml:space="preserve"> ножове, </w:t>
      </w:r>
      <w:r w:rsidR="00DB0C87" w:rsidRPr="00661116">
        <w:rPr>
          <w:lang w:val="bg-BG"/>
        </w:rPr>
        <w:t xml:space="preserve">железа </w:t>
      </w:r>
      <w:r w:rsidRPr="00661116">
        <w:rPr>
          <w:lang w:val="bg-BG"/>
        </w:rPr>
        <w:t xml:space="preserve">и брадви. Тук се крият страхът, болката и сълзите на нашите родители и деца, </w:t>
      </w:r>
      <w:r w:rsidR="00DB0C87" w:rsidRPr="00661116">
        <w:rPr>
          <w:lang w:val="bg-BG"/>
        </w:rPr>
        <w:t>униженията</w:t>
      </w:r>
      <w:r w:rsidRPr="00661116">
        <w:rPr>
          <w:lang w:val="bg-BG"/>
        </w:rPr>
        <w:t xml:space="preserve">, </w:t>
      </w:r>
      <w:r w:rsidR="00DB0C87" w:rsidRPr="00661116">
        <w:rPr>
          <w:lang w:val="bg-BG"/>
        </w:rPr>
        <w:t xml:space="preserve">мъката </w:t>
      </w:r>
      <w:r w:rsidRPr="00661116">
        <w:rPr>
          <w:lang w:val="bg-BG"/>
        </w:rPr>
        <w:t xml:space="preserve">и чувството </w:t>
      </w:r>
      <w:r w:rsidR="00DB0C87" w:rsidRPr="00661116">
        <w:rPr>
          <w:lang w:val="bg-BG"/>
        </w:rPr>
        <w:t>з</w:t>
      </w:r>
      <w:r w:rsidRPr="00661116">
        <w:rPr>
          <w:lang w:val="bg-BG"/>
        </w:rPr>
        <w:t>а безсилие на българските лекари, полицаи, социални работници и учители</w:t>
      </w:r>
      <w:r w:rsidR="00DB0C87" w:rsidRPr="00661116">
        <w:rPr>
          <w:lang w:val="bg-BG"/>
        </w:rPr>
        <w:t xml:space="preserve">. </w:t>
      </w:r>
      <w:r w:rsidRPr="00661116">
        <w:rPr>
          <w:lang w:val="bg-BG"/>
        </w:rPr>
        <w:t xml:space="preserve">Тук, </w:t>
      </w:r>
      <w:r w:rsidR="00DB0C87" w:rsidRPr="00661116">
        <w:rPr>
          <w:lang w:val="bg-BG"/>
        </w:rPr>
        <w:t xml:space="preserve">коренът </w:t>
      </w:r>
      <w:r w:rsidRPr="00661116">
        <w:rPr>
          <w:lang w:val="bg-BG"/>
        </w:rPr>
        <w:t xml:space="preserve">на злото е в българския парламент! Както и в </w:t>
      </w:r>
      <w:r w:rsidR="00DB0C87" w:rsidRPr="00661116">
        <w:rPr>
          <w:lang w:val="bg-BG"/>
        </w:rPr>
        <w:t xml:space="preserve">подлото съглашателство </w:t>
      </w:r>
      <w:r w:rsidRPr="00661116">
        <w:rPr>
          <w:lang w:val="bg-BG"/>
        </w:rPr>
        <w:t xml:space="preserve">на българските партии с престъпната </w:t>
      </w:r>
      <w:r w:rsidR="002034F0" w:rsidRPr="00661116">
        <w:rPr>
          <w:lang w:val="bg-BG"/>
        </w:rPr>
        <w:t xml:space="preserve">мафиотска </w:t>
      </w:r>
      <w:r w:rsidRPr="00661116">
        <w:rPr>
          <w:lang w:val="bg-BG"/>
        </w:rPr>
        <w:t xml:space="preserve">[Движението за права и свободи] в зависимост от </w:t>
      </w:r>
      <w:r w:rsidR="002034F0" w:rsidRPr="00661116">
        <w:rPr>
          <w:lang w:val="bg-BG"/>
        </w:rPr>
        <w:t xml:space="preserve">моментното </w:t>
      </w:r>
      <w:r w:rsidRPr="00661116">
        <w:rPr>
          <w:lang w:val="bg-BG"/>
        </w:rPr>
        <w:t xml:space="preserve">разпределение на силите. Затова България няма шанс, ако българските политици не се </w:t>
      </w:r>
      <w:r w:rsidR="002034F0" w:rsidRPr="00661116">
        <w:rPr>
          <w:lang w:val="bg-BG"/>
        </w:rPr>
        <w:t xml:space="preserve">простят с политическото </w:t>
      </w:r>
      <w:r w:rsidRPr="00661116">
        <w:rPr>
          <w:lang w:val="bg-BG"/>
        </w:rPr>
        <w:t xml:space="preserve">си късогледство и не </w:t>
      </w:r>
      <w:r w:rsidR="002034F0" w:rsidRPr="00661116">
        <w:rPr>
          <w:lang w:val="bg-BG"/>
        </w:rPr>
        <w:t xml:space="preserve">прекъснат своите </w:t>
      </w:r>
      <w:r w:rsidRPr="00661116">
        <w:rPr>
          <w:lang w:val="bg-BG"/>
        </w:rPr>
        <w:t>безпринципни</w:t>
      </w:r>
      <w:r w:rsidR="002034F0" w:rsidRPr="00661116">
        <w:rPr>
          <w:lang w:val="bg-BG"/>
        </w:rPr>
        <w:t xml:space="preserve"> договорки</w:t>
      </w:r>
      <w:r w:rsidRPr="00661116">
        <w:rPr>
          <w:lang w:val="bg-BG"/>
        </w:rPr>
        <w:t xml:space="preserve"> в името на властта с най-</w:t>
      </w:r>
      <w:r w:rsidR="002034F0" w:rsidRPr="00661116">
        <w:rPr>
          <w:lang w:val="bg-BG"/>
        </w:rPr>
        <w:t xml:space="preserve">злокобното </w:t>
      </w:r>
      <w:r w:rsidRPr="00661116">
        <w:rPr>
          <w:lang w:val="bg-BG"/>
        </w:rPr>
        <w:t xml:space="preserve">творение на така наречения </w:t>
      </w:r>
      <w:r w:rsidR="002034F0" w:rsidRPr="00661116">
        <w:rPr>
          <w:lang w:val="bg-BG"/>
        </w:rPr>
        <w:t>„</w:t>
      </w:r>
      <w:r w:rsidRPr="00661116">
        <w:rPr>
          <w:lang w:val="bg-BG"/>
        </w:rPr>
        <w:t>преход</w:t>
      </w:r>
      <w:r w:rsidR="002034F0" w:rsidRPr="00661116">
        <w:rPr>
          <w:lang w:val="bg-BG"/>
        </w:rPr>
        <w:t>“</w:t>
      </w:r>
      <w:r w:rsidRPr="002034F0">
        <w:rPr>
          <w:rStyle w:val="FootnoteReference"/>
        </w:rPr>
        <w:footnoteReference w:id="5"/>
      </w:r>
      <w:r w:rsidRPr="00661116">
        <w:rPr>
          <w:lang w:val="bg-BG"/>
        </w:rPr>
        <w:t>!</w:t>
      </w:r>
    </w:p>
    <w:p w14:paraId="0CAFEF40" w14:textId="6AF3F4E5" w:rsidR="00533372" w:rsidRPr="00661116" w:rsidRDefault="0008112E" w:rsidP="00D46FF1">
      <w:pPr>
        <w:pStyle w:val="JuQuot"/>
        <w:rPr>
          <w:lang w:val="bg-BG"/>
        </w:rPr>
      </w:pPr>
      <w:r w:rsidRPr="00661116">
        <w:rPr>
          <w:lang w:val="bg-BG"/>
        </w:rPr>
        <w:t xml:space="preserve">Няма шанс, </w:t>
      </w:r>
      <w:r w:rsidR="002034F0" w:rsidRPr="00661116">
        <w:rPr>
          <w:lang w:val="bg-BG"/>
        </w:rPr>
        <w:t xml:space="preserve">няма </w:t>
      </w:r>
      <w:r w:rsidRPr="00661116">
        <w:rPr>
          <w:lang w:val="bg-BG"/>
        </w:rPr>
        <w:t>шанс</w:t>
      </w:r>
      <w:r w:rsidR="00DD2B16">
        <w:rPr>
          <w:lang w:val="bg-BG"/>
        </w:rPr>
        <w:t>,</w:t>
      </w:r>
      <w:r w:rsidRPr="00661116">
        <w:rPr>
          <w:lang w:val="bg-BG"/>
        </w:rPr>
        <w:t xml:space="preserve"> ако не </w:t>
      </w:r>
      <w:r w:rsidR="002034F0" w:rsidRPr="00661116">
        <w:rPr>
          <w:lang w:val="bg-BG"/>
        </w:rPr>
        <w:t>се з</w:t>
      </w:r>
      <w:r w:rsidRPr="00661116">
        <w:rPr>
          <w:lang w:val="bg-BG"/>
        </w:rPr>
        <w:t xml:space="preserve">аложи на патриотизма, </w:t>
      </w:r>
      <w:r w:rsidR="002034F0" w:rsidRPr="00661116">
        <w:rPr>
          <w:lang w:val="bg-BG"/>
        </w:rPr>
        <w:t xml:space="preserve">обединението </w:t>
      </w:r>
      <w:r w:rsidRPr="00661116">
        <w:rPr>
          <w:lang w:val="bg-BG"/>
        </w:rPr>
        <w:t xml:space="preserve">и </w:t>
      </w:r>
      <w:r w:rsidR="002034F0" w:rsidRPr="00661116">
        <w:rPr>
          <w:lang w:val="bg-BG"/>
        </w:rPr>
        <w:t>яростта да оцелеем</w:t>
      </w:r>
      <w:r w:rsidRPr="00661116">
        <w:rPr>
          <w:lang w:val="bg-BG"/>
        </w:rPr>
        <w:t>! Патриотичният фронт ще предприеме необходимите законодателни мерки за гарантира</w:t>
      </w:r>
      <w:r w:rsidR="002034F0" w:rsidRPr="00661116">
        <w:rPr>
          <w:lang w:val="bg-BG"/>
        </w:rPr>
        <w:t>не на</w:t>
      </w:r>
      <w:r w:rsidRPr="00661116">
        <w:rPr>
          <w:lang w:val="bg-BG"/>
        </w:rPr>
        <w:t xml:space="preserve"> сигурността на държавните служители, както и </w:t>
      </w:r>
      <w:r w:rsidR="002034F0" w:rsidRPr="00661116">
        <w:rPr>
          <w:lang w:val="bg-BG"/>
        </w:rPr>
        <w:t xml:space="preserve">за увеличаване на </w:t>
      </w:r>
      <w:r w:rsidRPr="00661116">
        <w:rPr>
          <w:lang w:val="bg-BG"/>
        </w:rPr>
        <w:t xml:space="preserve">наказателната отговорност, </w:t>
      </w:r>
      <w:r w:rsidR="002034F0" w:rsidRPr="00661116">
        <w:rPr>
          <w:lang w:val="bg-BG"/>
        </w:rPr>
        <w:t xml:space="preserve">в това число и </w:t>
      </w:r>
      <w:r w:rsidRPr="00661116">
        <w:rPr>
          <w:lang w:val="bg-BG"/>
        </w:rPr>
        <w:t>лишаване</w:t>
      </w:r>
      <w:r w:rsidR="002034F0" w:rsidRPr="00661116">
        <w:rPr>
          <w:lang w:val="bg-BG"/>
        </w:rPr>
        <w:t>то</w:t>
      </w:r>
      <w:r w:rsidRPr="00661116">
        <w:rPr>
          <w:lang w:val="bg-BG"/>
        </w:rPr>
        <w:t xml:space="preserve"> от свобода на наглите </w:t>
      </w:r>
      <w:r w:rsidR="002034F0" w:rsidRPr="00661116">
        <w:rPr>
          <w:lang w:val="bg-BG"/>
        </w:rPr>
        <w:t>законо</w:t>
      </w:r>
      <w:r w:rsidRPr="00661116">
        <w:rPr>
          <w:lang w:val="bg-BG"/>
        </w:rPr>
        <w:t>нарушители и техните покровители. Да живее България!“</w:t>
      </w:r>
    </w:p>
    <w:bookmarkStart w:id="10" w:name="F_statement_17_Dec_2014_bis"/>
    <w:p w14:paraId="547A20B9" w14:textId="51795CF1"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9</w:t>
      </w:r>
      <w:r w:rsidRPr="00D46FF1">
        <w:fldChar w:fldCharType="end"/>
      </w:r>
      <w:bookmarkEnd w:id="10"/>
      <w:r w:rsidRPr="00661116">
        <w:rPr>
          <w:lang w:val="bg-BG"/>
        </w:rPr>
        <w:t xml:space="preserve">.  В отговор на изявленията на двама </w:t>
      </w:r>
      <w:r w:rsidR="00604A70">
        <w:rPr>
          <w:lang w:val="bg-BG"/>
        </w:rPr>
        <w:t>народни представители</w:t>
      </w:r>
      <w:r w:rsidR="00604A70" w:rsidRPr="00661116">
        <w:rPr>
          <w:lang w:val="bg-BG"/>
        </w:rPr>
        <w:t xml:space="preserve"> </w:t>
      </w:r>
      <w:r w:rsidRPr="00661116">
        <w:rPr>
          <w:lang w:val="bg-BG"/>
        </w:rPr>
        <w:t>от Движението за права и свободи</w:t>
      </w:r>
      <w:r w:rsidR="00604A70">
        <w:rPr>
          <w:lang w:val="bg-BG"/>
        </w:rPr>
        <w:t xml:space="preserve">, направени във връзка с </w:t>
      </w:r>
      <w:r w:rsidRPr="00661116">
        <w:rPr>
          <w:lang w:val="bg-BG"/>
        </w:rPr>
        <w:t xml:space="preserve">речта му, г-н Симеонов </w:t>
      </w:r>
      <w:r w:rsidR="00604A70" w:rsidRPr="00661116">
        <w:rPr>
          <w:lang w:val="bg-BG"/>
        </w:rPr>
        <w:t>заяв</w:t>
      </w:r>
      <w:r w:rsidR="00604A70">
        <w:rPr>
          <w:lang w:val="bg-BG"/>
        </w:rPr>
        <w:t>ява</w:t>
      </w:r>
      <w:r w:rsidRPr="00661116">
        <w:rPr>
          <w:lang w:val="bg-BG"/>
        </w:rPr>
        <w:t>:</w:t>
      </w:r>
    </w:p>
    <w:p w14:paraId="6C463511" w14:textId="77777777" w:rsidR="00533372" w:rsidRPr="00661116" w:rsidRDefault="0008112E" w:rsidP="00D46FF1">
      <w:pPr>
        <w:pStyle w:val="JuQuot"/>
        <w:rPr>
          <w:lang w:val="bg-BG"/>
        </w:rPr>
      </w:pPr>
      <w:r w:rsidRPr="00661116">
        <w:rPr>
          <w:lang w:val="bg-BG"/>
        </w:rPr>
        <w:t>„В нито един момент от изказването си не говорих за цялата етническа група, а за част от тази етническа група – тази, която нарушава закона, убива, изнасилва, краде. Съжалявам, ако господинът, който говори преди мен, се счита за принадлежащ към тази част от етническата група. Съжалявам!</w:t>
      </w:r>
    </w:p>
    <w:p w14:paraId="5C6EC18A" w14:textId="77777777" w:rsidR="00533372" w:rsidRPr="00661116" w:rsidRDefault="0008112E" w:rsidP="00D46FF1">
      <w:pPr>
        <w:pStyle w:val="JuQuot"/>
        <w:rPr>
          <w:lang w:val="bg-BG"/>
        </w:rPr>
      </w:pPr>
      <w:r w:rsidRPr="00661116">
        <w:rPr>
          <w:lang w:val="bg-BG"/>
        </w:rPr>
        <w:t>Смятам, че той има основание да се чувства обиден и да се счита за принадлежащ към тази част от етническата група, която брутално нарушава закона, потъпква ... достойнството на всички свои съграждани и сънародници, защото ... видях го с очите си онзи ден, когато идваше на работа ... с две коли „Волво“ и спря на място за паркиране с ограничен достъп.“</w:t>
      </w:r>
    </w:p>
    <w:p w14:paraId="2003A86C" w14:textId="77777777" w:rsidR="00533372" w:rsidRPr="00661116" w:rsidRDefault="0008112E" w:rsidP="00D46FF1">
      <w:pPr>
        <w:pStyle w:val="JuHIRoman"/>
        <w:rPr>
          <w:lang w:val="bg-BG"/>
        </w:rPr>
      </w:pPr>
      <w:bookmarkStart w:id="11" w:name="_Toc226560180"/>
      <w:r w:rsidRPr="00661116">
        <w:rPr>
          <w:lang w:val="bg-BG"/>
        </w:rPr>
        <w:t>ПРОИЗВОДСТВО ПО ЗАКОНА ЗА ЗАЩИТА ОТ ДИСКРИМИНАЦИЯ ОТ 2003 Г.</w:t>
      </w:r>
      <w:bookmarkEnd w:id="11"/>
    </w:p>
    <w:p w14:paraId="4760F02E" w14:textId="26C01969" w:rsidR="00533372" w:rsidRPr="00661116" w:rsidRDefault="0008112E" w:rsidP="00D46FF1">
      <w:pPr>
        <w:pStyle w:val="JuHA"/>
        <w:rPr>
          <w:lang w:val="bg-BG"/>
        </w:rPr>
      </w:pPr>
      <w:bookmarkStart w:id="12" w:name="_Toc226560181"/>
      <w:r w:rsidRPr="00661116">
        <w:rPr>
          <w:lang w:val="bg-BG"/>
        </w:rPr>
        <w:t xml:space="preserve">Пред Комисията за защита </w:t>
      </w:r>
      <w:r w:rsidR="009B5B6C">
        <w:rPr>
          <w:lang w:val="bg-BG"/>
        </w:rPr>
        <w:t xml:space="preserve">от </w:t>
      </w:r>
      <w:r w:rsidRPr="00661116">
        <w:rPr>
          <w:lang w:val="bg-BG"/>
        </w:rPr>
        <w:t>дискриминация</w:t>
      </w:r>
      <w:bookmarkEnd w:id="12"/>
    </w:p>
    <w:p w14:paraId="6CEAF059" w14:textId="77777777" w:rsidR="00533372" w:rsidRPr="00D46FF1" w:rsidRDefault="0008112E" w:rsidP="00D46FF1">
      <w:pPr>
        <w:pStyle w:val="JuH1"/>
      </w:pPr>
      <w:bookmarkStart w:id="13" w:name="_Toc226560182"/>
      <w:r w:rsidRPr="00D46FF1">
        <w:t>Ход на производството</w:t>
      </w:r>
      <w:bookmarkEnd w:id="13"/>
    </w:p>
    <w:bookmarkStart w:id="14" w:name="F_proc_CPFD_complaint"/>
    <w:p w14:paraId="0C1365CB" w14:textId="256ED8F0"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10</w:t>
      </w:r>
      <w:r w:rsidRPr="00D46FF1">
        <w:fldChar w:fldCharType="end"/>
      </w:r>
      <w:bookmarkEnd w:id="14"/>
      <w:r w:rsidRPr="00D46FF1">
        <w:t xml:space="preserve">.  През януари 2015 г. жалбоподателят </w:t>
      </w:r>
      <w:r w:rsidR="00604A70" w:rsidRPr="00D46FF1">
        <w:t>пода</w:t>
      </w:r>
      <w:r w:rsidR="00604A70">
        <w:rPr>
          <w:lang w:val="bg-BG"/>
        </w:rPr>
        <w:t>ва</w:t>
      </w:r>
      <w:r w:rsidR="00604A70" w:rsidRPr="00D46FF1">
        <w:t xml:space="preserve"> </w:t>
      </w:r>
      <w:r w:rsidRPr="00D46FF1">
        <w:t xml:space="preserve">до Комисията за защита </w:t>
      </w:r>
      <w:r w:rsidR="00604A70">
        <w:rPr>
          <w:lang w:val="bg-BG"/>
        </w:rPr>
        <w:t>от</w:t>
      </w:r>
      <w:r w:rsidR="00604A70" w:rsidRPr="00D46FF1">
        <w:t xml:space="preserve"> </w:t>
      </w:r>
      <w:r w:rsidRPr="00D46FF1">
        <w:t xml:space="preserve">дискриминация </w:t>
      </w:r>
      <w:r w:rsidR="00604A70">
        <w:rPr>
          <w:lang w:val="bg-BG"/>
        </w:rPr>
        <w:t xml:space="preserve">жалба </w:t>
      </w:r>
      <w:r w:rsidRPr="00D46FF1">
        <w:t>относно части от речта на г-н Симеонов</w:t>
      </w:r>
      <w:r w:rsidR="00604A70">
        <w:rPr>
          <w:lang w:val="bg-BG"/>
        </w:rPr>
        <w:t xml:space="preserve"> на основание чл.</w:t>
      </w:r>
      <w:r w:rsidRPr="00D46FF1">
        <w:t xml:space="preserve"> 50 от Закона за защита </w:t>
      </w:r>
      <w:r w:rsidR="009B5B6C">
        <w:rPr>
          <w:lang w:val="bg-BG"/>
        </w:rPr>
        <w:t>от</w:t>
      </w:r>
      <w:r w:rsidR="009B5B6C" w:rsidRPr="00D46FF1">
        <w:t xml:space="preserve"> </w:t>
      </w:r>
      <w:r w:rsidRPr="00D46FF1">
        <w:t xml:space="preserve">дискриминация от 2003 г. (вж. </w:t>
      </w:r>
      <w:r w:rsidR="00604A70">
        <w:t>§</w:t>
      </w:r>
      <w:r w:rsidR="00EB3ADF">
        <w:rPr>
          <w:lang w:val="bg-BG"/>
        </w:rPr>
        <w:t xml:space="preserve"> </w:t>
      </w:r>
      <w:r w:rsidRPr="00D46FF1">
        <w:fldChar w:fldCharType="begin"/>
      </w:r>
      <w:r w:rsidRPr="00D46FF1">
        <w:instrText xml:space="preserve"> REF RLF_PFDA_CPFD \h \* MERGEFORMAT </w:instrText>
      </w:r>
      <w:r w:rsidRPr="00D46FF1">
        <w:fldChar w:fldCharType="separate"/>
      </w:r>
      <w:r w:rsidR="00D46FF1" w:rsidRPr="00D46FF1">
        <w:t>62</w:t>
      </w:r>
      <w:r w:rsidRPr="00D46FF1">
        <w:fldChar w:fldCharType="end"/>
      </w:r>
      <w:r w:rsidRPr="00D46FF1">
        <w:t xml:space="preserve"> по-долу). Той </w:t>
      </w:r>
      <w:r w:rsidR="00604A70" w:rsidRPr="00D46FF1">
        <w:t>твърд</w:t>
      </w:r>
      <w:r w:rsidR="00604A70">
        <w:rPr>
          <w:lang w:val="bg-BG"/>
        </w:rPr>
        <w:t>и</w:t>
      </w:r>
      <w:r w:rsidRPr="00D46FF1">
        <w:t>, че те</w:t>
      </w:r>
      <w:r w:rsidR="00604A70">
        <w:rPr>
          <w:lang w:val="bg-BG"/>
        </w:rPr>
        <w:t>зи части</w:t>
      </w:r>
      <w:r w:rsidRPr="00D46FF1">
        <w:t xml:space="preserve"> разкриват раси</w:t>
      </w:r>
      <w:r w:rsidR="00604A70">
        <w:rPr>
          <w:lang w:val="bg-BG"/>
        </w:rPr>
        <w:t xml:space="preserve">стко </w:t>
      </w:r>
      <w:r w:rsidR="00604A70">
        <w:rPr>
          <w:lang w:val="bg-BG"/>
        </w:rPr>
        <w:lastRenderedPageBreak/>
        <w:t>отношение</w:t>
      </w:r>
      <w:r w:rsidRPr="00D46FF1">
        <w:t xml:space="preserve"> спрямо ромската общност, </w:t>
      </w:r>
      <w:r w:rsidR="00604A70">
        <w:rPr>
          <w:lang w:val="bg-BG"/>
        </w:rPr>
        <w:t>че унижават</w:t>
      </w:r>
      <w:r w:rsidR="00604A70" w:rsidRPr="00D46FF1">
        <w:t xml:space="preserve"> </w:t>
      </w:r>
      <w:r w:rsidRPr="00D46FF1">
        <w:t xml:space="preserve">всички нейни членове и </w:t>
      </w:r>
      <w:r w:rsidR="00604A70">
        <w:rPr>
          <w:lang w:val="bg-BG"/>
        </w:rPr>
        <w:t xml:space="preserve">че </w:t>
      </w:r>
      <w:r w:rsidRPr="00D46FF1">
        <w:t xml:space="preserve">могат да </w:t>
      </w:r>
      <w:r w:rsidR="00604A70">
        <w:rPr>
          <w:lang w:val="bg-BG"/>
        </w:rPr>
        <w:t>подбудят</w:t>
      </w:r>
      <w:r w:rsidR="00604A70" w:rsidRPr="00D46FF1">
        <w:t xml:space="preserve"> </w:t>
      </w:r>
      <w:r w:rsidRPr="00D46FF1">
        <w:t xml:space="preserve">омраза към ромите и да доведат до дискриминация </w:t>
      </w:r>
      <w:r w:rsidR="00604A70">
        <w:rPr>
          <w:lang w:val="bg-BG"/>
        </w:rPr>
        <w:t>спрямо</w:t>
      </w:r>
      <w:r w:rsidR="00604A70" w:rsidRPr="00D46FF1">
        <w:t xml:space="preserve"> </w:t>
      </w:r>
      <w:r w:rsidRPr="00D46FF1">
        <w:t xml:space="preserve">тях. В тази връзка той </w:t>
      </w:r>
      <w:r w:rsidR="00604A70" w:rsidRPr="00D46FF1">
        <w:t>посоч</w:t>
      </w:r>
      <w:r w:rsidR="00604A70">
        <w:rPr>
          <w:lang w:val="bg-BG"/>
        </w:rPr>
        <w:t>ва</w:t>
      </w:r>
      <w:r w:rsidRPr="00D46FF1">
        <w:t>, че</w:t>
      </w:r>
      <w:r w:rsidR="00604A70">
        <w:rPr>
          <w:lang w:val="bg-BG"/>
        </w:rPr>
        <w:t xml:space="preserve">: </w:t>
      </w:r>
      <w:r w:rsidRPr="00D46FF1">
        <w:t>(</w:t>
      </w:r>
      <w:r w:rsidR="009B5B6C">
        <w:rPr>
          <w:lang w:val="bg-BG"/>
        </w:rPr>
        <w:t>а</w:t>
      </w:r>
      <w:r w:rsidRPr="00D46FF1">
        <w:t>) речта е била излъчена от почти всички национални медии и (</w:t>
      </w:r>
      <w:r w:rsidR="009B5B6C">
        <w:rPr>
          <w:lang w:val="bg-BG"/>
        </w:rPr>
        <w:t>б</w:t>
      </w:r>
      <w:r w:rsidRPr="00D46FF1">
        <w:t xml:space="preserve">) г-н Симеонов </w:t>
      </w:r>
      <w:r w:rsidR="00604A70">
        <w:rPr>
          <w:lang w:val="bg-BG"/>
        </w:rPr>
        <w:t xml:space="preserve">я </w:t>
      </w:r>
      <w:r w:rsidRPr="00D46FF1">
        <w:t xml:space="preserve">е произнесъл в качеството си на </w:t>
      </w:r>
      <w:r w:rsidR="00604A70">
        <w:rPr>
          <w:lang w:val="bg-BG"/>
        </w:rPr>
        <w:t>народен представител</w:t>
      </w:r>
      <w:r w:rsidRPr="00D46FF1">
        <w:t xml:space="preserve">, което </w:t>
      </w:r>
      <w:r w:rsidR="00A671A2">
        <w:rPr>
          <w:rFonts w:cstheme="minorHAnsi"/>
        </w:rPr>
        <w:t>ѝ</w:t>
      </w:r>
      <w:r w:rsidRPr="00D46FF1">
        <w:t xml:space="preserve"> е позволило да достигне до по-широка аудитория. Според жалбоподателя г-н Симеонов е действал умишлено, тъй като е </w:t>
      </w:r>
      <w:r w:rsidR="00604A70">
        <w:rPr>
          <w:lang w:val="bg-BG"/>
        </w:rPr>
        <w:t>съзнавал последиците от своите изявления</w:t>
      </w:r>
      <w:r w:rsidRPr="00D46FF1">
        <w:t xml:space="preserve"> – че те </w:t>
      </w:r>
      <w:r w:rsidR="00604A70">
        <w:rPr>
          <w:lang w:val="bg-BG"/>
        </w:rPr>
        <w:t>биха мотивирали</w:t>
      </w:r>
      <w:r w:rsidRPr="00D46FF1">
        <w:t xml:space="preserve"> широка аудитория към дискриминация на етническа основа и към етническа омраза. Жалбоподателят </w:t>
      </w:r>
      <w:r w:rsidR="00604A70" w:rsidRPr="00D46FF1">
        <w:t>добав</w:t>
      </w:r>
      <w:r w:rsidR="00604A70">
        <w:rPr>
          <w:lang w:val="bg-BG"/>
        </w:rPr>
        <w:t>я</w:t>
      </w:r>
      <w:r w:rsidRPr="00D46FF1">
        <w:t>, че като български гражданин от ромски</w:t>
      </w:r>
      <w:r w:rsidR="00604A70">
        <w:rPr>
          <w:lang w:val="bg-BG"/>
        </w:rPr>
        <w:t xml:space="preserve"> етнически</w:t>
      </w:r>
      <w:r w:rsidRPr="00D46FF1">
        <w:t xml:space="preserve"> произход се е почувствал дискриминиран и </w:t>
      </w:r>
      <w:r w:rsidR="00604A70">
        <w:rPr>
          <w:lang w:val="bg-BG"/>
        </w:rPr>
        <w:t>обиден</w:t>
      </w:r>
      <w:r w:rsidRPr="00D46FF1">
        <w:t xml:space="preserve">, </w:t>
      </w:r>
      <w:r w:rsidR="00604A70">
        <w:rPr>
          <w:lang w:val="bg-BG"/>
        </w:rPr>
        <w:t>тъй като</w:t>
      </w:r>
      <w:r w:rsidRPr="00D46FF1">
        <w:t xml:space="preserve"> не е „</w:t>
      </w:r>
      <w:r w:rsidR="00172A3C" w:rsidRPr="0072231E">
        <w:rPr>
          <w:lang w:val="bg-BG"/>
        </w:rPr>
        <w:t>нагл</w:t>
      </w:r>
      <w:r w:rsidR="00172A3C">
        <w:rPr>
          <w:lang w:val="bg-BG"/>
        </w:rPr>
        <w:t>о</w:t>
      </w:r>
      <w:r w:rsidR="00172A3C" w:rsidRPr="0072231E">
        <w:rPr>
          <w:lang w:val="bg-BG"/>
        </w:rPr>
        <w:t>, самонадеян</w:t>
      </w:r>
      <w:r w:rsidR="00172A3C">
        <w:rPr>
          <w:lang w:val="bg-BG"/>
        </w:rPr>
        <w:t>о</w:t>
      </w:r>
      <w:r w:rsidR="00172A3C" w:rsidRPr="0072231E">
        <w:rPr>
          <w:lang w:val="bg-BG"/>
        </w:rPr>
        <w:t xml:space="preserve"> и озвер</w:t>
      </w:r>
      <w:r w:rsidR="00A671A2">
        <w:rPr>
          <w:lang w:val="bg-BG"/>
        </w:rPr>
        <w:t>я</w:t>
      </w:r>
      <w:r w:rsidR="00172A3C" w:rsidRPr="0072231E">
        <w:rPr>
          <w:lang w:val="bg-BG"/>
        </w:rPr>
        <w:t>л</w:t>
      </w:r>
      <w:r w:rsidR="00172A3C">
        <w:rPr>
          <w:lang w:val="bg-BG"/>
        </w:rPr>
        <w:t>о</w:t>
      </w:r>
      <w:r w:rsidR="00172A3C" w:rsidRPr="0072231E">
        <w:rPr>
          <w:lang w:val="bg-BG"/>
        </w:rPr>
        <w:t xml:space="preserve"> човекоподобн</w:t>
      </w:r>
      <w:r w:rsidR="00172A3C">
        <w:rPr>
          <w:lang w:val="bg-BG"/>
        </w:rPr>
        <w:t>о</w:t>
      </w:r>
      <w:r w:rsidR="00172A3C" w:rsidRPr="0072231E">
        <w:rPr>
          <w:lang w:val="bg-BG"/>
        </w:rPr>
        <w:t>, изискващ</w:t>
      </w:r>
      <w:r w:rsidR="00172A3C">
        <w:rPr>
          <w:lang w:val="bg-BG"/>
        </w:rPr>
        <w:t>о</w:t>
      </w:r>
      <w:r w:rsidR="00172A3C" w:rsidRPr="0072231E">
        <w:rPr>
          <w:lang w:val="bg-BG"/>
        </w:rPr>
        <w:t xml:space="preserve"> право на заплата, без да </w:t>
      </w:r>
      <w:r w:rsidR="00172A3C">
        <w:rPr>
          <w:lang w:val="bg-BG"/>
        </w:rPr>
        <w:t>полага</w:t>
      </w:r>
      <w:r w:rsidR="00172A3C" w:rsidRPr="0072231E">
        <w:rPr>
          <w:lang w:val="bg-BG"/>
        </w:rPr>
        <w:t xml:space="preserve"> труд</w:t>
      </w:r>
      <w:r w:rsidR="00172A3C">
        <w:rPr>
          <w:lang w:val="bg-BG"/>
        </w:rPr>
        <w:t>, изискващо</w:t>
      </w:r>
      <w:r w:rsidR="00172A3C" w:rsidRPr="0072231E">
        <w:rPr>
          <w:lang w:val="bg-BG"/>
        </w:rPr>
        <w:t xml:space="preserve"> помощи по болест без да </w:t>
      </w:r>
      <w:r w:rsidR="00172A3C">
        <w:rPr>
          <w:lang w:val="bg-BG"/>
        </w:rPr>
        <w:t>е болен</w:t>
      </w:r>
      <w:r w:rsidR="00172A3C" w:rsidRPr="0072231E">
        <w:rPr>
          <w:lang w:val="bg-BG"/>
        </w:rPr>
        <w:t>, детски за деца, които играят с прасетата по улицата, и майчински помощи за жени с инстинкти на улични кучки</w:t>
      </w:r>
      <w:r w:rsidRPr="00D46FF1">
        <w:t xml:space="preserve">“ (това са </w:t>
      </w:r>
      <w:r w:rsidR="00604A70">
        <w:rPr>
          <w:lang w:val="bg-BG"/>
        </w:rPr>
        <w:t>изрази</w:t>
      </w:r>
      <w:r w:rsidRPr="00D46FF1">
        <w:t>, съдържа</w:t>
      </w:r>
      <w:r w:rsidR="00604A70">
        <w:rPr>
          <w:lang w:val="bg-BG"/>
        </w:rPr>
        <w:t>щи се</w:t>
      </w:r>
      <w:r w:rsidRPr="00D46FF1">
        <w:t xml:space="preserve"> в речта на г-н Симеонов – вж. </w:t>
      </w:r>
      <w:r w:rsidR="00604A70">
        <w:t>§</w:t>
      </w:r>
      <w:r w:rsidR="00EB3ADF">
        <w:rPr>
          <w:lang w:val="bg-BG"/>
        </w:rPr>
        <w:t xml:space="preserve"> </w:t>
      </w:r>
      <w:r w:rsidRPr="00D46FF1">
        <w:fldChar w:fldCharType="begin"/>
      </w:r>
      <w:r w:rsidRPr="00D46FF1">
        <w:instrText xml:space="preserve"> REF F_statement_17_Dec_2014 \h \* MERGEFORMAT </w:instrText>
      </w:r>
      <w:r w:rsidRPr="00D46FF1">
        <w:fldChar w:fldCharType="separate"/>
      </w:r>
      <w:r w:rsidR="00D46FF1" w:rsidRPr="00D46FF1">
        <w:t>8</w:t>
      </w:r>
      <w:r w:rsidRPr="00D46FF1">
        <w:fldChar w:fldCharType="end"/>
      </w:r>
      <w:r w:rsidRPr="00D46FF1">
        <w:t xml:space="preserve"> по-горе).</w:t>
      </w:r>
    </w:p>
    <w:bookmarkStart w:id="15" w:name="F_proc_CPFD_response"/>
    <w:p w14:paraId="5F34E01B" w14:textId="745CD4E0"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11</w:t>
      </w:r>
      <w:r w:rsidRPr="00D46FF1">
        <w:fldChar w:fldCharType="end"/>
      </w:r>
      <w:bookmarkEnd w:id="15"/>
      <w:r w:rsidR="00EB3ADF">
        <w:rPr>
          <w:lang w:val="bg-BG"/>
        </w:rPr>
        <w:t xml:space="preserve">. </w:t>
      </w:r>
      <w:r w:rsidRPr="00661116">
        <w:rPr>
          <w:lang w:val="bg-BG"/>
        </w:rPr>
        <w:t>В отговора си на жалбата г-н Симеонов заяв</w:t>
      </w:r>
      <w:r w:rsidR="00604A70">
        <w:rPr>
          <w:lang w:val="bg-BG"/>
        </w:rPr>
        <w:t>ява</w:t>
      </w:r>
      <w:r w:rsidRPr="00661116">
        <w:rPr>
          <w:lang w:val="bg-BG"/>
        </w:rPr>
        <w:t xml:space="preserve">, че никога не е имал личен контакт с жалбоподателя, нито е нарушавал или призовавал към нарушаване на </w:t>
      </w:r>
      <w:r w:rsidR="00604A70">
        <w:rPr>
          <w:lang w:val="bg-BG"/>
        </w:rPr>
        <w:t xml:space="preserve">неговите </w:t>
      </w:r>
      <w:r w:rsidRPr="00661116">
        <w:rPr>
          <w:lang w:val="bg-BG"/>
        </w:rPr>
        <w:t xml:space="preserve">права на етническа основа. Впечатленията на жалбоподателя </w:t>
      </w:r>
      <w:r w:rsidR="00604A70">
        <w:rPr>
          <w:lang w:val="bg-BG"/>
        </w:rPr>
        <w:t>били</w:t>
      </w:r>
      <w:r w:rsidR="00604A70" w:rsidRPr="00661116">
        <w:rPr>
          <w:lang w:val="bg-BG"/>
        </w:rPr>
        <w:t xml:space="preserve"> </w:t>
      </w:r>
      <w:r w:rsidRPr="00661116">
        <w:rPr>
          <w:lang w:val="bg-BG"/>
        </w:rPr>
        <w:t xml:space="preserve">субективни и се </w:t>
      </w:r>
      <w:r w:rsidR="00604A70" w:rsidRPr="00661116">
        <w:rPr>
          <w:lang w:val="bg-BG"/>
        </w:rPr>
        <w:t>основава</w:t>
      </w:r>
      <w:r w:rsidR="00604A70">
        <w:rPr>
          <w:lang w:val="bg-BG"/>
        </w:rPr>
        <w:t>ли</w:t>
      </w:r>
      <w:r w:rsidR="00604A70" w:rsidRPr="00661116">
        <w:rPr>
          <w:lang w:val="bg-BG"/>
        </w:rPr>
        <w:t xml:space="preserve"> </w:t>
      </w:r>
      <w:r w:rsidRPr="00661116">
        <w:rPr>
          <w:lang w:val="bg-BG"/>
        </w:rPr>
        <w:t xml:space="preserve">на </w:t>
      </w:r>
      <w:r w:rsidR="00604A70">
        <w:rPr>
          <w:lang w:val="bg-BG"/>
        </w:rPr>
        <w:t>изопачен</w:t>
      </w:r>
      <w:r w:rsidR="00604A70" w:rsidRPr="00661116">
        <w:rPr>
          <w:lang w:val="bg-BG"/>
        </w:rPr>
        <w:t xml:space="preserve"> </w:t>
      </w:r>
      <w:r w:rsidR="00604A70">
        <w:rPr>
          <w:lang w:val="bg-BG"/>
        </w:rPr>
        <w:t>прочит</w:t>
      </w:r>
      <w:r w:rsidR="00604A70" w:rsidRPr="00661116">
        <w:rPr>
          <w:lang w:val="bg-BG"/>
        </w:rPr>
        <w:t xml:space="preserve"> </w:t>
      </w:r>
      <w:r w:rsidRPr="00661116">
        <w:rPr>
          <w:lang w:val="bg-BG"/>
        </w:rPr>
        <w:t xml:space="preserve">на речта му, извадена от </w:t>
      </w:r>
      <w:r w:rsidR="00604A70">
        <w:rPr>
          <w:lang w:val="bg-BG"/>
        </w:rPr>
        <w:t xml:space="preserve">нейния действителен </w:t>
      </w:r>
      <w:r w:rsidRPr="00661116">
        <w:rPr>
          <w:lang w:val="bg-BG"/>
        </w:rPr>
        <w:t xml:space="preserve">контекст. Ако </w:t>
      </w:r>
      <w:r w:rsidR="00604A70">
        <w:rPr>
          <w:lang w:val="bg-BG"/>
        </w:rPr>
        <w:t xml:space="preserve">речта </w:t>
      </w:r>
      <w:r w:rsidRPr="00661116">
        <w:rPr>
          <w:lang w:val="bg-BG"/>
        </w:rPr>
        <w:t>се разгле</w:t>
      </w:r>
      <w:r w:rsidR="00604A70">
        <w:rPr>
          <w:lang w:val="bg-BG"/>
        </w:rPr>
        <w:t>ж</w:t>
      </w:r>
      <w:r w:rsidRPr="00661116">
        <w:rPr>
          <w:lang w:val="bg-BG"/>
        </w:rPr>
        <w:t>да</w:t>
      </w:r>
      <w:r w:rsidR="00604A70">
        <w:rPr>
          <w:lang w:val="bg-BG"/>
        </w:rPr>
        <w:t>ла</w:t>
      </w:r>
      <w:r w:rsidRPr="00661116">
        <w:rPr>
          <w:lang w:val="bg-BG"/>
        </w:rPr>
        <w:t xml:space="preserve"> в </w:t>
      </w:r>
      <w:r w:rsidR="00604A70">
        <w:rPr>
          <w:lang w:val="bg-BG"/>
        </w:rPr>
        <w:t xml:space="preserve">нейната </w:t>
      </w:r>
      <w:r w:rsidRPr="00661116">
        <w:rPr>
          <w:lang w:val="bg-BG"/>
        </w:rPr>
        <w:t>цялост, а не въз основа на изб</w:t>
      </w:r>
      <w:r w:rsidR="00604A70">
        <w:rPr>
          <w:lang w:val="bg-BG"/>
        </w:rPr>
        <w:t>ирателно подбрани откъси</w:t>
      </w:r>
      <w:r w:rsidRPr="00661116">
        <w:rPr>
          <w:lang w:val="bg-BG"/>
        </w:rPr>
        <w:t xml:space="preserve">, </w:t>
      </w:r>
      <w:r w:rsidR="00604A70" w:rsidRPr="00661116">
        <w:rPr>
          <w:lang w:val="bg-BG"/>
        </w:rPr>
        <w:t>отраз</w:t>
      </w:r>
      <w:r w:rsidR="00604A70">
        <w:rPr>
          <w:lang w:val="bg-BG"/>
        </w:rPr>
        <w:t>ени</w:t>
      </w:r>
      <w:r w:rsidR="00604A70" w:rsidRPr="00661116">
        <w:rPr>
          <w:lang w:val="bg-BG"/>
        </w:rPr>
        <w:t xml:space="preserve"> </w:t>
      </w:r>
      <w:r w:rsidRPr="00661116">
        <w:rPr>
          <w:lang w:val="bg-BG"/>
        </w:rPr>
        <w:t xml:space="preserve">в медиите, </w:t>
      </w:r>
      <w:r w:rsidR="00604A70">
        <w:rPr>
          <w:lang w:val="bg-BG"/>
        </w:rPr>
        <w:t xml:space="preserve">било ясно, че </w:t>
      </w:r>
      <w:r w:rsidR="00E70DA7">
        <w:rPr>
          <w:lang w:val="bg-BG"/>
        </w:rPr>
        <w:t>тя</w:t>
      </w:r>
      <w:r w:rsidRPr="00661116">
        <w:rPr>
          <w:lang w:val="bg-BG"/>
        </w:rPr>
        <w:t xml:space="preserve"> не </w:t>
      </w:r>
      <w:r w:rsidR="00E70DA7">
        <w:rPr>
          <w:lang w:val="bg-BG"/>
        </w:rPr>
        <w:t>се отнася до</w:t>
      </w:r>
      <w:r w:rsidRPr="00661116">
        <w:rPr>
          <w:lang w:val="bg-BG"/>
        </w:rPr>
        <w:t xml:space="preserve"> цялата ромска общност, а </w:t>
      </w:r>
      <w:r w:rsidR="00E70DA7">
        <w:rPr>
          <w:lang w:val="bg-BG"/>
        </w:rPr>
        <w:t>единствено до</w:t>
      </w:r>
      <w:r w:rsidR="00E70DA7" w:rsidRPr="00661116">
        <w:rPr>
          <w:lang w:val="bg-BG"/>
        </w:rPr>
        <w:t xml:space="preserve"> </w:t>
      </w:r>
      <w:r w:rsidRPr="00661116">
        <w:rPr>
          <w:lang w:val="bg-BG"/>
        </w:rPr>
        <w:t xml:space="preserve">онази част от нея, която нарушава законите и </w:t>
      </w:r>
      <w:r w:rsidR="00E70DA7">
        <w:rPr>
          <w:lang w:val="bg-BG"/>
        </w:rPr>
        <w:t>обществените</w:t>
      </w:r>
      <w:r w:rsidR="00E70DA7" w:rsidRPr="00661116">
        <w:rPr>
          <w:lang w:val="bg-BG"/>
        </w:rPr>
        <w:t xml:space="preserve"> </w:t>
      </w:r>
      <w:r w:rsidRPr="00661116">
        <w:rPr>
          <w:lang w:val="bg-BG"/>
        </w:rPr>
        <w:t xml:space="preserve">норми на поведение, не </w:t>
      </w:r>
      <w:r w:rsidR="00E70DA7">
        <w:rPr>
          <w:lang w:val="bg-BG"/>
        </w:rPr>
        <w:t>полага</w:t>
      </w:r>
      <w:r w:rsidR="00E70DA7" w:rsidRPr="00661116">
        <w:rPr>
          <w:lang w:val="bg-BG"/>
        </w:rPr>
        <w:t xml:space="preserve"> </w:t>
      </w:r>
      <w:r w:rsidRPr="00661116">
        <w:rPr>
          <w:lang w:val="bg-BG"/>
        </w:rPr>
        <w:t xml:space="preserve">грижи за децата си, злоупотребява със </w:t>
      </w:r>
      <w:r w:rsidR="00E70DA7" w:rsidRPr="00661116">
        <w:rPr>
          <w:lang w:val="bg-BG"/>
        </w:rPr>
        <w:t>социалн</w:t>
      </w:r>
      <w:r w:rsidR="00E70DA7">
        <w:rPr>
          <w:lang w:val="bg-BG"/>
        </w:rPr>
        <w:t>и</w:t>
      </w:r>
      <w:r w:rsidR="00E70DA7" w:rsidRPr="00661116">
        <w:rPr>
          <w:lang w:val="bg-BG"/>
        </w:rPr>
        <w:t xml:space="preserve"> </w:t>
      </w:r>
      <w:r w:rsidRPr="00661116">
        <w:rPr>
          <w:lang w:val="bg-BG"/>
        </w:rPr>
        <w:t>помощ</w:t>
      </w:r>
      <w:r w:rsidR="00E70DA7">
        <w:rPr>
          <w:lang w:val="bg-BG"/>
        </w:rPr>
        <w:t>и</w:t>
      </w:r>
      <w:r w:rsidRPr="00661116">
        <w:rPr>
          <w:lang w:val="bg-BG"/>
        </w:rPr>
        <w:t xml:space="preserve"> и </w:t>
      </w:r>
      <w:r w:rsidR="00E70DA7">
        <w:rPr>
          <w:lang w:val="bg-BG"/>
        </w:rPr>
        <w:t>извър</w:t>
      </w:r>
      <w:r w:rsidR="00DD2B16">
        <w:rPr>
          <w:lang w:val="bg-BG"/>
        </w:rPr>
        <w:t>ш</w:t>
      </w:r>
      <w:r w:rsidR="00E70DA7">
        <w:rPr>
          <w:lang w:val="bg-BG"/>
        </w:rPr>
        <w:t>ва престъпления</w:t>
      </w:r>
      <w:r w:rsidRPr="00661116">
        <w:rPr>
          <w:lang w:val="bg-BG"/>
        </w:rPr>
        <w:t xml:space="preserve">. Нямало причина жалбоподателят, който очевидно не се държал по този начин, да се чувства свързан с такива </w:t>
      </w:r>
      <w:r w:rsidR="00E70DA7">
        <w:rPr>
          <w:lang w:val="bg-BG"/>
        </w:rPr>
        <w:t>лица</w:t>
      </w:r>
      <w:r w:rsidRPr="00661116">
        <w:rPr>
          <w:lang w:val="bg-BG"/>
        </w:rPr>
        <w:t xml:space="preserve">. Освен това той не </w:t>
      </w:r>
      <w:r w:rsidR="00E70DA7">
        <w:rPr>
          <w:lang w:val="bg-BG"/>
        </w:rPr>
        <w:t>бил</w:t>
      </w:r>
      <w:r w:rsidR="00E70DA7" w:rsidRPr="00661116">
        <w:rPr>
          <w:lang w:val="bg-BG"/>
        </w:rPr>
        <w:t xml:space="preserve"> </w:t>
      </w:r>
      <w:r w:rsidRPr="00661116">
        <w:rPr>
          <w:lang w:val="bg-BG"/>
        </w:rPr>
        <w:t xml:space="preserve">посочил </w:t>
      </w:r>
      <w:r w:rsidR="00E70DA7" w:rsidRPr="00661116">
        <w:rPr>
          <w:lang w:val="bg-BG"/>
        </w:rPr>
        <w:t>конкрет</w:t>
      </w:r>
      <w:r w:rsidR="00E70DA7">
        <w:rPr>
          <w:lang w:val="bg-BG"/>
        </w:rPr>
        <w:t>ен</w:t>
      </w:r>
      <w:r w:rsidR="00E70DA7" w:rsidRPr="00661116">
        <w:rPr>
          <w:lang w:val="bg-BG"/>
        </w:rPr>
        <w:t xml:space="preserve"> </w:t>
      </w:r>
      <w:r w:rsidRPr="00661116">
        <w:rPr>
          <w:lang w:val="bg-BG"/>
        </w:rPr>
        <w:t xml:space="preserve">начин, по </w:t>
      </w:r>
      <w:r w:rsidR="00E70DA7" w:rsidRPr="00661116">
        <w:rPr>
          <w:lang w:val="bg-BG"/>
        </w:rPr>
        <w:t>ко</w:t>
      </w:r>
      <w:r w:rsidR="00E70DA7">
        <w:rPr>
          <w:lang w:val="bg-BG"/>
        </w:rPr>
        <w:t>й</w:t>
      </w:r>
      <w:r w:rsidR="00E70DA7" w:rsidRPr="00661116">
        <w:rPr>
          <w:lang w:val="bg-BG"/>
        </w:rPr>
        <w:t xml:space="preserve">то </w:t>
      </w:r>
      <w:r w:rsidRPr="00661116">
        <w:rPr>
          <w:lang w:val="bg-BG"/>
        </w:rPr>
        <w:t xml:space="preserve">речта </w:t>
      </w:r>
      <w:r w:rsidR="00E70DA7">
        <w:rPr>
          <w:lang w:val="bg-BG"/>
        </w:rPr>
        <w:t xml:space="preserve">да </w:t>
      </w:r>
      <w:r w:rsidRPr="00661116">
        <w:rPr>
          <w:lang w:val="bg-BG"/>
        </w:rPr>
        <w:t xml:space="preserve">е засегнала </w:t>
      </w:r>
      <w:r w:rsidR="00E70DA7">
        <w:rPr>
          <w:lang w:val="bg-BG"/>
        </w:rPr>
        <w:t xml:space="preserve">лично </w:t>
      </w:r>
      <w:r w:rsidRPr="00661116">
        <w:rPr>
          <w:lang w:val="bg-BG"/>
        </w:rPr>
        <w:t>него или групата, към която принадлежи.</w:t>
      </w:r>
    </w:p>
    <w:bookmarkStart w:id="16" w:name="F_proc_CPFD_hearings"/>
    <w:p w14:paraId="0A8650F7" w14:textId="77777777"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12</w:t>
      </w:r>
      <w:r w:rsidRPr="00D46FF1">
        <w:fldChar w:fldCharType="end"/>
      </w:r>
      <w:bookmarkEnd w:id="16"/>
      <w:r w:rsidR="00EB3ADF">
        <w:rPr>
          <w:lang w:val="bg-BG"/>
        </w:rPr>
        <w:t xml:space="preserve">. </w:t>
      </w:r>
      <w:r w:rsidRPr="00661116">
        <w:rPr>
          <w:lang w:val="bg-BG"/>
        </w:rPr>
        <w:t>Комисията разгле</w:t>
      </w:r>
      <w:r w:rsidR="00E70DA7">
        <w:rPr>
          <w:lang w:val="bg-BG"/>
        </w:rPr>
        <w:t>ж</w:t>
      </w:r>
      <w:r w:rsidRPr="00661116">
        <w:rPr>
          <w:lang w:val="bg-BG"/>
        </w:rPr>
        <w:t>да делото през март, април и септември 2016 г.</w:t>
      </w:r>
    </w:p>
    <w:p w14:paraId="5DDCCF72" w14:textId="77777777" w:rsidR="00533372" w:rsidRPr="00D46FF1" w:rsidRDefault="0008112E" w:rsidP="00D46FF1">
      <w:pPr>
        <w:pStyle w:val="JuH1"/>
      </w:pPr>
      <w:bookmarkStart w:id="17" w:name="_Toc226560183"/>
      <w:r w:rsidRPr="00D46FF1">
        <w:t>Решението на Комисията</w:t>
      </w:r>
      <w:bookmarkEnd w:id="17"/>
    </w:p>
    <w:p w14:paraId="7B0F3FB2" w14:textId="77777777" w:rsidR="00533372" w:rsidRPr="00D46FF1" w:rsidRDefault="0008112E" w:rsidP="00D46FF1">
      <w:pPr>
        <w:pStyle w:val="JuHa0"/>
      </w:pPr>
      <w:bookmarkStart w:id="18" w:name="_Toc226560184"/>
      <w:r w:rsidRPr="00D46FF1">
        <w:t>Самото решение</w:t>
      </w:r>
      <w:bookmarkEnd w:id="18"/>
    </w:p>
    <w:bookmarkStart w:id="19" w:name="F_proc_CPFD_dec"/>
    <w:p w14:paraId="130B9677" w14:textId="63A42444" w:rsidR="00533372" w:rsidRPr="00D46FF1" w:rsidRDefault="0008112E" w:rsidP="00D46FF1">
      <w:pPr>
        <w:pStyle w:val="JuPara"/>
        <w:keepNext/>
      </w:pPr>
      <w:r w:rsidRPr="00D46FF1">
        <w:fldChar w:fldCharType="begin"/>
      </w:r>
      <w:r w:rsidRPr="00D46FF1">
        <w:instrText xml:space="preserve"> SEQ level0 \*arabic \* MERGEFORMAT </w:instrText>
      </w:r>
      <w:r w:rsidRPr="00D46FF1">
        <w:fldChar w:fldCharType="separate"/>
      </w:r>
      <w:r w:rsidR="00D46FF1" w:rsidRPr="00D46FF1">
        <w:rPr>
          <w:noProof/>
        </w:rPr>
        <w:t>13</w:t>
      </w:r>
      <w:r w:rsidRPr="00D46FF1">
        <w:fldChar w:fldCharType="end"/>
      </w:r>
      <w:bookmarkEnd w:id="19"/>
      <w:r w:rsidRPr="00D46FF1">
        <w:t xml:space="preserve">.  На 29 март 2017 г. тричленен състав на Комисията </w:t>
      </w:r>
      <w:r w:rsidR="00E70DA7">
        <w:rPr>
          <w:lang w:val="bg-BG"/>
        </w:rPr>
        <w:t>приема</w:t>
      </w:r>
      <w:r w:rsidRPr="00D46FF1">
        <w:t>, че следните части от речта на г-н Симеонов представлява</w:t>
      </w:r>
      <w:r w:rsidR="00E70DA7">
        <w:rPr>
          <w:lang w:val="bg-BG"/>
        </w:rPr>
        <w:t>т</w:t>
      </w:r>
      <w:r w:rsidRPr="00D46FF1">
        <w:t xml:space="preserve"> тормоз </w:t>
      </w:r>
      <w:r w:rsidR="00E70DA7">
        <w:rPr>
          <w:lang w:val="bg-BG"/>
        </w:rPr>
        <w:t>спрямо</w:t>
      </w:r>
      <w:r w:rsidR="00E70DA7" w:rsidRPr="00D46FF1">
        <w:t xml:space="preserve"> </w:t>
      </w:r>
      <w:r w:rsidRPr="00D46FF1">
        <w:t xml:space="preserve">жалбоподателя в нарушение на </w:t>
      </w:r>
      <w:r w:rsidR="00E70DA7">
        <w:t>§</w:t>
      </w:r>
      <w:r w:rsidRPr="00D46FF1">
        <w:t xml:space="preserve"> 1, </w:t>
      </w:r>
      <w:r w:rsidR="00E70DA7" w:rsidRPr="00D46FF1">
        <w:t>т</w:t>
      </w:r>
      <w:r w:rsidR="00E70DA7">
        <w:rPr>
          <w:lang w:val="bg-BG"/>
        </w:rPr>
        <w:t>.</w:t>
      </w:r>
      <w:r w:rsidR="00E70DA7" w:rsidRPr="00D46FF1">
        <w:t xml:space="preserve"> </w:t>
      </w:r>
      <w:r w:rsidRPr="00D46FF1">
        <w:t xml:space="preserve">1 от </w:t>
      </w:r>
      <w:r w:rsidR="00E70DA7">
        <w:rPr>
          <w:lang w:val="bg-BG"/>
        </w:rPr>
        <w:t>Д</w:t>
      </w:r>
      <w:r w:rsidR="00E70DA7" w:rsidRPr="00D46FF1">
        <w:t xml:space="preserve">опълнителните </w:t>
      </w:r>
      <w:r w:rsidRPr="00D46FF1">
        <w:t xml:space="preserve">разпоредби на Закона за защита </w:t>
      </w:r>
      <w:r w:rsidR="00E70DA7">
        <w:rPr>
          <w:lang w:val="bg-BG"/>
        </w:rPr>
        <w:t>от</w:t>
      </w:r>
      <w:r w:rsidR="00E70DA7" w:rsidRPr="00D46FF1">
        <w:t xml:space="preserve"> </w:t>
      </w:r>
      <w:r w:rsidRPr="00D46FF1">
        <w:t xml:space="preserve">дискриминация от 2003 г. (вж. </w:t>
      </w:r>
      <w:r w:rsidR="00E70DA7">
        <w:t>§</w:t>
      </w:r>
      <w:r w:rsidR="00E70DA7">
        <w:rPr>
          <w:lang w:val="bg-BG"/>
        </w:rPr>
        <w:t xml:space="preserve"> </w:t>
      </w:r>
      <w:r w:rsidRPr="00D46FF1">
        <w:fldChar w:fldCharType="begin"/>
      </w:r>
      <w:r w:rsidRPr="00D46FF1">
        <w:instrText xml:space="preserve"> REF RLF_PFDA_para_1_1 \h \* MERGEFORMAT </w:instrText>
      </w:r>
      <w:r w:rsidRPr="00D46FF1">
        <w:fldChar w:fldCharType="separate"/>
      </w:r>
      <w:r w:rsidR="00D46FF1" w:rsidRPr="00D46FF1">
        <w:t>49</w:t>
      </w:r>
      <w:r w:rsidRPr="00D46FF1">
        <w:fldChar w:fldCharType="end"/>
      </w:r>
      <w:r w:rsidRPr="00D46FF1">
        <w:t xml:space="preserve"> по-долу):</w:t>
      </w:r>
    </w:p>
    <w:p w14:paraId="3E97FE04" w14:textId="0431E448" w:rsidR="00533372" w:rsidRPr="00544056" w:rsidRDefault="0008112E" w:rsidP="00D46FF1">
      <w:pPr>
        <w:pStyle w:val="JuQuot"/>
        <w:rPr>
          <w:lang w:val="bg-BG"/>
        </w:rPr>
      </w:pPr>
      <w:r w:rsidRPr="00172A3C">
        <w:t>„</w:t>
      </w:r>
      <w:r w:rsidR="00172A3C" w:rsidRPr="00172A3C">
        <w:rPr>
          <w:lang w:val="bg-BG"/>
        </w:rPr>
        <w:t xml:space="preserve">За по-малко от 20 дни българското общество стана свидетел на няколко брутални престъпни </w:t>
      </w:r>
      <w:r w:rsidR="00172A3C" w:rsidRPr="00DD2B16">
        <w:rPr>
          <w:lang w:val="bg-BG"/>
        </w:rPr>
        <w:t>акта, извършени от представители на циганския етнос над малолетни, както и над медицински служители по време на изпълнение на техните служебни задължения. Случаите изумиха и стъписаха обществото със своята бруталност, наглост и чувство на безнаказаност.</w:t>
      </w:r>
      <w:r w:rsidRPr="00661116">
        <w:rPr>
          <w:lang w:val="bg-BG"/>
        </w:rPr>
        <w:t xml:space="preserve">... </w:t>
      </w:r>
      <w:r w:rsidR="00172A3C" w:rsidRPr="00172A3C">
        <w:rPr>
          <w:lang w:val="bg-BG"/>
        </w:rPr>
        <w:t xml:space="preserve">Остава въпросът какви </w:t>
      </w:r>
      <w:r w:rsidR="00172A3C" w:rsidRPr="00172A3C">
        <w:rPr>
          <w:lang w:val="bg-BG"/>
        </w:rPr>
        <w:lastRenderedPageBreak/>
        <w:t xml:space="preserve">са причините част от </w:t>
      </w:r>
      <w:r w:rsidR="00172A3C" w:rsidRPr="00DD2B16">
        <w:rPr>
          <w:lang w:val="bg-BG"/>
        </w:rPr>
        <w:t>циганския етнос да се превърне в рушител на държавността и законите? Защо хората, които по времето на социализма преди 25 години работеха, пращаха децата си на училище, даваха своя принос в създаването на обществени блага, сега са се превърнали в нагли, самонадеяни и озверели човекоподобни, изискващи право на заплата, б</w:t>
      </w:r>
      <w:r w:rsidR="00172A3C" w:rsidRPr="00F2046C">
        <w:rPr>
          <w:lang w:val="bg-BG"/>
        </w:rPr>
        <w:t>ез да полагат труд, изискващи помощи по болест без да са болни, детски за деца, които играят с прасетата по улицата, и майчински помощи за жени с инстинкти на улични кучки?</w:t>
      </w:r>
      <w:r w:rsidRPr="00544056">
        <w:rPr>
          <w:lang w:val="bg-BG"/>
        </w:rPr>
        <w:t>“</w:t>
      </w:r>
    </w:p>
    <w:bookmarkStart w:id="20" w:name="F_proc_CPFD_dec_bis"/>
    <w:p w14:paraId="67F8AE6D" w14:textId="51160295" w:rsidR="00533372" w:rsidRPr="00054D24"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14</w:t>
      </w:r>
      <w:r w:rsidRPr="00D46FF1">
        <w:fldChar w:fldCharType="end"/>
      </w:r>
      <w:bookmarkEnd w:id="20"/>
      <w:r w:rsidRPr="00544056">
        <w:rPr>
          <w:lang w:val="bg-BG"/>
        </w:rPr>
        <w:t xml:space="preserve">.  Комисията </w:t>
      </w:r>
      <w:r w:rsidR="00E70DA7" w:rsidRPr="00544056">
        <w:rPr>
          <w:lang w:val="bg-BG"/>
        </w:rPr>
        <w:t>нал</w:t>
      </w:r>
      <w:r w:rsidR="00E70DA7">
        <w:rPr>
          <w:lang w:val="bg-BG"/>
        </w:rPr>
        <w:t>ага</w:t>
      </w:r>
      <w:r w:rsidRPr="00544056">
        <w:rPr>
          <w:lang w:val="bg-BG"/>
        </w:rPr>
        <w:t xml:space="preserve"> на г-н Симеонов </w:t>
      </w:r>
      <w:r w:rsidR="00E70DA7">
        <w:rPr>
          <w:lang w:val="bg-BG"/>
        </w:rPr>
        <w:t xml:space="preserve">глоба </w:t>
      </w:r>
      <w:r w:rsidRPr="00544056">
        <w:rPr>
          <w:lang w:val="bg-BG"/>
        </w:rPr>
        <w:t xml:space="preserve">в размер на 1 000 лева (равностойни на 511 евро) и му </w:t>
      </w:r>
      <w:r w:rsidR="00E70DA7" w:rsidRPr="00544056">
        <w:rPr>
          <w:lang w:val="bg-BG"/>
        </w:rPr>
        <w:t>наре</w:t>
      </w:r>
      <w:r w:rsidR="00E70DA7">
        <w:rPr>
          <w:lang w:val="bg-BG"/>
        </w:rPr>
        <w:t>жда</w:t>
      </w:r>
      <w:r w:rsidR="00E70DA7" w:rsidRPr="00544056">
        <w:rPr>
          <w:lang w:val="bg-BG"/>
        </w:rPr>
        <w:t xml:space="preserve"> </w:t>
      </w:r>
      <w:r w:rsidRPr="00544056">
        <w:rPr>
          <w:lang w:val="bg-BG"/>
        </w:rPr>
        <w:t>да се въздържа от подобни действия в бъдеще (</w:t>
      </w:r>
      <w:r w:rsidR="00556CB6" w:rsidRPr="00544056">
        <w:rPr>
          <w:lang w:val="bg-BG"/>
        </w:rPr>
        <w:t xml:space="preserve">вж. </w:t>
      </w:r>
      <w:r w:rsidRPr="00D46FF1">
        <w:rPr>
          <w:i/>
          <w:iCs/>
          <w:lang w:val="bg-BG"/>
        </w:rPr>
        <w:t>реш. № 119 от 29.03.2017 г. по пр. № 24/2015 г., КЗД</w:t>
      </w:r>
      <w:r w:rsidRPr="00054D24">
        <w:rPr>
          <w:lang w:val="bg-BG"/>
        </w:rPr>
        <w:t>).</w:t>
      </w:r>
    </w:p>
    <w:bookmarkStart w:id="21" w:name="F_proc_CPFD_dec_reasons_1"/>
    <w:p w14:paraId="4A4876AB" w14:textId="0720702B"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15</w:t>
      </w:r>
      <w:r w:rsidRPr="00D46FF1">
        <w:fldChar w:fldCharType="end"/>
      </w:r>
      <w:bookmarkEnd w:id="21"/>
      <w:r w:rsidRPr="00054D24">
        <w:rPr>
          <w:lang w:val="bg-BG"/>
        </w:rPr>
        <w:t xml:space="preserve">.  Комисията първо </w:t>
      </w:r>
      <w:r w:rsidR="00E70DA7" w:rsidRPr="00054D24">
        <w:rPr>
          <w:lang w:val="bg-BG"/>
        </w:rPr>
        <w:t>посоч</w:t>
      </w:r>
      <w:r w:rsidR="00E70DA7">
        <w:rPr>
          <w:lang w:val="bg-BG"/>
        </w:rPr>
        <w:t>ва</w:t>
      </w:r>
      <w:r w:rsidRPr="00054D24">
        <w:rPr>
          <w:lang w:val="bg-BG"/>
        </w:rPr>
        <w:t xml:space="preserve">, че </w:t>
      </w:r>
      <w:r w:rsidR="00E70DA7">
        <w:rPr>
          <w:lang w:val="bg-BG"/>
        </w:rPr>
        <w:t>съгласно</w:t>
      </w:r>
      <w:r w:rsidR="00E70DA7" w:rsidRPr="00054D24">
        <w:rPr>
          <w:lang w:val="bg-BG"/>
        </w:rPr>
        <w:t xml:space="preserve"> </w:t>
      </w:r>
      <w:r w:rsidR="00E70DA7">
        <w:rPr>
          <w:lang w:val="bg-BG"/>
        </w:rPr>
        <w:t>предходни нейни</w:t>
      </w:r>
      <w:r w:rsidRPr="00054D24">
        <w:rPr>
          <w:lang w:val="bg-BG"/>
        </w:rPr>
        <w:t xml:space="preserve"> решения отразяването на събития, </w:t>
      </w:r>
      <w:r w:rsidR="00E70DA7">
        <w:rPr>
          <w:lang w:val="bg-BG"/>
        </w:rPr>
        <w:t>в които участват</w:t>
      </w:r>
      <w:r w:rsidRPr="00054D24">
        <w:rPr>
          <w:lang w:val="bg-BG"/>
        </w:rPr>
        <w:t xml:space="preserve"> отделни </w:t>
      </w:r>
      <w:r w:rsidR="00E70DA7">
        <w:rPr>
          <w:lang w:val="bg-BG"/>
        </w:rPr>
        <w:t>представители на дадена</w:t>
      </w:r>
      <w:r w:rsidRPr="00054D24">
        <w:rPr>
          <w:lang w:val="bg-BG"/>
        </w:rPr>
        <w:t xml:space="preserve"> етническа общност, по начин, който</w:t>
      </w:r>
      <w:r w:rsidR="00E70DA7">
        <w:rPr>
          <w:lang w:val="bg-BG"/>
        </w:rPr>
        <w:t xml:space="preserve"> чрез обобщаване</w:t>
      </w:r>
      <w:r w:rsidRPr="00054D24">
        <w:rPr>
          <w:lang w:val="bg-BG"/>
        </w:rPr>
        <w:t xml:space="preserve"> стигматизира тази общност </w:t>
      </w:r>
      <w:r w:rsidR="00E70DA7">
        <w:rPr>
          <w:lang w:val="bg-BG"/>
        </w:rPr>
        <w:t xml:space="preserve">или </w:t>
      </w:r>
      <w:r w:rsidR="00E70DA7" w:rsidRPr="00661116">
        <w:rPr>
          <w:lang w:val="bg-BG"/>
        </w:rPr>
        <w:t>ѝ</w:t>
      </w:r>
      <w:r w:rsidR="00E70DA7">
        <w:rPr>
          <w:lang w:val="bg-BG"/>
        </w:rPr>
        <w:t xml:space="preserve"> приписва вина като цяло,</w:t>
      </w:r>
      <w:r w:rsidRPr="00054D24">
        <w:rPr>
          <w:lang w:val="bg-BG"/>
        </w:rPr>
        <w:t xml:space="preserve"> представлява дискриминация. В </w:t>
      </w:r>
      <w:r w:rsidR="00E70DA7">
        <w:rPr>
          <w:lang w:val="bg-BG"/>
        </w:rPr>
        <w:t>подобни случаи</w:t>
      </w:r>
      <w:r w:rsidRPr="00054D24">
        <w:rPr>
          <w:lang w:val="bg-BG"/>
        </w:rPr>
        <w:t xml:space="preserve"> въпросът дали фактите, към които се отнасят изявленията, </w:t>
      </w:r>
      <w:r w:rsidR="00E70DA7">
        <w:rPr>
          <w:lang w:val="bg-BG"/>
        </w:rPr>
        <w:t xml:space="preserve">действително </w:t>
      </w:r>
      <w:r w:rsidRPr="00054D24">
        <w:rPr>
          <w:lang w:val="bg-BG"/>
        </w:rPr>
        <w:t xml:space="preserve">са се случили, е без значение, тъй като </w:t>
      </w:r>
      <w:r w:rsidR="00E70DA7">
        <w:rPr>
          <w:lang w:val="bg-BG"/>
        </w:rPr>
        <w:t>всеобхватните</w:t>
      </w:r>
      <w:r w:rsidR="00E70DA7" w:rsidRPr="00054D24">
        <w:rPr>
          <w:lang w:val="bg-BG"/>
        </w:rPr>
        <w:t xml:space="preserve"> </w:t>
      </w:r>
      <w:r w:rsidRPr="00054D24">
        <w:rPr>
          <w:lang w:val="bg-BG"/>
        </w:rPr>
        <w:t xml:space="preserve">обобщения, квалификации и </w:t>
      </w:r>
      <w:r w:rsidR="00E70DA7">
        <w:rPr>
          <w:lang w:val="bg-BG"/>
        </w:rPr>
        <w:t>внушения</w:t>
      </w:r>
      <w:r w:rsidR="00E70DA7" w:rsidRPr="00054D24">
        <w:rPr>
          <w:lang w:val="bg-BG"/>
        </w:rPr>
        <w:t xml:space="preserve"> </w:t>
      </w:r>
      <w:r w:rsidRPr="00054D24">
        <w:rPr>
          <w:lang w:val="bg-BG"/>
        </w:rPr>
        <w:t>относно цяла група, основани на конкретни действия на</w:t>
      </w:r>
      <w:r w:rsidR="00E70DA7">
        <w:rPr>
          <w:lang w:val="bg-BG"/>
        </w:rPr>
        <w:t xml:space="preserve"> отделни</w:t>
      </w:r>
      <w:r w:rsidRPr="00054D24">
        <w:rPr>
          <w:lang w:val="bg-BG"/>
        </w:rPr>
        <w:t xml:space="preserve"> нейни членове, са сами по себе си дискриминационни.</w:t>
      </w:r>
    </w:p>
    <w:bookmarkStart w:id="22" w:name="F_proc_CPFD_dec_reasons_2"/>
    <w:p w14:paraId="58FD6D9D" w14:textId="5E1A35F9"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16</w:t>
      </w:r>
      <w:r w:rsidRPr="00D46FF1">
        <w:fldChar w:fldCharType="end"/>
      </w:r>
      <w:bookmarkEnd w:id="22"/>
      <w:r w:rsidRPr="00054D24">
        <w:rPr>
          <w:lang w:val="bg-BG"/>
        </w:rPr>
        <w:t xml:space="preserve">.  </w:t>
      </w:r>
      <w:r w:rsidR="00E70DA7">
        <w:rPr>
          <w:lang w:val="bg-BG"/>
        </w:rPr>
        <w:t>След това Комисията отбелязва,</w:t>
      </w:r>
      <w:r w:rsidRPr="00054D24">
        <w:rPr>
          <w:lang w:val="bg-BG"/>
        </w:rPr>
        <w:t xml:space="preserve"> че в речта си г-н Симеонов </w:t>
      </w:r>
      <w:r w:rsidR="00E70DA7">
        <w:rPr>
          <w:lang w:val="bg-BG"/>
        </w:rPr>
        <w:t>съзнателно</w:t>
      </w:r>
      <w:r w:rsidR="00E70DA7" w:rsidRPr="00054D24">
        <w:rPr>
          <w:lang w:val="bg-BG"/>
        </w:rPr>
        <w:t xml:space="preserve"> </w:t>
      </w:r>
      <w:r w:rsidRPr="00054D24">
        <w:rPr>
          <w:lang w:val="bg-BG"/>
        </w:rPr>
        <w:t xml:space="preserve">е избрал </w:t>
      </w:r>
      <w:r w:rsidR="00E70DA7">
        <w:rPr>
          <w:lang w:val="bg-BG"/>
        </w:rPr>
        <w:t xml:space="preserve">да използва </w:t>
      </w:r>
      <w:r w:rsidRPr="00054D24">
        <w:rPr>
          <w:lang w:val="bg-BG"/>
        </w:rPr>
        <w:t>думата „циганин“, която п</w:t>
      </w:r>
      <w:r w:rsidR="00E70DA7">
        <w:rPr>
          <w:lang w:val="bg-BG"/>
        </w:rPr>
        <w:t>оражда</w:t>
      </w:r>
      <w:r w:rsidRPr="00054D24">
        <w:rPr>
          <w:lang w:val="bg-BG"/>
        </w:rPr>
        <w:t xml:space="preserve"> негативни стереотипи и е натоварена с предразсъдъци. Свързването на тази етническа група с </w:t>
      </w:r>
      <w:r w:rsidR="00E70DA7">
        <w:rPr>
          <w:lang w:val="bg-BG"/>
        </w:rPr>
        <w:t>тежката</w:t>
      </w:r>
      <w:r w:rsidRPr="00054D24">
        <w:rPr>
          <w:lang w:val="bg-BG"/>
        </w:rPr>
        <w:t xml:space="preserve"> престъпност под</w:t>
      </w:r>
      <w:r w:rsidR="00E70DA7">
        <w:rPr>
          <w:lang w:val="bg-BG"/>
        </w:rPr>
        <w:t>бужда към</w:t>
      </w:r>
      <w:r w:rsidRPr="00054D24">
        <w:rPr>
          <w:lang w:val="bg-BG"/>
        </w:rPr>
        <w:t xml:space="preserve"> омраза</w:t>
      </w:r>
      <w:r w:rsidR="00E70DA7">
        <w:rPr>
          <w:lang w:val="bg-BG"/>
        </w:rPr>
        <w:t xml:space="preserve"> спрямо групата</w:t>
      </w:r>
      <w:r w:rsidRPr="00054D24">
        <w:rPr>
          <w:lang w:val="bg-BG"/>
        </w:rPr>
        <w:t xml:space="preserve"> </w:t>
      </w:r>
      <w:r w:rsidR="00E70DA7">
        <w:rPr>
          <w:lang w:val="bg-BG"/>
        </w:rPr>
        <w:t>и засилва</w:t>
      </w:r>
      <w:r w:rsidRPr="00054D24">
        <w:rPr>
          <w:lang w:val="bg-BG"/>
        </w:rPr>
        <w:t xml:space="preserve"> негативните стереотипи за нея; нито един правоприлагащ орган не събира и</w:t>
      </w:r>
      <w:r w:rsidR="00E70DA7">
        <w:rPr>
          <w:lang w:val="bg-BG"/>
        </w:rPr>
        <w:t xml:space="preserve"> не</w:t>
      </w:r>
      <w:r w:rsidRPr="00054D24">
        <w:rPr>
          <w:lang w:val="bg-BG"/>
        </w:rPr>
        <w:t xml:space="preserve"> публикува статистически данни </w:t>
      </w:r>
      <w:r w:rsidR="00E70DA7">
        <w:rPr>
          <w:lang w:val="bg-BG"/>
        </w:rPr>
        <w:t>относно</w:t>
      </w:r>
      <w:r w:rsidRPr="00054D24">
        <w:rPr>
          <w:lang w:val="bg-BG"/>
        </w:rPr>
        <w:t xml:space="preserve"> етническата принадлежност на лицата, извърш</w:t>
      </w:r>
      <w:r w:rsidR="00E70DA7">
        <w:rPr>
          <w:lang w:val="bg-BG"/>
        </w:rPr>
        <w:t>ващи</w:t>
      </w:r>
      <w:r w:rsidRPr="00054D24">
        <w:rPr>
          <w:lang w:val="bg-BG"/>
        </w:rPr>
        <w:t xml:space="preserve"> престъпления. </w:t>
      </w:r>
      <w:r w:rsidR="00DA320D">
        <w:rPr>
          <w:lang w:val="bg-BG"/>
        </w:rPr>
        <w:t>Поради това липсвало</w:t>
      </w:r>
      <w:r w:rsidRPr="00054D24">
        <w:rPr>
          <w:lang w:val="bg-BG"/>
        </w:rPr>
        <w:t xml:space="preserve"> основание за остро</w:t>
      </w:r>
      <w:r w:rsidR="00DA320D">
        <w:rPr>
          <w:lang w:val="bg-BG"/>
        </w:rPr>
        <w:t xml:space="preserve"> формулираните твърдения</w:t>
      </w:r>
      <w:r w:rsidRPr="00054D24">
        <w:rPr>
          <w:lang w:val="bg-BG"/>
        </w:rPr>
        <w:t xml:space="preserve"> на г-н Симеонов, според ко</w:t>
      </w:r>
      <w:r w:rsidR="00DA320D">
        <w:rPr>
          <w:lang w:val="bg-BG"/>
        </w:rPr>
        <w:t>и</w:t>
      </w:r>
      <w:r w:rsidRPr="00054D24">
        <w:rPr>
          <w:lang w:val="bg-BG"/>
        </w:rPr>
        <w:t xml:space="preserve">то </w:t>
      </w:r>
      <w:r w:rsidR="00DA320D">
        <w:rPr>
          <w:lang w:val="bg-BG"/>
        </w:rPr>
        <w:t>единствено</w:t>
      </w:r>
      <w:r w:rsidR="00DA320D" w:rsidRPr="00054D24">
        <w:rPr>
          <w:lang w:val="bg-BG"/>
        </w:rPr>
        <w:t xml:space="preserve"> </w:t>
      </w:r>
      <w:r w:rsidRPr="00054D24">
        <w:rPr>
          <w:lang w:val="bg-BG"/>
        </w:rPr>
        <w:t>роми напада</w:t>
      </w:r>
      <w:r w:rsidR="00DA320D">
        <w:rPr>
          <w:lang w:val="bg-BG"/>
        </w:rPr>
        <w:t>т</w:t>
      </w:r>
      <w:r w:rsidRPr="00054D24">
        <w:rPr>
          <w:lang w:val="bg-BG"/>
        </w:rPr>
        <w:t xml:space="preserve"> с</w:t>
      </w:r>
      <w:r w:rsidR="00DA320D">
        <w:rPr>
          <w:lang w:val="bg-BG"/>
        </w:rPr>
        <w:t>лужители на спешната медицинска помощ</w:t>
      </w:r>
      <w:r w:rsidRPr="00054D24">
        <w:rPr>
          <w:lang w:val="bg-BG"/>
        </w:rPr>
        <w:t xml:space="preserve">. Освен това той ги </w:t>
      </w:r>
      <w:r w:rsidR="00DA320D">
        <w:rPr>
          <w:lang w:val="bg-BG"/>
        </w:rPr>
        <w:t>представил като лица, живеещи извън закона,</w:t>
      </w:r>
      <w:r w:rsidRPr="00054D24">
        <w:rPr>
          <w:lang w:val="bg-BG"/>
        </w:rPr>
        <w:t xml:space="preserve"> </w:t>
      </w:r>
      <w:r w:rsidR="00DA320D">
        <w:rPr>
          <w:lang w:val="bg-BG"/>
        </w:rPr>
        <w:t>като свързал</w:t>
      </w:r>
      <w:r w:rsidRPr="00054D24">
        <w:rPr>
          <w:lang w:val="bg-BG"/>
        </w:rPr>
        <w:t xml:space="preserve"> етническата им принадлежност с престъпността без позовава</w:t>
      </w:r>
      <w:r w:rsidR="00DA320D">
        <w:rPr>
          <w:lang w:val="bg-BG"/>
        </w:rPr>
        <w:t>не</w:t>
      </w:r>
      <w:r w:rsidRPr="00054D24">
        <w:rPr>
          <w:lang w:val="bg-BG"/>
        </w:rPr>
        <w:t xml:space="preserve"> на конкретни данни и по този начин изразил </w:t>
      </w:r>
      <w:r w:rsidR="00DA320D">
        <w:rPr>
          <w:lang w:val="bg-BG"/>
        </w:rPr>
        <w:t xml:space="preserve">субективна </w:t>
      </w:r>
      <w:r w:rsidRPr="00054D24">
        <w:rPr>
          <w:lang w:val="bg-BG"/>
        </w:rPr>
        <w:t xml:space="preserve">ценностна </w:t>
      </w:r>
      <w:r w:rsidR="00DA320D">
        <w:rPr>
          <w:lang w:val="bg-BG"/>
        </w:rPr>
        <w:t>оценка</w:t>
      </w:r>
      <w:r w:rsidRPr="00054D24">
        <w:rPr>
          <w:lang w:val="bg-BG"/>
        </w:rPr>
        <w:t xml:space="preserve">. </w:t>
      </w:r>
      <w:r w:rsidR="00DA320D">
        <w:rPr>
          <w:lang w:val="bg-BG"/>
        </w:rPr>
        <w:t>Подобно негативно стереотипизиране</w:t>
      </w:r>
      <w:r w:rsidRPr="00054D24">
        <w:rPr>
          <w:lang w:val="bg-BG"/>
        </w:rPr>
        <w:t xml:space="preserve"> и агресивно представяне на ромската общност като цяло представлява</w:t>
      </w:r>
      <w:r w:rsidR="00DA320D">
        <w:rPr>
          <w:lang w:val="bg-BG"/>
        </w:rPr>
        <w:t>ло</w:t>
      </w:r>
      <w:r w:rsidRPr="00054D24">
        <w:rPr>
          <w:lang w:val="bg-BG"/>
        </w:rPr>
        <w:t xml:space="preserve"> нежелано поведение, основано на ед</w:t>
      </w:r>
      <w:r w:rsidR="00DA320D">
        <w:rPr>
          <w:lang w:val="bg-BG"/>
        </w:rPr>
        <w:t>ин</w:t>
      </w:r>
      <w:r w:rsidRPr="00054D24">
        <w:rPr>
          <w:lang w:val="bg-BG"/>
        </w:rPr>
        <w:t xml:space="preserve"> от </w:t>
      </w:r>
      <w:r w:rsidR="00DA320D">
        <w:rPr>
          <w:lang w:val="bg-BG"/>
        </w:rPr>
        <w:t>признаците</w:t>
      </w:r>
      <w:r w:rsidRPr="00054D24">
        <w:rPr>
          <w:lang w:val="bg-BG"/>
        </w:rPr>
        <w:t xml:space="preserve">, </w:t>
      </w:r>
      <w:r w:rsidR="00DA320D">
        <w:rPr>
          <w:lang w:val="bg-BG"/>
        </w:rPr>
        <w:t>посочени</w:t>
      </w:r>
      <w:r w:rsidRPr="00054D24">
        <w:rPr>
          <w:lang w:val="bg-BG"/>
        </w:rPr>
        <w:t xml:space="preserve"> в чл</w:t>
      </w:r>
      <w:r w:rsidR="00DA320D">
        <w:rPr>
          <w:lang w:val="bg-BG"/>
        </w:rPr>
        <w:t>.</w:t>
      </w:r>
      <w:r w:rsidRPr="00054D24">
        <w:rPr>
          <w:lang w:val="bg-BG"/>
        </w:rPr>
        <w:t xml:space="preserve"> 4, </w:t>
      </w:r>
      <w:r w:rsidR="00DA320D" w:rsidRPr="00976ED2">
        <w:rPr>
          <w:lang w:val="bg-BG"/>
        </w:rPr>
        <w:t>ал.</w:t>
      </w:r>
      <w:r w:rsidRPr="00054D24">
        <w:rPr>
          <w:lang w:val="bg-BG"/>
        </w:rPr>
        <w:t xml:space="preserve"> 1 от Закона за защита </w:t>
      </w:r>
      <w:r w:rsidR="00DA320D">
        <w:rPr>
          <w:lang w:val="bg-BG"/>
        </w:rPr>
        <w:t xml:space="preserve">от </w:t>
      </w:r>
      <w:r w:rsidRPr="00054D24">
        <w:rPr>
          <w:lang w:val="bg-BG"/>
        </w:rPr>
        <w:t xml:space="preserve">дискриминация от 2003 г. – етническа принадлежност (вж. </w:t>
      </w:r>
      <w:r w:rsidR="00DA320D" w:rsidRPr="00661116">
        <w:rPr>
          <w:lang w:val="bg-BG"/>
        </w:rPr>
        <w:t>§</w:t>
      </w:r>
      <w:r w:rsidR="009D6B00">
        <w:rPr>
          <w:lang w:val="bg-BG"/>
        </w:rPr>
        <w:t>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_4_1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47</w:t>
      </w:r>
      <w:r w:rsidRPr="00D46FF1">
        <w:fldChar w:fldCharType="end"/>
      </w:r>
      <w:r w:rsidRPr="00054D24">
        <w:rPr>
          <w:lang w:val="bg-BG"/>
        </w:rPr>
        <w:t xml:space="preserve"> по-долу) – и създало враждебна среда. </w:t>
      </w:r>
      <w:r w:rsidR="00DA320D">
        <w:rPr>
          <w:lang w:val="bg-BG"/>
        </w:rPr>
        <w:t>Следователно</w:t>
      </w:r>
      <w:r w:rsidRPr="00054D24">
        <w:rPr>
          <w:lang w:val="bg-BG"/>
        </w:rPr>
        <w:t xml:space="preserve"> изявленията представлява</w:t>
      </w:r>
      <w:r w:rsidR="00DA320D">
        <w:rPr>
          <w:lang w:val="bg-BG"/>
        </w:rPr>
        <w:t>ли</w:t>
      </w:r>
      <w:r w:rsidRPr="00054D24">
        <w:rPr>
          <w:lang w:val="bg-BG"/>
        </w:rPr>
        <w:t xml:space="preserve"> тормоз на основата на етническа принадлежност и </w:t>
      </w:r>
      <w:r w:rsidR="00DA320D">
        <w:rPr>
          <w:lang w:val="bg-BG"/>
        </w:rPr>
        <w:t xml:space="preserve">поради това </w:t>
      </w:r>
      <w:r w:rsidR="00DA320D" w:rsidRPr="00054D24">
        <w:rPr>
          <w:lang w:val="bg-BG"/>
        </w:rPr>
        <w:t>–</w:t>
      </w:r>
      <w:r w:rsidR="00DA320D">
        <w:rPr>
          <w:lang w:val="bg-BG"/>
        </w:rPr>
        <w:t xml:space="preserve"> д</w:t>
      </w:r>
      <w:r w:rsidRPr="00054D24">
        <w:rPr>
          <w:lang w:val="bg-BG"/>
        </w:rPr>
        <w:t>искриминация</w:t>
      </w:r>
      <w:r w:rsidR="00DA320D">
        <w:rPr>
          <w:lang w:val="bg-BG"/>
        </w:rPr>
        <w:t xml:space="preserve"> в нарушение на чл.</w:t>
      </w:r>
      <w:r w:rsidRPr="00054D24">
        <w:rPr>
          <w:lang w:val="bg-BG"/>
        </w:rPr>
        <w:t xml:space="preserve"> 5 от Закона във връзка с </w:t>
      </w:r>
      <w:r w:rsidR="00DA320D" w:rsidRPr="00661116">
        <w:rPr>
          <w:lang w:val="bg-BG"/>
        </w:rPr>
        <w:t>§</w:t>
      </w:r>
      <w:r w:rsidR="00DA320D" w:rsidRPr="00976ED2">
        <w:rPr>
          <w:lang w:val="bg-BG"/>
        </w:rPr>
        <w:t xml:space="preserve"> </w:t>
      </w:r>
      <w:r w:rsidRPr="00054D24">
        <w:rPr>
          <w:lang w:val="bg-BG"/>
        </w:rPr>
        <w:t>1, т</w:t>
      </w:r>
      <w:r w:rsidR="00DA320D">
        <w:rPr>
          <w:lang w:val="bg-BG"/>
        </w:rPr>
        <w:t>.</w:t>
      </w:r>
      <w:r w:rsidRPr="00054D24">
        <w:rPr>
          <w:lang w:val="bg-BG"/>
        </w:rPr>
        <w:t xml:space="preserve"> 1 от </w:t>
      </w:r>
      <w:r w:rsidR="00DA320D">
        <w:rPr>
          <w:lang w:val="bg-BG"/>
        </w:rPr>
        <w:t>Д</w:t>
      </w:r>
      <w:r w:rsidR="00DA320D" w:rsidRPr="00054D24">
        <w:rPr>
          <w:lang w:val="bg-BG"/>
        </w:rPr>
        <w:t xml:space="preserve">опълнителните </w:t>
      </w:r>
      <w:r w:rsidR="00DA320D">
        <w:rPr>
          <w:lang w:val="bg-BG"/>
        </w:rPr>
        <w:t xml:space="preserve">му </w:t>
      </w:r>
      <w:r w:rsidRPr="00054D24">
        <w:rPr>
          <w:lang w:val="bg-BG"/>
        </w:rPr>
        <w:t xml:space="preserve">разпоредби (вж. </w:t>
      </w:r>
      <w:r w:rsidR="00DA320D" w:rsidRPr="00661116">
        <w:rPr>
          <w:lang w:val="bg-BG"/>
        </w:rPr>
        <w:t>§§</w:t>
      </w:r>
      <w:r w:rsidR="00DA320D">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_5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48</w:t>
      </w:r>
      <w:r w:rsidRPr="00D46FF1">
        <w:fldChar w:fldCharType="end"/>
      </w:r>
      <w:r w:rsidRPr="00054D24">
        <w:rPr>
          <w:lang w:val="bg-BG"/>
        </w:rPr>
        <w:t>-</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по-долу).</w:t>
      </w:r>
    </w:p>
    <w:bookmarkStart w:id="23" w:name="F_proc_CPFD_dec_reasons_3"/>
    <w:p w14:paraId="0D6304AB" w14:textId="11CCA497" w:rsidR="00533372" w:rsidRPr="00054D24" w:rsidRDefault="0008112E" w:rsidP="00976ED2">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17</w:t>
      </w:r>
      <w:r w:rsidRPr="00D46FF1">
        <w:fldChar w:fldCharType="end"/>
      </w:r>
      <w:bookmarkEnd w:id="23"/>
      <w:r w:rsidRPr="00054D24">
        <w:rPr>
          <w:lang w:val="bg-BG"/>
        </w:rPr>
        <w:t>.  Вярно е, че изявленията представлява</w:t>
      </w:r>
      <w:r w:rsidR="00DA320D">
        <w:rPr>
          <w:lang w:val="bg-BG"/>
        </w:rPr>
        <w:t>т</w:t>
      </w:r>
      <w:r w:rsidRPr="00054D24">
        <w:rPr>
          <w:lang w:val="bg-BG"/>
        </w:rPr>
        <w:t xml:space="preserve"> упражняване на конституционното право на г-н Симеонов на свобода на изразяване. Това право обаче не е абсолютно и може да бъде огранич</w:t>
      </w:r>
      <w:r w:rsidR="00DA320D">
        <w:rPr>
          <w:lang w:val="bg-BG"/>
        </w:rPr>
        <w:t>авано</w:t>
      </w:r>
      <w:r w:rsidRPr="00054D24">
        <w:rPr>
          <w:lang w:val="bg-BG"/>
        </w:rPr>
        <w:t xml:space="preserve"> съгласно чл</w:t>
      </w:r>
      <w:r w:rsidR="00DA320D">
        <w:rPr>
          <w:lang w:val="bg-BG"/>
        </w:rPr>
        <w:t>.</w:t>
      </w:r>
      <w:r w:rsidRPr="00054D24">
        <w:rPr>
          <w:lang w:val="bg-BG"/>
        </w:rPr>
        <w:t xml:space="preserve"> 39, </w:t>
      </w:r>
      <w:r w:rsidR="00DA320D">
        <w:rPr>
          <w:lang w:val="bg-BG"/>
        </w:rPr>
        <w:t xml:space="preserve">ал. </w:t>
      </w:r>
      <w:r w:rsidRPr="00054D24">
        <w:rPr>
          <w:lang w:val="bg-BG"/>
        </w:rPr>
        <w:t xml:space="preserve">2 и </w:t>
      </w:r>
      <w:r w:rsidR="00DA320D">
        <w:rPr>
          <w:lang w:val="bg-BG"/>
        </w:rPr>
        <w:t xml:space="preserve">чл. </w:t>
      </w:r>
      <w:r w:rsidRPr="00054D24">
        <w:rPr>
          <w:lang w:val="bg-BG"/>
        </w:rPr>
        <w:t xml:space="preserve">57, </w:t>
      </w:r>
      <w:r w:rsidR="00DA320D">
        <w:rPr>
          <w:rFonts w:cstheme="minorHAnsi"/>
          <w:lang w:val="bg-BG"/>
        </w:rPr>
        <w:t>ал.</w:t>
      </w:r>
      <w:r w:rsidRPr="00054D24">
        <w:rPr>
          <w:lang w:val="bg-BG"/>
        </w:rPr>
        <w:t xml:space="preserve"> 2 от Конституцията (вж. </w:t>
      </w:r>
      <w:r w:rsidR="00DD2B16" w:rsidRPr="0072231E">
        <w:rPr>
          <w:lang w:val="bg-BG"/>
        </w:rPr>
        <w:t>§</w:t>
      </w:r>
      <w:r w:rsidR="00DA320D"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A</w:instrText>
      </w:r>
      <w:r w:rsidRPr="00054D24">
        <w:rPr>
          <w:lang w:val="bg-BG"/>
        </w:rPr>
        <w:instrText>_39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42</w:t>
      </w:r>
      <w:r w:rsidRPr="00D46FF1">
        <w:fldChar w:fldCharType="end"/>
      </w:r>
      <w:r w:rsidRPr="00054D24">
        <w:rPr>
          <w:lang w:val="bg-BG"/>
        </w:rPr>
        <w:t>-</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A</w:instrText>
      </w:r>
      <w:r w:rsidRPr="00054D24">
        <w:rPr>
          <w:lang w:val="bg-BG"/>
        </w:rPr>
        <w:instrText>_57_2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43</w:t>
      </w:r>
      <w:r w:rsidRPr="00D46FF1">
        <w:fldChar w:fldCharType="end"/>
      </w:r>
      <w:r w:rsidRPr="00054D24">
        <w:rPr>
          <w:lang w:val="bg-BG"/>
        </w:rPr>
        <w:t xml:space="preserve"> по-долу). </w:t>
      </w:r>
      <w:r w:rsidRPr="00054D24">
        <w:rPr>
          <w:lang w:val="bg-BG"/>
        </w:rPr>
        <w:lastRenderedPageBreak/>
        <w:t>Позицията съгласно международното право</w:t>
      </w:r>
      <w:r w:rsidR="00DA320D">
        <w:rPr>
          <w:lang w:val="bg-BG"/>
        </w:rPr>
        <w:t xml:space="preserve"> и</w:t>
      </w:r>
      <w:r w:rsidRPr="00054D24">
        <w:rPr>
          <w:lang w:val="bg-BG"/>
        </w:rPr>
        <w:t xml:space="preserve"> по-специално член 10 от Конвенцията, </w:t>
      </w:r>
      <w:r w:rsidR="00DA320D">
        <w:rPr>
          <w:lang w:val="bg-BG"/>
        </w:rPr>
        <w:t>е</w:t>
      </w:r>
      <w:r w:rsidR="00DA320D" w:rsidRPr="00054D24">
        <w:rPr>
          <w:lang w:val="bg-BG"/>
        </w:rPr>
        <w:t xml:space="preserve"> </w:t>
      </w:r>
      <w:r w:rsidR="00DA320D">
        <w:rPr>
          <w:lang w:val="bg-BG"/>
        </w:rPr>
        <w:t>с</w:t>
      </w:r>
      <w:r w:rsidR="00DA320D" w:rsidRPr="00054D24">
        <w:rPr>
          <w:lang w:val="bg-BG"/>
        </w:rPr>
        <w:t>ъщат</w:t>
      </w:r>
      <w:r w:rsidR="00DD2B16">
        <w:rPr>
          <w:lang w:val="bg-BG"/>
        </w:rPr>
        <w:t>а</w:t>
      </w:r>
      <w:r w:rsidRPr="00054D24">
        <w:rPr>
          <w:lang w:val="bg-BG"/>
        </w:rPr>
        <w:t xml:space="preserve">: правото на свобода на изразяване не </w:t>
      </w:r>
      <w:r w:rsidR="007B6E12">
        <w:rPr>
          <w:lang w:val="bg-BG"/>
        </w:rPr>
        <w:t>е</w:t>
      </w:r>
      <w:r w:rsidR="007B6E12" w:rsidRPr="00054D24">
        <w:rPr>
          <w:lang w:val="bg-BG"/>
        </w:rPr>
        <w:t xml:space="preserve"> </w:t>
      </w:r>
      <w:r w:rsidRPr="00054D24">
        <w:rPr>
          <w:lang w:val="bg-BG"/>
        </w:rPr>
        <w:t>абсолютно и упражняване</w:t>
      </w:r>
      <w:r w:rsidR="007B6E12">
        <w:rPr>
          <w:lang w:val="bg-BG"/>
        </w:rPr>
        <w:t>то му е</w:t>
      </w:r>
      <w:r w:rsidRPr="00054D24">
        <w:rPr>
          <w:lang w:val="bg-BG"/>
        </w:rPr>
        <w:t xml:space="preserve"> </w:t>
      </w:r>
      <w:r w:rsidR="007B6E12">
        <w:rPr>
          <w:lang w:val="bg-BG"/>
        </w:rPr>
        <w:t>свързано</w:t>
      </w:r>
      <w:r w:rsidR="007B6E12" w:rsidRPr="00054D24">
        <w:rPr>
          <w:lang w:val="bg-BG"/>
        </w:rPr>
        <w:t xml:space="preserve"> </w:t>
      </w:r>
      <w:r w:rsidRPr="00054D24">
        <w:rPr>
          <w:lang w:val="bg-BG"/>
        </w:rPr>
        <w:t xml:space="preserve">със специални задължения и отговорности. По-специално то не включва </w:t>
      </w:r>
      <w:r w:rsidR="007B6E12">
        <w:rPr>
          <w:lang w:val="bg-BG"/>
        </w:rPr>
        <w:t>проповядването</w:t>
      </w:r>
      <w:r w:rsidR="007B6E12" w:rsidRPr="00054D24">
        <w:rPr>
          <w:lang w:val="bg-BG"/>
        </w:rPr>
        <w:t xml:space="preserve"> </w:t>
      </w:r>
      <w:r w:rsidR="007B6E12">
        <w:rPr>
          <w:lang w:val="bg-BG"/>
        </w:rPr>
        <w:t>на</w:t>
      </w:r>
      <w:r w:rsidR="007B6E12" w:rsidRPr="00054D24">
        <w:rPr>
          <w:lang w:val="bg-BG"/>
        </w:rPr>
        <w:t xml:space="preserve"> </w:t>
      </w:r>
      <w:r w:rsidRPr="00054D24">
        <w:rPr>
          <w:lang w:val="bg-BG"/>
        </w:rPr>
        <w:t xml:space="preserve">национална, расова или религиозна омраза. </w:t>
      </w:r>
      <w:r w:rsidR="007B6E12">
        <w:rPr>
          <w:lang w:val="bg-BG"/>
        </w:rPr>
        <w:t>Правилникът за организация и дейността на Народното събрание също забранява подобни изявления</w:t>
      </w:r>
      <w:r w:rsidRPr="00054D24">
        <w:rPr>
          <w:lang w:val="bg-BG"/>
        </w:rPr>
        <w:t>.</w:t>
      </w:r>
    </w:p>
    <w:bookmarkStart w:id="24" w:name="F_proc_CPFD_dec_reasons_4"/>
    <w:p w14:paraId="2AB6C56D" w14:textId="4AE20AB6"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18</w:t>
      </w:r>
      <w:r w:rsidRPr="00D46FF1">
        <w:fldChar w:fldCharType="end"/>
      </w:r>
      <w:bookmarkEnd w:id="24"/>
      <w:r w:rsidRPr="00054D24">
        <w:rPr>
          <w:lang w:val="bg-BG"/>
        </w:rPr>
        <w:t xml:space="preserve">.  В тази връзка </w:t>
      </w:r>
      <w:r w:rsidR="007B6E12">
        <w:rPr>
          <w:lang w:val="bg-BG"/>
        </w:rPr>
        <w:t>следва</w:t>
      </w:r>
      <w:r w:rsidR="007B6E12" w:rsidRPr="00054D24">
        <w:rPr>
          <w:lang w:val="bg-BG"/>
        </w:rPr>
        <w:t xml:space="preserve"> </w:t>
      </w:r>
      <w:r w:rsidRPr="00054D24">
        <w:rPr>
          <w:lang w:val="bg-BG"/>
        </w:rPr>
        <w:t xml:space="preserve">да се има предвид, че </w:t>
      </w:r>
      <w:r w:rsidR="007B6E12">
        <w:rPr>
          <w:lang w:val="bg-BG"/>
        </w:rPr>
        <w:t>съгласно</w:t>
      </w:r>
      <w:r w:rsidR="007B6E12" w:rsidRPr="00054D24">
        <w:rPr>
          <w:lang w:val="bg-BG"/>
        </w:rPr>
        <w:t xml:space="preserve"> </w:t>
      </w:r>
      <w:r w:rsidR="009D6B00">
        <w:rPr>
          <w:lang w:val="bg-BG"/>
        </w:rPr>
        <w:t>П</w:t>
      </w:r>
      <w:r w:rsidRPr="00054D24">
        <w:rPr>
          <w:lang w:val="bg-BG"/>
        </w:rPr>
        <w:t xml:space="preserve">реамбюла на Конституцията човешкото достойнство е </w:t>
      </w:r>
      <w:r w:rsidR="007B6E12">
        <w:rPr>
          <w:lang w:val="bg-BG"/>
        </w:rPr>
        <w:t>основополагащ</w:t>
      </w:r>
      <w:r w:rsidR="007B6E12" w:rsidRPr="00054D24">
        <w:rPr>
          <w:lang w:val="bg-BG"/>
        </w:rPr>
        <w:t xml:space="preserve"> </w:t>
      </w:r>
      <w:r w:rsidRPr="00054D24">
        <w:rPr>
          <w:lang w:val="bg-BG"/>
        </w:rPr>
        <w:t xml:space="preserve">принцип и че то е </w:t>
      </w:r>
      <w:r w:rsidR="007B6E12">
        <w:rPr>
          <w:lang w:val="bg-BG"/>
        </w:rPr>
        <w:t>изрично</w:t>
      </w:r>
      <w:r w:rsidR="007B6E12" w:rsidRPr="00054D24">
        <w:rPr>
          <w:lang w:val="bg-BG"/>
        </w:rPr>
        <w:t xml:space="preserve"> </w:t>
      </w:r>
      <w:r w:rsidRPr="00054D24">
        <w:rPr>
          <w:lang w:val="bg-BG"/>
        </w:rPr>
        <w:t xml:space="preserve">защитено </w:t>
      </w:r>
      <w:r w:rsidR="007B6E12">
        <w:rPr>
          <w:lang w:val="bg-BG"/>
        </w:rPr>
        <w:t>от</w:t>
      </w:r>
      <w:r w:rsidR="007B6E12" w:rsidRPr="00054D24">
        <w:rPr>
          <w:lang w:val="bg-BG"/>
        </w:rPr>
        <w:t xml:space="preserve"> </w:t>
      </w:r>
      <w:r w:rsidRPr="00054D24">
        <w:rPr>
          <w:lang w:val="bg-BG"/>
        </w:rPr>
        <w:t>чл</w:t>
      </w:r>
      <w:r w:rsidR="007B6E12">
        <w:rPr>
          <w:lang w:val="bg-BG"/>
        </w:rPr>
        <w:t>.</w:t>
      </w:r>
      <w:r w:rsidRPr="00054D24">
        <w:rPr>
          <w:lang w:val="bg-BG"/>
        </w:rPr>
        <w:t xml:space="preserve"> 4, </w:t>
      </w:r>
      <w:r w:rsidR="007B6E12">
        <w:rPr>
          <w:lang w:val="bg-BG"/>
        </w:rPr>
        <w:t xml:space="preserve">ал. </w:t>
      </w:r>
      <w:r w:rsidRPr="00054D24">
        <w:rPr>
          <w:lang w:val="bg-BG"/>
        </w:rPr>
        <w:t>2 и чл</w:t>
      </w:r>
      <w:r w:rsidR="007B6E12">
        <w:rPr>
          <w:lang w:val="bg-BG"/>
        </w:rPr>
        <w:t>.</w:t>
      </w:r>
      <w:r w:rsidRPr="00054D24">
        <w:rPr>
          <w:lang w:val="bg-BG"/>
        </w:rPr>
        <w:t xml:space="preserve"> 32, </w:t>
      </w:r>
      <w:r w:rsidR="007B6E12">
        <w:rPr>
          <w:rFonts w:cstheme="minorHAnsi"/>
          <w:lang w:val="bg-BG"/>
        </w:rPr>
        <w:t>ал.</w:t>
      </w:r>
      <w:r w:rsidRPr="00054D24">
        <w:rPr>
          <w:lang w:val="bg-BG"/>
        </w:rPr>
        <w:t xml:space="preserve"> 1 от Конституцията (вж. </w:t>
      </w:r>
      <w:r w:rsidR="007B6E12"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preamble</w:instrText>
      </w:r>
      <w:r w:rsidRPr="00054D24">
        <w:rPr>
          <w:lang w:val="bg-BG"/>
        </w:rPr>
        <w:instrText xml:space="preserve">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38</w:t>
      </w:r>
      <w:r w:rsidRPr="00D46FF1">
        <w:fldChar w:fldCharType="end"/>
      </w:r>
      <w:r w:rsidRPr="00054D24">
        <w:rPr>
          <w:lang w:val="bg-BG"/>
        </w:rPr>
        <w:t>,</w:t>
      </w:r>
      <w:r w:rsidR="007B6E12">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A</w:instrText>
      </w:r>
      <w:r w:rsidRPr="00054D24">
        <w:rPr>
          <w:lang w:val="bg-BG"/>
        </w:rPr>
        <w:instrText>_4_2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39</w:t>
      </w:r>
      <w:r w:rsidRPr="00D46FF1">
        <w:fldChar w:fldCharType="end"/>
      </w:r>
      <w:r w:rsidRPr="00054D24">
        <w:rPr>
          <w:lang w:val="bg-BG"/>
        </w:rPr>
        <w:t xml:space="preserve"> и</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A</w:instrText>
      </w:r>
      <w:r w:rsidRPr="00054D24">
        <w:rPr>
          <w:lang w:val="bg-BG"/>
        </w:rPr>
        <w:instrText>_32_1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41</w:t>
      </w:r>
      <w:r w:rsidRPr="00D46FF1">
        <w:fldChar w:fldCharType="end"/>
      </w:r>
      <w:r w:rsidRPr="00054D24">
        <w:rPr>
          <w:lang w:val="bg-BG"/>
        </w:rPr>
        <w:t xml:space="preserve"> по-долу). То е защитено и </w:t>
      </w:r>
      <w:r w:rsidR="007B6E12">
        <w:rPr>
          <w:lang w:val="bg-BG"/>
        </w:rPr>
        <w:t>от</w:t>
      </w:r>
      <w:r w:rsidRPr="00054D24">
        <w:rPr>
          <w:lang w:val="bg-BG"/>
        </w:rPr>
        <w:t xml:space="preserve"> международното право. Забраната на дискриминация </w:t>
      </w:r>
      <w:r w:rsidR="007B6E12">
        <w:rPr>
          <w:lang w:val="bg-BG"/>
        </w:rPr>
        <w:t>по</w:t>
      </w:r>
      <w:r w:rsidRPr="00054D24">
        <w:rPr>
          <w:lang w:val="bg-BG"/>
        </w:rPr>
        <w:t xml:space="preserve"> чл</w:t>
      </w:r>
      <w:r w:rsidR="007B6E12">
        <w:rPr>
          <w:lang w:val="bg-BG"/>
        </w:rPr>
        <w:t>.</w:t>
      </w:r>
      <w:r w:rsidRPr="00054D24">
        <w:rPr>
          <w:lang w:val="bg-BG"/>
        </w:rPr>
        <w:t xml:space="preserve"> 6</w:t>
      </w:r>
      <w:r w:rsidRPr="00054D24">
        <w:rPr>
          <w:rFonts w:cstheme="minorHAnsi"/>
          <w:lang w:val="bg-BG"/>
        </w:rPr>
        <w:t xml:space="preserve">, </w:t>
      </w:r>
      <w:r w:rsidR="007B6E12">
        <w:rPr>
          <w:rFonts w:cstheme="minorHAnsi"/>
          <w:lang w:val="bg-BG"/>
        </w:rPr>
        <w:t>ал.</w:t>
      </w:r>
      <w:r w:rsidRPr="00054D24">
        <w:rPr>
          <w:lang w:val="bg-BG"/>
        </w:rPr>
        <w:t xml:space="preserve"> 2 от Конституцията и </w:t>
      </w:r>
      <w:r w:rsidR="007B6E12">
        <w:rPr>
          <w:lang w:val="bg-BG"/>
        </w:rPr>
        <w:t>чл.</w:t>
      </w:r>
      <w:r w:rsidRPr="00054D24">
        <w:rPr>
          <w:lang w:val="bg-BG"/>
        </w:rPr>
        <w:t xml:space="preserve"> 4, </w:t>
      </w:r>
      <w:r w:rsidR="007B6E12">
        <w:rPr>
          <w:lang w:val="bg-BG"/>
        </w:rPr>
        <w:t>ал.</w:t>
      </w:r>
      <w:r w:rsidRPr="00054D24">
        <w:rPr>
          <w:lang w:val="bg-BG"/>
        </w:rPr>
        <w:t xml:space="preserve"> 1 от Закона за защита </w:t>
      </w:r>
      <w:r w:rsidR="007B6E12">
        <w:rPr>
          <w:lang w:val="bg-BG"/>
        </w:rPr>
        <w:t>от</w:t>
      </w:r>
      <w:r w:rsidRPr="00054D24">
        <w:rPr>
          <w:lang w:val="bg-BG"/>
        </w:rPr>
        <w:t xml:space="preserve"> дискриминация от 2003 г. (вж. </w:t>
      </w:r>
      <w:r w:rsidR="007B6E12"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C</w:instrText>
      </w:r>
      <w:r w:rsidRPr="00054D24">
        <w:rPr>
          <w:lang w:val="bg-BG"/>
        </w:rPr>
        <w:instrText>_</w:instrText>
      </w:r>
      <w:r w:rsidRPr="00D46FF1">
        <w:instrText>A</w:instrText>
      </w:r>
      <w:r w:rsidRPr="00054D24">
        <w:rPr>
          <w:lang w:val="bg-BG"/>
        </w:rPr>
        <w:instrText>_6_2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40</w:t>
      </w:r>
      <w:r w:rsidRPr="00D46FF1">
        <w:fldChar w:fldCharType="end"/>
      </w:r>
      <w:r w:rsidRPr="00054D24">
        <w:rPr>
          <w:lang w:val="bg-BG"/>
        </w:rPr>
        <w:t xml:space="preserve"> и</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_4_1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47</w:t>
      </w:r>
      <w:r w:rsidRPr="00D46FF1">
        <w:fldChar w:fldCharType="end"/>
      </w:r>
      <w:r w:rsidRPr="00054D24">
        <w:rPr>
          <w:lang w:val="bg-BG"/>
        </w:rPr>
        <w:t xml:space="preserve"> по-долу) е едно от средствата за осигуряване на </w:t>
      </w:r>
      <w:r w:rsidR="007B6E12">
        <w:rPr>
          <w:lang w:val="bg-BG"/>
        </w:rPr>
        <w:t>неговата</w:t>
      </w:r>
      <w:r w:rsidR="007B6E12" w:rsidRPr="00054D24">
        <w:rPr>
          <w:lang w:val="bg-BG"/>
        </w:rPr>
        <w:t xml:space="preserve"> </w:t>
      </w:r>
      <w:r w:rsidRPr="00054D24">
        <w:rPr>
          <w:lang w:val="bg-BG"/>
        </w:rPr>
        <w:t>защита. Дискриминацията под формата на тормоз</w:t>
      </w:r>
      <w:r w:rsidR="007B6E12">
        <w:rPr>
          <w:lang w:val="bg-BG"/>
        </w:rPr>
        <w:t xml:space="preserve"> в нарушение на чл.</w:t>
      </w:r>
      <w:r w:rsidRPr="00054D24">
        <w:rPr>
          <w:lang w:val="bg-BG"/>
        </w:rPr>
        <w:t xml:space="preserve"> 5 от същия зако</w:t>
      </w:r>
      <w:r w:rsidR="007B6E12">
        <w:rPr>
          <w:lang w:val="bg-BG"/>
        </w:rPr>
        <w:t xml:space="preserve">н </w:t>
      </w:r>
      <w:r w:rsidRPr="00054D24">
        <w:rPr>
          <w:lang w:val="bg-BG"/>
        </w:rPr>
        <w:t xml:space="preserve">във връзка с </w:t>
      </w:r>
      <w:r w:rsidR="007B6E12" w:rsidRPr="00661116">
        <w:rPr>
          <w:lang w:val="bg-BG"/>
        </w:rPr>
        <w:t>§</w:t>
      </w:r>
      <w:r w:rsidRPr="00054D24">
        <w:rPr>
          <w:lang w:val="bg-BG"/>
        </w:rPr>
        <w:t xml:space="preserve"> 1, т</w:t>
      </w:r>
      <w:r w:rsidR="007B6E12">
        <w:rPr>
          <w:lang w:val="bg-BG"/>
        </w:rPr>
        <w:t xml:space="preserve">. </w:t>
      </w:r>
      <w:r w:rsidRPr="00054D24">
        <w:rPr>
          <w:lang w:val="bg-BG"/>
        </w:rPr>
        <w:t xml:space="preserve">1 от </w:t>
      </w:r>
      <w:r w:rsidR="007B6E12">
        <w:rPr>
          <w:lang w:val="bg-BG"/>
        </w:rPr>
        <w:t>Д</w:t>
      </w:r>
      <w:r w:rsidRPr="00054D24">
        <w:rPr>
          <w:lang w:val="bg-BG"/>
        </w:rPr>
        <w:t>опълнителните</w:t>
      </w:r>
      <w:r w:rsidR="007B6E12">
        <w:rPr>
          <w:lang w:val="bg-BG"/>
        </w:rPr>
        <w:t xml:space="preserve"> му</w:t>
      </w:r>
      <w:r w:rsidRPr="00054D24">
        <w:rPr>
          <w:lang w:val="bg-BG"/>
        </w:rPr>
        <w:t xml:space="preserve"> разпоредби (вж. </w:t>
      </w:r>
      <w:r w:rsidR="007B6E12"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_5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48</w:t>
      </w:r>
      <w:r w:rsidRPr="00D46FF1">
        <w:fldChar w:fldCharType="end"/>
      </w:r>
      <w:r w:rsidRPr="00054D24">
        <w:rPr>
          <w:lang w:val="bg-BG"/>
        </w:rPr>
        <w:t>-</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по-долу) е насочен</w:t>
      </w:r>
      <w:r w:rsidR="007B6E12">
        <w:rPr>
          <w:lang w:val="bg-BG"/>
        </w:rPr>
        <w:t>а именно</w:t>
      </w:r>
      <w:r w:rsidRPr="00054D24">
        <w:rPr>
          <w:lang w:val="bg-BG"/>
        </w:rPr>
        <w:t xml:space="preserve"> срещу човешкото достойнство, поради което забраната на такъв тормоз представлява легитимно ограничение на свободата на изразяване. Човешкото достойнство може да бъде засегнато и от унизителни изявления </w:t>
      </w:r>
      <w:r w:rsidR="007B6E12">
        <w:rPr>
          <w:lang w:val="bg-BG"/>
        </w:rPr>
        <w:t>относно</w:t>
      </w:r>
      <w:r w:rsidRPr="00054D24">
        <w:rPr>
          <w:lang w:val="bg-BG"/>
        </w:rPr>
        <w:t xml:space="preserve"> група, по-специално етническа група, с която жертвата се идентифицира.</w:t>
      </w:r>
    </w:p>
    <w:bookmarkStart w:id="25" w:name="F_proc_CPFD_dec_reasons_5"/>
    <w:p w14:paraId="40C0AE01" w14:textId="3DF405A0"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19</w:t>
      </w:r>
      <w:r w:rsidRPr="00D46FF1">
        <w:fldChar w:fldCharType="end"/>
      </w:r>
      <w:bookmarkEnd w:id="25"/>
      <w:r w:rsidRPr="00054D24">
        <w:rPr>
          <w:lang w:val="bg-BG"/>
        </w:rPr>
        <w:t xml:space="preserve">.  </w:t>
      </w:r>
      <w:r w:rsidR="007B6E12">
        <w:rPr>
          <w:lang w:val="bg-BG"/>
        </w:rPr>
        <w:t xml:space="preserve">С оглед </w:t>
      </w:r>
      <w:r w:rsidRPr="00054D24">
        <w:rPr>
          <w:lang w:val="bg-BG"/>
        </w:rPr>
        <w:t>на всичко</w:t>
      </w:r>
      <w:r w:rsidR="007B6E12">
        <w:rPr>
          <w:lang w:val="bg-BG"/>
        </w:rPr>
        <w:t xml:space="preserve"> изложено</w:t>
      </w:r>
      <w:r w:rsidRPr="00054D24">
        <w:rPr>
          <w:lang w:val="bg-BG"/>
        </w:rPr>
        <w:t xml:space="preserve"> </w:t>
      </w:r>
      <w:r w:rsidR="007B6E12">
        <w:rPr>
          <w:lang w:val="bg-BG"/>
        </w:rPr>
        <w:t>следва</w:t>
      </w:r>
      <w:r w:rsidRPr="00054D24">
        <w:rPr>
          <w:lang w:val="bg-BG"/>
        </w:rPr>
        <w:t xml:space="preserve"> да се приеме, че г-н Симеонов е упражнил свободата си на изразяване по начин, </w:t>
      </w:r>
      <w:r w:rsidR="007B6E12">
        <w:rPr>
          <w:lang w:val="bg-BG"/>
        </w:rPr>
        <w:t xml:space="preserve">който </w:t>
      </w:r>
      <w:r w:rsidRPr="00054D24">
        <w:rPr>
          <w:lang w:val="bg-BG"/>
        </w:rPr>
        <w:t>противореч</w:t>
      </w:r>
      <w:r w:rsidR="007B6E12">
        <w:rPr>
          <w:lang w:val="bg-BG"/>
        </w:rPr>
        <w:t>и</w:t>
      </w:r>
      <w:r w:rsidRPr="00054D24">
        <w:rPr>
          <w:lang w:val="bg-BG"/>
        </w:rPr>
        <w:t xml:space="preserve"> на общия принцип </w:t>
      </w:r>
      <w:r w:rsidR="007B6E12">
        <w:rPr>
          <w:lang w:val="bg-BG"/>
        </w:rPr>
        <w:t>за</w:t>
      </w:r>
      <w:r w:rsidRPr="00054D24">
        <w:rPr>
          <w:lang w:val="bg-BG"/>
        </w:rPr>
        <w:t xml:space="preserve"> защита на човешкото достойнство. Поради това той не може да се </w:t>
      </w:r>
      <w:r w:rsidR="007B6E12">
        <w:rPr>
          <w:lang w:val="bg-BG"/>
        </w:rPr>
        <w:t>въз</w:t>
      </w:r>
      <w:r w:rsidRPr="00054D24">
        <w:rPr>
          <w:lang w:val="bg-BG"/>
        </w:rPr>
        <w:t>ползва от конституционната защита на тази свобода.</w:t>
      </w:r>
    </w:p>
    <w:bookmarkStart w:id="26" w:name="F_proc_CPFD_dec_reasons_6"/>
    <w:p w14:paraId="3AE03A2D" w14:textId="76A8A8CA"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20</w:t>
      </w:r>
      <w:r w:rsidRPr="00D46FF1">
        <w:fldChar w:fldCharType="end"/>
      </w:r>
      <w:bookmarkEnd w:id="26"/>
      <w:r w:rsidRPr="00054D24">
        <w:rPr>
          <w:lang w:val="bg-BG"/>
        </w:rPr>
        <w:t xml:space="preserve">.  Актът на дискриминация е особено </w:t>
      </w:r>
      <w:r w:rsidR="007B6E12">
        <w:rPr>
          <w:lang w:val="bg-BG"/>
        </w:rPr>
        <w:t>тежък</w:t>
      </w:r>
      <w:r w:rsidRPr="00054D24">
        <w:rPr>
          <w:lang w:val="bg-BG"/>
        </w:rPr>
        <w:t xml:space="preserve">, когато неговият автор е публична </w:t>
      </w:r>
      <w:r w:rsidR="007B6E12">
        <w:rPr>
          <w:lang w:val="bg-BG"/>
        </w:rPr>
        <w:t>личност</w:t>
      </w:r>
      <w:r w:rsidRPr="00054D24">
        <w:rPr>
          <w:lang w:val="bg-BG"/>
        </w:rPr>
        <w:t xml:space="preserve">, на която са възложени обществени </w:t>
      </w:r>
      <w:r w:rsidR="007B6E12">
        <w:rPr>
          <w:lang w:val="bg-BG"/>
        </w:rPr>
        <w:t>функции</w:t>
      </w:r>
      <w:r w:rsidRPr="00054D24">
        <w:rPr>
          <w:lang w:val="bg-BG"/>
        </w:rPr>
        <w:t xml:space="preserve">, какъвто е г-н Симеонов. Мястото, на което са направени изявленията – трибуната на </w:t>
      </w:r>
      <w:r w:rsidR="007B6E12">
        <w:rPr>
          <w:lang w:val="bg-BG"/>
        </w:rPr>
        <w:t>Народното събрание</w:t>
      </w:r>
      <w:r w:rsidRPr="00054D24">
        <w:rPr>
          <w:lang w:val="bg-BG"/>
        </w:rPr>
        <w:t xml:space="preserve"> – </w:t>
      </w:r>
      <w:r w:rsidR="007B6E12">
        <w:rPr>
          <w:lang w:val="bg-BG"/>
        </w:rPr>
        <w:t xml:space="preserve">представлява </w:t>
      </w:r>
      <w:r w:rsidRPr="00054D24">
        <w:rPr>
          <w:lang w:val="bg-BG"/>
        </w:rPr>
        <w:t>допълнителн</w:t>
      </w:r>
      <w:r w:rsidR="007B6E12">
        <w:rPr>
          <w:lang w:val="bg-BG"/>
        </w:rPr>
        <w:t>о</w:t>
      </w:r>
      <w:r w:rsidRPr="00054D24">
        <w:rPr>
          <w:lang w:val="bg-BG"/>
        </w:rPr>
        <w:t xml:space="preserve"> утежняващ</w:t>
      </w:r>
      <w:r w:rsidR="007B6E12">
        <w:rPr>
          <w:lang w:val="bg-BG"/>
        </w:rPr>
        <w:t>о обстоятелство</w:t>
      </w:r>
      <w:r w:rsidRPr="00054D24">
        <w:rPr>
          <w:lang w:val="bg-BG"/>
        </w:rPr>
        <w:t xml:space="preserve">, тъй като е довело до по-голяма публичност </w:t>
      </w:r>
      <w:r w:rsidR="007B6E12">
        <w:rPr>
          <w:lang w:val="bg-BG"/>
        </w:rPr>
        <w:t>вследствие на</w:t>
      </w:r>
      <w:r w:rsidRPr="00054D24">
        <w:rPr>
          <w:lang w:val="bg-BG"/>
        </w:rPr>
        <w:t xml:space="preserve"> прякото излъчване на изявленията по обществен телевизионен канал и отразяването им от всички медии.</w:t>
      </w:r>
    </w:p>
    <w:bookmarkStart w:id="27" w:name="F_proc_CPFD_dec_reasons_7"/>
    <w:p w14:paraId="472493B5" w14:textId="5099608C"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21</w:t>
      </w:r>
      <w:r w:rsidRPr="00D46FF1">
        <w:fldChar w:fldCharType="end"/>
      </w:r>
      <w:bookmarkEnd w:id="27"/>
      <w:r w:rsidRPr="00054D24">
        <w:rPr>
          <w:lang w:val="bg-BG"/>
        </w:rPr>
        <w:t xml:space="preserve">.  За разлика от това изявлението на г-н Симеонов, което не е било </w:t>
      </w:r>
      <w:r w:rsidR="007B6E12">
        <w:rPr>
          <w:lang w:val="bg-BG"/>
        </w:rPr>
        <w:t>насочено</w:t>
      </w:r>
      <w:r w:rsidRPr="00054D24">
        <w:rPr>
          <w:lang w:val="bg-BG"/>
        </w:rPr>
        <w:t xml:space="preserve"> към конкретно лице, не представлява подбуждане към дискриминация по смисъла на </w:t>
      </w:r>
      <w:r w:rsidR="007B6E12" w:rsidRPr="00661116">
        <w:rPr>
          <w:lang w:val="bg-BG"/>
        </w:rPr>
        <w:t>§</w:t>
      </w:r>
      <w:r w:rsidRPr="00054D24">
        <w:rPr>
          <w:lang w:val="bg-BG"/>
        </w:rPr>
        <w:t xml:space="preserve"> 1, т</w:t>
      </w:r>
      <w:r w:rsidR="007B6E12">
        <w:rPr>
          <w:lang w:val="bg-BG"/>
        </w:rPr>
        <w:t>.</w:t>
      </w:r>
      <w:r w:rsidRPr="00054D24">
        <w:rPr>
          <w:lang w:val="bg-BG"/>
        </w:rPr>
        <w:t xml:space="preserve"> 5 от </w:t>
      </w:r>
      <w:r w:rsidR="007B6E12">
        <w:rPr>
          <w:lang w:val="bg-BG"/>
        </w:rPr>
        <w:t>Д</w:t>
      </w:r>
      <w:r w:rsidRPr="00054D24">
        <w:rPr>
          <w:lang w:val="bg-BG"/>
        </w:rPr>
        <w:t xml:space="preserve">опълнителните разпоредби на Закона за защита </w:t>
      </w:r>
      <w:r w:rsidR="007B6E12">
        <w:rPr>
          <w:lang w:val="bg-BG"/>
        </w:rPr>
        <w:t>от</w:t>
      </w:r>
      <w:r w:rsidR="007B6E12" w:rsidRPr="00054D24">
        <w:rPr>
          <w:lang w:val="bg-BG"/>
        </w:rPr>
        <w:t xml:space="preserve"> </w:t>
      </w:r>
      <w:r w:rsidRPr="00054D24">
        <w:rPr>
          <w:lang w:val="bg-BG"/>
        </w:rPr>
        <w:t xml:space="preserve">дискриминация от 2003 г. (вж. </w:t>
      </w:r>
      <w:r w:rsidR="007B6E12">
        <w:t>§</w:t>
      </w:r>
      <w:r w:rsidR="007B6E12">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_1_5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50</w:t>
      </w:r>
      <w:r w:rsidRPr="00D46FF1">
        <w:fldChar w:fldCharType="end"/>
      </w:r>
      <w:r w:rsidRPr="00054D24">
        <w:rPr>
          <w:lang w:val="bg-BG"/>
        </w:rPr>
        <w:t xml:space="preserve"> по-долу).</w:t>
      </w:r>
    </w:p>
    <w:p w14:paraId="61436BE8" w14:textId="77777777" w:rsidR="00533372" w:rsidRPr="00D46FF1" w:rsidRDefault="00BC7F9C" w:rsidP="00D46FF1">
      <w:pPr>
        <w:pStyle w:val="JuHa0"/>
      </w:pPr>
      <w:r>
        <w:rPr>
          <w:lang w:val="bg-BG"/>
        </w:rPr>
        <w:t>Особеното мнение</w:t>
      </w:r>
    </w:p>
    <w:bookmarkStart w:id="28" w:name="F_proc_CPFD_dec_sep_opn"/>
    <w:p w14:paraId="728F855C" w14:textId="4D4BDE62" w:rsidR="00533372" w:rsidRPr="00D46FF1" w:rsidRDefault="0008112E" w:rsidP="00976ED2">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22</w:t>
      </w:r>
      <w:r w:rsidRPr="00D46FF1">
        <w:fldChar w:fldCharType="end"/>
      </w:r>
      <w:bookmarkEnd w:id="28"/>
      <w:r w:rsidRPr="00D46FF1">
        <w:t xml:space="preserve">.  Един от членовете на състава </w:t>
      </w:r>
      <w:r w:rsidR="007B6E12" w:rsidRPr="00D46FF1">
        <w:t>изл</w:t>
      </w:r>
      <w:r w:rsidR="007B6E12">
        <w:rPr>
          <w:lang w:val="bg-BG"/>
        </w:rPr>
        <w:t>ага</w:t>
      </w:r>
      <w:r w:rsidR="007B6E12" w:rsidRPr="00D46FF1">
        <w:t xml:space="preserve"> </w:t>
      </w:r>
      <w:r w:rsidRPr="00D46FF1">
        <w:t xml:space="preserve">отделно становище, в което </w:t>
      </w:r>
      <w:r w:rsidR="007B6E12" w:rsidRPr="00D46FF1">
        <w:t>израз</w:t>
      </w:r>
      <w:r w:rsidR="007B6E12">
        <w:rPr>
          <w:lang w:val="bg-BG"/>
        </w:rPr>
        <w:t>ява особено мнение и</w:t>
      </w:r>
      <w:r w:rsidR="007B6E12" w:rsidRPr="00D46FF1">
        <w:t xml:space="preserve"> </w:t>
      </w:r>
      <w:r w:rsidRPr="00D46FF1">
        <w:t>несъгласие с мотивите</w:t>
      </w:r>
      <w:r w:rsidR="007B6E12">
        <w:rPr>
          <w:lang w:val="bg-BG"/>
        </w:rPr>
        <w:t xml:space="preserve"> на </w:t>
      </w:r>
      <w:r w:rsidRPr="00D46FF1">
        <w:t xml:space="preserve">решението. Според нея изявленията на г-н Симеонов не са насочени към цялата ромска етническа общност, а </w:t>
      </w:r>
      <w:r w:rsidR="00FB29D7">
        <w:rPr>
          <w:lang w:val="bg-BG"/>
        </w:rPr>
        <w:t>единствено</w:t>
      </w:r>
      <w:r w:rsidRPr="00D46FF1">
        <w:t xml:space="preserve"> към онази част от нея, която е участвала в нападения срещу</w:t>
      </w:r>
      <w:r w:rsidR="00FB29D7">
        <w:rPr>
          <w:lang w:val="bg-BG"/>
        </w:rPr>
        <w:t xml:space="preserve"> служители на спешната медицинска помощ</w:t>
      </w:r>
      <w:r w:rsidRPr="00D46FF1">
        <w:t>. Тя добав</w:t>
      </w:r>
      <w:r w:rsidR="00FB29D7">
        <w:rPr>
          <w:lang w:val="bg-BG"/>
        </w:rPr>
        <w:t>я</w:t>
      </w:r>
      <w:r w:rsidRPr="00D46FF1">
        <w:t xml:space="preserve">, че в едно демократично общество правото на </w:t>
      </w:r>
      <w:r w:rsidRPr="00D46FF1">
        <w:lastRenderedPageBreak/>
        <w:t xml:space="preserve">разпространение на информация се отнася не само до информация, която </w:t>
      </w:r>
      <w:r w:rsidR="00FB29D7">
        <w:rPr>
          <w:lang w:val="bg-BG"/>
        </w:rPr>
        <w:t>се</w:t>
      </w:r>
      <w:r w:rsidRPr="00D46FF1">
        <w:t xml:space="preserve"> прие</w:t>
      </w:r>
      <w:r w:rsidR="00FB29D7">
        <w:rPr>
          <w:lang w:val="bg-BG"/>
        </w:rPr>
        <w:t>ма</w:t>
      </w:r>
      <w:r w:rsidRPr="00D46FF1">
        <w:t xml:space="preserve"> благосклонно или с безразличие, но и до </w:t>
      </w:r>
      <w:r w:rsidR="00FB29D7">
        <w:rPr>
          <w:lang w:val="bg-BG"/>
        </w:rPr>
        <w:t>такава</w:t>
      </w:r>
      <w:r w:rsidRPr="00D46FF1">
        <w:t xml:space="preserve">, която </w:t>
      </w:r>
      <w:r w:rsidR="00FB29D7">
        <w:rPr>
          <w:lang w:val="bg-BG"/>
        </w:rPr>
        <w:t>може</w:t>
      </w:r>
      <w:r w:rsidRPr="00D46FF1">
        <w:t xml:space="preserve"> да обиди, шокира или </w:t>
      </w:r>
      <w:r w:rsidR="00FB29D7">
        <w:rPr>
          <w:lang w:val="bg-BG"/>
        </w:rPr>
        <w:t>обезпокои</w:t>
      </w:r>
      <w:r w:rsidRPr="00D46FF1">
        <w:t xml:space="preserve"> част от населението или група </w:t>
      </w:r>
      <w:r w:rsidR="00FB29D7">
        <w:rPr>
          <w:lang w:val="bg-BG"/>
        </w:rPr>
        <w:t>лица</w:t>
      </w:r>
      <w:r w:rsidRPr="00D46FF1">
        <w:t xml:space="preserve">. Българското общество </w:t>
      </w:r>
      <w:r w:rsidR="00FB29D7">
        <w:rPr>
          <w:lang w:val="bg-BG"/>
        </w:rPr>
        <w:t>било</w:t>
      </w:r>
      <w:r w:rsidRPr="00D46FF1">
        <w:t xml:space="preserve"> запознато с яркия и колоритен начин на изразяване на г-н Симеонов и с</w:t>
      </w:r>
      <w:r w:rsidR="00FB29D7">
        <w:rPr>
          <w:lang w:val="bg-BG"/>
        </w:rPr>
        <w:t>ъс</w:t>
      </w:r>
      <w:r w:rsidRPr="00D46FF1">
        <w:t xml:space="preserve"> </w:t>
      </w:r>
      <w:r w:rsidR="00FB29D7">
        <w:rPr>
          <w:lang w:val="bg-BG"/>
        </w:rPr>
        <w:t>своеобразния му</w:t>
      </w:r>
      <w:r w:rsidRPr="00D46FF1">
        <w:t xml:space="preserve"> </w:t>
      </w:r>
      <w:r w:rsidR="00FB29D7">
        <w:rPr>
          <w:lang w:val="bg-BG"/>
        </w:rPr>
        <w:t>под</w:t>
      </w:r>
      <w:r w:rsidRPr="00D46FF1">
        <w:t xml:space="preserve">бор на думи </w:t>
      </w:r>
      <w:r w:rsidR="00FB29D7">
        <w:rPr>
          <w:lang w:val="bg-BG"/>
        </w:rPr>
        <w:t xml:space="preserve">по </w:t>
      </w:r>
      <w:r w:rsidRPr="00D46FF1">
        <w:t xml:space="preserve">темите, по които </w:t>
      </w:r>
      <w:r w:rsidR="00FB29D7">
        <w:rPr>
          <w:lang w:val="bg-BG"/>
        </w:rPr>
        <w:t>се изказвал</w:t>
      </w:r>
      <w:r w:rsidRPr="00D46FF1">
        <w:t>. Няма</w:t>
      </w:r>
      <w:r w:rsidR="00FB29D7">
        <w:rPr>
          <w:lang w:val="bg-BG"/>
        </w:rPr>
        <w:t>ло</w:t>
      </w:r>
      <w:r w:rsidRPr="00D46FF1">
        <w:t xml:space="preserve"> съмнение, че много </w:t>
      </w:r>
      <w:r w:rsidR="00FB29D7">
        <w:rPr>
          <w:lang w:val="bg-BG"/>
        </w:rPr>
        <w:t>от казаното от него е можело да бъде</w:t>
      </w:r>
      <w:r w:rsidRPr="00D46FF1">
        <w:t xml:space="preserve"> изразен</w:t>
      </w:r>
      <w:r w:rsidR="00FB29D7">
        <w:rPr>
          <w:lang w:val="bg-BG"/>
        </w:rPr>
        <w:t>о</w:t>
      </w:r>
      <w:r w:rsidRPr="00D46FF1">
        <w:t xml:space="preserve"> с по-умерени и непровокативни </w:t>
      </w:r>
      <w:r w:rsidR="00FB29D7">
        <w:rPr>
          <w:lang w:val="bg-BG"/>
        </w:rPr>
        <w:t>формулировки</w:t>
      </w:r>
      <w:r w:rsidRPr="00D46FF1">
        <w:t>, особено като се има предвид високата парламентарна длъжност, която заема</w:t>
      </w:r>
      <w:r w:rsidR="00FB29D7">
        <w:rPr>
          <w:lang w:val="bg-BG"/>
        </w:rPr>
        <w:t>л</w:t>
      </w:r>
      <w:r w:rsidRPr="00D46FF1">
        <w:t>, и</w:t>
      </w:r>
      <w:r w:rsidR="00FB29D7">
        <w:rPr>
          <w:lang w:val="bg-BG"/>
        </w:rPr>
        <w:t xml:space="preserve"> широката</w:t>
      </w:r>
      <w:r w:rsidRPr="00D46FF1">
        <w:t xml:space="preserve"> публичност, която п</w:t>
      </w:r>
      <w:r w:rsidR="00FB29D7">
        <w:rPr>
          <w:lang w:val="bg-BG"/>
        </w:rPr>
        <w:t>олучавали</w:t>
      </w:r>
      <w:r w:rsidRPr="00D46FF1">
        <w:t xml:space="preserve"> изявленията му. Поради това било необходимо да му бъдат дадени указания относно езика, който </w:t>
      </w:r>
      <w:r w:rsidR="00FB29D7">
        <w:rPr>
          <w:lang w:val="bg-BG"/>
        </w:rPr>
        <w:t>следва</w:t>
      </w:r>
      <w:r w:rsidRPr="00D46FF1">
        <w:t xml:space="preserve"> да използва.</w:t>
      </w:r>
    </w:p>
    <w:p w14:paraId="06FC11B6" w14:textId="77777777" w:rsidR="00533372" w:rsidRPr="00D46FF1" w:rsidRDefault="0008112E" w:rsidP="00D46FF1">
      <w:pPr>
        <w:pStyle w:val="JuHA"/>
      </w:pPr>
      <w:bookmarkStart w:id="29" w:name="_Toc226560186"/>
      <w:r w:rsidRPr="00D46FF1">
        <w:t>Съдебен контрол върху решението на Комисията</w:t>
      </w:r>
      <w:bookmarkEnd w:id="29"/>
    </w:p>
    <w:p w14:paraId="0F402D31" w14:textId="0ACCB4F2" w:rsidR="00533372" w:rsidRPr="00D46FF1" w:rsidRDefault="0008112E" w:rsidP="00D46FF1">
      <w:pPr>
        <w:pStyle w:val="JuH1"/>
      </w:pPr>
      <w:bookmarkStart w:id="30" w:name="_Toc226560187"/>
      <w:r w:rsidRPr="00D46FF1">
        <w:t xml:space="preserve">Производство пред </w:t>
      </w:r>
      <w:r w:rsidR="009D6B00">
        <w:rPr>
          <w:lang w:val="bg-BG"/>
        </w:rPr>
        <w:t>Бургаския а</w:t>
      </w:r>
      <w:r w:rsidRPr="00D46FF1">
        <w:t>дминистрати</w:t>
      </w:r>
      <w:r w:rsidR="009D6B00">
        <w:rPr>
          <w:lang w:val="bg-BG"/>
        </w:rPr>
        <w:t>вен</w:t>
      </w:r>
      <w:r w:rsidRPr="00D46FF1">
        <w:t xml:space="preserve"> съд </w:t>
      </w:r>
      <w:bookmarkEnd w:id="30"/>
    </w:p>
    <w:p w14:paraId="2C125B83" w14:textId="77777777" w:rsidR="00533372" w:rsidRPr="00D46FF1" w:rsidRDefault="0008112E" w:rsidP="00D46FF1">
      <w:pPr>
        <w:pStyle w:val="JuHa0"/>
      </w:pPr>
      <w:bookmarkStart w:id="31" w:name="_Toc226560188"/>
      <w:r w:rsidRPr="00D46FF1">
        <w:t>Ход на производството</w:t>
      </w:r>
      <w:bookmarkEnd w:id="31"/>
    </w:p>
    <w:bookmarkStart w:id="32" w:name="F_proc_jud_rev_BAC_claim"/>
    <w:p w14:paraId="574D7898" w14:textId="2D964A6C"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23</w:t>
      </w:r>
      <w:r w:rsidRPr="00D46FF1">
        <w:fldChar w:fldCharType="end"/>
      </w:r>
      <w:bookmarkEnd w:id="32"/>
      <w:r w:rsidRPr="00D46FF1">
        <w:t xml:space="preserve">.  Г-н Симеонов </w:t>
      </w:r>
      <w:r w:rsidR="00FB29D7">
        <w:rPr>
          <w:lang w:val="bg-BG"/>
        </w:rPr>
        <w:t>оспорва по съдебен ред</w:t>
      </w:r>
      <w:r w:rsidRPr="00D46FF1">
        <w:t xml:space="preserve"> решението на Комисията.</w:t>
      </w:r>
    </w:p>
    <w:bookmarkStart w:id="33" w:name="F_proc_jud_rev_BAC_submissions_hearing"/>
    <w:p w14:paraId="52184E69" w14:textId="4A2A4ECC" w:rsidR="00533372" w:rsidRPr="00D46FF1" w:rsidRDefault="0008112E" w:rsidP="00976ED2">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24</w:t>
      </w:r>
      <w:r w:rsidRPr="00D46FF1">
        <w:fldChar w:fldCharType="end"/>
      </w:r>
      <w:bookmarkEnd w:id="33"/>
      <w:r w:rsidRPr="00D46FF1">
        <w:t>.  Жалбоподателят не представ</w:t>
      </w:r>
      <w:r w:rsidR="00FB29D7">
        <w:rPr>
          <w:lang w:val="bg-BG"/>
        </w:rPr>
        <w:t>я</w:t>
      </w:r>
      <w:r w:rsidRPr="00D46FF1">
        <w:t xml:space="preserve"> </w:t>
      </w:r>
      <w:r w:rsidR="00FB29D7">
        <w:rPr>
          <w:lang w:val="bg-BG"/>
        </w:rPr>
        <w:t>становище</w:t>
      </w:r>
      <w:r w:rsidRPr="00D46FF1">
        <w:t xml:space="preserve"> в отговор на </w:t>
      </w:r>
      <w:r w:rsidR="00FB29D7">
        <w:rPr>
          <w:lang w:val="bg-BG"/>
        </w:rPr>
        <w:t>жалбата</w:t>
      </w:r>
      <w:r w:rsidRPr="00D46FF1">
        <w:t xml:space="preserve"> на г-н Симеонов. От своя страна Комисията </w:t>
      </w:r>
      <w:r w:rsidR="00FB29D7">
        <w:rPr>
          <w:lang w:val="bg-BG"/>
        </w:rPr>
        <w:t>поддържа</w:t>
      </w:r>
      <w:r w:rsidRPr="00D46FF1">
        <w:t xml:space="preserve">, че </w:t>
      </w:r>
      <w:r w:rsidR="00FB29D7">
        <w:rPr>
          <w:lang w:val="bg-BG"/>
        </w:rPr>
        <w:t>жалбата</w:t>
      </w:r>
      <w:r w:rsidRPr="00D46FF1">
        <w:t xml:space="preserve"> е неоснователн</w:t>
      </w:r>
      <w:r w:rsidR="00FB29D7">
        <w:rPr>
          <w:lang w:val="bg-BG"/>
        </w:rPr>
        <w:t>а</w:t>
      </w:r>
      <w:r w:rsidRPr="00D46FF1">
        <w:t>. Нито жалбоподателят, нито Комисията се яв</w:t>
      </w:r>
      <w:r w:rsidR="00FB29D7">
        <w:rPr>
          <w:lang w:val="bg-BG"/>
        </w:rPr>
        <w:t>яват</w:t>
      </w:r>
      <w:r w:rsidRPr="00D46FF1">
        <w:t xml:space="preserve"> или са представлявани </w:t>
      </w:r>
      <w:r w:rsidR="00743DC0">
        <w:rPr>
          <w:lang w:val="bg-BG"/>
        </w:rPr>
        <w:t xml:space="preserve">в </w:t>
      </w:r>
      <w:r w:rsidRPr="00D46FF1">
        <w:t xml:space="preserve">съдебните заседания пред </w:t>
      </w:r>
      <w:r w:rsidR="009D6B00">
        <w:rPr>
          <w:lang w:val="bg-BG"/>
        </w:rPr>
        <w:t>Бургаския а</w:t>
      </w:r>
      <w:r w:rsidRPr="00D46FF1">
        <w:t>дминистратив</w:t>
      </w:r>
      <w:r w:rsidR="009D6B00">
        <w:rPr>
          <w:lang w:val="bg-BG"/>
        </w:rPr>
        <w:t>ен</w:t>
      </w:r>
      <w:r w:rsidRPr="00D46FF1">
        <w:t xml:space="preserve"> съд.</w:t>
      </w:r>
    </w:p>
    <w:p w14:paraId="09850144" w14:textId="541DCE63" w:rsidR="00533372" w:rsidRPr="00D46FF1" w:rsidRDefault="0008112E" w:rsidP="009D6B00">
      <w:pPr>
        <w:pStyle w:val="JuHa0"/>
      </w:pPr>
      <w:bookmarkStart w:id="34" w:name="_Toc226560189"/>
      <w:r w:rsidRPr="00D46FF1">
        <w:t xml:space="preserve">Решение на </w:t>
      </w:r>
      <w:r w:rsidR="009D6B00" w:rsidRPr="009D6B00">
        <w:t xml:space="preserve">Бургаския административен съд </w:t>
      </w:r>
      <w:bookmarkEnd w:id="34"/>
    </w:p>
    <w:bookmarkStart w:id="35" w:name="F_proc_jud_rev_BAC_jud"/>
    <w:p w14:paraId="4E8E4F7D" w14:textId="06241103"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25</w:t>
      </w:r>
      <w:r w:rsidRPr="00D46FF1">
        <w:fldChar w:fldCharType="end"/>
      </w:r>
      <w:bookmarkEnd w:id="35"/>
      <w:r w:rsidRPr="00D46FF1">
        <w:t xml:space="preserve">.  През март 2018 г. </w:t>
      </w:r>
      <w:r w:rsidR="009D6B00" w:rsidRPr="009D6B00">
        <w:t>Бургаския</w:t>
      </w:r>
      <w:r w:rsidR="009D6B00">
        <w:rPr>
          <w:lang w:val="bg-BG"/>
        </w:rPr>
        <w:t>т</w:t>
      </w:r>
      <w:r w:rsidR="009D6B00" w:rsidRPr="009D6B00">
        <w:t xml:space="preserve"> административен съд</w:t>
      </w:r>
      <w:r w:rsidR="009D6B00" w:rsidRPr="009D6B00" w:rsidDel="009D6B00">
        <w:t xml:space="preserve"> </w:t>
      </w:r>
      <w:r w:rsidRPr="00D46FF1">
        <w:t>отхвърл</w:t>
      </w:r>
      <w:r w:rsidR="00743DC0">
        <w:rPr>
          <w:lang w:val="bg-BG"/>
        </w:rPr>
        <w:t>я</w:t>
      </w:r>
      <w:r w:rsidRPr="00D46FF1">
        <w:t xml:space="preserve"> </w:t>
      </w:r>
      <w:r w:rsidR="00743DC0">
        <w:rPr>
          <w:lang w:val="bg-BG"/>
        </w:rPr>
        <w:t>жалбата</w:t>
      </w:r>
      <w:r w:rsidRPr="00D46FF1">
        <w:t xml:space="preserve"> на г-н Симеонов (</w:t>
      </w:r>
      <w:r w:rsidR="00556CB6" w:rsidRPr="00D46FF1">
        <w:t xml:space="preserve">вж. </w:t>
      </w:r>
      <w:r w:rsidRPr="00D46FF1">
        <w:rPr>
          <w:i/>
          <w:iCs/>
          <w:lang w:val="bg-BG"/>
        </w:rPr>
        <w:t>реш. № 564 от 23.03.2018 г. по адм. д. № 1786/2017 г., БАС</w:t>
      </w:r>
      <w:r w:rsidRPr="00D46FF1">
        <w:t>).</w:t>
      </w:r>
    </w:p>
    <w:bookmarkStart w:id="36" w:name="F_proc_jud_rev_BAC_jud_reasons_1"/>
    <w:p w14:paraId="448C5AAE" w14:textId="33E16558"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26</w:t>
      </w:r>
      <w:r w:rsidRPr="00D46FF1">
        <w:fldChar w:fldCharType="end"/>
      </w:r>
      <w:bookmarkEnd w:id="36"/>
      <w:r w:rsidRPr="00D46FF1">
        <w:t>.  Съдът п</w:t>
      </w:r>
      <w:r w:rsidR="00743DC0">
        <w:rPr>
          <w:lang w:val="bg-BG"/>
        </w:rPr>
        <w:t>риема</w:t>
      </w:r>
      <w:r w:rsidRPr="00D46FF1">
        <w:t xml:space="preserve"> по-специално, че Комисията</w:t>
      </w:r>
      <w:r w:rsidR="00743DC0">
        <w:rPr>
          <w:lang w:val="bg-BG"/>
        </w:rPr>
        <w:t xml:space="preserve"> правилно</w:t>
      </w:r>
      <w:r w:rsidRPr="00D46FF1">
        <w:t xml:space="preserve"> е приложила Закона за защита </w:t>
      </w:r>
      <w:r w:rsidR="00743DC0">
        <w:rPr>
          <w:lang w:val="bg-BG"/>
        </w:rPr>
        <w:t>от</w:t>
      </w:r>
      <w:r w:rsidRPr="00D46FF1">
        <w:t xml:space="preserve"> дискриминация от 2003 г. В речта си г</w:t>
      </w:r>
      <w:r w:rsidR="00743DC0">
        <w:rPr>
          <w:lang w:val="bg-BG"/>
        </w:rPr>
        <w:t>-</w:t>
      </w:r>
      <w:r w:rsidRPr="00D46FF1">
        <w:t xml:space="preserve">н Симеонов е използвал унизителен език по отношение на ромите. </w:t>
      </w:r>
      <w:r w:rsidR="00743DC0">
        <w:rPr>
          <w:lang w:val="bg-BG"/>
        </w:rPr>
        <w:t>Изказванията му са били</w:t>
      </w:r>
      <w:r w:rsidRPr="00D46FF1">
        <w:t xml:space="preserve"> о</w:t>
      </w:r>
      <w:r w:rsidR="00743DC0">
        <w:rPr>
          <w:lang w:val="bg-BG"/>
        </w:rPr>
        <w:t>скърбителни</w:t>
      </w:r>
      <w:r w:rsidRPr="00D46FF1">
        <w:t xml:space="preserve"> и са </w:t>
      </w:r>
      <w:r w:rsidR="00743DC0">
        <w:rPr>
          <w:lang w:val="bg-BG"/>
        </w:rPr>
        <w:t xml:space="preserve">принизявали </w:t>
      </w:r>
      <w:r w:rsidRPr="00D46FF1">
        <w:t>и дехуманизирали ромската общност. Тъй като те са</w:t>
      </w:r>
      <w:r w:rsidR="00DD2B16">
        <w:rPr>
          <w:lang w:val="bg-BG"/>
        </w:rPr>
        <w:t xml:space="preserve"> се</w:t>
      </w:r>
      <w:r w:rsidRPr="00D46FF1">
        <w:t xml:space="preserve"> </w:t>
      </w:r>
      <w:r w:rsidR="00743DC0">
        <w:rPr>
          <w:lang w:val="bg-BG"/>
        </w:rPr>
        <w:t>отнасяли</w:t>
      </w:r>
      <w:r w:rsidRPr="00D46FF1">
        <w:t xml:space="preserve"> не само </w:t>
      </w:r>
      <w:r w:rsidR="00743DC0">
        <w:rPr>
          <w:lang w:val="bg-BG"/>
        </w:rPr>
        <w:t xml:space="preserve">до </w:t>
      </w:r>
      <w:r w:rsidRPr="00D46FF1">
        <w:t>конкретните извършители на престъпления, но и</w:t>
      </w:r>
      <w:r w:rsidR="00743DC0">
        <w:rPr>
          <w:lang w:val="bg-BG"/>
        </w:rPr>
        <w:t xml:space="preserve"> до</w:t>
      </w:r>
      <w:r w:rsidRPr="00D46FF1">
        <w:t xml:space="preserve"> начина на живот и общ</w:t>
      </w:r>
      <w:r w:rsidR="00743DC0">
        <w:rPr>
          <w:lang w:val="bg-BG"/>
        </w:rPr>
        <w:t>ествените</w:t>
      </w:r>
      <w:r w:rsidRPr="00D46FF1">
        <w:t xml:space="preserve"> навици на общността, те са били в състояние да създадат враждебна среда за всички нейни членове. </w:t>
      </w:r>
      <w:r w:rsidR="00743DC0">
        <w:rPr>
          <w:lang w:val="bg-BG"/>
        </w:rPr>
        <w:t xml:space="preserve">Следва </w:t>
      </w:r>
      <w:r w:rsidRPr="00D46FF1">
        <w:t xml:space="preserve">да се приеме, че независимо от целта на изявлението, то представлява дискриминация под формата на тормоз. За да </w:t>
      </w:r>
      <w:r w:rsidR="00743DC0">
        <w:rPr>
          <w:lang w:val="bg-BG"/>
        </w:rPr>
        <w:t>представлява</w:t>
      </w:r>
      <w:r w:rsidRPr="00D46FF1">
        <w:t xml:space="preserve"> дадено действие тормоз по смисъла на </w:t>
      </w:r>
      <w:r w:rsidR="00743DC0">
        <w:t>§</w:t>
      </w:r>
      <w:r w:rsidRPr="00D46FF1">
        <w:t xml:space="preserve"> 1, т</w:t>
      </w:r>
      <w:r w:rsidR="00743DC0">
        <w:rPr>
          <w:lang w:val="bg-BG"/>
        </w:rPr>
        <w:t>.</w:t>
      </w:r>
      <w:r w:rsidRPr="00D46FF1">
        <w:t xml:space="preserve"> 1 от </w:t>
      </w:r>
      <w:r w:rsidR="00743DC0">
        <w:rPr>
          <w:lang w:val="bg-BG"/>
        </w:rPr>
        <w:t>До</w:t>
      </w:r>
      <w:r w:rsidRPr="00D46FF1">
        <w:t xml:space="preserve">пълнителните разпоредби на </w:t>
      </w:r>
      <w:r w:rsidR="009D6B00">
        <w:rPr>
          <w:lang w:val="bg-BG"/>
        </w:rPr>
        <w:t>з</w:t>
      </w:r>
      <w:r w:rsidRPr="00D46FF1">
        <w:t xml:space="preserve">акона (вж. </w:t>
      </w:r>
      <w:r w:rsidR="00743DC0">
        <w:t>§</w:t>
      </w:r>
      <w:r w:rsidR="00C519AC">
        <w:rPr>
          <w:lang w:val="bg-BG"/>
        </w:rPr>
        <w:t xml:space="preserve"> </w:t>
      </w:r>
      <w:r w:rsidRPr="00D46FF1">
        <w:fldChar w:fldCharType="begin"/>
      </w:r>
      <w:r w:rsidRPr="00D46FF1">
        <w:instrText xml:space="preserve"> REF RLF_PFDA_para_1_1 \h \* MERGEFORMAT </w:instrText>
      </w:r>
      <w:r w:rsidRPr="00D46FF1">
        <w:fldChar w:fldCharType="separate"/>
      </w:r>
      <w:r w:rsidR="00D46FF1" w:rsidRPr="00D46FF1">
        <w:t>49</w:t>
      </w:r>
      <w:r w:rsidRPr="00D46FF1">
        <w:fldChar w:fldCharType="end"/>
      </w:r>
      <w:r w:rsidRPr="00D46FF1">
        <w:t xml:space="preserve"> по-долу)</w:t>
      </w:r>
      <w:r w:rsidR="00743DC0">
        <w:rPr>
          <w:lang w:val="bg-BG"/>
        </w:rPr>
        <w:t>,</w:t>
      </w:r>
      <w:r w:rsidRPr="00D46FF1">
        <w:t xml:space="preserve"> не е необходимо извършителят да е имал намерение да създаде заплашителна, враждебна, </w:t>
      </w:r>
      <w:r w:rsidR="00743DC0">
        <w:rPr>
          <w:lang w:val="bg-BG"/>
        </w:rPr>
        <w:t>принизяващ</w:t>
      </w:r>
      <w:r w:rsidR="00DD2B16">
        <w:rPr>
          <w:lang w:val="bg-BG"/>
        </w:rPr>
        <w:t>а</w:t>
      </w:r>
      <w:r w:rsidR="00743DC0">
        <w:rPr>
          <w:lang w:val="bg-BG"/>
        </w:rPr>
        <w:t>, унизителна</w:t>
      </w:r>
      <w:r w:rsidRPr="00D46FF1">
        <w:t xml:space="preserve"> или обидна среда – достатъчно е действието да е от такова естество, че да предизвика такъв ефект.</w:t>
      </w:r>
    </w:p>
    <w:bookmarkStart w:id="37" w:name="F_proc_jud_rev_BAC_jud_reasons_2"/>
    <w:p w14:paraId="577FB11B" w14:textId="5589769C" w:rsidR="00533372" w:rsidRPr="00D46FF1" w:rsidRDefault="0008112E" w:rsidP="00D46FF1">
      <w:pPr>
        <w:pStyle w:val="JuPara"/>
      </w:pPr>
      <w:r w:rsidRPr="00D46FF1">
        <w:lastRenderedPageBreak/>
        <w:fldChar w:fldCharType="begin"/>
      </w:r>
      <w:r w:rsidRPr="00D46FF1">
        <w:instrText xml:space="preserve"> SEQ level0 \*arabic \* MERGEFORMAT </w:instrText>
      </w:r>
      <w:r w:rsidRPr="00D46FF1">
        <w:fldChar w:fldCharType="separate"/>
      </w:r>
      <w:r w:rsidR="00D46FF1" w:rsidRPr="00D46FF1">
        <w:rPr>
          <w:noProof/>
        </w:rPr>
        <w:t>27</w:t>
      </w:r>
      <w:r w:rsidRPr="00D46FF1">
        <w:fldChar w:fldCharType="end"/>
      </w:r>
      <w:bookmarkEnd w:id="37"/>
      <w:r w:rsidRPr="00D46FF1">
        <w:t xml:space="preserve">.  </w:t>
      </w:r>
      <w:r w:rsidR="00743DC0">
        <w:rPr>
          <w:lang w:val="bg-BG"/>
        </w:rPr>
        <w:t>По-нататък съдът приема,</w:t>
      </w:r>
      <w:r w:rsidRPr="00D46FF1">
        <w:t xml:space="preserve"> че Комисията правилно е </w:t>
      </w:r>
      <w:r w:rsidR="00743DC0">
        <w:rPr>
          <w:lang w:val="bg-BG"/>
        </w:rPr>
        <w:t>заключила</w:t>
      </w:r>
      <w:r w:rsidRPr="00D46FF1">
        <w:t>, че изявленията на г-н Симеонов не могат да се ползват от конституционната защита на свободата на изразяване. Наложената от Комисията глоба и дадените от нея указания също са били правилни и напълно съответстващи на тежестта на</w:t>
      </w:r>
      <w:r w:rsidR="00743DC0">
        <w:rPr>
          <w:lang w:val="bg-BG"/>
        </w:rPr>
        <w:t xml:space="preserve"> извършеното</w:t>
      </w:r>
      <w:r w:rsidRPr="00D46FF1">
        <w:t xml:space="preserve"> </w:t>
      </w:r>
      <w:r w:rsidR="00743DC0">
        <w:rPr>
          <w:lang w:val="bg-BG"/>
        </w:rPr>
        <w:t>от</w:t>
      </w:r>
      <w:r w:rsidRPr="00D46FF1">
        <w:t xml:space="preserve"> г-н Симеонов</w:t>
      </w:r>
      <w:r w:rsidR="00743DC0">
        <w:rPr>
          <w:lang w:val="bg-BG"/>
        </w:rPr>
        <w:t xml:space="preserve"> деяние.</w:t>
      </w:r>
    </w:p>
    <w:bookmarkStart w:id="38" w:name="F_proc_jud_rev_BAC_jud_reasons_3"/>
    <w:p w14:paraId="58BA483A" w14:textId="0E1E9D74"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28</w:t>
      </w:r>
      <w:r w:rsidRPr="00D46FF1">
        <w:fldChar w:fldCharType="end"/>
      </w:r>
      <w:bookmarkEnd w:id="38"/>
      <w:r w:rsidRPr="00D46FF1">
        <w:t>.  Накрая съдът п</w:t>
      </w:r>
      <w:r w:rsidR="00743DC0">
        <w:rPr>
          <w:lang w:val="bg-BG"/>
        </w:rPr>
        <w:t>риема</w:t>
      </w:r>
      <w:r w:rsidRPr="00D46FF1">
        <w:t xml:space="preserve">, че </w:t>
      </w:r>
      <w:r w:rsidR="00743DC0">
        <w:rPr>
          <w:lang w:val="bg-BG"/>
        </w:rPr>
        <w:t xml:space="preserve">не е необходимо </w:t>
      </w:r>
      <w:r w:rsidRPr="00D46FF1">
        <w:t xml:space="preserve">да разглежда твърдението на г-н Симеонов, че изявленията му не могат да бъдат </w:t>
      </w:r>
      <w:r w:rsidR="00743DC0">
        <w:rPr>
          <w:lang w:val="bg-BG"/>
        </w:rPr>
        <w:t>квалифицирани</w:t>
      </w:r>
      <w:r w:rsidRPr="00D46FF1">
        <w:t xml:space="preserve"> като подбуждане към дискриминация, тъй като Комисията вече е </w:t>
      </w:r>
      <w:r w:rsidR="00743DC0">
        <w:rPr>
          <w:lang w:val="bg-BG"/>
        </w:rPr>
        <w:t>приела, че такова подбуждане не е налице</w:t>
      </w:r>
      <w:r w:rsidRPr="00D46FF1">
        <w:t>.</w:t>
      </w:r>
    </w:p>
    <w:p w14:paraId="7D71B6BA" w14:textId="77777777" w:rsidR="00533372" w:rsidRPr="00D46FF1" w:rsidRDefault="0008112E" w:rsidP="00D46FF1">
      <w:pPr>
        <w:pStyle w:val="JuH1"/>
      </w:pPr>
      <w:bookmarkStart w:id="39" w:name="_Toc226560190"/>
      <w:r w:rsidRPr="00D46FF1">
        <w:t>Производство пред Върховния административен съд</w:t>
      </w:r>
      <w:bookmarkEnd w:id="39"/>
    </w:p>
    <w:p w14:paraId="0E7BFFB9" w14:textId="77777777" w:rsidR="00533372" w:rsidRPr="00D46FF1" w:rsidRDefault="0008112E" w:rsidP="00D46FF1">
      <w:pPr>
        <w:pStyle w:val="JuHa0"/>
      </w:pPr>
      <w:bookmarkStart w:id="40" w:name="_Toc226560191"/>
      <w:r w:rsidRPr="00D46FF1">
        <w:t>Ход на производството</w:t>
      </w:r>
      <w:bookmarkEnd w:id="40"/>
    </w:p>
    <w:bookmarkStart w:id="41" w:name="F_proc_jud_rev_SAC_appeal"/>
    <w:p w14:paraId="460E2350" w14:textId="4110CED4"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29</w:t>
      </w:r>
      <w:r w:rsidRPr="00D46FF1">
        <w:fldChar w:fldCharType="end"/>
      </w:r>
      <w:bookmarkEnd w:id="41"/>
      <w:r w:rsidRPr="00D46FF1">
        <w:t xml:space="preserve">.  Г-н Симеонов </w:t>
      </w:r>
      <w:r w:rsidR="00416D39">
        <w:rPr>
          <w:lang w:val="bg-BG"/>
        </w:rPr>
        <w:t>подава касационна жалба.</w:t>
      </w:r>
    </w:p>
    <w:bookmarkStart w:id="42" w:name="F_proc_jud_rev_SAC_appeal_arguments_1"/>
    <w:p w14:paraId="276D9C5D" w14:textId="3D343105" w:rsidR="00533372" w:rsidRPr="00661116" w:rsidRDefault="0008112E" w:rsidP="005616C8">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30</w:t>
      </w:r>
      <w:r w:rsidRPr="00D46FF1">
        <w:fldChar w:fldCharType="end"/>
      </w:r>
      <w:bookmarkEnd w:id="42"/>
      <w:r w:rsidR="00C519AC" w:rsidRPr="00661116">
        <w:rPr>
          <w:lang w:val="bg-BG"/>
        </w:rPr>
        <w:t xml:space="preserve">. </w:t>
      </w:r>
      <w:r w:rsidRPr="00661116">
        <w:rPr>
          <w:lang w:val="bg-BG"/>
        </w:rPr>
        <w:t xml:space="preserve">Г-н Симеонов </w:t>
      </w:r>
      <w:r w:rsidR="00416D39">
        <w:rPr>
          <w:lang w:val="bg-BG"/>
        </w:rPr>
        <w:t>твърди</w:t>
      </w:r>
      <w:r w:rsidRPr="00661116">
        <w:rPr>
          <w:lang w:val="bg-BG"/>
        </w:rPr>
        <w:t xml:space="preserve">, че остава неясно как </w:t>
      </w:r>
      <w:r w:rsidR="00416D39">
        <w:rPr>
          <w:lang w:val="bg-BG"/>
        </w:rPr>
        <w:t>едно ли</w:t>
      </w:r>
      <w:r w:rsidR="00DD2B16">
        <w:rPr>
          <w:lang w:val="bg-BG"/>
        </w:rPr>
        <w:t>ц</w:t>
      </w:r>
      <w:r w:rsidR="00416D39">
        <w:rPr>
          <w:lang w:val="bg-BG"/>
        </w:rPr>
        <w:t>е може да упражни</w:t>
      </w:r>
      <w:r w:rsidRPr="00661116">
        <w:rPr>
          <w:lang w:val="bg-BG"/>
        </w:rPr>
        <w:t xml:space="preserve"> тормоз или дискримин</w:t>
      </w:r>
      <w:r w:rsidR="00416D39">
        <w:rPr>
          <w:lang w:val="bg-BG"/>
        </w:rPr>
        <w:t>ация</w:t>
      </w:r>
      <w:r w:rsidRPr="00661116">
        <w:rPr>
          <w:lang w:val="bg-BG"/>
        </w:rPr>
        <w:t xml:space="preserve"> </w:t>
      </w:r>
      <w:r w:rsidR="00416D39">
        <w:rPr>
          <w:lang w:val="bg-BG"/>
        </w:rPr>
        <w:t xml:space="preserve">спрямо друго </w:t>
      </w:r>
      <w:r w:rsidRPr="00661116">
        <w:rPr>
          <w:lang w:val="bg-BG"/>
        </w:rPr>
        <w:t xml:space="preserve">чрез публично изявление, без да </w:t>
      </w:r>
      <w:r w:rsidR="00416D39">
        <w:rPr>
          <w:lang w:val="bg-BG"/>
        </w:rPr>
        <w:t>го е</w:t>
      </w:r>
      <w:r w:rsidRPr="00661116">
        <w:rPr>
          <w:lang w:val="bg-BG"/>
        </w:rPr>
        <w:t xml:space="preserve"> назовава</w:t>
      </w:r>
      <w:r w:rsidR="00416D39">
        <w:rPr>
          <w:lang w:val="bg-BG"/>
        </w:rPr>
        <w:t>ло</w:t>
      </w:r>
      <w:r w:rsidRPr="00661116">
        <w:rPr>
          <w:lang w:val="bg-BG"/>
        </w:rPr>
        <w:t xml:space="preserve"> или да </w:t>
      </w:r>
      <w:r w:rsidR="00416D39">
        <w:rPr>
          <w:lang w:val="bg-BG"/>
        </w:rPr>
        <w:t>е имало</w:t>
      </w:r>
      <w:r w:rsidRPr="00661116">
        <w:rPr>
          <w:lang w:val="bg-BG"/>
        </w:rPr>
        <w:t xml:space="preserve"> какъвто и да</w:t>
      </w:r>
      <w:r w:rsidR="00416D39">
        <w:rPr>
          <w:lang w:val="bg-BG"/>
        </w:rPr>
        <w:t xml:space="preserve"> било</w:t>
      </w:r>
      <w:r w:rsidRPr="00661116">
        <w:rPr>
          <w:lang w:val="bg-BG"/>
        </w:rPr>
        <w:t xml:space="preserve"> контакт с него. Не </w:t>
      </w:r>
      <w:r w:rsidR="00416D39">
        <w:rPr>
          <w:lang w:val="bg-BG"/>
        </w:rPr>
        <w:t>било</w:t>
      </w:r>
      <w:r w:rsidRPr="00661116">
        <w:rPr>
          <w:lang w:val="bg-BG"/>
        </w:rPr>
        <w:t xml:space="preserve"> ясно и </w:t>
      </w:r>
      <w:r w:rsidR="00416D39">
        <w:rPr>
          <w:lang w:val="bg-BG"/>
        </w:rPr>
        <w:t>по какъв начин речта му действително</w:t>
      </w:r>
      <w:r w:rsidRPr="00661116">
        <w:rPr>
          <w:lang w:val="bg-BG"/>
        </w:rPr>
        <w:t xml:space="preserve"> е засегнал</w:t>
      </w:r>
      <w:r w:rsidR="00416D39">
        <w:rPr>
          <w:lang w:val="bg-BG"/>
        </w:rPr>
        <w:t>а</w:t>
      </w:r>
      <w:r w:rsidRPr="00661116">
        <w:rPr>
          <w:lang w:val="bg-BG"/>
        </w:rPr>
        <w:t xml:space="preserve"> жалбоподателя или неговото достойнство; нито жалбата на жалбоподателя до Комисията, нито решението на Комисията съдържа</w:t>
      </w:r>
      <w:r w:rsidR="00416D39">
        <w:rPr>
          <w:lang w:val="bg-BG"/>
        </w:rPr>
        <w:t>ли</w:t>
      </w:r>
      <w:r w:rsidRPr="00661116">
        <w:rPr>
          <w:lang w:val="bg-BG"/>
        </w:rPr>
        <w:t xml:space="preserve"> конкретни твърдения в това отношение. Констатациите на Комисията и на </w:t>
      </w:r>
      <w:r w:rsidR="009D6B00">
        <w:rPr>
          <w:lang w:val="bg-BG"/>
        </w:rPr>
        <w:t>Бургаския а</w:t>
      </w:r>
      <w:r w:rsidRPr="00661116">
        <w:rPr>
          <w:lang w:val="bg-BG"/>
        </w:rPr>
        <w:t>дминистратив</w:t>
      </w:r>
      <w:r w:rsidR="009D6B00">
        <w:rPr>
          <w:lang w:val="bg-BG"/>
        </w:rPr>
        <w:t>ен</w:t>
      </w:r>
      <w:r w:rsidRPr="00661116">
        <w:rPr>
          <w:lang w:val="bg-BG"/>
        </w:rPr>
        <w:t xml:space="preserve"> съд по тези въпроси се основавали изцяло на субективните възприятия на жалбоподателя. Съгласно </w:t>
      </w:r>
      <w:r w:rsidR="00810416">
        <w:rPr>
          <w:lang w:val="bg-BG"/>
        </w:rPr>
        <w:t>подхода</w:t>
      </w:r>
      <w:r w:rsidRPr="00661116">
        <w:rPr>
          <w:lang w:val="bg-BG"/>
        </w:rPr>
        <w:t xml:space="preserve">, </w:t>
      </w:r>
      <w:r w:rsidR="00810416">
        <w:rPr>
          <w:lang w:val="bg-BG"/>
        </w:rPr>
        <w:t>възприет в решенията на</w:t>
      </w:r>
      <w:r w:rsidRPr="00661116">
        <w:rPr>
          <w:lang w:val="bg-BG"/>
        </w:rPr>
        <w:t xml:space="preserve"> Комисията и </w:t>
      </w:r>
      <w:r w:rsidR="00810416">
        <w:rPr>
          <w:lang w:val="bg-BG"/>
        </w:rPr>
        <w:t xml:space="preserve">на </w:t>
      </w:r>
      <w:r w:rsidR="009D6B00" w:rsidRPr="009D6B00">
        <w:rPr>
          <w:lang w:val="bg-BG"/>
        </w:rPr>
        <w:t>Бургаския административен съд</w:t>
      </w:r>
      <w:r w:rsidRPr="00661116">
        <w:rPr>
          <w:lang w:val="bg-BG"/>
        </w:rPr>
        <w:t xml:space="preserve">, всеки </w:t>
      </w:r>
      <w:r w:rsidR="00810416">
        <w:rPr>
          <w:lang w:val="bg-BG"/>
        </w:rPr>
        <w:t>би могъл</w:t>
      </w:r>
      <w:r w:rsidRPr="00661116">
        <w:rPr>
          <w:lang w:val="bg-BG"/>
        </w:rPr>
        <w:t xml:space="preserve"> да твърди, че е жертва на дискриминацион</w:t>
      </w:r>
      <w:r w:rsidR="00810416">
        <w:rPr>
          <w:lang w:val="bg-BG"/>
        </w:rPr>
        <w:t>ен</w:t>
      </w:r>
      <w:r w:rsidRPr="00661116">
        <w:rPr>
          <w:lang w:val="bg-BG"/>
        </w:rPr>
        <w:t xml:space="preserve"> тормоз </w:t>
      </w:r>
      <w:r w:rsidR="00810416">
        <w:rPr>
          <w:lang w:val="bg-BG"/>
        </w:rPr>
        <w:t>вследствие на</w:t>
      </w:r>
      <w:r w:rsidRPr="00661116">
        <w:rPr>
          <w:lang w:val="bg-BG"/>
        </w:rPr>
        <w:t xml:space="preserve"> всяко изявление, което не му харесва.</w:t>
      </w:r>
    </w:p>
    <w:bookmarkStart w:id="43" w:name="F_proc_jud_rev_SAC_appeal_arguments_2"/>
    <w:p w14:paraId="33146FA2" w14:textId="290B6F49"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31</w:t>
      </w:r>
      <w:r w:rsidRPr="00D46FF1">
        <w:fldChar w:fldCharType="end"/>
      </w:r>
      <w:bookmarkEnd w:id="43"/>
      <w:r w:rsidR="00C519AC" w:rsidRPr="00661116">
        <w:rPr>
          <w:lang w:val="bg-BG"/>
        </w:rPr>
        <w:t xml:space="preserve">. </w:t>
      </w:r>
      <w:r w:rsidRPr="00661116">
        <w:rPr>
          <w:lang w:val="bg-BG"/>
        </w:rPr>
        <w:t xml:space="preserve">Г-н Симеонов </w:t>
      </w:r>
      <w:r w:rsidR="00810416">
        <w:rPr>
          <w:lang w:val="bg-BG"/>
        </w:rPr>
        <w:t>поддържа още</w:t>
      </w:r>
      <w:r w:rsidRPr="00661116">
        <w:rPr>
          <w:lang w:val="bg-BG"/>
        </w:rPr>
        <w:t xml:space="preserve">, че </w:t>
      </w:r>
      <w:r w:rsidR="00810416">
        <w:rPr>
          <w:lang w:val="bg-BG"/>
        </w:rPr>
        <w:t>народните представители</w:t>
      </w:r>
      <w:r w:rsidRPr="00661116">
        <w:rPr>
          <w:lang w:val="bg-BG"/>
        </w:rPr>
        <w:t xml:space="preserve"> не са длъжни да подкрепят изявленията си с официални данни и че свобода</w:t>
      </w:r>
      <w:r w:rsidR="00810416">
        <w:rPr>
          <w:lang w:val="bg-BG"/>
        </w:rPr>
        <w:t>та им</w:t>
      </w:r>
      <w:r w:rsidRPr="00661116">
        <w:rPr>
          <w:lang w:val="bg-BG"/>
        </w:rPr>
        <w:t xml:space="preserve"> на изразяване е заложена в Конституцията, което </w:t>
      </w:r>
      <w:r w:rsidR="00810416">
        <w:rPr>
          <w:lang w:val="bg-BG"/>
        </w:rPr>
        <w:t>им</w:t>
      </w:r>
      <w:r w:rsidRPr="00661116">
        <w:rPr>
          <w:lang w:val="bg-BG"/>
        </w:rPr>
        <w:t xml:space="preserve"> </w:t>
      </w:r>
      <w:r w:rsidR="00810416">
        <w:rPr>
          <w:lang w:val="bg-BG"/>
        </w:rPr>
        <w:t>предоставя</w:t>
      </w:r>
      <w:r w:rsidRPr="00661116">
        <w:rPr>
          <w:lang w:val="bg-BG"/>
        </w:rPr>
        <w:t xml:space="preserve"> имуни</w:t>
      </w:r>
      <w:r w:rsidR="00810416">
        <w:rPr>
          <w:lang w:val="bg-BG"/>
        </w:rPr>
        <w:t>тет</w:t>
      </w:r>
      <w:r w:rsidRPr="00661116">
        <w:rPr>
          <w:lang w:val="bg-BG"/>
        </w:rPr>
        <w:t xml:space="preserve"> </w:t>
      </w:r>
      <w:r w:rsidR="00810416">
        <w:rPr>
          <w:lang w:val="bg-BG"/>
        </w:rPr>
        <w:t xml:space="preserve">от </w:t>
      </w:r>
      <w:r w:rsidRPr="00661116">
        <w:rPr>
          <w:lang w:val="bg-BG"/>
        </w:rPr>
        <w:t>наказателна отговорност за из</w:t>
      </w:r>
      <w:r w:rsidR="00810416">
        <w:rPr>
          <w:lang w:val="bg-BG"/>
        </w:rPr>
        <w:t>казванията им в Народното събрание</w:t>
      </w:r>
      <w:r w:rsidRPr="00661116">
        <w:rPr>
          <w:lang w:val="bg-BG"/>
        </w:rPr>
        <w:t xml:space="preserve">. Изявленията, </w:t>
      </w:r>
      <w:r w:rsidR="00810416">
        <w:rPr>
          <w:lang w:val="bg-BG"/>
        </w:rPr>
        <w:t>направени от тях</w:t>
      </w:r>
      <w:r w:rsidRPr="00661116">
        <w:rPr>
          <w:lang w:val="bg-BG"/>
        </w:rPr>
        <w:t xml:space="preserve"> там, не мо</w:t>
      </w:r>
      <w:r w:rsidR="00810416">
        <w:rPr>
          <w:lang w:val="bg-BG"/>
        </w:rPr>
        <w:t>жели</w:t>
      </w:r>
      <w:r w:rsidRPr="00661116">
        <w:rPr>
          <w:lang w:val="bg-BG"/>
        </w:rPr>
        <w:t xml:space="preserve"> да бъдат определени като дискриминационен тормоз. Нито Комисията, нито </w:t>
      </w:r>
      <w:r w:rsidR="00833CFC" w:rsidRPr="00833CFC">
        <w:rPr>
          <w:lang w:val="bg-BG"/>
        </w:rPr>
        <w:t>Бургаския</w:t>
      </w:r>
      <w:r w:rsidR="00833CFC">
        <w:rPr>
          <w:lang w:val="bg-BG"/>
        </w:rPr>
        <w:t>т</w:t>
      </w:r>
      <w:r w:rsidR="00833CFC" w:rsidRPr="00833CFC">
        <w:rPr>
          <w:lang w:val="bg-BG"/>
        </w:rPr>
        <w:t xml:space="preserve"> административен съд </w:t>
      </w:r>
      <w:r w:rsidR="00810416">
        <w:rPr>
          <w:lang w:val="bg-BG"/>
        </w:rPr>
        <w:t>били</w:t>
      </w:r>
      <w:r w:rsidR="00810416" w:rsidRPr="00661116">
        <w:rPr>
          <w:lang w:val="bg-BG"/>
        </w:rPr>
        <w:t xml:space="preserve"> </w:t>
      </w:r>
      <w:r w:rsidRPr="00661116">
        <w:rPr>
          <w:lang w:val="bg-BG"/>
        </w:rPr>
        <w:t xml:space="preserve">обяснили </w:t>
      </w:r>
      <w:r w:rsidR="00810416">
        <w:rPr>
          <w:lang w:val="bg-BG"/>
        </w:rPr>
        <w:t>надлежно</w:t>
      </w:r>
      <w:r w:rsidRPr="00661116">
        <w:rPr>
          <w:lang w:val="bg-BG"/>
        </w:rPr>
        <w:t xml:space="preserve"> как те</w:t>
      </w:r>
      <w:r w:rsidR="00810416">
        <w:rPr>
          <w:lang w:val="bg-BG"/>
        </w:rPr>
        <w:t>зи изявления</w:t>
      </w:r>
      <w:r w:rsidRPr="00661116">
        <w:rPr>
          <w:lang w:val="bg-BG"/>
        </w:rPr>
        <w:t xml:space="preserve"> могат да бъдат разгледани </w:t>
      </w:r>
      <w:r w:rsidR="00810416">
        <w:rPr>
          <w:lang w:val="bg-BG"/>
        </w:rPr>
        <w:t>като такива</w:t>
      </w:r>
      <w:r w:rsidRPr="00661116">
        <w:rPr>
          <w:lang w:val="bg-BG"/>
        </w:rPr>
        <w:t>.</w:t>
      </w:r>
    </w:p>
    <w:bookmarkStart w:id="44" w:name="F_proc_jud_rev_SAC_submissions_hearing"/>
    <w:p w14:paraId="320B5725" w14:textId="318B3478"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32</w:t>
      </w:r>
      <w:r w:rsidRPr="00D46FF1">
        <w:fldChar w:fldCharType="end"/>
      </w:r>
      <w:bookmarkEnd w:id="44"/>
      <w:r w:rsidR="00C519AC" w:rsidRPr="00661116">
        <w:rPr>
          <w:lang w:val="bg-BG"/>
        </w:rPr>
        <w:t xml:space="preserve">. </w:t>
      </w:r>
      <w:r w:rsidRPr="00661116">
        <w:rPr>
          <w:lang w:val="bg-BG"/>
        </w:rPr>
        <w:t>Нито жалбоподателят, нито Комисията представ</w:t>
      </w:r>
      <w:r w:rsidR="00810416">
        <w:rPr>
          <w:lang w:val="bg-BG"/>
        </w:rPr>
        <w:t xml:space="preserve">ят </w:t>
      </w:r>
      <w:r w:rsidRPr="00661116">
        <w:rPr>
          <w:lang w:val="bg-BG"/>
        </w:rPr>
        <w:t xml:space="preserve">становища в отговор на </w:t>
      </w:r>
      <w:r w:rsidR="00810416">
        <w:rPr>
          <w:lang w:val="bg-BG"/>
        </w:rPr>
        <w:t xml:space="preserve">касационната </w:t>
      </w:r>
      <w:r w:rsidRPr="00661116">
        <w:rPr>
          <w:lang w:val="bg-BG"/>
        </w:rPr>
        <w:t>жалба. Върховният административен съд разгле</w:t>
      </w:r>
      <w:r w:rsidR="00810416">
        <w:rPr>
          <w:lang w:val="bg-BG"/>
        </w:rPr>
        <w:t>ж</w:t>
      </w:r>
      <w:r w:rsidRPr="00661116">
        <w:rPr>
          <w:lang w:val="bg-BG"/>
        </w:rPr>
        <w:t>да жалбата през октомври 2018 г.; нито жалбоподателят, нито Комисията се яв</w:t>
      </w:r>
      <w:r w:rsidR="00810416">
        <w:rPr>
          <w:lang w:val="bg-BG"/>
        </w:rPr>
        <w:t>яват</w:t>
      </w:r>
      <w:r w:rsidRPr="00661116">
        <w:rPr>
          <w:lang w:val="bg-BG"/>
        </w:rPr>
        <w:t xml:space="preserve"> или </w:t>
      </w:r>
      <w:r w:rsidR="00810416">
        <w:rPr>
          <w:lang w:val="bg-BG"/>
        </w:rPr>
        <w:t>са</w:t>
      </w:r>
      <w:r w:rsidRPr="00661116">
        <w:rPr>
          <w:lang w:val="bg-BG"/>
        </w:rPr>
        <w:t xml:space="preserve"> представлявани.</w:t>
      </w:r>
    </w:p>
    <w:p w14:paraId="781AF03E" w14:textId="77777777" w:rsidR="00533372" w:rsidRPr="00D46FF1" w:rsidRDefault="0008112E" w:rsidP="00D46FF1">
      <w:pPr>
        <w:pStyle w:val="JuHa0"/>
      </w:pPr>
      <w:bookmarkStart w:id="45" w:name="_Toc226560192"/>
      <w:r w:rsidRPr="00D46FF1">
        <w:t>Решение на Върховния административен съд</w:t>
      </w:r>
      <w:bookmarkEnd w:id="45"/>
    </w:p>
    <w:bookmarkStart w:id="46" w:name="F_proc_jud_rev_SAC_jud"/>
    <w:p w14:paraId="3C7F7781" w14:textId="60B71021"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33</w:t>
      </w:r>
      <w:r w:rsidRPr="00D46FF1">
        <w:fldChar w:fldCharType="end"/>
      </w:r>
      <w:bookmarkEnd w:id="46"/>
      <w:r w:rsidR="00C519AC">
        <w:t xml:space="preserve">. </w:t>
      </w:r>
      <w:r w:rsidRPr="00D46FF1">
        <w:t xml:space="preserve">През януари 2019 г. Върховният административен съд </w:t>
      </w:r>
      <w:r w:rsidR="00810416" w:rsidRPr="00D46FF1">
        <w:t>отмен</w:t>
      </w:r>
      <w:r w:rsidR="00810416">
        <w:rPr>
          <w:lang w:val="bg-BG"/>
        </w:rPr>
        <w:t>я</w:t>
      </w:r>
      <w:r w:rsidR="00810416" w:rsidRPr="00D46FF1">
        <w:t xml:space="preserve"> </w:t>
      </w:r>
      <w:r w:rsidRPr="00D46FF1">
        <w:t xml:space="preserve">решението на </w:t>
      </w:r>
      <w:r w:rsidR="00833CFC" w:rsidRPr="00833CFC">
        <w:t xml:space="preserve">Бургаския административен съд </w:t>
      </w:r>
      <w:r w:rsidRPr="00D46FF1">
        <w:t xml:space="preserve">и решението на </w:t>
      </w:r>
      <w:r w:rsidRPr="00D46FF1">
        <w:lastRenderedPageBreak/>
        <w:t>Комисията (</w:t>
      </w:r>
      <w:r w:rsidR="00556CB6" w:rsidRPr="00D46FF1">
        <w:t xml:space="preserve">вж. </w:t>
      </w:r>
      <w:r w:rsidRPr="00D46FF1">
        <w:rPr>
          <w:i/>
          <w:iCs/>
          <w:lang w:val="bg-BG"/>
        </w:rPr>
        <w:t>реш. № 636 от 15.01.2019 г. по адм. д. № 7229/2018 г., ВАС, V о.</w:t>
      </w:r>
      <w:r w:rsidRPr="00D46FF1">
        <w:t>).</w:t>
      </w:r>
    </w:p>
    <w:bookmarkStart w:id="47" w:name="F_proc_jud_rev_SAC_jud_reasons_1"/>
    <w:p w14:paraId="011868CF" w14:textId="32C688E0"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34</w:t>
      </w:r>
      <w:r w:rsidRPr="00D46FF1">
        <w:fldChar w:fldCharType="end"/>
      </w:r>
      <w:bookmarkEnd w:id="47"/>
      <w:r w:rsidR="00C519AC">
        <w:t xml:space="preserve">. </w:t>
      </w:r>
      <w:r w:rsidRPr="00D46FF1">
        <w:t xml:space="preserve">Съдът </w:t>
      </w:r>
      <w:r w:rsidR="00810416">
        <w:rPr>
          <w:lang w:val="bg-BG"/>
        </w:rPr>
        <w:t>най-напред отбелязва</w:t>
      </w:r>
      <w:r w:rsidRPr="00D46FF1">
        <w:t xml:space="preserve">, че дискриминационното третиране под формата на тормоз представлява </w:t>
      </w:r>
      <w:r w:rsidR="00810416">
        <w:rPr>
          <w:lang w:val="bg-BG"/>
        </w:rPr>
        <w:t>самостоятелен</w:t>
      </w:r>
      <w:r w:rsidRPr="00D46FF1">
        <w:t xml:space="preserve"> вид дискриминация, определен в </w:t>
      </w:r>
      <w:r w:rsidR="00810416">
        <w:rPr>
          <w:lang w:val="bg-BG"/>
        </w:rPr>
        <w:t>чл.</w:t>
      </w:r>
      <w:r w:rsidRPr="00D46FF1">
        <w:t xml:space="preserve"> 5 от Закона за защита </w:t>
      </w:r>
      <w:r w:rsidR="00810416">
        <w:rPr>
          <w:lang w:val="bg-BG"/>
        </w:rPr>
        <w:t>от</w:t>
      </w:r>
      <w:r w:rsidRPr="00D46FF1">
        <w:t xml:space="preserve"> дискриминация от 2003 г. във връзка с </w:t>
      </w:r>
      <w:r w:rsidR="00810416">
        <w:t>§</w:t>
      </w:r>
      <w:r w:rsidRPr="00D46FF1">
        <w:t xml:space="preserve"> 1</w:t>
      </w:r>
      <w:r w:rsidR="00810416">
        <w:rPr>
          <w:lang w:val="bg-BG"/>
        </w:rPr>
        <w:t xml:space="preserve">, т. </w:t>
      </w:r>
      <w:r w:rsidRPr="00D46FF1">
        <w:t xml:space="preserve">1 от </w:t>
      </w:r>
      <w:r w:rsidR="00810416">
        <w:rPr>
          <w:lang w:val="bg-BG"/>
        </w:rPr>
        <w:t>Д</w:t>
      </w:r>
      <w:r w:rsidR="00810416" w:rsidRPr="00D46FF1">
        <w:t xml:space="preserve">опълнителните </w:t>
      </w:r>
      <w:r w:rsidRPr="00D46FF1">
        <w:t xml:space="preserve">разпоредби на </w:t>
      </w:r>
      <w:r w:rsidR="00833CFC">
        <w:rPr>
          <w:lang w:val="bg-BG"/>
        </w:rPr>
        <w:t>з</w:t>
      </w:r>
      <w:r w:rsidR="00810416" w:rsidRPr="00D46FF1">
        <w:t xml:space="preserve">акона </w:t>
      </w:r>
      <w:r w:rsidRPr="00D46FF1">
        <w:t xml:space="preserve">(вж. </w:t>
      </w:r>
      <w:r w:rsidR="00810416">
        <w:t>§§</w:t>
      </w:r>
      <w:r w:rsidR="00810416">
        <w:rPr>
          <w:lang w:val="bg-BG"/>
        </w:rPr>
        <w:t xml:space="preserve"> </w:t>
      </w:r>
      <w:r w:rsidRPr="00D46FF1">
        <w:fldChar w:fldCharType="begin"/>
      </w:r>
      <w:r w:rsidRPr="00D46FF1">
        <w:instrText xml:space="preserve"> REF RLF_PFDA_s_5 \h \* MERGEFORMAT </w:instrText>
      </w:r>
      <w:r w:rsidRPr="00D46FF1">
        <w:fldChar w:fldCharType="separate"/>
      </w:r>
      <w:r w:rsidR="00D46FF1" w:rsidRPr="00D46FF1">
        <w:t>48</w:t>
      </w:r>
      <w:r w:rsidRPr="00D46FF1">
        <w:fldChar w:fldCharType="end"/>
      </w:r>
      <w:r w:rsidRPr="00D46FF1">
        <w:t>-</w:t>
      </w:r>
      <w:r w:rsidRPr="00D46FF1">
        <w:fldChar w:fldCharType="begin"/>
      </w:r>
      <w:r w:rsidRPr="00D46FF1">
        <w:instrText xml:space="preserve"> REF RLF_PFDA_para_1_1 \h \* MERGEFORMAT </w:instrText>
      </w:r>
      <w:r w:rsidRPr="00D46FF1">
        <w:fldChar w:fldCharType="separate"/>
      </w:r>
      <w:r w:rsidR="00D46FF1" w:rsidRPr="00D46FF1">
        <w:t>49</w:t>
      </w:r>
      <w:r w:rsidRPr="00D46FF1">
        <w:fldChar w:fldCharType="end"/>
      </w:r>
      <w:r w:rsidRPr="00D46FF1">
        <w:t xml:space="preserve"> по-долу). Анализът на това определение показ</w:t>
      </w:r>
      <w:r w:rsidR="00976ED2">
        <w:rPr>
          <w:lang w:val="bg-BG"/>
        </w:rPr>
        <w:t>в</w:t>
      </w:r>
      <w:r w:rsidRPr="00D46FF1">
        <w:t xml:space="preserve">а, че този вид дискриминация се състои </w:t>
      </w:r>
      <w:r w:rsidR="00976ED2">
        <w:rPr>
          <w:lang w:val="bg-BG"/>
        </w:rPr>
        <w:t>в</w:t>
      </w:r>
      <w:r w:rsidR="00976ED2" w:rsidRPr="00D46FF1">
        <w:t xml:space="preserve"> </w:t>
      </w:r>
      <w:r w:rsidRPr="00D46FF1">
        <w:t xml:space="preserve">нежелано поведение, свързано с </w:t>
      </w:r>
      <w:r w:rsidR="00976ED2">
        <w:rPr>
          <w:lang w:val="bg-BG"/>
        </w:rPr>
        <w:t>признак</w:t>
      </w:r>
      <w:r w:rsidRPr="00D46FF1">
        <w:t>, защитен по чл</w:t>
      </w:r>
      <w:r w:rsidR="00976ED2">
        <w:rPr>
          <w:lang w:val="bg-BG"/>
        </w:rPr>
        <w:t>.</w:t>
      </w:r>
      <w:r w:rsidRPr="00D46FF1">
        <w:t xml:space="preserve"> 4, </w:t>
      </w:r>
      <w:r w:rsidR="00976ED2">
        <w:rPr>
          <w:lang w:val="bg-BG"/>
        </w:rPr>
        <w:t>ал.</w:t>
      </w:r>
      <w:r w:rsidRPr="00D46FF1">
        <w:t xml:space="preserve"> 1 от Закона (вж. </w:t>
      </w:r>
      <w:r w:rsidR="00976ED2">
        <w:t>§</w:t>
      </w:r>
      <w:r w:rsidR="00976ED2">
        <w:rPr>
          <w:lang w:val="bg-BG"/>
        </w:rPr>
        <w:t xml:space="preserve"> </w:t>
      </w:r>
      <w:r w:rsidRPr="00D46FF1">
        <w:fldChar w:fldCharType="begin"/>
      </w:r>
      <w:r w:rsidRPr="00D46FF1">
        <w:instrText xml:space="preserve"> REF RLF_PFDA_s_4_1 \h \* MERGEFORMAT </w:instrText>
      </w:r>
      <w:r w:rsidRPr="00D46FF1">
        <w:fldChar w:fldCharType="separate"/>
      </w:r>
      <w:r w:rsidR="00D46FF1" w:rsidRPr="00D46FF1">
        <w:t>47</w:t>
      </w:r>
      <w:r w:rsidRPr="00D46FF1">
        <w:fldChar w:fldCharType="end"/>
      </w:r>
      <w:r w:rsidRPr="00D46FF1">
        <w:t xml:space="preserve"> по-долу), </w:t>
      </w:r>
      <w:r w:rsidR="00976ED2">
        <w:rPr>
          <w:lang w:val="bg-BG"/>
        </w:rPr>
        <w:t>което или има</w:t>
      </w:r>
      <w:r w:rsidRPr="00D46FF1">
        <w:t xml:space="preserve"> за цел да причини, или е причинило негативни последици, </w:t>
      </w:r>
      <w:r w:rsidR="00976ED2">
        <w:rPr>
          <w:lang w:val="bg-BG"/>
        </w:rPr>
        <w:t>изразяващи</w:t>
      </w:r>
      <w:r w:rsidRPr="00D46FF1">
        <w:t xml:space="preserve"> се в на</w:t>
      </w:r>
      <w:r w:rsidR="00976ED2">
        <w:rPr>
          <w:lang w:val="bg-BG"/>
        </w:rPr>
        <w:t>кърняване</w:t>
      </w:r>
      <w:r w:rsidRPr="00D46FF1">
        <w:t xml:space="preserve"> на достойнството и създаване на негативна среда за </w:t>
      </w:r>
      <w:r w:rsidR="00976ED2">
        <w:rPr>
          <w:lang w:val="bg-BG"/>
        </w:rPr>
        <w:t>лицето</w:t>
      </w:r>
      <w:r w:rsidRPr="00D46FF1">
        <w:t xml:space="preserve">, </w:t>
      </w:r>
      <w:r w:rsidR="00976ED2">
        <w:rPr>
          <w:lang w:val="bg-BG"/>
        </w:rPr>
        <w:t>спрямо което е насочен тормозът, като това лице също трябва</w:t>
      </w:r>
      <w:r w:rsidRPr="00D46FF1">
        <w:t xml:space="preserve"> да притежава</w:t>
      </w:r>
      <w:r w:rsidR="00976ED2">
        <w:rPr>
          <w:lang w:val="bg-BG"/>
        </w:rPr>
        <w:t xml:space="preserve"> съответния</w:t>
      </w:r>
      <w:r w:rsidRPr="00D46FF1">
        <w:t xml:space="preserve"> защитен </w:t>
      </w:r>
      <w:r w:rsidR="00976ED2">
        <w:rPr>
          <w:lang w:val="bg-BG"/>
        </w:rPr>
        <w:t>признак</w:t>
      </w:r>
      <w:r w:rsidRPr="00D46FF1">
        <w:t xml:space="preserve">. </w:t>
      </w:r>
      <w:r w:rsidR="00976ED2">
        <w:rPr>
          <w:lang w:val="bg-BG"/>
        </w:rPr>
        <w:t>С</w:t>
      </w:r>
      <w:r w:rsidRPr="00D46FF1">
        <w:t xml:space="preserve">лучаят </w:t>
      </w:r>
      <w:r w:rsidR="00976ED2">
        <w:rPr>
          <w:lang w:val="bg-BG"/>
        </w:rPr>
        <w:t>на</w:t>
      </w:r>
      <w:r w:rsidRPr="00D46FF1">
        <w:t xml:space="preserve"> жалбоподателя</w:t>
      </w:r>
      <w:r w:rsidR="00976ED2">
        <w:rPr>
          <w:lang w:val="bg-BG"/>
        </w:rPr>
        <w:t xml:space="preserve"> не бил такъв</w:t>
      </w:r>
      <w:r w:rsidRPr="00D46FF1">
        <w:t xml:space="preserve">. Както </w:t>
      </w:r>
      <w:r w:rsidR="00976ED2">
        <w:rPr>
          <w:lang w:val="bg-BG"/>
        </w:rPr>
        <w:t>било</w:t>
      </w:r>
      <w:r w:rsidRPr="00D46FF1">
        <w:t xml:space="preserve"> видно от жалбата му до Комисията (вж. </w:t>
      </w:r>
      <w:r w:rsidR="00976ED2">
        <w:t>§</w:t>
      </w:r>
      <w:r w:rsidR="00C519AC">
        <w:rPr>
          <w:lang w:val="bg-BG"/>
        </w:rPr>
        <w:t xml:space="preserve"> </w:t>
      </w:r>
      <w:r w:rsidRPr="00D46FF1">
        <w:fldChar w:fldCharType="begin"/>
      </w:r>
      <w:r w:rsidRPr="00D46FF1">
        <w:instrText xml:space="preserve"> REF F_proc_CPFD_complaint \h \* MERGEFORMAT </w:instrText>
      </w:r>
      <w:r w:rsidRPr="00D46FF1">
        <w:fldChar w:fldCharType="separate"/>
      </w:r>
      <w:r w:rsidR="00D46FF1" w:rsidRPr="00D46FF1">
        <w:t>10</w:t>
      </w:r>
      <w:r w:rsidRPr="00D46FF1">
        <w:fldChar w:fldCharType="end"/>
      </w:r>
      <w:r w:rsidRPr="00D46FF1">
        <w:t xml:space="preserve"> </w:t>
      </w:r>
      <w:r w:rsidRPr="00D46FF1">
        <w:rPr>
          <w:i/>
          <w:iCs/>
        </w:rPr>
        <w:t xml:space="preserve">in fine </w:t>
      </w:r>
      <w:r w:rsidRPr="00D46FF1">
        <w:t xml:space="preserve">по-горе), той не се идентифицирал с </w:t>
      </w:r>
      <w:r w:rsidR="00976ED2">
        <w:rPr>
          <w:lang w:val="bg-BG"/>
        </w:rPr>
        <w:t xml:space="preserve">онази </w:t>
      </w:r>
      <w:r w:rsidRPr="00D46FF1">
        <w:t xml:space="preserve">част от ромското население, описана в изявленията на г-н Симеонов. Тези изявления не се отнасяли до конкретни лица, а Законът за защита </w:t>
      </w:r>
      <w:r w:rsidR="00976ED2">
        <w:rPr>
          <w:lang w:val="bg-BG"/>
        </w:rPr>
        <w:t>от</w:t>
      </w:r>
      <w:r w:rsidR="00976ED2" w:rsidRPr="00D46FF1">
        <w:t xml:space="preserve"> </w:t>
      </w:r>
      <w:r w:rsidRPr="00D46FF1">
        <w:t>дискриминация от 2003 г., правилно тълкуван, не се отнася</w:t>
      </w:r>
      <w:r w:rsidR="00976ED2">
        <w:rPr>
          <w:lang w:val="bg-BG"/>
        </w:rPr>
        <w:t>л</w:t>
      </w:r>
      <w:r w:rsidRPr="00D46FF1">
        <w:t xml:space="preserve"> </w:t>
      </w:r>
      <w:r w:rsidR="00976ED2">
        <w:rPr>
          <w:lang w:val="bg-BG"/>
        </w:rPr>
        <w:t>до подобни</w:t>
      </w:r>
      <w:r w:rsidRPr="00D46FF1">
        <w:t xml:space="preserve"> изявления</w:t>
      </w:r>
      <w:r w:rsidR="00976ED2">
        <w:rPr>
          <w:lang w:val="bg-BG"/>
        </w:rPr>
        <w:t xml:space="preserve"> относно</w:t>
      </w:r>
      <w:r w:rsidRPr="00D46FF1">
        <w:t xml:space="preserve"> неопределени групи </w:t>
      </w:r>
      <w:r w:rsidR="00976ED2">
        <w:rPr>
          <w:lang w:val="bg-BG"/>
        </w:rPr>
        <w:t>лица</w:t>
      </w:r>
      <w:r w:rsidRPr="00D46FF1">
        <w:t xml:space="preserve"> – включително когато те са </w:t>
      </w:r>
      <w:r w:rsidR="00976ED2">
        <w:rPr>
          <w:lang w:val="bg-BG"/>
        </w:rPr>
        <w:t>представители</w:t>
      </w:r>
      <w:r w:rsidRPr="00D46FF1">
        <w:t xml:space="preserve"> на определена раса, пол, група по интереси или религиозна, етническа или друг</w:t>
      </w:r>
      <w:r w:rsidR="00976ED2">
        <w:rPr>
          <w:lang w:val="bg-BG"/>
        </w:rPr>
        <w:t>а</w:t>
      </w:r>
      <w:r w:rsidRPr="00D46FF1">
        <w:t xml:space="preserve"> социална общност.</w:t>
      </w:r>
    </w:p>
    <w:bookmarkStart w:id="48" w:name="F_proc_jud_rev_SAC_jud_reasons_2"/>
    <w:p w14:paraId="2079719E" w14:textId="0AF7392A"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35</w:t>
      </w:r>
      <w:r w:rsidRPr="00D46FF1">
        <w:fldChar w:fldCharType="end"/>
      </w:r>
      <w:bookmarkEnd w:id="48"/>
      <w:r w:rsidR="00C519AC">
        <w:rPr>
          <w:lang w:val="bg-BG"/>
        </w:rPr>
        <w:t xml:space="preserve">. </w:t>
      </w:r>
      <w:r w:rsidRPr="00661116">
        <w:rPr>
          <w:lang w:val="bg-BG"/>
        </w:rPr>
        <w:t xml:space="preserve">В тази връзка </w:t>
      </w:r>
      <w:r w:rsidR="00976ED2">
        <w:rPr>
          <w:lang w:val="bg-BG"/>
        </w:rPr>
        <w:t>следва</w:t>
      </w:r>
      <w:r w:rsidR="00976ED2" w:rsidRPr="00661116">
        <w:rPr>
          <w:lang w:val="bg-BG"/>
        </w:rPr>
        <w:t xml:space="preserve"> </w:t>
      </w:r>
      <w:r w:rsidRPr="00661116">
        <w:rPr>
          <w:lang w:val="bg-BG"/>
        </w:rPr>
        <w:t xml:space="preserve">да се отбележи, че г-н Симеонов не е имал намерение да причини негативни последици конкретно за жалбоподателя. Той </w:t>
      </w:r>
      <w:r w:rsidR="00444123">
        <w:rPr>
          <w:lang w:val="bg-BG"/>
        </w:rPr>
        <w:t>не бил накърнил и</w:t>
      </w:r>
      <w:r w:rsidRPr="00661116">
        <w:rPr>
          <w:lang w:val="bg-BG"/>
        </w:rPr>
        <w:t xml:space="preserve"> достойнството на жалбоподателя, нито </w:t>
      </w:r>
      <w:r w:rsidR="00444123">
        <w:rPr>
          <w:lang w:val="bg-BG"/>
        </w:rPr>
        <w:t>бил</w:t>
      </w:r>
      <w:r w:rsidRPr="00661116">
        <w:rPr>
          <w:lang w:val="bg-BG"/>
        </w:rPr>
        <w:t xml:space="preserve"> създал негативна среда за него. При правилно тълкуване </w:t>
      </w:r>
      <w:r w:rsidR="00444123" w:rsidRPr="00661116">
        <w:rPr>
          <w:lang w:val="bg-BG"/>
        </w:rPr>
        <w:t>§</w:t>
      </w:r>
      <w:r w:rsidRPr="00661116">
        <w:rPr>
          <w:lang w:val="bg-BG"/>
        </w:rPr>
        <w:t xml:space="preserve"> 1</w:t>
      </w:r>
      <w:r w:rsidR="00444123">
        <w:rPr>
          <w:lang w:val="bg-BG"/>
        </w:rPr>
        <w:t>, т. 1</w:t>
      </w:r>
      <w:r w:rsidRPr="00661116">
        <w:rPr>
          <w:lang w:val="bg-BG"/>
        </w:rPr>
        <w:t xml:space="preserve"> от </w:t>
      </w:r>
      <w:r w:rsidR="00444123">
        <w:rPr>
          <w:lang w:val="bg-BG"/>
        </w:rPr>
        <w:t>Д</w:t>
      </w:r>
      <w:r w:rsidRPr="00661116">
        <w:rPr>
          <w:lang w:val="bg-BG"/>
        </w:rPr>
        <w:t xml:space="preserve">опълнителните разпоредби на </w:t>
      </w:r>
      <w:r w:rsidR="00833CFC">
        <w:rPr>
          <w:lang w:val="bg-BG"/>
        </w:rPr>
        <w:t>з</w:t>
      </w:r>
      <w:r w:rsidRPr="00661116">
        <w:rPr>
          <w:lang w:val="bg-BG"/>
        </w:rPr>
        <w:t xml:space="preserve">акона (вж. </w:t>
      </w:r>
      <w:r w:rsidR="00444123" w:rsidRPr="00661116">
        <w:rPr>
          <w:lang w:val="bg-BG"/>
        </w:rPr>
        <w:t>§</w:t>
      </w:r>
      <w:r w:rsidR="00C519AC">
        <w:rPr>
          <w:lang w:val="bg-BG"/>
        </w:rPr>
        <w:t xml:space="preserve"> </w:t>
      </w:r>
      <w:r w:rsidRPr="00D46FF1">
        <w:fldChar w:fldCharType="begin"/>
      </w:r>
      <w:r w:rsidRPr="00661116">
        <w:rPr>
          <w:lang w:val="bg-BG"/>
        </w:rPr>
        <w:instrText xml:space="preserve"> </w:instrText>
      </w:r>
      <w:r w:rsidRPr="00D46FF1">
        <w:instrText>REF</w:instrText>
      </w:r>
      <w:r w:rsidRPr="00661116">
        <w:rPr>
          <w:lang w:val="bg-BG"/>
        </w:rPr>
        <w:instrText xml:space="preserve"> </w:instrText>
      </w:r>
      <w:r w:rsidRPr="00D46FF1">
        <w:instrText>RLF</w:instrText>
      </w:r>
      <w:r w:rsidRPr="00661116">
        <w:rPr>
          <w:lang w:val="bg-BG"/>
        </w:rPr>
        <w:instrText>_</w:instrText>
      </w:r>
      <w:r w:rsidRPr="00D46FF1">
        <w:instrText>PFDA</w:instrText>
      </w:r>
      <w:r w:rsidRPr="00661116">
        <w:rPr>
          <w:lang w:val="bg-BG"/>
        </w:rPr>
        <w:instrText>_</w:instrText>
      </w:r>
      <w:r w:rsidRPr="00D46FF1">
        <w:instrText>para</w:instrText>
      </w:r>
      <w:r w:rsidRPr="00661116">
        <w:rPr>
          <w:lang w:val="bg-BG"/>
        </w:rPr>
        <w:instrText>_1_1 \</w:instrText>
      </w:r>
      <w:r w:rsidRPr="00D46FF1">
        <w:instrText>h</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lang w:val="bg-BG"/>
        </w:rPr>
        <w:t>49</w:t>
      </w:r>
      <w:r w:rsidRPr="00D46FF1">
        <w:fldChar w:fldCharType="end"/>
      </w:r>
      <w:r w:rsidRPr="00661116">
        <w:rPr>
          <w:lang w:val="bg-BG"/>
        </w:rPr>
        <w:t xml:space="preserve"> по-долу) се отнася</w:t>
      </w:r>
      <w:r w:rsidR="00444123">
        <w:rPr>
          <w:lang w:val="bg-BG"/>
        </w:rPr>
        <w:t>л</w:t>
      </w:r>
      <w:r w:rsidRPr="00661116">
        <w:rPr>
          <w:lang w:val="bg-BG"/>
        </w:rPr>
        <w:t xml:space="preserve"> до конкретна среда: </w:t>
      </w:r>
      <w:r w:rsidR="00444123">
        <w:rPr>
          <w:lang w:val="bg-BG"/>
        </w:rPr>
        <w:t>предприятие</w:t>
      </w:r>
      <w:r w:rsidRPr="00661116">
        <w:rPr>
          <w:lang w:val="bg-BG"/>
        </w:rPr>
        <w:t xml:space="preserve">, работно място, конкретна институция, университет, училище, религиозен храм, </w:t>
      </w:r>
      <w:r w:rsidR="00444123">
        <w:rPr>
          <w:lang w:val="bg-BG"/>
        </w:rPr>
        <w:t>жилище</w:t>
      </w:r>
      <w:r w:rsidRPr="00661116">
        <w:rPr>
          <w:lang w:val="bg-BG"/>
        </w:rPr>
        <w:t xml:space="preserve"> и т.н. По отношение на жалбоподателя не била </w:t>
      </w:r>
      <w:r w:rsidR="00444123">
        <w:rPr>
          <w:lang w:val="bg-BG"/>
        </w:rPr>
        <w:t>установена</w:t>
      </w:r>
      <w:r w:rsidRPr="00661116">
        <w:rPr>
          <w:lang w:val="bg-BG"/>
        </w:rPr>
        <w:t xml:space="preserve"> такава среда. Първоинстанционният съд </w:t>
      </w:r>
      <w:r w:rsidR="00444123">
        <w:rPr>
          <w:lang w:val="bg-BG"/>
        </w:rPr>
        <w:t>неправилно бил приел</w:t>
      </w:r>
      <w:r w:rsidRPr="00661116">
        <w:rPr>
          <w:lang w:val="bg-BG"/>
        </w:rPr>
        <w:t xml:space="preserve">, </w:t>
      </w:r>
      <w:r w:rsidR="00444123">
        <w:rPr>
          <w:lang w:val="bg-BG"/>
        </w:rPr>
        <w:t>че</w:t>
      </w:r>
      <w:r w:rsidRPr="00661116">
        <w:rPr>
          <w:lang w:val="bg-BG"/>
        </w:rPr>
        <w:t xml:space="preserve"> изявленията на г-н Симеонов са могли да създадат враждебна среда за всички лица от „</w:t>
      </w:r>
      <w:r w:rsidR="00172A3C">
        <w:rPr>
          <w:lang w:val="bg-BG"/>
        </w:rPr>
        <w:t>циганския етнос</w:t>
      </w:r>
      <w:r w:rsidRPr="00661116">
        <w:rPr>
          <w:lang w:val="bg-BG"/>
        </w:rPr>
        <w:t>“.</w:t>
      </w:r>
    </w:p>
    <w:bookmarkStart w:id="49" w:name="F_proc_jud_rev_SAC_jud_reasons_3"/>
    <w:p w14:paraId="6E087883" w14:textId="5449B1C0"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36</w:t>
      </w:r>
      <w:r w:rsidRPr="00D46FF1">
        <w:fldChar w:fldCharType="end"/>
      </w:r>
      <w:bookmarkEnd w:id="49"/>
      <w:r w:rsidRPr="00661116">
        <w:rPr>
          <w:lang w:val="bg-BG"/>
        </w:rPr>
        <w:t xml:space="preserve">.  </w:t>
      </w:r>
      <w:r w:rsidR="00444123">
        <w:rPr>
          <w:lang w:val="bg-BG"/>
        </w:rPr>
        <w:t>По-нататък съдът посочва</w:t>
      </w:r>
      <w:r w:rsidRPr="00661116">
        <w:rPr>
          <w:lang w:val="bg-BG"/>
        </w:rPr>
        <w:t xml:space="preserve">, че като е </w:t>
      </w:r>
      <w:r w:rsidR="00444123">
        <w:rPr>
          <w:lang w:val="bg-BG"/>
        </w:rPr>
        <w:t>приела</w:t>
      </w:r>
      <w:r w:rsidRPr="00661116">
        <w:rPr>
          <w:lang w:val="bg-BG"/>
        </w:rPr>
        <w:t xml:space="preserve">, че общи </w:t>
      </w:r>
      <w:r w:rsidR="00444123">
        <w:rPr>
          <w:lang w:val="bg-BG"/>
        </w:rPr>
        <w:t>изявления</w:t>
      </w:r>
      <w:r w:rsidR="00444123" w:rsidRPr="00661116">
        <w:rPr>
          <w:lang w:val="bg-BG"/>
        </w:rPr>
        <w:t xml:space="preserve"> </w:t>
      </w:r>
      <w:r w:rsidR="00444123">
        <w:rPr>
          <w:lang w:val="bg-BG"/>
        </w:rPr>
        <w:t>относно укоримо</w:t>
      </w:r>
      <w:r w:rsidRPr="00661116">
        <w:rPr>
          <w:lang w:val="bg-BG"/>
        </w:rPr>
        <w:t xml:space="preserve"> поведение на дадена етническа група могат да пр</w:t>
      </w:r>
      <w:r w:rsidR="00444123">
        <w:rPr>
          <w:lang w:val="bg-BG"/>
        </w:rPr>
        <w:t>едизвикат</w:t>
      </w:r>
      <w:r w:rsidRPr="00661116">
        <w:rPr>
          <w:lang w:val="bg-BG"/>
        </w:rPr>
        <w:t xml:space="preserve"> </w:t>
      </w:r>
      <w:r w:rsidR="00444123">
        <w:rPr>
          <w:lang w:val="bg-BG"/>
        </w:rPr>
        <w:t>негативни нагласи</w:t>
      </w:r>
      <w:r w:rsidRPr="00661116">
        <w:rPr>
          <w:lang w:val="bg-BG"/>
        </w:rPr>
        <w:t xml:space="preserve"> към всички нейни членове, Комисията се е ангажирала с „агресивно морализ</w:t>
      </w:r>
      <w:r w:rsidR="00444123">
        <w:rPr>
          <w:lang w:val="bg-BG"/>
        </w:rPr>
        <w:t>аторство</w:t>
      </w:r>
      <w:r w:rsidRPr="00661116">
        <w:rPr>
          <w:lang w:val="bg-BG"/>
        </w:rPr>
        <w:t xml:space="preserve">“. Нейното заключение, че </w:t>
      </w:r>
      <w:r w:rsidR="00444123">
        <w:rPr>
          <w:lang w:val="bg-BG"/>
        </w:rPr>
        <w:t>негативното стереотипизиране</w:t>
      </w:r>
      <w:r w:rsidRPr="00661116">
        <w:rPr>
          <w:lang w:val="bg-BG"/>
        </w:rPr>
        <w:t xml:space="preserve"> </w:t>
      </w:r>
      <w:r w:rsidR="00444123">
        <w:rPr>
          <w:lang w:val="bg-BG"/>
        </w:rPr>
        <w:t>н</w:t>
      </w:r>
      <w:r w:rsidRPr="00661116">
        <w:rPr>
          <w:lang w:val="bg-BG"/>
        </w:rPr>
        <w:t xml:space="preserve">а ромската общност </w:t>
      </w:r>
      <w:r w:rsidR="00444123">
        <w:rPr>
          <w:lang w:val="bg-BG"/>
        </w:rPr>
        <w:t>е</w:t>
      </w:r>
      <w:r w:rsidRPr="00661116">
        <w:rPr>
          <w:lang w:val="bg-BG"/>
        </w:rPr>
        <w:t xml:space="preserve"> създал</w:t>
      </w:r>
      <w:r w:rsidR="00444123">
        <w:rPr>
          <w:lang w:val="bg-BG"/>
        </w:rPr>
        <w:t>о</w:t>
      </w:r>
      <w:r w:rsidRPr="00661116">
        <w:rPr>
          <w:lang w:val="bg-BG"/>
        </w:rPr>
        <w:t xml:space="preserve"> враждебна среда, б</w:t>
      </w:r>
      <w:r w:rsidR="00444123">
        <w:rPr>
          <w:lang w:val="bg-BG"/>
        </w:rPr>
        <w:t>ило</w:t>
      </w:r>
      <w:r w:rsidRPr="00661116">
        <w:rPr>
          <w:lang w:val="bg-BG"/>
        </w:rPr>
        <w:t xml:space="preserve"> </w:t>
      </w:r>
      <w:r w:rsidR="00444123">
        <w:rPr>
          <w:lang w:val="bg-BG"/>
        </w:rPr>
        <w:t>озадачаващо.</w:t>
      </w:r>
      <w:r w:rsidRPr="00661116">
        <w:rPr>
          <w:lang w:val="bg-BG"/>
        </w:rPr>
        <w:t xml:space="preserve"> По този начин Комисията </w:t>
      </w:r>
      <w:r w:rsidR="00444123">
        <w:rPr>
          <w:lang w:val="bg-BG"/>
        </w:rPr>
        <w:t xml:space="preserve">недопустимо </w:t>
      </w:r>
      <w:r w:rsidRPr="00661116">
        <w:rPr>
          <w:lang w:val="bg-BG"/>
        </w:rPr>
        <w:t>противопоставила две етнически групи</w:t>
      </w:r>
      <w:r w:rsidR="00444123">
        <w:rPr>
          <w:lang w:val="bg-BG"/>
        </w:rPr>
        <w:t xml:space="preserve"> една на друга</w:t>
      </w:r>
      <w:r w:rsidRPr="00661116">
        <w:rPr>
          <w:lang w:val="bg-BG"/>
        </w:rPr>
        <w:t xml:space="preserve">, като забранила на жертвите на престъпления да информират обществеността (независимо от начина, по който това е било направено), че са били жертви на престъпления, извършени от лица от друга етническа, религиозна или друга социална група. Заключението на Комисията, че </w:t>
      </w:r>
      <w:r w:rsidRPr="00661116">
        <w:rPr>
          <w:lang w:val="bg-BG"/>
        </w:rPr>
        <w:lastRenderedPageBreak/>
        <w:t>г-н Симеонов е злоупотребил със свободата си на изразяване, също не може да бъде прието, тъй като той не е насочвал изказването си към никого конкретно, нито е целял да подклажда омраза. Това е било ясно от речта му; начинът и стилът му на изразяване не са били сами по себе си мнение, а просто формата, в която това мнение е било представено, което е било въпрос на личен избор. Свободата на изразяване включва възможността за изразяване на всякакви мнения, независимо дали те са правилни, благосклонни, приятни, учтиви, нерасистки, нексенофобски и т.н. Да се счита друго би означавало цензура, което е недопустимо в една демократична държава.</w:t>
      </w:r>
    </w:p>
    <w:bookmarkStart w:id="50" w:name="F_proc_jud_rev_SAC_jud_reasons_4"/>
    <w:p w14:paraId="5604352F" w14:textId="26911AB0"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37</w:t>
      </w:r>
      <w:r w:rsidRPr="00D46FF1">
        <w:fldChar w:fldCharType="end"/>
      </w:r>
      <w:bookmarkEnd w:id="50"/>
      <w:r w:rsidRPr="00661116">
        <w:rPr>
          <w:lang w:val="bg-BG"/>
        </w:rPr>
        <w:t xml:space="preserve">.  Констатацията на Комисията, че забраната на дискриминацията под формата на тормоз е представлявала конституционно допустимо ограничение на свободата на изразяване, се е основавала на недопустимо широко тълкуване на </w:t>
      </w:r>
      <w:r w:rsidR="00A603ED" w:rsidRPr="00661116">
        <w:rPr>
          <w:lang w:val="bg-BG"/>
        </w:rPr>
        <w:t>чл</w:t>
      </w:r>
      <w:r w:rsidR="00A603ED">
        <w:rPr>
          <w:lang w:val="bg-BG"/>
        </w:rPr>
        <w:t>.</w:t>
      </w:r>
      <w:r w:rsidR="00A603ED" w:rsidRPr="00661116">
        <w:rPr>
          <w:lang w:val="bg-BG"/>
        </w:rPr>
        <w:t xml:space="preserve"> </w:t>
      </w:r>
      <w:r w:rsidRPr="00661116">
        <w:rPr>
          <w:lang w:val="bg-BG"/>
        </w:rPr>
        <w:t xml:space="preserve">39, </w:t>
      </w:r>
      <w:r w:rsidR="00A603ED">
        <w:rPr>
          <w:rFonts w:cstheme="minorHAnsi"/>
          <w:lang w:val="bg-BG"/>
        </w:rPr>
        <w:t>ал.</w:t>
      </w:r>
      <w:r w:rsidR="00A603ED" w:rsidRPr="00661116">
        <w:rPr>
          <w:lang w:val="bg-BG"/>
        </w:rPr>
        <w:t xml:space="preserve"> </w:t>
      </w:r>
      <w:r w:rsidRPr="00661116">
        <w:rPr>
          <w:lang w:val="bg-BG"/>
        </w:rPr>
        <w:t>2 от Конституц</w:t>
      </w:r>
      <w:r w:rsidR="00DD2B16">
        <w:rPr>
          <w:lang w:val="bg-BG"/>
        </w:rPr>
        <w:t xml:space="preserve">ията </w:t>
      </w:r>
      <w:r w:rsidRPr="00661116">
        <w:rPr>
          <w:lang w:val="bg-BG"/>
        </w:rPr>
        <w:t>(вж.</w:t>
      </w:r>
      <w:r w:rsidR="00DD2B16">
        <w:rPr>
          <w:lang w:val="bg-BG"/>
        </w:rPr>
        <w:t xml:space="preserve"> </w:t>
      </w:r>
      <w:r w:rsidR="00A603ED" w:rsidRPr="00661116">
        <w:rPr>
          <w:lang w:val="bg-BG"/>
        </w:rPr>
        <w:t>§</w:t>
      </w:r>
      <w:r w:rsidR="00DD2B16" w:rsidRPr="00DD2B16">
        <w:rPr>
          <w:lang w:val="bg-BG"/>
        </w:rPr>
        <w:t xml:space="preserve"> </w:t>
      </w:r>
      <w:r w:rsidRPr="00D46FF1">
        <w:fldChar w:fldCharType="begin"/>
      </w:r>
      <w:r w:rsidRPr="00661116">
        <w:rPr>
          <w:lang w:val="bg-BG"/>
        </w:rPr>
        <w:instrText xml:space="preserve"> </w:instrText>
      </w:r>
      <w:r w:rsidRPr="00D46FF1">
        <w:instrText>REF</w:instrText>
      </w:r>
      <w:r w:rsidRPr="00661116">
        <w:rPr>
          <w:lang w:val="bg-BG"/>
        </w:rPr>
        <w:instrText xml:space="preserve"> </w:instrText>
      </w:r>
      <w:r w:rsidRPr="00D46FF1">
        <w:instrText>RLF</w:instrText>
      </w:r>
      <w:r w:rsidRPr="00661116">
        <w:rPr>
          <w:lang w:val="bg-BG"/>
        </w:rPr>
        <w:instrText>_</w:instrText>
      </w:r>
      <w:r w:rsidRPr="00D46FF1">
        <w:instrText>C</w:instrText>
      </w:r>
      <w:r w:rsidRPr="00661116">
        <w:rPr>
          <w:lang w:val="bg-BG"/>
        </w:rPr>
        <w:instrText>_</w:instrText>
      </w:r>
      <w:r w:rsidRPr="00D46FF1">
        <w:instrText>A</w:instrText>
      </w:r>
      <w:r w:rsidRPr="00661116">
        <w:rPr>
          <w:lang w:val="bg-BG"/>
        </w:rPr>
        <w:instrText>_39 \</w:instrText>
      </w:r>
      <w:r w:rsidRPr="00D46FF1">
        <w:instrText>h</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lang w:val="bg-BG"/>
        </w:rPr>
        <w:t>42</w:t>
      </w:r>
      <w:r w:rsidRPr="00D46FF1">
        <w:fldChar w:fldCharType="end"/>
      </w:r>
      <w:r w:rsidR="00DD2B16">
        <w:rPr>
          <w:lang w:val="bg-BG"/>
        </w:rPr>
        <w:t xml:space="preserve"> </w:t>
      </w:r>
      <w:r w:rsidRPr="00661116">
        <w:rPr>
          <w:lang w:val="bg-BG"/>
        </w:rPr>
        <w:t>по-долу). Напрежението между антидискриминационното законодателство и гражданските свободи не може</w:t>
      </w:r>
      <w:r w:rsidR="00172A3C">
        <w:rPr>
          <w:lang w:val="bg-BG"/>
        </w:rPr>
        <w:t>ло</w:t>
      </w:r>
      <w:r w:rsidRPr="00661116">
        <w:rPr>
          <w:lang w:val="bg-BG"/>
        </w:rPr>
        <w:t xml:space="preserve"> да бъде разрешено </w:t>
      </w:r>
      <w:r w:rsidR="00172A3C">
        <w:rPr>
          <w:lang w:val="bg-BG"/>
        </w:rPr>
        <w:t>във вреда</w:t>
      </w:r>
      <w:r w:rsidRPr="00661116">
        <w:rPr>
          <w:lang w:val="bg-BG"/>
        </w:rPr>
        <w:t xml:space="preserve"> на последните, тъй като това би </w:t>
      </w:r>
      <w:r w:rsidR="00172A3C">
        <w:rPr>
          <w:lang w:val="bg-BG"/>
        </w:rPr>
        <w:t>означавало отклонение</w:t>
      </w:r>
      <w:r w:rsidRPr="00661116">
        <w:rPr>
          <w:lang w:val="bg-BG"/>
        </w:rPr>
        <w:t xml:space="preserve"> от целите на това законодателство – да </w:t>
      </w:r>
      <w:r w:rsidR="00172A3C">
        <w:rPr>
          <w:lang w:val="bg-BG"/>
        </w:rPr>
        <w:t>осигури</w:t>
      </w:r>
      <w:r w:rsidRPr="00661116">
        <w:rPr>
          <w:lang w:val="bg-BG"/>
        </w:rPr>
        <w:t xml:space="preserve"> равенство пред закона, равно третиране и ефективна защита срещу дискриминация – и би го превърнало в </w:t>
      </w:r>
      <w:r w:rsidR="00172A3C">
        <w:rPr>
          <w:lang w:val="bg-BG"/>
        </w:rPr>
        <w:t>средство</w:t>
      </w:r>
      <w:r w:rsidR="00172A3C" w:rsidRPr="00661116">
        <w:rPr>
          <w:lang w:val="bg-BG"/>
        </w:rPr>
        <w:t xml:space="preserve"> </w:t>
      </w:r>
      <w:r w:rsidRPr="00661116">
        <w:rPr>
          <w:lang w:val="bg-BG"/>
        </w:rPr>
        <w:t>за ограничаване, потискане и контрол на правото на изразяване на мнение.</w:t>
      </w:r>
    </w:p>
    <w:p w14:paraId="7A792A68" w14:textId="77777777" w:rsidR="00533372" w:rsidRPr="00D46FF1" w:rsidRDefault="0008112E" w:rsidP="00D46FF1">
      <w:pPr>
        <w:pStyle w:val="JuHHead"/>
      </w:pPr>
      <w:bookmarkStart w:id="51" w:name="_Toc226560193"/>
      <w:r w:rsidRPr="00D46FF1">
        <w:t>ПРИЛОЖИМА ПРАВНА РАМКА</w:t>
      </w:r>
      <w:bookmarkEnd w:id="51"/>
    </w:p>
    <w:p w14:paraId="155CCBEC" w14:textId="77777777" w:rsidR="00533372" w:rsidRPr="00D46FF1" w:rsidRDefault="0008112E" w:rsidP="00D46FF1">
      <w:pPr>
        <w:pStyle w:val="JuHIRoman"/>
      </w:pPr>
      <w:bookmarkStart w:id="52" w:name="_Toc226560194"/>
      <w:r w:rsidRPr="00D46FF1">
        <w:t>БЪЛГАРСКО ВЪТРЕШНО ПРАВО</w:t>
      </w:r>
      <w:bookmarkEnd w:id="52"/>
    </w:p>
    <w:p w14:paraId="2407E531" w14:textId="0710BFE2" w:rsidR="00533372" w:rsidRPr="00D46FF1" w:rsidRDefault="0008112E" w:rsidP="00D46FF1">
      <w:pPr>
        <w:pStyle w:val="JuHA"/>
      </w:pPr>
      <w:bookmarkStart w:id="53" w:name="_Toc226560195"/>
      <w:r w:rsidRPr="00D46FF1">
        <w:t xml:space="preserve">Конституционни разпоредби и съдебна практика </w:t>
      </w:r>
      <w:bookmarkEnd w:id="53"/>
      <w:r w:rsidR="00172A3C">
        <w:rPr>
          <w:lang w:val="bg-BG"/>
        </w:rPr>
        <w:t>по тях</w:t>
      </w:r>
    </w:p>
    <w:bookmarkStart w:id="54" w:name="RLF_C_preamble"/>
    <w:p w14:paraId="5DF05514" w14:textId="77777777" w:rsidR="00533372" w:rsidRPr="00D46FF1" w:rsidRDefault="0008112E" w:rsidP="00D46FF1">
      <w:pPr>
        <w:pStyle w:val="JuPara"/>
        <w:keepNext/>
      </w:pPr>
      <w:r w:rsidRPr="00D46FF1">
        <w:fldChar w:fldCharType="begin"/>
      </w:r>
      <w:r w:rsidRPr="00D46FF1">
        <w:instrText xml:space="preserve"> SEQ level0 \*arabic \* MERGEFORMAT </w:instrText>
      </w:r>
      <w:r w:rsidRPr="00D46FF1">
        <w:fldChar w:fldCharType="separate"/>
      </w:r>
      <w:r w:rsidR="00D46FF1" w:rsidRPr="00D46FF1">
        <w:rPr>
          <w:noProof/>
        </w:rPr>
        <w:t>38</w:t>
      </w:r>
      <w:r w:rsidRPr="00D46FF1">
        <w:fldChar w:fldCharType="end"/>
      </w:r>
      <w:bookmarkEnd w:id="54"/>
      <w:r w:rsidRPr="00D46FF1">
        <w:t>.  Третата клауза от преамбюла на Конституцията от 1991 г. гласи:</w:t>
      </w:r>
    </w:p>
    <w:p w14:paraId="67FCB6A8" w14:textId="0688E9F3" w:rsidR="00533372" w:rsidRPr="00D46FF1" w:rsidRDefault="0008112E" w:rsidP="00D46FF1">
      <w:pPr>
        <w:pStyle w:val="JuQuot"/>
        <w:keepLines/>
      </w:pPr>
      <w:r w:rsidRPr="00D46FF1">
        <w:t>„</w:t>
      </w:r>
      <w:r w:rsidR="00172A3C" w:rsidRPr="00661116">
        <w:t>Ка</w:t>
      </w:r>
      <w:r w:rsidR="00172A3C" w:rsidRPr="00172A3C">
        <w:t xml:space="preserve">то издигаме във върховен принцип правата на личността, </w:t>
      </w:r>
      <w:r w:rsidR="00172A3C">
        <w:t>нейното достойнство и сигурност</w:t>
      </w:r>
      <w:r w:rsidRPr="00D46FF1">
        <w:t>...“</w:t>
      </w:r>
    </w:p>
    <w:bookmarkStart w:id="55" w:name="RLF_C_A_4_2"/>
    <w:p w14:paraId="64F8356D" w14:textId="09516CE0"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39</w:t>
      </w:r>
      <w:r w:rsidRPr="00D46FF1">
        <w:fldChar w:fldCharType="end"/>
      </w:r>
      <w:bookmarkEnd w:id="55"/>
      <w:r w:rsidRPr="00D46FF1">
        <w:t xml:space="preserve">.  </w:t>
      </w:r>
      <w:r w:rsidR="00172A3C" w:rsidRPr="00D46FF1">
        <w:t>Чл</w:t>
      </w:r>
      <w:r w:rsidR="00172A3C">
        <w:rPr>
          <w:lang w:val="bg-BG"/>
        </w:rPr>
        <w:t>.</w:t>
      </w:r>
      <w:r w:rsidR="00172A3C" w:rsidRPr="00D46FF1">
        <w:t xml:space="preserve"> </w:t>
      </w:r>
      <w:r w:rsidRPr="00D46FF1">
        <w:t>4</w:t>
      </w:r>
      <w:r w:rsidRPr="00D46FF1">
        <w:rPr>
          <w:rFonts w:cstheme="minorHAnsi"/>
        </w:rPr>
        <w:t xml:space="preserve">, </w:t>
      </w:r>
      <w:r w:rsidR="00172A3C" w:rsidRPr="00D46FF1">
        <w:rPr>
          <w:rFonts w:cstheme="minorHAnsi"/>
        </w:rPr>
        <w:t>ал</w:t>
      </w:r>
      <w:r w:rsidR="00172A3C">
        <w:rPr>
          <w:rFonts w:cstheme="minorHAnsi"/>
          <w:lang w:val="bg-BG"/>
        </w:rPr>
        <w:t>.</w:t>
      </w:r>
      <w:r w:rsidR="00172A3C" w:rsidRPr="00D46FF1">
        <w:t xml:space="preserve"> </w:t>
      </w:r>
      <w:r w:rsidRPr="00D46FF1">
        <w:t xml:space="preserve">2 от Конституцията гласи, </w:t>
      </w:r>
      <w:r w:rsidR="00172A3C" w:rsidRPr="00661116">
        <w:rPr>
          <w:i/>
          <w:iCs/>
        </w:rPr>
        <w:t>inter alia</w:t>
      </w:r>
      <w:r w:rsidRPr="00D46FF1">
        <w:t xml:space="preserve">, че </w:t>
      </w:r>
      <w:r w:rsidR="00172A3C">
        <w:rPr>
          <w:lang w:val="bg-BG"/>
        </w:rPr>
        <w:t xml:space="preserve">Република </w:t>
      </w:r>
      <w:r w:rsidRPr="00D46FF1">
        <w:t>България „гарантира живота, достойнството и правата на личността“.</w:t>
      </w:r>
    </w:p>
    <w:bookmarkStart w:id="56" w:name="RLF_C_A_6_2"/>
    <w:p w14:paraId="2126941B" w14:textId="5BA40983" w:rsidR="00533372" w:rsidRPr="00D46FF1" w:rsidRDefault="0008112E" w:rsidP="00D46FF1">
      <w:pPr>
        <w:pStyle w:val="JuPara"/>
        <w:keepNext/>
      </w:pPr>
      <w:r w:rsidRPr="00D46FF1">
        <w:fldChar w:fldCharType="begin"/>
      </w:r>
      <w:r w:rsidRPr="00D46FF1">
        <w:instrText xml:space="preserve"> SEQ level0 \*arabic </w:instrText>
      </w:r>
      <w:r w:rsidRPr="00D46FF1">
        <w:fldChar w:fldCharType="separate"/>
      </w:r>
      <w:r w:rsidR="00D46FF1" w:rsidRPr="00D46FF1">
        <w:rPr>
          <w:noProof/>
        </w:rPr>
        <w:t>40</w:t>
      </w:r>
      <w:r w:rsidRPr="00D46FF1">
        <w:fldChar w:fldCharType="end"/>
      </w:r>
      <w:bookmarkEnd w:id="56"/>
      <w:r w:rsidRPr="00D46FF1">
        <w:t xml:space="preserve">.  </w:t>
      </w:r>
      <w:r w:rsidR="007209A1" w:rsidRPr="00D46FF1">
        <w:t>Чл</w:t>
      </w:r>
      <w:r w:rsidR="007209A1">
        <w:rPr>
          <w:lang w:val="bg-BG"/>
        </w:rPr>
        <w:t>.</w:t>
      </w:r>
      <w:r w:rsidR="007209A1" w:rsidRPr="00D46FF1">
        <w:t xml:space="preserve"> </w:t>
      </w:r>
      <w:r w:rsidRPr="00D46FF1">
        <w:t xml:space="preserve">6, </w:t>
      </w:r>
      <w:r w:rsidR="007209A1" w:rsidRPr="00D46FF1">
        <w:t>ал</w:t>
      </w:r>
      <w:r w:rsidR="007209A1">
        <w:rPr>
          <w:lang w:val="bg-BG"/>
        </w:rPr>
        <w:t>.</w:t>
      </w:r>
      <w:r w:rsidR="007209A1" w:rsidRPr="00D46FF1">
        <w:t xml:space="preserve"> </w:t>
      </w:r>
      <w:r w:rsidRPr="00D46FF1">
        <w:t>2 от Конституцията предвижда равенство пред закона в следния смисъл:</w:t>
      </w:r>
    </w:p>
    <w:p w14:paraId="600C8CCC" w14:textId="11FBAB4D" w:rsidR="00533372" w:rsidRPr="00D46FF1" w:rsidRDefault="0008112E" w:rsidP="00D46FF1">
      <w:pPr>
        <w:pStyle w:val="JuQuot"/>
        <w:keepLines/>
      </w:pPr>
      <w:r w:rsidRPr="00D46FF1">
        <w:t>„</w:t>
      </w:r>
      <w:r w:rsidR="007209A1" w:rsidRPr="00661116">
        <w:t>Всички граждани са равни пред закона. Не се допускат никакви ограничения на правата или привилегии, основани на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r w:rsidRPr="00D46FF1">
        <w:t>.“</w:t>
      </w:r>
    </w:p>
    <w:bookmarkStart w:id="57" w:name="RLF_C_A_32_1"/>
    <w:p w14:paraId="5C8268C4" w14:textId="3A131A96" w:rsidR="00533372" w:rsidRPr="00D46FF1" w:rsidRDefault="0008112E" w:rsidP="00D46FF1">
      <w:pPr>
        <w:pStyle w:val="JuPara"/>
        <w:keepNext/>
      </w:pPr>
      <w:r w:rsidRPr="00D46FF1">
        <w:fldChar w:fldCharType="begin"/>
      </w:r>
      <w:r w:rsidRPr="00D46FF1">
        <w:instrText xml:space="preserve"> SEQ level0 \*arabic </w:instrText>
      </w:r>
      <w:r w:rsidRPr="00D46FF1">
        <w:fldChar w:fldCharType="separate"/>
      </w:r>
      <w:r w:rsidR="00D46FF1" w:rsidRPr="00D46FF1">
        <w:rPr>
          <w:noProof/>
        </w:rPr>
        <w:t>41</w:t>
      </w:r>
      <w:r w:rsidRPr="00D46FF1">
        <w:fldChar w:fldCharType="end"/>
      </w:r>
      <w:bookmarkEnd w:id="57"/>
      <w:r w:rsidRPr="00D46FF1">
        <w:t xml:space="preserve">.  </w:t>
      </w:r>
      <w:r w:rsidR="007209A1" w:rsidRPr="00D46FF1">
        <w:t>Чл</w:t>
      </w:r>
      <w:r w:rsidR="007209A1">
        <w:rPr>
          <w:lang w:val="bg-BG"/>
        </w:rPr>
        <w:t>.</w:t>
      </w:r>
      <w:r w:rsidR="007209A1" w:rsidRPr="00D46FF1">
        <w:t xml:space="preserve"> </w:t>
      </w:r>
      <w:r w:rsidRPr="00D46FF1">
        <w:t xml:space="preserve">32, </w:t>
      </w:r>
      <w:r w:rsidR="007209A1">
        <w:rPr>
          <w:rFonts w:cstheme="minorHAnsi"/>
          <w:lang w:val="bg-BG"/>
        </w:rPr>
        <w:t>ал.</w:t>
      </w:r>
      <w:r w:rsidR="007209A1" w:rsidRPr="00D46FF1">
        <w:t xml:space="preserve"> </w:t>
      </w:r>
      <w:r w:rsidRPr="00D46FF1">
        <w:t>1 закрепва правото на защита на личния живот и достойнството в следния смисъл:</w:t>
      </w:r>
    </w:p>
    <w:p w14:paraId="11FA0E4F" w14:textId="126AA876" w:rsidR="00533372" w:rsidRPr="00D46FF1" w:rsidRDefault="0008112E" w:rsidP="00D46FF1">
      <w:pPr>
        <w:pStyle w:val="JuQuot"/>
        <w:keepLines/>
      </w:pPr>
      <w:r w:rsidRPr="00D46FF1">
        <w:t>„</w:t>
      </w:r>
      <w:r w:rsidR="007209A1" w:rsidRPr="00661116">
        <w:t>Личният живот на гражданите е неприкосновен. Всеки има право на защита срещу незаконна намеса в личния и семейния му живот и срещу посегателство върху неговата чест, достойнство и добро име.</w:t>
      </w:r>
      <w:r w:rsidRPr="00D46FF1">
        <w:t>“</w:t>
      </w:r>
    </w:p>
    <w:bookmarkStart w:id="58" w:name="RLF_C_A_39"/>
    <w:p w14:paraId="41039DC7" w14:textId="450853E2" w:rsidR="00533372" w:rsidRPr="00D46FF1" w:rsidRDefault="0008112E" w:rsidP="00D46FF1">
      <w:pPr>
        <w:pStyle w:val="JuPara"/>
      </w:pPr>
      <w:r w:rsidRPr="00D46FF1">
        <w:lastRenderedPageBreak/>
        <w:fldChar w:fldCharType="begin"/>
      </w:r>
      <w:r w:rsidRPr="00D46FF1">
        <w:instrText xml:space="preserve"> SEQ level0 \*arabic </w:instrText>
      </w:r>
      <w:r w:rsidRPr="00D46FF1">
        <w:fldChar w:fldCharType="separate"/>
      </w:r>
      <w:r w:rsidR="00D46FF1" w:rsidRPr="00D46FF1">
        <w:rPr>
          <w:noProof/>
        </w:rPr>
        <w:t>42</w:t>
      </w:r>
      <w:r w:rsidRPr="00D46FF1">
        <w:fldChar w:fldCharType="end"/>
      </w:r>
      <w:bookmarkEnd w:id="58"/>
      <w:r w:rsidRPr="00D46FF1">
        <w:t xml:space="preserve">.  </w:t>
      </w:r>
      <w:r w:rsidR="007209A1" w:rsidRPr="00D46FF1">
        <w:t>Чл</w:t>
      </w:r>
      <w:r w:rsidR="007209A1">
        <w:rPr>
          <w:lang w:val="bg-BG"/>
        </w:rPr>
        <w:t>.</w:t>
      </w:r>
      <w:r w:rsidR="007209A1" w:rsidRPr="00D46FF1">
        <w:t xml:space="preserve"> </w:t>
      </w:r>
      <w:r w:rsidRPr="00D46FF1">
        <w:t xml:space="preserve">39, </w:t>
      </w:r>
      <w:r w:rsidR="007209A1">
        <w:rPr>
          <w:lang w:val="bg-BG"/>
        </w:rPr>
        <w:t>ал.</w:t>
      </w:r>
      <w:r w:rsidR="007209A1" w:rsidRPr="00D46FF1">
        <w:t xml:space="preserve"> </w:t>
      </w:r>
      <w:r w:rsidRPr="00D46FF1">
        <w:t xml:space="preserve">1 предвижда, че всеки има право да изразява мнение и да го разпространява чрез </w:t>
      </w:r>
      <w:r w:rsidR="007209A1">
        <w:rPr>
          <w:lang w:val="bg-BG"/>
        </w:rPr>
        <w:t>слово</w:t>
      </w:r>
      <w:r w:rsidR="007209A1" w:rsidRPr="00D46FF1">
        <w:t xml:space="preserve"> </w:t>
      </w:r>
      <w:r w:rsidRPr="00D46FF1">
        <w:t>(</w:t>
      </w:r>
      <w:r w:rsidR="007209A1" w:rsidRPr="00D46FF1">
        <w:t>писмен</w:t>
      </w:r>
      <w:r w:rsidR="007209A1">
        <w:rPr>
          <w:lang w:val="bg-BG"/>
        </w:rPr>
        <w:t>о</w:t>
      </w:r>
      <w:r w:rsidR="007209A1" w:rsidRPr="00D46FF1">
        <w:t xml:space="preserve"> </w:t>
      </w:r>
      <w:r w:rsidRPr="00D46FF1">
        <w:t xml:space="preserve">или </w:t>
      </w:r>
      <w:r w:rsidR="007209A1" w:rsidRPr="00D46FF1">
        <w:t>устн</w:t>
      </w:r>
      <w:r w:rsidR="007209A1">
        <w:rPr>
          <w:lang w:val="bg-BG"/>
        </w:rPr>
        <w:t>о</w:t>
      </w:r>
      <w:r w:rsidRPr="00D46FF1">
        <w:t xml:space="preserve">), </w:t>
      </w:r>
      <w:r w:rsidR="007209A1">
        <w:rPr>
          <w:lang w:val="bg-BG"/>
        </w:rPr>
        <w:t xml:space="preserve">чрез </w:t>
      </w:r>
      <w:r w:rsidRPr="00D46FF1">
        <w:t>зву</w:t>
      </w:r>
      <w:r w:rsidR="007209A1">
        <w:rPr>
          <w:lang w:val="bg-BG"/>
        </w:rPr>
        <w:t>к,</w:t>
      </w:r>
      <w:r w:rsidRPr="00D46FF1">
        <w:t xml:space="preserve"> </w:t>
      </w:r>
      <w:r w:rsidR="007209A1" w:rsidRPr="00D46FF1">
        <w:t>изображени</w:t>
      </w:r>
      <w:r w:rsidR="007209A1">
        <w:rPr>
          <w:lang w:val="bg-BG"/>
        </w:rPr>
        <w:t>е</w:t>
      </w:r>
      <w:r w:rsidRPr="00D46FF1">
        <w:t xml:space="preserve"> или по друг начин. Съгласно </w:t>
      </w:r>
      <w:r w:rsidR="007209A1" w:rsidRPr="00D46FF1">
        <w:t>чл</w:t>
      </w:r>
      <w:r w:rsidR="007209A1">
        <w:rPr>
          <w:lang w:val="bg-BG"/>
        </w:rPr>
        <w:t>.</w:t>
      </w:r>
      <w:r w:rsidR="007209A1" w:rsidRPr="00D46FF1">
        <w:t xml:space="preserve"> </w:t>
      </w:r>
      <w:r w:rsidRPr="00D46FF1">
        <w:t xml:space="preserve">39, </w:t>
      </w:r>
      <w:r w:rsidR="007209A1">
        <w:rPr>
          <w:rFonts w:cstheme="minorHAnsi"/>
          <w:lang w:val="bg-BG"/>
        </w:rPr>
        <w:t>ал.</w:t>
      </w:r>
      <w:r w:rsidR="007209A1" w:rsidRPr="00D46FF1">
        <w:t xml:space="preserve"> </w:t>
      </w:r>
      <w:r w:rsidRPr="00D46FF1">
        <w:t>2, това право не може да се „</w:t>
      </w:r>
      <w:r w:rsidR="007209A1" w:rsidRPr="00661116">
        <w:t>използва за накърняване на правата и доброто име на другиго и за призоваване към</w:t>
      </w:r>
      <w:r w:rsidRPr="00D46FF1">
        <w:t xml:space="preserve">... </w:t>
      </w:r>
      <w:r w:rsidR="007209A1" w:rsidRPr="00661116">
        <w:t>вражда или към насилие над личността</w:t>
      </w:r>
      <w:r w:rsidRPr="00D46FF1">
        <w:t>“.</w:t>
      </w:r>
    </w:p>
    <w:bookmarkStart w:id="59" w:name="RLF_C_A_57_2"/>
    <w:p w14:paraId="42C8B428" w14:textId="6A1F6DFE" w:rsidR="00533372" w:rsidRPr="00D46FF1" w:rsidRDefault="0008112E" w:rsidP="00D46FF1">
      <w:pPr>
        <w:pStyle w:val="JuPara"/>
        <w:keepNext/>
      </w:pPr>
      <w:r w:rsidRPr="00D46FF1">
        <w:fldChar w:fldCharType="begin"/>
      </w:r>
      <w:r w:rsidRPr="00D46FF1">
        <w:instrText xml:space="preserve"> SEQ level0 \*arabic \* MERGEFORMAT </w:instrText>
      </w:r>
      <w:r w:rsidRPr="00D46FF1">
        <w:fldChar w:fldCharType="separate"/>
      </w:r>
      <w:r w:rsidR="00D46FF1" w:rsidRPr="00D46FF1">
        <w:rPr>
          <w:noProof/>
        </w:rPr>
        <w:t>43</w:t>
      </w:r>
      <w:r w:rsidRPr="00D46FF1">
        <w:fldChar w:fldCharType="end"/>
      </w:r>
      <w:bookmarkEnd w:id="59"/>
      <w:r w:rsidRPr="00D46FF1">
        <w:t xml:space="preserve">.  </w:t>
      </w:r>
      <w:r w:rsidR="007209A1" w:rsidRPr="00D46FF1">
        <w:t>Чл</w:t>
      </w:r>
      <w:r w:rsidR="007209A1">
        <w:rPr>
          <w:lang w:val="bg-BG"/>
        </w:rPr>
        <w:t>.</w:t>
      </w:r>
      <w:r w:rsidR="007209A1" w:rsidRPr="00D46FF1">
        <w:t xml:space="preserve"> </w:t>
      </w:r>
      <w:r w:rsidRPr="00D46FF1">
        <w:t xml:space="preserve">57, </w:t>
      </w:r>
      <w:r w:rsidR="007209A1">
        <w:rPr>
          <w:rFonts w:cstheme="minorHAnsi"/>
          <w:lang w:val="bg-BG"/>
        </w:rPr>
        <w:t>ал.</w:t>
      </w:r>
      <w:r w:rsidR="007209A1" w:rsidRPr="00D46FF1">
        <w:t xml:space="preserve"> </w:t>
      </w:r>
      <w:r w:rsidRPr="00D46FF1">
        <w:t>2 съдържа обща ограничителна клауза, съгласно която:</w:t>
      </w:r>
    </w:p>
    <w:p w14:paraId="28B44CB5" w14:textId="14630E03" w:rsidR="00533372" w:rsidRPr="00D46FF1" w:rsidRDefault="0008112E" w:rsidP="00D46FF1">
      <w:pPr>
        <w:pStyle w:val="JuQuot"/>
        <w:keepLines/>
      </w:pPr>
      <w:r w:rsidRPr="00D46FF1">
        <w:t>„</w:t>
      </w:r>
      <w:r w:rsidR="007209A1" w:rsidRPr="00661116">
        <w:t>Не се допуска злоупотреба с права, както и тяхното упражняване, ако то накърнява права или законни интереси на други</w:t>
      </w:r>
      <w:r w:rsidR="007209A1">
        <w:t>.</w:t>
      </w:r>
      <w:r w:rsidR="007209A1" w:rsidRPr="00D46FF1">
        <w:t>“</w:t>
      </w:r>
    </w:p>
    <w:bookmarkStart w:id="60" w:name="RLF_C_A_69"/>
    <w:p w14:paraId="27EF7DFE" w14:textId="78335223" w:rsidR="00533372" w:rsidRPr="00D46FF1"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44</w:t>
      </w:r>
      <w:r w:rsidRPr="00D46FF1">
        <w:fldChar w:fldCharType="end"/>
      </w:r>
      <w:bookmarkEnd w:id="60"/>
      <w:r w:rsidRPr="00D46FF1">
        <w:t xml:space="preserve">.  Съгласно </w:t>
      </w:r>
      <w:r w:rsidR="007209A1" w:rsidRPr="00D46FF1">
        <w:t>чл</w:t>
      </w:r>
      <w:r w:rsidR="007209A1">
        <w:rPr>
          <w:lang w:val="bg-BG"/>
        </w:rPr>
        <w:t>.</w:t>
      </w:r>
      <w:r w:rsidR="007209A1" w:rsidRPr="00D46FF1">
        <w:t xml:space="preserve"> </w:t>
      </w:r>
      <w:r w:rsidRPr="00D46FF1">
        <w:t xml:space="preserve">69 </w:t>
      </w:r>
      <w:r w:rsidR="007209A1">
        <w:rPr>
          <w:lang w:val="bg-BG"/>
        </w:rPr>
        <w:t>народните представители</w:t>
      </w:r>
      <w:r w:rsidRPr="00D46FF1">
        <w:t xml:space="preserve"> не носят наказателна отговорност за изразените от тях мнения.</w:t>
      </w:r>
    </w:p>
    <w:bookmarkStart w:id="61" w:name="RLF_C_A_69_case_law"/>
    <w:p w14:paraId="29C142A1" w14:textId="1B99B09C" w:rsidR="00533372" w:rsidRPr="00661116" w:rsidRDefault="0008112E" w:rsidP="00D46FF1">
      <w:pPr>
        <w:pStyle w:val="JuPara"/>
        <w:rPr>
          <w:lang w:val="bg-BG"/>
        </w:rPr>
      </w:pPr>
      <w:r w:rsidRPr="00D46FF1">
        <w:rPr>
          <w:lang w:val="bg-BG"/>
        </w:rPr>
        <w:fldChar w:fldCharType="begin"/>
      </w:r>
      <w:r w:rsidRPr="00D46FF1">
        <w:rPr>
          <w:lang w:val="bg-BG"/>
        </w:rPr>
        <w:instrText xml:space="preserve"> SEQ level0 \*arabic \* MERGEFORMAT </w:instrText>
      </w:r>
      <w:r w:rsidRPr="00D46FF1">
        <w:rPr>
          <w:lang w:val="bg-BG"/>
        </w:rPr>
        <w:fldChar w:fldCharType="separate"/>
      </w:r>
      <w:r w:rsidR="00D46FF1" w:rsidRPr="00D46FF1">
        <w:rPr>
          <w:noProof/>
          <w:lang w:val="bg-BG"/>
        </w:rPr>
        <w:t>45</w:t>
      </w:r>
      <w:r w:rsidRPr="00D46FF1">
        <w:rPr>
          <w:lang w:val="bg-BG"/>
        </w:rPr>
        <w:fldChar w:fldCharType="end"/>
      </w:r>
      <w:bookmarkEnd w:id="61"/>
      <w:r w:rsidRPr="00D46FF1">
        <w:rPr>
          <w:lang w:val="bg-BG"/>
        </w:rPr>
        <w:t>.  </w:t>
      </w:r>
      <w:r w:rsidR="007209A1">
        <w:rPr>
          <w:lang w:val="bg-BG"/>
        </w:rPr>
        <w:t>По дела за</w:t>
      </w:r>
      <w:r w:rsidRPr="00054D24">
        <w:rPr>
          <w:lang w:val="bg-BG"/>
        </w:rPr>
        <w:t xml:space="preserve"> клевета срещу </w:t>
      </w:r>
      <w:r w:rsidR="007209A1">
        <w:rPr>
          <w:lang w:val="bg-BG"/>
        </w:rPr>
        <w:t>народните представители</w:t>
      </w:r>
      <w:r w:rsidRPr="00054D24">
        <w:rPr>
          <w:lang w:val="bg-BG"/>
        </w:rPr>
        <w:t xml:space="preserve"> </w:t>
      </w:r>
      <w:r w:rsidR="007209A1">
        <w:rPr>
          <w:lang w:val="bg-BG"/>
        </w:rPr>
        <w:t>Софийският апелативен съд</w:t>
      </w:r>
      <w:r w:rsidRPr="00054D24">
        <w:rPr>
          <w:lang w:val="bg-BG"/>
        </w:rPr>
        <w:t xml:space="preserve"> и </w:t>
      </w:r>
      <w:r w:rsidR="007209A1">
        <w:rPr>
          <w:lang w:val="bg-BG"/>
        </w:rPr>
        <w:t>Софийският окръжен съд</w:t>
      </w:r>
      <w:r w:rsidRPr="00054D24">
        <w:rPr>
          <w:lang w:val="bg-BG"/>
        </w:rPr>
        <w:t xml:space="preserve"> изрично са постановили, че имунитетът по </w:t>
      </w:r>
      <w:r w:rsidR="007209A1" w:rsidRPr="00054D24">
        <w:rPr>
          <w:lang w:val="bg-BG"/>
        </w:rPr>
        <w:t>чл</w:t>
      </w:r>
      <w:r w:rsidR="007209A1">
        <w:rPr>
          <w:lang w:val="bg-BG"/>
        </w:rPr>
        <w:t>.</w:t>
      </w:r>
      <w:r w:rsidR="007209A1" w:rsidRPr="00054D24">
        <w:rPr>
          <w:lang w:val="bg-BG"/>
        </w:rPr>
        <w:t xml:space="preserve"> </w:t>
      </w:r>
      <w:r w:rsidRPr="00054D24">
        <w:rPr>
          <w:lang w:val="bg-BG"/>
        </w:rPr>
        <w:t xml:space="preserve">69 от Конституцията не се отнася за гражданската отговорност (вж. </w:t>
      </w:r>
      <w:r w:rsidRPr="00D46FF1">
        <w:rPr>
          <w:i/>
          <w:iCs/>
          <w:lang w:val="bg-BG"/>
        </w:rPr>
        <w:t>реш. № 189 от 04.02.2013 г. по в. гр. д. № 2576/2012 г., САС</w:t>
      </w:r>
      <w:r w:rsidRPr="00054D24">
        <w:rPr>
          <w:lang w:val="bg-BG"/>
        </w:rPr>
        <w:t xml:space="preserve">, </w:t>
      </w:r>
      <w:r w:rsidR="007209A1">
        <w:rPr>
          <w:lang w:val="bg-BG"/>
        </w:rPr>
        <w:t>като касационно обжалване не е допуснато</w:t>
      </w:r>
      <w:r w:rsidRPr="00054D24">
        <w:rPr>
          <w:lang w:val="bg-BG"/>
        </w:rPr>
        <w:t xml:space="preserve"> с </w:t>
      </w:r>
      <w:r w:rsidRPr="00D46FF1">
        <w:rPr>
          <w:i/>
          <w:iCs/>
          <w:lang w:val="bg-BG"/>
        </w:rPr>
        <w:t>опр. № 1124 от 09.10.2013 г. по гр. д. № 4805/2013 г., ВКС, IV г. о.</w:t>
      </w:r>
      <w:r w:rsidRPr="00D46FF1">
        <w:rPr>
          <w:lang w:val="ru-RU"/>
        </w:rPr>
        <w:t xml:space="preserve">, </w:t>
      </w:r>
      <w:r w:rsidRPr="00054D24">
        <w:rPr>
          <w:lang w:val="bg-BG"/>
        </w:rPr>
        <w:t xml:space="preserve">и </w:t>
      </w:r>
      <w:r w:rsidRPr="00D46FF1">
        <w:rPr>
          <w:i/>
          <w:iCs/>
          <w:lang w:val="bg-BG"/>
        </w:rPr>
        <w:t>реш. № 8588 от 16.12.2019 г. по гр. д. № 16536/2018 г., СГС</w:t>
      </w:r>
      <w:r w:rsidRPr="00D46FF1">
        <w:rPr>
          <w:lang w:val="bg-BG"/>
        </w:rPr>
        <w:t xml:space="preserve">, </w:t>
      </w:r>
      <w:r w:rsidRPr="00054D24">
        <w:rPr>
          <w:lang w:val="bg-BG"/>
        </w:rPr>
        <w:t xml:space="preserve">потвърдено в </w:t>
      </w:r>
      <w:r w:rsidR="007209A1">
        <w:rPr>
          <w:lang w:val="bg-BG"/>
        </w:rPr>
        <w:t>относимата</w:t>
      </w:r>
      <w:r w:rsidRPr="00054D24">
        <w:rPr>
          <w:lang w:val="bg-BG"/>
        </w:rPr>
        <w:t xml:space="preserve"> му част с </w:t>
      </w:r>
      <w:r w:rsidRPr="00D46FF1">
        <w:rPr>
          <w:i/>
          <w:iCs/>
          <w:lang w:val="bg-BG"/>
        </w:rPr>
        <w:t>реш. № 10098 от 26.01.2021 г. по в. гр. д. № 584/2020 г., САС</w:t>
      </w:r>
      <w:r w:rsidRPr="00054D24">
        <w:rPr>
          <w:lang w:val="bg-BG"/>
        </w:rPr>
        <w:t xml:space="preserve">, </w:t>
      </w:r>
      <w:r w:rsidR="007209A1">
        <w:rPr>
          <w:lang w:val="bg-BG"/>
        </w:rPr>
        <w:t>като касационно обжалване не е допуснато</w:t>
      </w:r>
      <w:r w:rsidRPr="00054D24">
        <w:rPr>
          <w:lang w:val="bg-BG"/>
        </w:rPr>
        <w:t xml:space="preserve"> с </w:t>
      </w:r>
      <w:r w:rsidRPr="00D46FF1">
        <w:rPr>
          <w:i/>
          <w:iCs/>
          <w:lang w:val="bg-BG"/>
        </w:rPr>
        <w:t>опр. № 60529 от 22.06.2021 г. по гр. д. № 1424/2021 г., ВКС</w:t>
      </w:r>
      <w:r w:rsidRPr="00054D24">
        <w:rPr>
          <w:lang w:val="bg-BG"/>
        </w:rPr>
        <w:t xml:space="preserve">). По този начин българските съдилища са </w:t>
      </w:r>
      <w:r w:rsidR="007209A1">
        <w:rPr>
          <w:lang w:val="bg-BG"/>
        </w:rPr>
        <w:t>допускали</w:t>
      </w:r>
      <w:r w:rsidR="007209A1" w:rsidRPr="00054D24">
        <w:rPr>
          <w:lang w:val="bg-BG"/>
        </w:rPr>
        <w:t xml:space="preserve"> </w:t>
      </w:r>
      <w:r w:rsidRPr="00054D24">
        <w:rPr>
          <w:lang w:val="bg-BG"/>
        </w:rPr>
        <w:t xml:space="preserve">искове за обезщетение за вреди във връзка с изявления, направени от </w:t>
      </w:r>
      <w:r w:rsidR="007209A1">
        <w:rPr>
          <w:lang w:val="bg-BG"/>
        </w:rPr>
        <w:t>народни представители</w:t>
      </w:r>
      <w:r w:rsidRPr="00054D24">
        <w:rPr>
          <w:lang w:val="bg-BG"/>
        </w:rPr>
        <w:t xml:space="preserve"> от </w:t>
      </w:r>
      <w:r w:rsidR="007209A1">
        <w:rPr>
          <w:lang w:val="bg-BG"/>
        </w:rPr>
        <w:t xml:space="preserve">парламентарната </w:t>
      </w:r>
      <w:r w:rsidRPr="00054D24">
        <w:rPr>
          <w:lang w:val="bg-BG"/>
        </w:rPr>
        <w:t xml:space="preserve">трибуна (вж. </w:t>
      </w:r>
      <w:r w:rsidRPr="00D46FF1">
        <w:rPr>
          <w:i/>
          <w:iCs/>
          <w:lang w:val="bg-BG"/>
        </w:rPr>
        <w:t>реш. № 1614 от 22.03.2011 г. по гр. д. № 12757/2009 г., СГС</w:t>
      </w:r>
      <w:r w:rsidRPr="00D46FF1">
        <w:rPr>
          <w:lang w:val="ru-RU"/>
        </w:rPr>
        <w:t xml:space="preserve">, </w:t>
      </w:r>
      <w:r w:rsidRPr="00054D24">
        <w:rPr>
          <w:lang w:val="bg-BG"/>
        </w:rPr>
        <w:t xml:space="preserve">потвърдено с </w:t>
      </w:r>
      <w:r w:rsidRPr="00D46FF1">
        <w:rPr>
          <w:i/>
          <w:iCs/>
          <w:lang w:val="bg-BG"/>
        </w:rPr>
        <w:t>реш.</w:t>
      </w:r>
      <w:r w:rsidR="00C8045C" w:rsidRPr="00054D24">
        <w:rPr>
          <w:i/>
          <w:iCs/>
          <w:lang w:val="bg-BG"/>
        </w:rPr>
        <w:t xml:space="preserve"> </w:t>
      </w:r>
      <w:r w:rsidRPr="00D46FF1">
        <w:rPr>
          <w:i/>
          <w:iCs/>
          <w:lang w:val="bg-BG"/>
        </w:rPr>
        <w:t>№ 1843 от 22.11.2012 г. по в. гр. д. № 1710/2012 г.</w:t>
      </w:r>
      <w:r w:rsidRPr="00D46FF1">
        <w:rPr>
          <w:lang w:val="bg-BG"/>
        </w:rPr>
        <w:t xml:space="preserve">, </w:t>
      </w:r>
      <w:r w:rsidRPr="00D46FF1">
        <w:rPr>
          <w:i/>
          <w:iCs/>
          <w:lang w:val="bg-BG"/>
        </w:rPr>
        <w:t>САС</w:t>
      </w:r>
      <w:r w:rsidR="007209A1">
        <w:rPr>
          <w:lang w:val="bg-BG"/>
        </w:rPr>
        <w:t>, като касационно обжалване не е допуснато</w:t>
      </w:r>
      <w:r w:rsidRPr="00054D24">
        <w:rPr>
          <w:lang w:val="bg-BG"/>
        </w:rPr>
        <w:t xml:space="preserve"> с </w:t>
      </w:r>
      <w:r w:rsidRPr="00D46FF1">
        <w:rPr>
          <w:i/>
          <w:iCs/>
          <w:lang w:val="bg-BG"/>
        </w:rPr>
        <w:t>опр. № 1081 от 25.09.2013 г. по гр. д. № 2120/2013 г., ВКС, IV г. о.</w:t>
      </w:r>
      <w:r w:rsidRPr="00661116">
        <w:rPr>
          <w:lang w:val="bg-BG"/>
        </w:rPr>
        <w:t>).</w:t>
      </w:r>
    </w:p>
    <w:p w14:paraId="7625EDA8" w14:textId="7219159A" w:rsidR="00533372" w:rsidRPr="00661116" w:rsidRDefault="0008112E" w:rsidP="00D46FF1">
      <w:pPr>
        <w:pStyle w:val="JuHA"/>
        <w:rPr>
          <w:lang w:val="bg-BG"/>
        </w:rPr>
      </w:pPr>
      <w:bookmarkStart w:id="62" w:name="_Toc226560196"/>
      <w:r w:rsidRPr="00661116">
        <w:rPr>
          <w:lang w:val="bg-BG"/>
        </w:rPr>
        <w:t xml:space="preserve">Законът за защита </w:t>
      </w:r>
      <w:r w:rsidR="007209A1">
        <w:rPr>
          <w:lang w:val="bg-BG"/>
        </w:rPr>
        <w:t>от</w:t>
      </w:r>
      <w:r w:rsidR="007209A1" w:rsidRPr="00661116">
        <w:rPr>
          <w:lang w:val="bg-BG"/>
        </w:rPr>
        <w:t xml:space="preserve"> </w:t>
      </w:r>
      <w:r w:rsidRPr="00661116">
        <w:rPr>
          <w:lang w:val="bg-BG"/>
        </w:rPr>
        <w:t>дискриминация от 2003 г.</w:t>
      </w:r>
      <w:bookmarkEnd w:id="62"/>
    </w:p>
    <w:bookmarkStart w:id="63" w:name="RLF_PFDA_enactment"/>
    <w:p w14:paraId="281B37B3" w14:textId="0E60D3AD" w:rsidR="00533372" w:rsidRPr="0066111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46</w:t>
      </w:r>
      <w:r w:rsidRPr="00D46FF1">
        <w:fldChar w:fldCharType="end"/>
      </w:r>
      <w:bookmarkEnd w:id="63"/>
      <w:r w:rsidRPr="00544056">
        <w:rPr>
          <w:lang w:val="bg-BG"/>
        </w:rPr>
        <w:t xml:space="preserve">.  Законът за защита </w:t>
      </w:r>
      <w:r w:rsidR="007209A1">
        <w:rPr>
          <w:lang w:val="bg-BG"/>
        </w:rPr>
        <w:t>от</w:t>
      </w:r>
      <w:r w:rsidR="007209A1" w:rsidRPr="00544056">
        <w:rPr>
          <w:lang w:val="bg-BG"/>
        </w:rPr>
        <w:t xml:space="preserve"> </w:t>
      </w:r>
      <w:r w:rsidRPr="00544056">
        <w:rPr>
          <w:lang w:val="bg-BG"/>
        </w:rPr>
        <w:t xml:space="preserve">дискриминация </w:t>
      </w:r>
      <w:r w:rsidR="007209A1">
        <w:rPr>
          <w:lang w:val="bg-BG"/>
        </w:rPr>
        <w:t>е</w:t>
      </w:r>
      <w:r w:rsidRPr="00544056">
        <w:rPr>
          <w:lang w:val="bg-BG"/>
        </w:rPr>
        <w:t xml:space="preserve"> приет през 2003 г. и вл</w:t>
      </w:r>
      <w:r w:rsidR="007209A1">
        <w:rPr>
          <w:lang w:val="bg-BG"/>
        </w:rPr>
        <w:t>иза</w:t>
      </w:r>
      <w:r w:rsidRPr="00544056">
        <w:rPr>
          <w:lang w:val="bg-BG"/>
        </w:rPr>
        <w:t xml:space="preserve"> в сила на 1 януари 2004 г. </w:t>
      </w:r>
      <w:r w:rsidR="001437B2">
        <w:rPr>
          <w:lang w:val="bg-BG"/>
        </w:rPr>
        <w:t>Съгласно мотивите към законопроекта на Министерския съвет</w:t>
      </w:r>
      <w:r w:rsidRPr="00544056">
        <w:rPr>
          <w:lang w:val="bg-BG"/>
        </w:rPr>
        <w:t xml:space="preserve">, довел до приемането му (№ 202-01-61), </w:t>
      </w:r>
      <w:r w:rsidR="001437B2">
        <w:rPr>
          <w:lang w:val="bg-BG"/>
        </w:rPr>
        <w:t xml:space="preserve">той има за </w:t>
      </w:r>
      <w:r w:rsidRPr="00544056">
        <w:rPr>
          <w:lang w:val="bg-BG"/>
        </w:rPr>
        <w:t xml:space="preserve">цел да транспонира в българското законодателство, </w:t>
      </w:r>
      <w:r w:rsidR="001437B2" w:rsidRPr="00661116">
        <w:rPr>
          <w:i/>
        </w:rPr>
        <w:t>inter</w:t>
      </w:r>
      <w:r w:rsidR="001437B2" w:rsidRPr="00544056">
        <w:rPr>
          <w:i/>
          <w:lang w:val="bg-BG"/>
        </w:rPr>
        <w:t xml:space="preserve"> </w:t>
      </w:r>
      <w:r w:rsidR="001437B2" w:rsidRPr="00661116">
        <w:rPr>
          <w:i/>
        </w:rPr>
        <w:t>alia</w:t>
      </w:r>
      <w:r w:rsidRPr="00544056">
        <w:rPr>
          <w:lang w:val="bg-BG"/>
        </w:rPr>
        <w:t xml:space="preserve">, Директива 2000/43/ЕО на Съвета от 29 юни 2000 г. </w:t>
      </w:r>
      <w:r w:rsidR="001437B2">
        <w:rPr>
          <w:lang w:val="bg-BG"/>
        </w:rPr>
        <w:t>относно</w:t>
      </w:r>
      <w:r w:rsidR="001437B2" w:rsidRPr="00544056">
        <w:rPr>
          <w:lang w:val="bg-BG"/>
        </w:rPr>
        <w:t xml:space="preserve"> </w:t>
      </w:r>
      <w:r w:rsidRPr="00544056">
        <w:rPr>
          <w:lang w:val="bg-BG"/>
        </w:rPr>
        <w:t>прилагане на принципа на равно третиране на лица</w:t>
      </w:r>
      <w:r w:rsidR="001437B2">
        <w:rPr>
          <w:lang w:val="bg-BG"/>
        </w:rPr>
        <w:t>,</w:t>
      </w:r>
      <w:r w:rsidRPr="00544056">
        <w:rPr>
          <w:lang w:val="bg-BG"/>
        </w:rPr>
        <w:t xml:space="preserve"> независимо от расовия или етническия им произход (вж. </w:t>
      </w:r>
      <w:r w:rsidR="001437B2" w:rsidRPr="00544056">
        <w:rPr>
          <w:lang w:val="bg-BG"/>
        </w:rPr>
        <w:t>§</w:t>
      </w:r>
      <w:r w:rsidR="001437B2">
        <w:rPr>
          <w:lang w:val="bg-BG"/>
        </w:rPr>
        <w:t xml:space="preserve"> </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RLF</w:instrText>
      </w:r>
      <w:r w:rsidRPr="00544056">
        <w:rPr>
          <w:lang w:val="bg-BG"/>
        </w:rPr>
        <w:instrText>_</w:instrText>
      </w:r>
      <w:r w:rsidRPr="00D46FF1">
        <w:instrText>Dir</w:instrText>
      </w:r>
      <w:r w:rsidRPr="00544056">
        <w:rPr>
          <w:lang w:val="bg-BG"/>
        </w:rPr>
        <w:instrText>_2000_43_</w:instrText>
      </w:r>
      <w:r w:rsidRPr="00D46FF1">
        <w:instrText>EC</w:instrText>
      </w:r>
      <w:r w:rsidRPr="00544056">
        <w:rPr>
          <w:lang w:val="bg-BG"/>
        </w:rPr>
        <w:instrText>_</w:instrText>
      </w:r>
      <w:r w:rsidRPr="00D46FF1">
        <w:instrText>A</w:instrText>
      </w:r>
      <w:r w:rsidRPr="00544056">
        <w:rPr>
          <w:lang w:val="bg-BG"/>
        </w:rPr>
        <w:instrText>_2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67</w:t>
      </w:r>
      <w:r w:rsidRPr="00D46FF1">
        <w:fldChar w:fldCharType="end"/>
      </w:r>
      <w:r w:rsidRPr="00544056">
        <w:rPr>
          <w:lang w:val="bg-BG"/>
        </w:rPr>
        <w:t xml:space="preserve"> по-долу). </w:t>
      </w:r>
      <w:r w:rsidR="001437B2">
        <w:rPr>
          <w:lang w:val="bg-BG"/>
        </w:rPr>
        <w:t>Същото е отбелязано и в доклада на Комисията по европейска интеграция към Народното събрание по законопроекта, представен при първото му четене на 10 юли 2003 г.</w:t>
      </w:r>
    </w:p>
    <w:p w14:paraId="373496A2" w14:textId="77777777" w:rsidR="00533372" w:rsidRPr="00D46FF1" w:rsidRDefault="0008112E" w:rsidP="00D46FF1">
      <w:pPr>
        <w:pStyle w:val="JuH1"/>
      </w:pPr>
      <w:bookmarkStart w:id="64" w:name="_Toc226560197"/>
      <w:r w:rsidRPr="00D46FF1">
        <w:t>Забрана на дискриминацията и тормоза</w:t>
      </w:r>
      <w:bookmarkEnd w:id="64"/>
    </w:p>
    <w:p w14:paraId="77839F10" w14:textId="592D75EF" w:rsidR="00533372" w:rsidRPr="00D46FF1" w:rsidRDefault="0008112E" w:rsidP="00D46FF1">
      <w:pPr>
        <w:pStyle w:val="JuHa0"/>
      </w:pPr>
      <w:bookmarkStart w:id="65" w:name="_Toc226560198"/>
      <w:r w:rsidRPr="00D46FF1">
        <w:t>Законо</w:t>
      </w:r>
      <w:r w:rsidR="001437B2">
        <w:rPr>
          <w:lang w:val="bg-BG"/>
        </w:rPr>
        <w:t>дателни</w:t>
      </w:r>
      <w:r w:rsidRPr="00D46FF1">
        <w:t xml:space="preserve"> разпоредби</w:t>
      </w:r>
      <w:bookmarkEnd w:id="65"/>
    </w:p>
    <w:bookmarkStart w:id="66" w:name="RLF_PFDA_s_4_1"/>
    <w:p w14:paraId="0F7A1D54" w14:textId="769BD403" w:rsidR="00533372" w:rsidRPr="00D46FF1" w:rsidRDefault="0008112E" w:rsidP="00D46FF1">
      <w:pPr>
        <w:pStyle w:val="JuPara"/>
      </w:pPr>
      <w:r w:rsidRPr="00D46FF1">
        <w:fldChar w:fldCharType="begin"/>
      </w:r>
      <w:r w:rsidRPr="00D46FF1">
        <w:instrText xml:space="preserve"> SEQ level0 \*arabic </w:instrText>
      </w:r>
      <w:r w:rsidRPr="00D46FF1">
        <w:fldChar w:fldCharType="separate"/>
      </w:r>
      <w:r w:rsidR="00D46FF1" w:rsidRPr="00D46FF1">
        <w:rPr>
          <w:noProof/>
        </w:rPr>
        <w:t>47</w:t>
      </w:r>
      <w:r w:rsidRPr="00D46FF1">
        <w:fldChar w:fldCharType="end"/>
      </w:r>
      <w:bookmarkEnd w:id="66"/>
      <w:r w:rsidRPr="00D46FF1">
        <w:t xml:space="preserve">.  </w:t>
      </w:r>
      <w:r w:rsidR="001437B2" w:rsidRPr="00D46FF1">
        <w:t>Чл</w:t>
      </w:r>
      <w:r w:rsidR="001437B2">
        <w:rPr>
          <w:lang w:val="bg-BG"/>
        </w:rPr>
        <w:t>.</w:t>
      </w:r>
      <w:r w:rsidR="001437B2" w:rsidRPr="00D46FF1">
        <w:t xml:space="preserve"> </w:t>
      </w:r>
      <w:r w:rsidRPr="00D46FF1">
        <w:t xml:space="preserve">4, </w:t>
      </w:r>
      <w:r w:rsidR="001437B2" w:rsidRPr="00D46FF1">
        <w:t>ал</w:t>
      </w:r>
      <w:r w:rsidR="001437B2">
        <w:rPr>
          <w:lang w:val="bg-BG"/>
        </w:rPr>
        <w:t>.</w:t>
      </w:r>
      <w:r w:rsidR="001437B2" w:rsidRPr="00D46FF1">
        <w:t xml:space="preserve"> </w:t>
      </w:r>
      <w:r w:rsidRPr="00D46FF1">
        <w:t xml:space="preserve">1 от Закона забранява всяка пряка или непряка дискриминация на основата на пол, раса, националност, етническа </w:t>
      </w:r>
      <w:r w:rsidRPr="00D46FF1">
        <w:lastRenderedPageBreak/>
        <w:t xml:space="preserve">принадлежност, човешки геном, гражданство, произход, религия или </w:t>
      </w:r>
      <w:r w:rsidR="001437B2">
        <w:rPr>
          <w:lang w:val="bg-BG"/>
        </w:rPr>
        <w:t>вяра</w:t>
      </w:r>
      <w:r w:rsidRPr="00D46FF1">
        <w:t xml:space="preserve">, образование, </w:t>
      </w:r>
      <w:r w:rsidR="001437B2">
        <w:rPr>
          <w:lang w:val="bg-BG"/>
        </w:rPr>
        <w:t>убеждения</w:t>
      </w:r>
      <w:r w:rsidRPr="00D46FF1">
        <w:t xml:space="preserve">, политическа принадлежност, лично или социално положение, увреждане, възраст, сексуална ориентация, семейно положение, имуществено състояние или на </w:t>
      </w:r>
      <w:r w:rsidR="001437B2">
        <w:rPr>
          <w:lang w:val="bg-BG"/>
        </w:rPr>
        <w:t>всякакви други признаци</w:t>
      </w:r>
      <w:r w:rsidRPr="00D46FF1">
        <w:t xml:space="preserve">, установени </w:t>
      </w:r>
      <w:r w:rsidR="001437B2">
        <w:rPr>
          <w:lang w:val="bg-BG"/>
        </w:rPr>
        <w:t>в</w:t>
      </w:r>
      <w:r w:rsidRPr="00D46FF1">
        <w:t xml:space="preserve"> закон или </w:t>
      </w:r>
      <w:r w:rsidR="001437B2">
        <w:rPr>
          <w:lang w:val="bg-BG"/>
        </w:rPr>
        <w:t>в</w:t>
      </w:r>
      <w:r w:rsidRPr="00D46FF1">
        <w:t xml:space="preserve"> международен договор, по който </w:t>
      </w:r>
      <w:r w:rsidR="001437B2">
        <w:rPr>
          <w:lang w:val="bg-BG"/>
        </w:rPr>
        <w:t xml:space="preserve">Република </w:t>
      </w:r>
      <w:r w:rsidRPr="00D46FF1">
        <w:t>България е страна.</w:t>
      </w:r>
    </w:p>
    <w:bookmarkStart w:id="67" w:name="RLF_PFDA_s_5"/>
    <w:p w14:paraId="5AC3E460" w14:textId="69BFB73D" w:rsidR="00533372" w:rsidRPr="00D46FF1" w:rsidRDefault="0008112E" w:rsidP="00D46FF1">
      <w:pPr>
        <w:pStyle w:val="JuPara"/>
      </w:pPr>
      <w:r w:rsidRPr="00D46FF1">
        <w:fldChar w:fldCharType="begin"/>
      </w:r>
      <w:r w:rsidRPr="00D46FF1">
        <w:instrText xml:space="preserve"> SEQ level0 \*arabic </w:instrText>
      </w:r>
      <w:r w:rsidRPr="00D46FF1">
        <w:fldChar w:fldCharType="separate"/>
      </w:r>
      <w:r w:rsidR="00D46FF1" w:rsidRPr="00D46FF1">
        <w:rPr>
          <w:noProof/>
        </w:rPr>
        <w:t>48</w:t>
      </w:r>
      <w:r w:rsidRPr="00D46FF1">
        <w:fldChar w:fldCharType="end"/>
      </w:r>
      <w:bookmarkEnd w:id="67"/>
      <w:r w:rsidRPr="00D46FF1">
        <w:t xml:space="preserve">.  Съгласно </w:t>
      </w:r>
      <w:r w:rsidR="001437B2" w:rsidRPr="00D46FF1">
        <w:t>чл</w:t>
      </w:r>
      <w:r w:rsidR="001437B2">
        <w:rPr>
          <w:lang w:val="bg-BG"/>
        </w:rPr>
        <w:t>.</w:t>
      </w:r>
      <w:r w:rsidR="001437B2" w:rsidRPr="00D46FF1">
        <w:t xml:space="preserve"> </w:t>
      </w:r>
      <w:r w:rsidRPr="00D46FF1">
        <w:t xml:space="preserve">5 тормозът, основан на </w:t>
      </w:r>
      <w:r w:rsidR="001437B2" w:rsidRPr="00D46FF1">
        <w:t>няко</w:t>
      </w:r>
      <w:r w:rsidR="001437B2">
        <w:rPr>
          <w:lang w:val="bg-BG"/>
        </w:rPr>
        <w:t>й</w:t>
      </w:r>
      <w:r w:rsidR="001437B2" w:rsidRPr="00D46FF1">
        <w:t xml:space="preserve"> </w:t>
      </w:r>
      <w:r w:rsidRPr="00D46FF1">
        <w:t xml:space="preserve">от </w:t>
      </w:r>
      <w:r w:rsidR="001437B2">
        <w:rPr>
          <w:lang w:val="bg-BG"/>
        </w:rPr>
        <w:t>признаците по</w:t>
      </w:r>
      <w:r w:rsidRPr="00D46FF1">
        <w:t xml:space="preserve"> </w:t>
      </w:r>
      <w:r w:rsidR="001437B2">
        <w:rPr>
          <w:lang w:val="bg-BG"/>
        </w:rPr>
        <w:t>чл.</w:t>
      </w:r>
      <w:r w:rsidRPr="00D46FF1">
        <w:t xml:space="preserve"> 4,</w:t>
      </w:r>
      <w:r w:rsidR="001437B2">
        <w:rPr>
          <w:lang w:val="bg-BG"/>
        </w:rPr>
        <w:t xml:space="preserve"> ал. </w:t>
      </w:r>
      <w:r w:rsidRPr="00D46FF1">
        <w:t>1 — както и сексуалният тормоз</w:t>
      </w:r>
      <w:r w:rsidR="001437B2">
        <w:rPr>
          <w:lang w:val="bg-BG"/>
        </w:rPr>
        <w:t xml:space="preserve">, </w:t>
      </w:r>
      <w:r w:rsidRPr="00D46FF1">
        <w:t>подбуждането към дискриминация, преследване</w:t>
      </w:r>
      <w:r w:rsidR="001437B2">
        <w:rPr>
          <w:lang w:val="bg-BG"/>
        </w:rPr>
        <w:t>то</w:t>
      </w:r>
      <w:r w:rsidRPr="00D46FF1">
        <w:t xml:space="preserve"> и расова</w:t>
      </w:r>
      <w:r w:rsidR="001437B2">
        <w:rPr>
          <w:lang w:val="bg-BG"/>
        </w:rPr>
        <w:t>та</w:t>
      </w:r>
      <w:r w:rsidRPr="00D46FF1">
        <w:t xml:space="preserve"> сегрегация — се с</w:t>
      </w:r>
      <w:r w:rsidR="001437B2">
        <w:rPr>
          <w:lang w:val="bg-BG"/>
        </w:rPr>
        <w:t>мятат</w:t>
      </w:r>
      <w:r w:rsidRPr="00D46FF1">
        <w:t xml:space="preserve"> за дискриминация.</w:t>
      </w:r>
    </w:p>
    <w:bookmarkStart w:id="68" w:name="RLF_PFDA_para_1_1"/>
    <w:p w14:paraId="281D0DF2" w14:textId="725BDA07" w:rsidR="00533372" w:rsidRPr="00D46FF1" w:rsidRDefault="0008112E" w:rsidP="00D46FF1">
      <w:pPr>
        <w:pStyle w:val="JuPara"/>
      </w:pPr>
      <w:r w:rsidRPr="00D46FF1">
        <w:fldChar w:fldCharType="begin"/>
      </w:r>
      <w:r w:rsidRPr="00D46FF1">
        <w:instrText xml:space="preserve"> SEQ level0 \*arabic </w:instrText>
      </w:r>
      <w:r w:rsidRPr="00D46FF1">
        <w:fldChar w:fldCharType="separate"/>
      </w:r>
      <w:r w:rsidR="00D46FF1" w:rsidRPr="00D46FF1">
        <w:rPr>
          <w:noProof/>
        </w:rPr>
        <w:t>49</w:t>
      </w:r>
      <w:r w:rsidRPr="00D46FF1">
        <w:fldChar w:fldCharType="end"/>
      </w:r>
      <w:bookmarkEnd w:id="68"/>
      <w:r w:rsidRPr="00D46FF1">
        <w:t xml:space="preserve">.  В </w:t>
      </w:r>
      <w:r w:rsidR="001437B2">
        <w:t>§</w:t>
      </w:r>
      <w:r w:rsidR="001437B2">
        <w:rPr>
          <w:lang w:val="bg-BG"/>
        </w:rPr>
        <w:t xml:space="preserve"> </w:t>
      </w:r>
      <w:r w:rsidRPr="00D46FF1">
        <w:t xml:space="preserve">1, </w:t>
      </w:r>
      <w:r w:rsidR="001437B2">
        <w:rPr>
          <w:lang w:val="bg-BG"/>
        </w:rPr>
        <w:t>т.</w:t>
      </w:r>
      <w:r w:rsidR="001437B2" w:rsidRPr="00D46FF1">
        <w:t xml:space="preserve"> </w:t>
      </w:r>
      <w:r w:rsidRPr="00D46FF1">
        <w:t xml:space="preserve">1 от </w:t>
      </w:r>
      <w:r w:rsidR="001437B2">
        <w:rPr>
          <w:lang w:val="bg-BG"/>
        </w:rPr>
        <w:t>Д</w:t>
      </w:r>
      <w:r w:rsidR="001437B2" w:rsidRPr="00D46FF1">
        <w:t xml:space="preserve">опълнителните </w:t>
      </w:r>
      <w:r w:rsidRPr="00D46FF1">
        <w:t xml:space="preserve">разпоредби на </w:t>
      </w:r>
      <w:r w:rsidR="001437B2">
        <w:rPr>
          <w:lang w:val="bg-BG"/>
        </w:rPr>
        <w:t>З</w:t>
      </w:r>
      <w:r w:rsidR="001437B2" w:rsidRPr="00D46FF1">
        <w:t xml:space="preserve">акона </w:t>
      </w:r>
      <w:r w:rsidRPr="00D46FF1">
        <w:t xml:space="preserve">„тормоз“ се определя като всяко нежелано поведение, </w:t>
      </w:r>
      <w:r w:rsidR="001437B2">
        <w:rPr>
          <w:lang w:val="bg-BG"/>
        </w:rPr>
        <w:t>на основата на признаците по</w:t>
      </w:r>
      <w:r w:rsidRPr="00D46FF1">
        <w:t xml:space="preserve"> </w:t>
      </w:r>
      <w:r w:rsidR="001437B2">
        <w:rPr>
          <w:lang w:val="bg-BG"/>
        </w:rPr>
        <w:t>чл.</w:t>
      </w:r>
      <w:r w:rsidRPr="00D46FF1">
        <w:t xml:space="preserve"> 4, </w:t>
      </w:r>
      <w:r w:rsidR="001437B2">
        <w:rPr>
          <w:lang w:val="bg-BG"/>
        </w:rPr>
        <w:t>ал.</w:t>
      </w:r>
      <w:r w:rsidRPr="00D46FF1">
        <w:t xml:space="preserve"> 1 –</w:t>
      </w:r>
      <w:r w:rsidR="001437B2">
        <w:rPr>
          <w:lang w:val="bg-BG"/>
        </w:rPr>
        <w:t xml:space="preserve"> </w:t>
      </w:r>
      <w:r w:rsidRPr="00D46FF1">
        <w:t xml:space="preserve">изразено чрез физически жестове, думи или по друг начин – което има за цел </w:t>
      </w:r>
      <w:r w:rsidR="001437B2">
        <w:rPr>
          <w:lang w:val="bg-BG"/>
        </w:rPr>
        <w:t>или резултат</w:t>
      </w:r>
      <w:r w:rsidR="001437B2" w:rsidRPr="00D46FF1">
        <w:t xml:space="preserve"> </w:t>
      </w:r>
      <w:r w:rsidR="001437B2">
        <w:rPr>
          <w:lang w:val="bg-BG"/>
        </w:rPr>
        <w:t>накърняване</w:t>
      </w:r>
      <w:r w:rsidRPr="00D46FF1">
        <w:t xml:space="preserve"> на достойнството на засегнат</w:t>
      </w:r>
      <w:r w:rsidR="001437B2">
        <w:rPr>
          <w:lang w:val="bg-BG"/>
        </w:rPr>
        <w:t>ото</w:t>
      </w:r>
      <w:r w:rsidRPr="00D46FF1">
        <w:t xml:space="preserve"> лиц</w:t>
      </w:r>
      <w:r w:rsidR="001437B2">
        <w:rPr>
          <w:lang w:val="bg-BG"/>
        </w:rPr>
        <w:t>е</w:t>
      </w:r>
      <w:r w:rsidRPr="00D46FF1">
        <w:t xml:space="preserve"> и създаване на заплашителна, враждебна, унизителна, оскърбителна или обидна среда.</w:t>
      </w:r>
    </w:p>
    <w:bookmarkStart w:id="69" w:name="RLF_PFDA_para_1_5"/>
    <w:p w14:paraId="7DACB2EF" w14:textId="1970E931"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50</w:t>
      </w:r>
      <w:r w:rsidRPr="00D46FF1">
        <w:fldChar w:fldCharType="end"/>
      </w:r>
      <w:bookmarkEnd w:id="69"/>
      <w:r w:rsidRPr="00D46FF1">
        <w:t xml:space="preserve">. </w:t>
      </w:r>
      <w:r w:rsidR="001437B2">
        <w:rPr>
          <w:lang w:val="bg-BG"/>
        </w:rPr>
        <w:t>В</w:t>
      </w:r>
      <w:r w:rsidRPr="00D46FF1">
        <w:t xml:space="preserve"> </w:t>
      </w:r>
      <w:r w:rsidR="001437B2">
        <w:t>§</w:t>
      </w:r>
      <w:r w:rsidRPr="00D46FF1">
        <w:t xml:space="preserve"> 1, </w:t>
      </w:r>
      <w:r w:rsidR="001437B2" w:rsidRPr="00D46FF1">
        <w:t>т</w:t>
      </w:r>
      <w:r w:rsidR="001437B2">
        <w:rPr>
          <w:lang w:val="bg-BG"/>
        </w:rPr>
        <w:t>.</w:t>
      </w:r>
      <w:r w:rsidR="001437B2" w:rsidRPr="00D46FF1">
        <w:t xml:space="preserve"> </w:t>
      </w:r>
      <w:r w:rsidRPr="00D46FF1">
        <w:t xml:space="preserve">5 „подбуждане към дискриминация“ </w:t>
      </w:r>
      <w:r w:rsidR="001437B2">
        <w:rPr>
          <w:lang w:val="bg-BG"/>
        </w:rPr>
        <w:t xml:space="preserve">се определя </w:t>
      </w:r>
      <w:r w:rsidRPr="00D46FF1">
        <w:t>като пряко и умишлено насърчаване, даване на указания</w:t>
      </w:r>
      <w:r w:rsidR="001437B2">
        <w:rPr>
          <w:lang w:val="bg-BG"/>
        </w:rPr>
        <w:t>,</w:t>
      </w:r>
      <w:r w:rsidRPr="00D46FF1">
        <w:t xml:space="preserve"> оказване на натиск </w:t>
      </w:r>
      <w:r w:rsidR="001437B2">
        <w:rPr>
          <w:lang w:val="bg-BG"/>
        </w:rPr>
        <w:t>или склоняване към извършване на дискриминация</w:t>
      </w:r>
      <w:r w:rsidRPr="00D46FF1">
        <w:t>.</w:t>
      </w:r>
    </w:p>
    <w:p w14:paraId="6559799A" w14:textId="77777777" w:rsidR="00533372" w:rsidRPr="00D46FF1" w:rsidRDefault="0008112E" w:rsidP="00D46FF1">
      <w:pPr>
        <w:pStyle w:val="JuHa0"/>
      </w:pPr>
      <w:bookmarkStart w:id="70" w:name="_Toc212552556"/>
      <w:bookmarkStart w:id="71" w:name="_Toc226560199"/>
      <w:bookmarkEnd w:id="70"/>
      <w:r w:rsidRPr="00D46FF1">
        <w:t>Съдебна практика по тези разпоредби</w:t>
      </w:r>
      <w:bookmarkEnd w:id="71"/>
    </w:p>
    <w:p w14:paraId="349AEFAC" w14:textId="77777777" w:rsidR="00533372" w:rsidRPr="00D46FF1" w:rsidRDefault="0008112E" w:rsidP="00D46FF1">
      <w:pPr>
        <w:pStyle w:val="JuHi"/>
      </w:pPr>
      <w:bookmarkStart w:id="72" w:name="_Toc226560200"/>
      <w:r w:rsidRPr="00D46FF1">
        <w:t>Относно връзката между понятията „пряка дискриминация“ и „тормоз“</w:t>
      </w:r>
      <w:bookmarkEnd w:id="72"/>
    </w:p>
    <w:p w14:paraId="36E97473" w14:textId="0681EED6" w:rsidR="00533372" w:rsidRPr="00D46FF1" w:rsidRDefault="0008112E" w:rsidP="00D46FF1">
      <w:pPr>
        <w:pStyle w:val="JuPara"/>
        <w:rPr>
          <w:lang w:val="ru-RU"/>
        </w:rPr>
      </w:pPr>
      <w:r w:rsidRPr="00D46FF1">
        <w:fldChar w:fldCharType="begin"/>
      </w:r>
      <w:r w:rsidRPr="00D46FF1">
        <w:instrText xml:space="preserve"> SEQ level0 \*arabic </w:instrText>
      </w:r>
      <w:r w:rsidRPr="00D46FF1">
        <w:fldChar w:fldCharType="separate"/>
      </w:r>
      <w:bookmarkStart w:id="73" w:name="RLF_PFDA_para_1_1_case_law"/>
      <w:r w:rsidR="00D46FF1" w:rsidRPr="00D46FF1">
        <w:rPr>
          <w:noProof/>
        </w:rPr>
        <w:t>51</w:t>
      </w:r>
      <w:bookmarkEnd w:id="73"/>
      <w:r w:rsidRPr="00D46FF1">
        <w:fldChar w:fldCharType="end"/>
      </w:r>
      <w:r w:rsidRPr="00D46FF1">
        <w:t xml:space="preserve">.  Върховният административен съд е постановил, че пряката дискриминация и тормозът са свързани, но въпреки това са различни понятия: </w:t>
      </w:r>
      <w:r w:rsidR="001437B2">
        <w:rPr>
          <w:lang w:val="bg-BG"/>
        </w:rPr>
        <w:t>при</w:t>
      </w:r>
      <w:r w:rsidRPr="00D46FF1">
        <w:t xml:space="preserve"> тормоз</w:t>
      </w:r>
      <w:r w:rsidR="001437B2">
        <w:rPr>
          <w:lang w:val="bg-BG"/>
        </w:rPr>
        <w:t>а</w:t>
      </w:r>
      <w:r w:rsidRPr="00D46FF1">
        <w:t xml:space="preserve"> </w:t>
      </w:r>
      <w:r w:rsidR="001437B2">
        <w:rPr>
          <w:lang w:val="bg-BG"/>
        </w:rPr>
        <w:t>наличието на различно третиране</w:t>
      </w:r>
      <w:r w:rsidRPr="00D46FF1">
        <w:t xml:space="preserve"> е без значение</w:t>
      </w:r>
      <w:r w:rsidR="001437B2">
        <w:rPr>
          <w:lang w:val="bg-BG"/>
        </w:rPr>
        <w:t>;</w:t>
      </w:r>
      <w:r w:rsidRPr="00D46FF1">
        <w:t xml:space="preserve"> тормозът се характеризира със специалната си цел или резултат, посочен</w:t>
      </w:r>
      <w:r w:rsidR="001437B2">
        <w:rPr>
          <w:lang w:val="bg-BG"/>
        </w:rPr>
        <w:t>и</w:t>
      </w:r>
      <w:r w:rsidRPr="00D46FF1">
        <w:t xml:space="preserve"> в </w:t>
      </w:r>
      <w:r w:rsidR="001437B2">
        <w:t>§</w:t>
      </w:r>
      <w:r w:rsidRPr="00D46FF1">
        <w:t xml:space="preserve"> 1, </w:t>
      </w:r>
      <w:r w:rsidR="001437B2" w:rsidRPr="00D46FF1">
        <w:t>т</w:t>
      </w:r>
      <w:r w:rsidR="001437B2">
        <w:rPr>
          <w:lang w:val="bg-BG"/>
        </w:rPr>
        <w:t>.</w:t>
      </w:r>
      <w:r w:rsidR="001437B2" w:rsidRPr="00D46FF1">
        <w:t xml:space="preserve"> </w:t>
      </w:r>
      <w:r w:rsidRPr="00D46FF1">
        <w:t xml:space="preserve">1 от </w:t>
      </w:r>
      <w:r w:rsidR="001437B2">
        <w:rPr>
          <w:lang w:val="bg-BG"/>
        </w:rPr>
        <w:t>Д</w:t>
      </w:r>
      <w:r w:rsidR="001437B2" w:rsidRPr="00D46FF1">
        <w:t xml:space="preserve">опълнителните </w:t>
      </w:r>
      <w:r w:rsidRPr="00D46FF1">
        <w:t>разпоредби на Закона (вж</w:t>
      </w:r>
      <w:r w:rsidRPr="00D46FF1">
        <w:rPr>
          <w:i/>
          <w:iCs/>
          <w:lang w:val="bg-BG"/>
        </w:rPr>
        <w:t>. реш. № 8105 от 08.06.2011 г. по адм. д. № 8708/2010 г., ВАС, VII о.</w:t>
      </w:r>
      <w:r w:rsidRPr="00D46FF1">
        <w:rPr>
          <w:lang w:val="bg-BG"/>
        </w:rPr>
        <w:t xml:space="preserve">, </w:t>
      </w:r>
      <w:r w:rsidRPr="00054D24">
        <w:rPr>
          <w:lang w:val="bg-BG"/>
        </w:rPr>
        <w:t xml:space="preserve">потвърдено с </w:t>
      </w:r>
      <w:r w:rsidRPr="00D46FF1">
        <w:rPr>
          <w:i/>
          <w:iCs/>
          <w:lang w:val="bg-BG"/>
        </w:rPr>
        <w:t>реш. № 156 от 05.01.2012 г. по адм. д. № 13389/2011 г., ВАС, петчл. с-в</w:t>
      </w:r>
      <w:r w:rsidRPr="00D46FF1">
        <w:rPr>
          <w:lang w:val="bg-BG"/>
        </w:rPr>
        <w:t>).</w:t>
      </w:r>
    </w:p>
    <w:p w14:paraId="352526E3" w14:textId="3AEEBDE7" w:rsidR="00533372" w:rsidRPr="00661116" w:rsidRDefault="001437B2" w:rsidP="00D46FF1">
      <w:pPr>
        <w:pStyle w:val="JuHi"/>
        <w:rPr>
          <w:lang w:val="bg-BG"/>
        </w:rPr>
      </w:pPr>
      <w:bookmarkStart w:id="74" w:name="_Toc226560201"/>
      <w:r w:rsidRPr="00661116">
        <w:rPr>
          <w:lang w:val="bg-BG"/>
        </w:rPr>
        <w:t>О</w:t>
      </w:r>
      <w:r w:rsidR="003A350C">
        <w:rPr>
          <w:lang w:val="bg-BG"/>
        </w:rPr>
        <w:t>тносн</w:t>
      </w:r>
      <w:r w:rsidRPr="00661116">
        <w:rPr>
          <w:lang w:val="bg-BG"/>
        </w:rPr>
        <w:t>о</w:t>
      </w:r>
      <w:r w:rsidR="0008112E" w:rsidRPr="00661116">
        <w:rPr>
          <w:lang w:val="bg-BG"/>
        </w:rPr>
        <w:t xml:space="preserve"> публични изявления за ромите като група</w:t>
      </w:r>
      <w:bookmarkEnd w:id="74"/>
    </w:p>
    <w:p w14:paraId="6D519466" w14:textId="1AFDE50A" w:rsidR="00533372" w:rsidRPr="00054D24" w:rsidRDefault="003A350C" w:rsidP="00D46FF1">
      <w:pPr>
        <w:pStyle w:val="JuHalpha"/>
        <w:rPr>
          <w:lang w:val="ru-RU"/>
        </w:rPr>
      </w:pPr>
      <w:bookmarkStart w:id="75" w:name="_Toc226560202"/>
      <w:r>
        <w:rPr>
          <w:lang w:val="ru-RU"/>
        </w:rPr>
        <w:t>Практика</w:t>
      </w:r>
      <w:r w:rsidR="0008112E" w:rsidRPr="00054D24">
        <w:rPr>
          <w:lang w:val="ru-RU"/>
        </w:rPr>
        <w:t xml:space="preserve"> на Върховния административен съд</w:t>
      </w:r>
      <w:bookmarkEnd w:id="75"/>
    </w:p>
    <w:bookmarkStart w:id="76" w:name="RLF_PFDA_s_5_mayor_radio_case"/>
    <w:p w14:paraId="6DB70743" w14:textId="14C6E62A" w:rsidR="00533372" w:rsidRPr="00054D24" w:rsidRDefault="0008112E" w:rsidP="00D46FF1">
      <w:pPr>
        <w:pStyle w:val="JuPara"/>
        <w:rPr>
          <w:lang w:val="bg-BG"/>
        </w:rPr>
      </w:pPr>
      <w:r w:rsidRPr="00D46FF1">
        <w:fldChar w:fldCharType="begin"/>
      </w:r>
      <w:r w:rsidRPr="00054D24">
        <w:rPr>
          <w:lang w:val="ru-RU"/>
        </w:rPr>
        <w:instrText xml:space="preserve"> </w:instrText>
      </w:r>
      <w:r w:rsidRPr="00D46FF1">
        <w:instrText>SEQ</w:instrText>
      </w:r>
      <w:r w:rsidRPr="00054D24">
        <w:rPr>
          <w:lang w:val="ru-RU"/>
        </w:rPr>
        <w:instrText xml:space="preserve"> </w:instrText>
      </w:r>
      <w:r w:rsidRPr="00D46FF1">
        <w:instrText>level</w:instrText>
      </w:r>
      <w:r w:rsidRPr="00054D24">
        <w:rPr>
          <w:lang w:val="ru-RU"/>
        </w:rPr>
        <w:instrText>0 \*</w:instrText>
      </w:r>
      <w:r w:rsidRPr="00D46FF1">
        <w:instrText>arabic</w:instrText>
      </w:r>
      <w:r w:rsidRPr="00054D24">
        <w:rPr>
          <w:lang w:val="ru-RU"/>
        </w:rPr>
        <w:instrText xml:space="preserve"> </w:instrText>
      </w:r>
      <w:r w:rsidRPr="00D46FF1">
        <w:fldChar w:fldCharType="separate"/>
      </w:r>
      <w:r w:rsidR="00D46FF1" w:rsidRPr="00054D24">
        <w:rPr>
          <w:noProof/>
          <w:lang w:val="ru-RU"/>
        </w:rPr>
        <w:t>52</w:t>
      </w:r>
      <w:r w:rsidRPr="00D46FF1">
        <w:fldChar w:fldCharType="end"/>
      </w:r>
      <w:bookmarkEnd w:id="76"/>
      <w:r w:rsidRPr="00054D24">
        <w:rPr>
          <w:lang w:val="ru-RU"/>
        </w:rPr>
        <w:t>.  В решение от март 2009 г., потвърдено при обжалване през декември 2009 г. (</w:t>
      </w:r>
      <w:r w:rsidRPr="00D46FF1">
        <w:rPr>
          <w:i/>
          <w:iCs/>
          <w:lang w:val="bg-BG"/>
        </w:rPr>
        <w:t>реш. № 3019 от 06.03.2009 г. по адм. д. № 9485/2008 г., ВАС, VII о.</w:t>
      </w:r>
      <w:r w:rsidRPr="00D46FF1">
        <w:rPr>
          <w:lang w:val="ru-RU"/>
        </w:rPr>
        <w:t>,</w:t>
      </w:r>
      <w:r w:rsidRPr="00054D24">
        <w:rPr>
          <w:lang w:val="bg-BG"/>
        </w:rPr>
        <w:t xml:space="preserve"> потвърдено с </w:t>
      </w:r>
      <w:r w:rsidRPr="00D46FF1">
        <w:rPr>
          <w:i/>
          <w:iCs/>
          <w:lang w:val="bg-BG"/>
        </w:rPr>
        <w:t xml:space="preserve">реш. № 14472 от 01.12.2009 г. по адм. д. № 11158/2009 г., ВАС, </w:t>
      </w:r>
      <w:r w:rsidR="003A350C" w:rsidRPr="00D46FF1">
        <w:rPr>
          <w:i/>
          <w:iCs/>
          <w:lang w:val="bg-BG"/>
        </w:rPr>
        <w:t>петчлен</w:t>
      </w:r>
      <w:r w:rsidR="003A350C">
        <w:rPr>
          <w:i/>
          <w:iCs/>
          <w:lang w:val="bg-BG"/>
        </w:rPr>
        <w:t>ен</w:t>
      </w:r>
      <w:r w:rsidR="003A350C" w:rsidRPr="00D46FF1">
        <w:rPr>
          <w:i/>
          <w:iCs/>
          <w:lang w:val="bg-BG"/>
        </w:rPr>
        <w:t xml:space="preserve"> </w:t>
      </w:r>
      <w:r w:rsidRPr="00D46FF1">
        <w:rPr>
          <w:i/>
          <w:iCs/>
          <w:lang w:val="bg-BG"/>
        </w:rPr>
        <w:t>състав</w:t>
      </w:r>
      <w:r w:rsidRPr="00054D24">
        <w:rPr>
          <w:lang w:val="bg-BG"/>
        </w:rPr>
        <w:t xml:space="preserve">), Върховният административен съд </w:t>
      </w:r>
      <w:r w:rsidR="003A350C">
        <w:rPr>
          <w:lang w:val="bg-BG"/>
        </w:rPr>
        <w:t>приема</w:t>
      </w:r>
      <w:r w:rsidRPr="00054D24">
        <w:rPr>
          <w:lang w:val="bg-BG"/>
        </w:rPr>
        <w:t>, че изявления на кмет в радиоинтервю, че „дори кравите в [неговата община] биха създа</w:t>
      </w:r>
      <w:r w:rsidR="003A350C">
        <w:rPr>
          <w:lang w:val="bg-BG"/>
        </w:rPr>
        <w:t>ли</w:t>
      </w:r>
      <w:r w:rsidRPr="00054D24">
        <w:rPr>
          <w:lang w:val="bg-BG"/>
        </w:rPr>
        <w:t xml:space="preserve"> по-малко </w:t>
      </w:r>
      <w:r w:rsidR="003A350C">
        <w:rPr>
          <w:lang w:val="bg-BG"/>
        </w:rPr>
        <w:t>затруднения</w:t>
      </w:r>
      <w:r w:rsidRPr="00054D24">
        <w:rPr>
          <w:lang w:val="bg-BG"/>
        </w:rPr>
        <w:t xml:space="preserve"> от цигански квартал“ и че „такъв ромски квартал би бил </w:t>
      </w:r>
      <w:r w:rsidR="003A350C">
        <w:rPr>
          <w:lang w:val="bg-BG"/>
        </w:rPr>
        <w:t>десет</w:t>
      </w:r>
      <w:r w:rsidRPr="00054D24">
        <w:rPr>
          <w:lang w:val="bg-BG"/>
        </w:rPr>
        <w:t xml:space="preserve"> пъти по-опасен от сметище [разположено] в близост до жилищни квартали“, представляват тормоз по смисъла на Закона, тъй като са </w:t>
      </w:r>
      <w:r w:rsidR="003A350C">
        <w:rPr>
          <w:lang w:val="bg-BG"/>
        </w:rPr>
        <w:t>накърнили</w:t>
      </w:r>
      <w:r w:rsidR="003A350C" w:rsidRPr="00054D24">
        <w:rPr>
          <w:lang w:val="bg-BG"/>
        </w:rPr>
        <w:t xml:space="preserve"> </w:t>
      </w:r>
      <w:r w:rsidRPr="00054D24">
        <w:rPr>
          <w:lang w:val="bg-BG"/>
        </w:rPr>
        <w:lastRenderedPageBreak/>
        <w:t xml:space="preserve">достойнството на голям брой </w:t>
      </w:r>
      <w:r w:rsidR="003A350C">
        <w:rPr>
          <w:lang w:val="bg-BG"/>
        </w:rPr>
        <w:t>лица</w:t>
      </w:r>
      <w:r w:rsidR="003A350C" w:rsidRPr="00054D24">
        <w:rPr>
          <w:lang w:val="bg-BG"/>
        </w:rPr>
        <w:t xml:space="preserve"> </w:t>
      </w:r>
      <w:r w:rsidRPr="00054D24">
        <w:rPr>
          <w:lang w:val="bg-BG"/>
        </w:rPr>
        <w:t xml:space="preserve">и са създали обидна среда на етническа основа. Фактът, че кметът е изразил мнението си по въпрос от обществен интерес, не може да оправдае сравняването на </w:t>
      </w:r>
      <w:r w:rsidR="003A350C">
        <w:rPr>
          <w:lang w:val="bg-BG"/>
        </w:rPr>
        <w:t xml:space="preserve">малцинствена </w:t>
      </w:r>
      <w:r w:rsidRPr="00054D24">
        <w:rPr>
          <w:lang w:val="bg-BG"/>
        </w:rPr>
        <w:t>етническа група с „крави“ и „сметище“. Не е било оправдание и това, че кметът не е имал намерение да обиди засегнатите лица; достатъчно е било, че думите му, които са били широко разпространени в ромската общност, са довели до този резултат.</w:t>
      </w:r>
    </w:p>
    <w:bookmarkStart w:id="77" w:name="RLF_PFDA_s_5_TV_show_case"/>
    <w:p w14:paraId="219E7912" w14:textId="5734961F"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53</w:t>
      </w:r>
      <w:r w:rsidRPr="00D46FF1">
        <w:fldChar w:fldCharType="end"/>
      </w:r>
      <w:bookmarkEnd w:id="77"/>
      <w:r w:rsidRPr="00054D24">
        <w:rPr>
          <w:lang w:val="bg-BG"/>
        </w:rPr>
        <w:t>.  В решение от юли 2009 г., потвърдено при обжалване през февруари 2010 г. (</w:t>
      </w:r>
      <w:r w:rsidRPr="00D46FF1">
        <w:rPr>
          <w:i/>
          <w:iCs/>
          <w:lang w:val="bg-BG"/>
        </w:rPr>
        <w:t>реш. № 9983 от 23.07.2009 г. по адм. д. № 2059/2009 г., ВАС, VII о.</w:t>
      </w:r>
      <w:r w:rsidRPr="00D46FF1">
        <w:rPr>
          <w:lang w:val="ru-RU"/>
        </w:rPr>
        <w:t xml:space="preserve">, </w:t>
      </w:r>
      <w:r w:rsidRPr="00054D24">
        <w:rPr>
          <w:lang w:val="bg-BG"/>
        </w:rPr>
        <w:t xml:space="preserve">потвърдено с </w:t>
      </w:r>
      <w:r w:rsidRPr="00D46FF1">
        <w:rPr>
          <w:i/>
          <w:iCs/>
          <w:lang w:val="bg-BG"/>
        </w:rPr>
        <w:t>реш. № 1476 от 04.02.2010 г. по адм. д. № 14286/2009 г., ВАС, петчлен</w:t>
      </w:r>
      <w:r w:rsidR="00DD2B16">
        <w:rPr>
          <w:i/>
          <w:iCs/>
          <w:lang w:val="bg-BG"/>
        </w:rPr>
        <w:t>е</w:t>
      </w:r>
      <w:r w:rsidRPr="00D46FF1">
        <w:rPr>
          <w:i/>
          <w:iCs/>
          <w:lang w:val="bg-BG"/>
        </w:rPr>
        <w:t>н състав</w:t>
      </w:r>
      <w:r w:rsidRPr="00054D24">
        <w:rPr>
          <w:lang w:val="bg-BG"/>
        </w:rPr>
        <w:t xml:space="preserve">), Върховният административен съд </w:t>
      </w:r>
      <w:r w:rsidR="003A350C" w:rsidRPr="00054D24">
        <w:rPr>
          <w:lang w:val="bg-BG"/>
        </w:rPr>
        <w:t>п</w:t>
      </w:r>
      <w:r w:rsidR="003A350C">
        <w:rPr>
          <w:lang w:val="bg-BG"/>
        </w:rPr>
        <w:t>риема</w:t>
      </w:r>
      <w:r w:rsidRPr="00054D24">
        <w:rPr>
          <w:lang w:val="bg-BG"/>
        </w:rPr>
        <w:t>, че телевизионн</w:t>
      </w:r>
      <w:r w:rsidR="003A350C">
        <w:rPr>
          <w:lang w:val="bg-BG"/>
        </w:rPr>
        <w:t>о</w:t>
      </w:r>
      <w:r w:rsidRPr="00054D24">
        <w:rPr>
          <w:lang w:val="bg-BG"/>
        </w:rPr>
        <w:t xml:space="preserve"> пр</w:t>
      </w:r>
      <w:r w:rsidR="003A350C">
        <w:rPr>
          <w:lang w:val="bg-BG"/>
        </w:rPr>
        <w:t>едаване</w:t>
      </w:r>
      <w:r w:rsidRPr="00054D24">
        <w:rPr>
          <w:lang w:val="bg-BG"/>
        </w:rPr>
        <w:t>, представящ</w:t>
      </w:r>
      <w:r w:rsidR="003A350C">
        <w:rPr>
          <w:lang w:val="bg-BG"/>
        </w:rPr>
        <w:t>о</w:t>
      </w:r>
      <w:r w:rsidRPr="00054D24">
        <w:rPr>
          <w:lang w:val="bg-BG"/>
        </w:rPr>
        <w:t xml:space="preserve"> ромите като склонни към </w:t>
      </w:r>
      <w:r w:rsidR="003A350C">
        <w:rPr>
          <w:lang w:val="bg-BG"/>
        </w:rPr>
        <w:t>противообществено</w:t>
      </w:r>
      <w:r w:rsidRPr="00054D24">
        <w:rPr>
          <w:lang w:val="bg-BG"/>
        </w:rPr>
        <w:t xml:space="preserve"> поведение, </w:t>
      </w:r>
      <w:r w:rsidR="003A350C">
        <w:rPr>
          <w:lang w:val="bg-BG"/>
        </w:rPr>
        <w:t>е могло</w:t>
      </w:r>
      <w:r w:rsidRPr="00054D24">
        <w:rPr>
          <w:lang w:val="bg-BG"/>
        </w:rPr>
        <w:t xml:space="preserve"> да </w:t>
      </w:r>
      <w:r w:rsidR="003A350C">
        <w:rPr>
          <w:lang w:val="bg-BG"/>
        </w:rPr>
        <w:t>породи</w:t>
      </w:r>
      <w:r w:rsidRPr="00054D24">
        <w:rPr>
          <w:lang w:val="bg-BG"/>
        </w:rPr>
        <w:t xml:space="preserve"> негативни стереотипи и </w:t>
      </w:r>
      <w:r w:rsidR="003A350C">
        <w:rPr>
          <w:lang w:val="bg-BG"/>
        </w:rPr>
        <w:t>поради това</w:t>
      </w:r>
      <w:r w:rsidRPr="00054D24">
        <w:rPr>
          <w:lang w:val="bg-BG"/>
        </w:rPr>
        <w:t xml:space="preserve"> попада </w:t>
      </w:r>
      <w:r w:rsidR="003A350C">
        <w:rPr>
          <w:lang w:val="bg-BG"/>
        </w:rPr>
        <w:t>в обхвата на</w:t>
      </w:r>
      <w:r w:rsidRPr="00054D24">
        <w:rPr>
          <w:lang w:val="bg-BG"/>
        </w:rPr>
        <w:t xml:space="preserve"> забраната</w:t>
      </w:r>
      <w:r w:rsidR="003A350C">
        <w:rPr>
          <w:lang w:val="bg-BG"/>
        </w:rPr>
        <w:t xml:space="preserve"> по</w:t>
      </w:r>
      <w:r w:rsidRPr="00054D24">
        <w:rPr>
          <w:lang w:val="bg-BG"/>
        </w:rPr>
        <w:t xml:space="preserve"> чл</w:t>
      </w:r>
      <w:r w:rsidR="003A350C">
        <w:rPr>
          <w:lang w:val="bg-BG"/>
        </w:rPr>
        <w:t>.</w:t>
      </w:r>
      <w:r w:rsidRPr="00054D24">
        <w:rPr>
          <w:lang w:val="bg-BG"/>
        </w:rPr>
        <w:t xml:space="preserve"> 5 от Закона (вж.</w:t>
      </w:r>
      <w:r w:rsidR="003A350C" w:rsidRPr="00661116">
        <w:rPr>
          <w:lang w:val="bg-BG"/>
        </w:rPr>
        <w:t xml:space="preserve"> §</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_5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48</w:t>
      </w:r>
      <w:r w:rsidRPr="00D46FF1">
        <w:fldChar w:fldCharType="end"/>
      </w:r>
      <w:r w:rsidRPr="00054D24">
        <w:rPr>
          <w:lang w:val="bg-BG"/>
        </w:rPr>
        <w:t xml:space="preserve"> по-горе), тъй като не</w:t>
      </w:r>
      <w:r w:rsidR="003A350C">
        <w:rPr>
          <w:lang w:val="bg-BG"/>
        </w:rPr>
        <w:t xml:space="preserve"> е</w:t>
      </w:r>
      <w:r w:rsidRPr="00054D24">
        <w:rPr>
          <w:lang w:val="bg-BG"/>
        </w:rPr>
        <w:t xml:space="preserve"> може</w:t>
      </w:r>
      <w:r w:rsidR="003A350C">
        <w:rPr>
          <w:lang w:val="bg-BG"/>
        </w:rPr>
        <w:t>ло</w:t>
      </w:r>
      <w:r w:rsidRPr="00054D24">
        <w:rPr>
          <w:lang w:val="bg-BG"/>
        </w:rPr>
        <w:t xml:space="preserve"> да бъде оправдан</w:t>
      </w:r>
      <w:r w:rsidR="003A350C">
        <w:rPr>
          <w:lang w:val="bg-BG"/>
        </w:rPr>
        <w:t>о</w:t>
      </w:r>
      <w:r w:rsidRPr="00054D24">
        <w:rPr>
          <w:lang w:val="bg-BG"/>
        </w:rPr>
        <w:t xml:space="preserve"> с</w:t>
      </w:r>
      <w:r w:rsidR="003A350C">
        <w:rPr>
          <w:lang w:val="bg-BG"/>
        </w:rPr>
        <w:t xml:space="preserve">ъс </w:t>
      </w:r>
      <w:r w:rsidRPr="00054D24">
        <w:rPr>
          <w:lang w:val="bg-BG"/>
        </w:rPr>
        <w:t xml:space="preserve">свободата на изразяване. Това важи особено </w:t>
      </w:r>
      <w:r w:rsidR="003A350C">
        <w:rPr>
          <w:lang w:val="bg-BG"/>
        </w:rPr>
        <w:t>много с оглед на</w:t>
      </w:r>
      <w:r w:rsidRPr="00054D24">
        <w:rPr>
          <w:lang w:val="bg-BG"/>
        </w:rPr>
        <w:t xml:space="preserve"> специалните задължения и отговорности на журналистите и широко разпространените предразсъдъци спрямо ромите.</w:t>
      </w:r>
    </w:p>
    <w:bookmarkStart w:id="78" w:name="RLF_PFDA_s_5_file_name_case"/>
    <w:p w14:paraId="57977863" w14:textId="67796C39"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54</w:t>
      </w:r>
      <w:r w:rsidRPr="00D46FF1">
        <w:fldChar w:fldCharType="end"/>
      </w:r>
      <w:bookmarkEnd w:id="78"/>
      <w:r w:rsidR="00C519AC">
        <w:rPr>
          <w:lang w:val="bg-BG"/>
        </w:rPr>
        <w:t xml:space="preserve">. </w:t>
      </w:r>
      <w:r w:rsidRPr="00054D24">
        <w:rPr>
          <w:lang w:val="bg-BG"/>
        </w:rPr>
        <w:t>В окончателно решение от март 2016 г. (</w:t>
      </w:r>
      <w:r w:rsidRPr="00D46FF1">
        <w:rPr>
          <w:i/>
          <w:iCs/>
          <w:lang w:val="bg-BG"/>
        </w:rPr>
        <w:t>реш. № 2445 от 02.03.2016 г. по адм. д. № 1248/2015 г., ВАС, V о.</w:t>
      </w:r>
      <w:r w:rsidRPr="00054D24">
        <w:rPr>
          <w:lang w:val="bg-BG"/>
        </w:rPr>
        <w:t xml:space="preserve">) Върховният административен съд </w:t>
      </w:r>
      <w:r w:rsidR="003A350C">
        <w:rPr>
          <w:lang w:val="bg-BG"/>
        </w:rPr>
        <w:t>приема</w:t>
      </w:r>
      <w:r w:rsidRPr="00054D24">
        <w:rPr>
          <w:lang w:val="bg-BG"/>
        </w:rPr>
        <w:t xml:space="preserve">, </w:t>
      </w:r>
      <w:r w:rsidR="003A350C">
        <w:rPr>
          <w:lang w:val="bg-BG"/>
        </w:rPr>
        <w:t>че ИТ експерт, работещ в администрацията на президента, е осъществил тормоз</w:t>
      </w:r>
      <w:r w:rsidRPr="00054D24">
        <w:rPr>
          <w:lang w:val="bg-BG"/>
        </w:rPr>
        <w:t xml:space="preserve"> по смисъла на </w:t>
      </w:r>
      <w:r w:rsidR="003A350C" w:rsidRPr="00661116">
        <w:rPr>
          <w:lang w:val="bg-BG"/>
        </w:rPr>
        <w:t>§</w:t>
      </w:r>
      <w:r w:rsidR="00833CFC">
        <w:rPr>
          <w:lang w:val="bg-BG"/>
        </w:rPr>
        <w:t> </w:t>
      </w:r>
      <w:r w:rsidRPr="00054D24">
        <w:rPr>
          <w:lang w:val="bg-BG"/>
        </w:rPr>
        <w:t xml:space="preserve">1, </w:t>
      </w:r>
      <w:r w:rsidR="003A350C" w:rsidRPr="00054D24">
        <w:rPr>
          <w:lang w:val="bg-BG"/>
        </w:rPr>
        <w:t>т</w:t>
      </w:r>
      <w:r w:rsidR="003A350C">
        <w:rPr>
          <w:lang w:val="bg-BG"/>
        </w:rPr>
        <w:t>.</w:t>
      </w:r>
      <w:r w:rsidR="003A350C" w:rsidRPr="00054D24">
        <w:rPr>
          <w:lang w:val="bg-BG"/>
        </w:rPr>
        <w:t xml:space="preserve"> </w:t>
      </w:r>
      <w:r w:rsidRPr="00054D24">
        <w:rPr>
          <w:lang w:val="bg-BG"/>
        </w:rPr>
        <w:t xml:space="preserve">1 от </w:t>
      </w:r>
      <w:r w:rsidR="003A350C">
        <w:rPr>
          <w:lang w:val="bg-BG"/>
        </w:rPr>
        <w:t>Д</w:t>
      </w:r>
      <w:r w:rsidR="003A350C" w:rsidRPr="00054D24">
        <w:rPr>
          <w:lang w:val="bg-BG"/>
        </w:rPr>
        <w:t xml:space="preserve">опълнителните </w:t>
      </w:r>
      <w:r w:rsidRPr="00054D24">
        <w:rPr>
          <w:lang w:val="bg-BG"/>
        </w:rPr>
        <w:t xml:space="preserve">разпоредби на </w:t>
      </w:r>
      <w:r w:rsidR="00833CFC">
        <w:rPr>
          <w:lang w:val="bg-BG"/>
        </w:rPr>
        <w:t>з</w:t>
      </w:r>
      <w:r w:rsidRPr="00054D24">
        <w:rPr>
          <w:lang w:val="bg-BG"/>
        </w:rPr>
        <w:t xml:space="preserve">акона (вж. </w:t>
      </w:r>
      <w:r w:rsidR="003A350C" w:rsidRPr="00661116">
        <w:rPr>
          <w:lang w:val="bg-BG"/>
        </w:rPr>
        <w:t>§</w:t>
      </w:r>
      <w:r w:rsidR="003A350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по-горе)</w:t>
      </w:r>
      <w:r w:rsidR="003A350C">
        <w:rPr>
          <w:lang w:val="bg-BG"/>
        </w:rPr>
        <w:t>, като е използвал унизително наименование за ромите в името, което е дал на компютърен файл.</w:t>
      </w:r>
    </w:p>
    <w:bookmarkStart w:id="79" w:name="RLF_PFDA_s_5_BTV_comments_case"/>
    <w:p w14:paraId="68F2476D" w14:textId="22DC03F8"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55</w:t>
      </w:r>
      <w:r w:rsidRPr="00D46FF1">
        <w:fldChar w:fldCharType="end"/>
      </w:r>
      <w:bookmarkEnd w:id="79"/>
      <w:r w:rsidR="00C519AC">
        <w:rPr>
          <w:lang w:val="bg-BG"/>
        </w:rPr>
        <w:t xml:space="preserve">. </w:t>
      </w:r>
      <w:r w:rsidRPr="00054D24">
        <w:rPr>
          <w:lang w:val="bg-BG"/>
        </w:rPr>
        <w:t>В окончателно решение от декември 2016 г. (</w:t>
      </w:r>
      <w:r w:rsidRPr="00D46FF1">
        <w:rPr>
          <w:i/>
          <w:iCs/>
          <w:lang w:val="bg-BG"/>
        </w:rPr>
        <w:t>реш. № 13542 от 12.12.2016 г. по адм. д. № 10756/2015 г., ВАС, V о.</w:t>
      </w:r>
      <w:r w:rsidRPr="00054D24">
        <w:rPr>
          <w:lang w:val="bg-BG"/>
        </w:rPr>
        <w:t xml:space="preserve">) Върховният административен съд </w:t>
      </w:r>
      <w:r w:rsidR="003A350C">
        <w:rPr>
          <w:lang w:val="bg-BG"/>
        </w:rPr>
        <w:t>приема</w:t>
      </w:r>
      <w:r w:rsidRPr="00054D24">
        <w:rPr>
          <w:lang w:val="bg-BG"/>
        </w:rPr>
        <w:t xml:space="preserve">, че </w:t>
      </w:r>
      <w:r w:rsidR="003A350C">
        <w:rPr>
          <w:lang w:val="bg-BG"/>
        </w:rPr>
        <w:t>крайно враждебни</w:t>
      </w:r>
      <w:r w:rsidR="003A350C" w:rsidRPr="00054D24">
        <w:rPr>
          <w:lang w:val="bg-BG"/>
        </w:rPr>
        <w:t xml:space="preserve"> </w:t>
      </w:r>
      <w:r w:rsidRPr="00054D24">
        <w:rPr>
          <w:lang w:val="bg-BG"/>
        </w:rPr>
        <w:t xml:space="preserve">антиромски коментари на потребители, публикувани под статия за убийството на трима роми, публикувана на </w:t>
      </w:r>
      <w:r w:rsidR="003A350C">
        <w:rPr>
          <w:lang w:val="bg-BG"/>
        </w:rPr>
        <w:t>интернет страницата</w:t>
      </w:r>
      <w:r w:rsidRPr="00054D24">
        <w:rPr>
          <w:lang w:val="bg-BG"/>
        </w:rPr>
        <w:t xml:space="preserve"> на телевизионен канал, представляват </w:t>
      </w:r>
      <w:r w:rsidR="00DD2B16">
        <w:rPr>
          <w:lang w:val="bg-BG"/>
        </w:rPr>
        <w:t>такъв тормоз</w:t>
      </w:r>
      <w:r w:rsidRPr="00054D24">
        <w:rPr>
          <w:lang w:val="bg-BG"/>
        </w:rPr>
        <w:t xml:space="preserve">. </w:t>
      </w:r>
      <w:r w:rsidR="003A350C">
        <w:rPr>
          <w:lang w:val="bg-BG"/>
        </w:rPr>
        <w:t>До същия извод съдът достига</w:t>
      </w:r>
      <w:r w:rsidRPr="00054D24">
        <w:rPr>
          <w:lang w:val="bg-BG"/>
        </w:rPr>
        <w:t xml:space="preserve"> и в окончателно решение от май 2019 г. </w:t>
      </w:r>
      <w:r w:rsidR="003A350C">
        <w:rPr>
          <w:lang w:val="bg-BG"/>
        </w:rPr>
        <w:t>относно</w:t>
      </w:r>
      <w:r w:rsidR="003A350C" w:rsidRPr="00054D24">
        <w:rPr>
          <w:lang w:val="bg-BG"/>
        </w:rPr>
        <w:t xml:space="preserve"> </w:t>
      </w:r>
      <w:r w:rsidRPr="00054D24">
        <w:rPr>
          <w:lang w:val="bg-BG"/>
        </w:rPr>
        <w:t xml:space="preserve">остри антиромски </w:t>
      </w:r>
      <w:r w:rsidR="003A350C">
        <w:rPr>
          <w:lang w:val="bg-BG"/>
        </w:rPr>
        <w:t>потребителски коментари</w:t>
      </w:r>
      <w:r w:rsidRPr="00054D24">
        <w:rPr>
          <w:lang w:val="bg-BG"/>
        </w:rPr>
        <w:t xml:space="preserve">, публикувани под статия на </w:t>
      </w:r>
      <w:r w:rsidR="003A350C">
        <w:rPr>
          <w:lang w:val="bg-BG"/>
        </w:rPr>
        <w:t>интернет страницата</w:t>
      </w:r>
      <w:r w:rsidRPr="00054D24">
        <w:rPr>
          <w:lang w:val="bg-BG"/>
        </w:rPr>
        <w:t xml:space="preserve"> на онлайн медия (</w:t>
      </w:r>
      <w:r w:rsidRPr="00D46FF1">
        <w:rPr>
          <w:i/>
          <w:iCs/>
          <w:lang w:val="bg-BG"/>
        </w:rPr>
        <w:t>реш. № 7269 от 15.05.2019 г. по адм. д. № 11803/2017 г., ВАС, V о.</w:t>
      </w:r>
      <w:r w:rsidRPr="00054D24">
        <w:rPr>
          <w:lang w:val="bg-BG"/>
        </w:rPr>
        <w:t>).</w:t>
      </w:r>
    </w:p>
    <w:bookmarkStart w:id="80" w:name="RLF_PFDA_s_5_mayor_case"/>
    <w:p w14:paraId="31AB1C28" w14:textId="309F9381"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56</w:t>
      </w:r>
      <w:r w:rsidRPr="00D46FF1">
        <w:fldChar w:fldCharType="end"/>
      </w:r>
      <w:bookmarkEnd w:id="80"/>
      <w:r w:rsidR="00C519AC">
        <w:rPr>
          <w:lang w:val="bg-BG"/>
        </w:rPr>
        <w:t xml:space="preserve">. </w:t>
      </w:r>
      <w:r w:rsidRPr="00054D24">
        <w:rPr>
          <w:lang w:val="bg-BG"/>
        </w:rPr>
        <w:t>За разлика от това, в окончателно решение от октомври 2019 г. относно изявления</w:t>
      </w:r>
      <w:r w:rsidR="003A350C">
        <w:rPr>
          <w:lang w:val="bg-BG"/>
        </w:rPr>
        <w:t xml:space="preserve"> за ромите, направен</w:t>
      </w:r>
      <w:r w:rsidR="00DD2B16">
        <w:rPr>
          <w:lang w:val="bg-BG"/>
        </w:rPr>
        <w:t>и</w:t>
      </w:r>
      <w:r w:rsidRPr="00054D24">
        <w:rPr>
          <w:lang w:val="bg-BG"/>
        </w:rPr>
        <w:t xml:space="preserve"> </w:t>
      </w:r>
      <w:r w:rsidR="003A350C">
        <w:rPr>
          <w:lang w:val="bg-BG"/>
        </w:rPr>
        <w:t>от</w:t>
      </w:r>
      <w:r w:rsidRPr="00054D24">
        <w:rPr>
          <w:lang w:val="bg-BG"/>
        </w:rPr>
        <w:t xml:space="preserve"> кмет, (</w:t>
      </w:r>
      <w:r w:rsidRPr="00D46FF1">
        <w:rPr>
          <w:i/>
          <w:iCs/>
          <w:lang w:val="bg-BG"/>
        </w:rPr>
        <w:t>реш. № 14026 от 21.10.2019 г. по адм. д. № 12163/2018 г., ВАС, V о.</w:t>
      </w:r>
      <w:r w:rsidRPr="00054D24">
        <w:rPr>
          <w:lang w:val="bg-BG"/>
        </w:rPr>
        <w:t xml:space="preserve">), Върховният административен съд </w:t>
      </w:r>
      <w:r w:rsidR="00EC6785">
        <w:rPr>
          <w:lang w:val="bg-BG"/>
        </w:rPr>
        <w:t>възприема</w:t>
      </w:r>
      <w:r w:rsidR="00EC6785" w:rsidRPr="00054D24">
        <w:rPr>
          <w:lang w:val="bg-BG"/>
        </w:rPr>
        <w:t xml:space="preserve"> </w:t>
      </w:r>
      <w:r w:rsidRPr="00054D24">
        <w:rPr>
          <w:lang w:val="bg-BG"/>
        </w:rPr>
        <w:t xml:space="preserve">подход, </w:t>
      </w:r>
      <w:r w:rsidR="00EC6785">
        <w:rPr>
          <w:lang w:val="bg-BG"/>
        </w:rPr>
        <w:t>сходен с</w:t>
      </w:r>
      <w:r w:rsidRPr="00054D24">
        <w:rPr>
          <w:lang w:val="bg-BG"/>
        </w:rPr>
        <w:t xml:space="preserve"> този, който е приел в настоящ</w:t>
      </w:r>
      <w:r w:rsidR="00EC6785">
        <w:rPr>
          <w:lang w:val="bg-BG"/>
        </w:rPr>
        <w:t xml:space="preserve">ото дело </w:t>
      </w:r>
      <w:r w:rsidRPr="00054D24">
        <w:rPr>
          <w:lang w:val="bg-BG"/>
        </w:rPr>
        <w:t xml:space="preserve">(вж. </w:t>
      </w:r>
      <w:r w:rsidR="00EC6785" w:rsidRPr="00544056">
        <w:rPr>
          <w:lang w:val="bg-BG"/>
        </w:rPr>
        <w:t>§§</w:t>
      </w:r>
      <w:r w:rsidR="00EC6785">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F</w:instrText>
      </w:r>
      <w:r w:rsidRPr="00054D24">
        <w:rPr>
          <w:lang w:val="bg-BG"/>
        </w:rPr>
        <w:instrText>_</w:instrText>
      </w:r>
      <w:r w:rsidRPr="00D46FF1">
        <w:instrText>proc</w:instrText>
      </w:r>
      <w:r w:rsidRPr="00054D24">
        <w:rPr>
          <w:lang w:val="bg-BG"/>
        </w:rPr>
        <w:instrText>_</w:instrText>
      </w:r>
      <w:r w:rsidRPr="00D46FF1">
        <w:instrText>jud</w:instrText>
      </w:r>
      <w:r w:rsidRPr="00054D24">
        <w:rPr>
          <w:lang w:val="bg-BG"/>
        </w:rPr>
        <w:instrText>_</w:instrText>
      </w:r>
      <w:r w:rsidRPr="00D46FF1">
        <w:instrText>rev</w:instrText>
      </w:r>
      <w:r w:rsidRPr="00054D24">
        <w:rPr>
          <w:lang w:val="bg-BG"/>
        </w:rPr>
        <w:instrText>_</w:instrText>
      </w:r>
      <w:r w:rsidRPr="00D46FF1">
        <w:instrText>SAC</w:instrText>
      </w:r>
      <w:r w:rsidRPr="00054D24">
        <w:rPr>
          <w:lang w:val="bg-BG"/>
        </w:rPr>
        <w:instrText>_</w:instrText>
      </w:r>
      <w:r w:rsidRPr="00D46FF1">
        <w:instrText>jud</w:instrText>
      </w:r>
      <w:r w:rsidRPr="00054D24">
        <w:rPr>
          <w:lang w:val="bg-BG"/>
        </w:rPr>
        <w:instrText>_</w:instrText>
      </w:r>
      <w:r w:rsidRPr="00D46FF1">
        <w:instrText>reasons</w:instrText>
      </w:r>
      <w:r w:rsidRPr="00054D24">
        <w:rPr>
          <w:lang w:val="bg-BG"/>
        </w:rPr>
        <w:instrText>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34</w:t>
      </w:r>
      <w:r w:rsidRPr="00D46FF1">
        <w:fldChar w:fldCharType="end"/>
      </w:r>
      <w:r w:rsidRPr="00054D24">
        <w:rPr>
          <w:lang w:val="bg-BG"/>
        </w:rPr>
        <w:t>-</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F</w:instrText>
      </w:r>
      <w:r w:rsidRPr="00054D24">
        <w:rPr>
          <w:lang w:val="bg-BG"/>
        </w:rPr>
        <w:instrText>_</w:instrText>
      </w:r>
      <w:r w:rsidRPr="00D46FF1">
        <w:instrText>proc</w:instrText>
      </w:r>
      <w:r w:rsidRPr="00054D24">
        <w:rPr>
          <w:lang w:val="bg-BG"/>
        </w:rPr>
        <w:instrText>_</w:instrText>
      </w:r>
      <w:r w:rsidRPr="00D46FF1">
        <w:instrText>jud</w:instrText>
      </w:r>
      <w:r w:rsidRPr="00054D24">
        <w:rPr>
          <w:lang w:val="bg-BG"/>
        </w:rPr>
        <w:instrText>_</w:instrText>
      </w:r>
      <w:r w:rsidRPr="00D46FF1">
        <w:instrText>rev</w:instrText>
      </w:r>
      <w:r w:rsidRPr="00054D24">
        <w:rPr>
          <w:lang w:val="bg-BG"/>
        </w:rPr>
        <w:instrText>_</w:instrText>
      </w:r>
      <w:r w:rsidRPr="00D46FF1">
        <w:instrText>SAC</w:instrText>
      </w:r>
      <w:r w:rsidRPr="00054D24">
        <w:rPr>
          <w:lang w:val="bg-BG"/>
        </w:rPr>
        <w:instrText>_</w:instrText>
      </w:r>
      <w:r w:rsidRPr="00D46FF1">
        <w:instrText>jud</w:instrText>
      </w:r>
      <w:r w:rsidRPr="00054D24">
        <w:rPr>
          <w:lang w:val="bg-BG"/>
        </w:rPr>
        <w:instrText>_</w:instrText>
      </w:r>
      <w:r w:rsidRPr="00D46FF1">
        <w:instrText>reasons</w:instrText>
      </w:r>
      <w:r w:rsidRPr="00054D24">
        <w:rPr>
          <w:lang w:val="bg-BG"/>
        </w:rPr>
        <w:instrText>_4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37</w:t>
      </w:r>
      <w:r w:rsidRPr="00D46FF1">
        <w:fldChar w:fldCharType="end"/>
      </w:r>
      <w:r w:rsidRPr="00054D24">
        <w:rPr>
          <w:lang w:val="bg-BG"/>
        </w:rPr>
        <w:t xml:space="preserve"> по-горе).</w:t>
      </w:r>
    </w:p>
    <w:bookmarkStart w:id="81" w:name="RLF_PFDA_s_5_Voyvodinovo_case_ante"/>
    <w:p w14:paraId="0C63F22B" w14:textId="1CF75132"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57</w:t>
      </w:r>
      <w:r w:rsidRPr="00D46FF1">
        <w:fldChar w:fldCharType="end"/>
      </w:r>
      <w:bookmarkEnd w:id="81"/>
      <w:r w:rsidRPr="00054D24">
        <w:rPr>
          <w:lang w:val="bg-BG"/>
        </w:rPr>
        <w:t xml:space="preserve">.  Върховният административен съд </w:t>
      </w:r>
      <w:r w:rsidR="00EC6785">
        <w:rPr>
          <w:lang w:val="bg-BG"/>
        </w:rPr>
        <w:t>постановява</w:t>
      </w:r>
      <w:r w:rsidR="00EC6785" w:rsidRPr="00054D24">
        <w:rPr>
          <w:lang w:val="bg-BG"/>
        </w:rPr>
        <w:t xml:space="preserve"> </w:t>
      </w:r>
      <w:r w:rsidRPr="00054D24">
        <w:rPr>
          <w:lang w:val="bg-BG"/>
        </w:rPr>
        <w:t xml:space="preserve">подобно решение </w:t>
      </w:r>
      <w:r w:rsidR="00EC6785">
        <w:rPr>
          <w:lang w:val="bg-BG"/>
        </w:rPr>
        <w:t>и през</w:t>
      </w:r>
      <w:r w:rsidRPr="00054D24">
        <w:rPr>
          <w:lang w:val="bg-BG"/>
        </w:rPr>
        <w:t xml:space="preserve"> октомври 2020 г. </w:t>
      </w:r>
      <w:r w:rsidR="00EC6785">
        <w:rPr>
          <w:lang w:val="bg-BG"/>
        </w:rPr>
        <w:t>по дело</w:t>
      </w:r>
      <w:r w:rsidRPr="00054D24">
        <w:rPr>
          <w:lang w:val="bg-BG"/>
        </w:rPr>
        <w:t xml:space="preserve"> </w:t>
      </w:r>
      <w:r w:rsidR="00EC6785">
        <w:rPr>
          <w:lang w:val="bg-BG"/>
        </w:rPr>
        <w:t xml:space="preserve">относно </w:t>
      </w:r>
      <w:r w:rsidRPr="00054D24">
        <w:rPr>
          <w:lang w:val="bg-BG"/>
        </w:rPr>
        <w:t>изявление за ромите, направено от заместник</w:t>
      </w:r>
      <w:r w:rsidR="00EC6785">
        <w:rPr>
          <w:lang w:val="bg-BG"/>
        </w:rPr>
        <w:t xml:space="preserve"> </w:t>
      </w:r>
      <w:r w:rsidRPr="00054D24">
        <w:rPr>
          <w:lang w:val="bg-BG"/>
        </w:rPr>
        <w:t>министър-председател (</w:t>
      </w:r>
      <w:r w:rsidRPr="00D46FF1">
        <w:rPr>
          <w:i/>
          <w:iCs/>
          <w:lang w:val="bg-BG"/>
        </w:rPr>
        <w:t>реш. № 13471 от 29.10.2020 г. по адм. д. № 8595/2020 г., ВАС, V о.</w:t>
      </w:r>
      <w:r w:rsidRPr="00054D24">
        <w:rPr>
          <w:lang w:val="bg-BG"/>
        </w:rPr>
        <w:t>).</w:t>
      </w:r>
    </w:p>
    <w:bookmarkStart w:id="82" w:name="RLF_PFDA_s_5_Voyvodinovo_case"/>
    <w:p w14:paraId="714E019B" w14:textId="7C85A93F" w:rsidR="00533372" w:rsidRPr="00054D24" w:rsidRDefault="0008112E" w:rsidP="00D46FF1">
      <w:pPr>
        <w:pStyle w:val="JuPara"/>
        <w:rPr>
          <w:lang w:val="bg-BG"/>
        </w:rPr>
      </w:pPr>
      <w:r w:rsidRPr="00D46FF1">
        <w:lastRenderedPageBreak/>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58</w:t>
      </w:r>
      <w:r w:rsidRPr="00D46FF1">
        <w:fldChar w:fldCharType="end"/>
      </w:r>
      <w:bookmarkEnd w:id="82"/>
      <w:r w:rsidRPr="00054D24">
        <w:rPr>
          <w:lang w:val="bg-BG"/>
        </w:rPr>
        <w:t xml:space="preserve">.  За разлика от това, </w:t>
      </w:r>
      <w:r w:rsidR="00EC6785">
        <w:rPr>
          <w:lang w:val="bg-BG"/>
        </w:rPr>
        <w:t>с</w:t>
      </w:r>
      <w:r w:rsidR="00EC6785" w:rsidRPr="00054D24">
        <w:rPr>
          <w:lang w:val="bg-BG"/>
        </w:rPr>
        <w:t xml:space="preserve"> </w:t>
      </w:r>
      <w:r w:rsidRPr="00054D24">
        <w:rPr>
          <w:lang w:val="bg-BG"/>
        </w:rPr>
        <w:t xml:space="preserve">окончателно решение от юни 2021 г. </w:t>
      </w:r>
      <w:r w:rsidR="00EC6785">
        <w:rPr>
          <w:lang w:val="bg-BG"/>
        </w:rPr>
        <w:t>относно</w:t>
      </w:r>
      <w:r w:rsidRPr="00054D24">
        <w:rPr>
          <w:lang w:val="bg-BG"/>
        </w:rPr>
        <w:t xml:space="preserve"> същ</w:t>
      </w:r>
      <w:r w:rsidR="00EC6785">
        <w:rPr>
          <w:lang w:val="bg-BG"/>
        </w:rPr>
        <w:t>ото</w:t>
      </w:r>
      <w:r w:rsidRPr="00054D24">
        <w:rPr>
          <w:lang w:val="bg-BG"/>
        </w:rPr>
        <w:t xml:space="preserve"> изявлени</w:t>
      </w:r>
      <w:r w:rsidR="00EC6785">
        <w:rPr>
          <w:lang w:val="bg-BG"/>
        </w:rPr>
        <w:t>е</w:t>
      </w:r>
      <w:r w:rsidRPr="00054D24">
        <w:rPr>
          <w:lang w:val="bg-BG"/>
        </w:rPr>
        <w:t xml:space="preserve"> на заместник</w:t>
      </w:r>
      <w:r w:rsidR="00EC6785">
        <w:rPr>
          <w:lang w:val="bg-BG"/>
        </w:rPr>
        <w:t xml:space="preserve"> </w:t>
      </w:r>
      <w:r w:rsidRPr="00054D24">
        <w:rPr>
          <w:lang w:val="bg-BG"/>
        </w:rPr>
        <w:t>министър-председателя (</w:t>
      </w:r>
      <w:r w:rsidRPr="00D46FF1">
        <w:rPr>
          <w:i/>
          <w:iCs/>
          <w:lang w:val="bg-BG"/>
        </w:rPr>
        <w:t>реш. № 6976 от 09.06.2021 г. по адм. д. № 11591/2020 г., ВАС, V о.</w:t>
      </w:r>
      <w:r w:rsidRPr="00054D24">
        <w:rPr>
          <w:lang w:val="bg-BG"/>
        </w:rPr>
        <w:t xml:space="preserve">), постановено по друго дело, Върховният административен съд </w:t>
      </w:r>
      <w:r w:rsidR="00EC6785">
        <w:rPr>
          <w:lang w:val="bg-BG"/>
        </w:rPr>
        <w:t>приема</w:t>
      </w:r>
      <w:r w:rsidRPr="00054D24">
        <w:rPr>
          <w:lang w:val="bg-BG"/>
        </w:rPr>
        <w:t xml:space="preserve">, като се позова, </w:t>
      </w:r>
      <w:r w:rsidR="00EC6785">
        <w:rPr>
          <w:i/>
          <w:iCs/>
          <w:lang w:val="fr-FR"/>
        </w:rPr>
        <w:t>inter</w:t>
      </w:r>
      <w:r w:rsidR="00EC6785" w:rsidRPr="00661116">
        <w:rPr>
          <w:i/>
          <w:iCs/>
          <w:lang w:val="bg-BG"/>
        </w:rPr>
        <w:t xml:space="preserve"> </w:t>
      </w:r>
      <w:r w:rsidR="00EC6785">
        <w:rPr>
          <w:i/>
          <w:iCs/>
          <w:lang w:val="fr-FR"/>
        </w:rPr>
        <w:t>alia</w:t>
      </w:r>
      <w:r w:rsidRPr="00054D24">
        <w:rPr>
          <w:lang w:val="bg-BG"/>
        </w:rPr>
        <w:t>, на решението на</w:t>
      </w:r>
      <w:r w:rsidR="00EC6785">
        <w:rPr>
          <w:lang w:val="bg-BG"/>
        </w:rPr>
        <w:t xml:space="preserve"> настоящия</w:t>
      </w:r>
      <w:r w:rsidRPr="00054D24">
        <w:rPr>
          <w:lang w:val="bg-BG"/>
        </w:rPr>
        <w:t xml:space="preserve"> Съд по делото </w:t>
      </w:r>
      <w:r w:rsidRPr="00054D24">
        <w:rPr>
          <w:i/>
          <w:iCs/>
          <w:lang w:val="bg-BG"/>
        </w:rPr>
        <w:t>Будинова и Чапразов с</w:t>
      </w:r>
      <w:r w:rsidR="00C519AC">
        <w:rPr>
          <w:i/>
          <w:iCs/>
          <w:lang w:val="bg-BG"/>
        </w:rPr>
        <w:t>/</w:t>
      </w:r>
      <w:r w:rsidRPr="00054D24">
        <w:rPr>
          <w:i/>
          <w:iCs/>
          <w:lang w:val="bg-BG"/>
        </w:rPr>
        <w:t>у България</w:t>
      </w:r>
      <w:r w:rsidRPr="00054D24">
        <w:rPr>
          <w:lang w:val="bg-BG"/>
        </w:rPr>
        <w:t xml:space="preserve"> (№ 12567/13, 16 февруари 2021 г.), че критерият за преценка дали дадено публично изявление представлява тормоз по смисъла на </w:t>
      </w:r>
      <w:r w:rsidR="00EC6785" w:rsidRPr="00661116">
        <w:rPr>
          <w:lang w:val="bg-BG"/>
        </w:rPr>
        <w:t>§</w:t>
      </w:r>
      <w:r w:rsidRPr="00054D24">
        <w:rPr>
          <w:lang w:val="bg-BG"/>
        </w:rPr>
        <w:t xml:space="preserve"> 1, т</w:t>
      </w:r>
      <w:r w:rsidR="00EC6785">
        <w:rPr>
          <w:lang w:val="bg-BG"/>
        </w:rPr>
        <w:t>.</w:t>
      </w:r>
      <w:r w:rsidRPr="00054D24">
        <w:rPr>
          <w:lang w:val="bg-BG"/>
        </w:rPr>
        <w:t xml:space="preserve"> 1 от </w:t>
      </w:r>
      <w:r w:rsidR="00EC6785">
        <w:rPr>
          <w:lang w:val="bg-BG"/>
        </w:rPr>
        <w:t>Д</w:t>
      </w:r>
      <w:r w:rsidRPr="00054D24">
        <w:rPr>
          <w:lang w:val="bg-BG"/>
        </w:rPr>
        <w:t xml:space="preserve">опълнителните разпоредби на </w:t>
      </w:r>
      <w:r w:rsidR="003F4438">
        <w:rPr>
          <w:lang w:val="bg-BG"/>
        </w:rPr>
        <w:t>з</w:t>
      </w:r>
      <w:r w:rsidRPr="00054D24">
        <w:rPr>
          <w:lang w:val="bg-BG"/>
        </w:rPr>
        <w:t xml:space="preserve">акона (вж. </w:t>
      </w:r>
      <w:r w:rsidR="00EC6785"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по-горе) е дали </w:t>
      </w:r>
      <w:r w:rsidR="00EC6785">
        <w:rPr>
          <w:lang w:val="bg-BG"/>
        </w:rPr>
        <w:t>то</w:t>
      </w:r>
      <w:r w:rsidR="00EC6785" w:rsidRPr="00054D24">
        <w:rPr>
          <w:lang w:val="bg-BG"/>
        </w:rPr>
        <w:t xml:space="preserve"> </w:t>
      </w:r>
      <w:r w:rsidRPr="00054D24">
        <w:rPr>
          <w:lang w:val="bg-BG"/>
        </w:rPr>
        <w:t xml:space="preserve">би могло да накара разумно и </w:t>
      </w:r>
      <w:r w:rsidR="00DD2B16">
        <w:rPr>
          <w:lang w:val="bg-BG"/>
        </w:rPr>
        <w:t>умерено</w:t>
      </w:r>
      <w:r w:rsidR="00DD2B16" w:rsidRPr="00054D24">
        <w:rPr>
          <w:lang w:val="bg-BG"/>
        </w:rPr>
        <w:t xml:space="preserve"> </w:t>
      </w:r>
      <w:r w:rsidRPr="00054D24">
        <w:rPr>
          <w:lang w:val="bg-BG"/>
        </w:rPr>
        <w:t>чувствително лице, поставено в същ</w:t>
      </w:r>
      <w:r w:rsidR="00EC6785">
        <w:rPr>
          <w:lang w:val="bg-BG"/>
        </w:rPr>
        <w:t>ото</w:t>
      </w:r>
      <w:r w:rsidRPr="00054D24">
        <w:rPr>
          <w:lang w:val="bg-BG"/>
        </w:rPr>
        <w:t xml:space="preserve"> </w:t>
      </w:r>
      <w:r w:rsidR="00EC6785">
        <w:rPr>
          <w:lang w:val="bg-BG"/>
        </w:rPr>
        <w:t>положение</w:t>
      </w:r>
      <w:r w:rsidRPr="00054D24">
        <w:rPr>
          <w:lang w:val="bg-BG"/>
        </w:rPr>
        <w:t xml:space="preserve"> като жалбоподателя, да се почувства</w:t>
      </w:r>
      <w:r w:rsidR="00EC6785">
        <w:rPr>
          <w:lang w:val="bg-BG"/>
        </w:rPr>
        <w:t xml:space="preserve"> поставено</w:t>
      </w:r>
      <w:r w:rsidRPr="00054D24">
        <w:rPr>
          <w:lang w:val="bg-BG"/>
        </w:rPr>
        <w:t xml:space="preserve"> в заплашителна, враждебна, унизителна, оскърбителна или обидна среда</w:t>
      </w:r>
      <w:r w:rsidR="00EC6785">
        <w:rPr>
          <w:lang w:val="bg-BG"/>
        </w:rPr>
        <w:t>. Съдът по-нататък отбелязва,</w:t>
      </w:r>
      <w:r w:rsidRPr="00054D24">
        <w:rPr>
          <w:lang w:val="bg-BG"/>
        </w:rPr>
        <w:t xml:space="preserve"> че</w:t>
      </w:r>
      <w:r w:rsidR="00EC6785">
        <w:rPr>
          <w:lang w:val="bg-BG"/>
        </w:rPr>
        <w:t xml:space="preserve"> в това отношение особено значение имат</w:t>
      </w:r>
      <w:r w:rsidRPr="00054D24">
        <w:rPr>
          <w:lang w:val="bg-BG"/>
        </w:rPr>
        <w:t xml:space="preserve"> точното съдържание на изявлението и </w:t>
      </w:r>
      <w:r w:rsidR="00EC6785">
        <w:rPr>
          <w:lang w:val="bg-BG"/>
        </w:rPr>
        <w:t>обстоятелството</w:t>
      </w:r>
      <w:r w:rsidR="00EC6785" w:rsidRPr="00054D24">
        <w:rPr>
          <w:lang w:val="bg-BG"/>
        </w:rPr>
        <w:t xml:space="preserve"> </w:t>
      </w:r>
      <w:r w:rsidRPr="00054D24">
        <w:rPr>
          <w:lang w:val="bg-BG"/>
        </w:rPr>
        <w:t xml:space="preserve">дали то е било </w:t>
      </w:r>
      <w:r w:rsidR="00EC6785">
        <w:rPr>
          <w:lang w:val="bg-BG"/>
        </w:rPr>
        <w:t xml:space="preserve">разпространено </w:t>
      </w:r>
      <w:r w:rsidRPr="00054D24">
        <w:rPr>
          <w:lang w:val="bg-BG"/>
        </w:rPr>
        <w:t xml:space="preserve">от </w:t>
      </w:r>
      <w:r w:rsidR="00EC6785">
        <w:rPr>
          <w:lang w:val="bg-BG"/>
        </w:rPr>
        <w:t xml:space="preserve">съответната </w:t>
      </w:r>
      <w:r w:rsidRPr="00054D24">
        <w:rPr>
          <w:lang w:val="bg-BG"/>
        </w:rPr>
        <w:t>медия</w:t>
      </w:r>
      <w:r w:rsidR="00EC6785">
        <w:rPr>
          <w:lang w:val="bg-BG"/>
        </w:rPr>
        <w:t>.</w:t>
      </w:r>
      <w:r w:rsidRPr="00054D24">
        <w:rPr>
          <w:lang w:val="bg-BG"/>
        </w:rPr>
        <w:t xml:space="preserve"> Съдът </w:t>
      </w:r>
      <w:r w:rsidR="00EC6785">
        <w:rPr>
          <w:lang w:val="bg-BG"/>
        </w:rPr>
        <w:t>посочва</w:t>
      </w:r>
      <w:r w:rsidR="00EC6785" w:rsidRPr="00054D24">
        <w:rPr>
          <w:lang w:val="bg-BG"/>
        </w:rPr>
        <w:t xml:space="preserve"> </w:t>
      </w:r>
      <w:r w:rsidRPr="00054D24">
        <w:rPr>
          <w:lang w:val="bg-BG"/>
        </w:rPr>
        <w:t xml:space="preserve">също така </w:t>
      </w:r>
      <w:r w:rsidR="00EC6785">
        <w:rPr>
          <w:lang w:val="bg-BG"/>
        </w:rPr>
        <w:t xml:space="preserve">и </w:t>
      </w:r>
      <w:r w:rsidRPr="00054D24">
        <w:rPr>
          <w:lang w:val="bg-BG"/>
        </w:rPr>
        <w:t xml:space="preserve">връзката между определението за „тормоз“ в </w:t>
      </w:r>
      <w:r w:rsidR="00EC6785" w:rsidRPr="00661116">
        <w:rPr>
          <w:lang w:val="bg-BG"/>
        </w:rPr>
        <w:t>§</w:t>
      </w:r>
      <w:r w:rsidRPr="00054D24">
        <w:rPr>
          <w:lang w:val="bg-BG"/>
        </w:rPr>
        <w:t xml:space="preserve"> 1, т</w:t>
      </w:r>
      <w:r w:rsidR="00EC6785">
        <w:rPr>
          <w:lang w:val="bg-BG"/>
        </w:rPr>
        <w:t>.</w:t>
      </w:r>
      <w:r w:rsidRPr="00054D24">
        <w:rPr>
          <w:lang w:val="bg-BG"/>
        </w:rPr>
        <w:t xml:space="preserve"> 1 </w:t>
      </w:r>
      <w:r w:rsidR="00EC6785">
        <w:rPr>
          <w:lang w:val="bg-BG"/>
        </w:rPr>
        <w:t xml:space="preserve">от Допълнителните разпоредби на </w:t>
      </w:r>
      <w:r w:rsidR="003F4438">
        <w:rPr>
          <w:lang w:val="bg-BG"/>
        </w:rPr>
        <w:t>з</w:t>
      </w:r>
      <w:r w:rsidR="00EC6785">
        <w:rPr>
          <w:lang w:val="bg-BG"/>
        </w:rPr>
        <w:t xml:space="preserve">акона </w:t>
      </w:r>
      <w:r w:rsidRPr="00054D24">
        <w:rPr>
          <w:lang w:val="bg-BG"/>
        </w:rPr>
        <w:t>и определението на същ</w:t>
      </w:r>
      <w:r w:rsidR="00EC6785">
        <w:rPr>
          <w:lang w:val="bg-BG"/>
        </w:rPr>
        <w:t>ото</w:t>
      </w:r>
      <w:r w:rsidRPr="00054D24">
        <w:rPr>
          <w:lang w:val="bg-BG"/>
        </w:rPr>
        <w:t xml:space="preserve"> </w:t>
      </w:r>
      <w:r w:rsidR="00EC6785">
        <w:rPr>
          <w:lang w:val="bg-BG"/>
        </w:rPr>
        <w:t>понятие</w:t>
      </w:r>
      <w:r w:rsidRPr="00054D24">
        <w:rPr>
          <w:lang w:val="bg-BG"/>
        </w:rPr>
        <w:t xml:space="preserve"> в чл</w:t>
      </w:r>
      <w:r w:rsidR="00EC6785">
        <w:rPr>
          <w:lang w:val="bg-BG"/>
        </w:rPr>
        <w:t>.</w:t>
      </w:r>
      <w:r w:rsidRPr="00054D24">
        <w:rPr>
          <w:lang w:val="bg-BG"/>
        </w:rPr>
        <w:t xml:space="preserve"> 2</w:t>
      </w:r>
      <w:r w:rsidR="00EC6785">
        <w:rPr>
          <w:rFonts w:cstheme="minorHAnsi"/>
          <w:lang w:val="bg-BG"/>
        </w:rPr>
        <w:t xml:space="preserve"> </w:t>
      </w:r>
      <w:r w:rsidR="00EC6785" w:rsidRPr="00661116">
        <w:rPr>
          <w:lang w:val="bg-BG"/>
        </w:rPr>
        <w:t>§</w:t>
      </w:r>
      <w:r w:rsidRPr="00054D24">
        <w:rPr>
          <w:lang w:val="bg-BG"/>
        </w:rPr>
        <w:t xml:space="preserve"> 3 от Директива 2000/43/ЕО на Съвета от 29 юни 2000 г. </w:t>
      </w:r>
      <w:r w:rsidR="00EC6785">
        <w:rPr>
          <w:lang w:val="bg-BG"/>
        </w:rPr>
        <w:t>относно</w:t>
      </w:r>
      <w:r w:rsidR="00EC6785" w:rsidRPr="00054D24">
        <w:rPr>
          <w:lang w:val="bg-BG"/>
        </w:rPr>
        <w:t xml:space="preserve"> </w:t>
      </w:r>
      <w:r w:rsidRPr="00054D24">
        <w:rPr>
          <w:lang w:val="bg-BG"/>
        </w:rPr>
        <w:t xml:space="preserve">прилагане на принципа на равно третиране на лица, независимо от расовия или етническия им произход (вж. </w:t>
      </w:r>
      <w:r w:rsidR="00EC6785"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Dir</w:instrText>
      </w:r>
      <w:r w:rsidRPr="00054D24">
        <w:rPr>
          <w:lang w:val="bg-BG"/>
        </w:rPr>
        <w:instrText>_2000_43_</w:instrText>
      </w:r>
      <w:r w:rsidRPr="00D46FF1">
        <w:instrText>EC</w:instrText>
      </w:r>
      <w:r w:rsidRPr="00054D24">
        <w:rPr>
          <w:lang w:val="bg-BG"/>
        </w:rPr>
        <w:instrText>_</w:instrText>
      </w:r>
      <w:r w:rsidRPr="00D46FF1">
        <w:instrText>A</w:instrText>
      </w:r>
      <w:r w:rsidRPr="00054D24">
        <w:rPr>
          <w:lang w:val="bg-BG"/>
        </w:rPr>
        <w:instrText>_2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67</w:t>
      </w:r>
      <w:r w:rsidRPr="00D46FF1">
        <w:fldChar w:fldCharType="end"/>
      </w:r>
      <w:r w:rsidRPr="00054D24">
        <w:rPr>
          <w:lang w:val="bg-BG"/>
        </w:rPr>
        <w:t>-</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Dir</w:instrText>
      </w:r>
      <w:r w:rsidRPr="00054D24">
        <w:rPr>
          <w:lang w:val="bg-BG"/>
        </w:rPr>
        <w:instrText>_2000_43_</w:instrText>
      </w:r>
      <w:r w:rsidRPr="00D46FF1">
        <w:instrText>EC</w:instrText>
      </w:r>
      <w:r w:rsidRPr="00054D24">
        <w:rPr>
          <w:lang w:val="bg-BG"/>
        </w:rPr>
        <w:instrText>_</w:instrText>
      </w:r>
      <w:r w:rsidRPr="00D46FF1">
        <w:instrText>A</w:instrText>
      </w:r>
      <w:r w:rsidRPr="00054D24">
        <w:rPr>
          <w:lang w:val="bg-BG"/>
        </w:rPr>
        <w:instrText>_2_3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68</w:t>
      </w:r>
      <w:r w:rsidRPr="00D46FF1">
        <w:fldChar w:fldCharType="end"/>
      </w:r>
      <w:r w:rsidRPr="00054D24">
        <w:rPr>
          <w:lang w:val="bg-BG"/>
        </w:rPr>
        <w:t xml:space="preserve"> по-долу). Въз основа на това и като констатира, че в изявлението си заместник</w:t>
      </w:r>
      <w:r w:rsidR="00EC6785">
        <w:rPr>
          <w:lang w:val="bg-BG"/>
        </w:rPr>
        <w:t xml:space="preserve"> </w:t>
      </w:r>
      <w:r w:rsidRPr="00054D24">
        <w:rPr>
          <w:lang w:val="bg-BG"/>
        </w:rPr>
        <w:t xml:space="preserve">министър-председателят недвусмислено е приписал престъпно поведение на всички роми в България и ги е стигматизирал, съдът е </w:t>
      </w:r>
      <w:r w:rsidR="00EC6785">
        <w:rPr>
          <w:lang w:val="bg-BG"/>
        </w:rPr>
        <w:t>приел</w:t>
      </w:r>
      <w:r w:rsidRPr="00054D24">
        <w:rPr>
          <w:lang w:val="bg-BG"/>
        </w:rPr>
        <w:t xml:space="preserve">, че изявлението му представлява тормоз. Фактът, че то е било еднократно, </w:t>
      </w:r>
      <w:r w:rsidR="00EC6785">
        <w:rPr>
          <w:lang w:val="bg-BG"/>
        </w:rPr>
        <w:t>не променя този извод</w:t>
      </w:r>
      <w:r w:rsidRPr="00054D24">
        <w:rPr>
          <w:lang w:val="bg-BG"/>
        </w:rPr>
        <w:t xml:space="preserve">. </w:t>
      </w:r>
      <w:r w:rsidR="00EC6785">
        <w:rPr>
          <w:lang w:val="bg-BG"/>
        </w:rPr>
        <w:t>Без</w:t>
      </w:r>
      <w:r w:rsidRPr="00054D24">
        <w:rPr>
          <w:lang w:val="bg-BG"/>
        </w:rPr>
        <w:t xml:space="preserve"> значение </w:t>
      </w:r>
      <w:r w:rsidR="00EC6785">
        <w:rPr>
          <w:lang w:val="bg-BG"/>
        </w:rPr>
        <w:t>е и</w:t>
      </w:r>
      <w:r w:rsidRPr="00054D24">
        <w:rPr>
          <w:lang w:val="bg-BG"/>
        </w:rPr>
        <w:t xml:space="preserve"> дали заместник</w:t>
      </w:r>
      <w:r w:rsidR="00EC6785">
        <w:rPr>
          <w:lang w:val="bg-BG"/>
        </w:rPr>
        <w:t xml:space="preserve"> </w:t>
      </w:r>
      <w:r w:rsidRPr="00054D24">
        <w:rPr>
          <w:lang w:val="bg-BG"/>
        </w:rPr>
        <w:t xml:space="preserve">министър-председателят е имал намерение да </w:t>
      </w:r>
      <w:r w:rsidR="00EC6785">
        <w:rPr>
          <w:lang w:val="bg-BG"/>
        </w:rPr>
        <w:t xml:space="preserve">упражни </w:t>
      </w:r>
      <w:r w:rsidRPr="00054D24">
        <w:rPr>
          <w:lang w:val="bg-BG"/>
        </w:rPr>
        <w:t xml:space="preserve">тормоз </w:t>
      </w:r>
      <w:r w:rsidR="00EC6785">
        <w:rPr>
          <w:lang w:val="bg-BG"/>
        </w:rPr>
        <w:t xml:space="preserve">спрямо </w:t>
      </w:r>
      <w:r w:rsidRPr="00054D24">
        <w:rPr>
          <w:lang w:val="bg-BG"/>
        </w:rPr>
        <w:t xml:space="preserve">конкретни лица от ромската общност. Накрая съдът </w:t>
      </w:r>
      <w:r w:rsidR="00EC6785">
        <w:rPr>
          <w:lang w:val="bg-BG"/>
        </w:rPr>
        <w:t>приема</w:t>
      </w:r>
      <w:r w:rsidRPr="00054D24">
        <w:rPr>
          <w:lang w:val="bg-BG"/>
        </w:rPr>
        <w:t>, че изявлението не представлява изказване, защитено от Конституцията.</w:t>
      </w:r>
    </w:p>
    <w:bookmarkStart w:id="83" w:name="RLF_PFDA_s_5_Voyvodinovo_case_bis"/>
    <w:p w14:paraId="58A09B08" w14:textId="32F7E5F9"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noProof/>
          <w:lang w:val="bg-BG"/>
        </w:rPr>
        <w:t>59</w:t>
      </w:r>
      <w:r w:rsidRPr="00D46FF1">
        <w:fldChar w:fldCharType="end"/>
      </w:r>
      <w:bookmarkEnd w:id="83"/>
      <w:r w:rsidR="00C519AC">
        <w:rPr>
          <w:lang w:val="bg-BG"/>
        </w:rPr>
        <w:t xml:space="preserve">. </w:t>
      </w:r>
      <w:r w:rsidRPr="00054D24">
        <w:rPr>
          <w:lang w:val="bg-BG"/>
        </w:rPr>
        <w:t>В окончателно решение от юни 2024 г. (</w:t>
      </w:r>
      <w:r w:rsidRPr="00D46FF1">
        <w:rPr>
          <w:i/>
          <w:iCs/>
          <w:lang w:val="bg-BG"/>
        </w:rPr>
        <w:t>реш. № 8085 от 28.06.2024 г. по адм. д. № 2122/2024 г., ВАС, V о.</w:t>
      </w:r>
      <w:r w:rsidRPr="00054D24">
        <w:rPr>
          <w:lang w:val="bg-BG"/>
        </w:rPr>
        <w:t>), постановено</w:t>
      </w:r>
      <w:r w:rsidR="00EC6785">
        <w:rPr>
          <w:lang w:val="bg-BG"/>
        </w:rPr>
        <w:t xml:space="preserve"> отново</w:t>
      </w:r>
      <w:r w:rsidRPr="00054D24">
        <w:rPr>
          <w:lang w:val="bg-BG"/>
        </w:rPr>
        <w:t xml:space="preserve"> по делото, </w:t>
      </w:r>
      <w:r w:rsidR="00EC6785">
        <w:rPr>
          <w:lang w:val="bg-BG"/>
        </w:rPr>
        <w:t>посочено</w:t>
      </w:r>
      <w:r w:rsidRPr="00054D24">
        <w:rPr>
          <w:lang w:val="bg-BG"/>
        </w:rPr>
        <w:t xml:space="preserve"> в предходния параграф – което </w:t>
      </w:r>
      <w:r w:rsidR="00EC6785">
        <w:rPr>
          <w:lang w:val="bg-BG"/>
        </w:rPr>
        <w:t>отново е било разгледано от</w:t>
      </w:r>
      <w:r w:rsidRPr="00054D24">
        <w:rPr>
          <w:lang w:val="bg-BG"/>
        </w:rPr>
        <w:t xml:space="preserve"> административните съдилища, тъй като Комисията за защита </w:t>
      </w:r>
      <w:r w:rsidR="00EC6785">
        <w:rPr>
          <w:lang w:val="bg-BG"/>
        </w:rPr>
        <w:t>от</w:t>
      </w:r>
      <w:r w:rsidRPr="00054D24">
        <w:rPr>
          <w:lang w:val="bg-BG"/>
        </w:rPr>
        <w:t xml:space="preserve"> дискриминация не </w:t>
      </w:r>
      <w:r w:rsidR="00EC6785">
        <w:rPr>
          <w:lang w:val="bg-BG"/>
        </w:rPr>
        <w:t>е с</w:t>
      </w:r>
      <w:r w:rsidRPr="00054D24">
        <w:rPr>
          <w:lang w:val="bg-BG"/>
        </w:rPr>
        <w:t>ъобрази</w:t>
      </w:r>
      <w:r w:rsidR="00EC6785">
        <w:rPr>
          <w:lang w:val="bg-BG"/>
        </w:rPr>
        <w:t>ла</w:t>
      </w:r>
      <w:r w:rsidRPr="00054D24">
        <w:rPr>
          <w:lang w:val="bg-BG"/>
        </w:rPr>
        <w:t xml:space="preserve"> </w:t>
      </w:r>
      <w:r w:rsidR="00EC6785">
        <w:rPr>
          <w:lang w:val="bg-BG"/>
        </w:rPr>
        <w:t>предходното</w:t>
      </w:r>
      <w:r w:rsidRPr="00054D24">
        <w:rPr>
          <w:lang w:val="bg-BG"/>
        </w:rPr>
        <w:t xml:space="preserve"> решение на Върховния административен съд – същият съд се съглас</w:t>
      </w:r>
      <w:r w:rsidR="00EC6785">
        <w:rPr>
          <w:lang w:val="bg-BG"/>
        </w:rPr>
        <w:t>ява</w:t>
      </w:r>
      <w:r w:rsidRPr="00054D24">
        <w:rPr>
          <w:lang w:val="bg-BG"/>
        </w:rPr>
        <w:t xml:space="preserve"> с по-</w:t>
      </w:r>
      <w:r w:rsidR="003F4438">
        <w:rPr>
          <w:lang w:val="bg-BG"/>
        </w:rPr>
        <w:t>долната</w:t>
      </w:r>
      <w:r w:rsidRPr="00054D24">
        <w:rPr>
          <w:lang w:val="bg-BG"/>
        </w:rPr>
        <w:t xml:space="preserve"> инстанция, че изявлението на заместник</w:t>
      </w:r>
      <w:r w:rsidR="00EC6785">
        <w:rPr>
          <w:lang w:val="bg-BG"/>
        </w:rPr>
        <w:t xml:space="preserve"> </w:t>
      </w:r>
      <w:r w:rsidRPr="00054D24">
        <w:rPr>
          <w:lang w:val="bg-BG"/>
        </w:rPr>
        <w:t xml:space="preserve">министър-председателя е могло да </w:t>
      </w:r>
      <w:r w:rsidR="00EC6785">
        <w:rPr>
          <w:lang w:val="bg-BG"/>
        </w:rPr>
        <w:t>представлява</w:t>
      </w:r>
      <w:r w:rsidR="00EC6785" w:rsidRPr="00054D24">
        <w:rPr>
          <w:lang w:val="bg-BG"/>
        </w:rPr>
        <w:t xml:space="preserve"> </w:t>
      </w:r>
      <w:r w:rsidRPr="00054D24">
        <w:rPr>
          <w:lang w:val="bg-BG"/>
        </w:rPr>
        <w:t xml:space="preserve">тормоз по смисъла на </w:t>
      </w:r>
      <w:r w:rsidR="00EC6785" w:rsidRPr="00661116">
        <w:rPr>
          <w:lang w:val="bg-BG"/>
        </w:rPr>
        <w:t>§</w:t>
      </w:r>
      <w:r w:rsidRPr="00054D24">
        <w:rPr>
          <w:lang w:val="bg-BG"/>
        </w:rPr>
        <w:t xml:space="preserve"> 1, т</w:t>
      </w:r>
      <w:r w:rsidR="00EC6785">
        <w:rPr>
          <w:lang w:val="bg-BG"/>
        </w:rPr>
        <w:t>.</w:t>
      </w:r>
      <w:r w:rsidRPr="00054D24">
        <w:rPr>
          <w:lang w:val="bg-BG"/>
        </w:rPr>
        <w:t xml:space="preserve"> 1 от </w:t>
      </w:r>
      <w:r w:rsidR="00EC6785">
        <w:rPr>
          <w:lang w:val="bg-BG"/>
        </w:rPr>
        <w:t>Д</w:t>
      </w:r>
      <w:r w:rsidRPr="00054D24">
        <w:rPr>
          <w:lang w:val="bg-BG"/>
        </w:rPr>
        <w:t xml:space="preserve">опълнителните разпоредби на </w:t>
      </w:r>
      <w:r w:rsidR="003F4438">
        <w:rPr>
          <w:lang w:val="bg-BG"/>
        </w:rPr>
        <w:t>з</w:t>
      </w:r>
      <w:r w:rsidRPr="00054D24">
        <w:rPr>
          <w:lang w:val="bg-BG"/>
        </w:rPr>
        <w:t xml:space="preserve">акона (вж. </w:t>
      </w:r>
      <w:r w:rsidR="0093044D"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по-горе</w:t>
      </w:r>
      <w:r w:rsidR="00DD2B16">
        <w:rPr>
          <w:lang w:val="bg-BG"/>
        </w:rPr>
        <w:t>) по</w:t>
      </w:r>
      <w:r w:rsidR="003F4438">
        <w:rPr>
          <w:lang w:val="bg-BG"/>
        </w:rPr>
        <w:t xml:space="preserve"> адрес на рома</w:t>
      </w:r>
      <w:r w:rsidRPr="00054D24">
        <w:rPr>
          <w:lang w:val="bg-BG"/>
        </w:rPr>
        <w:t>, което е подал жалба за това.</w:t>
      </w:r>
    </w:p>
    <w:p w14:paraId="24686856" w14:textId="6B3E6316" w:rsidR="00533372" w:rsidRPr="00054D24" w:rsidRDefault="0093044D" w:rsidP="00D46FF1">
      <w:pPr>
        <w:pStyle w:val="JuHalpha"/>
        <w:rPr>
          <w:lang w:val="bg-BG"/>
        </w:rPr>
      </w:pPr>
      <w:bookmarkStart w:id="84" w:name="_Toc226560203"/>
      <w:r>
        <w:rPr>
          <w:lang w:val="bg-BG"/>
        </w:rPr>
        <w:t>Практика</w:t>
      </w:r>
      <w:r w:rsidR="0008112E" w:rsidRPr="00054D24">
        <w:rPr>
          <w:lang w:val="bg-BG"/>
        </w:rPr>
        <w:t xml:space="preserve"> на Върховния касационен съд</w:t>
      </w:r>
      <w:bookmarkEnd w:id="84"/>
    </w:p>
    <w:bookmarkStart w:id="85" w:name="RLF_PFDA_s_5_Budinova_Chaprazov"/>
    <w:p w14:paraId="54776A55" w14:textId="58B3E4E9" w:rsidR="00533372" w:rsidRPr="00D46FF1" w:rsidRDefault="0008112E" w:rsidP="00D46FF1">
      <w:pPr>
        <w:pStyle w:val="JuPara"/>
        <w:rPr>
          <w:lang w:val="bg-BG" w:bidi="en-US"/>
        </w:rPr>
      </w:pPr>
      <w:r w:rsidRPr="00D46FF1">
        <w:rPr>
          <w:lang w:bidi="en-US"/>
        </w:rPr>
        <w:fldChar w:fldCharType="begin"/>
      </w:r>
      <w:r w:rsidRPr="00054D24">
        <w:rPr>
          <w:lang w:val="bg-BG" w:bidi="en-US"/>
        </w:rPr>
        <w:instrText xml:space="preserve"> </w:instrText>
      </w:r>
      <w:r w:rsidRPr="00D46FF1">
        <w:rPr>
          <w:lang w:bidi="en-US"/>
        </w:rPr>
        <w:instrText>SEQ</w:instrText>
      </w:r>
      <w:r w:rsidRPr="00054D24">
        <w:rPr>
          <w:lang w:val="bg-BG" w:bidi="en-US"/>
        </w:rPr>
        <w:instrText xml:space="preserve"> </w:instrText>
      </w:r>
      <w:r w:rsidRPr="00D46FF1">
        <w:rPr>
          <w:lang w:bidi="en-US"/>
        </w:rPr>
        <w:instrText>level</w:instrText>
      </w:r>
      <w:r w:rsidRPr="00054D24">
        <w:rPr>
          <w:lang w:val="bg-BG" w:bidi="en-US"/>
        </w:rPr>
        <w:instrText>0 \*</w:instrText>
      </w:r>
      <w:r w:rsidRPr="00D46FF1">
        <w:rPr>
          <w:lang w:bidi="en-US"/>
        </w:rPr>
        <w:instrText>arabic</w:instrText>
      </w:r>
      <w:r w:rsidRPr="00054D24">
        <w:rPr>
          <w:lang w:val="bg-BG" w:bidi="en-US"/>
        </w:rPr>
        <w:instrText xml:space="preserve"> \* </w:instrText>
      </w:r>
      <w:r w:rsidRPr="00D46FF1">
        <w:rPr>
          <w:lang w:bidi="en-US"/>
        </w:rPr>
        <w:instrText>MERGEFORMAT</w:instrText>
      </w:r>
      <w:r w:rsidRPr="00054D24">
        <w:rPr>
          <w:lang w:val="bg-BG" w:bidi="en-US"/>
        </w:rPr>
        <w:instrText xml:space="preserve"> </w:instrText>
      </w:r>
      <w:r w:rsidRPr="00D46FF1">
        <w:rPr>
          <w:lang w:bidi="en-US"/>
        </w:rPr>
        <w:fldChar w:fldCharType="separate"/>
      </w:r>
      <w:r w:rsidR="00D46FF1" w:rsidRPr="00054D24">
        <w:rPr>
          <w:noProof/>
          <w:lang w:val="bg-BG" w:bidi="en-US"/>
        </w:rPr>
        <w:t>60</w:t>
      </w:r>
      <w:r w:rsidRPr="00D46FF1">
        <w:rPr>
          <w:lang w:bidi="en-US"/>
        </w:rPr>
        <w:fldChar w:fldCharType="end"/>
      </w:r>
      <w:bookmarkEnd w:id="85"/>
      <w:r w:rsidR="00C519AC" w:rsidRPr="00054D24">
        <w:rPr>
          <w:lang w:val="bg-BG" w:bidi="en-US"/>
        </w:rPr>
        <w:t xml:space="preserve">. </w:t>
      </w:r>
      <w:r w:rsidRPr="00054D24">
        <w:rPr>
          <w:lang w:val="bg-BG" w:bidi="en-US"/>
        </w:rPr>
        <w:t>През август 2012 г. Върховният касационен съд отказ</w:t>
      </w:r>
      <w:r w:rsidR="0093044D">
        <w:rPr>
          <w:lang w:val="bg-BG" w:bidi="en-US"/>
        </w:rPr>
        <w:t>в</w:t>
      </w:r>
      <w:r w:rsidRPr="00054D24">
        <w:rPr>
          <w:lang w:val="bg-BG" w:bidi="en-US"/>
        </w:rPr>
        <w:t>а да разгледа дело, свързано с негативни публични изявления</w:t>
      </w:r>
      <w:r w:rsidR="003F4438">
        <w:rPr>
          <w:lang w:val="bg-BG" w:bidi="en-US"/>
        </w:rPr>
        <w:t>, засягащи</w:t>
      </w:r>
      <w:r w:rsidRPr="00054D24">
        <w:rPr>
          <w:lang w:val="bg-BG" w:bidi="en-US"/>
        </w:rPr>
        <w:t xml:space="preserve"> ромите, </w:t>
      </w:r>
      <w:r w:rsidR="0093044D">
        <w:rPr>
          <w:lang w:val="bg-BG" w:bidi="en-US"/>
        </w:rPr>
        <w:t xml:space="preserve">по </w:t>
      </w:r>
      <w:r w:rsidRPr="00054D24">
        <w:rPr>
          <w:lang w:val="bg-BG" w:bidi="en-US"/>
        </w:rPr>
        <w:t xml:space="preserve">което ищците </w:t>
      </w:r>
      <w:r w:rsidR="0093044D">
        <w:rPr>
          <w:lang w:val="bg-BG" w:bidi="en-US"/>
        </w:rPr>
        <w:t>са</w:t>
      </w:r>
      <w:r w:rsidRPr="00054D24">
        <w:rPr>
          <w:lang w:val="bg-BG" w:bidi="en-US"/>
        </w:rPr>
        <w:t xml:space="preserve"> загубили </w:t>
      </w:r>
      <w:r w:rsidR="003F4438">
        <w:rPr>
          <w:lang w:val="bg-BG" w:bidi="en-US"/>
        </w:rPr>
        <w:t>на по-долните</w:t>
      </w:r>
      <w:r w:rsidRPr="00054D24">
        <w:rPr>
          <w:lang w:val="bg-BG" w:bidi="en-US"/>
        </w:rPr>
        <w:t xml:space="preserve"> </w:t>
      </w:r>
      <w:r w:rsidR="0093044D">
        <w:rPr>
          <w:lang w:val="bg-BG" w:bidi="en-US"/>
        </w:rPr>
        <w:t>съдебни инстанции</w:t>
      </w:r>
      <w:r w:rsidR="0093044D" w:rsidRPr="00054D24">
        <w:rPr>
          <w:lang w:val="bg-BG" w:bidi="en-US"/>
        </w:rPr>
        <w:t xml:space="preserve"> </w:t>
      </w:r>
      <w:r w:rsidRPr="00054D24">
        <w:rPr>
          <w:lang w:val="bg-BG" w:bidi="en-US"/>
        </w:rPr>
        <w:t>(вж</w:t>
      </w:r>
      <w:r w:rsidRPr="00D46FF1">
        <w:rPr>
          <w:i/>
          <w:iCs/>
          <w:lang w:val="bg-BG" w:bidi="en-US"/>
        </w:rPr>
        <w:t xml:space="preserve">. </w:t>
      </w:r>
      <w:r w:rsidR="00DD2B16">
        <w:rPr>
          <w:i/>
          <w:iCs/>
          <w:lang w:val="bg-BG" w:bidi="en-US"/>
        </w:rPr>
        <w:t>опр</w:t>
      </w:r>
      <w:r w:rsidRPr="00D46FF1">
        <w:rPr>
          <w:i/>
          <w:iCs/>
          <w:lang w:val="bg-BG" w:bidi="en-US"/>
        </w:rPr>
        <w:t>. № 972 от 08.08.2012 г. по гр. д. № 1672/2011 г., ВКС, IV г. о.</w:t>
      </w:r>
      <w:r w:rsidRPr="00054D24">
        <w:rPr>
          <w:lang w:val="bg-BG" w:bidi="en-US"/>
        </w:rPr>
        <w:t xml:space="preserve">, </w:t>
      </w:r>
      <w:r w:rsidRPr="00054D24">
        <w:rPr>
          <w:lang w:val="bg-BG" w:bidi="en-US"/>
        </w:rPr>
        <w:lastRenderedPageBreak/>
        <w:t xml:space="preserve">цитирано в </w:t>
      </w:r>
      <w:r w:rsidR="00C519AC">
        <w:rPr>
          <w:i/>
          <w:iCs/>
          <w:lang w:val="bg-BG"/>
        </w:rPr>
        <w:t>Будинова</w:t>
      </w:r>
      <w:r w:rsidRPr="00054D24">
        <w:rPr>
          <w:i/>
          <w:iCs/>
          <w:lang w:val="bg-BG"/>
        </w:rPr>
        <w:t xml:space="preserve"> и </w:t>
      </w:r>
      <w:r w:rsidR="00C519AC">
        <w:rPr>
          <w:i/>
          <w:iCs/>
          <w:lang w:val="bg-BG"/>
        </w:rPr>
        <w:t>Чапразов</w:t>
      </w:r>
      <w:r w:rsidRPr="00054D24">
        <w:rPr>
          <w:lang w:val="bg-BG"/>
        </w:rPr>
        <w:t xml:space="preserve">, цитирано по-горе, </w:t>
      </w:r>
      <w:r w:rsidR="0093044D" w:rsidRPr="00661116">
        <w:rPr>
          <w:lang w:val="bg-BG"/>
        </w:rPr>
        <w:t>§</w:t>
      </w:r>
      <w:r w:rsidR="0093044D">
        <w:rPr>
          <w:lang w:val="bg-BG"/>
        </w:rPr>
        <w:t xml:space="preserve"> </w:t>
      </w:r>
      <w:r w:rsidRPr="00054D24">
        <w:rPr>
          <w:lang w:val="bg-BG"/>
        </w:rPr>
        <w:t xml:space="preserve">17). През ноември 2021 г. същият съд </w:t>
      </w:r>
      <w:r w:rsidRPr="00054D24">
        <w:rPr>
          <w:lang w:val="bg-BG" w:bidi="en-US"/>
        </w:rPr>
        <w:t>отказ</w:t>
      </w:r>
      <w:r w:rsidR="0093044D">
        <w:rPr>
          <w:lang w:val="bg-BG" w:bidi="en-US"/>
        </w:rPr>
        <w:t>в</w:t>
      </w:r>
      <w:r w:rsidRPr="00054D24">
        <w:rPr>
          <w:lang w:val="bg-BG" w:bidi="en-US"/>
        </w:rPr>
        <w:t>а да разгледа</w:t>
      </w:r>
      <w:r w:rsidR="0093044D">
        <w:rPr>
          <w:lang w:val="bg-BG" w:bidi="en-US"/>
        </w:rPr>
        <w:t xml:space="preserve"> и</w:t>
      </w:r>
      <w:r w:rsidRPr="00054D24">
        <w:rPr>
          <w:lang w:val="bg-BG" w:bidi="en-US"/>
        </w:rPr>
        <w:t xml:space="preserve"> дело, свързано с негативни публични изявления за лица от еврейски етнически произход, </w:t>
      </w:r>
      <w:r w:rsidR="0093044D">
        <w:rPr>
          <w:lang w:val="bg-BG" w:bidi="en-US"/>
        </w:rPr>
        <w:t xml:space="preserve">по </w:t>
      </w:r>
      <w:r w:rsidRPr="00054D24">
        <w:rPr>
          <w:lang w:val="bg-BG" w:bidi="en-US"/>
        </w:rPr>
        <w:t>което ищците също</w:t>
      </w:r>
      <w:r w:rsidR="0093044D">
        <w:rPr>
          <w:lang w:val="bg-BG" w:bidi="en-US"/>
        </w:rPr>
        <w:t xml:space="preserve"> са</w:t>
      </w:r>
      <w:r w:rsidRPr="00054D24">
        <w:rPr>
          <w:lang w:val="bg-BG" w:bidi="en-US"/>
        </w:rPr>
        <w:t xml:space="preserve"> загубили пред по-</w:t>
      </w:r>
      <w:r w:rsidR="003F4438">
        <w:rPr>
          <w:lang w:val="bg-BG" w:bidi="en-US"/>
        </w:rPr>
        <w:t>долните</w:t>
      </w:r>
      <w:r w:rsidRPr="00054D24">
        <w:rPr>
          <w:lang w:val="bg-BG" w:bidi="en-US"/>
        </w:rPr>
        <w:t xml:space="preserve"> съдебни инстанции (</w:t>
      </w:r>
      <w:r w:rsidRPr="00054D24">
        <w:rPr>
          <w:i/>
          <w:iCs/>
          <w:lang w:val="bg-BG" w:bidi="en-US"/>
        </w:rPr>
        <w:t>вж</w:t>
      </w:r>
      <w:r w:rsidRPr="00D46FF1">
        <w:rPr>
          <w:i/>
          <w:iCs/>
          <w:lang w:val="bg-BG" w:bidi="en-US"/>
        </w:rPr>
        <w:t xml:space="preserve">. </w:t>
      </w:r>
      <w:r w:rsidR="00DD2B16">
        <w:rPr>
          <w:i/>
          <w:iCs/>
          <w:lang w:val="bg-BG" w:bidi="en-US"/>
        </w:rPr>
        <w:t>опр</w:t>
      </w:r>
      <w:r w:rsidRPr="00D46FF1">
        <w:rPr>
          <w:i/>
          <w:iCs/>
          <w:lang w:val="bg-BG" w:bidi="en-US"/>
        </w:rPr>
        <w:t>. № 1215 от 15.11.2012 г. по гр. д. № 533/2012 г., ВКС, IV г. о.</w:t>
      </w:r>
      <w:r w:rsidRPr="00D46FF1">
        <w:rPr>
          <w:lang w:val="bg-BG" w:bidi="en-US"/>
        </w:rPr>
        <w:t xml:space="preserve">, </w:t>
      </w:r>
      <w:r w:rsidRPr="00054D24">
        <w:rPr>
          <w:lang w:val="bg-BG" w:bidi="en-US"/>
        </w:rPr>
        <w:t xml:space="preserve">цитирано в </w:t>
      </w:r>
      <w:r w:rsidR="00C519AC">
        <w:rPr>
          <w:i/>
          <w:iCs/>
          <w:lang w:val="bg-BG"/>
        </w:rPr>
        <w:t>Бехар</w:t>
      </w:r>
      <w:r w:rsidRPr="00054D24">
        <w:rPr>
          <w:i/>
          <w:iCs/>
          <w:lang w:val="bg-BG"/>
        </w:rPr>
        <w:t xml:space="preserve"> и </w:t>
      </w:r>
      <w:r w:rsidR="00C519AC">
        <w:rPr>
          <w:i/>
          <w:iCs/>
          <w:lang w:val="bg-BG"/>
        </w:rPr>
        <w:t>Гутман</w:t>
      </w:r>
      <w:r w:rsidRPr="00054D24">
        <w:rPr>
          <w:i/>
          <w:iCs/>
          <w:lang w:val="bg-BG"/>
        </w:rPr>
        <w:t xml:space="preserve"> </w:t>
      </w:r>
      <w:r w:rsidRPr="00D46FF1">
        <w:rPr>
          <w:i/>
          <w:iCs/>
          <w:lang w:val="bg-BG"/>
        </w:rPr>
        <w:t>с</w:t>
      </w:r>
      <w:r w:rsidR="00C519AC">
        <w:rPr>
          <w:i/>
          <w:iCs/>
          <w:lang w:val="bg-BG"/>
        </w:rPr>
        <w:t>/</w:t>
      </w:r>
      <w:r w:rsidRPr="00D46FF1">
        <w:rPr>
          <w:i/>
          <w:iCs/>
          <w:lang w:val="bg-BG"/>
        </w:rPr>
        <w:t xml:space="preserve">у </w:t>
      </w:r>
      <w:r w:rsidRPr="00054D24">
        <w:rPr>
          <w:i/>
          <w:iCs/>
          <w:lang w:val="bg-BG"/>
        </w:rPr>
        <w:t>България</w:t>
      </w:r>
      <w:r w:rsidRPr="00D46FF1">
        <w:rPr>
          <w:lang w:val="bg-BG"/>
        </w:rPr>
        <w:t xml:space="preserve">, № 29335/13, </w:t>
      </w:r>
      <w:r w:rsidR="0093044D" w:rsidRPr="00661116">
        <w:rPr>
          <w:lang w:val="bg-BG"/>
        </w:rPr>
        <w:t>§</w:t>
      </w:r>
      <w:r w:rsidR="0093044D">
        <w:rPr>
          <w:lang w:val="bg-BG"/>
        </w:rPr>
        <w:t xml:space="preserve"> </w:t>
      </w:r>
      <w:r w:rsidRPr="00D46FF1">
        <w:rPr>
          <w:lang w:val="bg-BG"/>
        </w:rPr>
        <w:t xml:space="preserve">22, 16 </w:t>
      </w:r>
      <w:r w:rsidRPr="00054D24">
        <w:rPr>
          <w:lang w:val="bg-BG"/>
        </w:rPr>
        <w:t>февруари</w:t>
      </w:r>
      <w:r w:rsidRPr="00D46FF1">
        <w:rPr>
          <w:lang w:val="bg-BG"/>
        </w:rPr>
        <w:t xml:space="preserve"> 2021 г.).</w:t>
      </w:r>
    </w:p>
    <w:bookmarkStart w:id="86" w:name="RLF_PFDA_s_5_Deputy_PM_civil_case"/>
    <w:p w14:paraId="04371679" w14:textId="78C34510"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61</w:t>
      </w:r>
      <w:r w:rsidRPr="00D46FF1">
        <w:fldChar w:fldCharType="end"/>
      </w:r>
      <w:bookmarkEnd w:id="86"/>
      <w:r w:rsidRPr="00054D24">
        <w:rPr>
          <w:lang w:val="bg-BG"/>
        </w:rPr>
        <w:t>.  След като, по всяка вероятност за първи път, разгле</w:t>
      </w:r>
      <w:r w:rsidR="0093044D">
        <w:rPr>
          <w:lang w:val="bg-BG"/>
        </w:rPr>
        <w:t>ж</w:t>
      </w:r>
      <w:r w:rsidRPr="00054D24">
        <w:rPr>
          <w:lang w:val="bg-BG"/>
        </w:rPr>
        <w:t xml:space="preserve">да </w:t>
      </w:r>
      <w:r w:rsidR="0093044D" w:rsidRPr="00054D24">
        <w:rPr>
          <w:lang w:val="bg-BG"/>
        </w:rPr>
        <w:t>подоб</w:t>
      </w:r>
      <w:r w:rsidR="0093044D">
        <w:rPr>
          <w:lang w:val="bg-BG"/>
        </w:rPr>
        <w:t>но</w:t>
      </w:r>
      <w:r w:rsidR="0093044D" w:rsidRPr="00054D24">
        <w:rPr>
          <w:lang w:val="bg-BG"/>
        </w:rPr>
        <w:t xml:space="preserve"> </w:t>
      </w:r>
      <w:r w:rsidR="0093044D">
        <w:rPr>
          <w:lang w:val="bg-BG"/>
        </w:rPr>
        <w:t>дело</w:t>
      </w:r>
      <w:r w:rsidRPr="00054D24">
        <w:rPr>
          <w:lang w:val="bg-BG"/>
        </w:rPr>
        <w:t xml:space="preserve"> през януари 2019 г., </w:t>
      </w:r>
      <w:r w:rsidR="0093044D">
        <w:rPr>
          <w:lang w:val="bg-BG"/>
        </w:rPr>
        <w:t>с окончателно решение от</w:t>
      </w:r>
      <w:r w:rsidRPr="00054D24">
        <w:rPr>
          <w:lang w:val="bg-BG"/>
        </w:rPr>
        <w:t xml:space="preserve"> юни 2019 г. (</w:t>
      </w:r>
      <w:r w:rsidRPr="00D46FF1">
        <w:rPr>
          <w:i/>
          <w:iCs/>
          <w:lang w:val="bg-BG"/>
        </w:rPr>
        <w:t>реш. № 2 от 19.06.2019 г. по гр. д. № 3203/2018 г., ВКС, III г. о.</w:t>
      </w:r>
      <w:r w:rsidRPr="00054D24">
        <w:rPr>
          <w:lang w:val="bg-BG"/>
        </w:rPr>
        <w:t>) – първото решение, което изглежда е постановил в производство</w:t>
      </w:r>
      <w:r w:rsidR="0093044D">
        <w:rPr>
          <w:lang w:val="bg-BG"/>
        </w:rPr>
        <w:t xml:space="preserve"> по</w:t>
      </w:r>
      <w:r w:rsidRPr="00054D24">
        <w:rPr>
          <w:lang w:val="bg-BG"/>
        </w:rPr>
        <w:t xml:space="preserve"> чл</w:t>
      </w:r>
      <w:r w:rsidR="0093044D">
        <w:rPr>
          <w:lang w:val="bg-BG"/>
        </w:rPr>
        <w:t>.</w:t>
      </w:r>
      <w:r w:rsidRPr="00054D24">
        <w:rPr>
          <w:lang w:val="bg-BG"/>
        </w:rPr>
        <w:t xml:space="preserve"> 71, </w:t>
      </w:r>
      <w:r w:rsidR="0093044D">
        <w:rPr>
          <w:lang w:val="bg-BG"/>
        </w:rPr>
        <w:t>ал.</w:t>
      </w:r>
      <w:r w:rsidRPr="00054D24">
        <w:rPr>
          <w:lang w:val="bg-BG"/>
        </w:rPr>
        <w:t xml:space="preserve"> 1 от </w:t>
      </w:r>
      <w:r w:rsidR="003F4438">
        <w:rPr>
          <w:lang w:val="bg-BG"/>
        </w:rPr>
        <w:t>з</w:t>
      </w:r>
      <w:r w:rsidRPr="00054D24">
        <w:rPr>
          <w:lang w:val="bg-BG"/>
        </w:rPr>
        <w:t xml:space="preserve">акона (вж. </w:t>
      </w:r>
      <w:r w:rsidR="0093044D" w:rsidRPr="00661116">
        <w:rPr>
          <w:lang w:val="bg-BG"/>
        </w:rPr>
        <w:t>§</w:t>
      </w:r>
      <w:r w:rsidR="00C519AC">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s</w:instrText>
      </w:r>
      <w:r w:rsidRPr="00054D24">
        <w:rPr>
          <w:lang w:val="bg-BG"/>
        </w:rPr>
        <w:instrText>_71_1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64</w:t>
      </w:r>
      <w:r w:rsidRPr="00D46FF1">
        <w:fldChar w:fldCharType="end"/>
      </w:r>
      <w:r w:rsidRPr="00054D24">
        <w:rPr>
          <w:lang w:val="bg-BG"/>
        </w:rPr>
        <w:t xml:space="preserve"> по-долу) – Върховният касационен съд постанов</w:t>
      </w:r>
      <w:r w:rsidR="0093044D">
        <w:rPr>
          <w:lang w:val="bg-BG"/>
        </w:rPr>
        <w:t>ява</w:t>
      </w:r>
      <w:r w:rsidRPr="00054D24">
        <w:rPr>
          <w:lang w:val="bg-BG"/>
        </w:rPr>
        <w:t xml:space="preserve">, </w:t>
      </w:r>
      <w:r w:rsidR="0093044D">
        <w:rPr>
          <w:lang w:val="bg-BG"/>
        </w:rPr>
        <w:t>по отношение на</w:t>
      </w:r>
      <w:r w:rsidRPr="00054D24">
        <w:rPr>
          <w:lang w:val="bg-BG"/>
        </w:rPr>
        <w:t xml:space="preserve"> изявленията на г-н Симеонов, предмет на настоящото дело, </w:t>
      </w:r>
      <w:r w:rsidR="0093044D">
        <w:rPr>
          <w:lang w:val="bg-BG"/>
        </w:rPr>
        <w:t>както и на</w:t>
      </w:r>
      <w:r w:rsidRPr="00054D24">
        <w:rPr>
          <w:lang w:val="bg-BG"/>
        </w:rPr>
        <w:t xml:space="preserve"> </w:t>
      </w:r>
      <w:r w:rsidR="0093044D">
        <w:rPr>
          <w:lang w:val="bg-BG"/>
        </w:rPr>
        <w:t>сходни</w:t>
      </w:r>
      <w:r w:rsidRPr="00054D24">
        <w:rPr>
          <w:lang w:val="bg-BG"/>
        </w:rPr>
        <w:t xml:space="preserve"> изявления, </w:t>
      </w:r>
      <w:r w:rsidR="0093044D">
        <w:rPr>
          <w:lang w:val="bg-BG"/>
        </w:rPr>
        <w:t>направени от него</w:t>
      </w:r>
      <w:r w:rsidRPr="00054D24">
        <w:rPr>
          <w:lang w:val="bg-BG"/>
        </w:rPr>
        <w:t xml:space="preserve"> през март 2015 г., че за да е налице тормоз по смисъла</w:t>
      </w:r>
      <w:r w:rsidR="00DD2B16">
        <w:rPr>
          <w:lang w:val="bg-BG"/>
        </w:rPr>
        <w:t xml:space="preserve"> на</w:t>
      </w:r>
      <w:r w:rsidRPr="00054D24">
        <w:rPr>
          <w:lang w:val="bg-BG"/>
        </w:rPr>
        <w:t xml:space="preserve"> </w:t>
      </w:r>
      <w:r w:rsidR="0093044D" w:rsidRPr="00661116">
        <w:rPr>
          <w:lang w:val="bg-BG"/>
        </w:rPr>
        <w:t>§</w:t>
      </w:r>
      <w:r w:rsidRPr="00054D24">
        <w:rPr>
          <w:lang w:val="bg-BG"/>
        </w:rPr>
        <w:t xml:space="preserve"> 1, т</w:t>
      </w:r>
      <w:r w:rsidR="0093044D">
        <w:rPr>
          <w:lang w:val="bg-BG"/>
        </w:rPr>
        <w:t>.</w:t>
      </w:r>
      <w:r w:rsidRPr="00054D24">
        <w:rPr>
          <w:lang w:val="bg-BG"/>
        </w:rPr>
        <w:t xml:space="preserve"> 1 от </w:t>
      </w:r>
      <w:r w:rsidR="0093044D">
        <w:rPr>
          <w:lang w:val="bg-BG"/>
        </w:rPr>
        <w:t>Д</w:t>
      </w:r>
      <w:r w:rsidRPr="00054D24">
        <w:rPr>
          <w:lang w:val="bg-BG"/>
        </w:rPr>
        <w:t xml:space="preserve">опълнителните разпоредби на </w:t>
      </w:r>
      <w:r w:rsidR="003F4438">
        <w:rPr>
          <w:lang w:val="bg-BG"/>
        </w:rPr>
        <w:t>з</w:t>
      </w:r>
      <w:r w:rsidRPr="00054D24">
        <w:rPr>
          <w:lang w:val="bg-BG"/>
        </w:rPr>
        <w:t>акона (вж.</w:t>
      </w:r>
      <w:r w:rsidR="0093044D" w:rsidRPr="00661116">
        <w:rPr>
          <w:lang w:val="bg-BG"/>
        </w:rPr>
        <w:t xml:space="preserve"> §</w:t>
      </w:r>
      <w:r w:rsidR="0093044D">
        <w:rPr>
          <w:lang w:val="bg-BG"/>
        </w:rPr>
        <w:t xml:space="preserve"> </w:t>
      </w:r>
      <w:r w:rsidRPr="00D46FF1">
        <w:fldChar w:fldCharType="begin"/>
      </w:r>
      <w:r w:rsidRPr="00054D24">
        <w:rPr>
          <w:lang w:val="bg-BG"/>
        </w:rPr>
        <w:instrText xml:space="preserve"> </w:instrText>
      </w:r>
      <w:r w:rsidRPr="00D46FF1">
        <w:instrText>REF</w:instrText>
      </w:r>
      <w:r w:rsidRPr="00054D24">
        <w:rPr>
          <w:lang w:val="bg-BG"/>
        </w:rPr>
        <w:instrText xml:space="preserve"> </w:instrText>
      </w:r>
      <w:r w:rsidRPr="00D46FF1">
        <w:instrText>RLF</w:instrText>
      </w:r>
      <w:r w:rsidRPr="00054D24">
        <w:rPr>
          <w:lang w:val="bg-BG"/>
        </w:rPr>
        <w:instrText>_</w:instrText>
      </w:r>
      <w:r w:rsidRPr="00D46FF1">
        <w:instrText>PFDA</w:instrText>
      </w:r>
      <w:r w:rsidRPr="00054D24">
        <w:rPr>
          <w:lang w:val="bg-BG"/>
        </w:rPr>
        <w:instrText>_</w:instrText>
      </w:r>
      <w:r w:rsidRPr="00D46FF1">
        <w:instrText>para</w:instrText>
      </w:r>
      <w:r w:rsidRPr="00054D24">
        <w:rPr>
          <w:lang w:val="bg-BG"/>
        </w:rPr>
        <w:instrText>_1_1 \</w:instrText>
      </w:r>
      <w:r w:rsidRPr="00D46FF1">
        <w:instrText>h</w:instrText>
      </w:r>
      <w:r w:rsidRPr="00054D24">
        <w:rPr>
          <w:lang w:val="bg-BG"/>
        </w:rPr>
        <w:instrText xml:space="preserve"> \* </w:instrText>
      </w:r>
      <w:r w:rsidRPr="00D46FF1">
        <w:instrText>MERGEFORMAT</w:instrText>
      </w:r>
      <w:r w:rsidRPr="00054D24">
        <w:rPr>
          <w:lang w:val="bg-BG"/>
        </w:rPr>
        <w:instrText xml:space="preserve"> </w:instrText>
      </w:r>
      <w:r w:rsidRPr="00D46FF1">
        <w:fldChar w:fldCharType="separate"/>
      </w:r>
      <w:r w:rsidR="00D46FF1" w:rsidRPr="00054D24">
        <w:rPr>
          <w:lang w:val="bg-BG"/>
        </w:rPr>
        <w:t>49</w:t>
      </w:r>
      <w:r w:rsidRPr="00D46FF1">
        <w:fldChar w:fldCharType="end"/>
      </w:r>
      <w:r w:rsidRPr="00054D24">
        <w:rPr>
          <w:lang w:val="bg-BG"/>
        </w:rPr>
        <w:t xml:space="preserve"> по-горе), трябва да </w:t>
      </w:r>
      <w:r w:rsidR="0093044D">
        <w:rPr>
          <w:lang w:val="bg-BG"/>
        </w:rPr>
        <w:t>са налице</w:t>
      </w:r>
      <w:r w:rsidRPr="00054D24">
        <w:rPr>
          <w:lang w:val="bg-BG"/>
        </w:rPr>
        <w:t xml:space="preserve"> както „нежелано поведение“ (например под формата на публично изявление), така и конкретни негативни последици от това поведение в личната сфера на лицата, които се оплакват от него, като например отказ да бъдат наети на работа или да им бъде отдадено жилище под наем, или отправяне на конкретни заплахи срещу тях. Въз основа на това съдът отхвърл</w:t>
      </w:r>
      <w:r w:rsidR="0093044D">
        <w:rPr>
          <w:lang w:val="bg-BG"/>
        </w:rPr>
        <w:t>я</w:t>
      </w:r>
      <w:r w:rsidRPr="00054D24">
        <w:rPr>
          <w:lang w:val="bg-BG"/>
        </w:rPr>
        <w:t xml:space="preserve"> иска, като не нам</w:t>
      </w:r>
      <w:r w:rsidR="0093044D">
        <w:rPr>
          <w:lang w:val="bg-BG"/>
        </w:rPr>
        <w:t>ира</w:t>
      </w:r>
      <w:r w:rsidRPr="00054D24">
        <w:rPr>
          <w:lang w:val="bg-BG"/>
        </w:rPr>
        <w:t xml:space="preserve"> доказателства, че изявленията на г-н Симеонов са били насочени към ищците или по някакъв </w:t>
      </w:r>
      <w:r w:rsidR="0093044D">
        <w:rPr>
          <w:lang w:val="bg-BG"/>
        </w:rPr>
        <w:t xml:space="preserve">конкретен </w:t>
      </w:r>
      <w:r w:rsidRPr="00054D24">
        <w:rPr>
          <w:lang w:val="bg-BG"/>
        </w:rPr>
        <w:t xml:space="preserve">начин са ги засегнали. За подробности вж. </w:t>
      </w:r>
      <w:r w:rsidR="00C519AC">
        <w:rPr>
          <w:i/>
          <w:iCs/>
          <w:lang w:val="bg-BG"/>
        </w:rPr>
        <w:t>Будинова и Исаев</w:t>
      </w:r>
      <w:r w:rsidRPr="00054D24">
        <w:rPr>
          <w:i/>
          <w:iCs/>
          <w:lang w:val="bg-BG"/>
        </w:rPr>
        <w:t xml:space="preserve"> </w:t>
      </w:r>
      <w:r w:rsidR="00C519AC">
        <w:rPr>
          <w:i/>
          <w:iCs/>
          <w:lang w:val="bg-BG"/>
        </w:rPr>
        <w:t>с/у България</w:t>
      </w:r>
      <w:r w:rsidRPr="00054D24">
        <w:rPr>
          <w:i/>
          <w:iCs/>
          <w:lang w:val="bg-BG"/>
        </w:rPr>
        <w:t xml:space="preserve"> </w:t>
      </w:r>
      <w:r w:rsidRPr="00054D24">
        <w:rPr>
          <w:lang w:val="bg-BG"/>
        </w:rPr>
        <w:t xml:space="preserve">(№ 60342/19, </w:t>
      </w:r>
      <w:r w:rsidR="0093044D" w:rsidRPr="00544056">
        <w:rPr>
          <w:lang w:val="bg-BG"/>
        </w:rPr>
        <w:t>§§</w:t>
      </w:r>
      <w:r w:rsidRPr="00054D24">
        <w:rPr>
          <w:rFonts w:cstheme="minorHAnsi"/>
          <w:lang w:val="bg-BG"/>
        </w:rPr>
        <w:t xml:space="preserve"> 41-42</w:t>
      </w:r>
      <w:r w:rsidRPr="00054D24">
        <w:rPr>
          <w:lang w:val="bg-BG"/>
        </w:rPr>
        <w:t>,</w:t>
      </w:r>
      <w:r w:rsidR="00055A84" w:rsidRPr="00054D24">
        <w:rPr>
          <w:lang w:val="bg-BG"/>
        </w:rPr>
        <w:t xml:space="preserve"> 12 май 2026 г.</w:t>
      </w:r>
      <w:r w:rsidRPr="00054D24">
        <w:rPr>
          <w:lang w:val="bg-BG"/>
        </w:rPr>
        <w:t>).</w:t>
      </w:r>
    </w:p>
    <w:p w14:paraId="5065E065" w14:textId="763D7510" w:rsidR="00533372" w:rsidRPr="00054D24" w:rsidRDefault="0008112E" w:rsidP="00D46FF1">
      <w:pPr>
        <w:pStyle w:val="JuH1"/>
        <w:rPr>
          <w:lang w:val="bg-BG"/>
        </w:rPr>
      </w:pPr>
      <w:bookmarkStart w:id="87" w:name="_Toc226560204"/>
      <w:r w:rsidRPr="00054D24">
        <w:rPr>
          <w:lang w:val="bg-BG"/>
        </w:rPr>
        <w:t>Средства за защита при нарушения на Закона</w:t>
      </w:r>
      <w:bookmarkEnd w:id="87"/>
    </w:p>
    <w:p w14:paraId="6F5E649F" w14:textId="74A41C8B" w:rsidR="00533372" w:rsidRPr="00054D24" w:rsidRDefault="0093044D" w:rsidP="00D46FF1">
      <w:pPr>
        <w:pStyle w:val="JuHa0"/>
        <w:rPr>
          <w:lang w:val="bg-BG"/>
        </w:rPr>
      </w:pPr>
      <w:bookmarkStart w:id="88" w:name="_Toc226560205"/>
      <w:r w:rsidRPr="00054D24">
        <w:rPr>
          <w:lang w:val="bg-BG"/>
        </w:rPr>
        <w:t>Производств</w:t>
      </w:r>
      <w:r>
        <w:rPr>
          <w:lang w:val="bg-BG"/>
        </w:rPr>
        <w:t>о</w:t>
      </w:r>
      <w:r w:rsidRPr="00054D24">
        <w:rPr>
          <w:lang w:val="bg-BG"/>
        </w:rPr>
        <w:t xml:space="preserve"> </w:t>
      </w:r>
      <w:r w:rsidR="0008112E" w:rsidRPr="00054D24">
        <w:rPr>
          <w:lang w:val="bg-BG"/>
        </w:rPr>
        <w:t xml:space="preserve">пред Комисията за защита </w:t>
      </w:r>
      <w:r>
        <w:rPr>
          <w:lang w:val="bg-BG"/>
        </w:rPr>
        <w:t>от</w:t>
      </w:r>
      <w:r w:rsidRPr="00054D24">
        <w:rPr>
          <w:lang w:val="bg-BG"/>
        </w:rPr>
        <w:t xml:space="preserve"> </w:t>
      </w:r>
      <w:r w:rsidR="0008112E" w:rsidRPr="00054D24">
        <w:rPr>
          <w:lang w:val="bg-BG"/>
        </w:rPr>
        <w:t>дискриминация и последващи искове за обезщетение</w:t>
      </w:r>
      <w:bookmarkEnd w:id="88"/>
    </w:p>
    <w:bookmarkStart w:id="89" w:name="RLF_PFDA_CPFD"/>
    <w:p w14:paraId="1347111D" w14:textId="58A0E8DE"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62</w:t>
      </w:r>
      <w:r w:rsidRPr="00D46FF1">
        <w:fldChar w:fldCharType="end"/>
      </w:r>
      <w:bookmarkEnd w:id="89"/>
      <w:r w:rsidR="00C519AC" w:rsidRPr="00054D24">
        <w:rPr>
          <w:lang w:val="bg-BG"/>
        </w:rPr>
        <w:t xml:space="preserve">. </w:t>
      </w:r>
      <w:r w:rsidRPr="00054D24">
        <w:rPr>
          <w:lang w:val="bg-BG"/>
        </w:rPr>
        <w:t xml:space="preserve">Основният орган, </w:t>
      </w:r>
      <w:r w:rsidR="0093044D">
        <w:rPr>
          <w:lang w:val="bg-BG"/>
        </w:rPr>
        <w:t>натоварен</w:t>
      </w:r>
      <w:r w:rsidR="0093044D" w:rsidRPr="00054D24">
        <w:rPr>
          <w:lang w:val="bg-BG"/>
        </w:rPr>
        <w:t xml:space="preserve"> </w:t>
      </w:r>
      <w:r w:rsidR="0093044D">
        <w:rPr>
          <w:lang w:val="bg-BG"/>
        </w:rPr>
        <w:t>със следенето за</w:t>
      </w:r>
      <w:r w:rsidRPr="00054D24">
        <w:rPr>
          <w:lang w:val="bg-BG"/>
        </w:rPr>
        <w:t xml:space="preserve"> спазването на Закона, е Комисията за защита </w:t>
      </w:r>
      <w:r w:rsidR="0093044D">
        <w:rPr>
          <w:lang w:val="bg-BG"/>
        </w:rPr>
        <w:t>от</w:t>
      </w:r>
      <w:r w:rsidRPr="00054D24">
        <w:rPr>
          <w:lang w:val="bg-BG"/>
        </w:rPr>
        <w:t xml:space="preserve"> дискриминация (чл</w:t>
      </w:r>
      <w:r w:rsidR="0093044D">
        <w:rPr>
          <w:lang w:val="bg-BG"/>
        </w:rPr>
        <w:t>.</w:t>
      </w:r>
      <w:r w:rsidRPr="00054D24">
        <w:rPr>
          <w:lang w:val="bg-BG"/>
        </w:rPr>
        <w:t xml:space="preserve"> 40). Тя може да действа по </w:t>
      </w:r>
      <w:r w:rsidR="0093044D">
        <w:rPr>
          <w:lang w:val="bg-BG"/>
        </w:rPr>
        <w:t>собствена</w:t>
      </w:r>
      <w:r w:rsidR="0093044D" w:rsidRPr="00054D24">
        <w:rPr>
          <w:lang w:val="bg-BG"/>
        </w:rPr>
        <w:t xml:space="preserve"> </w:t>
      </w:r>
      <w:r w:rsidRPr="00054D24">
        <w:rPr>
          <w:lang w:val="bg-BG"/>
        </w:rPr>
        <w:t>инициатива</w:t>
      </w:r>
      <w:r w:rsidR="0093044D">
        <w:rPr>
          <w:lang w:val="bg-BG"/>
        </w:rPr>
        <w:t xml:space="preserve">, </w:t>
      </w:r>
      <w:r w:rsidRPr="00054D24">
        <w:rPr>
          <w:lang w:val="bg-BG"/>
        </w:rPr>
        <w:t xml:space="preserve">въз основа на жалби от засегнатите страни или </w:t>
      </w:r>
      <w:r w:rsidR="0093044D">
        <w:rPr>
          <w:lang w:val="bg-BG"/>
        </w:rPr>
        <w:t>по</w:t>
      </w:r>
      <w:r w:rsidRPr="00054D24">
        <w:rPr>
          <w:lang w:val="bg-BG"/>
        </w:rPr>
        <w:t xml:space="preserve"> сигнали </w:t>
      </w:r>
      <w:r w:rsidR="0093044D">
        <w:rPr>
          <w:lang w:val="bg-BG"/>
        </w:rPr>
        <w:t>на</w:t>
      </w:r>
      <w:r w:rsidRPr="00054D24">
        <w:rPr>
          <w:lang w:val="bg-BG"/>
        </w:rPr>
        <w:t xml:space="preserve"> заинтересовани лица или органи (чл</w:t>
      </w:r>
      <w:r w:rsidR="0093044D">
        <w:rPr>
          <w:lang w:val="bg-BG"/>
        </w:rPr>
        <w:t>.</w:t>
      </w:r>
      <w:r w:rsidRPr="00054D24">
        <w:rPr>
          <w:lang w:val="bg-BG"/>
        </w:rPr>
        <w:t xml:space="preserve"> 50). </w:t>
      </w:r>
      <w:r w:rsidR="0093044D">
        <w:rPr>
          <w:lang w:val="bg-BG"/>
        </w:rPr>
        <w:t>Когато</w:t>
      </w:r>
      <w:r w:rsidRPr="00054D24">
        <w:rPr>
          <w:lang w:val="bg-BG"/>
        </w:rPr>
        <w:t xml:space="preserve"> Комисията установи, че е налице нарушение на </w:t>
      </w:r>
      <w:r w:rsidR="00F124D3">
        <w:rPr>
          <w:lang w:val="bg-BG"/>
        </w:rPr>
        <w:t>з</w:t>
      </w:r>
      <w:r w:rsidRPr="00054D24">
        <w:rPr>
          <w:lang w:val="bg-BG"/>
        </w:rPr>
        <w:t>акона, тя може да разпореди това нарушение да бъде предотвратено или пре</w:t>
      </w:r>
      <w:r w:rsidR="0093044D">
        <w:rPr>
          <w:lang w:val="bg-BG"/>
        </w:rPr>
        <w:t>установено</w:t>
      </w:r>
      <w:r w:rsidRPr="00054D24">
        <w:rPr>
          <w:lang w:val="bg-BG"/>
        </w:rPr>
        <w:t xml:space="preserve">, </w:t>
      </w:r>
      <w:r w:rsidR="0093044D">
        <w:rPr>
          <w:lang w:val="bg-BG"/>
        </w:rPr>
        <w:t>както и</w:t>
      </w:r>
      <w:r w:rsidRPr="00054D24">
        <w:rPr>
          <w:lang w:val="bg-BG"/>
        </w:rPr>
        <w:t xml:space="preserve"> да бъде възстановено </w:t>
      </w:r>
      <w:r w:rsidR="0093044D">
        <w:rPr>
          <w:i/>
          <w:iCs/>
          <w:lang w:val="bg-BG"/>
        </w:rPr>
        <w:t>положението преди нарушението</w:t>
      </w:r>
      <w:r w:rsidRPr="00054D24">
        <w:rPr>
          <w:i/>
          <w:iCs/>
          <w:lang w:val="bg-BG"/>
        </w:rPr>
        <w:t xml:space="preserve"> </w:t>
      </w:r>
      <w:r w:rsidRPr="00054D24">
        <w:rPr>
          <w:lang w:val="bg-BG"/>
        </w:rPr>
        <w:t>(чл</w:t>
      </w:r>
      <w:r w:rsidR="0093044D">
        <w:rPr>
          <w:lang w:val="bg-BG"/>
        </w:rPr>
        <w:t>.</w:t>
      </w:r>
      <w:r w:rsidRPr="00054D24">
        <w:rPr>
          <w:lang w:val="bg-BG"/>
        </w:rPr>
        <w:t xml:space="preserve"> 47, </w:t>
      </w:r>
      <w:r w:rsidR="0093044D">
        <w:rPr>
          <w:lang w:val="bg-BG"/>
        </w:rPr>
        <w:t>ал.</w:t>
      </w:r>
      <w:r w:rsidRPr="00054D24">
        <w:rPr>
          <w:lang w:val="bg-BG"/>
        </w:rPr>
        <w:t xml:space="preserve"> 2). Тя може също да налага санкции</w:t>
      </w:r>
      <w:r w:rsidR="0093044D">
        <w:rPr>
          <w:lang w:val="bg-BG"/>
        </w:rPr>
        <w:t xml:space="preserve">, включително </w:t>
      </w:r>
      <w:r w:rsidRPr="00054D24">
        <w:rPr>
          <w:lang w:val="bg-BG"/>
        </w:rPr>
        <w:t>глоби, да разпорежда принудителни</w:t>
      </w:r>
      <w:r w:rsidR="0093044D">
        <w:rPr>
          <w:lang w:val="bg-BG"/>
        </w:rPr>
        <w:t xml:space="preserve"> административни</w:t>
      </w:r>
      <w:r w:rsidRPr="00054D24">
        <w:rPr>
          <w:lang w:val="bg-BG"/>
        </w:rPr>
        <w:t xml:space="preserve"> мерки или да дава задължителни указания (чл</w:t>
      </w:r>
      <w:r w:rsidR="0093044D">
        <w:rPr>
          <w:lang w:val="bg-BG"/>
        </w:rPr>
        <w:t>.</w:t>
      </w:r>
      <w:r w:rsidRPr="00054D24">
        <w:rPr>
          <w:lang w:val="bg-BG"/>
        </w:rPr>
        <w:t xml:space="preserve"> 47, </w:t>
      </w:r>
      <w:r w:rsidR="0093044D">
        <w:rPr>
          <w:lang w:val="bg-BG"/>
        </w:rPr>
        <w:t>ал.</w:t>
      </w:r>
      <w:r w:rsidRPr="00054D24">
        <w:rPr>
          <w:lang w:val="bg-BG"/>
        </w:rPr>
        <w:t xml:space="preserve"> 3 и 4). Нейните решения подлежат на съдебен контрол (чл</w:t>
      </w:r>
      <w:r w:rsidR="0093044D">
        <w:rPr>
          <w:lang w:val="bg-BG"/>
        </w:rPr>
        <w:t>.</w:t>
      </w:r>
      <w:r w:rsidRPr="00054D24">
        <w:rPr>
          <w:lang w:val="bg-BG"/>
        </w:rPr>
        <w:t xml:space="preserve"> 68, </w:t>
      </w:r>
      <w:r w:rsidR="0093044D">
        <w:rPr>
          <w:lang w:val="bg-BG"/>
        </w:rPr>
        <w:t>ал.</w:t>
      </w:r>
      <w:r w:rsidRPr="00054D24">
        <w:rPr>
          <w:lang w:val="bg-BG"/>
        </w:rPr>
        <w:t xml:space="preserve"> 1 и чл</w:t>
      </w:r>
      <w:r w:rsidR="0093044D">
        <w:rPr>
          <w:lang w:val="bg-BG"/>
        </w:rPr>
        <w:t>.</w:t>
      </w:r>
      <w:r w:rsidRPr="00054D24">
        <w:rPr>
          <w:lang w:val="bg-BG"/>
        </w:rPr>
        <w:t xml:space="preserve"> 84,</w:t>
      </w:r>
      <w:r w:rsidR="0093044D">
        <w:rPr>
          <w:lang w:val="bg-BG"/>
        </w:rPr>
        <w:t xml:space="preserve"> ал.</w:t>
      </w:r>
      <w:r w:rsidRPr="00054D24">
        <w:rPr>
          <w:lang w:val="bg-BG"/>
        </w:rPr>
        <w:t xml:space="preserve"> 2).</w:t>
      </w:r>
    </w:p>
    <w:bookmarkStart w:id="90" w:name="RLF_PFDA_s_74_1"/>
    <w:p w14:paraId="28684800" w14:textId="11F613CF" w:rsidR="00533372" w:rsidRPr="00054D24" w:rsidRDefault="0008112E" w:rsidP="00D46FF1">
      <w:pPr>
        <w:pStyle w:val="JuPara"/>
        <w:rPr>
          <w:lang w:val="bg-BG"/>
        </w:rPr>
      </w:pPr>
      <w:r w:rsidRPr="00D46FF1">
        <w:fldChar w:fldCharType="begin"/>
      </w:r>
      <w:r w:rsidRPr="00054D24">
        <w:rPr>
          <w:lang w:val="bg-BG"/>
        </w:rPr>
        <w:instrText xml:space="preserve"> </w:instrText>
      </w:r>
      <w:r w:rsidRPr="00D46FF1">
        <w:instrText>SEQ</w:instrText>
      </w:r>
      <w:r w:rsidRPr="00054D24">
        <w:rPr>
          <w:lang w:val="bg-BG"/>
        </w:rPr>
        <w:instrText xml:space="preserve"> </w:instrText>
      </w:r>
      <w:r w:rsidRPr="00D46FF1">
        <w:instrText>level</w:instrText>
      </w:r>
      <w:r w:rsidRPr="00054D24">
        <w:rPr>
          <w:lang w:val="bg-BG"/>
        </w:rPr>
        <w:instrText>0 \*</w:instrText>
      </w:r>
      <w:r w:rsidRPr="00D46FF1">
        <w:instrText>arabic</w:instrText>
      </w:r>
      <w:r w:rsidRPr="00054D24">
        <w:rPr>
          <w:lang w:val="bg-BG"/>
        </w:rPr>
        <w:instrText xml:space="preserve"> </w:instrText>
      </w:r>
      <w:r w:rsidRPr="00D46FF1">
        <w:fldChar w:fldCharType="separate"/>
      </w:r>
      <w:r w:rsidR="00D46FF1" w:rsidRPr="00054D24">
        <w:rPr>
          <w:noProof/>
          <w:lang w:val="bg-BG"/>
        </w:rPr>
        <w:t>63</w:t>
      </w:r>
      <w:r w:rsidRPr="00D46FF1">
        <w:fldChar w:fldCharType="end"/>
      </w:r>
      <w:bookmarkEnd w:id="90"/>
      <w:r w:rsidR="00C519AC">
        <w:rPr>
          <w:lang w:val="bg-BG"/>
        </w:rPr>
        <w:t xml:space="preserve">. </w:t>
      </w:r>
      <w:r w:rsidRPr="00054D24">
        <w:rPr>
          <w:lang w:val="bg-BG"/>
        </w:rPr>
        <w:t xml:space="preserve">Лицата, </w:t>
      </w:r>
      <w:r w:rsidR="00C81685">
        <w:rPr>
          <w:lang w:val="bg-BG"/>
        </w:rPr>
        <w:t xml:space="preserve">в чиято полза Комисията е постановила решение </w:t>
      </w:r>
      <w:r w:rsidRPr="00054D24">
        <w:rPr>
          <w:lang w:val="bg-BG"/>
        </w:rPr>
        <w:t>и които желаят да получат обезщетение за вреди</w:t>
      </w:r>
      <w:r w:rsidR="00C81685">
        <w:rPr>
          <w:lang w:val="bg-BG"/>
        </w:rPr>
        <w:t>те</w:t>
      </w:r>
      <w:r w:rsidRPr="00054D24">
        <w:rPr>
          <w:lang w:val="bg-BG"/>
        </w:rPr>
        <w:t xml:space="preserve">, претърпени в резултат на установеното от нея нарушение, могат да предявят иск срещу лицата </w:t>
      </w:r>
      <w:r w:rsidRPr="00054D24">
        <w:rPr>
          <w:lang w:val="bg-BG"/>
        </w:rPr>
        <w:lastRenderedPageBreak/>
        <w:t>или органите, причинили тези вреди, пред гражданските съдилища (</w:t>
      </w:r>
      <w:r w:rsidR="00C81685" w:rsidRPr="00054D24">
        <w:rPr>
          <w:lang w:val="bg-BG"/>
        </w:rPr>
        <w:t>чл</w:t>
      </w:r>
      <w:r w:rsidR="00C81685">
        <w:rPr>
          <w:lang w:val="bg-BG"/>
        </w:rPr>
        <w:t xml:space="preserve">. </w:t>
      </w:r>
      <w:r w:rsidRPr="00054D24">
        <w:rPr>
          <w:lang w:val="bg-BG"/>
        </w:rPr>
        <w:t xml:space="preserve">74, </w:t>
      </w:r>
      <w:r w:rsidR="00C81685">
        <w:rPr>
          <w:lang w:val="bg-BG"/>
        </w:rPr>
        <w:t>ал.</w:t>
      </w:r>
      <w:r w:rsidR="00C81685" w:rsidRPr="00054D24">
        <w:rPr>
          <w:lang w:val="bg-BG"/>
        </w:rPr>
        <w:t xml:space="preserve"> </w:t>
      </w:r>
      <w:r w:rsidRPr="00054D24">
        <w:rPr>
          <w:lang w:val="bg-BG"/>
        </w:rPr>
        <w:t>1).</w:t>
      </w:r>
    </w:p>
    <w:p w14:paraId="439EDFE6" w14:textId="77777777" w:rsidR="00533372" w:rsidRPr="00D46FF1" w:rsidRDefault="0008112E" w:rsidP="00D46FF1">
      <w:pPr>
        <w:pStyle w:val="JuHa0"/>
      </w:pPr>
      <w:bookmarkStart w:id="91" w:name="_Toc226560206"/>
      <w:r w:rsidRPr="00D46FF1">
        <w:t>Производства пред гражданските съдилища</w:t>
      </w:r>
      <w:bookmarkEnd w:id="91"/>
    </w:p>
    <w:bookmarkStart w:id="92" w:name="RLF_PFDA_s_71_1"/>
    <w:p w14:paraId="4100415D" w14:textId="7DCAB44B" w:rsidR="00533372" w:rsidRPr="00D46FF1" w:rsidRDefault="0008112E" w:rsidP="00D46FF1">
      <w:pPr>
        <w:pStyle w:val="JuPara"/>
      </w:pPr>
      <w:r w:rsidRPr="00D46FF1">
        <w:fldChar w:fldCharType="begin"/>
      </w:r>
      <w:r w:rsidRPr="00D46FF1">
        <w:instrText xml:space="preserve"> SEQ level0 \*arabic </w:instrText>
      </w:r>
      <w:r w:rsidRPr="00D46FF1">
        <w:fldChar w:fldCharType="separate"/>
      </w:r>
      <w:r w:rsidR="00D46FF1" w:rsidRPr="00D46FF1">
        <w:rPr>
          <w:noProof/>
        </w:rPr>
        <w:t>64</w:t>
      </w:r>
      <w:r w:rsidRPr="00D46FF1">
        <w:fldChar w:fldCharType="end"/>
      </w:r>
      <w:bookmarkEnd w:id="92"/>
      <w:r w:rsidR="00C519AC">
        <w:t xml:space="preserve">. </w:t>
      </w:r>
      <w:r w:rsidR="00F124D3">
        <w:rPr>
          <w:lang w:val="bg-BG"/>
        </w:rPr>
        <w:t>А</w:t>
      </w:r>
      <w:r w:rsidR="00C81685">
        <w:rPr>
          <w:lang w:val="bg-BG"/>
        </w:rPr>
        <w:t>лтернатив</w:t>
      </w:r>
      <w:r w:rsidR="00F124D3">
        <w:rPr>
          <w:lang w:val="bg-BG"/>
        </w:rPr>
        <w:t>но</w:t>
      </w:r>
      <w:r w:rsidR="00C81685">
        <w:rPr>
          <w:lang w:val="bg-BG"/>
        </w:rPr>
        <w:t>, лицата, които се оплакват от дискриминация, могат</w:t>
      </w:r>
      <w:r w:rsidRPr="00D46FF1">
        <w:t xml:space="preserve"> да предявят иск пред граждански съд</w:t>
      </w:r>
      <w:r w:rsidR="00C81685">
        <w:rPr>
          <w:lang w:val="bg-BG"/>
        </w:rPr>
        <w:t xml:space="preserve"> с искане за: </w:t>
      </w:r>
      <w:r w:rsidRPr="00D46FF1">
        <w:t>(</w:t>
      </w:r>
      <w:r w:rsidR="009B5B6C">
        <w:rPr>
          <w:lang w:val="bg-BG"/>
        </w:rPr>
        <w:t>а</w:t>
      </w:r>
      <w:r w:rsidRPr="00D46FF1">
        <w:t xml:space="preserve">) </w:t>
      </w:r>
      <w:r w:rsidR="00F124D3">
        <w:t>установяване на</w:t>
      </w:r>
      <w:r w:rsidRPr="00D46FF1">
        <w:t xml:space="preserve"> нарушение на </w:t>
      </w:r>
      <w:r w:rsidR="00F124D3">
        <w:rPr>
          <w:lang w:val="bg-BG"/>
        </w:rPr>
        <w:t>з</w:t>
      </w:r>
      <w:r w:rsidRPr="00D46FF1">
        <w:t>акона; (</w:t>
      </w:r>
      <w:r w:rsidR="009B5B6C">
        <w:rPr>
          <w:lang w:val="bg-BG"/>
        </w:rPr>
        <w:t>б</w:t>
      </w:r>
      <w:r w:rsidRPr="00D46FF1">
        <w:t xml:space="preserve">) </w:t>
      </w:r>
      <w:r w:rsidR="00F124D3" w:rsidRPr="00F124D3">
        <w:t>осъждане на ответника да преустанови нарушението и да възстанови положението преди нарушението, както и да се въздържа в бъдеще от по-нататъшни нарушения</w:t>
      </w:r>
      <w:r w:rsidR="00F124D3">
        <w:rPr>
          <w:lang w:val="bg-BG"/>
        </w:rPr>
        <w:t xml:space="preserve"> </w:t>
      </w:r>
      <w:r w:rsidRPr="00D46FF1">
        <w:t>и (</w:t>
      </w:r>
      <w:r w:rsidR="009B5B6C">
        <w:rPr>
          <w:lang w:val="bg-BG"/>
        </w:rPr>
        <w:t>в</w:t>
      </w:r>
      <w:r w:rsidRPr="00D46FF1">
        <w:t xml:space="preserve">) </w:t>
      </w:r>
      <w:r w:rsidR="00C81685">
        <w:rPr>
          <w:lang w:val="bg-BG"/>
        </w:rPr>
        <w:t xml:space="preserve">присъждане на </w:t>
      </w:r>
      <w:r w:rsidRPr="00D46FF1">
        <w:t>обезщетение за вреди (</w:t>
      </w:r>
      <w:r w:rsidR="00C81685">
        <w:rPr>
          <w:lang w:val="bg-BG"/>
        </w:rPr>
        <w:t>чл. 71, ал. 1, т. 1-3</w:t>
      </w:r>
      <w:r w:rsidRPr="00D46FF1">
        <w:t>).</w:t>
      </w:r>
    </w:p>
    <w:bookmarkStart w:id="93" w:name="RLF_PFDA_s_71_2_3"/>
    <w:p w14:paraId="41D85936" w14:textId="44CEE953"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65</w:t>
      </w:r>
      <w:r w:rsidRPr="00D46FF1">
        <w:fldChar w:fldCharType="end"/>
      </w:r>
      <w:bookmarkEnd w:id="93"/>
      <w:r w:rsidRPr="00D46FF1">
        <w:t>.  Такъв иск може да бъде предявен от името на увреденото лице и от неправителствена организация (</w:t>
      </w:r>
      <w:r w:rsidR="00C81685">
        <w:rPr>
          <w:lang w:val="bg-BG"/>
        </w:rPr>
        <w:t>чл. 71, ал. 2</w:t>
      </w:r>
      <w:r w:rsidRPr="00D46FF1">
        <w:t>). Ако твърдяната дискриминация е засегнала мно</w:t>
      </w:r>
      <w:r w:rsidR="00C81685">
        <w:rPr>
          <w:lang w:val="bg-BG"/>
        </w:rPr>
        <w:t>жество</w:t>
      </w:r>
      <w:r w:rsidRPr="00D46FF1">
        <w:t xml:space="preserve"> </w:t>
      </w:r>
      <w:r w:rsidR="00C81685">
        <w:rPr>
          <w:lang w:val="bg-BG"/>
        </w:rPr>
        <w:t>лица</w:t>
      </w:r>
      <w:r w:rsidRPr="00D46FF1">
        <w:t xml:space="preserve">, неправителствената организация може дори да предяви иска </w:t>
      </w:r>
      <w:r w:rsidR="00C81685">
        <w:rPr>
          <w:lang w:val="bg-BG"/>
        </w:rPr>
        <w:t xml:space="preserve">и </w:t>
      </w:r>
      <w:r w:rsidRPr="00D46FF1">
        <w:t xml:space="preserve">от свое име, като в този случай пряко засегнатите лица могат да </w:t>
      </w:r>
      <w:r w:rsidR="00C81685">
        <w:rPr>
          <w:lang w:val="bg-BG"/>
        </w:rPr>
        <w:t>встъпят в</w:t>
      </w:r>
      <w:r w:rsidRPr="00D46FF1">
        <w:t xml:space="preserve"> производството като трети </w:t>
      </w:r>
      <w:r w:rsidR="00C81685">
        <w:rPr>
          <w:lang w:val="bg-BG"/>
        </w:rPr>
        <w:t>лица</w:t>
      </w:r>
      <w:r w:rsidRPr="00D46FF1">
        <w:t xml:space="preserve"> (</w:t>
      </w:r>
      <w:r w:rsidR="00C81685">
        <w:rPr>
          <w:lang w:val="bg-BG"/>
        </w:rPr>
        <w:t>чл. 71, ал. 3</w:t>
      </w:r>
      <w:r w:rsidRPr="00D46FF1">
        <w:t>).</w:t>
      </w:r>
    </w:p>
    <w:p w14:paraId="23E350F3" w14:textId="77777777" w:rsidR="00533372" w:rsidRPr="00D46FF1" w:rsidRDefault="0008112E" w:rsidP="00D46FF1">
      <w:pPr>
        <w:pStyle w:val="JuHa0"/>
      </w:pPr>
      <w:bookmarkStart w:id="94" w:name="_Toc226560207"/>
      <w:r w:rsidRPr="00D46FF1">
        <w:t>Възможност за избор между производство пред Комисията и производство пред гражданските съдилища</w:t>
      </w:r>
      <w:bookmarkEnd w:id="94"/>
    </w:p>
    <w:bookmarkStart w:id="95" w:name="RLF_PFDA_int_dec_1_2019"/>
    <w:p w14:paraId="62A53611" w14:textId="69F6A393" w:rsidR="00533372" w:rsidRPr="00661116" w:rsidRDefault="0008112E" w:rsidP="00D46FF1">
      <w:pPr>
        <w:pStyle w:val="JuPara"/>
        <w:rPr>
          <w:lang w:val="bg-BG"/>
        </w:rPr>
      </w:pPr>
      <w:r w:rsidRPr="00D46FF1">
        <w:fldChar w:fldCharType="begin"/>
      </w:r>
      <w:r w:rsidRPr="00D46FF1">
        <w:instrText xml:space="preserve"> SEQ level0 \*arabic </w:instrText>
      </w:r>
      <w:r w:rsidRPr="00D46FF1">
        <w:fldChar w:fldCharType="separate"/>
      </w:r>
      <w:r w:rsidR="00D46FF1" w:rsidRPr="00D46FF1">
        <w:rPr>
          <w:noProof/>
        </w:rPr>
        <w:t>66</w:t>
      </w:r>
      <w:r w:rsidRPr="00D46FF1">
        <w:fldChar w:fldCharType="end"/>
      </w:r>
      <w:bookmarkEnd w:id="95"/>
      <w:r w:rsidRPr="00D46FF1">
        <w:t xml:space="preserve">.  </w:t>
      </w:r>
      <w:r w:rsidR="00C81685">
        <w:rPr>
          <w:lang w:val="bg-BG"/>
        </w:rPr>
        <w:t>С</w:t>
      </w:r>
      <w:r w:rsidR="00C81685" w:rsidRPr="00D46FF1">
        <w:t xml:space="preserve"> </w:t>
      </w:r>
      <w:r w:rsidRPr="00D46FF1">
        <w:t>тълкувателно постановление от януари 2019 г. (</w:t>
      </w:r>
      <w:r w:rsidRPr="00D46FF1">
        <w:rPr>
          <w:i/>
          <w:iCs/>
          <w:lang w:val="bg-BG"/>
        </w:rPr>
        <w:t>тълк. пост. №</w:t>
      </w:r>
      <w:r w:rsidR="00F124D3">
        <w:rPr>
          <w:i/>
          <w:iCs/>
          <w:lang w:val="bg-BG"/>
        </w:rPr>
        <w:t> </w:t>
      </w:r>
      <w:r w:rsidRPr="00D46FF1">
        <w:rPr>
          <w:i/>
          <w:iCs/>
          <w:lang w:val="bg-BG"/>
        </w:rPr>
        <w:t>1 от 16.01.2019 г. по тълк. д. № 1/2016 г., ВКС, ОСГК и ВАС, ОСС на I и II к.</w:t>
      </w:r>
      <w:r w:rsidRPr="00661116">
        <w:rPr>
          <w:lang w:val="bg-BG"/>
        </w:rPr>
        <w:t xml:space="preserve">), </w:t>
      </w:r>
      <w:r w:rsidR="00C81685">
        <w:rPr>
          <w:lang w:val="bg-BG"/>
        </w:rPr>
        <w:t xml:space="preserve">съвместен състав на Общото събрание на гражданската колегия на Върховния касационен съд и Общото събрание на съдиите от </w:t>
      </w:r>
      <w:r w:rsidR="00C81685">
        <w:rPr>
          <w:lang w:val="en-US"/>
        </w:rPr>
        <w:t>I</w:t>
      </w:r>
      <w:r w:rsidR="00C81685" w:rsidRPr="00661116">
        <w:rPr>
          <w:lang w:val="bg-BG"/>
        </w:rPr>
        <w:t xml:space="preserve"> </w:t>
      </w:r>
      <w:r w:rsidR="00C81685">
        <w:rPr>
          <w:lang w:val="bg-BG"/>
        </w:rPr>
        <w:t xml:space="preserve">и </w:t>
      </w:r>
      <w:r w:rsidR="00C81685">
        <w:rPr>
          <w:lang w:val="en-US"/>
        </w:rPr>
        <w:t>II</w:t>
      </w:r>
      <w:r w:rsidR="00C81685">
        <w:rPr>
          <w:lang w:val="bg-BG"/>
        </w:rPr>
        <w:t xml:space="preserve"> колегия на Върховния административен съд приема</w:t>
      </w:r>
      <w:r w:rsidRPr="00661116">
        <w:rPr>
          <w:lang w:val="bg-BG"/>
        </w:rPr>
        <w:t xml:space="preserve">, </w:t>
      </w:r>
      <w:r w:rsidR="00C81685">
        <w:rPr>
          <w:i/>
          <w:iCs/>
          <w:lang w:val="fr-FR"/>
        </w:rPr>
        <w:t>inter</w:t>
      </w:r>
      <w:r w:rsidR="00C81685" w:rsidRPr="00661116">
        <w:rPr>
          <w:i/>
          <w:iCs/>
          <w:lang w:val="bg-BG"/>
        </w:rPr>
        <w:t xml:space="preserve"> </w:t>
      </w:r>
      <w:r w:rsidR="00C81685">
        <w:rPr>
          <w:i/>
          <w:iCs/>
          <w:lang w:val="fr-FR"/>
        </w:rPr>
        <w:t>alia</w:t>
      </w:r>
      <w:r w:rsidRPr="00661116">
        <w:rPr>
          <w:lang w:val="bg-BG"/>
        </w:rPr>
        <w:t xml:space="preserve">, че двата </w:t>
      </w:r>
      <w:r w:rsidR="00C81685">
        <w:rPr>
          <w:lang w:val="bg-BG"/>
        </w:rPr>
        <w:t>способа</w:t>
      </w:r>
      <w:r w:rsidRPr="00661116">
        <w:rPr>
          <w:lang w:val="bg-BG"/>
        </w:rPr>
        <w:t xml:space="preserve"> за правна защита съгласно </w:t>
      </w:r>
      <w:r w:rsidR="00F124D3">
        <w:rPr>
          <w:lang w:val="bg-BG"/>
        </w:rPr>
        <w:t>з</w:t>
      </w:r>
      <w:r w:rsidRPr="00661116">
        <w:rPr>
          <w:lang w:val="bg-BG"/>
        </w:rPr>
        <w:t>акона – предявяване на иск съгласно ч</w:t>
      </w:r>
      <w:r w:rsidR="00C81685">
        <w:rPr>
          <w:lang w:val="bg-BG"/>
        </w:rPr>
        <w:t>л.</w:t>
      </w:r>
      <w:r w:rsidRPr="00661116">
        <w:rPr>
          <w:lang w:val="bg-BG"/>
        </w:rPr>
        <w:t xml:space="preserve"> 71, </w:t>
      </w:r>
      <w:r w:rsidR="00C81685">
        <w:rPr>
          <w:lang w:val="bg-BG"/>
        </w:rPr>
        <w:t>ал.</w:t>
      </w:r>
      <w:r w:rsidRPr="00661116">
        <w:rPr>
          <w:lang w:val="bg-BG"/>
        </w:rPr>
        <w:t xml:space="preserve"> 1 </w:t>
      </w:r>
      <w:r w:rsidR="00C81685">
        <w:rPr>
          <w:lang w:val="bg-BG"/>
        </w:rPr>
        <w:t>пред</w:t>
      </w:r>
      <w:r w:rsidRPr="00661116">
        <w:rPr>
          <w:lang w:val="bg-BG"/>
        </w:rPr>
        <w:t xml:space="preserve"> гражданските съдилища и подаване на жалба до Комисията – са алтернативи</w:t>
      </w:r>
      <w:r w:rsidR="00C81685">
        <w:rPr>
          <w:lang w:val="bg-BG"/>
        </w:rPr>
        <w:t xml:space="preserve"> и че засеганите лица могат свободно да изберат между тях.</w:t>
      </w:r>
    </w:p>
    <w:p w14:paraId="7718286D" w14:textId="77777777" w:rsidR="00533372" w:rsidRPr="00661116" w:rsidRDefault="0008112E" w:rsidP="00D46FF1">
      <w:pPr>
        <w:pStyle w:val="JuHIRoman"/>
        <w:rPr>
          <w:lang w:val="bg-BG"/>
        </w:rPr>
      </w:pPr>
      <w:bookmarkStart w:id="96" w:name="_Toc226560208"/>
      <w:r w:rsidRPr="00661116">
        <w:rPr>
          <w:lang w:val="bg-BG"/>
        </w:rPr>
        <w:t>ПРАВО НА ЕВРОПЕЙСКИЯ СЪЮЗ</w:t>
      </w:r>
      <w:bookmarkEnd w:id="96"/>
    </w:p>
    <w:bookmarkStart w:id="97" w:name="RLF_Dir_2000_43_EC_A_2"/>
    <w:p w14:paraId="74D3E045" w14:textId="0C4DA7B7" w:rsidR="00533372" w:rsidRPr="00661116" w:rsidRDefault="0008112E" w:rsidP="00D46FF1">
      <w:pPr>
        <w:pStyle w:val="JuPara"/>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67</w:t>
      </w:r>
      <w:r w:rsidRPr="00D46FF1">
        <w:fldChar w:fldCharType="end"/>
      </w:r>
      <w:bookmarkEnd w:id="97"/>
      <w:r w:rsidR="00C519AC" w:rsidRPr="00661116">
        <w:rPr>
          <w:lang w:val="bg-BG"/>
        </w:rPr>
        <w:t xml:space="preserve">. </w:t>
      </w:r>
      <w:r w:rsidRPr="00661116">
        <w:rPr>
          <w:lang w:val="bg-BG"/>
        </w:rPr>
        <w:t xml:space="preserve">Член 2 от Директива 2000/43/ЕО на Съвета от 29 юни 2000 г. за прилагане на принципа на равно третиране на лица без оглед на расов или етнически произход (ОВ 2000 </w:t>
      </w:r>
      <w:r w:rsidRPr="00D46FF1">
        <w:t>L</w:t>
      </w:r>
      <w:r w:rsidRPr="00661116">
        <w:rPr>
          <w:lang w:val="bg-BG"/>
        </w:rPr>
        <w:t xml:space="preserve"> 180, стр. 22) </w:t>
      </w:r>
      <w:r w:rsidR="00C81685">
        <w:rPr>
          <w:lang w:val="bg-BG"/>
        </w:rPr>
        <w:t>урежда</w:t>
      </w:r>
      <w:r w:rsidR="00C81685" w:rsidRPr="00661116">
        <w:rPr>
          <w:lang w:val="bg-BG"/>
        </w:rPr>
        <w:t xml:space="preserve"> </w:t>
      </w:r>
      <w:r w:rsidRPr="00661116">
        <w:rPr>
          <w:lang w:val="bg-BG"/>
        </w:rPr>
        <w:t xml:space="preserve">и </w:t>
      </w:r>
      <w:r w:rsidR="00C81685">
        <w:rPr>
          <w:lang w:val="bg-BG"/>
        </w:rPr>
        <w:t>определя</w:t>
      </w:r>
      <w:r w:rsidR="00C81685" w:rsidRPr="00661116">
        <w:rPr>
          <w:lang w:val="bg-BG"/>
        </w:rPr>
        <w:t xml:space="preserve"> </w:t>
      </w:r>
      <w:r w:rsidRPr="00661116">
        <w:rPr>
          <w:lang w:val="bg-BG"/>
        </w:rPr>
        <w:t>понятието „дискриминация“.</w:t>
      </w:r>
    </w:p>
    <w:bookmarkStart w:id="98" w:name="RLF_Dir_2000_43_EC_A_2_3"/>
    <w:p w14:paraId="7F4FAEE0" w14:textId="4B410F72" w:rsidR="00533372" w:rsidRPr="00661116" w:rsidRDefault="0008112E" w:rsidP="00D46FF1">
      <w:pPr>
        <w:pStyle w:val="JuPara"/>
        <w:keepNext/>
        <w:rPr>
          <w:lang w:val="bg-BG"/>
        </w:rPr>
      </w:pPr>
      <w:r w:rsidRPr="00D46FF1">
        <w:fldChar w:fldCharType="begin"/>
      </w:r>
      <w:r w:rsidRPr="00661116">
        <w:rPr>
          <w:lang w:val="bg-BG"/>
        </w:rPr>
        <w:instrText xml:space="preserve"> </w:instrText>
      </w:r>
      <w:r w:rsidRPr="00D46FF1">
        <w:instrText>SEQ</w:instrText>
      </w:r>
      <w:r w:rsidRPr="00661116">
        <w:rPr>
          <w:lang w:val="bg-BG"/>
        </w:rPr>
        <w:instrText xml:space="preserve"> </w:instrText>
      </w:r>
      <w:r w:rsidRPr="00D46FF1">
        <w:instrText>level</w:instrText>
      </w:r>
      <w:r w:rsidRPr="00661116">
        <w:rPr>
          <w:lang w:val="bg-BG"/>
        </w:rPr>
        <w:instrText>0 \*</w:instrText>
      </w:r>
      <w:r w:rsidRPr="00D46FF1">
        <w:instrText>arabic</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noProof/>
          <w:lang w:val="bg-BG"/>
        </w:rPr>
        <w:t>68</w:t>
      </w:r>
      <w:r w:rsidRPr="00D46FF1">
        <w:fldChar w:fldCharType="end"/>
      </w:r>
      <w:bookmarkEnd w:id="98"/>
      <w:r w:rsidR="00C519AC" w:rsidRPr="00661116">
        <w:rPr>
          <w:lang w:val="bg-BG"/>
        </w:rPr>
        <w:t xml:space="preserve">. </w:t>
      </w:r>
      <w:r w:rsidR="00C81685" w:rsidRPr="00661116">
        <w:rPr>
          <w:lang w:val="bg-BG"/>
        </w:rPr>
        <w:t xml:space="preserve"> </w:t>
      </w:r>
      <w:r w:rsidR="00C81685">
        <w:rPr>
          <w:lang w:val="bg-BG"/>
        </w:rPr>
        <w:t>Ч</w:t>
      </w:r>
      <w:r w:rsidRPr="00661116">
        <w:rPr>
          <w:lang w:val="bg-BG"/>
        </w:rPr>
        <w:t>лен 2</w:t>
      </w:r>
      <w:r w:rsidR="00C81685">
        <w:rPr>
          <w:lang w:val="bg-BG"/>
        </w:rPr>
        <w:t xml:space="preserve"> </w:t>
      </w:r>
      <w:r w:rsidR="00C81685" w:rsidRPr="00661116">
        <w:rPr>
          <w:lang w:val="bg-BG"/>
        </w:rPr>
        <w:t>§</w:t>
      </w:r>
      <w:r w:rsidR="00C81685">
        <w:rPr>
          <w:lang w:val="bg-BG"/>
        </w:rPr>
        <w:t xml:space="preserve"> 3 определя</w:t>
      </w:r>
      <w:r w:rsidRPr="00661116">
        <w:rPr>
          <w:lang w:val="bg-BG"/>
        </w:rPr>
        <w:t xml:space="preserve"> „тормоз“ по следния начин:</w:t>
      </w:r>
    </w:p>
    <w:p w14:paraId="2EF4B24D" w14:textId="278DCAD9" w:rsidR="00533372" w:rsidRPr="00661116" w:rsidRDefault="0008112E" w:rsidP="00D46FF1">
      <w:pPr>
        <w:pStyle w:val="JuQuot"/>
        <w:keepLines/>
        <w:rPr>
          <w:lang w:val="bg-BG"/>
        </w:rPr>
      </w:pPr>
      <w:r w:rsidRPr="00661116">
        <w:rPr>
          <w:lang w:val="bg-BG"/>
        </w:rPr>
        <w:t>„</w:t>
      </w:r>
      <w:r w:rsidR="00C81685" w:rsidRPr="00661116">
        <w:rPr>
          <w:lang w:val="bg-BG"/>
        </w:rPr>
        <w:t>Тормозът се счита за форма на дискриминация ..., когато е налице нежелано поведение, свързано с расов или етнически произход, което има за цел или резултат накърняване на достойнството на дадено лице и създаване на заплашителна, враждебна, принизяваща, унизителна или обидна среда. В този контекст понятието за тормоз може да бъде определено в съответствие с националното законодателство</w:t>
      </w:r>
      <w:r w:rsidR="00C81685" w:rsidRPr="00DD2B16">
        <w:rPr>
          <w:lang w:val="bg-BG"/>
        </w:rPr>
        <w:t xml:space="preserve"> и практика на държавите членки</w:t>
      </w:r>
      <w:r w:rsidRPr="00661116">
        <w:rPr>
          <w:lang w:val="bg-BG"/>
        </w:rPr>
        <w:t>.“</w:t>
      </w:r>
    </w:p>
    <w:bookmarkStart w:id="99" w:name="RLF_Dir_2000_43_EC_A_2_4"/>
    <w:p w14:paraId="7C68EF3D" w14:textId="2806ED78"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69</w:t>
      </w:r>
      <w:r w:rsidRPr="00D46FF1">
        <w:fldChar w:fldCharType="end"/>
      </w:r>
      <w:bookmarkEnd w:id="99"/>
      <w:r w:rsidR="00C519AC" w:rsidRPr="00544056">
        <w:rPr>
          <w:lang w:val="bg-BG"/>
        </w:rPr>
        <w:t xml:space="preserve">. </w:t>
      </w:r>
      <w:r w:rsidRPr="00544056">
        <w:rPr>
          <w:lang w:val="bg-BG"/>
        </w:rPr>
        <w:t xml:space="preserve">Съгласно </w:t>
      </w:r>
      <w:r w:rsidR="00C81685">
        <w:rPr>
          <w:lang w:val="bg-BG"/>
        </w:rPr>
        <w:t xml:space="preserve">член 2 </w:t>
      </w:r>
      <w:r w:rsidR="00C81685" w:rsidRPr="0072231E">
        <w:rPr>
          <w:lang w:val="bg-BG"/>
        </w:rPr>
        <w:t>§</w:t>
      </w:r>
      <w:r w:rsidR="00C81685">
        <w:rPr>
          <w:lang w:val="bg-BG"/>
        </w:rPr>
        <w:t xml:space="preserve"> 4</w:t>
      </w:r>
      <w:r w:rsidRPr="00544056">
        <w:rPr>
          <w:lang w:val="bg-BG"/>
        </w:rPr>
        <w:t xml:space="preserve"> „</w:t>
      </w:r>
      <w:r w:rsidR="00C81685" w:rsidRPr="00544056">
        <w:rPr>
          <w:lang w:val="bg-BG"/>
        </w:rPr>
        <w:t xml:space="preserve">указание </w:t>
      </w:r>
      <w:r w:rsidRPr="00544056">
        <w:rPr>
          <w:lang w:val="bg-BG"/>
        </w:rPr>
        <w:t>за дискриминация с</w:t>
      </w:r>
      <w:r w:rsidR="006406F1">
        <w:rPr>
          <w:lang w:val="bg-BG"/>
        </w:rPr>
        <w:t>прямо</w:t>
      </w:r>
      <w:r w:rsidRPr="00544056">
        <w:rPr>
          <w:lang w:val="bg-BG"/>
        </w:rPr>
        <w:t xml:space="preserve"> лица на основа</w:t>
      </w:r>
      <w:r w:rsidR="006406F1">
        <w:rPr>
          <w:lang w:val="bg-BG"/>
        </w:rPr>
        <w:t>ние</w:t>
      </w:r>
      <w:r w:rsidRPr="00544056">
        <w:rPr>
          <w:lang w:val="bg-BG"/>
        </w:rPr>
        <w:t xml:space="preserve"> расов или етнически произход се счита за дискриминация...“.</w:t>
      </w:r>
    </w:p>
    <w:p w14:paraId="60AEEAFF" w14:textId="2CD0DEC6" w:rsidR="00533372" w:rsidRPr="00D46FF1" w:rsidRDefault="005616C8" w:rsidP="00D46FF1">
      <w:pPr>
        <w:pStyle w:val="JuHHead"/>
        <w:numPr>
          <w:ilvl w:val="0"/>
          <w:numId w:val="22"/>
        </w:numPr>
        <w:tabs>
          <w:tab w:val="num" w:pos="340"/>
        </w:tabs>
        <w:ind w:left="340" w:hanging="340"/>
      </w:pPr>
      <w:bookmarkStart w:id="100" w:name="_Toc226560209"/>
      <w:r>
        <w:rPr>
          <w:lang w:val="bg-BG"/>
        </w:rPr>
        <w:lastRenderedPageBreak/>
        <w:t>ПРАВОТО</w:t>
      </w:r>
      <w:bookmarkEnd w:id="100"/>
    </w:p>
    <w:p w14:paraId="317A31F2" w14:textId="05AFDDD6" w:rsidR="00533372" w:rsidRPr="00D46FF1" w:rsidRDefault="006406F1" w:rsidP="00D46FF1">
      <w:pPr>
        <w:pStyle w:val="JuHIRoman"/>
        <w:numPr>
          <w:ilvl w:val="1"/>
          <w:numId w:val="31"/>
        </w:numPr>
        <w:tabs>
          <w:tab w:val="left" w:pos="567"/>
          <w:tab w:val="left" w:pos="680"/>
        </w:tabs>
      </w:pPr>
      <w:bookmarkStart w:id="101" w:name="_Toc226560210"/>
      <w:r>
        <w:rPr>
          <w:lang w:val="bg-BG"/>
        </w:rPr>
        <w:t>твърдяно</w:t>
      </w:r>
      <w:r w:rsidRPr="00D46FF1">
        <w:t xml:space="preserve"> </w:t>
      </w:r>
      <w:r w:rsidR="0008112E" w:rsidRPr="00D46FF1">
        <w:t>НАРУШЕНИЕ НА ЧЛЕНОВЕ 8 И 14 ОТ КОНВЕНЦИЯТА</w:t>
      </w:r>
      <w:bookmarkEnd w:id="101"/>
    </w:p>
    <w:bookmarkStart w:id="102" w:name="L_A8_A14_complaints"/>
    <w:p w14:paraId="37DAEDAD" w14:textId="4291996C"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70</w:t>
      </w:r>
      <w:r w:rsidRPr="00D46FF1">
        <w:fldChar w:fldCharType="end"/>
      </w:r>
      <w:bookmarkEnd w:id="102"/>
      <w:r w:rsidR="00C519AC">
        <w:t xml:space="preserve">. </w:t>
      </w:r>
      <w:r w:rsidRPr="00D46FF1">
        <w:t>Жалбоподателят се оплак</w:t>
      </w:r>
      <w:r w:rsidR="006406F1">
        <w:rPr>
          <w:lang w:val="bg-BG"/>
        </w:rPr>
        <w:t>в</w:t>
      </w:r>
      <w:r w:rsidRPr="00D46FF1">
        <w:t xml:space="preserve">а, че като е отменило решението на Комисията за защита </w:t>
      </w:r>
      <w:r w:rsidR="006406F1">
        <w:rPr>
          <w:lang w:val="bg-BG"/>
        </w:rPr>
        <w:t>от</w:t>
      </w:r>
      <w:r w:rsidRPr="00D46FF1">
        <w:t xml:space="preserve"> дискриминация по отношение на изявленията,  предмет на </w:t>
      </w:r>
      <w:r w:rsidR="006406F1">
        <w:rPr>
          <w:lang w:val="bg-BG"/>
        </w:rPr>
        <w:t xml:space="preserve">настоящото </w:t>
      </w:r>
      <w:r w:rsidRPr="00D46FF1">
        <w:t>дело, Върховният административен съд е лишил личния му живот от защита срещу враждебн</w:t>
      </w:r>
      <w:r w:rsidR="006406F1">
        <w:rPr>
          <w:lang w:val="bg-BG"/>
        </w:rPr>
        <w:t>а</w:t>
      </w:r>
      <w:r w:rsidRPr="00D46FF1">
        <w:t xml:space="preserve"> </w:t>
      </w:r>
      <w:r w:rsidR="006406F1">
        <w:rPr>
          <w:lang w:val="bg-BG"/>
        </w:rPr>
        <w:t>реч</w:t>
      </w:r>
      <w:r w:rsidRPr="00D46FF1">
        <w:t xml:space="preserve"> и че мотивите, изложени от този съд, са показали </w:t>
      </w:r>
      <w:r w:rsidR="006406F1">
        <w:rPr>
          <w:lang w:val="bg-BG"/>
        </w:rPr>
        <w:t>пренебрежение към</w:t>
      </w:r>
      <w:r w:rsidRPr="00D46FF1">
        <w:t xml:space="preserve"> защитата на правата на малцинствата. Той се позова</w:t>
      </w:r>
      <w:r w:rsidR="006406F1">
        <w:rPr>
          <w:lang w:val="bg-BG"/>
        </w:rPr>
        <w:t>ва</w:t>
      </w:r>
      <w:r w:rsidRPr="00D46FF1">
        <w:t xml:space="preserve"> на членове 8 и 14 от Конвенцията.</w:t>
      </w:r>
    </w:p>
    <w:bookmarkStart w:id="103" w:name="L_A8_A14_text"/>
    <w:p w14:paraId="64DCDABD" w14:textId="66B79215" w:rsidR="00533372" w:rsidRPr="00D46FF1" w:rsidRDefault="0008112E" w:rsidP="00D46FF1">
      <w:pPr>
        <w:pStyle w:val="JuPara"/>
        <w:keepNext/>
      </w:pPr>
      <w:r w:rsidRPr="00D46FF1">
        <w:fldChar w:fldCharType="begin"/>
      </w:r>
      <w:r w:rsidRPr="00D46FF1">
        <w:instrText xml:space="preserve"> SEQ level0 \*arabic \* MERGEFORMAT </w:instrText>
      </w:r>
      <w:r w:rsidRPr="00D46FF1">
        <w:fldChar w:fldCharType="separate"/>
      </w:r>
      <w:r w:rsidR="00D46FF1" w:rsidRPr="00D46FF1">
        <w:rPr>
          <w:noProof/>
        </w:rPr>
        <w:t>71</w:t>
      </w:r>
      <w:r w:rsidRPr="00D46FF1">
        <w:fldChar w:fldCharType="end"/>
      </w:r>
      <w:bookmarkEnd w:id="103"/>
      <w:r w:rsidR="00C519AC">
        <w:t xml:space="preserve">. </w:t>
      </w:r>
      <w:r w:rsidRPr="00D46FF1">
        <w:t xml:space="preserve">Тези разпоредби гласят, доколкото </w:t>
      </w:r>
      <w:r w:rsidR="006406F1">
        <w:rPr>
          <w:lang w:val="bg-BG"/>
        </w:rPr>
        <w:t>е относимо</w:t>
      </w:r>
      <w:r w:rsidRPr="00D46FF1">
        <w:t>:</w:t>
      </w:r>
    </w:p>
    <w:p w14:paraId="07C07D26" w14:textId="77777777" w:rsidR="00533372" w:rsidRPr="00D46FF1" w:rsidRDefault="0008112E" w:rsidP="00D46FF1">
      <w:pPr>
        <w:pStyle w:val="JuHArticle"/>
      </w:pPr>
      <w:r w:rsidRPr="00D46FF1">
        <w:t>Член 8 (право на зачитане на личния и семейния живот)</w:t>
      </w:r>
    </w:p>
    <w:p w14:paraId="7E8DD146" w14:textId="6EDE8248" w:rsidR="00533372" w:rsidRPr="00D46FF1" w:rsidRDefault="0008112E" w:rsidP="00D46FF1">
      <w:pPr>
        <w:pStyle w:val="JuQuot"/>
        <w:keepLines/>
      </w:pPr>
      <w:r w:rsidRPr="00D46FF1">
        <w:t>„1</w:t>
      </w:r>
      <w:r w:rsidR="006406F1" w:rsidRPr="00D46FF1">
        <w:t>. Всеки</w:t>
      </w:r>
      <w:r w:rsidRPr="00D46FF1">
        <w:t xml:space="preserve"> има право на </w:t>
      </w:r>
      <w:r w:rsidR="006406F1">
        <w:rPr>
          <w:lang w:val="bg-BG"/>
        </w:rPr>
        <w:t>неприкосновеност</w:t>
      </w:r>
      <w:r w:rsidR="006406F1" w:rsidRPr="00D46FF1">
        <w:t xml:space="preserve"> </w:t>
      </w:r>
      <w:r w:rsidRPr="00D46FF1">
        <w:t>на личния си ... живот ...“</w:t>
      </w:r>
    </w:p>
    <w:p w14:paraId="21A26CA8" w14:textId="77777777" w:rsidR="00533372" w:rsidRPr="00D46FF1" w:rsidRDefault="0008112E" w:rsidP="00D46FF1">
      <w:pPr>
        <w:pStyle w:val="JuHArticle"/>
      </w:pPr>
      <w:r w:rsidRPr="00D46FF1">
        <w:t>Член 14 (забрана на дискриминацията)</w:t>
      </w:r>
    </w:p>
    <w:p w14:paraId="6F2F372E" w14:textId="1639067A" w:rsidR="00533372" w:rsidRPr="00D46FF1" w:rsidRDefault="0008112E" w:rsidP="00D46FF1">
      <w:pPr>
        <w:pStyle w:val="JuQuot"/>
        <w:keepLines/>
      </w:pPr>
      <w:r w:rsidRPr="00D46FF1">
        <w:t xml:space="preserve">„Упражняването на правата и свободите, </w:t>
      </w:r>
      <w:r w:rsidR="006406F1">
        <w:rPr>
          <w:lang w:val="bg-BG"/>
        </w:rPr>
        <w:t>изложени</w:t>
      </w:r>
      <w:r w:rsidR="006406F1" w:rsidRPr="00D46FF1">
        <w:t xml:space="preserve"> </w:t>
      </w:r>
      <w:r w:rsidRPr="00D46FF1">
        <w:t xml:space="preserve">в тази Конвенция, </w:t>
      </w:r>
      <w:r w:rsidR="006406F1">
        <w:rPr>
          <w:lang w:val="bg-BG"/>
        </w:rPr>
        <w:t>следв</w:t>
      </w:r>
      <w:r w:rsidRPr="00D46FF1">
        <w:t>а</w:t>
      </w:r>
      <w:r w:rsidR="006406F1">
        <w:rPr>
          <w:lang w:val="bg-BG"/>
        </w:rPr>
        <w:t xml:space="preserve"> да бъде осигурено</w:t>
      </w:r>
      <w:r w:rsidRPr="00D46FF1">
        <w:t xml:space="preserve"> без</w:t>
      </w:r>
      <w:r w:rsidR="006406F1">
        <w:rPr>
          <w:lang w:val="bg-BG"/>
        </w:rPr>
        <w:t xml:space="preserve"> всякаква</w:t>
      </w:r>
      <w:r w:rsidRPr="00D46FF1">
        <w:t xml:space="preserve"> дискриминация</w:t>
      </w:r>
      <w:r w:rsidR="006406F1">
        <w:rPr>
          <w:lang w:val="bg-BG"/>
        </w:rPr>
        <w:t>,</w:t>
      </w:r>
      <w:r w:rsidRPr="00D46FF1">
        <w:t xml:space="preserve"> основа</w:t>
      </w:r>
      <w:r w:rsidR="006406F1">
        <w:rPr>
          <w:lang w:val="bg-BG"/>
        </w:rPr>
        <w:t>на</w:t>
      </w:r>
      <w:r w:rsidRPr="00D46FF1">
        <w:t xml:space="preserve"> на пол, раса, цвят на кожата, език, религия, политически и други убеждения, национален или социален произход, принадлежност към национално малцинство, имуществ</w:t>
      </w:r>
      <w:r w:rsidR="006406F1">
        <w:rPr>
          <w:lang w:val="bg-BG"/>
        </w:rPr>
        <w:t>о,</w:t>
      </w:r>
      <w:r w:rsidRPr="00D46FF1">
        <w:t xml:space="preserve"> рождение или друг</w:t>
      </w:r>
      <w:r w:rsidR="006406F1">
        <w:rPr>
          <w:lang w:val="bg-BG"/>
        </w:rPr>
        <w:t xml:space="preserve"> някакъв</w:t>
      </w:r>
      <w:r w:rsidRPr="00D46FF1">
        <w:t xml:space="preserve"> п</w:t>
      </w:r>
      <w:r w:rsidR="006406F1">
        <w:rPr>
          <w:lang w:val="bg-BG"/>
        </w:rPr>
        <w:t>ризнак</w:t>
      </w:r>
      <w:r w:rsidRPr="00D46FF1">
        <w:t>.“</w:t>
      </w:r>
    </w:p>
    <w:p w14:paraId="0164CADD" w14:textId="77777777" w:rsidR="00533372" w:rsidRPr="00D46FF1" w:rsidRDefault="0008112E" w:rsidP="00D46FF1">
      <w:pPr>
        <w:pStyle w:val="JuHA"/>
      </w:pPr>
      <w:bookmarkStart w:id="104" w:name="_Toc226560211"/>
      <w:r w:rsidRPr="00D46FF1">
        <w:t>Допустимост</w:t>
      </w:r>
      <w:bookmarkEnd w:id="104"/>
    </w:p>
    <w:p w14:paraId="12C72A2C" w14:textId="77777777" w:rsidR="00533372" w:rsidRPr="00D46FF1" w:rsidRDefault="0008112E" w:rsidP="00D46FF1">
      <w:pPr>
        <w:pStyle w:val="JuH1"/>
      </w:pPr>
      <w:bookmarkStart w:id="105" w:name="_Toc226560212"/>
      <w:r w:rsidRPr="00D46FF1">
        <w:t>Статут на жертва</w:t>
      </w:r>
      <w:bookmarkEnd w:id="105"/>
    </w:p>
    <w:p w14:paraId="7DA9A210" w14:textId="77777777" w:rsidR="00533372" w:rsidRPr="00D46FF1" w:rsidRDefault="00BC7F9C" w:rsidP="00D46FF1">
      <w:pPr>
        <w:pStyle w:val="JuHa0"/>
      </w:pPr>
      <w:bookmarkStart w:id="106" w:name="_Toc226560213"/>
      <w:r>
        <w:rPr>
          <w:lang w:val="bg-BG"/>
        </w:rPr>
        <w:t>Становищата</w:t>
      </w:r>
      <w:r w:rsidR="0008112E" w:rsidRPr="00D46FF1">
        <w:t xml:space="preserve"> </w:t>
      </w:r>
      <w:r w:rsidR="00D46FF1" w:rsidRPr="00D46FF1">
        <w:t>на</w:t>
      </w:r>
      <w:r w:rsidR="0008112E" w:rsidRPr="00D46FF1">
        <w:t xml:space="preserve"> страните</w:t>
      </w:r>
      <w:bookmarkEnd w:id="106"/>
    </w:p>
    <w:bookmarkStart w:id="107" w:name="L_A8_A14_adm_vic_G"/>
    <w:p w14:paraId="6FBB4179" w14:textId="24BA4226"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72</w:t>
      </w:r>
      <w:r w:rsidRPr="00D46FF1">
        <w:fldChar w:fldCharType="end"/>
      </w:r>
      <w:bookmarkEnd w:id="107"/>
      <w:r w:rsidR="00C519AC">
        <w:t xml:space="preserve">. </w:t>
      </w:r>
      <w:r w:rsidRPr="00D46FF1">
        <w:t xml:space="preserve">Правителството изтъкна, че жалбоподателят не може да </w:t>
      </w:r>
      <w:r w:rsidR="006406F1">
        <w:rPr>
          <w:lang w:val="bg-BG"/>
        </w:rPr>
        <w:t>претендира</w:t>
      </w:r>
      <w:r w:rsidRPr="00D46FF1">
        <w:t>, че е жертва на нарушение, тъй като не е доказал, че е бил пряко или косвено засегнат от изявленията на г-н Симеонов.</w:t>
      </w:r>
    </w:p>
    <w:bookmarkStart w:id="108" w:name="L_A8_A14_adm_vic_A"/>
    <w:p w14:paraId="7DCBB8B6" w14:textId="18887EC1"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73</w:t>
      </w:r>
      <w:r w:rsidRPr="00D46FF1">
        <w:fldChar w:fldCharType="end"/>
      </w:r>
      <w:bookmarkEnd w:id="108"/>
      <w:r w:rsidR="00C519AC">
        <w:t xml:space="preserve">. </w:t>
      </w:r>
      <w:r w:rsidRPr="00D46FF1">
        <w:t xml:space="preserve">Жалбоподателят </w:t>
      </w:r>
      <w:r w:rsidR="006406F1">
        <w:rPr>
          <w:lang w:val="bg-BG"/>
        </w:rPr>
        <w:t>поддържа</w:t>
      </w:r>
      <w:r w:rsidRPr="00D46FF1">
        <w:t>, че решението на Върховния административен съд го е засегнало пряко. Поради това той може да претендира, че е жертва на нарушение.</w:t>
      </w:r>
    </w:p>
    <w:p w14:paraId="0B7A24C4" w14:textId="47736883" w:rsidR="00533372" w:rsidRPr="00D46FF1" w:rsidRDefault="006406F1" w:rsidP="00D46FF1">
      <w:pPr>
        <w:pStyle w:val="JuHa0"/>
      </w:pPr>
      <w:bookmarkStart w:id="109" w:name="_Toc226560214"/>
      <w:r>
        <w:rPr>
          <w:lang w:val="bg-BG"/>
        </w:rPr>
        <w:t>Преценката</w:t>
      </w:r>
      <w:r w:rsidRPr="00D46FF1">
        <w:t xml:space="preserve"> </w:t>
      </w:r>
      <w:r w:rsidR="0008112E" w:rsidRPr="00D46FF1">
        <w:t>на Съда</w:t>
      </w:r>
      <w:bookmarkEnd w:id="109"/>
    </w:p>
    <w:bookmarkStart w:id="110" w:name="L_A8_A14_adm_vic_C"/>
    <w:p w14:paraId="67E13669" w14:textId="73407B3B"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74</w:t>
      </w:r>
      <w:r w:rsidRPr="00D46FF1">
        <w:fldChar w:fldCharType="end"/>
      </w:r>
      <w:bookmarkEnd w:id="110"/>
      <w:r w:rsidR="00C519AC">
        <w:t xml:space="preserve">. </w:t>
      </w:r>
      <w:r w:rsidRPr="00D46FF1">
        <w:t xml:space="preserve">Жалбата на жалбоподателя не се отнася до изявленията на г-н Симеонов </w:t>
      </w:r>
      <w:r w:rsidR="006406F1">
        <w:rPr>
          <w:lang w:val="bg-BG"/>
        </w:rPr>
        <w:t>сами по себе си</w:t>
      </w:r>
      <w:r w:rsidRPr="00D46FF1">
        <w:t xml:space="preserve">. </w:t>
      </w:r>
      <w:r w:rsidR="006406F1">
        <w:rPr>
          <w:lang w:val="bg-BG"/>
        </w:rPr>
        <w:t>Действително,</w:t>
      </w:r>
      <w:r w:rsidRPr="00D46FF1">
        <w:t xml:space="preserve"> няма основание да се счита, че те могат да бъдат</w:t>
      </w:r>
      <w:r w:rsidR="006406F1">
        <w:rPr>
          <w:lang w:val="bg-BG"/>
        </w:rPr>
        <w:t xml:space="preserve"> вменени в отговорност</w:t>
      </w:r>
      <w:r w:rsidRPr="00D46FF1">
        <w:t xml:space="preserve"> на българската държава, </w:t>
      </w:r>
      <w:r w:rsidR="006406F1">
        <w:rPr>
          <w:lang w:val="bg-BG"/>
        </w:rPr>
        <w:t>поради което</w:t>
      </w:r>
      <w:r w:rsidRPr="00D46FF1">
        <w:t xml:space="preserve"> всяка</w:t>
      </w:r>
      <w:r w:rsidR="006406F1">
        <w:rPr>
          <w:lang w:val="bg-BG"/>
        </w:rPr>
        <w:t xml:space="preserve"> жалба</w:t>
      </w:r>
      <w:r w:rsidRPr="00D46FF1">
        <w:t xml:space="preserve"> относно самите изявления би бил</w:t>
      </w:r>
      <w:r w:rsidR="006406F1">
        <w:rPr>
          <w:lang w:val="bg-BG"/>
        </w:rPr>
        <w:t>а</w:t>
      </w:r>
      <w:r w:rsidRPr="00D46FF1">
        <w:t xml:space="preserve"> несъвместим</w:t>
      </w:r>
      <w:r w:rsidR="006406F1">
        <w:rPr>
          <w:lang w:val="bg-BG"/>
        </w:rPr>
        <w:t>а</w:t>
      </w:r>
      <w:r w:rsidRPr="00D46FF1">
        <w:t xml:space="preserve"> </w:t>
      </w:r>
      <w:r w:rsidRPr="00D46FF1">
        <w:rPr>
          <w:i/>
          <w:iCs/>
        </w:rPr>
        <w:t xml:space="preserve">ratione personae </w:t>
      </w:r>
      <w:r w:rsidRPr="00D46FF1">
        <w:t>с разпоредбите на Конвенцията (вж.</w:t>
      </w:r>
      <w:bookmarkStart w:id="111" w:name="_cl40420THELAW"/>
      <w:r w:rsidRPr="00D46FF1">
        <w:rPr>
          <w:i/>
          <w:iCs/>
        </w:rPr>
        <w:t xml:space="preserve"> </w:t>
      </w:r>
      <w:bookmarkEnd w:id="111"/>
      <w:r w:rsidR="00C519AC">
        <w:rPr>
          <w:i/>
          <w:iCs/>
          <w:lang w:val="bg-BG"/>
        </w:rPr>
        <w:t>Будинова и Чапразов с/у България</w:t>
      </w:r>
      <w:r w:rsidRPr="00D46FF1">
        <w:t xml:space="preserve"> , № 12567/13, </w:t>
      </w:r>
      <w:r w:rsidR="00A603ED" w:rsidRPr="00A603ED">
        <w:t>§</w:t>
      </w:r>
      <w:r w:rsidR="00A603ED" w:rsidRPr="00A603ED" w:rsidDel="00A603ED">
        <w:t xml:space="preserve"> </w:t>
      </w:r>
      <w:r w:rsidRPr="00D46FF1">
        <w:t>41, 16 февруари 2021 г., както и</w:t>
      </w:r>
      <w:bookmarkStart w:id="112" w:name="_cl40421THELAW"/>
      <w:r w:rsidRPr="00D46FF1">
        <w:t xml:space="preserve"> </w:t>
      </w:r>
      <w:r w:rsidR="00C519AC">
        <w:rPr>
          <w:i/>
          <w:iCs/>
          <w:lang w:val="bg-BG"/>
        </w:rPr>
        <w:t>Бехар и Гутман</w:t>
      </w:r>
      <w:r w:rsidRPr="00D46FF1">
        <w:rPr>
          <w:i/>
          <w:iCs/>
        </w:rPr>
        <w:t xml:space="preserve"> </w:t>
      </w:r>
      <w:bookmarkEnd w:id="112"/>
      <w:r w:rsidR="00C519AC">
        <w:rPr>
          <w:i/>
          <w:iCs/>
          <w:lang w:val="bg-BG"/>
        </w:rPr>
        <w:t>с/у България</w:t>
      </w:r>
      <w:r w:rsidRPr="00D46FF1">
        <w:t>, №</w:t>
      </w:r>
      <w:r w:rsidR="00055A84" w:rsidRPr="00D46FF1">
        <w:t xml:space="preserve"> </w:t>
      </w:r>
      <w:r w:rsidRPr="00D46FF1">
        <w:t xml:space="preserve">29335/13, </w:t>
      </w:r>
      <w:r w:rsidR="00A603ED">
        <w:t>§</w:t>
      </w:r>
      <w:r w:rsidR="00A603ED" w:rsidDel="00A603ED">
        <w:rPr>
          <w:lang w:val="bg-BG"/>
        </w:rPr>
        <w:t xml:space="preserve"> </w:t>
      </w:r>
      <w:r w:rsidRPr="00D46FF1">
        <w:t xml:space="preserve">46, 16 февруари 2021 г., както и, </w:t>
      </w:r>
      <w:r w:rsidRPr="00D46FF1">
        <w:rPr>
          <w:i/>
          <w:iCs/>
        </w:rPr>
        <w:t>mutatis mutandis</w:t>
      </w:r>
      <w:r w:rsidRPr="00D46FF1">
        <w:t xml:space="preserve">, </w:t>
      </w:r>
      <w:r w:rsidR="006406F1">
        <w:rPr>
          <w:lang w:val="bg-BG"/>
        </w:rPr>
        <w:t xml:space="preserve">конкретно </w:t>
      </w:r>
      <w:r w:rsidRPr="00D46FF1">
        <w:t xml:space="preserve">по отношение конкретно на </w:t>
      </w:r>
      <w:r w:rsidRPr="00D46FF1">
        <w:lastRenderedPageBreak/>
        <w:t xml:space="preserve">действия на </w:t>
      </w:r>
      <w:r w:rsidR="006406F1">
        <w:rPr>
          <w:lang w:val="bg-BG"/>
        </w:rPr>
        <w:t>народни представители</w:t>
      </w:r>
      <w:r w:rsidRPr="00D46FF1">
        <w:t xml:space="preserve">, </w:t>
      </w:r>
      <w:r w:rsidRPr="00D46FF1">
        <w:rPr>
          <w:i/>
          <w:iCs/>
        </w:rPr>
        <w:t>Scientology Kirche Deutschland e.V. с</w:t>
      </w:r>
      <w:r w:rsidR="00C519AC">
        <w:rPr>
          <w:i/>
          <w:iCs/>
          <w:lang w:val="bg-BG"/>
        </w:rPr>
        <w:t>/</w:t>
      </w:r>
      <w:r w:rsidRPr="00D46FF1">
        <w:rPr>
          <w:i/>
          <w:iCs/>
        </w:rPr>
        <w:t>у Германия</w:t>
      </w:r>
      <w:r w:rsidRPr="00D46FF1">
        <w:t xml:space="preserve">, № 34614/97, решение на Комисията от 7 април 1997 г., Решения и доклади 89-B, стр. 163, на стр. 171). Жалбата се отнася единствено до окончателния отказ </w:t>
      </w:r>
      <w:r w:rsidR="00D46FF1" w:rsidRPr="00D46FF1">
        <w:t>на</w:t>
      </w:r>
      <w:r w:rsidRPr="00D46FF1">
        <w:t xml:space="preserve"> българските </w:t>
      </w:r>
      <w:r w:rsidR="00D46FF1" w:rsidRPr="00D46FF1">
        <w:t xml:space="preserve">съдилища </w:t>
      </w:r>
      <w:r w:rsidRPr="00D46FF1">
        <w:t xml:space="preserve">да предоставят </w:t>
      </w:r>
      <w:r w:rsidR="006406F1">
        <w:rPr>
          <w:lang w:val="bg-BG"/>
        </w:rPr>
        <w:t xml:space="preserve">на жалбоподателя </w:t>
      </w:r>
      <w:r w:rsidRPr="00D46FF1">
        <w:t>правна защита във връзка с тези изявления. Няма съмнение, че той е бил лично и пряко засегнат от решение</w:t>
      </w:r>
      <w:r w:rsidR="006406F1">
        <w:rPr>
          <w:lang w:val="bg-BG"/>
        </w:rPr>
        <w:t>то</w:t>
      </w:r>
      <w:r w:rsidRPr="00D46FF1">
        <w:t xml:space="preserve">, с което е </w:t>
      </w:r>
      <w:r w:rsidR="006406F1">
        <w:rPr>
          <w:lang w:val="bg-BG"/>
        </w:rPr>
        <w:t xml:space="preserve">била </w:t>
      </w:r>
      <w:r w:rsidRPr="00D46FF1">
        <w:t xml:space="preserve">отхвърлена жалбата му във връзка с изявленията. Дали изявленията и реакцията на Върховния административен съд </w:t>
      </w:r>
      <w:r w:rsidR="006406F1">
        <w:rPr>
          <w:lang w:val="bg-BG"/>
        </w:rPr>
        <w:t>спрямо</w:t>
      </w:r>
      <w:r w:rsidRPr="00D46FF1">
        <w:t xml:space="preserve"> тях са засегнали правата </w:t>
      </w:r>
      <w:r w:rsidR="006406F1">
        <w:rPr>
          <w:lang w:val="bg-BG"/>
        </w:rPr>
        <w:t>на жалбоподателя</w:t>
      </w:r>
      <w:r w:rsidRPr="00D46FF1">
        <w:t xml:space="preserve"> по членове 8 и 14 е въпрос, </w:t>
      </w:r>
      <w:r w:rsidR="006406F1">
        <w:rPr>
          <w:lang w:val="bg-BG"/>
        </w:rPr>
        <w:t>отнасящ се до</w:t>
      </w:r>
      <w:r w:rsidRPr="00D46FF1">
        <w:t xml:space="preserve"> съвместимостта на жалбата му с разпоредбите на Конвенцията </w:t>
      </w:r>
      <w:r w:rsidRPr="00D46FF1">
        <w:rPr>
          <w:i/>
          <w:iCs/>
        </w:rPr>
        <w:t xml:space="preserve">ratione materiae, </w:t>
      </w:r>
      <w:r w:rsidRPr="00D46FF1">
        <w:t xml:space="preserve">а не </w:t>
      </w:r>
      <w:r w:rsidR="006406F1">
        <w:rPr>
          <w:lang w:val="bg-BG"/>
        </w:rPr>
        <w:t>до статута му</w:t>
      </w:r>
      <w:r w:rsidRPr="00D46FF1">
        <w:t xml:space="preserve"> на предполагаема жертва в това отношение (вж. </w:t>
      </w:r>
      <w:r w:rsidR="00C519AC">
        <w:rPr>
          <w:i/>
          <w:iCs/>
          <w:lang w:val="bg-BG"/>
        </w:rPr>
        <w:t>Будинова и Чапразов</w:t>
      </w:r>
      <w:r w:rsidRPr="00D46FF1">
        <w:t xml:space="preserve">, </w:t>
      </w:r>
      <w:r w:rsidR="00A603ED">
        <w:t>§</w:t>
      </w:r>
      <w:r w:rsidR="005616C8">
        <w:rPr>
          <w:lang w:val="bg-BG"/>
        </w:rPr>
        <w:t> </w:t>
      </w:r>
      <w:r w:rsidRPr="00D46FF1">
        <w:t xml:space="preserve">41, и </w:t>
      </w:r>
      <w:r w:rsidR="00C519AC">
        <w:rPr>
          <w:i/>
          <w:iCs/>
          <w:lang w:val="bg-BG"/>
        </w:rPr>
        <w:t>Бехар и Гутман</w:t>
      </w:r>
      <w:r w:rsidRPr="00D46FF1">
        <w:t xml:space="preserve">, </w:t>
      </w:r>
      <w:r w:rsidR="00A603ED">
        <w:t>§</w:t>
      </w:r>
      <w:r w:rsidR="00A603ED" w:rsidDel="00A603ED">
        <w:rPr>
          <w:lang w:val="bg-BG"/>
        </w:rPr>
        <w:t xml:space="preserve"> </w:t>
      </w:r>
      <w:r w:rsidRPr="00D46FF1">
        <w:t>46, и двете цитирани по-горе).</w:t>
      </w:r>
    </w:p>
    <w:bookmarkStart w:id="113" w:name="L_A8_A14_adm_vic_C_concl"/>
    <w:p w14:paraId="45F157B9" w14:textId="0BC468F8"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75</w:t>
      </w:r>
      <w:r w:rsidRPr="00D46FF1">
        <w:fldChar w:fldCharType="end"/>
      </w:r>
      <w:bookmarkEnd w:id="113"/>
      <w:r w:rsidR="00C519AC">
        <w:rPr>
          <w:lang w:val="bg-BG"/>
        </w:rPr>
        <w:t xml:space="preserve">. </w:t>
      </w:r>
      <w:r w:rsidRPr="00661116">
        <w:rPr>
          <w:lang w:val="bg-BG"/>
        </w:rPr>
        <w:t xml:space="preserve">Поради това възражението на правителството </w:t>
      </w:r>
      <w:r w:rsidR="00F91A22">
        <w:rPr>
          <w:lang w:val="bg-BG"/>
        </w:rPr>
        <w:t>следва</w:t>
      </w:r>
      <w:r w:rsidR="00F91A22" w:rsidRPr="00661116">
        <w:rPr>
          <w:lang w:val="bg-BG"/>
        </w:rPr>
        <w:t xml:space="preserve"> </w:t>
      </w:r>
      <w:r w:rsidRPr="00661116">
        <w:rPr>
          <w:lang w:val="bg-BG"/>
        </w:rPr>
        <w:t>да бъде отхвърлено.</w:t>
      </w:r>
    </w:p>
    <w:p w14:paraId="56BF3E87" w14:textId="77777777" w:rsidR="00533372" w:rsidRPr="00544056" w:rsidRDefault="0008112E" w:rsidP="00D46FF1">
      <w:pPr>
        <w:pStyle w:val="JuH1"/>
        <w:rPr>
          <w:lang w:val="bg-BG"/>
        </w:rPr>
      </w:pPr>
      <w:bookmarkStart w:id="114" w:name="_Toc226560215"/>
      <w:r w:rsidRPr="00544056">
        <w:rPr>
          <w:lang w:val="bg-BG"/>
        </w:rPr>
        <w:t>Приложимост на членове 8 и 14 от Конвенцията</w:t>
      </w:r>
      <w:bookmarkEnd w:id="114"/>
    </w:p>
    <w:p w14:paraId="01CEB795" w14:textId="103DF5A5" w:rsidR="00533372" w:rsidRPr="00544056" w:rsidRDefault="00BC7F9C" w:rsidP="00D46FF1">
      <w:pPr>
        <w:pStyle w:val="JuHa0"/>
        <w:rPr>
          <w:lang w:val="bg-BG"/>
        </w:rPr>
      </w:pPr>
      <w:bookmarkStart w:id="115" w:name="_Toc226560216"/>
      <w:r>
        <w:rPr>
          <w:lang w:val="bg-BG"/>
        </w:rPr>
        <w:t>Становищата</w:t>
      </w:r>
      <w:r w:rsidR="0008112E" w:rsidRPr="00544056">
        <w:rPr>
          <w:lang w:val="bg-BG"/>
        </w:rPr>
        <w:t xml:space="preserve"> </w:t>
      </w:r>
      <w:r w:rsidR="00D46FF1" w:rsidRPr="00544056">
        <w:rPr>
          <w:lang w:val="bg-BG"/>
        </w:rPr>
        <w:t xml:space="preserve">на страните </w:t>
      </w:r>
      <w:r w:rsidR="0008112E" w:rsidRPr="00544056">
        <w:rPr>
          <w:lang w:val="bg-BG"/>
        </w:rPr>
        <w:t xml:space="preserve">и на третата </w:t>
      </w:r>
      <w:bookmarkEnd w:id="115"/>
      <w:r>
        <w:rPr>
          <w:lang w:val="bg-BG"/>
        </w:rPr>
        <w:t>страна</w:t>
      </w:r>
    </w:p>
    <w:bookmarkStart w:id="116" w:name="L_A8_A14_adm_rm_G"/>
    <w:p w14:paraId="7265903D" w14:textId="47CD1CC5"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76</w:t>
      </w:r>
      <w:r w:rsidRPr="00D46FF1">
        <w:fldChar w:fldCharType="end"/>
      </w:r>
      <w:bookmarkEnd w:id="116"/>
      <w:r w:rsidR="00C519AC" w:rsidRPr="00544056">
        <w:rPr>
          <w:lang w:val="bg-BG"/>
        </w:rPr>
        <w:t xml:space="preserve">. </w:t>
      </w:r>
      <w:r w:rsidRPr="00544056">
        <w:rPr>
          <w:lang w:val="bg-BG"/>
        </w:rPr>
        <w:t xml:space="preserve">Правителството </w:t>
      </w:r>
      <w:r w:rsidR="00F91A22">
        <w:rPr>
          <w:lang w:val="bg-BG"/>
        </w:rPr>
        <w:t>твърди</w:t>
      </w:r>
      <w:r w:rsidRPr="00544056">
        <w:rPr>
          <w:lang w:val="bg-BG"/>
        </w:rPr>
        <w:t>, че въпросните изявления са били изолиран случай, пр</w:t>
      </w:r>
      <w:r w:rsidR="00F91A22">
        <w:rPr>
          <w:lang w:val="bg-BG"/>
        </w:rPr>
        <w:t>овокиран</w:t>
      </w:r>
      <w:r w:rsidRPr="00544056">
        <w:rPr>
          <w:lang w:val="bg-BG"/>
        </w:rPr>
        <w:t xml:space="preserve"> от действителни и широко </w:t>
      </w:r>
      <w:r w:rsidR="00F91A22">
        <w:rPr>
          <w:lang w:val="bg-BG"/>
        </w:rPr>
        <w:t>отразени</w:t>
      </w:r>
      <w:r w:rsidRPr="00544056">
        <w:rPr>
          <w:lang w:val="bg-BG"/>
        </w:rPr>
        <w:t xml:space="preserve"> престъпни деяния. Те са представлявали политическа реч, предназначена главно </w:t>
      </w:r>
      <w:r w:rsidR="00F91A22">
        <w:rPr>
          <w:lang w:val="bg-BG"/>
        </w:rPr>
        <w:t>към</w:t>
      </w:r>
      <w:r w:rsidRPr="00544056">
        <w:rPr>
          <w:lang w:val="bg-BG"/>
        </w:rPr>
        <w:t xml:space="preserve"> противопостав</w:t>
      </w:r>
      <w:r w:rsidR="00F91A22">
        <w:rPr>
          <w:lang w:val="bg-BG"/>
        </w:rPr>
        <w:t>яне</w:t>
      </w:r>
      <w:r w:rsidRPr="00544056">
        <w:rPr>
          <w:lang w:val="bg-BG"/>
        </w:rPr>
        <w:t xml:space="preserve"> на политическите опоненти на г-н Симеонов. Те не са представлявали </w:t>
      </w:r>
      <w:r w:rsidR="00F91A22">
        <w:rPr>
          <w:lang w:val="bg-BG"/>
        </w:rPr>
        <w:t>ожесточена</w:t>
      </w:r>
      <w:r w:rsidRPr="00544056">
        <w:rPr>
          <w:lang w:val="bg-BG"/>
        </w:rPr>
        <w:t xml:space="preserve"> кампания</w:t>
      </w:r>
      <w:r w:rsidR="00F91A22">
        <w:rPr>
          <w:lang w:val="bg-BG"/>
        </w:rPr>
        <w:t xml:space="preserve"> срещу ромите</w:t>
      </w:r>
      <w:r w:rsidRPr="00544056">
        <w:rPr>
          <w:lang w:val="bg-BG"/>
        </w:rPr>
        <w:t xml:space="preserve">, а са имали за цел, както </w:t>
      </w:r>
      <w:r w:rsidR="00F91A22">
        <w:rPr>
          <w:lang w:val="bg-BG"/>
        </w:rPr>
        <w:t>следвало от</w:t>
      </w:r>
      <w:r w:rsidRPr="00544056">
        <w:rPr>
          <w:lang w:val="bg-BG"/>
        </w:rPr>
        <w:t xml:space="preserve"> съдържание</w:t>
      </w:r>
      <w:r w:rsidR="00F91A22">
        <w:rPr>
          <w:lang w:val="bg-BG"/>
        </w:rPr>
        <w:t>то им</w:t>
      </w:r>
      <w:r w:rsidRPr="00544056">
        <w:rPr>
          <w:lang w:val="bg-BG"/>
        </w:rPr>
        <w:t xml:space="preserve"> и от обясненията на г-н Симеонов в последвалото производство, да изложат социалните проблеми</w:t>
      </w:r>
      <w:r w:rsidR="00F91A22">
        <w:rPr>
          <w:lang w:val="bg-BG"/>
        </w:rPr>
        <w:t>, съществуващи сред</w:t>
      </w:r>
      <w:r w:rsidRPr="00544056">
        <w:rPr>
          <w:lang w:val="bg-BG"/>
        </w:rPr>
        <w:t xml:space="preserve"> част от ромската общност, а не да стигматизират всички роми. Освен това изявленията не са оказали значително въздействие върху социалната среда на жалбоподателя; той не е посочил никакви такива последици. Вместо това жалбоподателят е основал </w:t>
      </w:r>
      <w:r w:rsidR="00F91A22">
        <w:rPr>
          <w:lang w:val="bg-BG"/>
        </w:rPr>
        <w:t>тезата си</w:t>
      </w:r>
      <w:r w:rsidRPr="00544056">
        <w:rPr>
          <w:lang w:val="bg-BG"/>
        </w:rPr>
        <w:t xml:space="preserve"> на </w:t>
      </w:r>
      <w:r w:rsidR="00F91A22">
        <w:rPr>
          <w:lang w:val="bg-BG"/>
        </w:rPr>
        <w:t>въздействието</w:t>
      </w:r>
      <w:r w:rsidRPr="00544056">
        <w:rPr>
          <w:lang w:val="bg-BG"/>
        </w:rPr>
        <w:t xml:space="preserve"> </w:t>
      </w:r>
      <w:r w:rsidR="00D46FF1" w:rsidRPr="00544056">
        <w:rPr>
          <w:lang w:val="bg-BG"/>
        </w:rPr>
        <w:t>на изявления</w:t>
      </w:r>
      <w:r w:rsidRPr="00544056">
        <w:rPr>
          <w:lang w:val="bg-BG"/>
        </w:rPr>
        <w:t xml:space="preserve">та върху общото обществено възприятие за ромската общност в България, но не е успял да докаже, че изявленията са могли да окажат достатъчно </w:t>
      </w:r>
      <w:r w:rsidR="00F91A22">
        <w:rPr>
          <w:lang w:val="bg-BG"/>
        </w:rPr>
        <w:t xml:space="preserve">значително </w:t>
      </w:r>
      <w:r w:rsidRPr="00544056">
        <w:rPr>
          <w:lang w:val="bg-BG"/>
        </w:rPr>
        <w:t>въздействие върху тази общност и върху собствен</w:t>
      </w:r>
      <w:r w:rsidR="00F91A22">
        <w:rPr>
          <w:lang w:val="bg-BG"/>
        </w:rPr>
        <w:t>ите м</w:t>
      </w:r>
      <w:r w:rsidRPr="00544056">
        <w:rPr>
          <w:lang w:val="bg-BG"/>
        </w:rPr>
        <w:t>у чувств</w:t>
      </w:r>
      <w:r w:rsidR="00F91A22">
        <w:rPr>
          <w:lang w:val="bg-BG"/>
        </w:rPr>
        <w:t>а</w:t>
      </w:r>
      <w:r w:rsidRPr="00544056">
        <w:rPr>
          <w:lang w:val="bg-BG"/>
        </w:rPr>
        <w:t xml:space="preserve"> за </w:t>
      </w:r>
      <w:r w:rsidR="00F91A22">
        <w:rPr>
          <w:lang w:val="bg-BG"/>
        </w:rPr>
        <w:t>достойнство</w:t>
      </w:r>
      <w:r w:rsidRPr="00544056">
        <w:rPr>
          <w:lang w:val="bg-BG"/>
        </w:rPr>
        <w:t xml:space="preserve"> и самоувереност. Следователно не е бил достигнат необходимият праг и „личният живот</w:t>
      </w:r>
      <w:r w:rsidR="00F91A22" w:rsidRPr="00544056">
        <w:rPr>
          <w:lang w:val="bg-BG"/>
        </w:rPr>
        <w:t>“</w:t>
      </w:r>
      <w:r w:rsidR="005616C8">
        <w:rPr>
          <w:lang w:val="bg-BG"/>
        </w:rPr>
        <w:t xml:space="preserve"> </w:t>
      </w:r>
      <w:r w:rsidR="00F91A22" w:rsidRPr="00544056">
        <w:rPr>
          <w:lang w:val="bg-BG"/>
        </w:rPr>
        <w:t>на</w:t>
      </w:r>
      <w:r w:rsidRPr="00544056">
        <w:rPr>
          <w:lang w:val="bg-BG"/>
        </w:rPr>
        <w:t xml:space="preserve"> жалбоподателя не е бил засегнат. Съответно фактите по делото не попадат в обхвата на член 8 и </w:t>
      </w:r>
      <w:r w:rsidR="00F91A22">
        <w:rPr>
          <w:lang w:val="bg-BG"/>
        </w:rPr>
        <w:t>поради това</w:t>
      </w:r>
      <w:r w:rsidR="00F91A22" w:rsidRPr="00544056">
        <w:rPr>
          <w:lang w:val="bg-BG"/>
        </w:rPr>
        <w:t xml:space="preserve"> </w:t>
      </w:r>
      <w:r w:rsidRPr="00544056">
        <w:rPr>
          <w:lang w:val="bg-BG"/>
        </w:rPr>
        <w:t>член 14 също не се прилага.</w:t>
      </w:r>
    </w:p>
    <w:bookmarkStart w:id="117" w:name="L_A8_A14_adm_rm_A"/>
    <w:p w14:paraId="3D5B6E72" w14:textId="74FA930E"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77</w:t>
      </w:r>
      <w:r w:rsidRPr="00D46FF1">
        <w:fldChar w:fldCharType="end"/>
      </w:r>
      <w:bookmarkEnd w:id="117"/>
      <w:r w:rsidR="00C519AC" w:rsidRPr="00544056">
        <w:rPr>
          <w:lang w:val="bg-BG"/>
        </w:rPr>
        <w:t xml:space="preserve">. </w:t>
      </w:r>
      <w:r w:rsidRPr="00544056">
        <w:rPr>
          <w:lang w:val="bg-BG"/>
        </w:rPr>
        <w:t>Жалбоподателят посоч</w:t>
      </w:r>
      <w:r w:rsidR="00F91A22">
        <w:rPr>
          <w:lang w:val="bg-BG"/>
        </w:rPr>
        <w:t>ва,</w:t>
      </w:r>
      <w:r w:rsidRPr="00544056">
        <w:rPr>
          <w:lang w:val="bg-BG"/>
        </w:rPr>
        <w:t xml:space="preserve"> че според различни доклади ромите са основната мишена на речта на омразата в България. С</w:t>
      </w:r>
      <w:r w:rsidR="00F91A22">
        <w:rPr>
          <w:lang w:val="bg-BG"/>
        </w:rPr>
        <w:t>рещу тях с</w:t>
      </w:r>
      <w:r w:rsidRPr="00544056">
        <w:rPr>
          <w:lang w:val="bg-BG"/>
        </w:rPr>
        <w:t xml:space="preserve">ъществува и силно </w:t>
      </w:r>
      <w:r w:rsidR="00F91A22">
        <w:rPr>
          <w:lang w:val="bg-BG"/>
        </w:rPr>
        <w:t xml:space="preserve">изразени </w:t>
      </w:r>
      <w:r w:rsidRPr="00544056">
        <w:rPr>
          <w:lang w:val="bg-BG"/>
        </w:rPr>
        <w:t>обществен</w:t>
      </w:r>
      <w:r w:rsidR="00F91A22">
        <w:rPr>
          <w:lang w:val="bg-BG"/>
        </w:rPr>
        <w:t>и</w:t>
      </w:r>
      <w:r w:rsidRPr="00544056">
        <w:rPr>
          <w:lang w:val="bg-BG"/>
        </w:rPr>
        <w:t xml:space="preserve"> пре</w:t>
      </w:r>
      <w:r w:rsidR="00F91A22">
        <w:rPr>
          <w:lang w:val="bg-BG"/>
        </w:rPr>
        <w:t>дразсъдъци</w:t>
      </w:r>
      <w:r w:rsidRPr="00544056">
        <w:rPr>
          <w:lang w:val="bg-BG"/>
        </w:rPr>
        <w:t>. Изявленията на г-н Симеонов са се основавали</w:t>
      </w:r>
      <w:r w:rsidR="00F91A22">
        <w:rPr>
          <w:lang w:val="bg-BG"/>
        </w:rPr>
        <w:t xml:space="preserve"> именно</w:t>
      </w:r>
      <w:r w:rsidRPr="00544056">
        <w:rPr>
          <w:lang w:val="bg-BG"/>
        </w:rPr>
        <w:t xml:space="preserve"> на т</w:t>
      </w:r>
      <w:r w:rsidR="00F91A22">
        <w:rPr>
          <w:lang w:val="bg-BG"/>
        </w:rPr>
        <w:t>ези</w:t>
      </w:r>
      <w:r w:rsidRPr="00544056">
        <w:rPr>
          <w:lang w:val="bg-BG"/>
        </w:rPr>
        <w:t xml:space="preserve"> предубеждени</w:t>
      </w:r>
      <w:r w:rsidR="00F91A22">
        <w:rPr>
          <w:lang w:val="bg-BG"/>
        </w:rPr>
        <w:t>я</w:t>
      </w:r>
      <w:r w:rsidRPr="00544056">
        <w:rPr>
          <w:lang w:val="bg-BG"/>
        </w:rPr>
        <w:t>. Той</w:t>
      </w:r>
      <w:r w:rsidR="00F91A22">
        <w:rPr>
          <w:lang w:val="bg-BG"/>
        </w:rPr>
        <w:t xml:space="preserve"> агресивно е представил негативни </w:t>
      </w:r>
      <w:r w:rsidRPr="00544056">
        <w:rPr>
          <w:lang w:val="bg-BG"/>
        </w:rPr>
        <w:t xml:space="preserve">стереотипи за ромите, използвайки </w:t>
      </w:r>
      <w:r w:rsidRPr="00544056">
        <w:rPr>
          <w:lang w:val="bg-BG"/>
        </w:rPr>
        <w:lastRenderedPageBreak/>
        <w:t xml:space="preserve">обиди, които не са </w:t>
      </w:r>
      <w:r w:rsidR="00F91A22">
        <w:rPr>
          <w:lang w:val="bg-BG"/>
        </w:rPr>
        <w:t>служили на друга цел</w:t>
      </w:r>
      <w:r w:rsidRPr="00544056">
        <w:rPr>
          <w:lang w:val="bg-BG"/>
        </w:rPr>
        <w:t xml:space="preserve">, освен да наранят, унижат, обидят, подбудят враждебност към и отчуждят група, която той е </w:t>
      </w:r>
      <w:r w:rsidR="00F91A22">
        <w:rPr>
          <w:lang w:val="bg-BG"/>
        </w:rPr>
        <w:t>представил</w:t>
      </w:r>
      <w:r w:rsidRPr="00544056">
        <w:rPr>
          <w:lang w:val="bg-BG"/>
        </w:rPr>
        <w:t xml:space="preserve"> като маргинална, опасна и безполезна. </w:t>
      </w:r>
      <w:r w:rsidR="00F91A22">
        <w:rPr>
          <w:lang w:val="bg-BG"/>
        </w:rPr>
        <w:t>Определянето</w:t>
      </w:r>
      <w:r w:rsidR="00F91A22" w:rsidRPr="00544056">
        <w:rPr>
          <w:lang w:val="bg-BG"/>
        </w:rPr>
        <w:t xml:space="preserve"> </w:t>
      </w:r>
      <w:r w:rsidRPr="00544056">
        <w:rPr>
          <w:lang w:val="bg-BG"/>
        </w:rPr>
        <w:t xml:space="preserve">на тази група </w:t>
      </w:r>
      <w:r w:rsidR="00F91A22">
        <w:rPr>
          <w:lang w:val="bg-BG"/>
        </w:rPr>
        <w:t xml:space="preserve">като </w:t>
      </w:r>
      <w:r w:rsidRPr="00544056">
        <w:rPr>
          <w:lang w:val="bg-BG"/>
        </w:rPr>
        <w:t>„</w:t>
      </w:r>
      <w:r w:rsidR="00F91A22">
        <w:rPr>
          <w:lang w:val="bg-BG"/>
        </w:rPr>
        <w:t>човекоподобни</w:t>
      </w:r>
      <w:r w:rsidRPr="00544056">
        <w:rPr>
          <w:lang w:val="bg-BG"/>
        </w:rPr>
        <w:t>“ не може да до</w:t>
      </w:r>
      <w:r w:rsidR="00F91A22">
        <w:rPr>
          <w:lang w:val="bg-BG"/>
        </w:rPr>
        <w:t>принесе за</w:t>
      </w:r>
      <w:r w:rsidRPr="00544056">
        <w:rPr>
          <w:lang w:val="bg-BG"/>
        </w:rPr>
        <w:t xml:space="preserve"> обсъждане</w:t>
      </w:r>
      <w:r w:rsidR="00F91A22">
        <w:rPr>
          <w:lang w:val="bg-BG"/>
        </w:rPr>
        <w:t>то</w:t>
      </w:r>
      <w:r w:rsidRPr="00544056">
        <w:rPr>
          <w:lang w:val="bg-BG"/>
        </w:rPr>
        <w:t xml:space="preserve"> на какъвто и да е </w:t>
      </w:r>
      <w:r w:rsidR="00F91A22">
        <w:rPr>
          <w:lang w:val="bg-BG"/>
        </w:rPr>
        <w:t>било въпрос,</w:t>
      </w:r>
      <w:r w:rsidRPr="00544056">
        <w:rPr>
          <w:lang w:val="bg-BG"/>
        </w:rPr>
        <w:t xml:space="preserve"> камо ли до предложение за неговото реш</w:t>
      </w:r>
      <w:r w:rsidR="00F91A22">
        <w:rPr>
          <w:lang w:val="bg-BG"/>
        </w:rPr>
        <w:t>ение;</w:t>
      </w:r>
      <w:r w:rsidRPr="00544056">
        <w:rPr>
          <w:lang w:val="bg-BG"/>
        </w:rPr>
        <w:t xml:space="preserve"> то може само да задълбочи социалните разделения, основани на предразсъдъци. Г-н Симеонов, който е политически лидер, е използвал изявлението си, направено от </w:t>
      </w:r>
      <w:r w:rsidR="00F91A22">
        <w:rPr>
          <w:lang w:val="bg-BG"/>
        </w:rPr>
        <w:t xml:space="preserve">парламентарната </w:t>
      </w:r>
      <w:r w:rsidRPr="00544056">
        <w:rPr>
          <w:lang w:val="bg-BG"/>
        </w:rPr>
        <w:t>трибуна, за да увеличи електора</w:t>
      </w:r>
      <w:r w:rsidR="00F91A22">
        <w:rPr>
          <w:lang w:val="bg-BG"/>
        </w:rPr>
        <w:t>лната</w:t>
      </w:r>
      <w:r w:rsidRPr="00544056">
        <w:rPr>
          <w:lang w:val="bg-BG"/>
        </w:rPr>
        <w:t xml:space="preserve"> си </w:t>
      </w:r>
      <w:r w:rsidR="00F91A22">
        <w:rPr>
          <w:lang w:val="bg-BG"/>
        </w:rPr>
        <w:t xml:space="preserve">подкрепа </w:t>
      </w:r>
      <w:r w:rsidRPr="00544056">
        <w:rPr>
          <w:lang w:val="bg-BG"/>
        </w:rPr>
        <w:t xml:space="preserve">и да придобие повече власт. </w:t>
      </w:r>
      <w:r w:rsidR="00F91A22">
        <w:rPr>
          <w:lang w:val="bg-BG"/>
        </w:rPr>
        <w:t>Посочените от него престъпни деяния били произволно подбрани едиствено с</w:t>
      </w:r>
      <w:r w:rsidRPr="00544056">
        <w:rPr>
          <w:lang w:val="bg-BG"/>
        </w:rPr>
        <w:t xml:space="preserve"> це</w:t>
      </w:r>
      <w:r w:rsidR="00F91A22">
        <w:rPr>
          <w:lang w:val="bg-BG"/>
        </w:rPr>
        <w:t>л</w:t>
      </w:r>
      <w:r w:rsidRPr="00544056">
        <w:rPr>
          <w:lang w:val="bg-BG"/>
        </w:rPr>
        <w:t xml:space="preserve"> да </w:t>
      </w:r>
      <w:r w:rsidR="00F91A22">
        <w:rPr>
          <w:lang w:val="bg-BG"/>
        </w:rPr>
        <w:t>се създаде</w:t>
      </w:r>
      <w:r w:rsidRPr="00544056">
        <w:rPr>
          <w:lang w:val="bg-BG"/>
        </w:rPr>
        <w:t xml:space="preserve"> манипулативно обобщение за </w:t>
      </w:r>
      <w:r w:rsidR="00287329">
        <w:rPr>
          <w:lang w:val="bg-BG"/>
        </w:rPr>
        <w:t xml:space="preserve">предполагаемата престъпност </w:t>
      </w:r>
      <w:r w:rsidRPr="00544056">
        <w:rPr>
          <w:lang w:val="bg-BG"/>
        </w:rPr>
        <w:t xml:space="preserve">на цяла етническа група, </w:t>
      </w:r>
      <w:r w:rsidR="00287329">
        <w:rPr>
          <w:lang w:val="bg-BG"/>
        </w:rPr>
        <w:t xml:space="preserve">а не да се </w:t>
      </w:r>
      <w:r w:rsidRPr="00544056">
        <w:rPr>
          <w:lang w:val="bg-BG"/>
        </w:rPr>
        <w:t>предостав</w:t>
      </w:r>
      <w:r w:rsidR="00287329">
        <w:rPr>
          <w:lang w:val="bg-BG"/>
        </w:rPr>
        <w:t>и</w:t>
      </w:r>
      <w:r w:rsidRPr="00544056">
        <w:rPr>
          <w:lang w:val="bg-BG"/>
        </w:rPr>
        <w:t xml:space="preserve"> </w:t>
      </w:r>
      <w:r w:rsidR="00287329">
        <w:rPr>
          <w:lang w:val="bg-BG"/>
        </w:rPr>
        <w:t xml:space="preserve">действителен </w:t>
      </w:r>
      <w:r w:rsidRPr="00544056">
        <w:rPr>
          <w:lang w:val="bg-BG"/>
        </w:rPr>
        <w:t>контекст. Единственият</w:t>
      </w:r>
      <w:r w:rsidR="00287329">
        <w:rPr>
          <w:lang w:val="bg-BG"/>
        </w:rPr>
        <w:t xml:space="preserve"> такъв</w:t>
      </w:r>
      <w:r w:rsidRPr="00544056">
        <w:rPr>
          <w:lang w:val="bg-BG"/>
        </w:rPr>
        <w:t xml:space="preserve"> контекст е бил </w:t>
      </w:r>
      <w:r w:rsidR="00287329" w:rsidRPr="00544056">
        <w:rPr>
          <w:lang w:val="bg-BG"/>
        </w:rPr>
        <w:t>нарастващ</w:t>
      </w:r>
      <w:r w:rsidR="00287329">
        <w:rPr>
          <w:lang w:val="bg-BG"/>
        </w:rPr>
        <w:t>ото</w:t>
      </w:r>
      <w:r w:rsidR="00287329" w:rsidRPr="00544056">
        <w:rPr>
          <w:lang w:val="bg-BG"/>
        </w:rPr>
        <w:t xml:space="preserve"> </w:t>
      </w:r>
      <w:r w:rsidR="00287329">
        <w:rPr>
          <w:lang w:val="bg-BG"/>
        </w:rPr>
        <w:t>влияние</w:t>
      </w:r>
      <w:r w:rsidRPr="00544056">
        <w:rPr>
          <w:lang w:val="bg-BG"/>
        </w:rPr>
        <w:t xml:space="preserve"> на етническите предразсъдъци и тяхн</w:t>
      </w:r>
      <w:r w:rsidR="00287329">
        <w:rPr>
          <w:lang w:val="bg-BG"/>
        </w:rPr>
        <w:t>а</w:t>
      </w:r>
      <w:r w:rsidRPr="00544056">
        <w:rPr>
          <w:lang w:val="bg-BG"/>
        </w:rPr>
        <w:t>т</w:t>
      </w:r>
      <w:r w:rsidR="00287329">
        <w:rPr>
          <w:lang w:val="bg-BG"/>
        </w:rPr>
        <w:t>а</w:t>
      </w:r>
      <w:r w:rsidRPr="00544056">
        <w:rPr>
          <w:lang w:val="bg-BG"/>
        </w:rPr>
        <w:t xml:space="preserve"> политическ</w:t>
      </w:r>
      <w:r w:rsidR="00287329">
        <w:rPr>
          <w:lang w:val="bg-BG"/>
        </w:rPr>
        <w:t>а</w:t>
      </w:r>
      <w:r w:rsidRPr="00544056">
        <w:rPr>
          <w:lang w:val="bg-BG"/>
        </w:rPr>
        <w:t xml:space="preserve"> експлоат</w:t>
      </w:r>
      <w:r w:rsidR="00287329">
        <w:rPr>
          <w:lang w:val="bg-BG"/>
        </w:rPr>
        <w:t>ация</w:t>
      </w:r>
      <w:r w:rsidRPr="00544056">
        <w:rPr>
          <w:lang w:val="bg-BG"/>
        </w:rPr>
        <w:t xml:space="preserve"> от партии, представящи се </w:t>
      </w:r>
      <w:r w:rsidR="00287329">
        <w:rPr>
          <w:lang w:val="bg-BG"/>
        </w:rPr>
        <w:t>като</w:t>
      </w:r>
      <w:r w:rsidRPr="00544056">
        <w:rPr>
          <w:lang w:val="bg-BG"/>
        </w:rPr>
        <w:t xml:space="preserve"> патриотични.</w:t>
      </w:r>
    </w:p>
    <w:bookmarkStart w:id="118" w:name="L_A8_A14_adm_rm_3P"/>
    <w:p w14:paraId="77A8E6C0" w14:textId="695C3CDF"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78</w:t>
      </w:r>
      <w:r w:rsidRPr="00D46FF1">
        <w:fldChar w:fldCharType="end"/>
      </w:r>
      <w:bookmarkEnd w:id="118"/>
      <w:r w:rsidR="00C519AC" w:rsidRPr="00544056">
        <w:rPr>
          <w:lang w:val="bg-BG"/>
        </w:rPr>
        <w:t xml:space="preserve">. </w:t>
      </w:r>
      <w:r w:rsidRPr="00544056">
        <w:rPr>
          <w:lang w:val="bg-BG"/>
        </w:rPr>
        <w:t xml:space="preserve">Третата страна, включила се в производството – Европейският център за правата на ромите – </w:t>
      </w:r>
      <w:r w:rsidR="00287329" w:rsidRPr="00544056">
        <w:rPr>
          <w:lang w:val="bg-BG"/>
        </w:rPr>
        <w:t>об</w:t>
      </w:r>
      <w:r w:rsidR="00287329">
        <w:rPr>
          <w:lang w:val="bg-BG"/>
        </w:rPr>
        <w:t>ръща</w:t>
      </w:r>
      <w:r w:rsidR="00287329" w:rsidRPr="00544056">
        <w:rPr>
          <w:lang w:val="bg-BG"/>
        </w:rPr>
        <w:t xml:space="preserve"> </w:t>
      </w:r>
      <w:r w:rsidRPr="00544056">
        <w:rPr>
          <w:lang w:val="bg-BG"/>
        </w:rPr>
        <w:t xml:space="preserve">внимание на широко разпространената дискриминация срещу ромите в Европа като цяло и в България в частност, на тяхното неравностойно социално положение, както и на широко разпространената расистка реторика срещу тях, </w:t>
      </w:r>
      <w:r w:rsidR="00287329">
        <w:rPr>
          <w:lang w:val="bg-BG"/>
        </w:rPr>
        <w:t>особено</w:t>
      </w:r>
      <w:r w:rsidRPr="00544056">
        <w:rPr>
          <w:lang w:val="bg-BG"/>
        </w:rPr>
        <w:t xml:space="preserve"> от страна на политици, </w:t>
      </w:r>
      <w:r w:rsidR="00287329">
        <w:rPr>
          <w:lang w:val="bg-BG"/>
        </w:rPr>
        <w:t>явление, което тя определя като</w:t>
      </w:r>
      <w:r w:rsidRPr="00544056">
        <w:rPr>
          <w:lang w:val="bg-BG"/>
        </w:rPr>
        <w:t xml:space="preserve"> „</w:t>
      </w:r>
      <w:r w:rsidR="00287329">
        <w:rPr>
          <w:lang w:val="bg-BG"/>
        </w:rPr>
        <w:t>антициганизъм</w:t>
      </w:r>
      <w:r w:rsidRPr="00544056">
        <w:rPr>
          <w:lang w:val="bg-BG"/>
        </w:rPr>
        <w:t xml:space="preserve">“. Тя </w:t>
      </w:r>
      <w:r w:rsidR="00287329" w:rsidRPr="00544056">
        <w:rPr>
          <w:lang w:val="bg-BG"/>
        </w:rPr>
        <w:t>посоч</w:t>
      </w:r>
      <w:r w:rsidR="00287329">
        <w:rPr>
          <w:lang w:val="bg-BG"/>
        </w:rPr>
        <w:t>ва</w:t>
      </w:r>
      <w:r w:rsidR="00287329" w:rsidRPr="00544056">
        <w:rPr>
          <w:lang w:val="bg-BG"/>
        </w:rPr>
        <w:t xml:space="preserve"> </w:t>
      </w:r>
      <w:r w:rsidRPr="00544056">
        <w:rPr>
          <w:lang w:val="bg-BG"/>
        </w:rPr>
        <w:t xml:space="preserve">редица примери за подобно поведение на български политици и </w:t>
      </w:r>
      <w:r w:rsidR="00287329">
        <w:rPr>
          <w:lang w:val="bg-BG"/>
        </w:rPr>
        <w:t>приканва</w:t>
      </w:r>
      <w:r w:rsidR="00287329" w:rsidRPr="00544056">
        <w:rPr>
          <w:lang w:val="bg-BG"/>
        </w:rPr>
        <w:t xml:space="preserve"> </w:t>
      </w:r>
      <w:r w:rsidRPr="00544056">
        <w:rPr>
          <w:lang w:val="bg-BG"/>
        </w:rPr>
        <w:t>Съда да започне да използва този термин в своята практика. След това третата страна се позова</w:t>
      </w:r>
      <w:r w:rsidR="00287329">
        <w:rPr>
          <w:lang w:val="bg-BG"/>
        </w:rPr>
        <w:t>ва</w:t>
      </w:r>
      <w:r w:rsidRPr="00544056">
        <w:rPr>
          <w:lang w:val="bg-BG"/>
        </w:rPr>
        <w:t xml:space="preserve"> </w:t>
      </w:r>
      <w:r w:rsidR="00287329">
        <w:rPr>
          <w:lang w:val="bg-BG"/>
        </w:rPr>
        <w:t>подробно</w:t>
      </w:r>
      <w:r w:rsidRPr="00544056">
        <w:rPr>
          <w:lang w:val="bg-BG"/>
        </w:rPr>
        <w:t xml:space="preserve"> на Плана за действие от Рабат от 2012 г. относно забраната на </w:t>
      </w:r>
      <w:r w:rsidR="00287329">
        <w:rPr>
          <w:lang w:val="bg-BG"/>
        </w:rPr>
        <w:t>проповядването на</w:t>
      </w:r>
      <w:r w:rsidRPr="00544056">
        <w:rPr>
          <w:lang w:val="bg-BG"/>
        </w:rPr>
        <w:t xml:space="preserve"> национална, расова или религиозна омраза, </w:t>
      </w:r>
      <w:r w:rsidR="00287329">
        <w:rPr>
          <w:lang w:val="bg-BG"/>
        </w:rPr>
        <w:t>представляващо</w:t>
      </w:r>
      <w:r w:rsidRPr="00544056">
        <w:rPr>
          <w:lang w:val="bg-BG"/>
        </w:rPr>
        <w:t xml:space="preserve"> подбуждане към дискриминация, враждебност или насилие (</w:t>
      </w:r>
      <w:r w:rsidRPr="00D46FF1">
        <w:t>A</w:t>
      </w:r>
      <w:r w:rsidRPr="00544056">
        <w:rPr>
          <w:lang w:val="bg-BG"/>
        </w:rPr>
        <w:t>/</w:t>
      </w:r>
      <w:r w:rsidRPr="00D46FF1">
        <w:t>HRC</w:t>
      </w:r>
      <w:r w:rsidRPr="00544056">
        <w:rPr>
          <w:lang w:val="bg-BG"/>
        </w:rPr>
        <w:t>/22/17/</w:t>
      </w:r>
      <w:r w:rsidRPr="00D46FF1">
        <w:t>Add</w:t>
      </w:r>
      <w:r w:rsidRPr="00544056">
        <w:rPr>
          <w:lang w:val="bg-BG"/>
        </w:rPr>
        <w:t>.4), както и на практика</w:t>
      </w:r>
      <w:r w:rsidR="00287329">
        <w:rPr>
          <w:lang w:val="bg-BG"/>
        </w:rPr>
        <w:t>та</w:t>
      </w:r>
      <w:r w:rsidRPr="00544056">
        <w:rPr>
          <w:lang w:val="bg-BG"/>
        </w:rPr>
        <w:t xml:space="preserve"> на Съда по такива въпроси. Според нея разпространението на антицига</w:t>
      </w:r>
      <w:r w:rsidR="00287329">
        <w:rPr>
          <w:lang w:val="bg-BG"/>
        </w:rPr>
        <w:t>низма</w:t>
      </w:r>
      <w:r w:rsidRPr="00544056">
        <w:rPr>
          <w:lang w:val="bg-BG"/>
        </w:rPr>
        <w:t xml:space="preserve"> в Европа означава, че Съдът трябва да приеме, че отделни </w:t>
      </w:r>
      <w:r w:rsidR="00287329">
        <w:rPr>
          <w:lang w:val="bg-BG"/>
        </w:rPr>
        <w:t>лица от ромски произход</w:t>
      </w:r>
      <w:r w:rsidRPr="00544056">
        <w:rPr>
          <w:lang w:val="bg-BG"/>
        </w:rPr>
        <w:t xml:space="preserve"> трябва да </w:t>
      </w:r>
      <w:r w:rsidR="00287329">
        <w:rPr>
          <w:lang w:val="bg-BG"/>
        </w:rPr>
        <w:t>имат възможност</w:t>
      </w:r>
      <w:r w:rsidRPr="00544056">
        <w:rPr>
          <w:lang w:val="bg-BG"/>
        </w:rPr>
        <w:t xml:space="preserve"> да предявяват съдебни искове срещу речта на омразата, насочена </w:t>
      </w:r>
      <w:r w:rsidR="00287329">
        <w:rPr>
          <w:lang w:val="bg-BG"/>
        </w:rPr>
        <w:t>към</w:t>
      </w:r>
      <w:r w:rsidR="00287329" w:rsidRPr="00544056">
        <w:rPr>
          <w:lang w:val="bg-BG"/>
        </w:rPr>
        <w:t xml:space="preserve"> </w:t>
      </w:r>
      <w:r w:rsidRPr="00544056">
        <w:rPr>
          <w:lang w:val="bg-BG"/>
        </w:rPr>
        <w:t>общността като цяло.</w:t>
      </w:r>
    </w:p>
    <w:p w14:paraId="25A93DB3" w14:textId="12983173" w:rsidR="00533372" w:rsidRPr="00D46FF1" w:rsidRDefault="00287329" w:rsidP="00D46FF1">
      <w:pPr>
        <w:pStyle w:val="JuHa0"/>
      </w:pPr>
      <w:bookmarkStart w:id="119" w:name="_Toc226560217"/>
      <w:r>
        <w:rPr>
          <w:lang w:val="bg-BG"/>
        </w:rPr>
        <w:t>Преценката</w:t>
      </w:r>
      <w:r w:rsidRPr="00D46FF1">
        <w:t xml:space="preserve"> </w:t>
      </w:r>
      <w:r w:rsidR="0008112E" w:rsidRPr="00D46FF1">
        <w:t>на Съда</w:t>
      </w:r>
      <w:bookmarkEnd w:id="119"/>
    </w:p>
    <w:p w14:paraId="68B0CFDF" w14:textId="77777777" w:rsidR="00533372" w:rsidRPr="00D46FF1" w:rsidRDefault="0008112E" w:rsidP="00D46FF1">
      <w:pPr>
        <w:pStyle w:val="JuHi"/>
      </w:pPr>
      <w:bookmarkStart w:id="120" w:name="_Toc226560218"/>
      <w:r w:rsidRPr="00D46FF1">
        <w:t>Общи принципи</w:t>
      </w:r>
      <w:bookmarkEnd w:id="120"/>
    </w:p>
    <w:bookmarkStart w:id="121" w:name="L_A8_A14_adm_rm_C_gp_1"/>
    <w:p w14:paraId="622381AA" w14:textId="1958CD4D"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79</w:t>
      </w:r>
      <w:r w:rsidRPr="00D46FF1">
        <w:fldChar w:fldCharType="end"/>
      </w:r>
      <w:bookmarkEnd w:id="121"/>
      <w:r w:rsidR="00C519AC">
        <w:t xml:space="preserve">. </w:t>
      </w:r>
      <w:r w:rsidRPr="00D46FF1">
        <w:t xml:space="preserve">За да </w:t>
      </w:r>
      <w:r w:rsidR="00287329">
        <w:rPr>
          <w:lang w:val="bg-BG"/>
        </w:rPr>
        <w:t>може да се приеме</w:t>
      </w:r>
      <w:r w:rsidRPr="00D46FF1">
        <w:t xml:space="preserve">, </w:t>
      </w:r>
      <w:r w:rsidR="00287329">
        <w:rPr>
          <w:lang w:val="bg-BG"/>
        </w:rPr>
        <w:t>че негативното стереотипизиране на дадена етническа или социална група може да засегне</w:t>
      </w:r>
      <w:r w:rsidRPr="00D46FF1">
        <w:t xml:space="preserve"> чувството за </w:t>
      </w:r>
      <w:r w:rsidR="00287329">
        <w:rPr>
          <w:lang w:val="bg-BG"/>
        </w:rPr>
        <w:t>идентичност на тази група и чувството за достойнство и самоувереност</w:t>
      </w:r>
      <w:r w:rsidRPr="00D46FF1">
        <w:t xml:space="preserve"> на нейните членове до степен, </w:t>
      </w:r>
      <w:r w:rsidR="00287329">
        <w:rPr>
          <w:lang w:val="bg-BG"/>
        </w:rPr>
        <w:t>при която се засяга техния</w:t>
      </w:r>
      <w:r w:rsidRPr="00D46FF1">
        <w:t xml:space="preserve"> „лич</w:t>
      </w:r>
      <w:r w:rsidR="00287329">
        <w:rPr>
          <w:lang w:val="bg-BG"/>
        </w:rPr>
        <w:t>ен</w:t>
      </w:r>
      <w:r w:rsidRPr="00D46FF1">
        <w:t xml:space="preserve"> живот“ и по този начин </w:t>
      </w:r>
      <w:r w:rsidR="00287329">
        <w:rPr>
          <w:lang w:val="bg-BG"/>
        </w:rPr>
        <w:t xml:space="preserve">се поражда приложимостта </w:t>
      </w:r>
      <w:r w:rsidRPr="00D46FF1">
        <w:t xml:space="preserve">на член 8 </w:t>
      </w:r>
      <w:r w:rsidR="00287329">
        <w:rPr>
          <w:lang w:val="bg-BG"/>
        </w:rPr>
        <w:t xml:space="preserve">спрямо </w:t>
      </w:r>
      <w:r w:rsidRPr="00D46FF1">
        <w:t xml:space="preserve">тях, негативното стереотипизиране на групата трябва да достигне определено ниво. Дали това ниво е достигнато може да </w:t>
      </w:r>
      <w:r w:rsidR="00287329">
        <w:rPr>
          <w:lang w:val="bg-BG"/>
        </w:rPr>
        <w:t>бъде</w:t>
      </w:r>
      <w:r w:rsidRPr="00D46FF1">
        <w:t xml:space="preserve"> </w:t>
      </w:r>
      <w:r w:rsidR="00287329">
        <w:rPr>
          <w:lang w:val="bg-BG"/>
        </w:rPr>
        <w:t xml:space="preserve">преценено </w:t>
      </w:r>
      <w:r w:rsidR="00287329">
        <w:rPr>
          <w:lang w:val="bg-BG"/>
        </w:rPr>
        <w:lastRenderedPageBreak/>
        <w:t>единствено</w:t>
      </w:r>
      <w:r w:rsidRPr="00D46FF1">
        <w:t xml:space="preserve"> въз основа на всички обстоятелства по делото (вж. </w:t>
      </w:r>
      <w:r w:rsidR="00C519AC">
        <w:rPr>
          <w:i/>
          <w:iCs/>
          <w:lang w:val="bg-BG"/>
        </w:rPr>
        <w:t>Будинова и Чапразов</w:t>
      </w:r>
      <w:r w:rsidRPr="00D46FF1">
        <w:t xml:space="preserve">, </w:t>
      </w:r>
      <w:r w:rsidR="00A603ED">
        <w:t>§</w:t>
      </w:r>
      <w:r w:rsidR="00A603ED" w:rsidDel="00A603ED">
        <w:rPr>
          <w:lang w:val="bg-BG"/>
        </w:rPr>
        <w:t xml:space="preserve"> </w:t>
      </w:r>
      <w:r w:rsidRPr="00D46FF1">
        <w:t xml:space="preserve">61, и </w:t>
      </w:r>
      <w:r w:rsidR="00C519AC">
        <w:rPr>
          <w:i/>
          <w:iCs/>
          <w:lang w:val="bg-BG"/>
        </w:rPr>
        <w:t>Бехар и Гутман</w:t>
      </w:r>
      <w:r w:rsidRPr="00D46FF1">
        <w:t xml:space="preserve">, </w:t>
      </w:r>
      <w:r w:rsidR="00A603ED">
        <w:t>§</w:t>
      </w:r>
      <w:r w:rsidR="00A603ED" w:rsidDel="00A603ED">
        <w:rPr>
          <w:lang w:val="bg-BG"/>
        </w:rPr>
        <w:t xml:space="preserve"> </w:t>
      </w:r>
      <w:r w:rsidRPr="00D46FF1">
        <w:t>65, и двете цитирани по-горе).</w:t>
      </w:r>
    </w:p>
    <w:bookmarkStart w:id="122" w:name="L_A8_A14_adm_rm_C_gp_2"/>
    <w:p w14:paraId="073246EE" w14:textId="7EC8CF3F" w:rsidR="00533372" w:rsidRPr="00D46FF1" w:rsidRDefault="0008112E" w:rsidP="00D46FF1">
      <w:pPr>
        <w:pStyle w:val="JuPara"/>
        <w:keepNext/>
      </w:pPr>
      <w:r w:rsidRPr="00D46FF1">
        <w:fldChar w:fldCharType="begin"/>
      </w:r>
      <w:r w:rsidRPr="00D46FF1">
        <w:instrText xml:space="preserve"> SEQ level0 \*arabic \* MERGEFORMAT </w:instrText>
      </w:r>
      <w:r w:rsidRPr="00D46FF1">
        <w:fldChar w:fldCharType="separate"/>
      </w:r>
      <w:r w:rsidR="00D46FF1" w:rsidRPr="00D46FF1">
        <w:rPr>
          <w:noProof/>
        </w:rPr>
        <w:t>80</w:t>
      </w:r>
      <w:r w:rsidRPr="00D46FF1">
        <w:fldChar w:fldCharType="end"/>
      </w:r>
      <w:bookmarkEnd w:id="122"/>
      <w:r w:rsidR="00C519AC">
        <w:t xml:space="preserve">. </w:t>
      </w:r>
      <w:r w:rsidR="00287329">
        <w:rPr>
          <w:lang w:val="bg-BG"/>
        </w:rPr>
        <w:t xml:space="preserve">Относимите </w:t>
      </w:r>
      <w:r w:rsidRPr="00D46FF1">
        <w:t>фактори включват, но не се ограничават до:</w:t>
      </w:r>
    </w:p>
    <w:p w14:paraId="2ED7C8B7" w14:textId="2D972203" w:rsidR="00533372" w:rsidRPr="00D46FF1" w:rsidRDefault="0008112E" w:rsidP="00D46FF1">
      <w:pPr>
        <w:pStyle w:val="JuPara"/>
        <w:keepNext/>
      </w:pPr>
      <w:r w:rsidRPr="00D46FF1">
        <w:t>(</w:t>
      </w:r>
      <w:r w:rsidR="009B5B6C">
        <w:rPr>
          <w:lang w:val="bg-BG"/>
        </w:rPr>
        <w:t>а</w:t>
      </w:r>
      <w:r w:rsidRPr="00D46FF1">
        <w:t xml:space="preserve">)  характеристиките на групата (например нейния размер, степента на хомогенност, конкретната ѝ уязвимост или история на стигматизация, както и нейното </w:t>
      </w:r>
      <w:r w:rsidRPr="00661116">
        <w:rPr>
          <w:rFonts w:ascii="Times New Roman" w:hAnsi="Times New Roman" w:cs="Times New Roman"/>
        </w:rPr>
        <w:t xml:space="preserve">положение </w:t>
      </w:r>
      <w:r w:rsidR="009E1CA5" w:rsidRPr="00661116">
        <w:rPr>
          <w:rFonts w:ascii="Times New Roman" w:hAnsi="Times New Roman" w:cs="Times New Roman"/>
          <w:i/>
          <w:iCs/>
          <w:color w:val="000000"/>
          <w:shd w:val="clear" w:color="auto" w:fill="FFFFFF"/>
        </w:rPr>
        <w:t>vis</w:t>
      </w:r>
      <w:r w:rsidR="009E1CA5" w:rsidRPr="00661116">
        <w:rPr>
          <w:rFonts w:ascii="Times New Roman" w:hAnsi="Times New Roman" w:cs="Times New Roman"/>
          <w:i/>
          <w:iCs/>
          <w:color w:val="000000"/>
          <w:shd w:val="clear" w:color="auto" w:fill="FFFFFF"/>
        </w:rPr>
        <w:noBreakHyphen/>
        <w:t>à</w:t>
      </w:r>
      <w:r w:rsidR="009E1CA5" w:rsidRPr="00661116">
        <w:rPr>
          <w:rFonts w:ascii="Times New Roman" w:hAnsi="Times New Roman" w:cs="Times New Roman"/>
          <w:i/>
          <w:iCs/>
          <w:color w:val="000000"/>
          <w:shd w:val="clear" w:color="auto" w:fill="FFFFFF"/>
        </w:rPr>
        <w:noBreakHyphen/>
        <w:t>vis</w:t>
      </w:r>
      <w:r w:rsidRPr="00D46FF1">
        <w:rPr>
          <w:i/>
          <w:iCs/>
        </w:rPr>
        <w:t xml:space="preserve"> </w:t>
      </w:r>
      <w:r w:rsidRPr="00D46FF1">
        <w:t>обществото като цяло);</w:t>
      </w:r>
    </w:p>
    <w:p w14:paraId="273BED6C" w14:textId="0C88B06F" w:rsidR="00533372" w:rsidRPr="00D46FF1" w:rsidRDefault="0008112E" w:rsidP="00D46FF1">
      <w:pPr>
        <w:pStyle w:val="JuPara"/>
        <w:keepNext/>
      </w:pPr>
      <w:r w:rsidRPr="00D46FF1">
        <w:t>(</w:t>
      </w:r>
      <w:r w:rsidR="009B5B6C">
        <w:rPr>
          <w:lang w:val="bg-BG"/>
        </w:rPr>
        <w:t>б</w:t>
      </w:r>
      <w:r w:rsidRPr="00D46FF1">
        <w:t xml:space="preserve">)  точното съдържание на негативните изявления относно групата (например степента, в която те биха могли да </w:t>
      </w:r>
      <w:r w:rsidR="009E1CA5">
        <w:rPr>
          <w:lang w:val="bg-BG"/>
        </w:rPr>
        <w:t>създадат</w:t>
      </w:r>
      <w:r w:rsidRPr="00D46FF1">
        <w:t xml:space="preserve"> негативен стереотип за групата като цяло, </w:t>
      </w:r>
      <w:r w:rsidR="009E1CA5">
        <w:rPr>
          <w:lang w:val="bg-BG"/>
        </w:rPr>
        <w:t xml:space="preserve">както </w:t>
      </w:r>
      <w:r w:rsidRPr="00D46FF1">
        <w:t>и конкретното съдържание на този стереотип); и</w:t>
      </w:r>
    </w:p>
    <w:p w14:paraId="41101303" w14:textId="75F03918" w:rsidR="00533372" w:rsidRPr="00D46FF1" w:rsidRDefault="0008112E" w:rsidP="00D46FF1">
      <w:pPr>
        <w:pStyle w:val="JuPara"/>
        <w:keepNext/>
      </w:pPr>
      <w:r w:rsidRPr="00D46FF1">
        <w:t>(</w:t>
      </w:r>
      <w:r w:rsidR="009B5B6C">
        <w:rPr>
          <w:lang w:val="bg-BG"/>
        </w:rPr>
        <w:t>в</w:t>
      </w:r>
      <w:r w:rsidRPr="00D46FF1">
        <w:t xml:space="preserve">)  формата и контекста </w:t>
      </w:r>
      <w:r w:rsidR="00D46FF1" w:rsidRPr="00D46FF1">
        <w:t>на изявленията</w:t>
      </w:r>
      <w:r w:rsidRPr="00D46FF1">
        <w:t xml:space="preserve">, обхвата им (който може да зависи от това къде и </w:t>
      </w:r>
      <w:r w:rsidR="009E1CA5">
        <w:rPr>
          <w:lang w:val="bg-BG"/>
        </w:rPr>
        <w:t>по какъв начин</w:t>
      </w:r>
      <w:r w:rsidRPr="00D46FF1">
        <w:t xml:space="preserve"> са били направени), позицията и стату</w:t>
      </w:r>
      <w:r w:rsidR="009E1CA5">
        <w:rPr>
          <w:lang w:val="bg-BG"/>
        </w:rPr>
        <w:t>т</w:t>
      </w:r>
      <w:r w:rsidRPr="00D46FF1">
        <w:t xml:space="preserve">а на техния автор, както и степента, в която може да се </w:t>
      </w:r>
      <w:r w:rsidR="009E1CA5">
        <w:rPr>
          <w:lang w:val="bg-BG"/>
        </w:rPr>
        <w:t>приеме</w:t>
      </w:r>
      <w:r w:rsidRPr="00D46FF1">
        <w:t xml:space="preserve">, че те са засегнали </w:t>
      </w:r>
      <w:r w:rsidR="009E1CA5">
        <w:rPr>
          <w:lang w:val="bg-BG"/>
        </w:rPr>
        <w:t>съществен</w:t>
      </w:r>
      <w:r w:rsidRPr="00D46FF1">
        <w:t xml:space="preserve"> аспект от идентичността и достойнството на групата (вж. </w:t>
      </w:r>
      <w:r w:rsidR="00C519AC">
        <w:rPr>
          <w:i/>
          <w:iCs/>
          <w:lang w:val="bg-BG"/>
        </w:rPr>
        <w:t>Будинова и Чапразов</w:t>
      </w:r>
      <w:r w:rsidRPr="00D46FF1">
        <w:t xml:space="preserve">, </w:t>
      </w:r>
      <w:r w:rsidR="00A603ED">
        <w:t>§</w:t>
      </w:r>
      <w:r w:rsidR="00A603ED" w:rsidDel="00A603ED">
        <w:rPr>
          <w:lang w:val="bg-BG"/>
        </w:rPr>
        <w:t xml:space="preserve"> </w:t>
      </w:r>
      <w:r w:rsidRPr="00D46FF1">
        <w:t xml:space="preserve">63, и </w:t>
      </w:r>
      <w:r w:rsidR="00C519AC">
        <w:rPr>
          <w:i/>
          <w:iCs/>
          <w:lang w:val="bg-BG"/>
        </w:rPr>
        <w:t>Бехар и Гутман</w:t>
      </w:r>
      <w:r w:rsidRPr="00D46FF1">
        <w:t xml:space="preserve">, </w:t>
      </w:r>
      <w:r w:rsidR="00A603ED">
        <w:t>§</w:t>
      </w:r>
      <w:r w:rsidR="00A603ED" w:rsidDel="00A603ED">
        <w:rPr>
          <w:lang w:val="bg-BG"/>
        </w:rPr>
        <w:t xml:space="preserve"> </w:t>
      </w:r>
      <w:r w:rsidRPr="00D46FF1">
        <w:t>67, и двете цитирани по-горе).</w:t>
      </w:r>
    </w:p>
    <w:bookmarkStart w:id="123" w:name="L_A8_A14_adm_rm_C_gp_3"/>
    <w:p w14:paraId="20B63E92" w14:textId="5106A142"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81</w:t>
      </w:r>
      <w:r w:rsidRPr="00D46FF1">
        <w:fldChar w:fldCharType="end"/>
      </w:r>
      <w:bookmarkEnd w:id="123"/>
      <w:r w:rsidR="00C519AC">
        <w:t xml:space="preserve">. </w:t>
      </w:r>
      <w:r w:rsidRPr="00D46FF1">
        <w:t xml:space="preserve">Не може да се </w:t>
      </w:r>
      <w:r w:rsidR="009E1CA5">
        <w:rPr>
          <w:lang w:val="bg-BG"/>
        </w:rPr>
        <w:t>приеме</w:t>
      </w:r>
      <w:r w:rsidRPr="00D46FF1">
        <w:t>, че някой от тези фактори неизменно има предимство</w:t>
      </w:r>
      <w:r w:rsidR="009E1CA5">
        <w:rPr>
          <w:lang w:val="bg-BG"/>
        </w:rPr>
        <w:t xml:space="preserve"> пред останалите</w:t>
      </w:r>
      <w:r w:rsidRPr="00D46FF1">
        <w:t xml:space="preserve">; именно </w:t>
      </w:r>
      <w:r w:rsidR="009E1CA5">
        <w:rPr>
          <w:lang w:val="bg-BG"/>
        </w:rPr>
        <w:t>т</w:t>
      </w:r>
      <w:r w:rsidRPr="00D46FF1">
        <w:t xml:space="preserve">взаимодействието между всички тях води до </w:t>
      </w:r>
      <w:r w:rsidR="009E1CA5">
        <w:rPr>
          <w:lang w:val="bg-BG"/>
        </w:rPr>
        <w:t>крайния</w:t>
      </w:r>
      <w:r w:rsidRPr="00D46FF1">
        <w:t xml:space="preserve"> заключение дали член 8 е приложим. </w:t>
      </w:r>
      <w:r w:rsidR="009E1CA5">
        <w:rPr>
          <w:lang w:val="bg-BG"/>
        </w:rPr>
        <w:t>Цялостни</w:t>
      </w:r>
      <w:r w:rsidRPr="00D46FF1">
        <w:t>ят контекст на вс</w:t>
      </w:r>
      <w:r w:rsidR="009E1CA5">
        <w:rPr>
          <w:lang w:val="bg-BG"/>
        </w:rPr>
        <w:t>яко дело</w:t>
      </w:r>
      <w:r w:rsidRPr="00D46FF1">
        <w:t xml:space="preserve"> – по-специално </w:t>
      </w:r>
      <w:r w:rsidR="009E1CA5">
        <w:rPr>
          <w:lang w:val="bg-BG"/>
        </w:rPr>
        <w:t>преобладаващият обществен</w:t>
      </w:r>
      <w:r w:rsidRPr="00D46FF1">
        <w:t xml:space="preserve"> и политически климат</w:t>
      </w:r>
      <w:r w:rsidR="009E1CA5">
        <w:rPr>
          <w:lang w:val="bg-BG"/>
        </w:rPr>
        <w:t xml:space="preserve"> към момента</w:t>
      </w:r>
      <w:r w:rsidRPr="00D46FF1">
        <w:t xml:space="preserve">, </w:t>
      </w:r>
      <w:r w:rsidR="009E1CA5">
        <w:rPr>
          <w:lang w:val="bg-BG"/>
        </w:rPr>
        <w:t>в който</w:t>
      </w:r>
      <w:r w:rsidRPr="00D46FF1">
        <w:t xml:space="preserve"> са били направени изявленията – също може да бъде важ</w:t>
      </w:r>
      <w:r w:rsidR="009E1CA5">
        <w:rPr>
          <w:lang w:val="bg-BG"/>
        </w:rPr>
        <w:t>но</w:t>
      </w:r>
      <w:r w:rsidRPr="00D46FF1">
        <w:t xml:space="preserve"> </w:t>
      </w:r>
      <w:r w:rsidR="009E1CA5">
        <w:rPr>
          <w:lang w:val="bg-BG"/>
        </w:rPr>
        <w:t>съображение</w:t>
      </w:r>
      <w:r w:rsidRPr="00D46FF1">
        <w:t xml:space="preserve"> (вж. </w:t>
      </w:r>
      <w:r w:rsidR="00C519AC">
        <w:rPr>
          <w:i/>
          <w:iCs/>
          <w:lang w:val="bg-BG"/>
        </w:rPr>
        <w:t>Будинова и Чапразов</w:t>
      </w:r>
      <w:r w:rsidRPr="00D46FF1">
        <w:t xml:space="preserve">, </w:t>
      </w:r>
      <w:r w:rsidR="00A603ED">
        <w:t>§</w:t>
      </w:r>
      <w:r w:rsidR="00A603ED" w:rsidDel="00A603ED">
        <w:rPr>
          <w:lang w:val="bg-BG"/>
        </w:rPr>
        <w:t xml:space="preserve"> </w:t>
      </w:r>
      <w:r w:rsidRPr="00D46FF1">
        <w:t xml:space="preserve">63, и </w:t>
      </w:r>
      <w:r w:rsidR="00C519AC">
        <w:rPr>
          <w:i/>
          <w:iCs/>
          <w:lang w:val="bg-BG"/>
        </w:rPr>
        <w:t>Бехар и Гутман</w:t>
      </w:r>
      <w:r w:rsidRPr="00D46FF1">
        <w:t xml:space="preserve">, </w:t>
      </w:r>
      <w:r w:rsidR="00A603ED">
        <w:t>§</w:t>
      </w:r>
      <w:r w:rsidR="00A603ED" w:rsidDel="00A603ED">
        <w:rPr>
          <w:lang w:val="bg-BG"/>
        </w:rPr>
        <w:t xml:space="preserve"> </w:t>
      </w:r>
      <w:r w:rsidRPr="00D46FF1">
        <w:t>67, и двете цитирани по-горе).</w:t>
      </w:r>
    </w:p>
    <w:bookmarkStart w:id="124" w:name="L_A8_A14_adm_rm_C_gp_4"/>
    <w:p w14:paraId="0A8B30C6" w14:textId="4B08AC9A"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82</w:t>
      </w:r>
      <w:r w:rsidRPr="00D46FF1">
        <w:fldChar w:fldCharType="end"/>
      </w:r>
      <w:bookmarkEnd w:id="124"/>
      <w:r w:rsidR="00C519AC">
        <w:t>. </w:t>
      </w:r>
      <w:r w:rsidRPr="00D46FF1">
        <w:t xml:space="preserve">Тези принципи </w:t>
      </w:r>
      <w:r w:rsidR="009E1CA5">
        <w:rPr>
          <w:lang w:val="bg-BG"/>
        </w:rPr>
        <w:t>са</w:t>
      </w:r>
      <w:r w:rsidR="009E1CA5" w:rsidRPr="00D46FF1">
        <w:t xml:space="preserve"> </w:t>
      </w:r>
      <w:r w:rsidRPr="00D46FF1">
        <w:t xml:space="preserve">наскоро потвърдени в делата </w:t>
      </w:r>
      <w:r w:rsidRPr="00D46FF1">
        <w:rPr>
          <w:i/>
          <w:iCs/>
        </w:rPr>
        <w:t>„Nepomnyashchiy и други с</w:t>
      </w:r>
      <w:r w:rsidR="00C519AC">
        <w:rPr>
          <w:i/>
          <w:iCs/>
          <w:lang w:val="bg-BG"/>
        </w:rPr>
        <w:t>/</w:t>
      </w:r>
      <w:r w:rsidRPr="00D46FF1">
        <w:rPr>
          <w:i/>
          <w:iCs/>
        </w:rPr>
        <w:t>у Русия</w:t>
      </w:r>
      <w:r w:rsidRPr="00D46FF1">
        <w:t xml:space="preserve">“ (№ 39954/09 и 3465/17, </w:t>
      </w:r>
      <w:r w:rsidR="00A603ED">
        <w:t>§</w:t>
      </w:r>
      <w:r w:rsidR="00A603ED" w:rsidDel="00A603ED">
        <w:rPr>
          <w:lang w:val="bg-BG"/>
        </w:rPr>
        <w:t xml:space="preserve"> </w:t>
      </w:r>
      <w:r w:rsidRPr="00D46FF1">
        <w:t>58, 30 май 2023 г.) и „</w:t>
      </w:r>
      <w:bookmarkStart w:id="125" w:name="_cl44492THELAW"/>
      <w:r w:rsidRPr="00D46FF1">
        <w:t xml:space="preserve"> </w:t>
      </w:r>
      <w:r w:rsidR="00C519AC">
        <w:rPr>
          <w:i/>
          <w:iCs/>
          <w:lang w:val="bg-BG"/>
        </w:rPr>
        <w:t>Йевстифейев</w:t>
      </w:r>
      <w:r w:rsidRPr="00D46FF1">
        <w:rPr>
          <w:i/>
          <w:iCs/>
        </w:rPr>
        <w:t xml:space="preserve"> и други с</w:t>
      </w:r>
      <w:r w:rsidR="00C519AC">
        <w:rPr>
          <w:i/>
          <w:iCs/>
          <w:lang w:val="bg-BG"/>
        </w:rPr>
        <w:t>/</w:t>
      </w:r>
      <w:r w:rsidRPr="00D46FF1">
        <w:rPr>
          <w:i/>
          <w:iCs/>
        </w:rPr>
        <w:t>у Русия“</w:t>
      </w:r>
      <w:bookmarkEnd w:id="125"/>
      <w:r w:rsidRPr="00D46FF1">
        <w:t xml:space="preserve"> (№ 226/18 и 2 други, </w:t>
      </w:r>
      <w:r w:rsidR="00A603ED">
        <w:t>§</w:t>
      </w:r>
      <w:r w:rsidR="00A603ED" w:rsidDel="00A603ED">
        <w:rPr>
          <w:lang w:val="bg-BG"/>
        </w:rPr>
        <w:t xml:space="preserve"> </w:t>
      </w:r>
      <w:r w:rsidRPr="00D46FF1">
        <w:t xml:space="preserve">52, 3 декември 2024 г.). </w:t>
      </w:r>
      <w:r w:rsidR="009E1CA5">
        <w:rPr>
          <w:lang w:val="bg-BG"/>
        </w:rPr>
        <w:t>Уточнено е също така</w:t>
      </w:r>
      <w:r w:rsidRPr="00D46FF1">
        <w:t xml:space="preserve">, че субективните възприятия на жалбоподателя по </w:t>
      </w:r>
      <w:r w:rsidR="009E1CA5">
        <w:rPr>
          <w:lang w:val="bg-BG"/>
        </w:rPr>
        <w:t>изложените по-горе въпроси</w:t>
      </w:r>
      <w:r w:rsidRPr="00D46FF1">
        <w:t xml:space="preserve"> не са </w:t>
      </w:r>
      <w:r w:rsidR="009E1CA5">
        <w:rPr>
          <w:lang w:val="bg-BG"/>
        </w:rPr>
        <w:t>определящи</w:t>
      </w:r>
      <w:r w:rsidRPr="00D46FF1">
        <w:t xml:space="preserve"> (вж. </w:t>
      </w:r>
      <w:r w:rsidR="00C519AC">
        <w:rPr>
          <w:i/>
          <w:iCs/>
          <w:lang w:val="bg-BG"/>
        </w:rPr>
        <w:t>Йе</w:t>
      </w:r>
      <w:r w:rsidRPr="00D46FF1">
        <w:rPr>
          <w:i/>
          <w:iCs/>
        </w:rPr>
        <w:t>встифе</w:t>
      </w:r>
      <w:r w:rsidR="00C519AC">
        <w:rPr>
          <w:i/>
          <w:iCs/>
          <w:lang w:val="bg-BG"/>
        </w:rPr>
        <w:t>й</w:t>
      </w:r>
      <w:r w:rsidRPr="00D46FF1">
        <w:rPr>
          <w:i/>
          <w:iCs/>
        </w:rPr>
        <w:t>ев и други</w:t>
      </w:r>
      <w:r w:rsidRPr="00D46FF1">
        <w:t xml:space="preserve">, цитирано по-горе, </w:t>
      </w:r>
      <w:r w:rsidR="00A603ED">
        <w:t>§</w:t>
      </w:r>
      <w:r w:rsidR="00A603ED" w:rsidDel="00A603ED">
        <w:rPr>
          <w:lang w:val="bg-BG"/>
        </w:rPr>
        <w:t xml:space="preserve"> </w:t>
      </w:r>
      <w:r w:rsidRPr="00D46FF1">
        <w:t>58).</w:t>
      </w:r>
    </w:p>
    <w:p w14:paraId="18DAC538" w14:textId="77777777" w:rsidR="00533372" w:rsidRPr="00D46FF1" w:rsidRDefault="0008112E" w:rsidP="00D46FF1">
      <w:pPr>
        <w:pStyle w:val="JuHi"/>
      </w:pPr>
      <w:bookmarkStart w:id="126" w:name="_Toc226560219"/>
      <w:r w:rsidRPr="00D46FF1">
        <w:t>Прилагане на тези принципи</w:t>
      </w:r>
      <w:bookmarkEnd w:id="126"/>
    </w:p>
    <w:p w14:paraId="1BCCAC0B" w14:textId="77777777" w:rsidR="00533372" w:rsidRPr="00D46FF1" w:rsidRDefault="0008112E" w:rsidP="00D46FF1">
      <w:pPr>
        <w:pStyle w:val="JuHalpha"/>
      </w:pPr>
      <w:bookmarkStart w:id="127" w:name="_Toc226560220"/>
      <w:r w:rsidRPr="00D46FF1">
        <w:t>Характеристики на групата</w:t>
      </w:r>
      <w:bookmarkEnd w:id="127"/>
    </w:p>
    <w:bookmarkStart w:id="128" w:name="L_A8_A14_adm_rm_C_1"/>
    <w:p w14:paraId="15F0EC67" w14:textId="7DEDF1DF"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83</w:t>
      </w:r>
      <w:r w:rsidRPr="00D46FF1">
        <w:fldChar w:fldCharType="end"/>
      </w:r>
      <w:bookmarkEnd w:id="128"/>
      <w:r w:rsidR="00C519AC">
        <w:t xml:space="preserve">. </w:t>
      </w:r>
      <w:r w:rsidRPr="00D46FF1">
        <w:t xml:space="preserve">Както </w:t>
      </w:r>
      <w:r w:rsidR="009E1CA5">
        <w:rPr>
          <w:lang w:val="bg-BG"/>
        </w:rPr>
        <w:t>следва</w:t>
      </w:r>
      <w:r w:rsidRPr="00D46FF1">
        <w:t xml:space="preserve"> от съдържанието на речта на г-н Симеонов (вж. </w:t>
      </w:r>
      <w:r w:rsidR="009E1CA5">
        <w:t>§§</w:t>
      </w:r>
      <w:r w:rsidR="00C519AC">
        <w:rPr>
          <w:lang w:val="bg-BG"/>
        </w:rPr>
        <w:t xml:space="preserve"> </w:t>
      </w:r>
      <w:r w:rsidRPr="00D46FF1">
        <w:fldChar w:fldCharType="begin"/>
      </w:r>
      <w:r w:rsidRPr="00D46FF1">
        <w:instrText xml:space="preserve"> REF F_statement_17_Dec_2014 \h \* MERGEFORMAT </w:instrText>
      </w:r>
      <w:r w:rsidRPr="00D46FF1">
        <w:fldChar w:fldCharType="separate"/>
      </w:r>
      <w:r w:rsidR="00D46FF1" w:rsidRPr="00D46FF1">
        <w:t>8</w:t>
      </w:r>
      <w:r w:rsidRPr="00D46FF1">
        <w:fldChar w:fldCharType="end"/>
      </w:r>
      <w:r w:rsidRPr="00D46FF1">
        <w:t>-</w:t>
      </w:r>
      <w:r w:rsidRPr="00D46FF1">
        <w:fldChar w:fldCharType="begin"/>
      </w:r>
      <w:r w:rsidRPr="00D46FF1">
        <w:instrText xml:space="preserve"> REF F_statement_17_Dec_2014_bis \h \* MERGEFORMAT </w:instrText>
      </w:r>
      <w:r w:rsidRPr="00D46FF1">
        <w:fldChar w:fldCharType="separate"/>
      </w:r>
      <w:r w:rsidR="00D46FF1" w:rsidRPr="00D46FF1">
        <w:t>9</w:t>
      </w:r>
      <w:r w:rsidRPr="00D46FF1">
        <w:fldChar w:fldCharType="end"/>
      </w:r>
      <w:r w:rsidRPr="00D46FF1">
        <w:t xml:space="preserve"> по-горе), група</w:t>
      </w:r>
      <w:r w:rsidR="009E1CA5">
        <w:rPr>
          <w:lang w:val="bg-BG"/>
        </w:rPr>
        <w:t>та</w:t>
      </w:r>
      <w:r w:rsidRPr="00D46FF1">
        <w:t xml:space="preserve"> </w:t>
      </w:r>
      <w:r w:rsidR="009E1CA5">
        <w:rPr>
          <w:lang w:val="bg-BG"/>
        </w:rPr>
        <w:t>към която тя е била насочена,</w:t>
      </w:r>
      <w:r w:rsidRPr="00D46FF1">
        <w:t xml:space="preserve"> са били членовете на ромската общност в България. Съдът отдавна признава неравностойното и уязвимо положение на ромите и необходимостта от тяхната специална защита, като изрично е подчертал необходимостта от борба срещу негативните стереотипи по отношение на тях (вж. </w:t>
      </w:r>
      <w:r w:rsidR="00C519AC">
        <w:rPr>
          <w:i/>
          <w:iCs/>
        </w:rPr>
        <w:t>Будинова и Чапразов</w:t>
      </w:r>
      <w:r w:rsidRPr="00D46FF1">
        <w:t xml:space="preserve">, цитирано по-горе, </w:t>
      </w:r>
      <w:r w:rsidR="00A603ED">
        <w:t>§</w:t>
      </w:r>
      <w:r w:rsidR="00A603ED" w:rsidDel="00A603ED">
        <w:rPr>
          <w:rFonts w:cstheme="minorHAnsi"/>
          <w:lang w:val="bg-BG"/>
        </w:rPr>
        <w:t xml:space="preserve"> </w:t>
      </w:r>
      <w:r w:rsidRPr="00D46FF1">
        <w:t>64, с допълнителни препратки, и, по-скоро,</w:t>
      </w:r>
      <w:bookmarkStart w:id="129" w:name="_cl42017THELAW"/>
      <w:r w:rsidRPr="00D46FF1">
        <w:t xml:space="preserve"> </w:t>
      </w:r>
      <w:r w:rsidR="00C519AC">
        <w:rPr>
          <w:i/>
          <w:iCs/>
          <w:lang w:val="bg-BG"/>
        </w:rPr>
        <w:t>Пакетова</w:t>
      </w:r>
      <w:r w:rsidRPr="00D46FF1">
        <w:rPr>
          <w:i/>
          <w:iCs/>
        </w:rPr>
        <w:t xml:space="preserve"> и други с</w:t>
      </w:r>
      <w:r w:rsidR="00C519AC">
        <w:rPr>
          <w:i/>
          <w:iCs/>
          <w:lang w:val="bg-BG"/>
        </w:rPr>
        <w:t>/</w:t>
      </w:r>
      <w:r w:rsidRPr="00D46FF1">
        <w:rPr>
          <w:i/>
          <w:iCs/>
        </w:rPr>
        <w:t>у България</w:t>
      </w:r>
      <w:bookmarkEnd w:id="129"/>
      <w:r w:rsidRPr="00D46FF1">
        <w:t xml:space="preserve"> , №</w:t>
      </w:r>
      <w:r w:rsidR="00055A84" w:rsidRPr="00D46FF1">
        <w:t xml:space="preserve"> </w:t>
      </w:r>
      <w:r w:rsidRPr="00D46FF1">
        <w:t xml:space="preserve">17808/19 и 36972/19, </w:t>
      </w:r>
      <w:r w:rsidR="00A603ED">
        <w:t>§</w:t>
      </w:r>
      <w:r w:rsidR="00A603ED" w:rsidDel="00A603ED">
        <w:rPr>
          <w:lang w:val="bg-BG"/>
        </w:rPr>
        <w:t xml:space="preserve"> </w:t>
      </w:r>
      <w:r w:rsidRPr="00D46FF1">
        <w:t>161, 4 октомври 2022 г.).</w:t>
      </w:r>
    </w:p>
    <w:p w14:paraId="56A9ED0E" w14:textId="77777777" w:rsidR="00533372" w:rsidRPr="00D46FF1" w:rsidRDefault="0008112E" w:rsidP="00D46FF1">
      <w:pPr>
        <w:pStyle w:val="JuHalpha"/>
      </w:pPr>
      <w:bookmarkStart w:id="130" w:name="_Toc226560221"/>
      <w:r w:rsidRPr="00D46FF1">
        <w:lastRenderedPageBreak/>
        <w:t>Съдържание на изявленията</w:t>
      </w:r>
      <w:bookmarkEnd w:id="130"/>
    </w:p>
    <w:bookmarkStart w:id="131" w:name="L_A8_A14_adm_rm_C_2"/>
    <w:p w14:paraId="4FF8106C" w14:textId="05FEEADB"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84</w:t>
      </w:r>
      <w:r w:rsidRPr="00D46FF1">
        <w:fldChar w:fldCharType="end"/>
      </w:r>
      <w:bookmarkEnd w:id="131"/>
      <w:r w:rsidRPr="00D46FF1">
        <w:t xml:space="preserve">.  Г-н Симеонов </w:t>
      </w:r>
      <w:r w:rsidR="00D049B3" w:rsidRPr="00D46FF1">
        <w:t>започ</w:t>
      </w:r>
      <w:r w:rsidR="00D049B3">
        <w:rPr>
          <w:lang w:val="bg-BG"/>
        </w:rPr>
        <w:t>в</w:t>
      </w:r>
      <w:r w:rsidR="00D049B3" w:rsidRPr="00D46FF1">
        <w:t xml:space="preserve">а </w:t>
      </w:r>
      <w:r w:rsidRPr="00D46FF1">
        <w:t xml:space="preserve">речта си с </w:t>
      </w:r>
      <w:r w:rsidR="00D049B3">
        <w:rPr>
          <w:lang w:val="bg-BG"/>
        </w:rPr>
        <w:t>ярки и шокиращи</w:t>
      </w:r>
      <w:r w:rsidR="00D049B3" w:rsidRPr="00D46FF1">
        <w:t xml:space="preserve"> </w:t>
      </w:r>
      <w:r w:rsidRPr="00D46FF1">
        <w:t xml:space="preserve">препратки към три неотдавнашни </w:t>
      </w:r>
      <w:r w:rsidR="00D049B3">
        <w:rPr>
          <w:lang w:val="bg-BG"/>
        </w:rPr>
        <w:t xml:space="preserve">тежки </w:t>
      </w:r>
      <w:r w:rsidRPr="00D46FF1">
        <w:t>престъпления – изнасилването на дете с увреждане, нападение</w:t>
      </w:r>
      <w:r w:rsidR="00D049B3">
        <w:rPr>
          <w:lang w:val="bg-BG"/>
        </w:rPr>
        <w:t>то</w:t>
      </w:r>
      <w:r w:rsidRPr="00D46FF1">
        <w:t xml:space="preserve"> над лекар от спешна помощ и б</w:t>
      </w:r>
      <w:r w:rsidR="00D049B3">
        <w:rPr>
          <w:lang w:val="bg-BG"/>
        </w:rPr>
        <w:t>езредиците предизвикани от</w:t>
      </w:r>
      <w:r w:rsidRPr="00D46FF1">
        <w:t xml:space="preserve"> „цигани“ – </w:t>
      </w:r>
      <w:r w:rsidR="00D049B3">
        <w:rPr>
          <w:lang w:val="bg-BG"/>
        </w:rPr>
        <w:t>използвани като средство за силно емоционално въздействие</w:t>
      </w:r>
      <w:r w:rsidRPr="00D46FF1">
        <w:t xml:space="preserve">. </w:t>
      </w:r>
      <w:r w:rsidR="00D049B3">
        <w:rPr>
          <w:lang w:val="bg-BG"/>
        </w:rPr>
        <w:t>От тези случаи той преминава</w:t>
      </w:r>
      <w:r w:rsidRPr="00D46FF1">
        <w:t xml:space="preserve"> към </w:t>
      </w:r>
      <w:r w:rsidR="00D049B3">
        <w:rPr>
          <w:lang w:val="bg-BG"/>
        </w:rPr>
        <w:t>широко</w:t>
      </w:r>
      <w:r w:rsidRPr="00D46FF1">
        <w:t xml:space="preserve"> </w:t>
      </w:r>
      <w:r w:rsidR="00D049B3">
        <w:rPr>
          <w:lang w:val="bg-BG"/>
        </w:rPr>
        <w:t>обощение</w:t>
      </w:r>
      <w:r w:rsidRPr="00D46FF1">
        <w:t xml:space="preserve">, че „голяма част от </w:t>
      </w:r>
      <w:r w:rsidR="00D049B3">
        <w:rPr>
          <w:lang w:val="bg-BG"/>
        </w:rPr>
        <w:t>циганския етнос</w:t>
      </w:r>
      <w:r w:rsidRPr="00D46FF1">
        <w:t xml:space="preserve">“ </w:t>
      </w:r>
      <w:r w:rsidR="00D049B3">
        <w:rPr>
          <w:lang w:val="bg-BG"/>
        </w:rPr>
        <w:t>системно</w:t>
      </w:r>
      <w:r w:rsidRPr="00D46FF1">
        <w:t xml:space="preserve"> нарушава закона („живее извън всякакви закони, правила и човешки норми на поведение“; „за тях законите не важат, данъците и таксите са неразбираеми понятия“; и „за тях кражбата и грабежът са се превърнали в начин на живот, а нарушаването на закона – в норма на поведение“; „разрушители на държавността и законите“). След това той </w:t>
      </w:r>
      <w:r w:rsidR="00D049B3">
        <w:rPr>
          <w:lang w:val="bg-BG"/>
        </w:rPr>
        <w:t>вплита</w:t>
      </w:r>
      <w:r w:rsidR="00D049B3" w:rsidRPr="00D46FF1">
        <w:t xml:space="preserve"> </w:t>
      </w:r>
      <w:r w:rsidRPr="00D46FF1">
        <w:t>твърдения за систем</w:t>
      </w:r>
      <w:r w:rsidR="00D049B3">
        <w:rPr>
          <w:lang w:val="bg-BG"/>
        </w:rPr>
        <w:t>на</w:t>
      </w:r>
      <w:r w:rsidRPr="00D46FF1">
        <w:t xml:space="preserve"> </w:t>
      </w:r>
      <w:r w:rsidR="00D049B3">
        <w:rPr>
          <w:lang w:val="bg-BG"/>
        </w:rPr>
        <w:t>злоупотреба</w:t>
      </w:r>
      <w:r w:rsidRPr="00D46FF1">
        <w:t xml:space="preserve"> от тяхна страна </w:t>
      </w:r>
      <w:r w:rsidR="00D049B3">
        <w:rPr>
          <w:lang w:val="bg-BG"/>
        </w:rPr>
        <w:t xml:space="preserve">със </w:t>
      </w:r>
      <w:r w:rsidRPr="00D46FF1">
        <w:t>социалния и правния ред и за социален паразитизъм („сметките за ток, вода, [и] социално и здравно осигуряване са</w:t>
      </w:r>
      <w:r w:rsidR="00D049B3">
        <w:rPr>
          <w:lang w:val="bg-BG"/>
        </w:rPr>
        <w:t xml:space="preserve"> </w:t>
      </w:r>
      <w:r w:rsidRPr="00D46FF1">
        <w:t xml:space="preserve">заменени от убеждението, че имат само права, но </w:t>
      </w:r>
      <w:r w:rsidR="00D049B3">
        <w:rPr>
          <w:lang w:val="bg-BG"/>
        </w:rPr>
        <w:t>не и</w:t>
      </w:r>
      <w:r w:rsidRPr="00D46FF1">
        <w:t xml:space="preserve"> задължения или отговорности“; „раждането на деца – </w:t>
      </w:r>
      <w:r w:rsidR="00D049B3">
        <w:rPr>
          <w:lang w:val="bg-BG"/>
        </w:rPr>
        <w:t>доходоносен</w:t>
      </w:r>
      <w:r w:rsidRPr="00D46FF1">
        <w:t xml:space="preserve"> бизнес за сметка на държавата, грижата за следващото поколение – възпитаването на </w:t>
      </w:r>
      <w:r w:rsidR="00D049B3">
        <w:rPr>
          <w:lang w:val="bg-BG"/>
        </w:rPr>
        <w:t>мало</w:t>
      </w:r>
      <w:r w:rsidRPr="00D46FF1">
        <w:t>летни в просия, проституция, кражби и трафик на наркотици“; „и</w:t>
      </w:r>
      <w:r w:rsidR="00D049B3">
        <w:rPr>
          <w:lang w:val="bg-BG"/>
        </w:rPr>
        <w:t xml:space="preserve">скащи </w:t>
      </w:r>
      <w:r w:rsidRPr="00D46FF1">
        <w:t xml:space="preserve"> право на заплата без да работят, и</w:t>
      </w:r>
      <w:r w:rsidR="00D049B3">
        <w:rPr>
          <w:lang w:val="bg-BG"/>
        </w:rPr>
        <w:t>скащи</w:t>
      </w:r>
      <w:r w:rsidRPr="00D46FF1">
        <w:t xml:space="preserve"> на болнични, без да са болни, детски </w:t>
      </w:r>
      <w:r w:rsidR="00D049B3">
        <w:rPr>
          <w:lang w:val="bg-BG"/>
        </w:rPr>
        <w:t xml:space="preserve">помощи </w:t>
      </w:r>
      <w:r w:rsidRPr="00D46FF1">
        <w:t>за деца, които играят с прасета</w:t>
      </w:r>
      <w:r w:rsidR="00D049B3">
        <w:rPr>
          <w:lang w:val="bg-BG"/>
        </w:rPr>
        <w:t>та</w:t>
      </w:r>
      <w:r w:rsidRPr="00D46FF1">
        <w:t xml:space="preserve"> на улицата“; „нашите </w:t>
      </w:r>
      <w:r w:rsidR="00D049B3">
        <w:rPr>
          <w:lang w:val="bg-BG"/>
        </w:rPr>
        <w:t>мургави</w:t>
      </w:r>
      <w:r w:rsidR="00D049B3" w:rsidRPr="00D46FF1">
        <w:t xml:space="preserve"> </w:t>
      </w:r>
      <w:r w:rsidRPr="00D46FF1">
        <w:t xml:space="preserve">сънародници да </w:t>
      </w:r>
      <w:r w:rsidR="00D049B3">
        <w:rPr>
          <w:lang w:val="bg-BG"/>
        </w:rPr>
        <w:t>по</w:t>
      </w:r>
      <w:r w:rsidRPr="00D46FF1">
        <w:t>вярват..., че всеки е длъжен да ги храни, облича и лекува безплатно“)</w:t>
      </w:r>
      <w:r w:rsidR="00D049B3">
        <w:rPr>
          <w:lang w:val="bg-BG"/>
        </w:rPr>
        <w:t>. Към това той добавя морално</w:t>
      </w:r>
      <w:r w:rsidRPr="00661116">
        <w:rPr>
          <w:lang w:val="bg-BG"/>
        </w:rPr>
        <w:t xml:space="preserve"> </w:t>
      </w:r>
      <w:r w:rsidR="00D049B3">
        <w:rPr>
          <w:lang w:val="bg-BG"/>
        </w:rPr>
        <w:t>заклеймяване и</w:t>
      </w:r>
      <w:r w:rsidRPr="00661116">
        <w:rPr>
          <w:lang w:val="bg-BG"/>
        </w:rPr>
        <w:t xml:space="preserve"> дехуманиз</w:t>
      </w:r>
      <w:r w:rsidR="00D049B3">
        <w:rPr>
          <w:lang w:val="bg-BG"/>
        </w:rPr>
        <w:t>иране</w:t>
      </w:r>
      <w:r w:rsidRPr="00661116">
        <w:rPr>
          <w:lang w:val="bg-BG"/>
        </w:rPr>
        <w:t xml:space="preserve">, наричайки ромите „нагли, арогантни и </w:t>
      </w:r>
      <w:r w:rsidR="00D049B3">
        <w:rPr>
          <w:lang w:val="bg-BG"/>
        </w:rPr>
        <w:t>озверели човекоподобни</w:t>
      </w:r>
      <w:r w:rsidRPr="00661116">
        <w:rPr>
          <w:lang w:val="bg-BG"/>
        </w:rPr>
        <w:t xml:space="preserve">“, а ромските жени – „жени с инстинктите на улични кучки“. </w:t>
      </w:r>
      <w:r w:rsidR="00D049B3">
        <w:rPr>
          <w:lang w:val="bg-BG"/>
        </w:rPr>
        <w:t>След това преминава</w:t>
      </w:r>
      <w:r w:rsidRPr="00661116">
        <w:rPr>
          <w:lang w:val="bg-BG"/>
        </w:rPr>
        <w:t xml:space="preserve"> към </w:t>
      </w:r>
      <w:r w:rsidR="00D049B3">
        <w:rPr>
          <w:lang w:val="bg-BG"/>
        </w:rPr>
        <w:t>противопоставяне между</w:t>
      </w:r>
      <w:r w:rsidRPr="00661116">
        <w:rPr>
          <w:lang w:val="bg-BG"/>
        </w:rPr>
        <w:t xml:space="preserve"> „ние</w:t>
      </w:r>
      <w:r w:rsidR="00D049B3">
        <w:rPr>
          <w:lang w:val="bg-BG"/>
        </w:rPr>
        <w:t>“</w:t>
      </w:r>
      <w:r w:rsidRPr="00661116">
        <w:rPr>
          <w:lang w:val="bg-BG"/>
        </w:rPr>
        <w:t xml:space="preserve"> </w:t>
      </w:r>
      <w:r w:rsidR="00D049B3">
        <w:rPr>
          <w:lang w:val="bg-BG"/>
        </w:rPr>
        <w:t>и</w:t>
      </w:r>
      <w:r w:rsidRPr="00661116">
        <w:rPr>
          <w:lang w:val="bg-BG"/>
        </w:rPr>
        <w:t xml:space="preserve"> </w:t>
      </w:r>
      <w:r w:rsidR="00D049B3">
        <w:rPr>
          <w:lang w:val="bg-BG"/>
        </w:rPr>
        <w:t>„те</w:t>
      </w:r>
      <w:r w:rsidRPr="00661116">
        <w:rPr>
          <w:lang w:val="bg-BG"/>
        </w:rPr>
        <w:t xml:space="preserve">“, описвайки „света на бедните пенсионери, които въпреки всичко плащат сметките си“ като изправен пред </w:t>
      </w:r>
      <w:r w:rsidR="00D049B3">
        <w:rPr>
          <w:lang w:val="bg-BG"/>
        </w:rPr>
        <w:t>унищожение</w:t>
      </w:r>
      <w:r w:rsidRPr="00661116">
        <w:rPr>
          <w:lang w:val="bg-BG"/>
        </w:rPr>
        <w:t xml:space="preserve"> в ръцете на „</w:t>
      </w:r>
      <w:r w:rsidR="00D049B3">
        <w:rPr>
          <w:lang w:val="bg-BG"/>
        </w:rPr>
        <w:t>озверели</w:t>
      </w:r>
      <w:r w:rsidRPr="00661116">
        <w:rPr>
          <w:lang w:val="bg-BG"/>
        </w:rPr>
        <w:t xml:space="preserve"> крадци и </w:t>
      </w:r>
      <w:r w:rsidR="00D049B3">
        <w:rPr>
          <w:lang w:val="bg-BG"/>
        </w:rPr>
        <w:t>насилници</w:t>
      </w:r>
      <w:r w:rsidRPr="00661116">
        <w:rPr>
          <w:lang w:val="bg-BG"/>
        </w:rPr>
        <w:t xml:space="preserve">, пияни до </w:t>
      </w:r>
      <w:r w:rsidR="00D049B3">
        <w:rPr>
          <w:lang w:val="bg-BG"/>
        </w:rPr>
        <w:t xml:space="preserve">безпаметност </w:t>
      </w:r>
      <w:r w:rsidRPr="00661116">
        <w:rPr>
          <w:lang w:val="bg-BG"/>
        </w:rPr>
        <w:t>след получаване</w:t>
      </w:r>
      <w:r w:rsidR="00D049B3">
        <w:rPr>
          <w:lang w:val="bg-BG"/>
        </w:rPr>
        <w:t>то</w:t>
      </w:r>
      <w:r w:rsidRPr="00661116">
        <w:rPr>
          <w:lang w:val="bg-BG"/>
        </w:rPr>
        <w:t xml:space="preserve"> на месечните детски и социални помощи“, припис</w:t>
      </w:r>
      <w:r w:rsidR="00D049B3">
        <w:rPr>
          <w:lang w:val="bg-BG"/>
        </w:rPr>
        <w:t>в</w:t>
      </w:r>
      <w:r w:rsidRPr="00661116">
        <w:rPr>
          <w:lang w:val="bg-BG"/>
        </w:rPr>
        <w:t>а предполагаемата ромска заплаха на политически заговор</w:t>
      </w:r>
      <w:r w:rsidR="00D049B3">
        <w:rPr>
          <w:lang w:val="bg-BG"/>
        </w:rPr>
        <w:t xml:space="preserve"> в услига </w:t>
      </w:r>
      <w:r w:rsidRPr="00661116">
        <w:rPr>
          <w:lang w:val="bg-BG"/>
        </w:rPr>
        <w:t xml:space="preserve">на </w:t>
      </w:r>
      <w:r w:rsidR="00D049B3">
        <w:rPr>
          <w:lang w:val="bg-BG"/>
        </w:rPr>
        <w:t>зловредни</w:t>
      </w:r>
      <w:r w:rsidRPr="00661116">
        <w:rPr>
          <w:lang w:val="bg-BG"/>
        </w:rPr>
        <w:t xml:space="preserve"> чуждестранни интереси</w:t>
      </w:r>
      <w:r w:rsidR="00D049B3">
        <w:rPr>
          <w:lang w:val="bg-BG"/>
        </w:rPr>
        <w:t xml:space="preserve"> и представя</w:t>
      </w:r>
      <w:r w:rsidRPr="00661116">
        <w:rPr>
          <w:lang w:val="bg-BG"/>
        </w:rPr>
        <w:t xml:space="preserve"> ромите като пешки в проект, целящ дестабилизиране</w:t>
      </w:r>
      <w:r w:rsidR="00D049B3">
        <w:rPr>
          <w:lang w:val="bg-BG"/>
        </w:rPr>
        <w:t>то</w:t>
      </w:r>
      <w:r w:rsidRPr="00661116">
        <w:rPr>
          <w:lang w:val="bg-BG"/>
        </w:rPr>
        <w:t xml:space="preserve"> на България.</w:t>
      </w:r>
    </w:p>
    <w:bookmarkStart w:id="132" w:name="L_A8_A14_adm_rm_C_3"/>
    <w:p w14:paraId="7A9ACD02" w14:textId="3BB14CEC" w:rsidR="00533372" w:rsidRPr="0066111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85</w:t>
      </w:r>
      <w:r w:rsidRPr="00D46FF1">
        <w:fldChar w:fldCharType="end"/>
      </w:r>
      <w:bookmarkEnd w:id="132"/>
      <w:r w:rsidR="005760BE">
        <w:rPr>
          <w:lang w:val="bg-BG"/>
        </w:rPr>
        <w:t xml:space="preserve">. </w:t>
      </w:r>
      <w:r w:rsidRPr="00661116">
        <w:rPr>
          <w:lang w:val="bg-BG"/>
        </w:rPr>
        <w:t xml:space="preserve">Следователно съдържанието на речта на г-н Симеонов и съдържанието на изявленията, разгледани в делата </w:t>
      </w:r>
      <w:r w:rsidR="005760BE" w:rsidRPr="00661116">
        <w:rPr>
          <w:i/>
          <w:iCs/>
          <w:lang w:val="bg-BG"/>
        </w:rPr>
        <w:t>Будинова и Чапразов</w:t>
      </w:r>
      <w:r w:rsidRPr="00661116">
        <w:rPr>
          <w:i/>
          <w:iCs/>
          <w:lang w:val="bg-BG"/>
        </w:rPr>
        <w:t xml:space="preserve"> </w:t>
      </w:r>
      <w:r w:rsidRPr="00661116">
        <w:rPr>
          <w:lang w:val="bg-BG"/>
        </w:rPr>
        <w:t>(</w:t>
      </w:r>
      <w:r w:rsidR="00D049B3" w:rsidRPr="00661116">
        <w:rPr>
          <w:lang w:val="bg-BG"/>
        </w:rPr>
        <w:t>цитиран</w:t>
      </w:r>
      <w:r w:rsidR="00D049B3">
        <w:rPr>
          <w:lang w:val="bg-BG"/>
        </w:rPr>
        <w:t>о</w:t>
      </w:r>
      <w:r w:rsidR="00D049B3" w:rsidRPr="00661116">
        <w:rPr>
          <w:lang w:val="bg-BG"/>
        </w:rPr>
        <w:t xml:space="preserve"> </w:t>
      </w:r>
      <w:r w:rsidRPr="00661116">
        <w:rPr>
          <w:lang w:val="bg-BG"/>
        </w:rPr>
        <w:t xml:space="preserve">по-горе, </w:t>
      </w:r>
      <w:r w:rsidR="00D049B3" w:rsidRPr="00661116">
        <w:rPr>
          <w:lang w:val="bg-BG"/>
        </w:rPr>
        <w:t>§</w:t>
      </w:r>
      <w:r w:rsidR="00D049B3">
        <w:rPr>
          <w:lang w:val="bg-BG"/>
        </w:rPr>
        <w:t xml:space="preserve"> </w:t>
      </w:r>
      <w:r w:rsidRPr="00661116">
        <w:rPr>
          <w:lang w:val="bg-BG"/>
        </w:rPr>
        <w:t>65)</w:t>
      </w:r>
      <w:r w:rsidR="00D049B3">
        <w:rPr>
          <w:lang w:val="bg-BG"/>
        </w:rPr>
        <w:t xml:space="preserve"> се различават много малко.</w:t>
      </w:r>
      <w:r w:rsidRPr="00661116">
        <w:rPr>
          <w:lang w:val="bg-BG"/>
        </w:rPr>
        <w:t xml:space="preserve"> </w:t>
      </w:r>
      <w:r w:rsidR="00D049B3">
        <w:rPr>
          <w:lang w:val="bg-BG"/>
        </w:rPr>
        <w:t>Подобно на тях той използва съзнателно провокативен и подстрекателски език</w:t>
      </w:r>
      <w:r w:rsidRPr="00661116">
        <w:rPr>
          <w:lang w:val="bg-BG"/>
        </w:rPr>
        <w:t xml:space="preserve">, за да изобрази ромите в България като склонни към престъпност и </w:t>
      </w:r>
      <w:r w:rsidR="00D049B3">
        <w:rPr>
          <w:lang w:val="bg-BG"/>
        </w:rPr>
        <w:t>морална поквара</w:t>
      </w:r>
      <w:r w:rsidRPr="00661116">
        <w:rPr>
          <w:lang w:val="bg-BG"/>
        </w:rPr>
        <w:t xml:space="preserve">, а </w:t>
      </w:r>
      <w:r w:rsidR="00D049B3">
        <w:rPr>
          <w:lang w:val="bg-BG"/>
        </w:rPr>
        <w:t>цялостното</w:t>
      </w:r>
      <w:r w:rsidRPr="00661116">
        <w:rPr>
          <w:lang w:val="bg-BG"/>
        </w:rPr>
        <w:t xml:space="preserve"> посланието</w:t>
      </w:r>
      <w:r w:rsidR="00D049B3">
        <w:rPr>
          <w:lang w:val="bg-BG"/>
        </w:rPr>
        <w:t xml:space="preserve"> на речта му е</w:t>
      </w:r>
      <w:r w:rsidRPr="00661116">
        <w:rPr>
          <w:lang w:val="bg-BG"/>
        </w:rPr>
        <w:t xml:space="preserve">, че те са </w:t>
      </w:r>
      <w:r w:rsidR="00D049B3">
        <w:rPr>
          <w:lang w:val="bg-BG"/>
        </w:rPr>
        <w:t>не</w:t>
      </w:r>
      <w:r w:rsidRPr="00661116">
        <w:rPr>
          <w:lang w:val="bg-BG"/>
        </w:rPr>
        <w:t>морални социални паразити, които злоупотребяват с правата си, живеят за сметка на българското мнозинство и подлагат това мнозинство на систематично насилие и престъп</w:t>
      </w:r>
      <w:r w:rsidR="00D049B3">
        <w:rPr>
          <w:lang w:val="bg-BG"/>
        </w:rPr>
        <w:t xml:space="preserve">ност. </w:t>
      </w:r>
      <w:r w:rsidRPr="00661116">
        <w:rPr>
          <w:lang w:val="bg-BG"/>
        </w:rPr>
        <w:t>Няма съмнение, че това представлява</w:t>
      </w:r>
      <w:r w:rsidR="00D049B3">
        <w:rPr>
          <w:lang w:val="bg-BG"/>
        </w:rPr>
        <w:t xml:space="preserve"> </w:t>
      </w:r>
      <w:r w:rsidRPr="00661116">
        <w:rPr>
          <w:lang w:val="bg-BG"/>
        </w:rPr>
        <w:t xml:space="preserve">крайно негативно стереотипизиране, целящо да очерни ромите в България и да разпали предразсъдъци и омраза </w:t>
      </w:r>
      <w:r w:rsidR="00F270D4">
        <w:rPr>
          <w:lang w:val="bg-BG"/>
        </w:rPr>
        <w:t>спрямо</w:t>
      </w:r>
      <w:r w:rsidR="00F270D4" w:rsidRPr="00661116">
        <w:rPr>
          <w:lang w:val="bg-BG"/>
        </w:rPr>
        <w:t xml:space="preserve"> </w:t>
      </w:r>
      <w:r w:rsidRPr="00661116">
        <w:rPr>
          <w:lang w:val="bg-BG"/>
        </w:rPr>
        <w:t>тях.</w:t>
      </w:r>
    </w:p>
    <w:bookmarkStart w:id="133" w:name="L_A8_A14_adm_rm_C_4"/>
    <w:p w14:paraId="1FB7B466" w14:textId="00286033" w:rsidR="00533372" w:rsidRPr="00544056" w:rsidRDefault="0008112E" w:rsidP="00D46FF1">
      <w:pPr>
        <w:pStyle w:val="JuPara"/>
        <w:rPr>
          <w:lang w:val="bg-BG"/>
        </w:rPr>
      </w:pPr>
      <w:r w:rsidRPr="00D46FF1">
        <w:lastRenderedPageBreak/>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86</w:t>
      </w:r>
      <w:r w:rsidRPr="00D46FF1">
        <w:fldChar w:fldCharType="end"/>
      </w:r>
      <w:bookmarkEnd w:id="133"/>
      <w:r w:rsidR="005760BE">
        <w:rPr>
          <w:lang w:val="bg-BG"/>
        </w:rPr>
        <w:t xml:space="preserve">. </w:t>
      </w:r>
      <w:r w:rsidRPr="00661116">
        <w:rPr>
          <w:lang w:val="bg-BG"/>
        </w:rPr>
        <w:t>Вярно е, че г-н Симеонов три пъти уточн</w:t>
      </w:r>
      <w:r w:rsidR="00F270D4">
        <w:rPr>
          <w:lang w:val="bg-BG"/>
        </w:rPr>
        <w:t>ява</w:t>
      </w:r>
      <w:r w:rsidRPr="00661116">
        <w:rPr>
          <w:lang w:val="bg-BG"/>
        </w:rPr>
        <w:t xml:space="preserve">, че говори само за част от ромската общност </w:t>
      </w:r>
      <w:r w:rsidR="00F270D4">
        <w:rPr>
          <w:lang w:val="bg-BG"/>
        </w:rPr>
        <w:t>(твърдения в този смисъл прави</w:t>
      </w:r>
      <w:r w:rsidRPr="00661116">
        <w:rPr>
          <w:lang w:val="bg-BG"/>
        </w:rPr>
        <w:t xml:space="preserve"> и в последвалото производство – вж. </w:t>
      </w:r>
      <w:r w:rsidR="00F270D4" w:rsidRPr="0072231E">
        <w:rPr>
          <w:lang w:val="bg-BG"/>
        </w:rPr>
        <w:t>§</w:t>
      </w:r>
      <w:r w:rsidR="005760BE">
        <w:rPr>
          <w:lang w:val="bg-BG"/>
        </w:rPr>
        <w:t xml:space="preserve"> </w:t>
      </w:r>
      <w:r w:rsidRPr="00D46FF1">
        <w:fldChar w:fldCharType="begin"/>
      </w:r>
      <w:r w:rsidRPr="00661116">
        <w:rPr>
          <w:lang w:val="bg-BG"/>
        </w:rPr>
        <w:instrText xml:space="preserve"> </w:instrText>
      </w:r>
      <w:r w:rsidRPr="00D46FF1">
        <w:instrText>REF</w:instrText>
      </w:r>
      <w:r w:rsidRPr="00661116">
        <w:rPr>
          <w:lang w:val="bg-BG"/>
        </w:rPr>
        <w:instrText xml:space="preserve"> </w:instrText>
      </w:r>
      <w:r w:rsidRPr="00D46FF1">
        <w:instrText>F</w:instrText>
      </w:r>
      <w:r w:rsidRPr="00661116">
        <w:rPr>
          <w:lang w:val="bg-BG"/>
        </w:rPr>
        <w:instrText>_</w:instrText>
      </w:r>
      <w:r w:rsidRPr="00D46FF1">
        <w:instrText>proc</w:instrText>
      </w:r>
      <w:r w:rsidRPr="00661116">
        <w:rPr>
          <w:lang w:val="bg-BG"/>
        </w:rPr>
        <w:instrText>_</w:instrText>
      </w:r>
      <w:r w:rsidRPr="00D46FF1">
        <w:instrText>CPFD</w:instrText>
      </w:r>
      <w:r w:rsidRPr="00661116">
        <w:rPr>
          <w:lang w:val="bg-BG"/>
        </w:rPr>
        <w:instrText>_</w:instrText>
      </w:r>
      <w:r w:rsidRPr="00D46FF1">
        <w:instrText>response</w:instrText>
      </w:r>
      <w:r w:rsidRPr="00661116">
        <w:rPr>
          <w:lang w:val="bg-BG"/>
        </w:rPr>
        <w:instrText xml:space="preserve"> \</w:instrText>
      </w:r>
      <w:r w:rsidRPr="00D46FF1">
        <w:instrText>h</w:instrText>
      </w:r>
      <w:r w:rsidRPr="00661116">
        <w:rPr>
          <w:lang w:val="bg-BG"/>
        </w:rPr>
        <w:instrText xml:space="preserve"> \* </w:instrText>
      </w:r>
      <w:r w:rsidRPr="00D46FF1">
        <w:instrText>MERGEFORMAT</w:instrText>
      </w:r>
      <w:r w:rsidRPr="00661116">
        <w:rPr>
          <w:lang w:val="bg-BG"/>
        </w:rPr>
        <w:instrText xml:space="preserve"> </w:instrText>
      </w:r>
      <w:r w:rsidRPr="00D46FF1">
        <w:fldChar w:fldCharType="separate"/>
      </w:r>
      <w:r w:rsidR="00D46FF1" w:rsidRPr="00661116">
        <w:rPr>
          <w:lang w:val="bg-BG"/>
        </w:rPr>
        <w:t>11</w:t>
      </w:r>
      <w:r w:rsidRPr="00D46FF1">
        <w:fldChar w:fldCharType="end"/>
      </w:r>
      <w:r w:rsidRPr="00661116">
        <w:rPr>
          <w:lang w:val="bg-BG"/>
        </w:rPr>
        <w:t xml:space="preserve"> по-горе). </w:t>
      </w:r>
      <w:r w:rsidRPr="00544056">
        <w:rPr>
          <w:lang w:val="bg-BG"/>
        </w:rPr>
        <w:t xml:space="preserve">Това обаче не променя горното заключение. </w:t>
      </w:r>
      <w:r w:rsidR="00F270D4">
        <w:rPr>
          <w:lang w:val="bg-BG"/>
        </w:rPr>
        <w:t>В хода на</w:t>
      </w:r>
      <w:r w:rsidR="00F270D4" w:rsidRPr="00544056">
        <w:rPr>
          <w:lang w:val="bg-BG"/>
        </w:rPr>
        <w:t xml:space="preserve"> </w:t>
      </w:r>
      <w:r w:rsidRPr="00544056">
        <w:rPr>
          <w:lang w:val="bg-BG"/>
        </w:rPr>
        <w:t xml:space="preserve">цялата си реч той </w:t>
      </w:r>
      <w:r w:rsidR="00F270D4">
        <w:rPr>
          <w:lang w:val="bg-BG"/>
        </w:rPr>
        <w:t>свободно</w:t>
      </w:r>
      <w:r w:rsidRPr="00544056">
        <w:rPr>
          <w:lang w:val="bg-BG"/>
        </w:rPr>
        <w:t xml:space="preserve"> преминава от не</w:t>
      </w:r>
      <w:r w:rsidR="00F270D4">
        <w:rPr>
          <w:lang w:val="bg-BG"/>
        </w:rPr>
        <w:t>ясно</w:t>
      </w:r>
      <w:r w:rsidRPr="00544056">
        <w:rPr>
          <w:lang w:val="bg-BG"/>
        </w:rPr>
        <w:t xml:space="preserve"> определена подгрупа на тази общност („голяма част“) към крайни стереотипи и общи </w:t>
      </w:r>
      <w:r w:rsidR="00F270D4">
        <w:rPr>
          <w:lang w:val="bg-BG"/>
        </w:rPr>
        <w:t>обозначения</w:t>
      </w:r>
      <w:r w:rsidRPr="00544056">
        <w:rPr>
          <w:lang w:val="bg-BG"/>
        </w:rPr>
        <w:t xml:space="preserve"> и използв</w:t>
      </w:r>
      <w:r w:rsidR="00F270D4">
        <w:rPr>
          <w:lang w:val="bg-BG"/>
        </w:rPr>
        <w:t>а</w:t>
      </w:r>
      <w:r w:rsidRPr="00544056">
        <w:rPr>
          <w:lang w:val="bg-BG"/>
        </w:rPr>
        <w:t xml:space="preserve"> </w:t>
      </w:r>
      <w:r w:rsidR="00F270D4">
        <w:rPr>
          <w:lang w:val="bg-BG"/>
        </w:rPr>
        <w:t>характеристики</w:t>
      </w:r>
      <w:r w:rsidRPr="00544056">
        <w:rPr>
          <w:lang w:val="bg-BG"/>
        </w:rPr>
        <w:t xml:space="preserve">, които не </w:t>
      </w:r>
      <w:r w:rsidR="00F270D4">
        <w:rPr>
          <w:lang w:val="bg-BG"/>
        </w:rPr>
        <w:t>оставят място за</w:t>
      </w:r>
      <w:r w:rsidRPr="00544056">
        <w:rPr>
          <w:lang w:val="bg-BG"/>
        </w:rPr>
        <w:t xml:space="preserve"> ясн</w:t>
      </w:r>
      <w:r w:rsidR="00F270D4">
        <w:rPr>
          <w:lang w:val="bg-BG"/>
        </w:rPr>
        <w:t xml:space="preserve">о разграничени </w:t>
      </w:r>
      <w:r w:rsidRPr="00544056">
        <w:rPr>
          <w:lang w:val="bg-BG"/>
        </w:rPr>
        <w:t xml:space="preserve">изключения („нашите </w:t>
      </w:r>
      <w:r w:rsidR="00F270D4">
        <w:rPr>
          <w:lang w:val="bg-BG"/>
        </w:rPr>
        <w:t>мургави</w:t>
      </w:r>
      <w:r w:rsidRPr="00544056">
        <w:rPr>
          <w:lang w:val="bg-BG"/>
        </w:rPr>
        <w:t xml:space="preserve"> сънародници“). В тази връзка следва </w:t>
      </w:r>
      <w:r w:rsidR="00F270D4">
        <w:rPr>
          <w:lang w:val="bg-BG"/>
        </w:rPr>
        <w:t xml:space="preserve">също </w:t>
      </w:r>
      <w:r w:rsidRPr="00544056">
        <w:rPr>
          <w:lang w:val="bg-BG"/>
        </w:rPr>
        <w:t xml:space="preserve">да се подчертае, че изявленията на г-н Симеонов, които изтъкват нарушаването на закона в една конкретна общност – ромите в България – трябва да </w:t>
      </w:r>
      <w:r w:rsidR="00F270D4">
        <w:rPr>
          <w:lang w:val="bg-BG"/>
        </w:rPr>
        <w:t>бъдат</w:t>
      </w:r>
      <w:r w:rsidRPr="00544056">
        <w:rPr>
          <w:lang w:val="bg-BG"/>
        </w:rPr>
        <w:t xml:space="preserve"> разглежда</w:t>
      </w:r>
      <w:r w:rsidR="00F270D4">
        <w:rPr>
          <w:lang w:val="bg-BG"/>
        </w:rPr>
        <w:t>ни</w:t>
      </w:r>
      <w:r w:rsidRPr="00544056">
        <w:rPr>
          <w:lang w:val="bg-BG"/>
        </w:rPr>
        <w:t xml:space="preserve"> като цяло и в контекста, в който са направени. </w:t>
      </w:r>
      <w:r w:rsidR="00F270D4">
        <w:rPr>
          <w:lang w:val="bg-BG"/>
        </w:rPr>
        <w:t>С оглед на</w:t>
      </w:r>
      <w:r w:rsidRPr="00544056">
        <w:rPr>
          <w:lang w:val="bg-BG"/>
        </w:rPr>
        <w:t xml:space="preserve"> начина и обстоятелствата, при които са направени тези изявления, е малко вероятно широката общественост да е </w:t>
      </w:r>
      <w:r w:rsidR="00F270D4">
        <w:rPr>
          <w:lang w:val="bg-BG"/>
        </w:rPr>
        <w:t>пристъпила към внимателното им дешигриране</w:t>
      </w:r>
      <w:r w:rsidRPr="00544056">
        <w:rPr>
          <w:lang w:val="bg-BG"/>
        </w:rPr>
        <w:t xml:space="preserve"> </w:t>
      </w:r>
      <w:r w:rsidR="00F270D4">
        <w:rPr>
          <w:lang w:val="bg-BG"/>
        </w:rPr>
        <w:t>и да ги е</w:t>
      </w:r>
      <w:r w:rsidRPr="00544056">
        <w:rPr>
          <w:lang w:val="bg-BG"/>
        </w:rPr>
        <w:t xml:space="preserve"> подложи</w:t>
      </w:r>
      <w:r w:rsidR="00F270D4">
        <w:rPr>
          <w:lang w:val="bg-BG"/>
        </w:rPr>
        <w:t xml:space="preserve">ла </w:t>
      </w:r>
      <w:r w:rsidRPr="00544056">
        <w:rPr>
          <w:lang w:val="bg-BG"/>
        </w:rPr>
        <w:t xml:space="preserve">на задълбочен текстови анализ, по-скоро може да се очаква, че е била впечатлена от общия им тон и враждебното </w:t>
      </w:r>
      <w:r w:rsidR="00F270D4">
        <w:rPr>
          <w:lang w:val="bg-BG"/>
        </w:rPr>
        <w:t>внушение</w:t>
      </w:r>
      <w:r w:rsidRPr="00544056">
        <w:rPr>
          <w:lang w:val="bg-BG"/>
        </w:rPr>
        <w:t>, което са създали.</w:t>
      </w:r>
    </w:p>
    <w:p w14:paraId="65906B78" w14:textId="27FF347C" w:rsidR="00533372" w:rsidRPr="00544056" w:rsidRDefault="0008112E" w:rsidP="00D46FF1">
      <w:pPr>
        <w:pStyle w:val="JuHalpha"/>
        <w:rPr>
          <w:lang w:val="bg-BG"/>
        </w:rPr>
      </w:pPr>
      <w:bookmarkStart w:id="134" w:name="_Toc226560222"/>
      <w:r w:rsidRPr="00544056">
        <w:rPr>
          <w:lang w:val="bg-BG"/>
        </w:rPr>
        <w:t>Форма, контекст и обхват на изявленията и позиция и статут на техния автор</w:t>
      </w:r>
      <w:bookmarkEnd w:id="134"/>
    </w:p>
    <w:bookmarkStart w:id="135" w:name="L_A8_A14_adm_rm_C_5"/>
    <w:p w14:paraId="7077C032" w14:textId="1327CF70"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87</w:t>
      </w:r>
      <w:r w:rsidRPr="00D46FF1">
        <w:fldChar w:fldCharType="end"/>
      </w:r>
      <w:bookmarkEnd w:id="135"/>
      <w:r w:rsidR="005760BE" w:rsidRPr="00544056">
        <w:rPr>
          <w:lang w:val="bg-BG"/>
        </w:rPr>
        <w:t xml:space="preserve">. </w:t>
      </w:r>
      <w:r w:rsidR="00F270D4">
        <w:rPr>
          <w:lang w:val="bg-BG"/>
        </w:rPr>
        <w:t>С оглед на</w:t>
      </w:r>
      <w:r w:rsidR="00F270D4" w:rsidRPr="00544056">
        <w:rPr>
          <w:lang w:val="bg-BG"/>
        </w:rPr>
        <w:t xml:space="preserve"> </w:t>
      </w:r>
      <w:r w:rsidRPr="00544056">
        <w:rPr>
          <w:lang w:val="bg-BG"/>
        </w:rPr>
        <w:t xml:space="preserve">мястото, </w:t>
      </w:r>
      <w:r w:rsidR="00F270D4">
        <w:rPr>
          <w:lang w:val="bg-BG"/>
        </w:rPr>
        <w:t>от</w:t>
      </w:r>
      <w:r w:rsidRPr="00544056">
        <w:rPr>
          <w:lang w:val="bg-BG"/>
        </w:rPr>
        <w:t xml:space="preserve"> което г-н Симеонов е говорил – трибуната на </w:t>
      </w:r>
      <w:r w:rsidR="00F270D4">
        <w:rPr>
          <w:lang w:val="bg-BG"/>
        </w:rPr>
        <w:t>Народното събрание</w:t>
      </w:r>
      <w:r w:rsidRPr="00544056">
        <w:rPr>
          <w:lang w:val="bg-BG"/>
        </w:rPr>
        <w:t xml:space="preserve"> – може да се приеме, че изявленията му са достигнали до широка аудитория и са </w:t>
      </w:r>
      <w:r w:rsidR="00F270D4">
        <w:rPr>
          <w:lang w:val="bg-BG"/>
        </w:rPr>
        <w:t xml:space="preserve">получили значителна публичност. </w:t>
      </w:r>
      <w:r w:rsidRPr="00544056">
        <w:rPr>
          <w:lang w:val="bg-BG"/>
        </w:rPr>
        <w:t xml:space="preserve">Освен това речта му </w:t>
      </w:r>
      <w:r w:rsidR="00F270D4">
        <w:rPr>
          <w:lang w:val="bg-BG"/>
        </w:rPr>
        <w:t xml:space="preserve">е била </w:t>
      </w:r>
      <w:r w:rsidRPr="00544056">
        <w:rPr>
          <w:lang w:val="bg-BG"/>
        </w:rPr>
        <w:t xml:space="preserve">произнесена от името на цялата му парламентарна група, което </w:t>
      </w:r>
      <w:r w:rsidR="00F270D4">
        <w:rPr>
          <w:lang w:val="bg-BG"/>
        </w:rPr>
        <w:t>допулнително е за</w:t>
      </w:r>
      <w:r w:rsidRPr="00544056">
        <w:rPr>
          <w:lang w:val="bg-BG"/>
        </w:rPr>
        <w:t>сили</w:t>
      </w:r>
      <w:r w:rsidR="00F270D4">
        <w:rPr>
          <w:lang w:val="bg-BG"/>
        </w:rPr>
        <w:t>ло</w:t>
      </w:r>
      <w:r w:rsidRPr="00544056">
        <w:rPr>
          <w:lang w:val="bg-BG"/>
        </w:rPr>
        <w:t xml:space="preserve"> тежестта ѝ. Дори да се приеме, че речта не е била част от продължителна антиромска кампания (сравни </w:t>
      </w:r>
      <w:r w:rsidRPr="00544056">
        <w:rPr>
          <w:i/>
          <w:iCs/>
          <w:lang w:val="bg-BG"/>
        </w:rPr>
        <w:t>Будинова и Чапразов</w:t>
      </w:r>
      <w:r w:rsidRPr="00544056">
        <w:rPr>
          <w:lang w:val="bg-BG"/>
        </w:rPr>
        <w:t xml:space="preserve">, цитирано по-горе, </w:t>
      </w:r>
      <w:r w:rsidR="00F270D4" w:rsidRPr="0072231E">
        <w:rPr>
          <w:lang w:val="bg-BG"/>
        </w:rPr>
        <w:t>§</w:t>
      </w:r>
      <w:r w:rsidRPr="00544056">
        <w:rPr>
          <w:lang w:val="bg-BG"/>
        </w:rPr>
        <w:t xml:space="preserve"> 65), това не намалява непременно нейното въздействие (сравни, </w:t>
      </w:r>
      <w:r w:rsidRPr="00D46FF1">
        <w:rPr>
          <w:i/>
          <w:iCs/>
        </w:rPr>
        <w:t>mutatis</w:t>
      </w:r>
      <w:r w:rsidRPr="00544056">
        <w:rPr>
          <w:i/>
          <w:iCs/>
          <w:lang w:val="bg-BG"/>
        </w:rPr>
        <w:t xml:space="preserve"> </w:t>
      </w:r>
      <w:r w:rsidRPr="00D46FF1">
        <w:rPr>
          <w:i/>
          <w:iCs/>
        </w:rPr>
        <w:t>mutandis</w:t>
      </w:r>
      <w:r w:rsidRPr="00544056">
        <w:rPr>
          <w:lang w:val="bg-BG"/>
        </w:rPr>
        <w:t xml:space="preserve">, </w:t>
      </w:r>
      <w:r w:rsidRPr="00544056">
        <w:rPr>
          <w:i/>
          <w:iCs/>
          <w:lang w:val="bg-BG"/>
        </w:rPr>
        <w:t>Непомнящий и други</w:t>
      </w:r>
      <w:r w:rsidRPr="00544056">
        <w:rPr>
          <w:lang w:val="bg-BG"/>
        </w:rPr>
        <w:t xml:space="preserve">, цитирано по-горе, </w:t>
      </w:r>
      <w:r w:rsidR="00F270D4" w:rsidRPr="0072231E">
        <w:rPr>
          <w:lang w:val="bg-BG"/>
        </w:rPr>
        <w:t>§§</w:t>
      </w:r>
      <w:r w:rsidR="00F270D4">
        <w:rPr>
          <w:lang w:val="bg-BG"/>
        </w:rPr>
        <w:t xml:space="preserve"> </w:t>
      </w:r>
      <w:r w:rsidRPr="00544056">
        <w:rPr>
          <w:lang w:val="bg-BG"/>
        </w:rPr>
        <w:t>60-62).</w:t>
      </w:r>
    </w:p>
    <w:bookmarkStart w:id="136" w:name="L_A8_A14_adm_rm_C_6"/>
    <w:p w14:paraId="3D1523B1" w14:textId="06739848"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88</w:t>
      </w:r>
      <w:r w:rsidRPr="00D46FF1">
        <w:fldChar w:fldCharType="end"/>
      </w:r>
      <w:bookmarkEnd w:id="136"/>
      <w:r w:rsidRPr="00544056">
        <w:rPr>
          <w:lang w:val="bg-BG"/>
        </w:rPr>
        <w:t xml:space="preserve">. Към момента на изнасянето на речта г-н Симеонов </w:t>
      </w:r>
      <w:r w:rsidR="00F270D4">
        <w:rPr>
          <w:lang w:val="bg-BG"/>
        </w:rPr>
        <w:t xml:space="preserve">е бил </w:t>
      </w:r>
      <w:r w:rsidRPr="00544056">
        <w:rPr>
          <w:lang w:val="bg-BG"/>
        </w:rPr>
        <w:t xml:space="preserve">добре позната фигура в българското общество и председател на политическа партия, </w:t>
      </w:r>
      <w:r w:rsidR="00F270D4">
        <w:rPr>
          <w:lang w:val="bg-BG"/>
        </w:rPr>
        <w:t>чието влияние по това време е нараствало, а малко след това става и</w:t>
      </w:r>
      <w:r w:rsidRPr="00544056">
        <w:rPr>
          <w:lang w:val="bg-BG"/>
        </w:rPr>
        <w:t xml:space="preserve"> заместник</w:t>
      </w:r>
      <w:r w:rsidR="00F270D4">
        <w:rPr>
          <w:lang w:val="bg-BG"/>
        </w:rPr>
        <w:t xml:space="preserve"> </w:t>
      </w:r>
      <w:r w:rsidRPr="00544056">
        <w:rPr>
          <w:lang w:val="bg-BG"/>
        </w:rPr>
        <w:t xml:space="preserve">министър-председател (вж. </w:t>
      </w:r>
      <w:r w:rsidR="00F270D4" w:rsidRPr="0072231E">
        <w:rPr>
          <w:lang w:val="bg-BG"/>
        </w:rPr>
        <w:t>§§</w:t>
      </w:r>
      <w:r w:rsidR="00F270D4">
        <w:rPr>
          <w:lang w:val="bg-BG"/>
        </w:rPr>
        <w:t xml:space="preserve"> 5</w:t>
      </w:r>
      <w:r w:rsidRPr="00544056">
        <w:rPr>
          <w:lang w:val="bg-BG"/>
        </w:rPr>
        <w:t>–</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F</w:instrText>
      </w:r>
      <w:r w:rsidRPr="00544056">
        <w:rPr>
          <w:lang w:val="bg-BG"/>
        </w:rPr>
        <w:instrText>_</w:instrText>
      </w:r>
      <w:r w:rsidRPr="00D46FF1">
        <w:instrText>VS</w:instrText>
      </w:r>
      <w:r w:rsidRPr="00544056">
        <w:rPr>
          <w:lang w:val="bg-BG"/>
        </w:rPr>
        <w:instrText>_3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7</w:t>
      </w:r>
      <w:r w:rsidRPr="00D46FF1">
        <w:fldChar w:fldCharType="end"/>
      </w:r>
      <w:r w:rsidRPr="00544056">
        <w:rPr>
          <w:lang w:val="bg-BG"/>
        </w:rPr>
        <w:t xml:space="preserve"> по-горе, както и сравнително </w:t>
      </w:r>
      <w:r w:rsidRPr="00544056">
        <w:rPr>
          <w:i/>
          <w:iCs/>
          <w:lang w:val="bg-BG"/>
        </w:rPr>
        <w:t>Будинова и Чапразов</w:t>
      </w:r>
      <w:r w:rsidRPr="00544056">
        <w:rPr>
          <w:lang w:val="bg-BG"/>
        </w:rPr>
        <w:t xml:space="preserve">, </w:t>
      </w:r>
      <w:r w:rsidR="00F270D4" w:rsidRPr="0072231E">
        <w:rPr>
          <w:lang w:val="bg-BG"/>
        </w:rPr>
        <w:t>§</w:t>
      </w:r>
      <w:r w:rsidRPr="00544056">
        <w:rPr>
          <w:lang w:val="bg-BG"/>
        </w:rPr>
        <w:t xml:space="preserve"> 67, и, </w:t>
      </w:r>
      <w:r w:rsidRPr="00D46FF1">
        <w:rPr>
          <w:i/>
          <w:iCs/>
        </w:rPr>
        <w:t>mutatis</w:t>
      </w:r>
      <w:r w:rsidRPr="00544056">
        <w:rPr>
          <w:i/>
          <w:iCs/>
          <w:lang w:val="bg-BG"/>
        </w:rPr>
        <w:t xml:space="preserve"> </w:t>
      </w:r>
      <w:r w:rsidRPr="00D46FF1">
        <w:rPr>
          <w:i/>
          <w:iCs/>
        </w:rPr>
        <w:t>mutandis</w:t>
      </w:r>
      <w:r w:rsidRPr="00544056">
        <w:rPr>
          <w:lang w:val="bg-BG"/>
        </w:rPr>
        <w:t xml:space="preserve">, </w:t>
      </w:r>
      <w:r w:rsidRPr="00544056">
        <w:rPr>
          <w:i/>
          <w:iCs/>
          <w:lang w:val="bg-BG"/>
        </w:rPr>
        <w:t>Непомнящий и други</w:t>
      </w:r>
      <w:r w:rsidRPr="00544056">
        <w:rPr>
          <w:lang w:val="bg-BG"/>
        </w:rPr>
        <w:t xml:space="preserve">, </w:t>
      </w:r>
      <w:r w:rsidR="00F270D4" w:rsidRPr="0072231E">
        <w:rPr>
          <w:lang w:val="bg-BG"/>
        </w:rPr>
        <w:t>§</w:t>
      </w:r>
      <w:r w:rsidRPr="00544056">
        <w:rPr>
          <w:lang w:val="bg-BG"/>
        </w:rPr>
        <w:t xml:space="preserve"> 61, и двете цитирани по-горе). Степента на представителност на </w:t>
      </w:r>
      <w:r w:rsidR="00F270D4">
        <w:rPr>
          <w:lang w:val="bg-BG"/>
        </w:rPr>
        <w:t>политически</w:t>
      </w:r>
      <w:r w:rsidR="00F270D4" w:rsidRPr="00544056">
        <w:rPr>
          <w:lang w:val="bg-BG"/>
        </w:rPr>
        <w:t xml:space="preserve"> </w:t>
      </w:r>
      <w:r w:rsidRPr="00544056">
        <w:rPr>
          <w:lang w:val="bg-BG"/>
        </w:rPr>
        <w:t>фигури</w:t>
      </w:r>
      <w:r w:rsidR="00F270D4">
        <w:rPr>
          <w:lang w:val="bg-BG"/>
        </w:rPr>
        <w:t xml:space="preserve"> на национално равнище, </w:t>
      </w:r>
      <w:r w:rsidRPr="00544056">
        <w:rPr>
          <w:lang w:val="bg-BG"/>
        </w:rPr>
        <w:t>за разлика от местни политици или частни лица</w:t>
      </w:r>
      <w:r w:rsidR="00F270D4">
        <w:rPr>
          <w:lang w:val="bg-BG"/>
        </w:rPr>
        <w:t>,</w:t>
      </w:r>
      <w:r w:rsidRPr="00544056">
        <w:rPr>
          <w:lang w:val="bg-BG"/>
        </w:rPr>
        <w:t xml:space="preserve"> неизбежно придава по-голяма тежест и авторитет на</w:t>
      </w:r>
      <w:r w:rsidR="00F270D4">
        <w:rPr>
          <w:lang w:val="bg-BG"/>
        </w:rPr>
        <w:t xml:space="preserve"> техните</w:t>
      </w:r>
      <w:r w:rsidRPr="00544056">
        <w:rPr>
          <w:lang w:val="bg-BG"/>
        </w:rPr>
        <w:t xml:space="preserve"> думи</w:t>
      </w:r>
      <w:r w:rsidR="00F270D4">
        <w:rPr>
          <w:lang w:val="bg-BG"/>
        </w:rPr>
        <w:t>.</w:t>
      </w:r>
      <w:r w:rsidRPr="00544056">
        <w:rPr>
          <w:lang w:val="bg-BG"/>
        </w:rPr>
        <w:t xml:space="preserve"> </w:t>
      </w:r>
      <w:r w:rsidR="00F270D4">
        <w:rPr>
          <w:lang w:val="bg-BG"/>
        </w:rPr>
        <w:t>С оглед</w:t>
      </w:r>
      <w:r w:rsidRPr="00544056">
        <w:rPr>
          <w:lang w:val="bg-BG"/>
        </w:rPr>
        <w:t xml:space="preserve"> на положението си в обществото такива политици са по-склонни да влияят </w:t>
      </w:r>
      <w:r w:rsidR="00F270D4">
        <w:rPr>
          <w:lang w:val="bg-BG"/>
        </w:rPr>
        <w:t>върху</w:t>
      </w:r>
      <w:r w:rsidR="00F270D4" w:rsidRPr="00544056">
        <w:rPr>
          <w:lang w:val="bg-BG"/>
        </w:rPr>
        <w:t xml:space="preserve"> </w:t>
      </w:r>
      <w:r w:rsidRPr="00544056">
        <w:rPr>
          <w:lang w:val="bg-BG"/>
        </w:rPr>
        <w:t xml:space="preserve">избирателите или дори да ги </w:t>
      </w:r>
      <w:r w:rsidR="00B50CEE" w:rsidRPr="00544056">
        <w:rPr>
          <w:lang w:val="bg-BG"/>
        </w:rPr>
        <w:t>подтик</w:t>
      </w:r>
      <w:r w:rsidR="00B50CEE">
        <w:rPr>
          <w:lang w:val="bg-BG"/>
        </w:rPr>
        <w:t>нат</w:t>
      </w:r>
      <w:r w:rsidRPr="00544056">
        <w:rPr>
          <w:lang w:val="bg-BG"/>
        </w:rPr>
        <w:t xml:space="preserve">, пряко или косвено, да заемат позиции и да </w:t>
      </w:r>
      <w:r w:rsidR="00B50CEE">
        <w:rPr>
          <w:lang w:val="bg-BG"/>
        </w:rPr>
        <w:t>предпиемат действия, които може да се окажат незак</w:t>
      </w:r>
      <w:r w:rsidR="009B5B6C">
        <w:rPr>
          <w:lang w:val="bg-BG"/>
        </w:rPr>
        <w:t>о</w:t>
      </w:r>
      <w:r w:rsidR="00B50CEE">
        <w:rPr>
          <w:lang w:val="bg-BG"/>
        </w:rPr>
        <w:t>носъобразни</w:t>
      </w:r>
      <w:r w:rsidRPr="00544056">
        <w:rPr>
          <w:lang w:val="bg-BG"/>
        </w:rPr>
        <w:t xml:space="preserve"> (вж.</w:t>
      </w:r>
      <w:bookmarkStart w:id="137" w:name="_cl42508THELAW"/>
      <w:r w:rsidRPr="00544056">
        <w:rPr>
          <w:lang w:val="bg-BG"/>
        </w:rPr>
        <w:t xml:space="preserve"> </w:t>
      </w:r>
      <w:r w:rsidR="005760BE">
        <w:rPr>
          <w:i/>
          <w:iCs/>
          <w:lang w:val="bg-BG"/>
        </w:rPr>
        <w:t>Санчес</w:t>
      </w:r>
      <w:r w:rsidRPr="00544056">
        <w:rPr>
          <w:i/>
          <w:iCs/>
          <w:lang w:val="bg-BG"/>
        </w:rPr>
        <w:t xml:space="preserve"> </w:t>
      </w:r>
      <w:bookmarkEnd w:id="137"/>
      <w:r w:rsidR="005760BE">
        <w:rPr>
          <w:i/>
          <w:iCs/>
          <w:lang w:val="bg-BG"/>
        </w:rPr>
        <w:t>с/у Франция</w:t>
      </w:r>
      <w:r w:rsidRPr="00544056">
        <w:rPr>
          <w:lang w:val="bg-BG"/>
        </w:rPr>
        <w:t xml:space="preserve"> [</w:t>
      </w:r>
      <w:r w:rsidR="005760BE">
        <w:rPr>
          <w:lang w:val="bg-BG"/>
        </w:rPr>
        <w:t>ГК</w:t>
      </w:r>
      <w:r w:rsidRPr="00544056">
        <w:rPr>
          <w:lang w:val="bg-BG"/>
        </w:rPr>
        <w:t xml:space="preserve">], № 45581/15, </w:t>
      </w:r>
      <w:r w:rsidRPr="00544056">
        <w:rPr>
          <w:rFonts w:cstheme="minorHAnsi"/>
          <w:lang w:val="bg-BG"/>
        </w:rPr>
        <w:t>§§</w:t>
      </w:r>
      <w:r w:rsidRPr="00544056">
        <w:rPr>
          <w:lang w:val="bg-BG"/>
        </w:rPr>
        <w:t xml:space="preserve"> 187 и 201, 15 май 2023 г., и</w:t>
      </w:r>
      <w:bookmarkStart w:id="138" w:name="_cl42589THELAW"/>
      <w:r w:rsidRPr="00544056">
        <w:rPr>
          <w:lang w:val="bg-BG"/>
        </w:rPr>
        <w:t xml:space="preserve"> </w:t>
      </w:r>
      <w:r w:rsidR="005760BE">
        <w:rPr>
          <w:i/>
          <w:iCs/>
          <w:lang w:val="bg-BG"/>
        </w:rPr>
        <w:t>Жаблянов</w:t>
      </w:r>
      <w:r w:rsidRPr="00544056">
        <w:rPr>
          <w:i/>
          <w:iCs/>
          <w:lang w:val="bg-BG"/>
        </w:rPr>
        <w:t xml:space="preserve"> </w:t>
      </w:r>
      <w:bookmarkEnd w:id="138"/>
      <w:r w:rsidR="005760BE">
        <w:rPr>
          <w:i/>
          <w:iCs/>
          <w:lang w:val="bg-BG"/>
        </w:rPr>
        <w:t>с/у България</w:t>
      </w:r>
      <w:r w:rsidRPr="00544056">
        <w:rPr>
          <w:lang w:val="bg-BG"/>
        </w:rPr>
        <w:t xml:space="preserve">, № 36658/18, </w:t>
      </w:r>
      <w:r w:rsidR="009B5B6C" w:rsidRPr="00544056">
        <w:rPr>
          <w:lang w:val="bg-BG"/>
        </w:rPr>
        <w:t>§</w:t>
      </w:r>
      <w:r w:rsidR="009B5B6C" w:rsidDel="009B5B6C">
        <w:rPr>
          <w:lang w:val="bg-BG"/>
        </w:rPr>
        <w:t xml:space="preserve"> </w:t>
      </w:r>
      <w:r w:rsidRPr="00544056">
        <w:rPr>
          <w:lang w:val="bg-BG"/>
        </w:rPr>
        <w:t xml:space="preserve">125 </w:t>
      </w:r>
      <w:r w:rsidRPr="00D46FF1">
        <w:rPr>
          <w:i/>
          <w:iCs/>
        </w:rPr>
        <w:t>in</w:t>
      </w:r>
      <w:r w:rsidRPr="00544056">
        <w:rPr>
          <w:i/>
          <w:iCs/>
          <w:lang w:val="bg-BG"/>
        </w:rPr>
        <w:t xml:space="preserve"> </w:t>
      </w:r>
      <w:r w:rsidRPr="00D46FF1">
        <w:rPr>
          <w:i/>
          <w:iCs/>
        </w:rPr>
        <w:t>fine</w:t>
      </w:r>
      <w:r w:rsidRPr="00544056">
        <w:rPr>
          <w:lang w:val="bg-BG"/>
        </w:rPr>
        <w:t xml:space="preserve">, 27 юни 2023 г.). </w:t>
      </w:r>
      <w:r w:rsidR="00B50CEE">
        <w:rPr>
          <w:lang w:val="bg-BG"/>
        </w:rPr>
        <w:t xml:space="preserve">Действително, </w:t>
      </w:r>
      <w:r w:rsidRPr="00544056">
        <w:rPr>
          <w:lang w:val="bg-BG"/>
        </w:rPr>
        <w:t>жалбоподателят пода</w:t>
      </w:r>
      <w:r w:rsidR="00B50CEE">
        <w:rPr>
          <w:lang w:val="bg-BG"/>
        </w:rPr>
        <w:t xml:space="preserve">ва </w:t>
      </w:r>
      <w:r w:rsidRPr="00544056">
        <w:rPr>
          <w:lang w:val="bg-BG"/>
        </w:rPr>
        <w:t>жалбата си срещу г-н Симеонов</w:t>
      </w:r>
      <w:r w:rsidR="00B50CEE">
        <w:rPr>
          <w:lang w:val="bg-BG"/>
        </w:rPr>
        <w:t xml:space="preserve"> в момент</w:t>
      </w:r>
      <w:r w:rsidRPr="00544056">
        <w:rPr>
          <w:lang w:val="bg-BG"/>
        </w:rPr>
        <w:t xml:space="preserve">, когато политическата му кариера е била </w:t>
      </w:r>
      <w:r w:rsidRPr="00544056">
        <w:rPr>
          <w:lang w:val="bg-BG"/>
        </w:rPr>
        <w:lastRenderedPageBreak/>
        <w:t>в</w:t>
      </w:r>
      <w:r w:rsidR="00B50CEE">
        <w:rPr>
          <w:lang w:val="bg-BG"/>
        </w:rPr>
        <w:t>ъв</w:t>
      </w:r>
      <w:r w:rsidRPr="00544056">
        <w:rPr>
          <w:lang w:val="bg-BG"/>
        </w:rPr>
        <w:t xml:space="preserve"> възход (вж. </w:t>
      </w:r>
      <w:r w:rsidR="00B50CEE" w:rsidRPr="0072231E">
        <w:rPr>
          <w:lang w:val="bg-BG"/>
        </w:rPr>
        <w:t>§</w:t>
      </w:r>
      <w:r w:rsidR="005760BE">
        <w:rPr>
          <w:lang w:val="bg-BG"/>
        </w:rPr>
        <w:t xml:space="preserve"> </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F</w:instrText>
      </w:r>
      <w:r w:rsidRPr="00544056">
        <w:rPr>
          <w:lang w:val="bg-BG"/>
        </w:rPr>
        <w:instrText>_</w:instrText>
      </w:r>
      <w:r w:rsidRPr="00D46FF1">
        <w:instrText>proc</w:instrText>
      </w:r>
      <w:r w:rsidRPr="00544056">
        <w:rPr>
          <w:lang w:val="bg-BG"/>
        </w:rPr>
        <w:instrText>_</w:instrText>
      </w:r>
      <w:r w:rsidRPr="00D46FF1">
        <w:instrText>CPFD</w:instrText>
      </w:r>
      <w:r w:rsidRPr="00544056">
        <w:rPr>
          <w:lang w:val="bg-BG"/>
        </w:rPr>
        <w:instrText>_</w:instrText>
      </w:r>
      <w:r w:rsidRPr="00D46FF1">
        <w:instrText>complaint</w:instrText>
      </w:r>
      <w:r w:rsidRPr="00544056">
        <w:rPr>
          <w:lang w:val="bg-BG"/>
        </w:rPr>
        <w:instrText xml:space="preserve">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10</w:t>
      </w:r>
      <w:r w:rsidRPr="00D46FF1">
        <w:fldChar w:fldCharType="end"/>
      </w:r>
      <w:r w:rsidRPr="00544056">
        <w:rPr>
          <w:lang w:val="bg-BG"/>
        </w:rPr>
        <w:t xml:space="preserve"> по-горе)</w:t>
      </w:r>
      <w:r w:rsidR="00B50CEE">
        <w:rPr>
          <w:lang w:val="bg-BG"/>
        </w:rPr>
        <w:t>, поради което</w:t>
      </w:r>
      <w:r w:rsidRPr="00544056">
        <w:rPr>
          <w:lang w:val="bg-BG"/>
        </w:rPr>
        <w:t xml:space="preserve"> изказванията му придобива</w:t>
      </w:r>
      <w:r w:rsidR="00B50CEE">
        <w:rPr>
          <w:lang w:val="bg-BG"/>
        </w:rPr>
        <w:t>т</w:t>
      </w:r>
      <w:r w:rsidRPr="00544056">
        <w:rPr>
          <w:lang w:val="bg-BG"/>
        </w:rPr>
        <w:t xml:space="preserve"> все по-голяма известност.</w:t>
      </w:r>
    </w:p>
    <w:p w14:paraId="6F071BEF" w14:textId="77777777" w:rsidR="00533372" w:rsidRPr="00D46FF1" w:rsidRDefault="0008112E" w:rsidP="00D46FF1">
      <w:pPr>
        <w:pStyle w:val="JuHalpha"/>
      </w:pPr>
      <w:bookmarkStart w:id="139" w:name="_Toc226560223"/>
      <w:r w:rsidRPr="00D46FF1">
        <w:t>Заключение</w:t>
      </w:r>
      <w:bookmarkEnd w:id="139"/>
    </w:p>
    <w:bookmarkStart w:id="140" w:name="L_A8_A14_adm_rm_C_concl_A8"/>
    <w:p w14:paraId="7EC78978" w14:textId="6452F632" w:rsidR="00533372" w:rsidRPr="0054405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89</w:t>
      </w:r>
      <w:r w:rsidRPr="00D46FF1">
        <w:fldChar w:fldCharType="end"/>
      </w:r>
      <w:bookmarkEnd w:id="140"/>
      <w:r w:rsidR="00B50CEE">
        <w:rPr>
          <w:lang w:val="bg-BG"/>
        </w:rPr>
        <w:t>. С оглед на</w:t>
      </w:r>
      <w:r w:rsidRPr="00661116">
        <w:rPr>
          <w:lang w:val="bg-BG"/>
        </w:rPr>
        <w:t xml:space="preserve"> взаимодействието</w:t>
      </w:r>
      <w:r w:rsidR="00B50CEE">
        <w:rPr>
          <w:lang w:val="bg-BG"/>
        </w:rPr>
        <w:t xml:space="preserve"> между</w:t>
      </w:r>
      <w:r w:rsidRPr="00661116">
        <w:rPr>
          <w:lang w:val="bg-BG"/>
        </w:rPr>
        <w:t xml:space="preserve"> горепосочените фактори, които в </w:t>
      </w:r>
      <w:r w:rsidR="00B50CEE">
        <w:rPr>
          <w:lang w:val="bg-BG"/>
        </w:rPr>
        <w:t>настоящия</w:t>
      </w:r>
      <w:r w:rsidRPr="00661116">
        <w:rPr>
          <w:lang w:val="bg-BG"/>
        </w:rPr>
        <w:t xml:space="preserve"> случай сочат в една и съща посока и се подсилват взаимно, може да се приеме, че оспор</w:t>
      </w:r>
      <w:r w:rsidR="00B50CEE">
        <w:rPr>
          <w:lang w:val="bg-BG"/>
        </w:rPr>
        <w:t>ва</w:t>
      </w:r>
      <w:r w:rsidRPr="00661116">
        <w:rPr>
          <w:lang w:val="bg-BG"/>
        </w:rPr>
        <w:t xml:space="preserve">ните изявления са могли да окажат достатъчно </w:t>
      </w:r>
      <w:r w:rsidR="00B50CEE">
        <w:rPr>
          <w:lang w:val="bg-BG"/>
        </w:rPr>
        <w:t xml:space="preserve">знчимо </w:t>
      </w:r>
      <w:r w:rsidRPr="00661116">
        <w:rPr>
          <w:lang w:val="bg-BG"/>
        </w:rPr>
        <w:t xml:space="preserve">въздействие върху чувството за идентичност на ромите в България и върху чувството им за </w:t>
      </w:r>
      <w:r w:rsidR="00B50CEE">
        <w:rPr>
          <w:lang w:val="bg-BG"/>
        </w:rPr>
        <w:t>достойнство</w:t>
      </w:r>
      <w:r w:rsidRPr="00661116">
        <w:rPr>
          <w:lang w:val="bg-BG"/>
        </w:rPr>
        <w:t xml:space="preserve"> и самоувереност, </w:t>
      </w:r>
      <w:r w:rsidR="00B50CEE">
        <w:rPr>
          <w:lang w:val="bg-BG"/>
        </w:rPr>
        <w:t>така че</w:t>
      </w:r>
      <w:r w:rsidRPr="00661116">
        <w:rPr>
          <w:lang w:val="bg-BG"/>
        </w:rPr>
        <w:t xml:space="preserve"> да достигнат нивото, необходимо за засягане на „личния живот“ на жалбоподателя (сравни </w:t>
      </w:r>
      <w:r w:rsidR="00C519AC" w:rsidRPr="00661116">
        <w:rPr>
          <w:i/>
          <w:iCs/>
          <w:lang w:val="bg-BG"/>
        </w:rPr>
        <w:t>Будинова и Чапразов</w:t>
      </w:r>
      <w:r w:rsidRPr="00661116">
        <w:rPr>
          <w:lang w:val="bg-BG"/>
        </w:rPr>
        <w:t xml:space="preserve">, цитирано по-горе, </w:t>
      </w:r>
      <w:r w:rsidR="00B50CEE" w:rsidRPr="0072231E">
        <w:rPr>
          <w:lang w:val="bg-BG"/>
        </w:rPr>
        <w:t>§</w:t>
      </w:r>
      <w:r w:rsidR="00B50CEE">
        <w:rPr>
          <w:lang w:val="bg-BG"/>
        </w:rPr>
        <w:t xml:space="preserve"> </w:t>
      </w:r>
      <w:r w:rsidRPr="00661116">
        <w:rPr>
          <w:lang w:val="bg-BG"/>
        </w:rPr>
        <w:t xml:space="preserve">68). </w:t>
      </w:r>
      <w:r w:rsidRPr="00544056">
        <w:rPr>
          <w:lang w:val="bg-BG"/>
        </w:rPr>
        <w:t>Следователно член 8 от Конвенцията е приложим.</w:t>
      </w:r>
    </w:p>
    <w:bookmarkStart w:id="141" w:name="L_A8_A14_adm_rm_C_concl_A14"/>
    <w:p w14:paraId="47F1C54B" w14:textId="7A3E133D"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90</w:t>
      </w:r>
      <w:r w:rsidRPr="00D46FF1">
        <w:fldChar w:fldCharType="end"/>
      </w:r>
      <w:bookmarkEnd w:id="141"/>
      <w:r w:rsidR="005760BE" w:rsidRPr="00544056">
        <w:rPr>
          <w:lang w:val="bg-BG"/>
        </w:rPr>
        <w:t xml:space="preserve">. </w:t>
      </w:r>
      <w:r w:rsidRPr="00544056">
        <w:rPr>
          <w:lang w:val="bg-BG"/>
        </w:rPr>
        <w:t xml:space="preserve">Тъй като фактите по настоящото дело попадат в обхвата на член 8, член 14 също е приложим (вж. </w:t>
      </w:r>
      <w:r w:rsidR="00C519AC" w:rsidRPr="00544056">
        <w:rPr>
          <w:i/>
          <w:iCs/>
          <w:lang w:val="bg-BG"/>
        </w:rPr>
        <w:t>Будинова и Чапразов</w:t>
      </w:r>
      <w:r w:rsidRPr="00544056">
        <w:rPr>
          <w:lang w:val="bg-BG"/>
        </w:rPr>
        <w:t xml:space="preserve">, </w:t>
      </w:r>
      <w:r w:rsidR="00B50CEE" w:rsidRPr="0072231E">
        <w:rPr>
          <w:lang w:val="bg-BG"/>
        </w:rPr>
        <w:t>§</w:t>
      </w:r>
      <w:r w:rsidR="00B50CEE">
        <w:rPr>
          <w:lang w:val="bg-BG"/>
        </w:rPr>
        <w:t xml:space="preserve"> </w:t>
      </w:r>
      <w:r w:rsidRPr="00544056">
        <w:rPr>
          <w:lang w:val="bg-BG"/>
        </w:rPr>
        <w:t xml:space="preserve">69, и </w:t>
      </w:r>
      <w:r w:rsidR="005760BE">
        <w:rPr>
          <w:i/>
          <w:iCs/>
          <w:lang w:val="bg-BG"/>
        </w:rPr>
        <w:t>Бехар и Гутман</w:t>
      </w:r>
      <w:r w:rsidRPr="00544056">
        <w:rPr>
          <w:lang w:val="bg-BG"/>
        </w:rPr>
        <w:t xml:space="preserve">, </w:t>
      </w:r>
      <w:r w:rsidR="00B50CEE" w:rsidRPr="0072231E">
        <w:rPr>
          <w:lang w:val="bg-BG"/>
        </w:rPr>
        <w:t>§</w:t>
      </w:r>
      <w:r w:rsidR="00B50CEE">
        <w:rPr>
          <w:lang w:val="bg-BG"/>
        </w:rPr>
        <w:t xml:space="preserve"> </w:t>
      </w:r>
      <w:r w:rsidRPr="00544056">
        <w:rPr>
          <w:lang w:val="bg-BG"/>
        </w:rPr>
        <w:t>74, и двете цитирани по-горе).</w:t>
      </w:r>
    </w:p>
    <w:bookmarkStart w:id="142" w:name="L_A8_A14_adm_rm_C_concl_rm"/>
    <w:p w14:paraId="212A9C19" w14:textId="77777777"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91</w:t>
      </w:r>
      <w:r w:rsidRPr="00D46FF1">
        <w:fldChar w:fldCharType="end"/>
      </w:r>
      <w:bookmarkEnd w:id="142"/>
      <w:r w:rsidR="005760BE" w:rsidRPr="00544056">
        <w:rPr>
          <w:lang w:val="bg-BG"/>
        </w:rPr>
        <w:t xml:space="preserve">. </w:t>
      </w:r>
      <w:r w:rsidRPr="00544056">
        <w:rPr>
          <w:lang w:val="bg-BG"/>
        </w:rPr>
        <w:t xml:space="preserve">От това следва, че жалбата е съвместима </w:t>
      </w:r>
      <w:r w:rsidRPr="00D46FF1">
        <w:rPr>
          <w:i/>
          <w:iCs/>
        </w:rPr>
        <w:t>ratione</w:t>
      </w:r>
      <w:r w:rsidRPr="00544056">
        <w:rPr>
          <w:i/>
          <w:iCs/>
          <w:lang w:val="bg-BG"/>
        </w:rPr>
        <w:t xml:space="preserve"> </w:t>
      </w:r>
      <w:r w:rsidRPr="00D46FF1">
        <w:rPr>
          <w:i/>
          <w:iCs/>
        </w:rPr>
        <w:t>materiae</w:t>
      </w:r>
      <w:r w:rsidRPr="00544056">
        <w:rPr>
          <w:i/>
          <w:iCs/>
          <w:lang w:val="bg-BG"/>
        </w:rPr>
        <w:t xml:space="preserve"> </w:t>
      </w:r>
      <w:r w:rsidRPr="00544056">
        <w:rPr>
          <w:lang w:val="bg-BG"/>
        </w:rPr>
        <w:t>с разпоредбите на Конвенцията.</w:t>
      </w:r>
    </w:p>
    <w:p w14:paraId="7AB33A5A" w14:textId="77777777" w:rsidR="00533372" w:rsidRPr="00D46FF1" w:rsidRDefault="0008112E" w:rsidP="00D46FF1">
      <w:pPr>
        <w:pStyle w:val="JuH1"/>
      </w:pPr>
      <w:bookmarkStart w:id="143" w:name="_Toc226560224"/>
      <w:r w:rsidRPr="00D46FF1">
        <w:t>Заключение относно допустимостта на жалбата</w:t>
      </w:r>
      <w:bookmarkEnd w:id="143"/>
    </w:p>
    <w:p w14:paraId="48D295A4" w14:textId="67C43BC3" w:rsidR="00533372" w:rsidRPr="00D46FF1" w:rsidRDefault="00D46FF1" w:rsidP="00D46FF1">
      <w:pPr>
        <w:pStyle w:val="JuPara"/>
      </w:pPr>
      <w:r w:rsidRPr="00D46FF1">
        <w:fldChar w:fldCharType="begin"/>
      </w:r>
      <w:r w:rsidR="0008112E">
        <w:instrText xml:space="preserve"> SEQ level0 \*arabic \* MERGEFORMAT </w:instrText>
      </w:r>
      <w:r w:rsidRPr="00D46FF1">
        <w:fldChar w:fldCharType="separate"/>
      </w:r>
      <w:r w:rsidRPr="00D46FF1">
        <w:rPr>
          <w:noProof/>
        </w:rPr>
        <w:t>92</w:t>
      </w:r>
      <w:r w:rsidRPr="00D46FF1">
        <w:rPr>
          <w:noProof/>
        </w:rPr>
        <w:fldChar w:fldCharType="end"/>
      </w:r>
      <w:r w:rsidR="005760BE">
        <w:t xml:space="preserve">. </w:t>
      </w:r>
      <w:r w:rsidR="0008112E" w:rsidRPr="00D46FF1">
        <w:t xml:space="preserve">Вече беше установено, че жалбоподателят има статут на жертва и че жалбата му е съвместима </w:t>
      </w:r>
      <w:r w:rsidR="0008112E" w:rsidRPr="00D46FF1">
        <w:rPr>
          <w:i/>
          <w:iCs/>
        </w:rPr>
        <w:t xml:space="preserve">ratione materiae </w:t>
      </w:r>
      <w:r w:rsidR="0008112E" w:rsidRPr="00D46FF1">
        <w:t xml:space="preserve">с разпоредбите на Конвенцията. Не може да се </w:t>
      </w:r>
      <w:r w:rsidR="00B50CEE">
        <w:rPr>
          <w:lang w:val="bg-BG"/>
        </w:rPr>
        <w:t>приеме</w:t>
      </w:r>
      <w:r w:rsidR="0008112E" w:rsidRPr="00D46FF1">
        <w:t xml:space="preserve">, че жалбата е явно неоснователна или недопустима по каквито и да било други основания. </w:t>
      </w:r>
      <w:r w:rsidR="00B50CEE">
        <w:rPr>
          <w:lang w:val="bg-BG"/>
        </w:rPr>
        <w:t>Поради това</w:t>
      </w:r>
      <w:r w:rsidR="00B50CEE" w:rsidRPr="00D46FF1">
        <w:t xml:space="preserve"> </w:t>
      </w:r>
      <w:r w:rsidR="0008112E" w:rsidRPr="00D46FF1">
        <w:t xml:space="preserve">тя </w:t>
      </w:r>
      <w:r w:rsidR="00B50CEE">
        <w:rPr>
          <w:lang w:val="bg-BG"/>
        </w:rPr>
        <w:t>следва</w:t>
      </w:r>
      <w:r w:rsidR="0008112E" w:rsidRPr="00D46FF1">
        <w:t xml:space="preserve"> да бъде обявена за допустима.</w:t>
      </w:r>
    </w:p>
    <w:p w14:paraId="51C393A9" w14:textId="77777777" w:rsidR="00533372" w:rsidRPr="00D46FF1" w:rsidRDefault="0008112E" w:rsidP="00D46FF1">
      <w:pPr>
        <w:pStyle w:val="JuHA"/>
      </w:pPr>
      <w:bookmarkStart w:id="144" w:name="_Toc226560225"/>
      <w:r w:rsidRPr="00D46FF1">
        <w:t>По същество</w:t>
      </w:r>
      <w:bookmarkEnd w:id="144"/>
    </w:p>
    <w:p w14:paraId="5704A77D" w14:textId="77777777" w:rsidR="00533372" w:rsidRPr="00D46FF1" w:rsidRDefault="00BC7F9C" w:rsidP="00D46FF1">
      <w:pPr>
        <w:pStyle w:val="JuH1"/>
      </w:pPr>
      <w:bookmarkStart w:id="145" w:name="_Toc226560226"/>
      <w:r>
        <w:rPr>
          <w:lang w:val="bg-BG"/>
        </w:rPr>
        <w:t>Становищата</w:t>
      </w:r>
      <w:r w:rsidR="0008112E" w:rsidRPr="00D46FF1">
        <w:t xml:space="preserve"> </w:t>
      </w:r>
      <w:r w:rsidR="00D46FF1" w:rsidRPr="00D46FF1">
        <w:t>на</w:t>
      </w:r>
      <w:r w:rsidR="0008112E" w:rsidRPr="00D46FF1">
        <w:t xml:space="preserve"> страните и на третата </w:t>
      </w:r>
      <w:bookmarkEnd w:id="145"/>
      <w:r>
        <w:rPr>
          <w:lang w:val="bg-BG"/>
        </w:rPr>
        <w:t>встъпила страна</w:t>
      </w:r>
    </w:p>
    <w:bookmarkStart w:id="146" w:name="L_A8_A14_mer_A"/>
    <w:p w14:paraId="689A523B" w14:textId="42C6C65E"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93</w:t>
      </w:r>
      <w:r w:rsidRPr="00D46FF1">
        <w:fldChar w:fldCharType="end"/>
      </w:r>
      <w:bookmarkEnd w:id="146"/>
      <w:r w:rsidR="005760BE">
        <w:t xml:space="preserve">. </w:t>
      </w:r>
      <w:r w:rsidRPr="00D46FF1">
        <w:t xml:space="preserve">Жалбоподателят </w:t>
      </w:r>
      <w:r w:rsidR="00B50CEE" w:rsidRPr="00D46FF1">
        <w:t>твърд</w:t>
      </w:r>
      <w:r w:rsidR="00B50CEE">
        <w:rPr>
          <w:lang w:val="bg-BG"/>
        </w:rPr>
        <w:t>и</w:t>
      </w:r>
      <w:r w:rsidRPr="00D46FF1">
        <w:t xml:space="preserve">, че решението на Върховния административен съд е </w:t>
      </w:r>
      <w:r w:rsidR="00B50CEE">
        <w:rPr>
          <w:lang w:val="bg-BG"/>
        </w:rPr>
        <w:t xml:space="preserve">било в </w:t>
      </w:r>
      <w:r w:rsidRPr="00D46FF1">
        <w:t>наруш</w:t>
      </w:r>
      <w:r w:rsidR="00B50CEE">
        <w:rPr>
          <w:lang w:val="bg-BG"/>
        </w:rPr>
        <w:t>ение</w:t>
      </w:r>
      <w:r w:rsidRPr="00D46FF1">
        <w:t xml:space="preserve"> </w:t>
      </w:r>
      <w:r w:rsidR="00B50CEE">
        <w:rPr>
          <w:lang w:val="bg-BG"/>
        </w:rPr>
        <w:t xml:space="preserve">на </w:t>
      </w:r>
      <w:r w:rsidRPr="00D46FF1">
        <w:t>по</w:t>
      </w:r>
      <w:r w:rsidR="00B50CEE">
        <w:rPr>
          <w:lang w:val="bg-BG"/>
        </w:rPr>
        <w:t>зитивните</w:t>
      </w:r>
      <w:r w:rsidRPr="00D46FF1">
        <w:t xml:space="preserve"> задължения на България по членове 8 и 14. То е проявило явна предубеденост и е съдържало емоционално натоварени разсъждения относно подхода, възприет от Комисията за защита </w:t>
      </w:r>
      <w:r w:rsidR="00B50CEE">
        <w:rPr>
          <w:lang w:val="bg-BG"/>
        </w:rPr>
        <w:t xml:space="preserve">от </w:t>
      </w:r>
      <w:r w:rsidRPr="00D46FF1">
        <w:t>дискриминация, по-специално</w:t>
      </w:r>
      <w:r w:rsidR="00B50CEE">
        <w:rPr>
          <w:lang w:val="bg-BG"/>
        </w:rPr>
        <w:t>,</w:t>
      </w:r>
      <w:r w:rsidRPr="00D46FF1">
        <w:t xml:space="preserve"> че Комисията е виновна за „агресивно морализ</w:t>
      </w:r>
      <w:r w:rsidR="00B50CEE">
        <w:rPr>
          <w:lang w:val="bg-BG"/>
        </w:rPr>
        <w:t>аторство</w:t>
      </w:r>
      <w:r w:rsidRPr="00D46FF1">
        <w:t xml:space="preserve">“. Становището на съда, че никоя форма на изразяване не може да бъде ограничавана, е довело до отказ на всякаква правна защита срещу речта на омразата, насочена срещу малцинствени групи. То е нарушило демократичния баланс и е подкопало неговите основни ценности, </w:t>
      </w:r>
      <w:r w:rsidR="0083414B">
        <w:rPr>
          <w:lang w:val="bg-BG"/>
        </w:rPr>
        <w:t>сред които</w:t>
      </w:r>
      <w:r w:rsidR="0083414B" w:rsidRPr="00D46FF1">
        <w:t xml:space="preserve"> </w:t>
      </w:r>
      <w:r w:rsidRPr="00D46FF1">
        <w:t>толерантността, под претекст за неограничена защита на свободата на словото. То не може да бъде съгласувано със защитата на правото на зачитане на „личния живот“ съгласно член 8 и не отразява подходящ баланс между различните засегнати права.</w:t>
      </w:r>
    </w:p>
    <w:bookmarkStart w:id="147" w:name="L_A8_A14_mer_G_1"/>
    <w:p w14:paraId="035189E3" w14:textId="6F3723DB" w:rsidR="00533372" w:rsidRPr="00D46FF1" w:rsidRDefault="0008112E" w:rsidP="00D46FF1">
      <w:pPr>
        <w:pStyle w:val="JuPara"/>
      </w:pPr>
      <w:r w:rsidRPr="00D46FF1">
        <w:lastRenderedPageBreak/>
        <w:fldChar w:fldCharType="begin"/>
      </w:r>
      <w:r w:rsidRPr="00D46FF1">
        <w:instrText xml:space="preserve"> SEQ level0 \*arabic \* MERGEFORMAT </w:instrText>
      </w:r>
      <w:r w:rsidRPr="00D46FF1">
        <w:fldChar w:fldCharType="separate"/>
      </w:r>
      <w:r w:rsidR="00D46FF1" w:rsidRPr="00D46FF1">
        <w:rPr>
          <w:noProof/>
        </w:rPr>
        <w:t>94</w:t>
      </w:r>
      <w:r w:rsidRPr="00D46FF1">
        <w:fldChar w:fldCharType="end"/>
      </w:r>
      <w:bookmarkEnd w:id="147"/>
      <w:r w:rsidR="005760BE">
        <w:t xml:space="preserve">. </w:t>
      </w:r>
      <w:r w:rsidRPr="00D46FF1">
        <w:t xml:space="preserve">Правителството </w:t>
      </w:r>
      <w:r w:rsidR="008811BA" w:rsidRPr="00D46FF1">
        <w:t>посоч</w:t>
      </w:r>
      <w:r w:rsidR="008811BA">
        <w:rPr>
          <w:lang w:val="bg-BG"/>
        </w:rPr>
        <w:t>ва</w:t>
      </w:r>
      <w:r w:rsidRPr="00D46FF1">
        <w:t xml:space="preserve">, че интеграцията на ромите </w:t>
      </w:r>
      <w:r w:rsidR="008811BA">
        <w:rPr>
          <w:lang w:val="bg-BG"/>
        </w:rPr>
        <w:t xml:space="preserve">представлява </w:t>
      </w:r>
      <w:r w:rsidR="008811BA" w:rsidRPr="00D46FF1">
        <w:t>сериозен</w:t>
      </w:r>
      <w:r w:rsidRPr="00D46FF1">
        <w:t xml:space="preserve"> проблем в България и</w:t>
      </w:r>
      <w:r w:rsidR="008811BA">
        <w:rPr>
          <w:lang w:val="bg-BG"/>
        </w:rPr>
        <w:t xml:space="preserve"> е</w:t>
      </w:r>
      <w:r w:rsidRPr="00D46FF1">
        <w:t xml:space="preserve"> постоянен предмет на</w:t>
      </w:r>
      <w:r w:rsidR="008811BA">
        <w:rPr>
          <w:lang w:val="bg-BG"/>
        </w:rPr>
        <w:t xml:space="preserve"> обществен</w:t>
      </w:r>
      <w:r w:rsidRPr="00D46FF1">
        <w:t xml:space="preserve"> дебат през последните десетилетия. През този период тази общност се </w:t>
      </w:r>
      <w:r w:rsidR="008811BA">
        <w:rPr>
          <w:lang w:val="bg-BG"/>
        </w:rPr>
        <w:t>била</w:t>
      </w:r>
      <w:r w:rsidRPr="00D46FF1">
        <w:t xml:space="preserve"> изолирала</w:t>
      </w:r>
      <w:r w:rsidR="008811BA">
        <w:rPr>
          <w:lang w:val="bg-BG"/>
        </w:rPr>
        <w:t>, вследствие на което</w:t>
      </w:r>
      <w:r w:rsidRPr="00D46FF1">
        <w:t xml:space="preserve"> в някои градове и села</w:t>
      </w:r>
      <w:r w:rsidR="008811BA">
        <w:rPr>
          <w:lang w:val="bg-BG"/>
        </w:rPr>
        <w:t xml:space="preserve"> били създадени гета</w:t>
      </w:r>
      <w:r w:rsidRPr="00D46FF1">
        <w:t xml:space="preserve">, превърнали се в райони, белязани от бедност, безработица, престъпност и ниско ниво на общински услуги и обществена хигиена. Ромите </w:t>
      </w:r>
      <w:r w:rsidR="008811BA">
        <w:rPr>
          <w:lang w:val="bg-BG"/>
        </w:rPr>
        <w:t>срещали</w:t>
      </w:r>
      <w:r w:rsidRPr="00D46FF1">
        <w:t xml:space="preserve"> </w:t>
      </w:r>
      <w:r w:rsidR="008811BA">
        <w:rPr>
          <w:lang w:val="bg-BG"/>
        </w:rPr>
        <w:t xml:space="preserve">и </w:t>
      </w:r>
      <w:r w:rsidRPr="00D46FF1">
        <w:t xml:space="preserve">затруднения при интегрирането си в социалния и икономическия живот. Концентрацията </w:t>
      </w:r>
      <w:r w:rsidR="008811BA">
        <w:rPr>
          <w:lang w:val="bg-BG"/>
        </w:rPr>
        <w:t>в тези райони на лица от криминалния контингент</w:t>
      </w:r>
      <w:r w:rsidRPr="00D46FF1">
        <w:t xml:space="preserve"> довела до изолирани инциденти, </w:t>
      </w:r>
      <w:r w:rsidR="008811BA">
        <w:rPr>
          <w:lang w:val="bg-BG"/>
        </w:rPr>
        <w:t>на свой ред</w:t>
      </w:r>
      <w:r w:rsidRPr="00D46FF1">
        <w:t xml:space="preserve"> предизвикали обществено недоволство и </w:t>
      </w:r>
      <w:r w:rsidR="008811BA">
        <w:rPr>
          <w:lang w:val="bg-BG"/>
        </w:rPr>
        <w:t>породили</w:t>
      </w:r>
      <w:r w:rsidRPr="00D46FF1">
        <w:t xml:space="preserve"> етнически напрежения. Изявленията на г-н Симеонов трябва</w:t>
      </w:r>
      <w:r w:rsidR="008811BA">
        <w:rPr>
          <w:lang w:val="bg-BG"/>
        </w:rPr>
        <w:t>ло</w:t>
      </w:r>
      <w:r w:rsidRPr="00D46FF1">
        <w:t xml:space="preserve"> да </w:t>
      </w:r>
      <w:r w:rsidR="008811BA">
        <w:rPr>
          <w:lang w:val="bg-BG"/>
        </w:rPr>
        <w:t>бъдат</w:t>
      </w:r>
      <w:r w:rsidRPr="00D46FF1">
        <w:t xml:space="preserve"> разглежд</w:t>
      </w:r>
      <w:r w:rsidR="008811BA">
        <w:rPr>
          <w:lang w:val="bg-BG"/>
        </w:rPr>
        <w:t xml:space="preserve">ани именно </w:t>
      </w:r>
      <w:r w:rsidRPr="00D46FF1">
        <w:t>на този фон и като част от обществения дебат по тези въпроси.</w:t>
      </w:r>
    </w:p>
    <w:bookmarkStart w:id="148" w:name="L_A8_A14_mer_G_2"/>
    <w:p w14:paraId="6A2384E1" w14:textId="2A343EA8" w:rsidR="00533372" w:rsidRPr="0054405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95</w:t>
      </w:r>
      <w:r w:rsidRPr="00D46FF1">
        <w:fldChar w:fldCharType="end"/>
      </w:r>
      <w:bookmarkEnd w:id="148"/>
      <w:r w:rsidR="005760BE">
        <w:rPr>
          <w:lang w:val="bg-BG"/>
        </w:rPr>
        <w:t xml:space="preserve">. </w:t>
      </w:r>
      <w:r w:rsidRPr="00661116">
        <w:rPr>
          <w:lang w:val="bg-BG"/>
        </w:rPr>
        <w:t xml:space="preserve">Правителството </w:t>
      </w:r>
      <w:r w:rsidR="008811BA">
        <w:rPr>
          <w:lang w:val="bg-BG"/>
        </w:rPr>
        <w:t>по-нататък поддържа</w:t>
      </w:r>
      <w:r w:rsidRPr="00661116">
        <w:rPr>
          <w:lang w:val="bg-BG"/>
        </w:rPr>
        <w:t xml:space="preserve">, че делото засяга две конкуриращи се права по Конвенцията – правото на свобода на изразяване по член 10 и правото на зачитане на личния живот по член 8 – и следователно изисква балансиране. В тази връзка то </w:t>
      </w:r>
      <w:r w:rsidR="008811BA" w:rsidRPr="00661116">
        <w:rPr>
          <w:lang w:val="bg-BG"/>
        </w:rPr>
        <w:t>посоч</w:t>
      </w:r>
      <w:r w:rsidR="008811BA">
        <w:rPr>
          <w:lang w:val="bg-BG"/>
        </w:rPr>
        <w:t>ва</w:t>
      </w:r>
      <w:r w:rsidRPr="00661116">
        <w:rPr>
          <w:lang w:val="bg-BG"/>
        </w:rPr>
        <w:t xml:space="preserve">, че Върховният административен съд е установил, че изявленията на г-н Симеонов не са представлявали тормоз и не са имали конкретен адресат, както и че Комисията за защита </w:t>
      </w:r>
      <w:r w:rsidR="008811BA">
        <w:rPr>
          <w:lang w:val="bg-BG"/>
        </w:rPr>
        <w:t>от</w:t>
      </w:r>
      <w:r w:rsidR="008811BA" w:rsidRPr="00661116">
        <w:rPr>
          <w:lang w:val="bg-BG"/>
        </w:rPr>
        <w:t xml:space="preserve"> </w:t>
      </w:r>
      <w:r w:rsidRPr="00661116">
        <w:rPr>
          <w:lang w:val="bg-BG"/>
        </w:rPr>
        <w:t xml:space="preserve">дискриминация вече е установила, че изявленията не са представлявали подбуждане към дискриминация. </w:t>
      </w:r>
      <w:r w:rsidRPr="00544056">
        <w:rPr>
          <w:lang w:val="bg-BG"/>
        </w:rPr>
        <w:t xml:space="preserve">Изявленията не могат да се разглеждат и като реч на омраза. Вярно е, че те са съдържали сравнения и етикети, които могат да се разглеждат като обидни, но </w:t>
      </w:r>
      <w:r w:rsidR="008811BA">
        <w:rPr>
          <w:lang w:val="bg-BG"/>
        </w:rPr>
        <w:t>следвало да се отчете</w:t>
      </w:r>
      <w:r w:rsidRPr="00544056">
        <w:rPr>
          <w:lang w:val="bg-BG"/>
        </w:rPr>
        <w:t xml:space="preserve">, че </w:t>
      </w:r>
      <w:r w:rsidR="008811BA">
        <w:rPr>
          <w:lang w:val="bg-BG"/>
        </w:rPr>
        <w:t>в тях е имало</w:t>
      </w:r>
      <w:r w:rsidRPr="00544056">
        <w:rPr>
          <w:lang w:val="bg-BG"/>
        </w:rPr>
        <w:t xml:space="preserve"> елемент на преувеличение, тъй като г-н Симеонов е искал да привлече внимание. Въпреки че речите му са били изразени с </w:t>
      </w:r>
      <w:r w:rsidR="008811BA">
        <w:rPr>
          <w:lang w:val="bg-BG"/>
        </w:rPr>
        <w:t>остри</w:t>
      </w:r>
      <w:r w:rsidRPr="00544056">
        <w:rPr>
          <w:lang w:val="bg-BG"/>
        </w:rPr>
        <w:t xml:space="preserve"> думи, изявленията му са били израз на политическо послание. Той говорил в качеството си на политик по въпроси от обществен интерес, </w:t>
      </w:r>
      <w:r w:rsidR="008811BA">
        <w:rPr>
          <w:lang w:val="bg-BG"/>
        </w:rPr>
        <w:t>и като такъв</w:t>
      </w:r>
      <w:r w:rsidR="008811BA" w:rsidRPr="00544056">
        <w:rPr>
          <w:lang w:val="bg-BG"/>
        </w:rPr>
        <w:t xml:space="preserve"> </w:t>
      </w:r>
      <w:r w:rsidRPr="00544056">
        <w:rPr>
          <w:lang w:val="bg-BG"/>
        </w:rPr>
        <w:t>изказванията</w:t>
      </w:r>
      <w:r w:rsidR="008811BA">
        <w:rPr>
          <w:lang w:val="bg-BG"/>
        </w:rPr>
        <w:t xml:space="preserve"> му</w:t>
      </w:r>
      <w:r w:rsidRPr="00544056">
        <w:rPr>
          <w:lang w:val="bg-BG"/>
        </w:rPr>
        <w:t xml:space="preserve"> в парламента </w:t>
      </w:r>
      <w:r w:rsidR="008811BA">
        <w:rPr>
          <w:lang w:val="bg-BG"/>
        </w:rPr>
        <w:t>могат да се въз</w:t>
      </w:r>
      <w:r w:rsidRPr="00544056">
        <w:rPr>
          <w:lang w:val="bg-BG"/>
        </w:rPr>
        <w:t xml:space="preserve">ползват </w:t>
      </w:r>
      <w:r w:rsidR="008811BA">
        <w:rPr>
          <w:lang w:val="bg-BG"/>
        </w:rPr>
        <w:t>от в</w:t>
      </w:r>
      <w:r w:rsidRPr="00544056">
        <w:rPr>
          <w:lang w:val="bg-BG"/>
        </w:rPr>
        <w:t xml:space="preserve">исока степен на защита. Изявленията му не </w:t>
      </w:r>
      <w:r w:rsidR="008811BA">
        <w:rPr>
          <w:lang w:val="bg-BG"/>
        </w:rPr>
        <w:t xml:space="preserve">са </w:t>
      </w:r>
      <w:r w:rsidRPr="00544056">
        <w:rPr>
          <w:lang w:val="bg-BG"/>
        </w:rPr>
        <w:t>били направени на фона на напрегната политическа или социална обстановка, която да оправдае намеса в правата му по член 10</w:t>
      </w:r>
      <w:r w:rsidR="008811BA">
        <w:rPr>
          <w:lang w:val="bg-BG"/>
        </w:rPr>
        <w:t>,</w:t>
      </w:r>
      <w:r w:rsidR="008811BA" w:rsidRPr="00544056">
        <w:rPr>
          <w:lang w:val="bg-BG"/>
        </w:rPr>
        <w:t xml:space="preserve"> </w:t>
      </w:r>
      <w:r w:rsidRPr="00544056">
        <w:rPr>
          <w:lang w:val="bg-BG"/>
        </w:rPr>
        <w:t>нито са могли да доведат до вредни последици. Българските съдилища правилно са констатирали, че те не са имали за цел да изразят отрицателни възгледи за всички роми, а да критикуват властите и една политическа партия за проблеми</w:t>
      </w:r>
      <w:r w:rsidR="008811BA">
        <w:rPr>
          <w:lang w:val="bg-BG"/>
        </w:rPr>
        <w:t xml:space="preserve">, съществуващи сред част от ромската общност, с която жалбоподателят не можел да бъде отъждествен. </w:t>
      </w:r>
      <w:r w:rsidRPr="00544056">
        <w:rPr>
          <w:lang w:val="bg-BG"/>
        </w:rPr>
        <w:t>Следователно не е налице нарушение на п</w:t>
      </w:r>
      <w:r w:rsidR="008811BA">
        <w:rPr>
          <w:lang w:val="bg-BG"/>
        </w:rPr>
        <w:t>озитивните</w:t>
      </w:r>
      <w:r w:rsidRPr="00544056">
        <w:rPr>
          <w:lang w:val="bg-BG"/>
        </w:rPr>
        <w:t xml:space="preserve"> задължения на България по членове 8 и 14 по отношение на жалбоподателя.</w:t>
      </w:r>
    </w:p>
    <w:p w14:paraId="6FADAD84" w14:textId="5F99DA26" w:rsidR="00533372" w:rsidRPr="00661116" w:rsidRDefault="00D46FF1" w:rsidP="00D46FF1">
      <w:pPr>
        <w:pStyle w:val="JuPara"/>
        <w:rPr>
          <w:lang w:val="bg-BG"/>
        </w:rPr>
      </w:pPr>
      <w:r w:rsidRPr="00D46FF1">
        <w:fldChar w:fldCharType="begin"/>
      </w:r>
      <w:r w:rsidR="0008112E" w:rsidRPr="00544056">
        <w:rPr>
          <w:lang w:val="bg-BG"/>
        </w:rPr>
        <w:instrText xml:space="preserve"> </w:instrText>
      </w:r>
      <w:r w:rsidR="0008112E">
        <w:instrText>SEQ</w:instrText>
      </w:r>
      <w:r w:rsidR="0008112E" w:rsidRPr="00544056">
        <w:rPr>
          <w:lang w:val="bg-BG"/>
        </w:rPr>
        <w:instrText xml:space="preserve"> </w:instrText>
      </w:r>
      <w:r w:rsidR="0008112E">
        <w:instrText>level</w:instrText>
      </w:r>
      <w:r w:rsidR="0008112E" w:rsidRPr="00544056">
        <w:rPr>
          <w:lang w:val="bg-BG"/>
        </w:rPr>
        <w:instrText>0 \*</w:instrText>
      </w:r>
      <w:r w:rsidR="0008112E">
        <w:instrText>arabic</w:instrText>
      </w:r>
      <w:r w:rsidR="0008112E" w:rsidRPr="00544056">
        <w:rPr>
          <w:lang w:val="bg-BG"/>
        </w:rPr>
        <w:instrText xml:space="preserve"> \* </w:instrText>
      </w:r>
      <w:r w:rsidR="0008112E">
        <w:instrText>MERGEFORMAT</w:instrText>
      </w:r>
      <w:r w:rsidR="0008112E" w:rsidRPr="00544056">
        <w:rPr>
          <w:lang w:val="bg-BG"/>
        </w:rPr>
        <w:instrText xml:space="preserve"> </w:instrText>
      </w:r>
      <w:r w:rsidRPr="00D46FF1">
        <w:fldChar w:fldCharType="separate"/>
      </w:r>
      <w:r w:rsidRPr="00544056">
        <w:rPr>
          <w:noProof/>
          <w:lang w:val="bg-BG"/>
        </w:rPr>
        <w:t>96</w:t>
      </w:r>
      <w:r w:rsidRPr="00D46FF1">
        <w:rPr>
          <w:noProof/>
        </w:rPr>
        <w:fldChar w:fldCharType="end"/>
      </w:r>
      <w:r w:rsidR="005760BE">
        <w:rPr>
          <w:noProof/>
          <w:lang w:val="bg-BG"/>
        </w:rPr>
        <w:t xml:space="preserve">. </w:t>
      </w:r>
      <w:r w:rsidR="0008112E" w:rsidRPr="00661116">
        <w:rPr>
          <w:lang w:val="bg-BG"/>
        </w:rPr>
        <w:t xml:space="preserve">Третата страна, Европейският център за правата на ромите, </w:t>
      </w:r>
      <w:r w:rsidR="008811BA">
        <w:rPr>
          <w:lang w:val="bg-BG"/>
        </w:rPr>
        <w:t>поддържа</w:t>
      </w:r>
      <w:r w:rsidR="0008112E" w:rsidRPr="00661116">
        <w:rPr>
          <w:lang w:val="bg-BG"/>
        </w:rPr>
        <w:t>, че при разглеждането на подобни дела националните власти имат задължение съгласно членове 8 и 14 да идентифицират и на</w:t>
      </w:r>
      <w:r w:rsidR="008811BA">
        <w:rPr>
          <w:lang w:val="bg-BG"/>
        </w:rPr>
        <w:t>зова</w:t>
      </w:r>
      <w:r w:rsidR="0008112E" w:rsidRPr="00661116">
        <w:rPr>
          <w:lang w:val="bg-BG"/>
        </w:rPr>
        <w:t>ват стереотипите, характерни за антициган</w:t>
      </w:r>
      <w:r w:rsidR="008811BA">
        <w:rPr>
          <w:lang w:val="bg-BG"/>
        </w:rPr>
        <w:t>изма</w:t>
      </w:r>
      <w:r w:rsidR="0008112E" w:rsidRPr="00661116">
        <w:rPr>
          <w:lang w:val="bg-BG"/>
        </w:rPr>
        <w:t>, и да защит</w:t>
      </w:r>
      <w:r w:rsidR="008811BA">
        <w:rPr>
          <w:lang w:val="bg-BG"/>
        </w:rPr>
        <w:t>ават</w:t>
      </w:r>
      <w:r w:rsidR="0008112E" w:rsidRPr="00661116">
        <w:rPr>
          <w:lang w:val="bg-BG"/>
        </w:rPr>
        <w:t xml:space="preserve"> ромите от публични </w:t>
      </w:r>
      <w:r w:rsidR="008811BA">
        <w:rPr>
          <w:lang w:val="bg-BG"/>
        </w:rPr>
        <w:t>фигури</w:t>
      </w:r>
      <w:r w:rsidR="0008112E" w:rsidRPr="00661116">
        <w:rPr>
          <w:lang w:val="bg-BG"/>
        </w:rPr>
        <w:t xml:space="preserve">, разпространяващи такива стереотипи, чрез </w:t>
      </w:r>
      <w:r w:rsidR="0008112E" w:rsidRPr="00661116">
        <w:rPr>
          <w:lang w:val="bg-BG"/>
        </w:rPr>
        <w:lastRenderedPageBreak/>
        <w:t>наказателн</w:t>
      </w:r>
      <w:r w:rsidR="008811BA">
        <w:rPr>
          <w:lang w:val="bg-BG"/>
        </w:rPr>
        <w:t>оправни</w:t>
      </w:r>
      <w:r w:rsidR="0008112E" w:rsidRPr="00661116">
        <w:rPr>
          <w:lang w:val="bg-BG"/>
        </w:rPr>
        <w:t xml:space="preserve"> мерки или</w:t>
      </w:r>
      <w:r w:rsidR="008811BA">
        <w:rPr>
          <w:lang w:val="bg-BG"/>
        </w:rPr>
        <w:t>, според случая,</w:t>
      </w:r>
      <w:r w:rsidR="0008112E" w:rsidRPr="00661116">
        <w:rPr>
          <w:lang w:val="bg-BG"/>
        </w:rPr>
        <w:t xml:space="preserve"> граждански и административни санкции.</w:t>
      </w:r>
    </w:p>
    <w:p w14:paraId="74E68282" w14:textId="2C52D1BA" w:rsidR="00533372" w:rsidRPr="00D46FF1" w:rsidRDefault="008811BA" w:rsidP="00D46FF1">
      <w:pPr>
        <w:pStyle w:val="JuH1"/>
      </w:pPr>
      <w:bookmarkStart w:id="149" w:name="_Toc226560227"/>
      <w:r>
        <w:rPr>
          <w:lang w:val="bg-BG"/>
        </w:rPr>
        <w:t>Преценката</w:t>
      </w:r>
      <w:r w:rsidR="0008112E" w:rsidRPr="00D46FF1">
        <w:t xml:space="preserve"> на Съда</w:t>
      </w:r>
      <w:bookmarkEnd w:id="149"/>
    </w:p>
    <w:p w14:paraId="4A29A23F" w14:textId="77777777" w:rsidR="00533372" w:rsidRPr="00D46FF1" w:rsidRDefault="0008112E" w:rsidP="00D46FF1">
      <w:pPr>
        <w:pStyle w:val="JuHa0"/>
      </w:pPr>
      <w:bookmarkStart w:id="150" w:name="_Toc226560228"/>
      <w:r w:rsidRPr="00D46FF1">
        <w:t>Общи принципи</w:t>
      </w:r>
      <w:bookmarkEnd w:id="150"/>
    </w:p>
    <w:p w14:paraId="3A422FD1" w14:textId="3EAFA7F0" w:rsidR="00533372" w:rsidRPr="00D46FF1" w:rsidRDefault="00D46FF1" w:rsidP="00D46FF1">
      <w:pPr>
        <w:pStyle w:val="JuPara"/>
      </w:pPr>
      <w:r w:rsidRPr="00D46FF1">
        <w:fldChar w:fldCharType="begin"/>
      </w:r>
      <w:r w:rsidR="0008112E">
        <w:instrText xml:space="preserve"> SEQ level0 \*arabic \* MERGEFORMAT </w:instrText>
      </w:r>
      <w:r w:rsidRPr="00D46FF1">
        <w:fldChar w:fldCharType="separate"/>
      </w:r>
      <w:r w:rsidRPr="00D46FF1">
        <w:rPr>
          <w:noProof/>
        </w:rPr>
        <w:t>97</w:t>
      </w:r>
      <w:r w:rsidRPr="00D46FF1">
        <w:rPr>
          <w:noProof/>
        </w:rPr>
        <w:fldChar w:fldCharType="end"/>
      </w:r>
      <w:r w:rsidR="005760BE">
        <w:t xml:space="preserve">. </w:t>
      </w:r>
      <w:r w:rsidR="008811BA">
        <w:rPr>
          <w:lang w:val="bg-BG"/>
        </w:rPr>
        <w:t>Относимите</w:t>
      </w:r>
      <w:r w:rsidR="008811BA" w:rsidRPr="00D46FF1">
        <w:t xml:space="preserve"> </w:t>
      </w:r>
      <w:r w:rsidR="0008112E" w:rsidRPr="00D46FF1">
        <w:t xml:space="preserve">принципи </w:t>
      </w:r>
      <w:r w:rsidR="008811BA">
        <w:rPr>
          <w:lang w:val="bg-BG"/>
        </w:rPr>
        <w:t>са</w:t>
      </w:r>
      <w:r w:rsidR="0008112E" w:rsidRPr="00D46FF1">
        <w:t xml:space="preserve"> изложени с позоваване на мно</w:t>
      </w:r>
      <w:r w:rsidR="008811BA">
        <w:rPr>
          <w:lang w:val="bg-BG"/>
        </w:rPr>
        <w:t>жество</w:t>
      </w:r>
      <w:r w:rsidR="0008112E" w:rsidRPr="00D46FF1">
        <w:t xml:space="preserve"> п</w:t>
      </w:r>
      <w:r w:rsidR="00AA76F7">
        <w:rPr>
          <w:lang w:val="bg-BG"/>
        </w:rPr>
        <w:t>редходни решения</w:t>
      </w:r>
      <w:r w:rsidR="0008112E" w:rsidRPr="00D46FF1">
        <w:t xml:space="preserve"> в делата </w:t>
      </w:r>
      <w:r w:rsidR="0008112E" w:rsidRPr="00D46FF1">
        <w:rPr>
          <w:i/>
          <w:iCs/>
        </w:rPr>
        <w:t>Будинова и Чапразов</w:t>
      </w:r>
      <w:r w:rsidR="0008112E" w:rsidRPr="00D46FF1">
        <w:t xml:space="preserve"> (цитирано по-горе, </w:t>
      </w:r>
      <w:r w:rsidR="00AA76F7" w:rsidRPr="0072231E">
        <w:rPr>
          <w:lang w:val="bg-BG"/>
        </w:rPr>
        <w:t>§§</w:t>
      </w:r>
      <w:r w:rsidR="0008112E" w:rsidRPr="00D46FF1">
        <w:t xml:space="preserve"> 87–91) и </w:t>
      </w:r>
      <w:r w:rsidR="0008112E" w:rsidRPr="00D46FF1">
        <w:rPr>
          <w:i/>
          <w:iCs/>
        </w:rPr>
        <w:t>Бехар и Гутман</w:t>
      </w:r>
      <w:r w:rsidR="0008112E" w:rsidRPr="00D46FF1">
        <w:t xml:space="preserve"> (цитирано по-горе, </w:t>
      </w:r>
      <w:r w:rsidR="00AA76F7" w:rsidRPr="0072231E">
        <w:rPr>
          <w:lang w:val="bg-BG"/>
        </w:rPr>
        <w:t>§§</w:t>
      </w:r>
      <w:r w:rsidR="0008112E" w:rsidRPr="00D46FF1">
        <w:rPr>
          <w:rFonts w:cstheme="minorHAnsi"/>
        </w:rPr>
        <w:t xml:space="preserve"> 98–102</w:t>
      </w:r>
      <w:r w:rsidR="0008112E" w:rsidRPr="00D46FF1">
        <w:t>).</w:t>
      </w:r>
    </w:p>
    <w:p w14:paraId="1831321B" w14:textId="77777777" w:rsidR="00533372" w:rsidRPr="00D46FF1" w:rsidRDefault="0008112E" w:rsidP="00D46FF1">
      <w:pPr>
        <w:pStyle w:val="JuHa0"/>
      </w:pPr>
      <w:bookmarkStart w:id="151" w:name="_Toc226560229"/>
      <w:r w:rsidRPr="00D46FF1">
        <w:t>Прилагане на тези принципи</w:t>
      </w:r>
      <w:bookmarkEnd w:id="151"/>
    </w:p>
    <w:bookmarkStart w:id="152" w:name="L_A8_A14_mer_C_1"/>
    <w:p w14:paraId="325BECBB" w14:textId="55DFB668"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98</w:t>
      </w:r>
      <w:r w:rsidRPr="00D46FF1">
        <w:fldChar w:fldCharType="end"/>
      </w:r>
      <w:bookmarkEnd w:id="152"/>
      <w:r w:rsidR="005760BE">
        <w:t xml:space="preserve">. </w:t>
      </w:r>
      <w:r w:rsidRPr="00D46FF1">
        <w:t>В настоящия случай Върховният административен съд</w:t>
      </w:r>
      <w:r w:rsidR="00AA76F7">
        <w:rPr>
          <w:lang w:val="bg-BG"/>
        </w:rPr>
        <w:t xml:space="preserve"> отказва</w:t>
      </w:r>
      <w:r w:rsidRPr="00D46FF1">
        <w:t xml:space="preserve"> да приеме, че изявленията на г-н Симеонов са засегнали жалбоподателя, като констатира, </w:t>
      </w:r>
      <w:r w:rsidR="00AA76F7">
        <w:rPr>
          <w:lang w:val="bg-BG"/>
        </w:rPr>
        <w:t>че такова въздействие би могло да бъде доказано единствено чрез действителни последици от изявленията върху непосредственото правно положение на жалбоподателя</w:t>
      </w:r>
      <w:r w:rsidRPr="00D46FF1">
        <w:t xml:space="preserve"> (вж. </w:t>
      </w:r>
      <w:r w:rsidR="00AA76F7" w:rsidRPr="0072231E">
        <w:rPr>
          <w:lang w:val="bg-BG"/>
        </w:rPr>
        <w:t>§§</w:t>
      </w:r>
      <w:r w:rsidR="00AA76F7">
        <w:rPr>
          <w:lang w:val="bg-BG"/>
        </w:rPr>
        <w:t xml:space="preserve"> </w:t>
      </w:r>
      <w:r w:rsidRPr="00D46FF1">
        <w:fldChar w:fldCharType="begin"/>
      </w:r>
      <w:r w:rsidRPr="00D46FF1">
        <w:instrText xml:space="preserve"> REF F_proc_jud_rev_SAC_jud_reasons_1 \h \* MERGEFORMAT </w:instrText>
      </w:r>
      <w:r w:rsidRPr="00D46FF1">
        <w:fldChar w:fldCharType="separate"/>
      </w:r>
      <w:r w:rsidR="00D46FF1" w:rsidRPr="00D46FF1">
        <w:t>34</w:t>
      </w:r>
      <w:r w:rsidRPr="00D46FF1">
        <w:fldChar w:fldCharType="end"/>
      </w:r>
      <w:r w:rsidRPr="00D46FF1">
        <w:t>-</w:t>
      </w:r>
      <w:r w:rsidRPr="00D46FF1">
        <w:fldChar w:fldCharType="begin"/>
      </w:r>
      <w:r w:rsidRPr="00D46FF1">
        <w:instrText xml:space="preserve"> REF F_proc_jud_rev_SAC_jud_reasons_2 \h \* MERGEFORMAT </w:instrText>
      </w:r>
      <w:r w:rsidRPr="00D46FF1">
        <w:fldChar w:fldCharType="separate"/>
      </w:r>
      <w:r w:rsidR="00D46FF1" w:rsidRPr="00D46FF1">
        <w:t>35</w:t>
      </w:r>
      <w:r w:rsidRPr="00D46FF1">
        <w:fldChar w:fldCharType="end"/>
      </w:r>
      <w:r w:rsidRPr="00D46FF1">
        <w:t xml:space="preserve"> по-горе и сравни, </w:t>
      </w:r>
      <w:r w:rsidRPr="00D46FF1">
        <w:rPr>
          <w:i/>
          <w:iCs/>
        </w:rPr>
        <w:t>mutatis mutandis</w:t>
      </w:r>
      <w:r w:rsidRPr="00D46FF1">
        <w:t>,</w:t>
      </w:r>
      <w:bookmarkStart w:id="153" w:name="_cl44599THELAW"/>
      <w:r w:rsidRPr="00D46FF1">
        <w:t xml:space="preserve"> </w:t>
      </w:r>
      <w:r w:rsidR="005760BE">
        <w:rPr>
          <w:i/>
          <w:iCs/>
          <w:lang w:val="bg-BG"/>
        </w:rPr>
        <w:t>Минасян</w:t>
      </w:r>
      <w:r w:rsidRPr="00D46FF1">
        <w:rPr>
          <w:i/>
          <w:iCs/>
        </w:rPr>
        <w:t xml:space="preserve"> и други с</w:t>
      </w:r>
      <w:r w:rsidR="005760BE">
        <w:rPr>
          <w:i/>
          <w:iCs/>
          <w:lang w:val="bg-BG"/>
        </w:rPr>
        <w:t>/</w:t>
      </w:r>
      <w:r w:rsidRPr="00D46FF1">
        <w:rPr>
          <w:i/>
          <w:iCs/>
        </w:rPr>
        <w:t>у Армения</w:t>
      </w:r>
      <w:bookmarkEnd w:id="153"/>
      <w:r w:rsidRPr="00D46FF1">
        <w:t xml:space="preserve"> , №</w:t>
      </w:r>
      <w:r w:rsidR="007431BC">
        <w:rPr>
          <w:lang w:val="bg-BG"/>
        </w:rPr>
        <w:t> </w:t>
      </w:r>
      <w:r w:rsidRPr="00D46FF1">
        <w:t xml:space="preserve">59180/15, </w:t>
      </w:r>
      <w:r w:rsidR="00AA76F7" w:rsidRPr="0072231E">
        <w:rPr>
          <w:lang w:val="bg-BG"/>
        </w:rPr>
        <w:t>§</w:t>
      </w:r>
      <w:r w:rsidR="00AA76F7">
        <w:rPr>
          <w:lang w:val="bg-BG"/>
        </w:rPr>
        <w:t xml:space="preserve"> </w:t>
      </w:r>
      <w:r w:rsidRPr="00D46FF1">
        <w:t xml:space="preserve">70, 7 януари 2025 г.). Поради това </w:t>
      </w:r>
      <w:r w:rsidR="00AA76F7">
        <w:rPr>
          <w:lang w:val="bg-BG"/>
        </w:rPr>
        <w:t>съдът не е взел</w:t>
      </w:r>
      <w:r w:rsidRPr="00D46FF1">
        <w:t xml:space="preserve"> предвид необходимостта да се гарантира „зачитане“ на „личния живот“ на жалбоподателя </w:t>
      </w:r>
      <w:r w:rsidR="00AA76F7">
        <w:rPr>
          <w:lang w:val="bg-BG"/>
        </w:rPr>
        <w:t>по смисъла на</w:t>
      </w:r>
      <w:r w:rsidRPr="00D46FF1">
        <w:t xml:space="preserve"> член 8 от Конвенцията и вследствие на това дори не е </w:t>
      </w:r>
      <w:r w:rsidR="00AA76F7">
        <w:rPr>
          <w:lang w:val="bg-BG"/>
        </w:rPr>
        <w:t>достигнал</w:t>
      </w:r>
      <w:r w:rsidRPr="00D46FF1">
        <w:t xml:space="preserve"> до етапа </w:t>
      </w:r>
      <w:r w:rsidR="00AA76F7">
        <w:rPr>
          <w:lang w:val="bg-BG"/>
        </w:rPr>
        <w:t>на балансиране на</w:t>
      </w:r>
      <w:r w:rsidRPr="00D46FF1">
        <w:t xml:space="preserve"> двете конкуриращи се</w:t>
      </w:r>
      <w:r w:rsidR="00AA76F7">
        <w:rPr>
          <w:lang w:val="bg-BG"/>
        </w:rPr>
        <w:t xml:space="preserve"> п</w:t>
      </w:r>
      <w:r w:rsidRPr="00D46FF1">
        <w:t>рава</w:t>
      </w:r>
      <w:r w:rsidR="00AA76F7">
        <w:rPr>
          <w:lang w:val="bg-BG"/>
        </w:rPr>
        <w:t xml:space="preserve"> по Конвенцията</w:t>
      </w:r>
      <w:r w:rsidRPr="00D46FF1">
        <w:t xml:space="preserve">, които са предмет на делото: </w:t>
      </w:r>
      <w:r w:rsidR="00AA76F7">
        <w:rPr>
          <w:lang w:val="bg-BG"/>
        </w:rPr>
        <w:t>правото</w:t>
      </w:r>
      <w:r w:rsidR="00AA76F7" w:rsidRPr="00D46FF1">
        <w:t xml:space="preserve"> </w:t>
      </w:r>
      <w:r w:rsidRPr="00D46FF1">
        <w:t xml:space="preserve">на жалбоподателя </w:t>
      </w:r>
      <w:r w:rsidR="00AA76F7">
        <w:rPr>
          <w:lang w:val="bg-BG"/>
        </w:rPr>
        <w:t>по</w:t>
      </w:r>
      <w:r w:rsidRPr="00D46FF1">
        <w:t xml:space="preserve"> член 8 и това на г-н Симеонов съгласно член 10 (сравни </w:t>
      </w:r>
      <w:r w:rsidR="005760BE" w:rsidRPr="005760BE">
        <w:rPr>
          <w:i/>
          <w:iCs/>
        </w:rPr>
        <w:t xml:space="preserve">Непомнящий </w:t>
      </w:r>
      <w:r w:rsidRPr="00D46FF1">
        <w:rPr>
          <w:i/>
          <w:iCs/>
        </w:rPr>
        <w:t>и други</w:t>
      </w:r>
      <w:r w:rsidRPr="00D46FF1">
        <w:t xml:space="preserve">, цитирано по-горе, </w:t>
      </w:r>
      <w:r w:rsidR="00AA76F7" w:rsidRPr="0072231E">
        <w:rPr>
          <w:lang w:val="bg-BG"/>
        </w:rPr>
        <w:t>§</w:t>
      </w:r>
      <w:r w:rsidR="00AA76F7">
        <w:rPr>
          <w:lang w:val="bg-BG"/>
        </w:rPr>
        <w:t xml:space="preserve"> </w:t>
      </w:r>
      <w:r w:rsidRPr="00D46FF1">
        <w:rPr>
          <w:rFonts w:cstheme="minorHAnsi"/>
        </w:rPr>
        <w:t>84).</w:t>
      </w:r>
    </w:p>
    <w:bookmarkStart w:id="154" w:name="L_A8_A14_mer_C_2"/>
    <w:p w14:paraId="0B95A13F" w14:textId="6041AE4B"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99</w:t>
      </w:r>
      <w:r w:rsidRPr="00D46FF1">
        <w:fldChar w:fldCharType="end"/>
      </w:r>
      <w:bookmarkEnd w:id="154"/>
      <w:r w:rsidR="005760BE">
        <w:t xml:space="preserve">. </w:t>
      </w:r>
      <w:r w:rsidRPr="00D46FF1">
        <w:t xml:space="preserve">Доколкото Върховният административен съд е </w:t>
      </w:r>
      <w:r w:rsidR="00AA76F7">
        <w:rPr>
          <w:lang w:val="bg-BG"/>
        </w:rPr>
        <w:t>разгледал</w:t>
      </w:r>
      <w:r w:rsidRPr="00D46FF1">
        <w:t xml:space="preserve"> въпроса дали изявленията на г-н Симеонов следва да бъдат защитени като упражняване на правото му на свобода на изразяване (вж. </w:t>
      </w:r>
      <w:r w:rsidR="00AA76F7" w:rsidRPr="0072231E">
        <w:rPr>
          <w:lang w:val="bg-BG"/>
        </w:rPr>
        <w:t>§§</w:t>
      </w:r>
      <w:r w:rsidR="005760BE">
        <w:rPr>
          <w:lang w:val="bg-BG"/>
        </w:rPr>
        <w:t xml:space="preserve"> </w:t>
      </w:r>
      <w:r w:rsidRPr="00D46FF1">
        <w:fldChar w:fldCharType="begin"/>
      </w:r>
      <w:r w:rsidRPr="00D46FF1">
        <w:instrText xml:space="preserve"> REF F_proc_jud_rev_SAC_jud_reasons_3 \h \* MERGEFORMAT </w:instrText>
      </w:r>
      <w:r w:rsidRPr="00D46FF1">
        <w:fldChar w:fldCharType="separate"/>
      </w:r>
      <w:r w:rsidR="00D46FF1" w:rsidRPr="00D46FF1">
        <w:t>36</w:t>
      </w:r>
      <w:r w:rsidRPr="00D46FF1">
        <w:fldChar w:fldCharType="end"/>
      </w:r>
      <w:r w:rsidRPr="00D46FF1">
        <w:t>-</w:t>
      </w:r>
      <w:r w:rsidRPr="00D46FF1">
        <w:fldChar w:fldCharType="begin"/>
      </w:r>
      <w:r w:rsidRPr="00D46FF1">
        <w:instrText xml:space="preserve"> REF F_proc_jud_rev_SAC_jud_reasons_4 \h \* MERGEFORMAT </w:instrText>
      </w:r>
      <w:r w:rsidRPr="00D46FF1">
        <w:fldChar w:fldCharType="separate"/>
      </w:r>
      <w:r w:rsidR="00D46FF1" w:rsidRPr="00D46FF1">
        <w:t>37</w:t>
      </w:r>
      <w:r w:rsidRPr="00D46FF1">
        <w:fldChar w:fldCharType="end"/>
      </w:r>
      <w:r w:rsidRPr="00D46FF1">
        <w:t xml:space="preserve"> по-горе), той не е </w:t>
      </w:r>
      <w:r w:rsidR="00AA76F7">
        <w:rPr>
          <w:lang w:val="bg-BG"/>
        </w:rPr>
        <w:t>направил адекватна преценка на тези изявления.</w:t>
      </w:r>
    </w:p>
    <w:bookmarkStart w:id="155" w:name="L_A8_A14_mer_C_3"/>
    <w:p w14:paraId="0657A32A" w14:textId="34B1BEE0"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100</w:t>
      </w:r>
      <w:r w:rsidRPr="00D46FF1">
        <w:fldChar w:fldCharType="end"/>
      </w:r>
      <w:bookmarkEnd w:id="155"/>
      <w:r w:rsidR="005760BE" w:rsidRPr="00544056">
        <w:rPr>
          <w:lang w:val="bg-BG"/>
        </w:rPr>
        <w:t xml:space="preserve">. </w:t>
      </w:r>
      <w:r w:rsidRPr="00544056">
        <w:rPr>
          <w:lang w:val="bg-BG"/>
        </w:rPr>
        <w:t xml:space="preserve">Съдът </w:t>
      </w:r>
      <w:r w:rsidR="00AA76F7">
        <w:rPr>
          <w:lang w:val="bg-BG"/>
        </w:rPr>
        <w:t>е възприел</w:t>
      </w:r>
      <w:r w:rsidR="00AA76F7" w:rsidRPr="00544056">
        <w:rPr>
          <w:lang w:val="bg-BG"/>
        </w:rPr>
        <w:t xml:space="preserve"> </w:t>
      </w:r>
      <w:r w:rsidRPr="00544056">
        <w:rPr>
          <w:lang w:val="bg-BG"/>
        </w:rPr>
        <w:t xml:space="preserve">изявленията </w:t>
      </w:r>
      <w:r w:rsidR="00AA76F7">
        <w:rPr>
          <w:lang w:val="bg-BG"/>
        </w:rPr>
        <w:t>като</w:t>
      </w:r>
      <w:r w:rsidRPr="00544056">
        <w:rPr>
          <w:lang w:val="bg-BG"/>
        </w:rPr>
        <w:t xml:space="preserve"> </w:t>
      </w:r>
      <w:r w:rsidR="00AA76F7">
        <w:rPr>
          <w:lang w:val="bg-BG"/>
        </w:rPr>
        <w:t>остро</w:t>
      </w:r>
      <w:r w:rsidRPr="00544056">
        <w:rPr>
          <w:lang w:val="bg-BG"/>
        </w:rPr>
        <w:t xml:space="preserve">, но допустимо изразяване на мнение по въпрос от обществен интерес (вж. </w:t>
      </w:r>
      <w:r w:rsidR="00AA76F7" w:rsidRPr="0072231E">
        <w:rPr>
          <w:lang w:val="bg-BG"/>
        </w:rPr>
        <w:t>§</w:t>
      </w:r>
      <w:r w:rsidR="005760BE">
        <w:rPr>
          <w:lang w:val="bg-BG"/>
        </w:rPr>
        <w:t xml:space="preserve"> </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F</w:instrText>
      </w:r>
      <w:r w:rsidRPr="00544056">
        <w:rPr>
          <w:lang w:val="bg-BG"/>
        </w:rPr>
        <w:instrText>_</w:instrText>
      </w:r>
      <w:r w:rsidRPr="00D46FF1">
        <w:instrText>proc</w:instrText>
      </w:r>
      <w:r w:rsidRPr="00544056">
        <w:rPr>
          <w:lang w:val="bg-BG"/>
        </w:rPr>
        <w:instrText>_</w:instrText>
      </w:r>
      <w:r w:rsidRPr="00D46FF1">
        <w:instrText>jud</w:instrText>
      </w:r>
      <w:r w:rsidRPr="00544056">
        <w:rPr>
          <w:lang w:val="bg-BG"/>
        </w:rPr>
        <w:instrText>_</w:instrText>
      </w:r>
      <w:r w:rsidRPr="00D46FF1">
        <w:instrText>rev</w:instrText>
      </w:r>
      <w:r w:rsidRPr="00544056">
        <w:rPr>
          <w:lang w:val="bg-BG"/>
        </w:rPr>
        <w:instrText>_</w:instrText>
      </w:r>
      <w:r w:rsidRPr="00D46FF1">
        <w:instrText>SAC</w:instrText>
      </w:r>
      <w:r w:rsidRPr="00544056">
        <w:rPr>
          <w:lang w:val="bg-BG"/>
        </w:rPr>
        <w:instrText>_</w:instrText>
      </w:r>
      <w:r w:rsidRPr="00D46FF1">
        <w:instrText>jud</w:instrText>
      </w:r>
      <w:r w:rsidRPr="00544056">
        <w:rPr>
          <w:lang w:val="bg-BG"/>
        </w:rPr>
        <w:instrText>_</w:instrText>
      </w:r>
      <w:r w:rsidRPr="00D46FF1">
        <w:instrText>reasons</w:instrText>
      </w:r>
      <w:r w:rsidRPr="00544056">
        <w:rPr>
          <w:lang w:val="bg-BG"/>
        </w:rPr>
        <w:instrText>_3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36</w:t>
      </w:r>
      <w:r w:rsidRPr="00D46FF1">
        <w:fldChar w:fldCharType="end"/>
      </w:r>
      <w:r w:rsidRPr="00544056">
        <w:rPr>
          <w:lang w:val="bg-BG"/>
        </w:rPr>
        <w:t xml:space="preserve"> по-горе). Това обаче пренебрегна </w:t>
      </w:r>
      <w:r w:rsidR="00AA76F7">
        <w:rPr>
          <w:lang w:val="bg-BG"/>
        </w:rPr>
        <w:t>обстоятелството,</w:t>
      </w:r>
      <w:r w:rsidRPr="00544056">
        <w:rPr>
          <w:lang w:val="bg-BG"/>
        </w:rPr>
        <w:t xml:space="preserve"> че дадено изявление</w:t>
      </w:r>
      <w:r w:rsidR="00AA76F7">
        <w:rPr>
          <w:lang w:val="bg-BG"/>
        </w:rPr>
        <w:t xml:space="preserve"> може</w:t>
      </w:r>
      <w:r w:rsidRPr="00544056">
        <w:rPr>
          <w:lang w:val="bg-BG"/>
        </w:rPr>
        <w:t xml:space="preserve"> да засяга въпрос от обществен интерес –</w:t>
      </w:r>
      <w:r w:rsidR="00AA76F7">
        <w:rPr>
          <w:lang w:val="bg-BG"/>
        </w:rPr>
        <w:t xml:space="preserve"> </w:t>
      </w:r>
      <w:r w:rsidRPr="00544056">
        <w:rPr>
          <w:lang w:val="bg-BG"/>
        </w:rPr>
        <w:t xml:space="preserve">например отношенията между етническите групи в дадена </w:t>
      </w:r>
      <w:r w:rsidR="00AA76F7">
        <w:rPr>
          <w:lang w:val="bg-BG"/>
        </w:rPr>
        <w:t>държава</w:t>
      </w:r>
      <w:r w:rsidRPr="00544056">
        <w:rPr>
          <w:lang w:val="bg-BG"/>
        </w:rPr>
        <w:t xml:space="preserve"> – </w:t>
      </w:r>
      <w:r w:rsidR="00AA76F7">
        <w:rPr>
          <w:lang w:val="bg-BG"/>
        </w:rPr>
        <w:t>и същевременно</w:t>
      </w:r>
      <w:r w:rsidRPr="00544056">
        <w:rPr>
          <w:lang w:val="bg-BG"/>
        </w:rPr>
        <w:t xml:space="preserve"> да насърчава или оправдава омраза</w:t>
      </w:r>
      <w:r w:rsidR="00AA76F7">
        <w:rPr>
          <w:lang w:val="bg-BG"/>
        </w:rPr>
        <w:t xml:space="preserve"> </w:t>
      </w:r>
      <w:r w:rsidRPr="00544056">
        <w:rPr>
          <w:lang w:val="bg-BG"/>
        </w:rPr>
        <w:t xml:space="preserve">и нетърпимост към една от тези групи и </w:t>
      </w:r>
      <w:r w:rsidR="00AA76F7">
        <w:rPr>
          <w:lang w:val="bg-BG"/>
        </w:rPr>
        <w:t>поради това</w:t>
      </w:r>
      <w:r w:rsidRPr="00544056">
        <w:rPr>
          <w:lang w:val="bg-BG"/>
        </w:rPr>
        <w:t xml:space="preserve"> да има право на много ограничена или дори никаква защита </w:t>
      </w:r>
      <w:r w:rsidR="00AA76F7">
        <w:rPr>
          <w:lang w:val="bg-BG"/>
        </w:rPr>
        <w:t xml:space="preserve">по </w:t>
      </w:r>
      <w:r w:rsidRPr="00544056">
        <w:rPr>
          <w:lang w:val="bg-BG"/>
        </w:rPr>
        <w:t xml:space="preserve">член 10 от Конвенцията (вж. </w:t>
      </w:r>
      <w:r w:rsidR="00C519AC" w:rsidRPr="00544056">
        <w:rPr>
          <w:i/>
          <w:iCs/>
          <w:lang w:val="bg-BG"/>
        </w:rPr>
        <w:t>Будинова и Чапразов</w:t>
      </w:r>
      <w:r w:rsidRPr="00544056">
        <w:rPr>
          <w:lang w:val="bg-BG"/>
        </w:rPr>
        <w:t xml:space="preserve">, цитирано по-горе, </w:t>
      </w:r>
      <w:r w:rsidR="00AA76F7" w:rsidRPr="0072231E">
        <w:rPr>
          <w:lang w:val="bg-BG"/>
        </w:rPr>
        <w:t>§</w:t>
      </w:r>
      <w:r w:rsidR="00AA76F7">
        <w:rPr>
          <w:lang w:val="bg-BG"/>
        </w:rPr>
        <w:t xml:space="preserve"> </w:t>
      </w:r>
      <w:r w:rsidRPr="00544056">
        <w:rPr>
          <w:rFonts w:cstheme="minorHAnsi"/>
          <w:lang w:val="bg-BG"/>
        </w:rPr>
        <w:t>93</w:t>
      </w:r>
      <w:bookmarkStart w:id="156" w:name="L_A8_A14_mer_C_4"/>
      <w:r w:rsidRPr="00544056">
        <w:rPr>
          <w:rFonts w:cstheme="minorHAnsi"/>
          <w:lang w:val="bg-BG"/>
        </w:rPr>
        <w:t xml:space="preserve">). </w:t>
      </w:r>
      <w:r w:rsidR="00AA76F7">
        <w:rPr>
          <w:rFonts w:cstheme="minorHAnsi"/>
          <w:lang w:val="bg-BG"/>
        </w:rPr>
        <w:t>Съществува</w:t>
      </w:r>
      <w:r w:rsidR="00AA76F7" w:rsidRPr="00544056">
        <w:rPr>
          <w:rFonts w:cstheme="minorHAnsi"/>
          <w:lang w:val="bg-BG"/>
        </w:rPr>
        <w:t xml:space="preserve"> </w:t>
      </w:r>
      <w:r w:rsidRPr="00544056">
        <w:rPr>
          <w:rFonts w:cstheme="minorHAnsi"/>
          <w:lang w:val="bg-BG"/>
        </w:rPr>
        <w:t xml:space="preserve">разлика между острата критика към политически опонент, официална политика или </w:t>
      </w:r>
      <w:r w:rsidR="00AA76F7">
        <w:rPr>
          <w:rFonts w:cstheme="minorHAnsi"/>
          <w:lang w:val="bg-BG"/>
        </w:rPr>
        <w:t>обществено</w:t>
      </w:r>
      <w:r w:rsidRPr="00544056">
        <w:rPr>
          <w:rFonts w:cstheme="minorHAnsi"/>
          <w:lang w:val="bg-BG"/>
        </w:rPr>
        <w:t xml:space="preserve"> явление, дори когато е изразена с невъздържан и не</w:t>
      </w:r>
      <w:r w:rsidR="00AA76F7">
        <w:rPr>
          <w:rFonts w:cstheme="minorHAnsi"/>
          <w:lang w:val="bg-BG"/>
        </w:rPr>
        <w:t>пристоен</w:t>
      </w:r>
      <w:r w:rsidRPr="00544056">
        <w:rPr>
          <w:rFonts w:cstheme="minorHAnsi"/>
          <w:lang w:val="bg-BG"/>
        </w:rPr>
        <w:t xml:space="preserve"> език, и очернянето на цяла етническа или социална група.</w:t>
      </w:r>
    </w:p>
    <w:p w14:paraId="6B1B3B5A" w14:textId="437D8EF1" w:rsidR="00533372" w:rsidRPr="00544056" w:rsidRDefault="00D46FF1" w:rsidP="00D46FF1">
      <w:pPr>
        <w:pStyle w:val="JuPara"/>
        <w:rPr>
          <w:lang w:val="bg-BG"/>
        </w:rPr>
      </w:pPr>
      <w:r w:rsidRPr="00D46FF1">
        <w:fldChar w:fldCharType="begin"/>
      </w:r>
      <w:r w:rsidR="0008112E" w:rsidRPr="00544056">
        <w:rPr>
          <w:lang w:val="bg-BG"/>
        </w:rPr>
        <w:instrText xml:space="preserve"> </w:instrText>
      </w:r>
      <w:r w:rsidR="0008112E">
        <w:instrText>SEQ</w:instrText>
      </w:r>
      <w:r w:rsidR="0008112E" w:rsidRPr="00544056">
        <w:rPr>
          <w:lang w:val="bg-BG"/>
        </w:rPr>
        <w:instrText xml:space="preserve"> </w:instrText>
      </w:r>
      <w:r w:rsidR="0008112E">
        <w:instrText>level</w:instrText>
      </w:r>
      <w:r w:rsidR="0008112E" w:rsidRPr="00544056">
        <w:rPr>
          <w:lang w:val="bg-BG"/>
        </w:rPr>
        <w:instrText>0 \*</w:instrText>
      </w:r>
      <w:r w:rsidR="0008112E">
        <w:instrText>arabic</w:instrText>
      </w:r>
      <w:r w:rsidR="0008112E" w:rsidRPr="00544056">
        <w:rPr>
          <w:lang w:val="bg-BG"/>
        </w:rPr>
        <w:instrText xml:space="preserve"> \* </w:instrText>
      </w:r>
      <w:r w:rsidR="0008112E">
        <w:instrText>MERGEFORMAT</w:instrText>
      </w:r>
      <w:r w:rsidR="0008112E" w:rsidRPr="00544056">
        <w:rPr>
          <w:lang w:val="bg-BG"/>
        </w:rPr>
        <w:instrText xml:space="preserve"> </w:instrText>
      </w:r>
      <w:r w:rsidRPr="00D46FF1">
        <w:fldChar w:fldCharType="separate"/>
      </w:r>
      <w:r w:rsidRPr="00544056">
        <w:rPr>
          <w:noProof/>
          <w:lang w:val="bg-BG"/>
        </w:rPr>
        <w:t>101</w:t>
      </w:r>
      <w:r w:rsidRPr="00D46FF1">
        <w:rPr>
          <w:noProof/>
        </w:rPr>
        <w:fldChar w:fldCharType="end"/>
      </w:r>
      <w:bookmarkEnd w:id="156"/>
      <w:r w:rsidR="005760BE" w:rsidRPr="00544056">
        <w:rPr>
          <w:lang w:val="bg-BG"/>
        </w:rPr>
        <w:t xml:space="preserve">. </w:t>
      </w:r>
      <w:r w:rsidR="00AA76F7">
        <w:rPr>
          <w:lang w:val="bg-BG"/>
        </w:rPr>
        <w:t>С оглед на</w:t>
      </w:r>
      <w:r w:rsidR="00AA76F7" w:rsidRPr="00544056">
        <w:rPr>
          <w:lang w:val="bg-BG"/>
        </w:rPr>
        <w:t xml:space="preserve"> </w:t>
      </w:r>
      <w:r w:rsidR="0008112E" w:rsidRPr="00544056">
        <w:rPr>
          <w:lang w:val="bg-BG"/>
        </w:rPr>
        <w:t xml:space="preserve">съдържанието на речта на г-н Симеонов, анализирано в </w:t>
      </w:r>
      <w:r w:rsidR="00AA76F7" w:rsidRPr="0072231E">
        <w:rPr>
          <w:lang w:val="bg-BG"/>
        </w:rPr>
        <w:t>§§</w:t>
      </w:r>
      <w:r w:rsidR="005760BE">
        <w:rPr>
          <w:lang w:val="bg-BG"/>
        </w:rPr>
        <w:t xml:space="preserve"> </w:t>
      </w:r>
      <w:r w:rsidR="0008112E" w:rsidRPr="00D46FF1">
        <w:fldChar w:fldCharType="begin"/>
      </w:r>
      <w:r w:rsidR="0008112E" w:rsidRPr="00544056">
        <w:rPr>
          <w:lang w:val="bg-BG"/>
        </w:rPr>
        <w:instrText xml:space="preserve"> </w:instrText>
      </w:r>
      <w:r w:rsidR="0008112E" w:rsidRPr="00D46FF1">
        <w:instrText>REF</w:instrText>
      </w:r>
      <w:r w:rsidR="0008112E" w:rsidRPr="00544056">
        <w:rPr>
          <w:lang w:val="bg-BG"/>
        </w:rPr>
        <w:instrText xml:space="preserve"> </w:instrText>
      </w:r>
      <w:r w:rsidR="0008112E" w:rsidRPr="00D46FF1">
        <w:instrText>L</w:instrText>
      </w:r>
      <w:r w:rsidR="0008112E" w:rsidRPr="00544056">
        <w:rPr>
          <w:lang w:val="bg-BG"/>
        </w:rPr>
        <w:instrText>_</w:instrText>
      </w:r>
      <w:r w:rsidR="0008112E" w:rsidRPr="00D46FF1">
        <w:instrText>A</w:instrText>
      </w:r>
      <w:r w:rsidR="0008112E" w:rsidRPr="00544056">
        <w:rPr>
          <w:lang w:val="bg-BG"/>
        </w:rPr>
        <w:instrText>8_</w:instrText>
      </w:r>
      <w:r w:rsidR="0008112E" w:rsidRPr="00D46FF1">
        <w:instrText>A</w:instrText>
      </w:r>
      <w:r w:rsidR="0008112E" w:rsidRPr="00544056">
        <w:rPr>
          <w:lang w:val="bg-BG"/>
        </w:rPr>
        <w:instrText>14_</w:instrText>
      </w:r>
      <w:r w:rsidR="0008112E" w:rsidRPr="00D46FF1">
        <w:instrText>adm</w:instrText>
      </w:r>
      <w:r w:rsidR="0008112E" w:rsidRPr="00544056">
        <w:rPr>
          <w:lang w:val="bg-BG"/>
        </w:rPr>
        <w:instrText>_</w:instrText>
      </w:r>
      <w:r w:rsidR="0008112E" w:rsidRPr="00D46FF1">
        <w:instrText>rm</w:instrText>
      </w:r>
      <w:r w:rsidR="0008112E" w:rsidRPr="00544056">
        <w:rPr>
          <w:lang w:val="bg-BG"/>
        </w:rPr>
        <w:instrText>_</w:instrText>
      </w:r>
      <w:r w:rsidR="0008112E" w:rsidRPr="00D46FF1">
        <w:instrText>C</w:instrText>
      </w:r>
      <w:r w:rsidR="0008112E" w:rsidRPr="00544056">
        <w:rPr>
          <w:lang w:val="bg-BG"/>
        </w:rPr>
        <w:instrText>_2 \</w:instrText>
      </w:r>
      <w:r w:rsidR="0008112E" w:rsidRPr="00D46FF1">
        <w:instrText>h</w:instrText>
      </w:r>
      <w:r w:rsidR="0008112E" w:rsidRPr="00544056">
        <w:rPr>
          <w:lang w:val="bg-BG"/>
        </w:rPr>
        <w:instrText xml:space="preserve"> \* </w:instrText>
      </w:r>
      <w:r w:rsidR="0008112E" w:rsidRPr="00D46FF1">
        <w:instrText>MERGEFORMAT</w:instrText>
      </w:r>
      <w:r w:rsidR="0008112E" w:rsidRPr="00544056">
        <w:rPr>
          <w:lang w:val="bg-BG"/>
        </w:rPr>
        <w:instrText xml:space="preserve"> </w:instrText>
      </w:r>
      <w:r w:rsidR="0008112E" w:rsidRPr="00D46FF1">
        <w:fldChar w:fldCharType="separate"/>
      </w:r>
      <w:r w:rsidRPr="00544056">
        <w:rPr>
          <w:lang w:val="bg-BG"/>
        </w:rPr>
        <w:t>84</w:t>
      </w:r>
      <w:r w:rsidR="0008112E" w:rsidRPr="00D46FF1">
        <w:fldChar w:fldCharType="end"/>
      </w:r>
      <w:r w:rsidR="0008112E" w:rsidRPr="00544056">
        <w:rPr>
          <w:lang w:val="bg-BG"/>
        </w:rPr>
        <w:t>-</w:t>
      </w:r>
      <w:r w:rsidR="0008112E" w:rsidRPr="00D46FF1">
        <w:fldChar w:fldCharType="begin"/>
      </w:r>
      <w:r w:rsidR="0008112E" w:rsidRPr="00544056">
        <w:rPr>
          <w:lang w:val="bg-BG"/>
        </w:rPr>
        <w:instrText xml:space="preserve"> </w:instrText>
      </w:r>
      <w:r w:rsidR="0008112E" w:rsidRPr="00D46FF1">
        <w:instrText>REF</w:instrText>
      </w:r>
      <w:r w:rsidR="0008112E" w:rsidRPr="00544056">
        <w:rPr>
          <w:lang w:val="bg-BG"/>
        </w:rPr>
        <w:instrText xml:space="preserve"> </w:instrText>
      </w:r>
      <w:r w:rsidR="0008112E" w:rsidRPr="00D46FF1">
        <w:instrText>L</w:instrText>
      </w:r>
      <w:r w:rsidR="0008112E" w:rsidRPr="00544056">
        <w:rPr>
          <w:lang w:val="bg-BG"/>
        </w:rPr>
        <w:instrText>_</w:instrText>
      </w:r>
      <w:r w:rsidR="0008112E" w:rsidRPr="00D46FF1">
        <w:instrText>A</w:instrText>
      </w:r>
      <w:r w:rsidR="0008112E" w:rsidRPr="00544056">
        <w:rPr>
          <w:lang w:val="bg-BG"/>
        </w:rPr>
        <w:instrText>8_</w:instrText>
      </w:r>
      <w:r w:rsidR="0008112E" w:rsidRPr="00D46FF1">
        <w:instrText>A</w:instrText>
      </w:r>
      <w:r w:rsidR="0008112E" w:rsidRPr="00544056">
        <w:rPr>
          <w:lang w:val="bg-BG"/>
        </w:rPr>
        <w:instrText>14_</w:instrText>
      </w:r>
      <w:r w:rsidR="0008112E" w:rsidRPr="00D46FF1">
        <w:instrText>adm</w:instrText>
      </w:r>
      <w:r w:rsidR="0008112E" w:rsidRPr="00544056">
        <w:rPr>
          <w:lang w:val="bg-BG"/>
        </w:rPr>
        <w:instrText>_</w:instrText>
      </w:r>
      <w:r w:rsidR="0008112E" w:rsidRPr="00D46FF1">
        <w:instrText>rm</w:instrText>
      </w:r>
      <w:r w:rsidR="0008112E" w:rsidRPr="00544056">
        <w:rPr>
          <w:lang w:val="bg-BG"/>
        </w:rPr>
        <w:instrText>_</w:instrText>
      </w:r>
      <w:r w:rsidR="0008112E" w:rsidRPr="00D46FF1">
        <w:instrText>C</w:instrText>
      </w:r>
      <w:r w:rsidR="0008112E" w:rsidRPr="00544056">
        <w:rPr>
          <w:lang w:val="bg-BG"/>
        </w:rPr>
        <w:instrText>_4 \</w:instrText>
      </w:r>
      <w:r w:rsidR="0008112E" w:rsidRPr="00D46FF1">
        <w:instrText>h</w:instrText>
      </w:r>
      <w:r w:rsidR="0008112E" w:rsidRPr="00544056">
        <w:rPr>
          <w:lang w:val="bg-BG"/>
        </w:rPr>
        <w:instrText xml:space="preserve"> \* </w:instrText>
      </w:r>
      <w:r w:rsidR="0008112E" w:rsidRPr="00D46FF1">
        <w:instrText>MERGEFORMAT</w:instrText>
      </w:r>
      <w:r w:rsidR="0008112E" w:rsidRPr="00544056">
        <w:rPr>
          <w:lang w:val="bg-BG"/>
        </w:rPr>
        <w:instrText xml:space="preserve"> </w:instrText>
      </w:r>
      <w:r w:rsidR="0008112E" w:rsidRPr="00D46FF1">
        <w:fldChar w:fldCharType="separate"/>
      </w:r>
      <w:r w:rsidRPr="00544056">
        <w:rPr>
          <w:lang w:val="bg-BG"/>
        </w:rPr>
        <w:t>86</w:t>
      </w:r>
      <w:r w:rsidR="0008112E" w:rsidRPr="00D46FF1">
        <w:fldChar w:fldCharType="end"/>
      </w:r>
      <w:r w:rsidR="0008112E" w:rsidRPr="00544056">
        <w:rPr>
          <w:lang w:val="bg-BG"/>
        </w:rPr>
        <w:t xml:space="preserve"> по-горе, изявленията му </w:t>
      </w:r>
      <w:r w:rsidR="00AA76F7">
        <w:rPr>
          <w:lang w:val="bg-BG"/>
        </w:rPr>
        <w:t>относно</w:t>
      </w:r>
      <w:r w:rsidR="0008112E" w:rsidRPr="00544056">
        <w:rPr>
          <w:lang w:val="bg-BG"/>
        </w:rPr>
        <w:t xml:space="preserve"> ромите надхвърл</w:t>
      </w:r>
      <w:r w:rsidR="00AA76F7">
        <w:rPr>
          <w:lang w:val="bg-BG"/>
        </w:rPr>
        <w:t>ят</w:t>
      </w:r>
      <w:r w:rsidR="0008112E" w:rsidRPr="00544056">
        <w:rPr>
          <w:lang w:val="bg-BG"/>
        </w:rPr>
        <w:t xml:space="preserve"> границите на легитимн</w:t>
      </w:r>
      <w:r w:rsidR="00AA76F7">
        <w:rPr>
          <w:lang w:val="bg-BG"/>
        </w:rPr>
        <w:t>о</w:t>
      </w:r>
      <w:r w:rsidR="0008112E" w:rsidRPr="00544056">
        <w:rPr>
          <w:lang w:val="bg-BG"/>
        </w:rPr>
        <w:t>, макар и остр</w:t>
      </w:r>
      <w:r w:rsidR="00AA76F7">
        <w:rPr>
          <w:lang w:val="bg-BG"/>
        </w:rPr>
        <w:t>о</w:t>
      </w:r>
      <w:r w:rsidR="0008112E" w:rsidRPr="00544056">
        <w:rPr>
          <w:lang w:val="bg-BG"/>
        </w:rPr>
        <w:t xml:space="preserve">, </w:t>
      </w:r>
      <w:r w:rsidR="00AA76F7">
        <w:rPr>
          <w:lang w:val="bg-BG"/>
        </w:rPr>
        <w:t>у</w:t>
      </w:r>
      <w:r w:rsidR="0008112E" w:rsidRPr="00544056">
        <w:rPr>
          <w:lang w:val="bg-BG"/>
        </w:rPr>
        <w:t>част</w:t>
      </w:r>
      <w:r w:rsidR="00AA76F7">
        <w:rPr>
          <w:lang w:val="bg-BG"/>
        </w:rPr>
        <w:t>ие</w:t>
      </w:r>
      <w:r w:rsidR="0008112E" w:rsidRPr="00544056">
        <w:rPr>
          <w:lang w:val="bg-BG"/>
        </w:rPr>
        <w:t xml:space="preserve"> </w:t>
      </w:r>
      <w:r w:rsidR="00AA76F7">
        <w:rPr>
          <w:lang w:val="bg-BG"/>
        </w:rPr>
        <w:t>в</w:t>
      </w:r>
      <w:r w:rsidR="0008112E" w:rsidRPr="00544056">
        <w:rPr>
          <w:lang w:val="bg-BG"/>
        </w:rPr>
        <w:t xml:space="preserve"> публичния дебат относно етническите отношения, престъпността и политиката в </w:t>
      </w:r>
      <w:r w:rsidR="0008112E" w:rsidRPr="00544056">
        <w:rPr>
          <w:lang w:val="bg-BG"/>
        </w:rPr>
        <w:lastRenderedPageBreak/>
        <w:t xml:space="preserve">България – дори ако се </w:t>
      </w:r>
      <w:r w:rsidR="00AA76F7">
        <w:rPr>
          <w:lang w:val="bg-BG"/>
        </w:rPr>
        <w:t>приеме</w:t>
      </w:r>
      <w:r w:rsidR="0008112E" w:rsidRPr="00544056">
        <w:rPr>
          <w:lang w:val="bg-BG"/>
        </w:rPr>
        <w:t xml:space="preserve">, че са </w:t>
      </w:r>
      <w:r w:rsidR="00AA76F7">
        <w:rPr>
          <w:lang w:val="bg-BG"/>
        </w:rPr>
        <w:t>съдържали</w:t>
      </w:r>
      <w:r w:rsidR="0008112E" w:rsidRPr="00544056">
        <w:rPr>
          <w:lang w:val="bg-BG"/>
        </w:rPr>
        <w:t xml:space="preserve"> елемент на преувеличение, </w:t>
      </w:r>
      <w:r w:rsidR="00AA76F7">
        <w:rPr>
          <w:lang w:val="bg-BG"/>
        </w:rPr>
        <w:t>целящ</w:t>
      </w:r>
      <w:r w:rsidR="0008112E" w:rsidRPr="00544056">
        <w:rPr>
          <w:lang w:val="bg-BG"/>
        </w:rPr>
        <w:t xml:space="preserve"> да привлече внимание. Както е отбелязано </w:t>
      </w:r>
      <w:r w:rsidR="0008112E" w:rsidRPr="00544056">
        <w:rPr>
          <w:i/>
          <w:iCs/>
          <w:lang w:val="bg-BG"/>
        </w:rPr>
        <w:t>в края на</w:t>
      </w:r>
      <w:r w:rsidR="0008112E" w:rsidRPr="00544056">
        <w:rPr>
          <w:lang w:val="bg-BG"/>
        </w:rPr>
        <w:t xml:space="preserve"> </w:t>
      </w:r>
      <w:r w:rsidR="00AA76F7" w:rsidRPr="0072231E">
        <w:rPr>
          <w:lang w:val="bg-BG"/>
        </w:rPr>
        <w:t>§</w:t>
      </w:r>
      <w:r w:rsidR="005760BE">
        <w:rPr>
          <w:lang w:val="bg-BG"/>
        </w:rPr>
        <w:t xml:space="preserve"> </w:t>
      </w:r>
      <w:r w:rsidR="0008112E" w:rsidRPr="00D46FF1">
        <w:fldChar w:fldCharType="begin"/>
      </w:r>
      <w:r w:rsidR="0008112E" w:rsidRPr="00544056">
        <w:rPr>
          <w:lang w:val="bg-BG"/>
        </w:rPr>
        <w:instrText xml:space="preserve"> </w:instrText>
      </w:r>
      <w:r w:rsidR="0008112E" w:rsidRPr="00D46FF1">
        <w:instrText>REF</w:instrText>
      </w:r>
      <w:r w:rsidR="0008112E" w:rsidRPr="00544056">
        <w:rPr>
          <w:lang w:val="bg-BG"/>
        </w:rPr>
        <w:instrText xml:space="preserve"> </w:instrText>
      </w:r>
      <w:r w:rsidR="0008112E" w:rsidRPr="00D46FF1">
        <w:instrText>L</w:instrText>
      </w:r>
      <w:r w:rsidR="0008112E" w:rsidRPr="00544056">
        <w:rPr>
          <w:lang w:val="bg-BG"/>
        </w:rPr>
        <w:instrText>_</w:instrText>
      </w:r>
      <w:r w:rsidR="0008112E" w:rsidRPr="00D46FF1">
        <w:instrText>A</w:instrText>
      </w:r>
      <w:r w:rsidR="0008112E" w:rsidRPr="00544056">
        <w:rPr>
          <w:lang w:val="bg-BG"/>
        </w:rPr>
        <w:instrText>8_</w:instrText>
      </w:r>
      <w:r w:rsidR="0008112E" w:rsidRPr="00D46FF1">
        <w:instrText>A</w:instrText>
      </w:r>
      <w:r w:rsidR="0008112E" w:rsidRPr="00544056">
        <w:rPr>
          <w:lang w:val="bg-BG"/>
        </w:rPr>
        <w:instrText>14_</w:instrText>
      </w:r>
      <w:r w:rsidR="0008112E" w:rsidRPr="00D46FF1">
        <w:instrText>adm</w:instrText>
      </w:r>
      <w:r w:rsidR="0008112E" w:rsidRPr="00544056">
        <w:rPr>
          <w:lang w:val="bg-BG"/>
        </w:rPr>
        <w:instrText>_</w:instrText>
      </w:r>
      <w:r w:rsidR="0008112E" w:rsidRPr="00D46FF1">
        <w:instrText>rm</w:instrText>
      </w:r>
      <w:r w:rsidR="0008112E" w:rsidRPr="00544056">
        <w:rPr>
          <w:lang w:val="bg-BG"/>
        </w:rPr>
        <w:instrText>_</w:instrText>
      </w:r>
      <w:r w:rsidR="0008112E" w:rsidRPr="00D46FF1">
        <w:instrText>C</w:instrText>
      </w:r>
      <w:r w:rsidR="0008112E" w:rsidRPr="00544056">
        <w:rPr>
          <w:lang w:val="bg-BG"/>
        </w:rPr>
        <w:instrText>_3 \</w:instrText>
      </w:r>
      <w:r w:rsidR="0008112E" w:rsidRPr="00D46FF1">
        <w:instrText>h</w:instrText>
      </w:r>
      <w:r w:rsidR="0008112E" w:rsidRPr="00544056">
        <w:rPr>
          <w:lang w:val="bg-BG"/>
        </w:rPr>
        <w:instrText xml:space="preserve"> \* </w:instrText>
      </w:r>
      <w:r w:rsidR="0008112E" w:rsidRPr="00D46FF1">
        <w:instrText>MERGEFORMAT</w:instrText>
      </w:r>
      <w:r w:rsidR="0008112E" w:rsidRPr="00544056">
        <w:rPr>
          <w:lang w:val="bg-BG"/>
        </w:rPr>
        <w:instrText xml:space="preserve"> </w:instrText>
      </w:r>
      <w:r w:rsidR="0008112E" w:rsidRPr="00D46FF1">
        <w:fldChar w:fldCharType="separate"/>
      </w:r>
      <w:r w:rsidRPr="00544056">
        <w:rPr>
          <w:lang w:val="bg-BG"/>
        </w:rPr>
        <w:t>85</w:t>
      </w:r>
      <w:r w:rsidR="0008112E" w:rsidRPr="00D46FF1">
        <w:fldChar w:fldCharType="end"/>
      </w:r>
      <w:r w:rsidR="006A49F0" w:rsidRPr="00544056">
        <w:rPr>
          <w:lang w:val="bg-BG"/>
        </w:rPr>
        <w:t xml:space="preserve"> </w:t>
      </w:r>
      <w:r w:rsidR="0008112E" w:rsidRPr="00544056">
        <w:rPr>
          <w:lang w:val="bg-BG"/>
        </w:rPr>
        <w:t xml:space="preserve">по-горе, те представляват крайно негативно стереотипизиране, целящо да очерни ромите в България и да </w:t>
      </w:r>
      <w:r w:rsidR="00AA76F7">
        <w:rPr>
          <w:lang w:val="bg-BG"/>
        </w:rPr>
        <w:t>разпали</w:t>
      </w:r>
      <w:r w:rsidR="00AA76F7" w:rsidRPr="00544056">
        <w:rPr>
          <w:lang w:val="bg-BG"/>
        </w:rPr>
        <w:t xml:space="preserve"> </w:t>
      </w:r>
      <w:r w:rsidR="0008112E" w:rsidRPr="00544056">
        <w:rPr>
          <w:lang w:val="bg-BG"/>
        </w:rPr>
        <w:t xml:space="preserve">предразсъдъци и омраза </w:t>
      </w:r>
      <w:r w:rsidR="00AA76F7">
        <w:rPr>
          <w:lang w:val="bg-BG"/>
        </w:rPr>
        <w:t>спрямо</w:t>
      </w:r>
      <w:r w:rsidR="0008112E" w:rsidRPr="00544056">
        <w:rPr>
          <w:lang w:val="bg-BG"/>
        </w:rPr>
        <w:t xml:space="preserve"> тях. </w:t>
      </w:r>
      <w:r w:rsidR="00AA76F7">
        <w:rPr>
          <w:lang w:val="bg-BG"/>
        </w:rPr>
        <w:t>Придавайки</w:t>
      </w:r>
      <w:r w:rsidR="0008112E" w:rsidRPr="00544056">
        <w:rPr>
          <w:lang w:val="bg-BG"/>
        </w:rPr>
        <w:t xml:space="preserve"> значителна тежест на свободата на изразяване на г-н Симеонов </w:t>
      </w:r>
      <w:r w:rsidR="00AA76F7">
        <w:rPr>
          <w:lang w:val="bg-BG"/>
        </w:rPr>
        <w:t>по отношение на</w:t>
      </w:r>
      <w:r w:rsidR="0008112E" w:rsidRPr="00544056">
        <w:rPr>
          <w:lang w:val="bg-BG"/>
        </w:rPr>
        <w:t xml:space="preserve"> тези изявления и като отказ</w:t>
      </w:r>
      <w:r w:rsidR="00AA76F7">
        <w:rPr>
          <w:lang w:val="bg-BG"/>
        </w:rPr>
        <w:t>в</w:t>
      </w:r>
      <w:r w:rsidR="0008112E" w:rsidRPr="00544056">
        <w:rPr>
          <w:lang w:val="bg-BG"/>
        </w:rPr>
        <w:t xml:space="preserve">а да признае тяхното въздействие върху жалбоподателя като ром, живеещ в България, Върховният административен съд не е извършил </w:t>
      </w:r>
      <w:r w:rsidR="007431BC">
        <w:rPr>
          <w:lang w:val="bg-BG"/>
        </w:rPr>
        <w:t>дължимото претегляне на интереси</w:t>
      </w:r>
      <w:r w:rsidR="0008112E" w:rsidRPr="00544056">
        <w:rPr>
          <w:lang w:val="bg-BG"/>
        </w:rPr>
        <w:t xml:space="preserve"> в съответствие с критериите, установени в практика</w:t>
      </w:r>
      <w:r w:rsidR="00AA76F7">
        <w:rPr>
          <w:lang w:val="bg-BG"/>
        </w:rPr>
        <w:t>та</w:t>
      </w:r>
      <w:r w:rsidR="0008112E" w:rsidRPr="00544056">
        <w:rPr>
          <w:lang w:val="bg-BG"/>
        </w:rPr>
        <w:t xml:space="preserve"> на Съда.</w:t>
      </w:r>
    </w:p>
    <w:bookmarkStart w:id="157" w:name="L_A8_A14_mer_C_5"/>
    <w:p w14:paraId="0EC0D546" w14:textId="51B4EFD3"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102</w:t>
      </w:r>
      <w:r w:rsidRPr="00D46FF1">
        <w:fldChar w:fldCharType="end"/>
      </w:r>
      <w:bookmarkEnd w:id="157"/>
      <w:r w:rsidR="005760BE" w:rsidRPr="00544056">
        <w:rPr>
          <w:lang w:val="bg-BG"/>
        </w:rPr>
        <w:t xml:space="preserve">. </w:t>
      </w:r>
      <w:r w:rsidRPr="00544056">
        <w:rPr>
          <w:lang w:val="bg-BG"/>
        </w:rPr>
        <w:t>Вярно е, както е посочено в</w:t>
      </w:r>
      <w:bookmarkStart w:id="158" w:name="_cl27334THELAW"/>
      <w:r w:rsidRPr="00544056">
        <w:rPr>
          <w:i/>
          <w:iCs/>
          <w:lang w:val="bg-BG"/>
        </w:rPr>
        <w:t xml:space="preserve"> </w:t>
      </w:r>
      <w:r w:rsidRPr="00D46FF1">
        <w:rPr>
          <w:i/>
          <w:iCs/>
        </w:rPr>
        <w:t>Handyside</w:t>
      </w:r>
      <w:r w:rsidRPr="00544056">
        <w:rPr>
          <w:i/>
          <w:iCs/>
          <w:lang w:val="bg-BG"/>
        </w:rPr>
        <w:t xml:space="preserve"> срещу Обединеното кралство</w:t>
      </w:r>
      <w:bookmarkEnd w:id="158"/>
      <w:r w:rsidRPr="00544056">
        <w:rPr>
          <w:lang w:val="bg-BG"/>
        </w:rPr>
        <w:t xml:space="preserve"> (7 декември 1976 г., </w:t>
      </w:r>
      <w:r w:rsidR="00994A79" w:rsidRPr="0072231E">
        <w:rPr>
          <w:lang w:val="bg-BG"/>
        </w:rPr>
        <w:t>§</w:t>
      </w:r>
      <w:r w:rsidR="00994A79">
        <w:rPr>
          <w:lang w:val="bg-BG"/>
        </w:rPr>
        <w:t xml:space="preserve"> </w:t>
      </w:r>
      <w:r w:rsidRPr="00544056">
        <w:rPr>
          <w:lang w:val="bg-BG"/>
        </w:rPr>
        <w:t xml:space="preserve">49, серия А № 24) и многократно </w:t>
      </w:r>
      <w:r w:rsidR="00994A79">
        <w:rPr>
          <w:lang w:val="bg-BG"/>
        </w:rPr>
        <w:t>е повтаряно впоследствие практиката</w:t>
      </w:r>
      <w:r w:rsidRPr="00544056">
        <w:rPr>
          <w:lang w:val="bg-BG"/>
        </w:rPr>
        <w:t xml:space="preserve"> на Съда (вж. най-скоро</w:t>
      </w:r>
      <w:bookmarkStart w:id="159" w:name="_cl42620THELAW"/>
      <w:r w:rsidRPr="00544056">
        <w:rPr>
          <w:lang w:val="bg-BG"/>
        </w:rPr>
        <w:t xml:space="preserve"> </w:t>
      </w:r>
      <w:r w:rsidRPr="00544056">
        <w:rPr>
          <w:i/>
          <w:iCs/>
          <w:lang w:val="bg-BG"/>
        </w:rPr>
        <w:t>Украйна и Нидерландия срещу Русия</w:t>
      </w:r>
      <w:bookmarkEnd w:id="159"/>
      <w:r w:rsidRPr="00544056">
        <w:rPr>
          <w:lang w:val="bg-BG"/>
        </w:rPr>
        <w:t xml:space="preserve"> [</w:t>
      </w:r>
      <w:r w:rsidR="005760BE">
        <w:rPr>
          <w:lang w:val="bg-BG"/>
        </w:rPr>
        <w:t>ГК</w:t>
      </w:r>
      <w:r w:rsidRPr="00544056">
        <w:rPr>
          <w:lang w:val="bg-BG"/>
        </w:rPr>
        <w:t xml:space="preserve">], № 8019/16 и 3 други, </w:t>
      </w:r>
      <w:r w:rsidR="00994A79" w:rsidRPr="0072231E">
        <w:rPr>
          <w:lang w:val="bg-BG"/>
        </w:rPr>
        <w:t>§</w:t>
      </w:r>
      <w:r w:rsidR="00994A79">
        <w:rPr>
          <w:lang w:val="bg-BG"/>
        </w:rPr>
        <w:t xml:space="preserve"> </w:t>
      </w:r>
      <w:r w:rsidRPr="00544056">
        <w:rPr>
          <w:lang w:val="bg-BG"/>
        </w:rPr>
        <w:t>1339, 9 юли 2025 г.),</w:t>
      </w:r>
      <w:r w:rsidR="00994A79">
        <w:rPr>
          <w:lang w:val="bg-BG"/>
        </w:rPr>
        <w:t xml:space="preserve"> че</w:t>
      </w:r>
      <w:r w:rsidRPr="00544056">
        <w:rPr>
          <w:lang w:val="bg-BG"/>
        </w:rPr>
        <w:t xml:space="preserve"> член 10 защитава не само „информацията“ и „идеите“, които се приемат благосклонно или се </w:t>
      </w:r>
      <w:r w:rsidR="00994A79">
        <w:rPr>
          <w:lang w:val="bg-BG"/>
        </w:rPr>
        <w:t>считат за безобидни</w:t>
      </w:r>
      <w:r w:rsidRPr="00544056">
        <w:rPr>
          <w:lang w:val="bg-BG"/>
        </w:rPr>
        <w:t xml:space="preserve"> или безразлични, но и онези, които обиждат, шокират или </w:t>
      </w:r>
      <w:r w:rsidR="00994A79">
        <w:rPr>
          <w:lang w:val="bg-BG"/>
        </w:rPr>
        <w:t>смущават</w:t>
      </w:r>
      <w:r w:rsidRPr="00544056">
        <w:rPr>
          <w:lang w:val="bg-BG"/>
        </w:rPr>
        <w:t xml:space="preserve">. </w:t>
      </w:r>
      <w:r w:rsidR="00994A79">
        <w:rPr>
          <w:lang w:val="bg-BG"/>
        </w:rPr>
        <w:t>К</w:t>
      </w:r>
      <w:r w:rsidRPr="00544056">
        <w:rPr>
          <w:lang w:val="bg-BG"/>
        </w:rPr>
        <w:t>акто</w:t>
      </w:r>
      <w:r w:rsidR="00994A79">
        <w:rPr>
          <w:lang w:val="bg-BG"/>
        </w:rPr>
        <w:t xml:space="preserve"> обаче</w:t>
      </w:r>
      <w:r w:rsidRPr="00544056">
        <w:rPr>
          <w:lang w:val="bg-BG"/>
        </w:rPr>
        <w:t xml:space="preserve"> е отбелязано в същото решение (вж. </w:t>
      </w:r>
      <w:r w:rsidRPr="00D46FF1">
        <w:rPr>
          <w:i/>
          <w:iCs/>
        </w:rPr>
        <w:t>Handyside</w:t>
      </w:r>
      <w:r w:rsidRPr="00544056">
        <w:rPr>
          <w:lang w:val="bg-BG"/>
        </w:rPr>
        <w:t xml:space="preserve">, цитирано по-горе, </w:t>
      </w:r>
      <w:r w:rsidR="00994A79" w:rsidRPr="0072231E">
        <w:rPr>
          <w:lang w:val="bg-BG"/>
        </w:rPr>
        <w:t>§</w:t>
      </w:r>
      <w:r w:rsidRPr="00544056">
        <w:rPr>
          <w:lang w:val="bg-BG"/>
        </w:rPr>
        <w:t xml:space="preserve"> 49), това е </w:t>
      </w:r>
      <w:r w:rsidR="00994A79">
        <w:rPr>
          <w:lang w:val="bg-BG"/>
        </w:rPr>
        <w:t>подчи</w:t>
      </w:r>
      <w:r w:rsidR="009B5B6C">
        <w:rPr>
          <w:lang w:val="bg-BG"/>
        </w:rPr>
        <w:t>н</w:t>
      </w:r>
      <w:r w:rsidR="00994A79">
        <w:rPr>
          <w:lang w:val="bg-BG"/>
        </w:rPr>
        <w:t>ено на</w:t>
      </w:r>
      <w:r w:rsidRPr="00544056">
        <w:rPr>
          <w:lang w:val="bg-BG"/>
        </w:rPr>
        <w:t xml:space="preserve"> член 10</w:t>
      </w:r>
      <w:r w:rsidR="00994A79">
        <w:rPr>
          <w:lang w:val="bg-BG"/>
        </w:rPr>
        <w:t xml:space="preserve"> </w:t>
      </w:r>
      <w:r w:rsidR="00994A79" w:rsidRPr="0072231E">
        <w:rPr>
          <w:lang w:val="bg-BG"/>
        </w:rPr>
        <w:t>§</w:t>
      </w:r>
      <w:r w:rsidR="00994A79">
        <w:rPr>
          <w:lang w:val="bg-BG"/>
        </w:rPr>
        <w:t xml:space="preserve"> 2</w:t>
      </w:r>
      <w:r w:rsidRPr="00544056">
        <w:rPr>
          <w:lang w:val="bg-BG"/>
        </w:rPr>
        <w:t xml:space="preserve">, съгласно </w:t>
      </w:r>
      <w:r w:rsidR="00994A79">
        <w:rPr>
          <w:lang w:val="bg-BG"/>
        </w:rPr>
        <w:t xml:space="preserve">чиито </w:t>
      </w:r>
      <w:r w:rsidRPr="00544056">
        <w:rPr>
          <w:lang w:val="bg-BG"/>
        </w:rPr>
        <w:t xml:space="preserve">изрични </w:t>
      </w:r>
      <w:r w:rsidR="00994A79">
        <w:rPr>
          <w:lang w:val="bg-BG"/>
        </w:rPr>
        <w:t>разпоредби</w:t>
      </w:r>
      <w:r w:rsidRPr="00544056">
        <w:rPr>
          <w:lang w:val="bg-BG"/>
        </w:rPr>
        <w:t xml:space="preserve"> упражняването на правото на свобода на изразяване може да бъде „подчинено на ... формалности, условия, ограничения или санкции“, които са „необходими в едно демократично общество ... за защита на ... правата на другите“. </w:t>
      </w:r>
      <w:r w:rsidR="00994A79">
        <w:rPr>
          <w:lang w:val="bg-BG"/>
        </w:rPr>
        <w:t>Подобни</w:t>
      </w:r>
      <w:r w:rsidRPr="00544056">
        <w:rPr>
          <w:lang w:val="bg-BG"/>
        </w:rPr>
        <w:t xml:space="preserve"> „формалности, условия, ограничения или санкции“ почти неизменно са били </w:t>
      </w:r>
      <w:r w:rsidR="00994A79">
        <w:rPr>
          <w:lang w:val="bg-BG"/>
        </w:rPr>
        <w:t>приемани</w:t>
      </w:r>
      <w:r w:rsidRPr="00544056">
        <w:rPr>
          <w:lang w:val="bg-BG"/>
        </w:rPr>
        <w:t xml:space="preserve"> за оправдани съгласно член 10</w:t>
      </w:r>
      <w:r w:rsidR="00994A79">
        <w:rPr>
          <w:lang w:val="bg-BG"/>
        </w:rPr>
        <w:t xml:space="preserve"> </w:t>
      </w:r>
      <w:r w:rsidR="00994A79" w:rsidRPr="0072231E">
        <w:rPr>
          <w:lang w:val="bg-BG"/>
        </w:rPr>
        <w:t>§</w:t>
      </w:r>
      <w:r w:rsidRPr="00544056">
        <w:rPr>
          <w:lang w:val="bg-BG"/>
        </w:rPr>
        <w:t xml:space="preserve"> 2, тълкуван </w:t>
      </w:r>
      <w:r w:rsidR="00994A79">
        <w:rPr>
          <w:lang w:val="bg-BG"/>
        </w:rPr>
        <w:t>с оглед</w:t>
      </w:r>
      <w:r w:rsidRPr="00544056">
        <w:rPr>
          <w:lang w:val="bg-BG"/>
        </w:rPr>
        <w:t xml:space="preserve"> на членове 14 и 17, по отношение на </w:t>
      </w:r>
      <w:r w:rsidR="00994A79">
        <w:rPr>
          <w:lang w:val="bg-BG"/>
        </w:rPr>
        <w:t>всеобхватни</w:t>
      </w:r>
      <w:r w:rsidRPr="00544056">
        <w:rPr>
          <w:lang w:val="bg-BG"/>
        </w:rPr>
        <w:t xml:space="preserve"> изявления – </w:t>
      </w:r>
      <w:r w:rsidR="00994A79">
        <w:rPr>
          <w:lang w:val="bg-BG"/>
        </w:rPr>
        <w:t>особено когато са направени от</w:t>
      </w:r>
      <w:r w:rsidRPr="00544056">
        <w:rPr>
          <w:lang w:val="bg-BG"/>
        </w:rPr>
        <w:t xml:space="preserve"> известни политици – които </w:t>
      </w:r>
      <w:r w:rsidR="00994A79">
        <w:rPr>
          <w:lang w:val="bg-BG"/>
        </w:rPr>
        <w:t>нападат</w:t>
      </w:r>
      <w:r w:rsidR="00994A79" w:rsidRPr="00544056">
        <w:rPr>
          <w:lang w:val="bg-BG"/>
        </w:rPr>
        <w:t xml:space="preserve"> </w:t>
      </w:r>
      <w:r w:rsidRPr="00544056">
        <w:rPr>
          <w:lang w:val="bg-BG"/>
        </w:rPr>
        <w:t>или представят в негативна светлина цели етнически, религиозни или други групи (вж. примерите, цитирани в</w:t>
      </w:r>
      <w:bookmarkStart w:id="160" w:name="_cl33983THELAW"/>
      <w:r w:rsidRPr="00544056">
        <w:rPr>
          <w:i/>
          <w:iCs/>
          <w:lang w:val="bg-BG"/>
        </w:rPr>
        <w:t xml:space="preserve"> </w:t>
      </w:r>
      <w:r w:rsidR="005760BE">
        <w:rPr>
          <w:i/>
          <w:iCs/>
          <w:lang w:val="bg-BG"/>
        </w:rPr>
        <w:t>Будинова и Чапразов</w:t>
      </w:r>
      <w:r w:rsidRPr="00544056">
        <w:rPr>
          <w:lang w:val="bg-BG"/>
        </w:rPr>
        <w:t xml:space="preserve">, цитирано по-горе, </w:t>
      </w:r>
      <w:r w:rsidR="00994A79" w:rsidRPr="0072231E">
        <w:rPr>
          <w:lang w:val="bg-BG"/>
        </w:rPr>
        <w:t>§</w:t>
      </w:r>
      <w:r w:rsidR="00994A79">
        <w:rPr>
          <w:lang w:val="bg-BG"/>
        </w:rPr>
        <w:t xml:space="preserve"> </w:t>
      </w:r>
      <w:r w:rsidRPr="00544056">
        <w:rPr>
          <w:lang w:val="bg-BG"/>
        </w:rPr>
        <w:t>94</w:t>
      </w:r>
      <w:bookmarkEnd w:id="160"/>
      <w:r w:rsidRPr="00544056">
        <w:rPr>
          <w:lang w:val="bg-BG"/>
        </w:rPr>
        <w:t xml:space="preserve">). Изразяването по въпроси от обществен интерес, дори и да е </w:t>
      </w:r>
      <w:r w:rsidR="00994A79">
        <w:rPr>
          <w:lang w:val="bg-BG"/>
        </w:rPr>
        <w:t>спорно</w:t>
      </w:r>
      <w:r w:rsidR="00994A79" w:rsidRPr="00544056">
        <w:rPr>
          <w:lang w:val="bg-BG"/>
        </w:rPr>
        <w:t xml:space="preserve"> </w:t>
      </w:r>
      <w:r w:rsidRPr="00544056">
        <w:rPr>
          <w:lang w:val="bg-BG"/>
        </w:rPr>
        <w:t>и</w:t>
      </w:r>
      <w:r w:rsidR="00994A79">
        <w:rPr>
          <w:lang w:val="bg-BG"/>
        </w:rPr>
        <w:t xml:space="preserve"> крайно остро</w:t>
      </w:r>
      <w:r w:rsidRPr="00544056">
        <w:rPr>
          <w:lang w:val="bg-BG"/>
        </w:rPr>
        <w:t xml:space="preserve">, има право на силна защита </w:t>
      </w:r>
      <w:r w:rsidR="00994A79">
        <w:rPr>
          <w:lang w:val="bg-BG"/>
        </w:rPr>
        <w:t>по</w:t>
      </w:r>
      <w:r w:rsidRPr="00544056">
        <w:rPr>
          <w:lang w:val="bg-BG"/>
        </w:rPr>
        <w:t xml:space="preserve"> член 10, но само при условие, че не преминава границата и не се превръща в призив към насилие, омраза или нетърпимост (вж. </w:t>
      </w:r>
      <w:r w:rsidR="005760BE">
        <w:rPr>
          <w:i/>
          <w:iCs/>
          <w:lang w:val="bg-BG"/>
        </w:rPr>
        <w:t>Перинчек</w:t>
      </w:r>
      <w:r w:rsidRPr="00544056">
        <w:rPr>
          <w:i/>
          <w:iCs/>
          <w:lang w:val="bg-BG"/>
        </w:rPr>
        <w:t xml:space="preserve"> с</w:t>
      </w:r>
      <w:r w:rsidR="005760BE">
        <w:rPr>
          <w:i/>
          <w:iCs/>
          <w:lang w:val="bg-BG"/>
        </w:rPr>
        <w:t>/</w:t>
      </w:r>
      <w:r w:rsidRPr="00544056">
        <w:rPr>
          <w:i/>
          <w:iCs/>
          <w:lang w:val="bg-BG"/>
        </w:rPr>
        <w:t xml:space="preserve">у Швейцария </w:t>
      </w:r>
      <w:r w:rsidRPr="00544056">
        <w:rPr>
          <w:lang w:val="bg-BG"/>
        </w:rPr>
        <w:t>[</w:t>
      </w:r>
      <w:r w:rsidR="005760BE">
        <w:rPr>
          <w:lang w:val="bg-BG"/>
        </w:rPr>
        <w:t>ГК</w:t>
      </w:r>
      <w:r w:rsidRPr="00544056">
        <w:rPr>
          <w:lang w:val="bg-BG"/>
        </w:rPr>
        <w:t xml:space="preserve">], № 27510/08, </w:t>
      </w:r>
      <w:r w:rsidR="00994A79" w:rsidRPr="0072231E">
        <w:rPr>
          <w:lang w:val="bg-BG"/>
        </w:rPr>
        <w:t>§§</w:t>
      </w:r>
      <w:r w:rsidRPr="00544056">
        <w:rPr>
          <w:lang w:val="bg-BG"/>
        </w:rPr>
        <w:t xml:space="preserve"> 230-31, </w:t>
      </w:r>
      <w:r w:rsidRPr="00D46FF1">
        <w:t>ECHR</w:t>
      </w:r>
      <w:r w:rsidRPr="00544056">
        <w:rPr>
          <w:lang w:val="bg-BG"/>
        </w:rPr>
        <w:t xml:space="preserve"> 2015 (извадки)).</w:t>
      </w:r>
    </w:p>
    <w:bookmarkStart w:id="161" w:name="L_A8_A14_mer_C_6"/>
    <w:p w14:paraId="16C28F5C" w14:textId="7C825A68" w:rsidR="00533372" w:rsidRPr="0066111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103</w:t>
      </w:r>
      <w:r w:rsidRPr="00D46FF1">
        <w:fldChar w:fldCharType="end"/>
      </w:r>
      <w:bookmarkEnd w:id="161"/>
      <w:r w:rsidR="005760BE" w:rsidRPr="00544056">
        <w:rPr>
          <w:lang w:val="bg-BG"/>
        </w:rPr>
        <w:t xml:space="preserve">. </w:t>
      </w:r>
      <w:r w:rsidRPr="00544056">
        <w:rPr>
          <w:lang w:val="bg-BG"/>
        </w:rPr>
        <w:t xml:space="preserve">Вярно е също, че г-н Симеонов е </w:t>
      </w:r>
      <w:r w:rsidR="00994A79">
        <w:rPr>
          <w:lang w:val="bg-BG"/>
        </w:rPr>
        <w:t>говорил в Народното събрание</w:t>
      </w:r>
      <w:r w:rsidRPr="00544056">
        <w:rPr>
          <w:lang w:val="bg-BG"/>
        </w:rPr>
        <w:t xml:space="preserve">. </w:t>
      </w:r>
      <w:r w:rsidR="00994A79">
        <w:rPr>
          <w:lang w:val="bg-BG"/>
        </w:rPr>
        <w:t>Това</w:t>
      </w:r>
      <w:r w:rsidRPr="00544056">
        <w:rPr>
          <w:lang w:val="bg-BG"/>
        </w:rPr>
        <w:t xml:space="preserve"> също </w:t>
      </w:r>
      <w:r w:rsidR="00994A79">
        <w:rPr>
          <w:lang w:val="bg-BG"/>
        </w:rPr>
        <w:t>не променя горния извод</w:t>
      </w:r>
      <w:r w:rsidRPr="00544056">
        <w:rPr>
          <w:lang w:val="bg-BG"/>
        </w:rPr>
        <w:t xml:space="preserve">. </w:t>
      </w:r>
      <w:r w:rsidR="00994A79">
        <w:rPr>
          <w:lang w:val="bg-BG"/>
        </w:rPr>
        <w:t>Макар</w:t>
      </w:r>
      <w:r w:rsidRPr="00544056">
        <w:rPr>
          <w:lang w:val="bg-BG"/>
        </w:rPr>
        <w:t xml:space="preserve"> правото на свобода на изразяване на </w:t>
      </w:r>
      <w:r w:rsidR="00994A79">
        <w:rPr>
          <w:lang w:val="bg-BG"/>
        </w:rPr>
        <w:t>народните представители</w:t>
      </w:r>
      <w:r w:rsidRPr="00544056">
        <w:rPr>
          <w:lang w:val="bg-BG"/>
        </w:rPr>
        <w:t xml:space="preserve"> </w:t>
      </w:r>
      <w:r w:rsidR="00994A79">
        <w:rPr>
          <w:lang w:val="bg-BG"/>
        </w:rPr>
        <w:t>по принцип да</w:t>
      </w:r>
      <w:r w:rsidRPr="00544056">
        <w:rPr>
          <w:lang w:val="bg-BG"/>
        </w:rPr>
        <w:t xml:space="preserve"> се ползва с повишена защита – тъй като свободата на парламентарния дебат е от о</w:t>
      </w:r>
      <w:r w:rsidR="00994A79">
        <w:rPr>
          <w:lang w:val="bg-BG"/>
        </w:rPr>
        <w:t>сновно</w:t>
      </w:r>
      <w:r w:rsidRPr="00544056">
        <w:rPr>
          <w:lang w:val="bg-BG"/>
        </w:rPr>
        <w:t xml:space="preserve"> значение в едно демократично общество – това право не е абсолютно и неговото упражняване </w:t>
      </w:r>
      <w:r w:rsidR="00994A79">
        <w:rPr>
          <w:lang w:val="bg-BG"/>
        </w:rPr>
        <w:t>е свързано</w:t>
      </w:r>
      <w:r w:rsidRPr="00544056">
        <w:rPr>
          <w:lang w:val="bg-BG"/>
        </w:rPr>
        <w:t xml:space="preserve">, както е посочено във </w:t>
      </w:r>
      <w:r w:rsidR="00994A79">
        <w:rPr>
          <w:lang w:val="bg-BG"/>
        </w:rPr>
        <w:t>в</w:t>
      </w:r>
      <w:r w:rsidRPr="00544056">
        <w:rPr>
          <w:lang w:val="bg-BG"/>
        </w:rPr>
        <w:t xml:space="preserve"> член 10</w:t>
      </w:r>
      <w:r w:rsidR="00994A79">
        <w:rPr>
          <w:lang w:val="bg-BG"/>
        </w:rPr>
        <w:t xml:space="preserve"> </w:t>
      </w:r>
      <w:r w:rsidR="00994A79" w:rsidRPr="0072231E">
        <w:rPr>
          <w:lang w:val="bg-BG"/>
        </w:rPr>
        <w:t>§</w:t>
      </w:r>
      <w:r w:rsidR="00994A79">
        <w:rPr>
          <w:lang w:val="bg-BG"/>
        </w:rPr>
        <w:t xml:space="preserve"> 2</w:t>
      </w:r>
      <w:r w:rsidRPr="00544056">
        <w:rPr>
          <w:lang w:val="bg-BG"/>
        </w:rPr>
        <w:t xml:space="preserve">, </w:t>
      </w:r>
      <w:r w:rsidR="00994A79">
        <w:rPr>
          <w:lang w:val="bg-BG"/>
        </w:rPr>
        <w:t xml:space="preserve">със </w:t>
      </w:r>
      <w:r w:rsidRPr="00544056">
        <w:rPr>
          <w:lang w:val="bg-BG"/>
        </w:rPr>
        <w:t>„задължения и отговорности“ (вж.</w:t>
      </w:r>
      <w:bookmarkStart w:id="162" w:name="_cl28734THELAW"/>
      <w:r w:rsidRPr="00544056">
        <w:rPr>
          <w:lang w:val="bg-BG"/>
        </w:rPr>
        <w:t xml:space="preserve"> </w:t>
      </w:r>
      <w:r w:rsidRPr="00D46FF1">
        <w:rPr>
          <w:i/>
          <w:iCs/>
        </w:rPr>
        <w:t>Kar</w:t>
      </w:r>
      <w:r w:rsidRPr="00544056">
        <w:rPr>
          <w:i/>
          <w:iCs/>
          <w:lang w:val="bg-BG"/>
        </w:rPr>
        <w:t>á</w:t>
      </w:r>
      <w:r w:rsidRPr="00D46FF1">
        <w:rPr>
          <w:i/>
          <w:iCs/>
        </w:rPr>
        <w:t>csony</w:t>
      </w:r>
      <w:r w:rsidRPr="00544056">
        <w:rPr>
          <w:i/>
          <w:iCs/>
          <w:lang w:val="bg-BG"/>
        </w:rPr>
        <w:t xml:space="preserve"> и други с</w:t>
      </w:r>
      <w:r w:rsidR="005760BE">
        <w:rPr>
          <w:i/>
          <w:iCs/>
          <w:lang w:val="bg-BG"/>
        </w:rPr>
        <w:t>/</w:t>
      </w:r>
      <w:r w:rsidRPr="00544056">
        <w:rPr>
          <w:i/>
          <w:iCs/>
          <w:lang w:val="bg-BG"/>
        </w:rPr>
        <w:t>у Унгария</w:t>
      </w:r>
      <w:bookmarkEnd w:id="162"/>
      <w:r w:rsidRPr="00544056">
        <w:rPr>
          <w:lang w:val="bg-BG"/>
        </w:rPr>
        <w:t xml:space="preserve"> [</w:t>
      </w:r>
      <w:r w:rsidR="005760BE">
        <w:rPr>
          <w:lang w:val="bg-BG"/>
        </w:rPr>
        <w:t>ГК</w:t>
      </w:r>
      <w:r w:rsidRPr="00544056">
        <w:rPr>
          <w:lang w:val="bg-BG"/>
        </w:rPr>
        <w:t>], №</w:t>
      </w:r>
      <w:r w:rsidR="00B00CBC" w:rsidRPr="00544056">
        <w:rPr>
          <w:lang w:val="bg-BG"/>
        </w:rPr>
        <w:t xml:space="preserve"> </w:t>
      </w:r>
      <w:r w:rsidRPr="00544056">
        <w:rPr>
          <w:lang w:val="bg-BG"/>
        </w:rPr>
        <w:t xml:space="preserve">42461/13 и 44357/13, </w:t>
      </w:r>
      <w:r w:rsidR="00994A79" w:rsidRPr="0072231E">
        <w:rPr>
          <w:lang w:val="bg-BG"/>
        </w:rPr>
        <w:t>§</w:t>
      </w:r>
      <w:r w:rsidR="00994A79">
        <w:rPr>
          <w:lang w:val="bg-BG"/>
        </w:rPr>
        <w:t xml:space="preserve"> </w:t>
      </w:r>
      <w:r w:rsidRPr="00544056">
        <w:rPr>
          <w:lang w:val="bg-BG"/>
        </w:rPr>
        <w:t>139, 17 май 2016 г., и</w:t>
      </w:r>
      <w:bookmarkStart w:id="163" w:name="_cl43758THELAW"/>
      <w:r w:rsidRPr="00544056">
        <w:rPr>
          <w:lang w:val="bg-BG"/>
        </w:rPr>
        <w:t xml:space="preserve"> </w:t>
      </w:r>
      <w:r w:rsidR="005760BE">
        <w:rPr>
          <w:i/>
          <w:iCs/>
          <w:lang w:val="bg-BG"/>
        </w:rPr>
        <w:t>Икотити</w:t>
      </w:r>
      <w:r w:rsidRPr="00544056">
        <w:rPr>
          <w:i/>
          <w:iCs/>
          <w:lang w:val="bg-BG"/>
        </w:rPr>
        <w:t xml:space="preserve"> и други с</w:t>
      </w:r>
      <w:r w:rsidR="005760BE">
        <w:rPr>
          <w:i/>
          <w:iCs/>
          <w:lang w:val="bg-BG"/>
        </w:rPr>
        <w:t>/</w:t>
      </w:r>
      <w:r w:rsidRPr="00544056">
        <w:rPr>
          <w:i/>
          <w:iCs/>
          <w:lang w:val="bg-BG"/>
        </w:rPr>
        <w:t>у Унгария</w:t>
      </w:r>
      <w:bookmarkEnd w:id="163"/>
      <w:r w:rsidRPr="00544056">
        <w:rPr>
          <w:lang w:val="bg-BG"/>
        </w:rPr>
        <w:t xml:space="preserve">, № 50012/17, </w:t>
      </w:r>
      <w:r w:rsidR="00994A79" w:rsidRPr="0072231E">
        <w:rPr>
          <w:lang w:val="bg-BG"/>
        </w:rPr>
        <w:t>§</w:t>
      </w:r>
      <w:r w:rsidR="00994A79">
        <w:rPr>
          <w:lang w:val="bg-BG"/>
        </w:rPr>
        <w:t xml:space="preserve"> </w:t>
      </w:r>
      <w:r w:rsidRPr="00544056">
        <w:rPr>
          <w:lang w:val="bg-BG"/>
        </w:rPr>
        <w:t xml:space="preserve">39, 5 октомври 2023 г.). По-специално изявления на </w:t>
      </w:r>
      <w:r w:rsidR="00994A79">
        <w:rPr>
          <w:lang w:val="bg-BG"/>
        </w:rPr>
        <w:t>народни представители</w:t>
      </w:r>
      <w:r w:rsidRPr="00544056">
        <w:rPr>
          <w:lang w:val="bg-BG"/>
        </w:rPr>
        <w:t xml:space="preserve">, които са в противоречие с </w:t>
      </w:r>
      <w:r w:rsidRPr="00544056">
        <w:rPr>
          <w:lang w:val="bg-BG"/>
        </w:rPr>
        <w:lastRenderedPageBreak/>
        <w:t xml:space="preserve">демократичните ценности на системата на Конвенцията, заслужават </w:t>
      </w:r>
      <w:r w:rsidR="00994A79" w:rsidRPr="00544056">
        <w:rPr>
          <w:lang w:val="bg-BG"/>
        </w:rPr>
        <w:t>малк</w:t>
      </w:r>
      <w:r w:rsidR="00994A79">
        <w:rPr>
          <w:lang w:val="bg-BG"/>
        </w:rPr>
        <w:t>а</w:t>
      </w:r>
      <w:r w:rsidR="00994A79" w:rsidRPr="00544056">
        <w:rPr>
          <w:lang w:val="bg-BG"/>
        </w:rPr>
        <w:t xml:space="preserve">, ако изобщо някаква, </w:t>
      </w:r>
      <w:r w:rsidRPr="00544056">
        <w:rPr>
          <w:lang w:val="bg-BG"/>
        </w:rPr>
        <w:t>защита (вж.</w:t>
      </w:r>
      <w:bookmarkStart w:id="164" w:name="_cl33812THELAW"/>
      <w:r w:rsidRPr="00544056">
        <w:rPr>
          <w:lang w:val="bg-BG"/>
        </w:rPr>
        <w:t xml:space="preserve"> </w:t>
      </w:r>
      <w:r w:rsidR="005760BE">
        <w:rPr>
          <w:i/>
          <w:iCs/>
          <w:lang w:val="bg-BG"/>
        </w:rPr>
        <w:t>Пастьорс</w:t>
      </w:r>
      <w:r w:rsidRPr="00544056">
        <w:rPr>
          <w:i/>
          <w:iCs/>
          <w:lang w:val="bg-BG"/>
        </w:rPr>
        <w:t xml:space="preserve"> с</w:t>
      </w:r>
      <w:r w:rsidR="005760BE">
        <w:rPr>
          <w:i/>
          <w:iCs/>
          <w:lang w:val="bg-BG"/>
        </w:rPr>
        <w:t>/</w:t>
      </w:r>
      <w:r w:rsidRPr="00544056">
        <w:rPr>
          <w:i/>
          <w:iCs/>
          <w:lang w:val="bg-BG"/>
        </w:rPr>
        <w:t>у Германия</w:t>
      </w:r>
      <w:bookmarkEnd w:id="164"/>
      <w:r w:rsidRPr="00544056">
        <w:rPr>
          <w:lang w:val="bg-BG"/>
        </w:rPr>
        <w:t xml:space="preserve"> , № 55225/14, </w:t>
      </w:r>
      <w:r w:rsidR="00994A79" w:rsidRPr="0072231E">
        <w:rPr>
          <w:lang w:val="bg-BG"/>
        </w:rPr>
        <w:t>§</w:t>
      </w:r>
      <w:r w:rsidR="00994A79">
        <w:rPr>
          <w:lang w:val="bg-BG"/>
        </w:rPr>
        <w:t xml:space="preserve"> </w:t>
      </w:r>
      <w:r w:rsidRPr="00544056">
        <w:rPr>
          <w:lang w:val="bg-BG"/>
        </w:rPr>
        <w:t xml:space="preserve">47, 3 октомври 2019 г.; </w:t>
      </w:r>
      <w:r w:rsidR="00C519AC" w:rsidRPr="00544056">
        <w:rPr>
          <w:i/>
          <w:iCs/>
          <w:lang w:val="bg-BG"/>
        </w:rPr>
        <w:t>Будинова и Чапразов</w:t>
      </w:r>
      <w:r w:rsidRPr="00544056">
        <w:rPr>
          <w:lang w:val="bg-BG"/>
        </w:rPr>
        <w:t xml:space="preserve">, цитирани по-горе, </w:t>
      </w:r>
      <w:r w:rsidR="00994A79" w:rsidRPr="0072231E">
        <w:rPr>
          <w:lang w:val="bg-BG"/>
        </w:rPr>
        <w:t>§</w:t>
      </w:r>
      <w:r w:rsidR="00994A79">
        <w:rPr>
          <w:lang w:val="bg-BG"/>
        </w:rPr>
        <w:t xml:space="preserve"> </w:t>
      </w:r>
      <w:r w:rsidRPr="00544056">
        <w:rPr>
          <w:lang w:val="bg-BG"/>
        </w:rPr>
        <w:t xml:space="preserve">90 </w:t>
      </w:r>
      <w:r w:rsidRPr="00D46FF1">
        <w:rPr>
          <w:i/>
          <w:iCs/>
        </w:rPr>
        <w:t>in</w:t>
      </w:r>
      <w:r w:rsidRPr="00544056">
        <w:rPr>
          <w:i/>
          <w:iCs/>
          <w:lang w:val="bg-BG"/>
        </w:rPr>
        <w:t xml:space="preserve"> </w:t>
      </w:r>
      <w:r w:rsidRPr="00D46FF1">
        <w:rPr>
          <w:i/>
          <w:iCs/>
        </w:rPr>
        <w:t>fine</w:t>
      </w:r>
      <w:r w:rsidRPr="00544056">
        <w:rPr>
          <w:lang w:val="bg-BG"/>
        </w:rPr>
        <w:t xml:space="preserve">; </w:t>
      </w:r>
      <w:r w:rsidR="005760BE">
        <w:rPr>
          <w:i/>
          <w:iCs/>
          <w:lang w:val="bg-BG"/>
        </w:rPr>
        <w:t>Бехар и Гутман</w:t>
      </w:r>
      <w:r w:rsidRPr="00544056">
        <w:rPr>
          <w:lang w:val="bg-BG"/>
        </w:rPr>
        <w:t xml:space="preserve">, цитирано по-горе, </w:t>
      </w:r>
      <w:r w:rsidR="00994A79" w:rsidRPr="0072231E">
        <w:rPr>
          <w:lang w:val="bg-BG"/>
        </w:rPr>
        <w:t>§</w:t>
      </w:r>
      <w:r w:rsidR="00994A79">
        <w:rPr>
          <w:lang w:val="bg-BG"/>
        </w:rPr>
        <w:t xml:space="preserve"> </w:t>
      </w:r>
      <w:r w:rsidRPr="00544056">
        <w:rPr>
          <w:lang w:val="bg-BG"/>
        </w:rPr>
        <w:t xml:space="preserve">101 </w:t>
      </w:r>
      <w:r w:rsidRPr="00D46FF1">
        <w:rPr>
          <w:i/>
          <w:iCs/>
        </w:rPr>
        <w:t>in</w:t>
      </w:r>
      <w:r w:rsidRPr="00544056">
        <w:rPr>
          <w:i/>
          <w:iCs/>
          <w:lang w:val="bg-BG"/>
        </w:rPr>
        <w:t xml:space="preserve"> </w:t>
      </w:r>
      <w:r w:rsidRPr="00D46FF1">
        <w:rPr>
          <w:i/>
          <w:iCs/>
        </w:rPr>
        <w:t>fine</w:t>
      </w:r>
      <w:r w:rsidRPr="00544056">
        <w:rPr>
          <w:lang w:val="bg-BG"/>
        </w:rPr>
        <w:t xml:space="preserve">; и </w:t>
      </w:r>
      <w:r w:rsidR="005760BE">
        <w:rPr>
          <w:i/>
          <w:iCs/>
          <w:lang w:val="bg-BG"/>
        </w:rPr>
        <w:t>Жаблянов</w:t>
      </w:r>
      <w:r w:rsidRPr="00544056">
        <w:rPr>
          <w:lang w:val="bg-BG"/>
        </w:rPr>
        <w:t xml:space="preserve">, цитирано по-горе, </w:t>
      </w:r>
      <w:r w:rsidR="00994A79" w:rsidRPr="0072231E">
        <w:rPr>
          <w:lang w:val="bg-BG"/>
        </w:rPr>
        <w:t>§</w:t>
      </w:r>
      <w:r w:rsidR="00994A79">
        <w:rPr>
          <w:lang w:val="bg-BG"/>
        </w:rPr>
        <w:t xml:space="preserve"> </w:t>
      </w:r>
      <w:r w:rsidRPr="00544056">
        <w:rPr>
          <w:lang w:val="bg-BG"/>
        </w:rPr>
        <w:t xml:space="preserve">125). Естествено, тези „задължения и отговорности“ не изключват обсъждането на чувствителни теми. Въпреки това е от решаващо значение политиците, когато се изразяват публично, да избягват коментари, които биха могли да </w:t>
      </w:r>
      <w:r w:rsidR="003A7068">
        <w:rPr>
          <w:lang w:val="bg-BG"/>
        </w:rPr>
        <w:t>насърчат</w:t>
      </w:r>
      <w:r w:rsidR="003A7068" w:rsidRPr="00544056">
        <w:rPr>
          <w:lang w:val="bg-BG"/>
        </w:rPr>
        <w:t xml:space="preserve"> </w:t>
      </w:r>
      <w:r w:rsidRPr="00544056">
        <w:rPr>
          <w:lang w:val="bg-BG"/>
        </w:rPr>
        <w:t xml:space="preserve">омраза или нетърпимост. Както е отбелязано в </w:t>
      </w:r>
      <w:r w:rsidR="003A7068" w:rsidRPr="0072231E">
        <w:rPr>
          <w:lang w:val="bg-BG"/>
        </w:rPr>
        <w:t>§</w:t>
      </w:r>
      <w:r w:rsidR="005760BE">
        <w:rPr>
          <w:lang w:val="bg-BG"/>
        </w:rPr>
        <w:t xml:space="preserve"> </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L</w:instrText>
      </w:r>
      <w:r w:rsidRPr="00544056">
        <w:rPr>
          <w:lang w:val="bg-BG"/>
        </w:rPr>
        <w:instrText>_</w:instrText>
      </w:r>
      <w:r w:rsidRPr="00D46FF1">
        <w:instrText>A</w:instrText>
      </w:r>
      <w:r w:rsidRPr="00544056">
        <w:rPr>
          <w:lang w:val="bg-BG"/>
        </w:rPr>
        <w:instrText>8_</w:instrText>
      </w:r>
      <w:r w:rsidRPr="00D46FF1">
        <w:instrText>A</w:instrText>
      </w:r>
      <w:r w:rsidRPr="00544056">
        <w:rPr>
          <w:lang w:val="bg-BG"/>
        </w:rPr>
        <w:instrText>14_</w:instrText>
      </w:r>
      <w:r w:rsidRPr="00D46FF1">
        <w:instrText>adm</w:instrText>
      </w:r>
      <w:r w:rsidRPr="00544056">
        <w:rPr>
          <w:lang w:val="bg-BG"/>
        </w:rPr>
        <w:instrText>_</w:instrText>
      </w:r>
      <w:r w:rsidRPr="00D46FF1">
        <w:instrText>rm</w:instrText>
      </w:r>
      <w:r w:rsidRPr="00544056">
        <w:rPr>
          <w:lang w:val="bg-BG"/>
        </w:rPr>
        <w:instrText>_</w:instrText>
      </w:r>
      <w:r w:rsidRPr="00D46FF1">
        <w:instrText>C</w:instrText>
      </w:r>
      <w:r w:rsidRPr="00544056">
        <w:rPr>
          <w:lang w:val="bg-BG"/>
        </w:rPr>
        <w:instrText>_6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88</w:t>
      </w:r>
      <w:r w:rsidRPr="00D46FF1">
        <w:fldChar w:fldCharType="end"/>
      </w:r>
      <w:r w:rsidRPr="00544056">
        <w:rPr>
          <w:lang w:val="bg-BG"/>
        </w:rPr>
        <w:t xml:space="preserve"> по-горе, с </w:t>
      </w:r>
      <w:r w:rsidR="003A7068">
        <w:rPr>
          <w:lang w:val="bg-BG"/>
        </w:rPr>
        <w:t xml:space="preserve">оглед на </w:t>
      </w:r>
      <w:r w:rsidRPr="00544056">
        <w:rPr>
          <w:lang w:val="bg-BG"/>
        </w:rPr>
        <w:t>положението си в обществото политиците – особено</w:t>
      </w:r>
      <w:r w:rsidR="003A7068">
        <w:rPr>
          <w:lang w:val="bg-BG"/>
        </w:rPr>
        <w:t xml:space="preserve"> тези на</w:t>
      </w:r>
      <w:r w:rsidRPr="00544056">
        <w:rPr>
          <w:lang w:val="bg-BG"/>
        </w:rPr>
        <w:t xml:space="preserve"> националн</w:t>
      </w:r>
      <w:r w:rsidR="003A7068">
        <w:rPr>
          <w:lang w:val="bg-BG"/>
        </w:rPr>
        <w:t>о</w:t>
      </w:r>
      <w:r w:rsidRPr="00544056">
        <w:rPr>
          <w:lang w:val="bg-BG"/>
        </w:rPr>
        <w:t xml:space="preserve"> </w:t>
      </w:r>
      <w:r w:rsidR="003A7068">
        <w:rPr>
          <w:lang w:val="bg-BG"/>
        </w:rPr>
        <w:t>равнище</w:t>
      </w:r>
      <w:r w:rsidRPr="00544056">
        <w:rPr>
          <w:lang w:val="bg-BG"/>
        </w:rPr>
        <w:t xml:space="preserve"> – са по-склонни да влияят </w:t>
      </w:r>
      <w:r w:rsidR="003A7068">
        <w:rPr>
          <w:lang w:val="bg-BG"/>
        </w:rPr>
        <w:t>върху</w:t>
      </w:r>
      <w:r w:rsidRPr="00544056">
        <w:rPr>
          <w:lang w:val="bg-BG"/>
        </w:rPr>
        <w:t xml:space="preserve"> избирателите или дори</w:t>
      </w:r>
      <w:r w:rsidR="003A7068">
        <w:rPr>
          <w:lang w:val="bg-BG"/>
        </w:rPr>
        <w:t>, пряко или косвено,</w:t>
      </w:r>
      <w:r w:rsidRPr="00544056">
        <w:rPr>
          <w:lang w:val="bg-BG"/>
        </w:rPr>
        <w:t xml:space="preserve"> да ги подтикват</w:t>
      </w:r>
      <w:r w:rsidR="003A7068">
        <w:rPr>
          <w:lang w:val="bg-BG"/>
        </w:rPr>
        <w:t xml:space="preserve"> </w:t>
      </w:r>
      <w:r w:rsidRPr="00544056">
        <w:rPr>
          <w:lang w:val="bg-BG"/>
        </w:rPr>
        <w:t xml:space="preserve">да заемат позиции и да </w:t>
      </w:r>
      <w:r w:rsidR="003A7068">
        <w:rPr>
          <w:lang w:val="bg-BG"/>
        </w:rPr>
        <w:t>предп</w:t>
      </w:r>
      <w:r w:rsidR="009B5B6C">
        <w:rPr>
          <w:lang w:val="bg-BG"/>
        </w:rPr>
        <w:t>р</w:t>
      </w:r>
      <w:r w:rsidR="003A7068">
        <w:rPr>
          <w:lang w:val="bg-BG"/>
        </w:rPr>
        <w:t>иемат действия, които могат да окажат незаконосъобразни.</w:t>
      </w:r>
    </w:p>
    <w:bookmarkStart w:id="165" w:name="L_A8_A14_mer_C_7"/>
    <w:p w14:paraId="4102875A" w14:textId="59515C46"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104</w:t>
      </w:r>
      <w:r w:rsidRPr="00D46FF1">
        <w:fldChar w:fldCharType="end"/>
      </w:r>
      <w:bookmarkEnd w:id="165"/>
      <w:r w:rsidR="005760BE" w:rsidRPr="00544056">
        <w:rPr>
          <w:lang w:val="bg-BG"/>
        </w:rPr>
        <w:t xml:space="preserve">. </w:t>
      </w:r>
      <w:r w:rsidRPr="00544056">
        <w:rPr>
          <w:lang w:val="bg-BG"/>
        </w:rPr>
        <w:t>В тази връзка следва да се отбележи, че макар съгласно чл</w:t>
      </w:r>
      <w:r w:rsidR="003A7068">
        <w:rPr>
          <w:lang w:val="bg-BG"/>
        </w:rPr>
        <w:t>.</w:t>
      </w:r>
      <w:r w:rsidRPr="00544056">
        <w:rPr>
          <w:lang w:val="bg-BG"/>
        </w:rPr>
        <w:t xml:space="preserve"> 69 от Конституцията на България </w:t>
      </w:r>
      <w:r w:rsidR="003A7068">
        <w:rPr>
          <w:lang w:val="bg-BG"/>
        </w:rPr>
        <w:t>народните представители</w:t>
      </w:r>
      <w:r w:rsidRPr="00544056">
        <w:rPr>
          <w:lang w:val="bg-BG"/>
        </w:rPr>
        <w:t xml:space="preserve"> да не носят наказателна отговорност за изразените от тях мнения, в България – за разлика от положението в много други </w:t>
      </w:r>
      <w:r w:rsidR="003A7068">
        <w:rPr>
          <w:lang w:val="bg-BG"/>
        </w:rPr>
        <w:t>високодоговарящи страни</w:t>
      </w:r>
      <w:r w:rsidRPr="00544056">
        <w:rPr>
          <w:lang w:val="bg-BG"/>
        </w:rPr>
        <w:t xml:space="preserve"> – не съществува имунитет от гражданска отговорност за изявления, направени в </w:t>
      </w:r>
      <w:r w:rsidR="003A7068">
        <w:rPr>
          <w:lang w:val="bg-BG"/>
        </w:rPr>
        <w:t>Народното събрание</w:t>
      </w:r>
      <w:r w:rsidRPr="00544056">
        <w:rPr>
          <w:lang w:val="bg-BG"/>
        </w:rPr>
        <w:t xml:space="preserve"> (вж. </w:t>
      </w:r>
      <w:r w:rsidR="003A7068" w:rsidRPr="0072231E">
        <w:rPr>
          <w:lang w:val="bg-BG"/>
        </w:rPr>
        <w:t>§§</w:t>
      </w:r>
      <w:r w:rsidR="005760BE">
        <w:rPr>
          <w:lang w:val="bg-BG"/>
        </w:rPr>
        <w:t xml:space="preserve"> </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RLF</w:instrText>
      </w:r>
      <w:r w:rsidRPr="00544056">
        <w:rPr>
          <w:lang w:val="bg-BG"/>
        </w:rPr>
        <w:instrText>_</w:instrText>
      </w:r>
      <w:r w:rsidRPr="00D46FF1">
        <w:instrText>C</w:instrText>
      </w:r>
      <w:r w:rsidRPr="00544056">
        <w:rPr>
          <w:lang w:val="bg-BG"/>
        </w:rPr>
        <w:instrText>_</w:instrText>
      </w:r>
      <w:r w:rsidRPr="00D46FF1">
        <w:instrText>A</w:instrText>
      </w:r>
      <w:r w:rsidRPr="00544056">
        <w:rPr>
          <w:lang w:val="bg-BG"/>
        </w:rPr>
        <w:instrText>_69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44</w:t>
      </w:r>
      <w:r w:rsidRPr="00D46FF1">
        <w:fldChar w:fldCharType="end"/>
      </w:r>
      <w:r w:rsidRPr="00544056">
        <w:rPr>
          <w:lang w:val="bg-BG"/>
        </w:rPr>
        <w:t>-</w:t>
      </w:r>
      <w:r w:rsidRPr="00D46FF1">
        <w:fldChar w:fldCharType="begin"/>
      </w:r>
      <w:r w:rsidRPr="00544056">
        <w:rPr>
          <w:lang w:val="bg-BG"/>
        </w:rPr>
        <w:instrText xml:space="preserve"> </w:instrText>
      </w:r>
      <w:r w:rsidRPr="00D46FF1">
        <w:instrText>REF</w:instrText>
      </w:r>
      <w:r w:rsidRPr="00544056">
        <w:rPr>
          <w:lang w:val="bg-BG"/>
        </w:rPr>
        <w:instrText xml:space="preserve"> </w:instrText>
      </w:r>
      <w:r w:rsidRPr="00D46FF1">
        <w:instrText>RLF</w:instrText>
      </w:r>
      <w:r w:rsidRPr="00544056">
        <w:rPr>
          <w:lang w:val="bg-BG"/>
        </w:rPr>
        <w:instrText>_</w:instrText>
      </w:r>
      <w:r w:rsidRPr="00D46FF1">
        <w:instrText>C</w:instrText>
      </w:r>
      <w:r w:rsidRPr="00544056">
        <w:rPr>
          <w:lang w:val="bg-BG"/>
        </w:rPr>
        <w:instrText>_</w:instrText>
      </w:r>
      <w:r w:rsidRPr="00D46FF1">
        <w:instrText>A</w:instrText>
      </w:r>
      <w:r w:rsidRPr="00544056">
        <w:rPr>
          <w:lang w:val="bg-BG"/>
        </w:rPr>
        <w:instrText>_69_</w:instrText>
      </w:r>
      <w:r w:rsidRPr="00D46FF1">
        <w:instrText>case</w:instrText>
      </w:r>
      <w:r w:rsidRPr="00544056">
        <w:rPr>
          <w:lang w:val="bg-BG"/>
        </w:rPr>
        <w:instrText>_</w:instrText>
      </w:r>
      <w:r w:rsidRPr="00D46FF1">
        <w:instrText>law</w:instrText>
      </w:r>
      <w:r w:rsidRPr="00544056">
        <w:rPr>
          <w:lang w:val="bg-BG"/>
        </w:rPr>
        <w:instrText xml:space="preserve"> \</w:instrText>
      </w:r>
      <w:r w:rsidRPr="00D46FF1">
        <w:instrText>h</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lang w:val="bg-BG"/>
        </w:rPr>
        <w:t>45</w:t>
      </w:r>
      <w:r w:rsidRPr="00D46FF1">
        <w:fldChar w:fldCharType="end"/>
      </w:r>
      <w:r w:rsidRPr="00544056">
        <w:rPr>
          <w:lang w:val="bg-BG"/>
        </w:rPr>
        <w:t xml:space="preserve"> по-горе). Следователно настоящ</w:t>
      </w:r>
      <w:r w:rsidR="003A7068">
        <w:rPr>
          <w:lang w:val="bg-BG"/>
        </w:rPr>
        <w:t>ото дело</w:t>
      </w:r>
      <w:r w:rsidRPr="00544056">
        <w:rPr>
          <w:lang w:val="bg-BG"/>
        </w:rPr>
        <w:t xml:space="preserve"> не </w:t>
      </w:r>
      <w:r w:rsidR="003A7068">
        <w:rPr>
          <w:lang w:val="bg-BG"/>
        </w:rPr>
        <w:t xml:space="preserve">поставя </w:t>
      </w:r>
      <w:r w:rsidRPr="00544056">
        <w:rPr>
          <w:lang w:val="bg-BG"/>
        </w:rPr>
        <w:t>въпроси като тези, възникващи в дела</w:t>
      </w:r>
      <w:bookmarkStart w:id="166" w:name="_cl39978"/>
      <w:r w:rsidRPr="00544056">
        <w:rPr>
          <w:lang w:val="bg-BG"/>
        </w:rPr>
        <w:t xml:space="preserve"> </w:t>
      </w:r>
      <w:r w:rsidR="003A7068">
        <w:rPr>
          <w:lang w:val="bg-BG"/>
        </w:rPr>
        <w:t>относно</w:t>
      </w:r>
      <w:r w:rsidRPr="00544056">
        <w:rPr>
          <w:lang w:val="bg-BG"/>
        </w:rPr>
        <w:t xml:space="preserve"> невъзможността </w:t>
      </w:r>
      <w:r w:rsidR="003A7068">
        <w:rPr>
          <w:lang w:val="bg-BG"/>
        </w:rPr>
        <w:t>да се</w:t>
      </w:r>
      <w:r w:rsidRPr="00544056">
        <w:rPr>
          <w:lang w:val="bg-BG"/>
        </w:rPr>
        <w:t xml:space="preserve"> получ</w:t>
      </w:r>
      <w:r w:rsidR="003A7068">
        <w:rPr>
          <w:lang w:val="bg-BG"/>
        </w:rPr>
        <w:t>и</w:t>
      </w:r>
      <w:r w:rsidRPr="00544056">
        <w:rPr>
          <w:lang w:val="bg-BG"/>
        </w:rPr>
        <w:t xml:space="preserve"> обезщетение </w:t>
      </w:r>
      <w:r w:rsidR="003A7068">
        <w:rPr>
          <w:lang w:val="bg-BG"/>
        </w:rPr>
        <w:t>във връзка с</w:t>
      </w:r>
      <w:r w:rsidRPr="00544056">
        <w:rPr>
          <w:lang w:val="bg-BG"/>
        </w:rPr>
        <w:t xml:space="preserve"> изявления, направени в парламента</w:t>
      </w:r>
      <w:r w:rsidR="003A7068">
        <w:rPr>
          <w:lang w:val="bg-BG"/>
        </w:rPr>
        <w:t>,</w:t>
      </w:r>
      <w:r w:rsidRPr="00544056">
        <w:rPr>
          <w:lang w:val="bg-BG"/>
        </w:rPr>
        <w:t xml:space="preserve"> поради </w:t>
      </w:r>
      <w:r w:rsidR="003A7068" w:rsidRPr="00544056">
        <w:rPr>
          <w:lang w:val="bg-BG"/>
        </w:rPr>
        <w:t>парламентар</w:t>
      </w:r>
      <w:r w:rsidR="003A7068">
        <w:rPr>
          <w:lang w:val="bg-BG"/>
        </w:rPr>
        <w:t>ен</w:t>
      </w:r>
      <w:r w:rsidR="003A7068" w:rsidRPr="00544056">
        <w:rPr>
          <w:lang w:val="bg-BG"/>
        </w:rPr>
        <w:t xml:space="preserve"> </w:t>
      </w:r>
      <w:r w:rsidRPr="00544056">
        <w:rPr>
          <w:lang w:val="bg-BG"/>
        </w:rPr>
        <w:t xml:space="preserve">имунитет (вж. например </w:t>
      </w:r>
      <w:r w:rsidR="005760BE">
        <w:rPr>
          <w:i/>
          <w:iCs/>
          <w:lang w:val="bg-BG"/>
        </w:rPr>
        <w:t>Золман</w:t>
      </w:r>
      <w:r w:rsidRPr="00544056">
        <w:rPr>
          <w:i/>
          <w:iCs/>
          <w:lang w:val="bg-BG"/>
        </w:rPr>
        <w:t xml:space="preserve"> с</w:t>
      </w:r>
      <w:r w:rsidR="005760BE">
        <w:rPr>
          <w:i/>
          <w:iCs/>
          <w:lang w:val="bg-BG"/>
        </w:rPr>
        <w:t>/</w:t>
      </w:r>
      <w:r w:rsidRPr="00544056">
        <w:rPr>
          <w:i/>
          <w:iCs/>
          <w:lang w:val="bg-BG"/>
        </w:rPr>
        <w:t>у Обединеното кралство</w:t>
      </w:r>
      <w:bookmarkEnd w:id="166"/>
      <w:r w:rsidRPr="00544056">
        <w:rPr>
          <w:lang w:val="bg-BG"/>
        </w:rPr>
        <w:t xml:space="preserve"> (реш.), № 62902/00, </w:t>
      </w:r>
      <w:r w:rsidRPr="00D46FF1">
        <w:t>ECHR</w:t>
      </w:r>
      <w:r w:rsidRPr="00544056">
        <w:rPr>
          <w:lang w:val="bg-BG"/>
        </w:rPr>
        <w:t xml:space="preserve"> 2003-</w:t>
      </w:r>
      <w:r w:rsidRPr="00D46FF1">
        <w:t>XII</w:t>
      </w:r>
      <w:r w:rsidRPr="00544056">
        <w:rPr>
          <w:lang w:val="bg-BG"/>
        </w:rPr>
        <w:t xml:space="preserve">, и </w:t>
      </w:r>
      <w:r w:rsidRPr="00D46FF1">
        <w:rPr>
          <w:i/>
          <w:iCs/>
        </w:rPr>
        <w:t>Green</w:t>
      </w:r>
      <w:r w:rsidRPr="00544056">
        <w:rPr>
          <w:i/>
          <w:iCs/>
          <w:lang w:val="bg-BG"/>
        </w:rPr>
        <w:t xml:space="preserve"> с</w:t>
      </w:r>
      <w:r w:rsidR="005760BE">
        <w:rPr>
          <w:i/>
          <w:iCs/>
          <w:lang w:val="bg-BG"/>
        </w:rPr>
        <w:t>/</w:t>
      </w:r>
      <w:r w:rsidRPr="00544056">
        <w:rPr>
          <w:i/>
          <w:iCs/>
          <w:lang w:val="bg-BG"/>
        </w:rPr>
        <w:t>у Обединеното кралство</w:t>
      </w:r>
      <w:r w:rsidRPr="00544056">
        <w:rPr>
          <w:lang w:val="bg-BG"/>
        </w:rPr>
        <w:t xml:space="preserve">, № 22077/19, </w:t>
      </w:r>
      <w:r w:rsidR="003A7068" w:rsidRPr="0072231E">
        <w:rPr>
          <w:lang w:val="bg-BG"/>
        </w:rPr>
        <w:t>§</w:t>
      </w:r>
      <w:r w:rsidR="003A7068">
        <w:rPr>
          <w:lang w:val="bg-BG"/>
        </w:rPr>
        <w:t xml:space="preserve"> </w:t>
      </w:r>
      <w:r w:rsidRPr="00544056">
        <w:rPr>
          <w:lang w:val="bg-BG"/>
        </w:rPr>
        <w:t>46, 8 април 2025 г.).</w:t>
      </w:r>
    </w:p>
    <w:bookmarkStart w:id="167" w:name="L_A8_A14_mer_C_concl"/>
    <w:p w14:paraId="190F53C0" w14:textId="5628C026"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105</w:t>
      </w:r>
      <w:r w:rsidRPr="00D46FF1">
        <w:fldChar w:fldCharType="end"/>
      </w:r>
      <w:bookmarkEnd w:id="167"/>
      <w:r w:rsidR="005760BE" w:rsidRPr="00544056">
        <w:rPr>
          <w:lang w:val="bg-BG"/>
        </w:rPr>
        <w:t xml:space="preserve">. </w:t>
      </w:r>
      <w:r w:rsidRPr="00544056">
        <w:rPr>
          <w:lang w:val="bg-BG"/>
        </w:rPr>
        <w:t>В обобщение, в конкрет</w:t>
      </w:r>
      <w:r w:rsidR="003A7068">
        <w:rPr>
          <w:lang w:val="bg-BG"/>
        </w:rPr>
        <w:t>ния</w:t>
      </w:r>
      <w:r w:rsidRPr="00544056">
        <w:rPr>
          <w:lang w:val="bg-BG"/>
        </w:rPr>
        <w:t xml:space="preserve"> случай производството по Закона за защита </w:t>
      </w:r>
      <w:r w:rsidR="003A7068">
        <w:rPr>
          <w:lang w:val="bg-BG"/>
        </w:rPr>
        <w:t>от</w:t>
      </w:r>
      <w:r w:rsidRPr="00544056">
        <w:rPr>
          <w:lang w:val="bg-BG"/>
        </w:rPr>
        <w:t xml:space="preserve"> дискриминация от 2003 г. не е осигурило </w:t>
      </w:r>
      <w:r w:rsidR="003A7068">
        <w:rPr>
          <w:lang w:val="bg-BG"/>
        </w:rPr>
        <w:t>изпълнението на позитивното</w:t>
      </w:r>
      <w:r w:rsidRPr="00544056">
        <w:rPr>
          <w:lang w:val="bg-BG"/>
        </w:rPr>
        <w:t xml:space="preserve"> задължение на България по член 8 във връзка с член 14 от Конвенцията да даде възможност на жалбоподателя да получи обезщетение във връзка с изявленията на г-н Симеонов. Не е било посочено, че друг правен </w:t>
      </w:r>
      <w:r w:rsidR="003A7068">
        <w:rPr>
          <w:lang w:val="bg-BG"/>
        </w:rPr>
        <w:t>способ</w:t>
      </w:r>
      <w:r w:rsidRPr="00544056">
        <w:rPr>
          <w:lang w:val="bg-BG"/>
        </w:rPr>
        <w:t>,</w:t>
      </w:r>
      <w:r w:rsidR="003A7068">
        <w:rPr>
          <w:lang w:val="bg-BG"/>
        </w:rPr>
        <w:t xml:space="preserve"> съществуващ</w:t>
      </w:r>
      <w:r w:rsidRPr="00544056">
        <w:rPr>
          <w:lang w:val="bg-BG"/>
        </w:rPr>
        <w:t xml:space="preserve"> в България, би позволил </w:t>
      </w:r>
      <w:r w:rsidR="003A7068">
        <w:rPr>
          <w:lang w:val="bg-BG"/>
        </w:rPr>
        <w:t>изпълнението на това задължение</w:t>
      </w:r>
      <w:r w:rsidRPr="00544056">
        <w:rPr>
          <w:lang w:val="bg-BG"/>
        </w:rPr>
        <w:t>.</w:t>
      </w:r>
    </w:p>
    <w:bookmarkStart w:id="168" w:name="L_A8_A14_mer_C_concl_bis"/>
    <w:p w14:paraId="7C0CAE3C" w14:textId="77777777"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106</w:t>
      </w:r>
      <w:r w:rsidRPr="00D46FF1">
        <w:fldChar w:fldCharType="end"/>
      </w:r>
      <w:bookmarkEnd w:id="168"/>
      <w:r w:rsidR="005760BE" w:rsidRPr="00544056">
        <w:rPr>
          <w:lang w:val="bg-BG"/>
        </w:rPr>
        <w:t xml:space="preserve">. </w:t>
      </w:r>
      <w:r w:rsidRPr="00544056">
        <w:rPr>
          <w:lang w:val="bg-BG"/>
        </w:rPr>
        <w:t>Следователно е налице нарушение на член 8 във връзка с член 14 от Конвенцията.</w:t>
      </w:r>
    </w:p>
    <w:p w14:paraId="0D852A90" w14:textId="77777777" w:rsidR="00533372" w:rsidRPr="00D46FF1" w:rsidRDefault="0008112E" w:rsidP="00D46FF1">
      <w:pPr>
        <w:pStyle w:val="JuHIRoman"/>
        <w:tabs>
          <w:tab w:val="left" w:pos="567"/>
          <w:tab w:val="left" w:pos="680"/>
        </w:tabs>
        <w:ind w:left="397" w:hanging="397"/>
      </w:pPr>
      <w:bookmarkStart w:id="169" w:name="_Toc226560230"/>
      <w:r w:rsidRPr="00D46FF1">
        <w:t>ПРИЛ</w:t>
      </w:r>
      <w:r w:rsidR="005760BE">
        <w:rPr>
          <w:lang w:val="bg-BG"/>
        </w:rPr>
        <w:t>ОЖЕНИЕ</w:t>
      </w:r>
      <w:r w:rsidRPr="00D46FF1">
        <w:t xml:space="preserve"> НА ЧЛЕН 41 ОТ КОНВЕНЦИЯТА</w:t>
      </w:r>
      <w:bookmarkEnd w:id="169"/>
    </w:p>
    <w:p w14:paraId="48BE860B" w14:textId="77777777" w:rsidR="00533372" w:rsidRPr="00D46FF1" w:rsidRDefault="00D46FF1" w:rsidP="00D46FF1">
      <w:pPr>
        <w:pStyle w:val="JuPara"/>
        <w:keepNext/>
      </w:pPr>
      <w:r w:rsidRPr="00D46FF1">
        <w:fldChar w:fldCharType="begin"/>
      </w:r>
      <w:r w:rsidR="0008112E">
        <w:instrText xml:space="preserve"> SEQ level0 \*arabic \* MERGEFORMAT </w:instrText>
      </w:r>
      <w:r w:rsidRPr="00D46FF1">
        <w:fldChar w:fldCharType="separate"/>
      </w:r>
      <w:r w:rsidRPr="00D46FF1">
        <w:rPr>
          <w:noProof/>
        </w:rPr>
        <w:t>107</w:t>
      </w:r>
      <w:r w:rsidRPr="00D46FF1">
        <w:rPr>
          <w:noProof/>
        </w:rPr>
        <w:fldChar w:fldCharType="end"/>
      </w:r>
      <w:r w:rsidR="0008112E" w:rsidRPr="00D46FF1">
        <w:t>.  Член 41 от Конвенцията предвижда:</w:t>
      </w:r>
    </w:p>
    <w:p w14:paraId="50292285" w14:textId="2C26376B" w:rsidR="00533372" w:rsidRPr="00D46FF1" w:rsidRDefault="0008112E" w:rsidP="00D46FF1">
      <w:pPr>
        <w:pStyle w:val="JuQuot"/>
        <w:keepLines/>
      </w:pPr>
      <w:r w:rsidRPr="00D46FF1">
        <w:t>„</w:t>
      </w:r>
      <w:r w:rsidR="003A7068">
        <w:t>Ако Съдът установи нарушение на Конвенцията или на Протоколите към нея и ако вътрешното право на съответната високодоговаряща страна допуска само частично обезщетение, Съдът, ако е необходимо, постановява предоставянето на справедливо обезщетение на потърпевшата страна.“</w:t>
      </w:r>
    </w:p>
    <w:p w14:paraId="551E2FF1" w14:textId="5128CF53" w:rsidR="00533372" w:rsidRPr="00D46FF1" w:rsidRDefault="007431BC" w:rsidP="00D46FF1">
      <w:pPr>
        <w:pStyle w:val="JuHA"/>
        <w:numPr>
          <w:ilvl w:val="2"/>
          <w:numId w:val="21"/>
        </w:numPr>
        <w:ind w:left="510" w:hanging="340"/>
      </w:pPr>
      <w:bookmarkStart w:id="170" w:name="_Toc226560231"/>
      <w:r>
        <w:rPr>
          <w:lang w:val="bg-BG"/>
        </w:rPr>
        <w:lastRenderedPageBreak/>
        <w:t>Вреди</w:t>
      </w:r>
      <w:bookmarkEnd w:id="170"/>
    </w:p>
    <w:bookmarkStart w:id="171" w:name="L_A41_D_A"/>
    <w:p w14:paraId="02221269" w14:textId="07B7A4EB" w:rsidR="00533372" w:rsidRPr="00661116" w:rsidRDefault="0008112E" w:rsidP="00D46FF1">
      <w:pPr>
        <w:pStyle w:val="JuPara"/>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108</w:t>
      </w:r>
      <w:r w:rsidRPr="00D46FF1">
        <w:fldChar w:fldCharType="end"/>
      </w:r>
      <w:bookmarkEnd w:id="171"/>
      <w:r w:rsidR="005760BE">
        <w:t xml:space="preserve">. </w:t>
      </w:r>
      <w:r w:rsidRPr="00D46FF1">
        <w:t xml:space="preserve">Жалбоподателят претендира </w:t>
      </w:r>
      <w:r w:rsidR="003A7068">
        <w:rPr>
          <w:lang w:val="bg-BG"/>
        </w:rPr>
        <w:t>обезщетение за неимуществени вреди в неуточнен размер</w:t>
      </w:r>
      <w:r w:rsidRPr="00D46FF1">
        <w:t>, като прикан</w:t>
      </w:r>
      <w:r w:rsidR="003A7068">
        <w:rPr>
          <w:lang w:val="bg-BG"/>
        </w:rPr>
        <w:t>ва</w:t>
      </w:r>
      <w:r w:rsidRPr="00D46FF1">
        <w:t xml:space="preserve"> Съда да </w:t>
      </w:r>
      <w:r w:rsidR="003A7068">
        <w:rPr>
          <w:lang w:val="bg-BG"/>
        </w:rPr>
        <w:t>определи сумата по справедливост.</w:t>
      </w:r>
    </w:p>
    <w:bookmarkStart w:id="172" w:name="L_A41_D_G"/>
    <w:p w14:paraId="70290229" w14:textId="7E225F18"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109</w:t>
      </w:r>
      <w:r w:rsidRPr="00D46FF1">
        <w:fldChar w:fldCharType="end"/>
      </w:r>
      <w:bookmarkEnd w:id="172"/>
      <w:r w:rsidR="005760BE" w:rsidRPr="00544056">
        <w:rPr>
          <w:lang w:val="bg-BG"/>
        </w:rPr>
        <w:t xml:space="preserve">. </w:t>
      </w:r>
      <w:r w:rsidRPr="00544056">
        <w:rPr>
          <w:lang w:val="bg-BG"/>
        </w:rPr>
        <w:t xml:space="preserve">Правителството </w:t>
      </w:r>
      <w:r w:rsidR="003A7068">
        <w:rPr>
          <w:lang w:val="bg-BG"/>
        </w:rPr>
        <w:t>счита</w:t>
      </w:r>
      <w:r w:rsidRPr="00544056">
        <w:rPr>
          <w:lang w:val="bg-BG"/>
        </w:rPr>
        <w:t xml:space="preserve">, че </w:t>
      </w:r>
      <w:r w:rsidR="00BA5FEC">
        <w:rPr>
          <w:lang w:val="bg-BG"/>
        </w:rPr>
        <w:t>установяването на</w:t>
      </w:r>
      <w:r w:rsidRPr="00544056">
        <w:rPr>
          <w:lang w:val="bg-BG"/>
        </w:rPr>
        <w:t xml:space="preserve"> нарушение би представлявал</w:t>
      </w:r>
      <w:r w:rsidR="00BA5FEC">
        <w:rPr>
          <w:lang w:val="bg-BG"/>
        </w:rPr>
        <w:t>о</w:t>
      </w:r>
      <w:r w:rsidRPr="00544056">
        <w:rPr>
          <w:lang w:val="bg-BG"/>
        </w:rPr>
        <w:t xml:space="preserve"> достатъчно справедливо обезщетение за вс</w:t>
      </w:r>
      <w:r w:rsidR="00BA5FEC">
        <w:rPr>
          <w:lang w:val="bg-BG"/>
        </w:rPr>
        <w:t>ички</w:t>
      </w:r>
      <w:r w:rsidRPr="00544056">
        <w:rPr>
          <w:lang w:val="bg-BG"/>
        </w:rPr>
        <w:t xml:space="preserve"> неимуществен</w:t>
      </w:r>
      <w:r w:rsidR="00BA5FEC">
        <w:rPr>
          <w:lang w:val="bg-BG"/>
        </w:rPr>
        <w:t>и</w:t>
      </w:r>
      <w:r w:rsidRPr="00544056">
        <w:rPr>
          <w:lang w:val="bg-BG"/>
        </w:rPr>
        <w:t xml:space="preserve"> вред</w:t>
      </w:r>
      <w:r w:rsidR="00BA5FEC">
        <w:rPr>
          <w:lang w:val="bg-BG"/>
        </w:rPr>
        <w:t>и</w:t>
      </w:r>
      <w:r w:rsidRPr="00544056">
        <w:rPr>
          <w:lang w:val="bg-BG"/>
        </w:rPr>
        <w:t>, претърп</w:t>
      </w:r>
      <w:r w:rsidR="00BA5FEC">
        <w:rPr>
          <w:lang w:val="bg-BG"/>
        </w:rPr>
        <w:t>ени</w:t>
      </w:r>
      <w:r w:rsidRPr="00544056">
        <w:rPr>
          <w:lang w:val="bg-BG"/>
        </w:rPr>
        <w:t xml:space="preserve"> от жалбоподателя. В тази връзка то посоч</w:t>
      </w:r>
      <w:r w:rsidR="00BA5FEC">
        <w:rPr>
          <w:lang w:val="bg-BG"/>
        </w:rPr>
        <w:t>ва</w:t>
      </w:r>
      <w:r w:rsidRPr="00544056">
        <w:rPr>
          <w:lang w:val="bg-BG"/>
        </w:rPr>
        <w:t xml:space="preserve">, че </w:t>
      </w:r>
      <w:r w:rsidR="00BA5FEC">
        <w:rPr>
          <w:lang w:val="bg-BG"/>
        </w:rPr>
        <w:t>той нито</w:t>
      </w:r>
      <w:r w:rsidRPr="00544056">
        <w:rPr>
          <w:lang w:val="bg-BG"/>
        </w:rPr>
        <w:t xml:space="preserve"> </w:t>
      </w:r>
      <w:r w:rsidR="00BA5FEC">
        <w:rPr>
          <w:lang w:val="bg-BG"/>
        </w:rPr>
        <w:t>е претендирал</w:t>
      </w:r>
      <w:r w:rsidRPr="00544056">
        <w:rPr>
          <w:lang w:val="bg-BG"/>
        </w:rPr>
        <w:t xml:space="preserve"> обезщетение на национално равнище, нито е уточнил характера на вред</w:t>
      </w:r>
      <w:r w:rsidR="00BA5FEC">
        <w:rPr>
          <w:lang w:val="bg-BG"/>
        </w:rPr>
        <w:t>ите</w:t>
      </w:r>
      <w:r w:rsidRPr="00544056">
        <w:rPr>
          <w:lang w:val="bg-BG"/>
        </w:rPr>
        <w:t>, ко</w:t>
      </w:r>
      <w:r w:rsidR="00BA5FEC">
        <w:rPr>
          <w:lang w:val="bg-BG"/>
        </w:rPr>
        <w:t>ито</w:t>
      </w:r>
      <w:r w:rsidRPr="00544056">
        <w:rPr>
          <w:lang w:val="bg-BG"/>
        </w:rPr>
        <w:t xml:space="preserve"> твърди, че е претърпял.</w:t>
      </w:r>
    </w:p>
    <w:bookmarkStart w:id="173" w:name="L_A41_D_C"/>
    <w:p w14:paraId="7044CBB1" w14:textId="76577357" w:rsidR="00533372" w:rsidRPr="00544056" w:rsidRDefault="0008112E" w:rsidP="00D46FF1">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110</w:t>
      </w:r>
      <w:r w:rsidRPr="00D46FF1">
        <w:fldChar w:fldCharType="end"/>
      </w:r>
      <w:bookmarkEnd w:id="173"/>
      <w:r w:rsidR="005760BE" w:rsidRPr="00544056">
        <w:rPr>
          <w:lang w:val="bg-BG"/>
        </w:rPr>
        <w:t xml:space="preserve">. </w:t>
      </w:r>
      <w:r w:rsidRPr="00544056">
        <w:rPr>
          <w:lang w:val="bg-BG"/>
        </w:rPr>
        <w:t xml:space="preserve">Съдът </w:t>
      </w:r>
      <w:r w:rsidR="00BA5FEC">
        <w:rPr>
          <w:lang w:val="bg-BG"/>
        </w:rPr>
        <w:t>приема</w:t>
      </w:r>
      <w:r w:rsidRPr="00544056">
        <w:rPr>
          <w:lang w:val="bg-BG"/>
        </w:rPr>
        <w:t xml:space="preserve">, че </w:t>
      </w:r>
      <w:r w:rsidR="00BA5FEC">
        <w:rPr>
          <w:lang w:val="bg-BG"/>
        </w:rPr>
        <w:t>установяването</w:t>
      </w:r>
      <w:r w:rsidRPr="00544056">
        <w:rPr>
          <w:lang w:val="bg-BG"/>
        </w:rPr>
        <w:t xml:space="preserve"> </w:t>
      </w:r>
      <w:r w:rsidR="00BA5FEC">
        <w:rPr>
          <w:lang w:val="bg-BG"/>
        </w:rPr>
        <w:t>н</w:t>
      </w:r>
      <w:r w:rsidRPr="00544056">
        <w:rPr>
          <w:lang w:val="bg-BG"/>
        </w:rPr>
        <w:t xml:space="preserve">а нарушение на член 8 във връзка с член 14 от Конвенцията </w:t>
      </w:r>
      <w:r w:rsidR="00BA5FEC">
        <w:rPr>
          <w:lang w:val="bg-BG"/>
        </w:rPr>
        <w:t>представлява</w:t>
      </w:r>
      <w:r w:rsidRPr="00544056">
        <w:rPr>
          <w:lang w:val="bg-BG"/>
        </w:rPr>
        <w:t xml:space="preserve"> достатъчно справедливо </w:t>
      </w:r>
      <w:r w:rsidR="00BA5FEC">
        <w:rPr>
          <w:lang w:val="bg-BG"/>
        </w:rPr>
        <w:t>обезщетение</w:t>
      </w:r>
      <w:r w:rsidRPr="00544056">
        <w:rPr>
          <w:lang w:val="bg-BG"/>
        </w:rPr>
        <w:t xml:space="preserve"> за вс</w:t>
      </w:r>
      <w:r w:rsidR="00BA5FEC">
        <w:rPr>
          <w:lang w:val="bg-BG"/>
        </w:rPr>
        <w:t>ички</w:t>
      </w:r>
      <w:r w:rsidRPr="00544056">
        <w:rPr>
          <w:lang w:val="bg-BG"/>
        </w:rPr>
        <w:t xml:space="preserve"> неимуществен</w:t>
      </w:r>
      <w:r w:rsidR="00BA5FEC">
        <w:rPr>
          <w:lang w:val="bg-BG"/>
        </w:rPr>
        <w:t>и</w:t>
      </w:r>
      <w:r w:rsidRPr="00544056">
        <w:rPr>
          <w:lang w:val="bg-BG"/>
        </w:rPr>
        <w:t xml:space="preserve"> вред</w:t>
      </w:r>
      <w:r w:rsidR="00BA5FEC">
        <w:rPr>
          <w:lang w:val="bg-BG"/>
        </w:rPr>
        <w:t>и</w:t>
      </w:r>
      <w:r w:rsidRPr="00544056">
        <w:rPr>
          <w:lang w:val="bg-BG"/>
        </w:rPr>
        <w:t>, претърп</w:t>
      </w:r>
      <w:r w:rsidR="00BA5FEC">
        <w:rPr>
          <w:lang w:val="bg-BG"/>
        </w:rPr>
        <w:t>ени</w:t>
      </w:r>
      <w:r w:rsidRPr="00544056">
        <w:rPr>
          <w:lang w:val="bg-BG"/>
        </w:rPr>
        <w:t xml:space="preserve"> от жалбоподателя поради факта, че Върховният административен съд му е отказал защита във връзка с изявленията на г-н Симеонов (вж. </w:t>
      </w:r>
      <w:r w:rsidR="00C519AC" w:rsidRPr="00544056">
        <w:rPr>
          <w:i/>
          <w:iCs/>
          <w:lang w:val="bg-BG"/>
        </w:rPr>
        <w:t>Будинова и Чапразов</w:t>
      </w:r>
      <w:r w:rsidRPr="00544056">
        <w:rPr>
          <w:lang w:val="bg-BG"/>
        </w:rPr>
        <w:t xml:space="preserve">, </w:t>
      </w:r>
      <w:r w:rsidR="00BA5FEC" w:rsidRPr="00544056">
        <w:rPr>
          <w:lang w:val="bg-BG"/>
        </w:rPr>
        <w:t>§</w:t>
      </w:r>
      <w:r w:rsidR="00BA5FEC">
        <w:rPr>
          <w:lang w:val="bg-BG"/>
        </w:rPr>
        <w:t xml:space="preserve"> </w:t>
      </w:r>
      <w:r w:rsidRPr="00544056">
        <w:rPr>
          <w:lang w:val="bg-BG"/>
        </w:rPr>
        <w:t xml:space="preserve">103, и </w:t>
      </w:r>
      <w:r w:rsidR="005760BE">
        <w:rPr>
          <w:i/>
          <w:iCs/>
          <w:lang w:val="bg-BG"/>
        </w:rPr>
        <w:t>Бехар и Гутман</w:t>
      </w:r>
      <w:r w:rsidRPr="00544056">
        <w:rPr>
          <w:lang w:val="bg-BG"/>
        </w:rPr>
        <w:t xml:space="preserve">, </w:t>
      </w:r>
      <w:r w:rsidR="00BA5FEC" w:rsidRPr="00544056">
        <w:rPr>
          <w:lang w:val="bg-BG"/>
        </w:rPr>
        <w:t>§</w:t>
      </w:r>
      <w:r w:rsidR="00BA5FEC">
        <w:rPr>
          <w:lang w:val="bg-BG"/>
        </w:rPr>
        <w:t xml:space="preserve"> </w:t>
      </w:r>
      <w:r w:rsidRPr="00544056">
        <w:rPr>
          <w:lang w:val="bg-BG"/>
        </w:rPr>
        <w:t>114, и двете цитирани по-горе).</w:t>
      </w:r>
    </w:p>
    <w:p w14:paraId="1A472C54" w14:textId="13F0C605" w:rsidR="00533372" w:rsidRPr="00D46FF1" w:rsidRDefault="00BA5FEC" w:rsidP="00D46FF1">
      <w:pPr>
        <w:pStyle w:val="JuHA"/>
        <w:numPr>
          <w:ilvl w:val="2"/>
          <w:numId w:val="21"/>
        </w:numPr>
        <w:ind w:left="510" w:hanging="340"/>
      </w:pPr>
      <w:r>
        <w:rPr>
          <w:lang w:val="bg-BG"/>
        </w:rPr>
        <w:t>Разноски</w:t>
      </w:r>
    </w:p>
    <w:p w14:paraId="377C6310" w14:textId="15E9A205" w:rsidR="00533372" w:rsidRPr="00D46FF1" w:rsidRDefault="007431BC" w:rsidP="00D46FF1">
      <w:pPr>
        <w:pStyle w:val="JuH1"/>
      </w:pPr>
      <w:bookmarkStart w:id="174" w:name="_Toc226560233"/>
      <w:r>
        <w:rPr>
          <w:lang w:val="bg-BG"/>
        </w:rPr>
        <w:t>Претенцията</w:t>
      </w:r>
      <w:r w:rsidR="0008112E" w:rsidRPr="00D46FF1">
        <w:t xml:space="preserve"> на жалбоподателя и </w:t>
      </w:r>
      <w:r w:rsidR="00BA5FEC">
        <w:rPr>
          <w:lang w:val="bg-BG"/>
        </w:rPr>
        <w:t>становищ</w:t>
      </w:r>
      <w:r w:rsidR="00BA5FEC" w:rsidRPr="00D46FF1">
        <w:t>е</w:t>
      </w:r>
      <w:r w:rsidR="00BA5FEC">
        <w:rPr>
          <w:lang w:val="bg-BG"/>
        </w:rPr>
        <w:t>то</w:t>
      </w:r>
      <w:r w:rsidR="00BA5FEC" w:rsidRPr="00D46FF1">
        <w:t xml:space="preserve"> </w:t>
      </w:r>
      <w:r w:rsidR="0008112E" w:rsidRPr="00D46FF1">
        <w:t>на правителството по него</w:t>
      </w:r>
      <w:bookmarkEnd w:id="174"/>
    </w:p>
    <w:bookmarkStart w:id="175" w:name="L_A41_CE_A"/>
    <w:p w14:paraId="39F140C4" w14:textId="59B4EE09" w:rsidR="00533372" w:rsidRPr="00661116" w:rsidRDefault="0008112E" w:rsidP="00D46FF1">
      <w:pPr>
        <w:pStyle w:val="JuPara"/>
        <w:keepNext/>
        <w:rPr>
          <w:lang w:val="bg-BG"/>
        </w:rPr>
      </w:pPr>
      <w:r w:rsidRPr="00D46FF1">
        <w:fldChar w:fldCharType="begin"/>
      </w:r>
      <w:r w:rsidRPr="00D46FF1">
        <w:instrText xml:space="preserve"> SEQ level0 \*arabic \* MERGEFORMAT </w:instrText>
      </w:r>
      <w:r w:rsidRPr="00D46FF1">
        <w:fldChar w:fldCharType="separate"/>
      </w:r>
      <w:r w:rsidR="00D46FF1" w:rsidRPr="00D46FF1">
        <w:rPr>
          <w:noProof/>
        </w:rPr>
        <w:t>111</w:t>
      </w:r>
      <w:r w:rsidRPr="00D46FF1">
        <w:fldChar w:fldCharType="end"/>
      </w:r>
      <w:bookmarkEnd w:id="175"/>
      <w:r w:rsidR="005760BE">
        <w:t xml:space="preserve">. </w:t>
      </w:r>
      <w:r w:rsidRPr="00D46FF1">
        <w:t xml:space="preserve">Жалбоподателят </w:t>
      </w:r>
      <w:r w:rsidR="00BA5FEC">
        <w:rPr>
          <w:lang w:val="bg-BG"/>
        </w:rPr>
        <w:t>претендира</w:t>
      </w:r>
      <w:r w:rsidR="00BA5FEC" w:rsidRPr="00D46FF1">
        <w:t xml:space="preserve"> </w:t>
      </w:r>
      <w:r w:rsidRPr="00D46FF1">
        <w:t>възстановяване на</w:t>
      </w:r>
      <w:r w:rsidR="00BA5FEC">
        <w:rPr>
          <w:lang w:val="bg-BG"/>
        </w:rPr>
        <w:t>:</w:t>
      </w:r>
      <w:r w:rsidRPr="00D46FF1">
        <w:t xml:space="preserve"> (</w:t>
      </w:r>
      <w:r w:rsidR="009B5B6C">
        <w:rPr>
          <w:lang w:val="bg-BG"/>
        </w:rPr>
        <w:t>а</w:t>
      </w:r>
      <w:r w:rsidRPr="00D46FF1">
        <w:t xml:space="preserve">) 2 160 евро (EUR), </w:t>
      </w:r>
      <w:r w:rsidR="00BA5FEC">
        <w:rPr>
          <w:lang w:val="bg-BG"/>
        </w:rPr>
        <w:t>представляващи адвокатско възнаграждение</w:t>
      </w:r>
      <w:r w:rsidRPr="00D46FF1">
        <w:t xml:space="preserve"> за 24 часа работа </w:t>
      </w:r>
      <w:r w:rsidR="00BA5FEC">
        <w:rPr>
          <w:lang w:val="bg-BG"/>
        </w:rPr>
        <w:t>з</w:t>
      </w:r>
      <w:r w:rsidRPr="00D46FF1">
        <w:t>а неговия адвокат по производството пред Съда</w:t>
      </w:r>
      <w:r w:rsidR="00BA5FEC">
        <w:rPr>
          <w:lang w:val="bg-BG"/>
        </w:rPr>
        <w:t xml:space="preserve"> </w:t>
      </w:r>
      <w:r w:rsidRPr="00D46FF1">
        <w:t xml:space="preserve">при ставка от 90 </w:t>
      </w:r>
      <w:r w:rsidR="005760BE">
        <w:rPr>
          <w:lang w:val="bg-BG"/>
        </w:rPr>
        <w:t>евро</w:t>
      </w:r>
      <w:r w:rsidRPr="00D46FF1">
        <w:t xml:space="preserve"> на час, </w:t>
      </w:r>
      <w:r w:rsidR="00BA5FEC">
        <w:rPr>
          <w:lang w:val="bg-BG"/>
        </w:rPr>
        <w:t>и</w:t>
      </w:r>
      <w:r w:rsidRPr="00D46FF1">
        <w:t xml:space="preserve"> (</w:t>
      </w:r>
      <w:r w:rsidR="009B5B6C">
        <w:rPr>
          <w:lang w:val="bg-BG"/>
        </w:rPr>
        <w:t>б</w:t>
      </w:r>
      <w:r w:rsidRPr="00D46FF1">
        <w:t xml:space="preserve">) 900 </w:t>
      </w:r>
      <w:r w:rsidR="005760BE">
        <w:rPr>
          <w:lang w:val="bg-BG"/>
        </w:rPr>
        <w:t>евро</w:t>
      </w:r>
      <w:r w:rsidRPr="00D46FF1">
        <w:t xml:space="preserve">, </w:t>
      </w:r>
      <w:r w:rsidR="00BA5FEC">
        <w:rPr>
          <w:lang w:val="bg-BG"/>
        </w:rPr>
        <w:t>представляващи разходи за превод</w:t>
      </w:r>
      <w:r w:rsidRPr="00D46FF1">
        <w:t xml:space="preserve"> на </w:t>
      </w:r>
      <w:r w:rsidR="00BA5FEC">
        <w:rPr>
          <w:lang w:val="bg-BG"/>
        </w:rPr>
        <w:t>становищата му</w:t>
      </w:r>
      <w:r w:rsidRPr="00D46FF1">
        <w:t xml:space="preserve"> на английски език. </w:t>
      </w:r>
      <w:r w:rsidR="00BA5FEC">
        <w:rPr>
          <w:lang w:val="bg-BG"/>
        </w:rPr>
        <w:t>Той иска всяка сума, присъдена на това основание, да бъде изплатена на неговия адвокат.</w:t>
      </w:r>
    </w:p>
    <w:bookmarkStart w:id="176" w:name="L_A41_CE_A_docs"/>
    <w:p w14:paraId="774E84E1" w14:textId="56CFC800" w:rsidR="00533372" w:rsidRPr="00544056" w:rsidRDefault="0008112E" w:rsidP="00D46FF1">
      <w:pPr>
        <w:pStyle w:val="JuPara"/>
        <w:keepNext/>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112</w:t>
      </w:r>
      <w:r w:rsidRPr="00D46FF1">
        <w:fldChar w:fldCharType="end"/>
      </w:r>
      <w:bookmarkEnd w:id="176"/>
      <w:r w:rsidR="005760BE" w:rsidRPr="00544056">
        <w:rPr>
          <w:lang w:val="bg-BG"/>
        </w:rPr>
        <w:t xml:space="preserve">. </w:t>
      </w:r>
      <w:r w:rsidRPr="00544056">
        <w:rPr>
          <w:lang w:val="bg-BG"/>
        </w:rPr>
        <w:t xml:space="preserve">В подкрепа на тези </w:t>
      </w:r>
      <w:r w:rsidR="00BA5FEC">
        <w:rPr>
          <w:lang w:val="bg-BG"/>
        </w:rPr>
        <w:t>претенции</w:t>
      </w:r>
      <w:r w:rsidR="00BA5FEC" w:rsidRPr="00544056">
        <w:rPr>
          <w:lang w:val="bg-BG"/>
        </w:rPr>
        <w:t xml:space="preserve"> </w:t>
      </w:r>
      <w:r w:rsidR="00E16D81">
        <w:rPr>
          <w:lang w:val="bg-BG"/>
        </w:rPr>
        <w:t>жалбоподателят</w:t>
      </w:r>
      <w:r w:rsidRPr="00544056">
        <w:rPr>
          <w:lang w:val="bg-BG"/>
        </w:rPr>
        <w:t xml:space="preserve"> представ</w:t>
      </w:r>
      <w:r w:rsidR="00BA5FEC">
        <w:rPr>
          <w:lang w:val="bg-BG"/>
        </w:rPr>
        <w:t>я</w:t>
      </w:r>
      <w:r w:rsidRPr="00544056">
        <w:rPr>
          <w:lang w:val="bg-BG"/>
        </w:rPr>
        <w:t>:</w:t>
      </w:r>
    </w:p>
    <w:p w14:paraId="1A4C983D" w14:textId="741C6AB6" w:rsidR="00533372" w:rsidRPr="00544056" w:rsidRDefault="0008112E" w:rsidP="00D46FF1">
      <w:pPr>
        <w:pStyle w:val="JuPara"/>
        <w:rPr>
          <w:lang w:val="bg-BG"/>
        </w:rPr>
      </w:pPr>
      <w:r w:rsidRPr="00544056">
        <w:rPr>
          <w:lang w:val="bg-BG"/>
        </w:rPr>
        <w:t>(</w:t>
      </w:r>
      <w:r w:rsidR="009B5B6C">
        <w:rPr>
          <w:lang w:val="bg-BG"/>
        </w:rPr>
        <w:t>а</w:t>
      </w:r>
      <w:r w:rsidRPr="00544056">
        <w:rPr>
          <w:lang w:val="bg-BG"/>
        </w:rPr>
        <w:t>)  договор за правн</w:t>
      </w:r>
      <w:r w:rsidR="007431BC">
        <w:rPr>
          <w:lang w:val="bg-BG"/>
        </w:rPr>
        <w:t>а</w:t>
      </w:r>
      <w:r w:rsidRPr="00544056">
        <w:rPr>
          <w:lang w:val="bg-BG"/>
        </w:rPr>
        <w:t xml:space="preserve"> </w:t>
      </w:r>
      <w:r w:rsidR="00BA5FEC">
        <w:rPr>
          <w:lang w:val="bg-BG"/>
        </w:rPr>
        <w:t>защита и съдействие,</w:t>
      </w:r>
      <w:r w:rsidRPr="00544056">
        <w:rPr>
          <w:lang w:val="bg-BG"/>
        </w:rPr>
        <w:t xml:space="preserve"> съгласно който </w:t>
      </w:r>
      <w:r w:rsidR="00410DE3">
        <w:rPr>
          <w:lang w:val="bg-BG"/>
        </w:rPr>
        <w:t>адвокатското възнаграждение става дължимо</w:t>
      </w:r>
      <w:r w:rsidRPr="00544056">
        <w:rPr>
          <w:lang w:val="bg-BG"/>
        </w:rPr>
        <w:t>, когато решението на Съда по делото стане окончателно;</w:t>
      </w:r>
    </w:p>
    <w:p w14:paraId="0779103D" w14:textId="27348011" w:rsidR="00533372" w:rsidRPr="00544056" w:rsidRDefault="0008112E" w:rsidP="00D46FF1">
      <w:pPr>
        <w:pStyle w:val="JuPara"/>
        <w:rPr>
          <w:lang w:val="bg-BG"/>
        </w:rPr>
      </w:pPr>
      <w:r w:rsidRPr="00544056">
        <w:rPr>
          <w:lang w:val="bg-BG"/>
        </w:rPr>
        <w:t>(</w:t>
      </w:r>
      <w:r w:rsidR="009B5B6C">
        <w:rPr>
          <w:lang w:val="bg-BG"/>
        </w:rPr>
        <w:t>б</w:t>
      </w:r>
      <w:r w:rsidRPr="00544056">
        <w:rPr>
          <w:lang w:val="bg-BG"/>
        </w:rPr>
        <w:t xml:space="preserve">)  сметка за </w:t>
      </w:r>
      <w:r w:rsidR="00410DE3">
        <w:rPr>
          <w:lang w:val="bg-BG"/>
        </w:rPr>
        <w:t>адвокатско възнаграждение</w:t>
      </w:r>
      <w:r w:rsidRPr="00544056">
        <w:rPr>
          <w:lang w:val="bg-BG"/>
        </w:rPr>
        <w:t xml:space="preserve"> в размер на 2 160 евро;</w:t>
      </w:r>
    </w:p>
    <w:p w14:paraId="4A70B0DA" w14:textId="16154D48" w:rsidR="00533372" w:rsidRPr="00544056" w:rsidRDefault="0008112E" w:rsidP="00D46FF1">
      <w:pPr>
        <w:pStyle w:val="JuPara"/>
        <w:rPr>
          <w:lang w:val="bg-BG"/>
        </w:rPr>
      </w:pPr>
      <w:r w:rsidRPr="00544056">
        <w:rPr>
          <w:lang w:val="bg-BG"/>
        </w:rPr>
        <w:t>(</w:t>
      </w:r>
      <w:r w:rsidR="009B5B6C">
        <w:rPr>
          <w:lang w:val="bg-BG"/>
        </w:rPr>
        <w:t>в</w:t>
      </w:r>
      <w:r w:rsidRPr="00544056">
        <w:rPr>
          <w:lang w:val="bg-BG"/>
        </w:rPr>
        <w:t xml:space="preserve">)  отчет </w:t>
      </w:r>
      <w:r w:rsidR="00410DE3">
        <w:rPr>
          <w:lang w:val="bg-BG"/>
        </w:rPr>
        <w:t xml:space="preserve">и справка </w:t>
      </w:r>
      <w:r w:rsidRPr="00544056">
        <w:rPr>
          <w:lang w:val="bg-BG"/>
        </w:rPr>
        <w:t>за отработеното време, отразяващи работата на адвоката по делото през юли 2018 г. и май 2024 г., както и направените от него разходи за превод; и</w:t>
      </w:r>
    </w:p>
    <w:p w14:paraId="603D79FA" w14:textId="4A42780E" w:rsidR="00533372" w:rsidRPr="00544056" w:rsidRDefault="0008112E" w:rsidP="00D46FF1">
      <w:pPr>
        <w:pStyle w:val="JuPara"/>
        <w:rPr>
          <w:lang w:val="bg-BG"/>
        </w:rPr>
      </w:pPr>
      <w:r w:rsidRPr="00544056">
        <w:rPr>
          <w:lang w:val="bg-BG"/>
        </w:rPr>
        <w:t>(</w:t>
      </w:r>
      <w:r w:rsidR="009B5B6C">
        <w:rPr>
          <w:lang w:val="bg-BG"/>
        </w:rPr>
        <w:t>г</w:t>
      </w:r>
      <w:r w:rsidRPr="00544056">
        <w:rPr>
          <w:lang w:val="bg-BG"/>
        </w:rPr>
        <w:t>)  договор между адвоката и преводач.</w:t>
      </w:r>
    </w:p>
    <w:bookmarkStart w:id="177" w:name="L_A41_CE_G"/>
    <w:p w14:paraId="317D6368" w14:textId="033A7AC7" w:rsidR="00533372" w:rsidRPr="00544056" w:rsidRDefault="0008112E" w:rsidP="00DD2B16">
      <w:pPr>
        <w:pStyle w:val="JuPara"/>
        <w:rPr>
          <w:lang w:val="bg-BG"/>
        </w:rPr>
      </w:pPr>
      <w:r w:rsidRPr="00D46FF1">
        <w:fldChar w:fldCharType="begin"/>
      </w:r>
      <w:r w:rsidRPr="00544056">
        <w:rPr>
          <w:lang w:val="bg-BG"/>
        </w:rPr>
        <w:instrText xml:space="preserve"> </w:instrText>
      </w:r>
      <w:r w:rsidRPr="00D46FF1">
        <w:instrText>SEQ</w:instrText>
      </w:r>
      <w:r w:rsidRPr="00544056">
        <w:rPr>
          <w:lang w:val="bg-BG"/>
        </w:rPr>
        <w:instrText xml:space="preserve"> </w:instrText>
      </w:r>
      <w:r w:rsidRPr="00D46FF1">
        <w:instrText>level</w:instrText>
      </w:r>
      <w:r w:rsidRPr="00544056">
        <w:rPr>
          <w:lang w:val="bg-BG"/>
        </w:rPr>
        <w:instrText>0 \*</w:instrText>
      </w:r>
      <w:r w:rsidRPr="00D46FF1">
        <w:instrText>arabic</w:instrText>
      </w:r>
      <w:r w:rsidRPr="00544056">
        <w:rPr>
          <w:lang w:val="bg-BG"/>
        </w:rPr>
        <w:instrText xml:space="preserve"> \* </w:instrText>
      </w:r>
      <w:r w:rsidRPr="00D46FF1">
        <w:instrText>MERGEFORMAT</w:instrText>
      </w:r>
      <w:r w:rsidRPr="00544056">
        <w:rPr>
          <w:lang w:val="bg-BG"/>
        </w:rPr>
        <w:instrText xml:space="preserve"> </w:instrText>
      </w:r>
      <w:r w:rsidRPr="00D46FF1">
        <w:fldChar w:fldCharType="separate"/>
      </w:r>
      <w:r w:rsidR="00D46FF1" w:rsidRPr="00544056">
        <w:rPr>
          <w:noProof/>
          <w:lang w:val="bg-BG"/>
        </w:rPr>
        <w:t>113</w:t>
      </w:r>
      <w:r w:rsidRPr="00D46FF1">
        <w:fldChar w:fldCharType="end"/>
      </w:r>
      <w:bookmarkEnd w:id="177"/>
      <w:r w:rsidR="005760BE" w:rsidRPr="00544056">
        <w:rPr>
          <w:lang w:val="bg-BG"/>
        </w:rPr>
        <w:t xml:space="preserve">. </w:t>
      </w:r>
      <w:r w:rsidRPr="00544056">
        <w:rPr>
          <w:lang w:val="bg-BG"/>
        </w:rPr>
        <w:t xml:space="preserve">Правителството </w:t>
      </w:r>
      <w:r w:rsidR="00410DE3">
        <w:rPr>
          <w:lang w:val="bg-BG"/>
        </w:rPr>
        <w:t>поддържа</w:t>
      </w:r>
      <w:r w:rsidRPr="00544056">
        <w:rPr>
          <w:lang w:val="bg-BG"/>
        </w:rPr>
        <w:t xml:space="preserve">, че броят часове, </w:t>
      </w:r>
      <w:r w:rsidR="00410DE3">
        <w:rPr>
          <w:lang w:val="bg-BG"/>
        </w:rPr>
        <w:t xml:space="preserve">за </w:t>
      </w:r>
      <w:r w:rsidRPr="00544056">
        <w:rPr>
          <w:lang w:val="bg-BG"/>
        </w:rPr>
        <w:t>които с</w:t>
      </w:r>
      <w:r w:rsidR="00410DE3">
        <w:rPr>
          <w:lang w:val="bg-BG"/>
        </w:rPr>
        <w:t>е</w:t>
      </w:r>
      <w:r w:rsidRPr="00544056">
        <w:rPr>
          <w:lang w:val="bg-BG"/>
        </w:rPr>
        <w:t xml:space="preserve"> твърд</w:t>
      </w:r>
      <w:r w:rsidR="00410DE3">
        <w:rPr>
          <w:lang w:val="bg-BG"/>
        </w:rPr>
        <w:t>и, че</w:t>
      </w:r>
      <w:r w:rsidRPr="00544056">
        <w:rPr>
          <w:lang w:val="bg-BG"/>
        </w:rPr>
        <w:t xml:space="preserve"> адвокатът е </w:t>
      </w:r>
      <w:r w:rsidR="00410DE3">
        <w:rPr>
          <w:lang w:val="bg-BG"/>
        </w:rPr>
        <w:t>работил</w:t>
      </w:r>
      <w:r w:rsidRPr="00544056">
        <w:rPr>
          <w:lang w:val="bg-BG"/>
        </w:rPr>
        <w:t xml:space="preserve"> по делото, </w:t>
      </w:r>
      <w:r w:rsidR="00410DE3">
        <w:rPr>
          <w:lang w:val="bg-BG"/>
        </w:rPr>
        <w:t xml:space="preserve">както </w:t>
      </w:r>
      <w:r w:rsidRPr="00544056">
        <w:rPr>
          <w:lang w:val="bg-BG"/>
        </w:rPr>
        <w:t xml:space="preserve">и </w:t>
      </w:r>
      <w:r w:rsidR="00410DE3">
        <w:rPr>
          <w:lang w:val="bg-BG"/>
        </w:rPr>
        <w:t xml:space="preserve">начислената от него </w:t>
      </w:r>
      <w:r w:rsidRPr="00544056">
        <w:rPr>
          <w:lang w:val="bg-BG"/>
        </w:rPr>
        <w:t xml:space="preserve">почасова ставка, са прекомерни. Според </w:t>
      </w:r>
      <w:r w:rsidR="00410DE3">
        <w:rPr>
          <w:lang w:val="bg-BG"/>
        </w:rPr>
        <w:t xml:space="preserve">него </w:t>
      </w:r>
      <w:r w:rsidRPr="00544056">
        <w:rPr>
          <w:lang w:val="bg-BG"/>
        </w:rPr>
        <w:t>Съдът</w:t>
      </w:r>
      <w:r w:rsidR="00410DE3">
        <w:rPr>
          <w:lang w:val="bg-BG"/>
        </w:rPr>
        <w:t xml:space="preserve"> следва</w:t>
      </w:r>
      <w:r w:rsidRPr="00544056">
        <w:rPr>
          <w:lang w:val="bg-BG"/>
        </w:rPr>
        <w:t xml:space="preserve"> да се ръководи в това отношение от националните правила и практики. </w:t>
      </w:r>
      <w:r w:rsidR="00410DE3">
        <w:rPr>
          <w:lang w:val="bg-BG"/>
        </w:rPr>
        <w:t>Правителството</w:t>
      </w:r>
      <w:r w:rsidRPr="00544056">
        <w:rPr>
          <w:lang w:val="bg-BG"/>
        </w:rPr>
        <w:t xml:space="preserve"> оспор</w:t>
      </w:r>
      <w:r w:rsidR="00410DE3">
        <w:rPr>
          <w:lang w:val="bg-BG"/>
        </w:rPr>
        <w:t>ва</w:t>
      </w:r>
      <w:r w:rsidRPr="00544056">
        <w:rPr>
          <w:lang w:val="bg-BG"/>
        </w:rPr>
        <w:t xml:space="preserve"> също така </w:t>
      </w:r>
      <w:r w:rsidR="00410DE3">
        <w:rPr>
          <w:lang w:val="bg-BG"/>
        </w:rPr>
        <w:t xml:space="preserve">и претенцията </w:t>
      </w:r>
      <w:r w:rsidRPr="00544056">
        <w:rPr>
          <w:lang w:val="bg-BG"/>
        </w:rPr>
        <w:t>за разходите за превод</w:t>
      </w:r>
      <w:r w:rsidR="00410DE3">
        <w:rPr>
          <w:lang w:val="bg-BG"/>
        </w:rPr>
        <w:t xml:space="preserve"> с довода</w:t>
      </w:r>
      <w:r w:rsidRPr="00544056">
        <w:rPr>
          <w:lang w:val="bg-BG"/>
        </w:rPr>
        <w:t xml:space="preserve">, </w:t>
      </w:r>
      <w:r w:rsidR="00410DE3">
        <w:rPr>
          <w:lang w:val="bg-BG"/>
        </w:rPr>
        <w:t>че в нейна подкрепа</w:t>
      </w:r>
      <w:r w:rsidRPr="00544056">
        <w:rPr>
          <w:lang w:val="bg-BG"/>
        </w:rPr>
        <w:t xml:space="preserve"> не </w:t>
      </w:r>
      <w:r w:rsidR="00410DE3">
        <w:rPr>
          <w:lang w:val="bg-BG"/>
        </w:rPr>
        <w:t>са</w:t>
      </w:r>
      <w:r w:rsidRPr="00544056">
        <w:rPr>
          <w:lang w:val="bg-BG"/>
        </w:rPr>
        <w:t xml:space="preserve"> представен</w:t>
      </w:r>
      <w:r w:rsidR="00410DE3">
        <w:rPr>
          <w:lang w:val="bg-BG"/>
        </w:rPr>
        <w:t>и</w:t>
      </w:r>
      <w:r w:rsidRPr="00544056">
        <w:rPr>
          <w:lang w:val="bg-BG"/>
        </w:rPr>
        <w:t xml:space="preserve"> нито платежно нареждане, нито </w:t>
      </w:r>
      <w:r w:rsidRPr="00544056">
        <w:rPr>
          <w:lang w:val="bg-BG"/>
        </w:rPr>
        <w:lastRenderedPageBreak/>
        <w:t xml:space="preserve">фактура. </w:t>
      </w:r>
      <w:r w:rsidR="00410DE3" w:rsidRPr="00544056">
        <w:rPr>
          <w:lang w:val="bg-BG"/>
        </w:rPr>
        <w:t>Т</w:t>
      </w:r>
      <w:r w:rsidR="00410DE3">
        <w:rPr>
          <w:lang w:val="bg-BG"/>
        </w:rPr>
        <w:t>о</w:t>
      </w:r>
      <w:r w:rsidR="00410DE3" w:rsidRPr="00544056">
        <w:rPr>
          <w:lang w:val="bg-BG"/>
        </w:rPr>
        <w:t xml:space="preserve"> добав</w:t>
      </w:r>
      <w:r w:rsidR="00410DE3">
        <w:rPr>
          <w:lang w:val="bg-BG"/>
        </w:rPr>
        <w:t>я</w:t>
      </w:r>
      <w:r w:rsidRPr="00544056">
        <w:rPr>
          <w:lang w:val="bg-BG"/>
        </w:rPr>
        <w:t>, че видимата цена на страница е била по-висока от обичайн</w:t>
      </w:r>
      <w:r w:rsidR="00410DE3">
        <w:rPr>
          <w:lang w:val="bg-BG"/>
        </w:rPr>
        <w:t xml:space="preserve">о прилаганата </w:t>
      </w:r>
      <w:r w:rsidRPr="00544056">
        <w:rPr>
          <w:lang w:val="bg-BG"/>
        </w:rPr>
        <w:t xml:space="preserve">в България за </w:t>
      </w:r>
      <w:r w:rsidR="00410DE3">
        <w:rPr>
          <w:lang w:val="bg-BG"/>
        </w:rPr>
        <w:t xml:space="preserve">подобен вид </w:t>
      </w:r>
      <w:r w:rsidRPr="00544056">
        <w:rPr>
          <w:lang w:val="bg-BG"/>
        </w:rPr>
        <w:t>преводи.</w:t>
      </w:r>
    </w:p>
    <w:p w14:paraId="325B62BA" w14:textId="7584E182" w:rsidR="00533372" w:rsidRPr="00D46FF1" w:rsidRDefault="00410DE3" w:rsidP="00D46FF1">
      <w:pPr>
        <w:pStyle w:val="JuH1"/>
      </w:pPr>
      <w:bookmarkStart w:id="178" w:name="_Toc226560234"/>
      <w:r>
        <w:rPr>
          <w:lang w:val="bg-BG"/>
        </w:rPr>
        <w:t xml:space="preserve">Преценката </w:t>
      </w:r>
      <w:r w:rsidR="0008112E" w:rsidRPr="00D46FF1">
        <w:t>на Съда</w:t>
      </w:r>
      <w:bookmarkEnd w:id="178"/>
    </w:p>
    <w:bookmarkStart w:id="179" w:name="L_A41_CE_C_gp"/>
    <w:p w14:paraId="76E73A28" w14:textId="71DE505E"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114</w:t>
      </w:r>
      <w:r w:rsidRPr="00D46FF1">
        <w:fldChar w:fldCharType="end"/>
      </w:r>
      <w:bookmarkEnd w:id="179"/>
      <w:r w:rsidR="005760BE">
        <w:t xml:space="preserve">. </w:t>
      </w:r>
      <w:r w:rsidR="00410DE3">
        <w:rPr>
          <w:lang w:val="bg-BG"/>
        </w:rPr>
        <w:t>В практиката на Съда е установено,</w:t>
      </w:r>
      <w:r w:rsidRPr="00D46FF1">
        <w:t xml:space="preserve"> че съдебните разноски могат да бъдат присъдени </w:t>
      </w:r>
      <w:r w:rsidR="00410DE3">
        <w:rPr>
          <w:lang w:val="bg-BG"/>
        </w:rPr>
        <w:t>по</w:t>
      </w:r>
      <w:r w:rsidRPr="00D46FF1">
        <w:t xml:space="preserve"> член 41 от Конвенцията, ако </w:t>
      </w:r>
      <w:r w:rsidR="00410DE3">
        <w:rPr>
          <w:lang w:val="bg-BG"/>
        </w:rPr>
        <w:t>е доказано</w:t>
      </w:r>
      <w:r w:rsidRPr="00D46FF1">
        <w:t>, че са</w:t>
      </w:r>
      <w:r w:rsidR="00410DE3">
        <w:rPr>
          <w:lang w:val="bg-BG"/>
        </w:rPr>
        <w:t xml:space="preserve"> били</w:t>
      </w:r>
      <w:r w:rsidRPr="00D46FF1">
        <w:t xml:space="preserve"> действително и неизбежно направени и са разумни по размер.</w:t>
      </w:r>
    </w:p>
    <w:p w14:paraId="1FAF0067" w14:textId="78BE0F7F" w:rsidR="00533372" w:rsidRPr="00D46FF1" w:rsidRDefault="00410DE3" w:rsidP="00D46FF1">
      <w:pPr>
        <w:pStyle w:val="JuHa0"/>
      </w:pPr>
      <w:r>
        <w:rPr>
          <w:lang w:val="bg-BG"/>
        </w:rPr>
        <w:t>Адвокатско възнаграждение</w:t>
      </w:r>
    </w:p>
    <w:bookmarkStart w:id="180" w:name="L_A41_CE_C_fees"/>
    <w:p w14:paraId="17AF2A3D" w14:textId="1FF78B38"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115</w:t>
      </w:r>
      <w:r w:rsidRPr="00D46FF1">
        <w:fldChar w:fldCharType="end"/>
      </w:r>
      <w:bookmarkEnd w:id="180"/>
      <w:r w:rsidR="005760BE">
        <w:t xml:space="preserve">. </w:t>
      </w:r>
      <w:r w:rsidRPr="00D46FF1">
        <w:t>Единственият спор</w:t>
      </w:r>
      <w:r w:rsidR="00410DE3">
        <w:rPr>
          <w:lang w:val="bg-BG"/>
        </w:rPr>
        <w:t>ен въпрос</w:t>
      </w:r>
      <w:r w:rsidRPr="00D46FF1">
        <w:t xml:space="preserve"> по отношение на </w:t>
      </w:r>
      <w:r w:rsidR="00410DE3">
        <w:rPr>
          <w:lang w:val="bg-BG"/>
        </w:rPr>
        <w:t xml:space="preserve">претендираното от жалбоподателя </w:t>
      </w:r>
      <w:r w:rsidRPr="00D46FF1">
        <w:t>адвокатск</w:t>
      </w:r>
      <w:r w:rsidR="00410DE3">
        <w:rPr>
          <w:lang w:val="bg-BG"/>
        </w:rPr>
        <w:t>о</w:t>
      </w:r>
      <w:r w:rsidRPr="00D46FF1">
        <w:t xml:space="preserve"> </w:t>
      </w:r>
      <w:r w:rsidR="00410DE3">
        <w:rPr>
          <w:lang w:val="bg-BG"/>
        </w:rPr>
        <w:t xml:space="preserve">възнаграждение </w:t>
      </w:r>
      <w:r w:rsidRPr="00D46FF1">
        <w:t>е дали т</w:t>
      </w:r>
      <w:r w:rsidR="00410DE3">
        <w:rPr>
          <w:lang w:val="bg-BG"/>
        </w:rPr>
        <w:t>о</w:t>
      </w:r>
      <w:r w:rsidRPr="00D46FF1">
        <w:t xml:space="preserve"> </w:t>
      </w:r>
      <w:r w:rsidR="00410DE3">
        <w:rPr>
          <w:lang w:val="bg-BG"/>
        </w:rPr>
        <w:t>е</w:t>
      </w:r>
      <w:r w:rsidRPr="00D46FF1">
        <w:t xml:space="preserve"> разумн</w:t>
      </w:r>
      <w:r w:rsidR="00410DE3">
        <w:rPr>
          <w:lang w:val="bg-BG"/>
        </w:rPr>
        <w:t>о</w:t>
      </w:r>
      <w:r w:rsidRPr="00D46FF1">
        <w:t xml:space="preserve"> по размер. </w:t>
      </w:r>
      <w:r w:rsidR="00410DE3">
        <w:rPr>
          <w:lang w:val="bg-BG"/>
        </w:rPr>
        <w:t>При тази преценка С</w:t>
      </w:r>
      <w:r w:rsidR="00410DE3" w:rsidRPr="00D46FF1">
        <w:t xml:space="preserve">ъдът </w:t>
      </w:r>
      <w:r w:rsidRPr="00D46FF1">
        <w:t xml:space="preserve">не е обвързан </w:t>
      </w:r>
      <w:r w:rsidR="00410DE3">
        <w:rPr>
          <w:lang w:val="bg-BG"/>
        </w:rPr>
        <w:t>от</w:t>
      </w:r>
      <w:r w:rsidRPr="00D46FF1">
        <w:t xml:space="preserve"> национални тарифи или стандарти (вж., наред с много други </w:t>
      </w:r>
      <w:r w:rsidR="00410DE3">
        <w:rPr>
          <w:lang w:val="bg-BG"/>
        </w:rPr>
        <w:t>решения</w:t>
      </w:r>
      <w:r w:rsidRPr="00D46FF1">
        <w:t xml:space="preserve">, </w:t>
      </w:r>
      <w:r w:rsidR="00C519AC">
        <w:rPr>
          <w:i/>
          <w:iCs/>
        </w:rPr>
        <w:t>Будинова и Чапразов</w:t>
      </w:r>
      <w:r w:rsidRPr="00D46FF1">
        <w:t xml:space="preserve">, </w:t>
      </w:r>
      <w:r w:rsidR="00410DE3">
        <w:t>§</w:t>
      </w:r>
      <w:r w:rsidR="00410DE3">
        <w:rPr>
          <w:lang w:val="bg-BG"/>
        </w:rPr>
        <w:t xml:space="preserve"> </w:t>
      </w:r>
      <w:r w:rsidRPr="00D46FF1">
        <w:t xml:space="preserve">108, и </w:t>
      </w:r>
      <w:r w:rsidR="005760BE">
        <w:rPr>
          <w:i/>
          <w:iCs/>
          <w:lang w:val="bg-BG"/>
        </w:rPr>
        <w:t>Бехар и Гутман</w:t>
      </w:r>
      <w:r w:rsidRPr="00D46FF1">
        <w:t xml:space="preserve">, </w:t>
      </w:r>
      <w:r w:rsidR="00410DE3">
        <w:t>§</w:t>
      </w:r>
      <w:r w:rsidR="00410DE3">
        <w:rPr>
          <w:lang w:val="bg-BG"/>
        </w:rPr>
        <w:t xml:space="preserve"> </w:t>
      </w:r>
      <w:r w:rsidRPr="00D46FF1">
        <w:t xml:space="preserve">120, и двете цитирани по-горе). </w:t>
      </w:r>
      <w:r w:rsidR="00410DE3">
        <w:rPr>
          <w:lang w:val="bg-BG"/>
        </w:rPr>
        <w:t>Съдът приема</w:t>
      </w:r>
      <w:r w:rsidRPr="00D46FF1">
        <w:t xml:space="preserve">, че почасовата ставка, начислена от адвоката на жалбоподателя (90 евро), е разумна. От друга страна, </w:t>
      </w:r>
      <w:r w:rsidR="00410DE3">
        <w:rPr>
          <w:lang w:val="bg-BG"/>
        </w:rPr>
        <w:t>претендираният броий</w:t>
      </w:r>
      <w:r w:rsidRPr="00D46FF1">
        <w:t xml:space="preserve"> часове е прек</w:t>
      </w:r>
      <w:r w:rsidR="00410DE3">
        <w:rPr>
          <w:lang w:val="bg-BG"/>
        </w:rPr>
        <w:t>омерен</w:t>
      </w:r>
      <w:r w:rsidRPr="00D46FF1">
        <w:t xml:space="preserve">, като се има предвид, че делото пред Съда е </w:t>
      </w:r>
      <w:r w:rsidR="00410DE3">
        <w:rPr>
          <w:lang w:val="bg-BG"/>
        </w:rPr>
        <w:t>включвал</w:t>
      </w:r>
      <w:r w:rsidRPr="00D46FF1">
        <w:t xml:space="preserve">о прилагането на вече установени принципи </w:t>
      </w:r>
      <w:r w:rsidR="00410DE3">
        <w:rPr>
          <w:lang w:val="bg-BG"/>
        </w:rPr>
        <w:t>в с</w:t>
      </w:r>
      <w:r w:rsidRPr="00D46FF1">
        <w:t>ъдебната практика. Поради това на жалбоподателя с</w:t>
      </w:r>
      <w:r w:rsidR="00410DE3">
        <w:rPr>
          <w:lang w:val="bg-BG"/>
        </w:rPr>
        <w:t>ледва да бъдат</w:t>
      </w:r>
      <w:r w:rsidRPr="00D46FF1">
        <w:t xml:space="preserve"> присъ</w:t>
      </w:r>
      <w:r w:rsidR="00410DE3">
        <w:rPr>
          <w:lang w:val="bg-BG"/>
        </w:rPr>
        <w:t>дени</w:t>
      </w:r>
      <w:r w:rsidRPr="00D46FF1">
        <w:t xml:space="preserve"> 1 600 евро</w:t>
      </w:r>
      <w:r w:rsidR="00410DE3">
        <w:rPr>
          <w:lang w:val="bg-BG"/>
        </w:rPr>
        <w:t xml:space="preserve"> на това основание</w:t>
      </w:r>
      <w:r w:rsidRPr="00D46FF1">
        <w:t xml:space="preserve">, плюс евентуалните данъци, които може да му бъдат начислени. </w:t>
      </w:r>
      <w:r w:rsidR="00410DE3">
        <w:rPr>
          <w:lang w:val="bg-BG"/>
        </w:rPr>
        <w:t xml:space="preserve">Съгласно искането му </w:t>
      </w:r>
      <w:r w:rsidRPr="00D46FF1">
        <w:t>сума</w:t>
      </w:r>
      <w:r w:rsidR="00410DE3">
        <w:rPr>
          <w:lang w:val="bg-BG"/>
        </w:rPr>
        <w:t>та</w:t>
      </w:r>
      <w:r w:rsidRPr="00D46FF1">
        <w:t xml:space="preserve"> трябва да бъде преведена по банковата сметка на неговия адвокат, г-н А. Каш</w:t>
      </w:r>
      <w:r w:rsidR="00410DE3">
        <w:rPr>
          <w:lang w:val="bg-BG"/>
        </w:rPr>
        <w:t>ъ</w:t>
      </w:r>
      <w:r w:rsidRPr="00D46FF1">
        <w:t>мов.</w:t>
      </w:r>
    </w:p>
    <w:p w14:paraId="35F43031" w14:textId="77777777" w:rsidR="00533372" w:rsidRPr="00D46FF1" w:rsidRDefault="0008112E" w:rsidP="00D46FF1">
      <w:pPr>
        <w:pStyle w:val="JuHa0"/>
      </w:pPr>
      <w:bookmarkStart w:id="181" w:name="_Toc226560236"/>
      <w:r w:rsidRPr="00D46FF1">
        <w:t>Разходи за превод</w:t>
      </w:r>
      <w:bookmarkEnd w:id="181"/>
    </w:p>
    <w:bookmarkStart w:id="182" w:name="L_A41_CE_C_translation_1"/>
    <w:p w14:paraId="73E98CF5" w14:textId="37D4142F" w:rsidR="00533372" w:rsidRPr="00D46FF1" w:rsidRDefault="0008112E" w:rsidP="00D46FF1">
      <w:pPr>
        <w:pStyle w:val="JuPara"/>
      </w:pPr>
      <w:r w:rsidRPr="00D46FF1">
        <w:fldChar w:fldCharType="begin"/>
      </w:r>
      <w:r w:rsidRPr="00D46FF1">
        <w:instrText xml:space="preserve"> SEQ level0 \*arabic \* MERGEFORMAT </w:instrText>
      </w:r>
      <w:r w:rsidRPr="00D46FF1">
        <w:fldChar w:fldCharType="separate"/>
      </w:r>
      <w:r w:rsidR="00D46FF1" w:rsidRPr="00D46FF1">
        <w:rPr>
          <w:noProof/>
        </w:rPr>
        <w:t>116</w:t>
      </w:r>
      <w:r w:rsidRPr="00D46FF1">
        <w:fldChar w:fldCharType="end"/>
      </w:r>
      <w:bookmarkEnd w:id="182"/>
      <w:r w:rsidR="005760BE">
        <w:t xml:space="preserve">. </w:t>
      </w:r>
      <w:r w:rsidR="008F74A8">
        <w:rPr>
          <w:lang w:val="bg-BG"/>
        </w:rPr>
        <w:t>Сумата от</w:t>
      </w:r>
      <w:r w:rsidRPr="00D46FF1">
        <w:t xml:space="preserve"> 900 евро</w:t>
      </w:r>
      <w:r w:rsidR="008F74A8">
        <w:rPr>
          <w:lang w:val="bg-BG"/>
        </w:rPr>
        <w:t xml:space="preserve"> за разходи за превод</w:t>
      </w:r>
      <w:r w:rsidRPr="00D46FF1">
        <w:t xml:space="preserve">, </w:t>
      </w:r>
      <w:r w:rsidR="008F74A8">
        <w:rPr>
          <w:lang w:val="bg-BG"/>
        </w:rPr>
        <w:t>чието възстановяване</w:t>
      </w:r>
      <w:r w:rsidRPr="00D46FF1">
        <w:t xml:space="preserve"> жалбоподателят </w:t>
      </w:r>
      <w:r w:rsidR="008F74A8">
        <w:rPr>
          <w:lang w:val="bg-BG"/>
        </w:rPr>
        <w:t>претендира</w:t>
      </w:r>
      <w:r w:rsidRPr="00D46FF1">
        <w:t>, по принцип</w:t>
      </w:r>
      <w:r w:rsidR="008F74A8">
        <w:rPr>
          <w:lang w:val="bg-BG"/>
        </w:rPr>
        <w:t xml:space="preserve"> също</w:t>
      </w:r>
      <w:r w:rsidRPr="00D46FF1">
        <w:t xml:space="preserve"> </w:t>
      </w:r>
      <w:r w:rsidR="008F74A8">
        <w:rPr>
          <w:lang w:val="bg-BG"/>
        </w:rPr>
        <w:t xml:space="preserve">подлежи на </w:t>
      </w:r>
      <w:r w:rsidRPr="00D46FF1">
        <w:t>възстанов</w:t>
      </w:r>
      <w:r w:rsidR="008F74A8">
        <w:rPr>
          <w:lang w:val="bg-BG"/>
        </w:rPr>
        <w:t>яване</w:t>
      </w:r>
      <w:r w:rsidRPr="00D46FF1">
        <w:t xml:space="preserve"> </w:t>
      </w:r>
      <w:r w:rsidR="008F74A8">
        <w:rPr>
          <w:lang w:val="bg-BG"/>
        </w:rPr>
        <w:t>по</w:t>
      </w:r>
      <w:r w:rsidRPr="00D46FF1">
        <w:t xml:space="preserve"> член 41 (вж., като скорошен </w:t>
      </w:r>
      <w:r w:rsidR="008F74A8">
        <w:rPr>
          <w:lang w:val="bg-BG"/>
        </w:rPr>
        <w:t>пример</w:t>
      </w:r>
      <w:r w:rsidRPr="00D46FF1">
        <w:t>,</w:t>
      </w:r>
      <w:bookmarkStart w:id="183" w:name="_cl44684THELAW"/>
      <w:r w:rsidRPr="00D46FF1">
        <w:rPr>
          <w:i/>
          <w:iCs/>
        </w:rPr>
        <w:t xml:space="preserve"> </w:t>
      </w:r>
      <w:r w:rsidR="005760BE">
        <w:rPr>
          <w:i/>
          <w:iCs/>
          <w:lang w:val="bg-BG"/>
        </w:rPr>
        <w:t>Гиргинова</w:t>
      </w:r>
      <w:r w:rsidRPr="00D46FF1">
        <w:rPr>
          <w:i/>
          <w:iCs/>
        </w:rPr>
        <w:t xml:space="preserve"> </w:t>
      </w:r>
      <w:bookmarkEnd w:id="183"/>
      <w:r w:rsidR="005760BE">
        <w:rPr>
          <w:i/>
          <w:iCs/>
          <w:lang w:val="bg-BG"/>
        </w:rPr>
        <w:t>с/у България</w:t>
      </w:r>
      <w:r w:rsidRPr="00D46FF1">
        <w:t xml:space="preserve">, № 4326/18, </w:t>
      </w:r>
      <w:r w:rsidR="008F74A8">
        <w:t>§</w:t>
      </w:r>
      <w:r w:rsidRPr="00D46FF1">
        <w:t xml:space="preserve"> 128, 4 март 2025 г.). Нищо не сочи, че адвокатът на жалбоподателя </w:t>
      </w:r>
      <w:r w:rsidR="008F74A8">
        <w:rPr>
          <w:lang w:val="bg-BG"/>
        </w:rPr>
        <w:t>в действителност не е направил тези разходи</w:t>
      </w:r>
      <w:r w:rsidRPr="00D46FF1">
        <w:t xml:space="preserve">. Те са обхванати от договора за преводачески услуги между него и преводача (вж. </w:t>
      </w:r>
      <w:r w:rsidR="008F74A8">
        <w:t>§</w:t>
      </w:r>
      <w:r w:rsidR="005760BE">
        <w:rPr>
          <w:lang w:val="bg-BG"/>
        </w:rPr>
        <w:t xml:space="preserve"> </w:t>
      </w:r>
      <w:r w:rsidRPr="00D46FF1">
        <w:fldChar w:fldCharType="begin"/>
      </w:r>
      <w:r w:rsidRPr="00D46FF1">
        <w:instrText xml:space="preserve"> REF L_A41_CE_A_docs \h \* MERGEFORMAT </w:instrText>
      </w:r>
      <w:r w:rsidRPr="00D46FF1">
        <w:fldChar w:fldCharType="separate"/>
      </w:r>
      <w:r w:rsidR="00D46FF1" w:rsidRPr="00D46FF1">
        <w:t>112</w:t>
      </w:r>
      <w:r w:rsidRPr="00D46FF1">
        <w:fldChar w:fldCharType="end"/>
      </w:r>
      <w:r w:rsidRPr="00D46FF1">
        <w:t xml:space="preserve"> (</w:t>
      </w:r>
      <w:r w:rsidR="009B5B6C">
        <w:rPr>
          <w:lang w:val="bg-BG"/>
        </w:rPr>
        <w:t>г</w:t>
      </w:r>
      <w:r w:rsidRPr="00D46FF1">
        <w:t>) по-горе). Самият факт, че не са представени</w:t>
      </w:r>
      <w:r w:rsidR="008F74A8">
        <w:rPr>
          <w:lang w:val="bg-BG"/>
        </w:rPr>
        <w:t xml:space="preserve"> платежни </w:t>
      </w:r>
      <w:r w:rsidRPr="00D46FF1">
        <w:t>документи</w:t>
      </w:r>
      <w:r w:rsidR="008F74A8">
        <w:rPr>
          <w:lang w:val="bg-BG"/>
        </w:rPr>
        <w:t xml:space="preserve">, </w:t>
      </w:r>
      <w:r w:rsidRPr="00D46FF1">
        <w:t xml:space="preserve">не е </w:t>
      </w:r>
      <w:r w:rsidR="008F74A8">
        <w:rPr>
          <w:lang w:val="bg-BG"/>
        </w:rPr>
        <w:t>определящ</w:t>
      </w:r>
      <w:r w:rsidRPr="00D46FF1">
        <w:t>, тъй като разходите с</w:t>
      </w:r>
      <w:r w:rsidR="008F74A8">
        <w:rPr>
          <w:lang w:val="bg-BG"/>
        </w:rPr>
        <w:t>е считат за</w:t>
      </w:r>
      <w:r w:rsidRPr="00D46FF1">
        <w:t xml:space="preserve"> действително направени както </w:t>
      </w:r>
      <w:r w:rsidR="008F74A8">
        <w:rPr>
          <w:lang w:val="bg-BG"/>
        </w:rPr>
        <w:t>когато</w:t>
      </w:r>
      <w:r w:rsidRPr="00D46FF1">
        <w:t xml:space="preserve"> вече са платени, така и ако все още са дължими (вж</w:t>
      </w:r>
      <w:r w:rsidRPr="00D46FF1">
        <w:rPr>
          <w:i/>
          <w:iCs/>
        </w:rPr>
        <w:t xml:space="preserve">. </w:t>
      </w:r>
      <w:r w:rsidR="005760BE">
        <w:rPr>
          <w:i/>
          <w:iCs/>
          <w:lang w:val="bg-BG"/>
        </w:rPr>
        <w:t>Мерабишвили</w:t>
      </w:r>
      <w:r w:rsidRPr="00D46FF1">
        <w:rPr>
          <w:i/>
          <w:iCs/>
        </w:rPr>
        <w:t xml:space="preserve"> с</w:t>
      </w:r>
      <w:r w:rsidR="005760BE">
        <w:rPr>
          <w:i/>
          <w:iCs/>
          <w:lang w:val="bg-BG"/>
        </w:rPr>
        <w:t>/</w:t>
      </w:r>
      <w:r w:rsidRPr="00D46FF1">
        <w:rPr>
          <w:i/>
          <w:iCs/>
        </w:rPr>
        <w:t xml:space="preserve">у Грузия </w:t>
      </w:r>
      <w:r w:rsidRPr="00D46FF1">
        <w:t>[</w:t>
      </w:r>
      <w:r w:rsidR="005760BE">
        <w:rPr>
          <w:lang w:val="bg-BG"/>
        </w:rPr>
        <w:t>ГК</w:t>
      </w:r>
      <w:r w:rsidRPr="00D46FF1">
        <w:t xml:space="preserve">], № 72508/13, </w:t>
      </w:r>
      <w:r w:rsidR="008F74A8">
        <w:t>§</w:t>
      </w:r>
      <w:r w:rsidR="008F74A8">
        <w:rPr>
          <w:lang w:val="bg-BG"/>
        </w:rPr>
        <w:t xml:space="preserve"> </w:t>
      </w:r>
      <w:r w:rsidRPr="00D46FF1">
        <w:t xml:space="preserve">371, 28 ноември 2017 г.). Може също така да се приеме, че тези разходи </w:t>
      </w:r>
      <w:r w:rsidR="008F74A8">
        <w:rPr>
          <w:lang w:val="bg-BG"/>
        </w:rPr>
        <w:t xml:space="preserve">на свой ред </w:t>
      </w:r>
      <w:r w:rsidRPr="00D46FF1">
        <w:t>са били действително направени от жалбоподателя. Вярно е, че договорът за адвокатски услуги между него и адвоката му не предвижда</w:t>
      </w:r>
      <w:r w:rsidR="008F74A8">
        <w:rPr>
          <w:lang w:val="bg-BG"/>
        </w:rPr>
        <w:t xml:space="preserve"> изрично</w:t>
      </w:r>
      <w:r w:rsidRPr="00D46FF1">
        <w:t xml:space="preserve">, че той </w:t>
      </w:r>
      <w:r w:rsidR="008F74A8">
        <w:rPr>
          <w:lang w:val="bg-BG"/>
        </w:rPr>
        <w:t>следва</w:t>
      </w:r>
      <w:r w:rsidRPr="00D46FF1">
        <w:t xml:space="preserve"> да покрие разходите за превод или други разходи, направени от адвоката във връзка с производството пред Съда. </w:t>
      </w:r>
      <w:r w:rsidR="008F74A8">
        <w:rPr>
          <w:lang w:val="bg-BG"/>
        </w:rPr>
        <w:t>Отчетът</w:t>
      </w:r>
      <w:r w:rsidRPr="00D46FF1">
        <w:t xml:space="preserve">, изготвен от адвоката и приет от жалбоподателя (вж. </w:t>
      </w:r>
      <w:r w:rsidR="008F74A8">
        <w:t>§</w:t>
      </w:r>
      <w:r w:rsidR="005760BE">
        <w:rPr>
          <w:lang w:val="bg-BG"/>
        </w:rPr>
        <w:t xml:space="preserve"> </w:t>
      </w:r>
      <w:r w:rsidRPr="00D46FF1">
        <w:fldChar w:fldCharType="begin"/>
      </w:r>
      <w:r w:rsidRPr="00D46FF1">
        <w:instrText xml:space="preserve"> REF L_A41_CE_A_docs \h \* MERGEFORMAT </w:instrText>
      </w:r>
      <w:r w:rsidRPr="00D46FF1">
        <w:fldChar w:fldCharType="separate"/>
      </w:r>
      <w:r w:rsidR="00D46FF1" w:rsidRPr="00D46FF1">
        <w:t>112</w:t>
      </w:r>
      <w:r w:rsidRPr="00D46FF1">
        <w:fldChar w:fldCharType="end"/>
      </w:r>
      <w:r w:rsidR="00B00CBC" w:rsidRPr="00D46FF1">
        <w:t xml:space="preserve"> </w:t>
      </w:r>
      <w:r w:rsidRPr="00D46FF1">
        <w:t>(</w:t>
      </w:r>
      <w:r w:rsidR="009B5B6C">
        <w:rPr>
          <w:lang w:val="bg-BG"/>
        </w:rPr>
        <w:t>в</w:t>
      </w:r>
      <w:r w:rsidRPr="00D46FF1">
        <w:t xml:space="preserve">) по-горе), </w:t>
      </w:r>
      <w:r w:rsidR="008F74A8">
        <w:rPr>
          <w:lang w:val="bg-BG"/>
        </w:rPr>
        <w:t xml:space="preserve">обаче включва </w:t>
      </w:r>
      <w:r w:rsidRPr="00D46FF1">
        <w:t xml:space="preserve">и разходите за превод. Следователно може да се приеме, че жалбоподателят </w:t>
      </w:r>
      <w:r w:rsidR="008F74A8">
        <w:rPr>
          <w:lang w:val="bg-BG"/>
        </w:rPr>
        <w:t xml:space="preserve">има </w:t>
      </w:r>
      <w:r w:rsidRPr="00D46FF1">
        <w:t>правно задължен</w:t>
      </w:r>
      <w:r w:rsidR="008F74A8">
        <w:rPr>
          <w:lang w:val="bg-BG"/>
        </w:rPr>
        <w:t>ие</w:t>
      </w:r>
      <w:r w:rsidRPr="00D46FF1">
        <w:t xml:space="preserve"> да възстанови на адвоката си тези разходи (сравни </w:t>
      </w:r>
      <w:r w:rsidR="005760BE">
        <w:rPr>
          <w:i/>
          <w:iCs/>
          <w:lang w:val="bg-BG"/>
        </w:rPr>
        <w:t>Гиргинова</w:t>
      </w:r>
      <w:r w:rsidRPr="00D46FF1">
        <w:t xml:space="preserve">, цитирано по-горе, </w:t>
      </w:r>
      <w:r w:rsidR="008F74A8">
        <w:t>§</w:t>
      </w:r>
      <w:r w:rsidRPr="00D46FF1">
        <w:rPr>
          <w:rFonts w:cstheme="minorHAnsi"/>
        </w:rPr>
        <w:t xml:space="preserve"> 128</w:t>
      </w:r>
      <w:r w:rsidRPr="00D46FF1">
        <w:t>).</w:t>
      </w:r>
    </w:p>
    <w:bookmarkStart w:id="184" w:name="L_A41_CE_C_translation_2"/>
    <w:p w14:paraId="61D185F1" w14:textId="40BAE78A" w:rsidR="00533372" w:rsidRPr="00661116" w:rsidRDefault="0008112E" w:rsidP="00DD2B16">
      <w:pPr>
        <w:pStyle w:val="JuPara"/>
        <w:rPr>
          <w:lang w:val="bg-BG"/>
        </w:rPr>
      </w:pPr>
      <w:r w:rsidRPr="00D46FF1">
        <w:lastRenderedPageBreak/>
        <w:fldChar w:fldCharType="begin"/>
      </w:r>
      <w:r w:rsidRPr="00D46FF1">
        <w:instrText xml:space="preserve"> SEQ level0 \*arabic \* MERGEFORMAT </w:instrText>
      </w:r>
      <w:r w:rsidRPr="00D46FF1">
        <w:fldChar w:fldCharType="separate"/>
      </w:r>
      <w:r w:rsidR="00D46FF1" w:rsidRPr="00D46FF1">
        <w:rPr>
          <w:noProof/>
        </w:rPr>
        <w:t>117</w:t>
      </w:r>
      <w:r w:rsidRPr="00D46FF1">
        <w:fldChar w:fldCharType="end"/>
      </w:r>
      <w:bookmarkEnd w:id="184"/>
      <w:r w:rsidR="005760BE">
        <w:t xml:space="preserve">. </w:t>
      </w:r>
      <w:r w:rsidRPr="00D46FF1">
        <w:t xml:space="preserve">Правителството </w:t>
      </w:r>
      <w:r w:rsidR="008F74A8">
        <w:rPr>
          <w:lang w:val="bg-BG"/>
        </w:rPr>
        <w:t>поставя под съмнение</w:t>
      </w:r>
      <w:r w:rsidR="008F74A8" w:rsidRPr="00D46FF1">
        <w:t xml:space="preserve"> </w:t>
      </w:r>
      <w:r w:rsidR="008F74A8">
        <w:rPr>
          <w:lang w:val="bg-BG"/>
        </w:rPr>
        <w:t>и</w:t>
      </w:r>
      <w:r w:rsidRPr="00D46FF1">
        <w:t xml:space="preserve"> разумността на </w:t>
      </w:r>
      <w:r w:rsidR="008F74A8">
        <w:rPr>
          <w:lang w:val="bg-BG"/>
        </w:rPr>
        <w:t>размера на тези</w:t>
      </w:r>
      <w:r w:rsidRPr="00D46FF1">
        <w:t xml:space="preserve"> разходи за превод. Предвид обема на</w:t>
      </w:r>
      <w:r w:rsidR="008F74A8">
        <w:rPr>
          <w:lang w:val="bg-BG"/>
        </w:rPr>
        <w:t xml:space="preserve"> становищата</w:t>
      </w:r>
      <w:r w:rsidRPr="00661116">
        <w:rPr>
          <w:lang w:val="bg-BG"/>
        </w:rPr>
        <w:t xml:space="preserve">, </w:t>
      </w:r>
      <w:r w:rsidR="008F74A8" w:rsidRPr="00661116">
        <w:rPr>
          <w:lang w:val="bg-BG"/>
        </w:rPr>
        <w:t>п</w:t>
      </w:r>
      <w:r w:rsidR="008F74A8">
        <w:rPr>
          <w:lang w:val="bg-BG"/>
        </w:rPr>
        <w:t>редставени</w:t>
      </w:r>
      <w:r w:rsidR="008F74A8" w:rsidRPr="00661116">
        <w:rPr>
          <w:lang w:val="bg-BG"/>
        </w:rPr>
        <w:t xml:space="preserve"> </w:t>
      </w:r>
      <w:r w:rsidRPr="00661116">
        <w:rPr>
          <w:lang w:val="bg-BG"/>
        </w:rPr>
        <w:t xml:space="preserve">от името на жалбоподателя, в сравнение с неотдавнашни дела, в които </w:t>
      </w:r>
      <w:r w:rsidR="008F74A8">
        <w:rPr>
          <w:lang w:val="bg-BG"/>
        </w:rPr>
        <w:t>становищата</w:t>
      </w:r>
      <w:r w:rsidRPr="00661116">
        <w:rPr>
          <w:lang w:val="bg-BG"/>
        </w:rPr>
        <w:t xml:space="preserve"> са били </w:t>
      </w:r>
      <w:r w:rsidR="008F74A8">
        <w:rPr>
          <w:lang w:val="bg-BG"/>
        </w:rPr>
        <w:t>изготвени</w:t>
      </w:r>
      <w:r w:rsidRPr="00661116">
        <w:rPr>
          <w:lang w:val="bg-BG"/>
        </w:rPr>
        <w:t xml:space="preserve"> от същия адвокат и преведени на английски език от същия преводач (вж.</w:t>
      </w:r>
      <w:bookmarkStart w:id="185" w:name="_cl44118THELAW"/>
      <w:r w:rsidRPr="00661116">
        <w:rPr>
          <w:lang w:val="bg-BG"/>
        </w:rPr>
        <w:t xml:space="preserve"> </w:t>
      </w:r>
      <w:r w:rsidR="0027697C">
        <w:rPr>
          <w:i/>
          <w:iCs/>
          <w:lang w:val="bg-BG"/>
        </w:rPr>
        <w:t>Борисла</w:t>
      </w:r>
      <w:r w:rsidR="009B5B6C">
        <w:rPr>
          <w:i/>
          <w:iCs/>
          <w:lang w:val="bg-BG"/>
        </w:rPr>
        <w:t>в</w:t>
      </w:r>
      <w:r w:rsidR="0027697C">
        <w:rPr>
          <w:i/>
          <w:iCs/>
          <w:lang w:val="bg-BG"/>
        </w:rPr>
        <w:t xml:space="preserve"> Тончев</w:t>
      </w:r>
      <w:r w:rsidRPr="00661116">
        <w:rPr>
          <w:i/>
          <w:iCs/>
          <w:lang w:val="bg-BG"/>
        </w:rPr>
        <w:t xml:space="preserve"> с</w:t>
      </w:r>
      <w:r w:rsidR="0027697C">
        <w:rPr>
          <w:i/>
          <w:iCs/>
          <w:lang w:val="bg-BG"/>
        </w:rPr>
        <w:t>/</w:t>
      </w:r>
      <w:r w:rsidRPr="00661116">
        <w:rPr>
          <w:i/>
          <w:iCs/>
          <w:lang w:val="bg-BG"/>
        </w:rPr>
        <w:t>у България</w:t>
      </w:r>
      <w:bookmarkEnd w:id="185"/>
      <w:r w:rsidRPr="00661116">
        <w:rPr>
          <w:lang w:val="bg-BG"/>
        </w:rPr>
        <w:t xml:space="preserve"> , № 40519/15, </w:t>
      </w:r>
      <w:r w:rsidR="008F74A8" w:rsidRPr="00661116">
        <w:rPr>
          <w:lang w:val="bg-BG"/>
        </w:rPr>
        <w:t>§§</w:t>
      </w:r>
      <w:r w:rsidRPr="00661116">
        <w:rPr>
          <w:rFonts w:cstheme="minorHAnsi"/>
          <w:lang w:val="bg-BG"/>
        </w:rPr>
        <w:t xml:space="preserve"> 151,</w:t>
      </w:r>
      <w:r w:rsidRPr="00661116">
        <w:rPr>
          <w:lang w:val="bg-BG"/>
        </w:rPr>
        <w:t xml:space="preserve"> 152 (</w:t>
      </w:r>
      <w:r w:rsidR="009B5B6C">
        <w:rPr>
          <w:lang w:val="bg-BG"/>
        </w:rPr>
        <w:t>в</w:t>
      </w:r>
      <w:r w:rsidRPr="00661116">
        <w:rPr>
          <w:lang w:val="bg-BG"/>
        </w:rPr>
        <w:t xml:space="preserve">), 16 април 2024 г., и </w:t>
      </w:r>
      <w:r w:rsidR="0027697C">
        <w:rPr>
          <w:i/>
          <w:iCs/>
          <w:lang w:val="bg-BG"/>
        </w:rPr>
        <w:t>Гиргинова</w:t>
      </w:r>
      <w:r w:rsidRPr="00661116">
        <w:rPr>
          <w:lang w:val="bg-BG"/>
        </w:rPr>
        <w:t xml:space="preserve">, цитирано по-горе, </w:t>
      </w:r>
      <w:r w:rsidR="008F74A8" w:rsidRPr="00661116">
        <w:rPr>
          <w:lang w:val="bg-BG"/>
        </w:rPr>
        <w:t>§§</w:t>
      </w:r>
      <w:r w:rsidR="008F74A8">
        <w:rPr>
          <w:lang w:val="bg-BG"/>
        </w:rPr>
        <w:t xml:space="preserve"> </w:t>
      </w:r>
      <w:r w:rsidRPr="00661116">
        <w:rPr>
          <w:lang w:val="bg-BG"/>
        </w:rPr>
        <w:t xml:space="preserve">121 (б) и 122 (д)), Съдът </w:t>
      </w:r>
      <w:r w:rsidR="008F74A8">
        <w:rPr>
          <w:lang w:val="bg-BG"/>
        </w:rPr>
        <w:t>н</w:t>
      </w:r>
      <w:r w:rsidR="008F74A8" w:rsidRPr="00661116">
        <w:rPr>
          <w:lang w:val="bg-BG"/>
        </w:rPr>
        <w:t>а</w:t>
      </w:r>
      <w:r w:rsidR="008F74A8">
        <w:rPr>
          <w:lang w:val="bg-BG"/>
        </w:rPr>
        <w:t>мира</w:t>
      </w:r>
      <w:r w:rsidR="008F74A8" w:rsidRPr="00661116">
        <w:rPr>
          <w:lang w:val="bg-BG"/>
        </w:rPr>
        <w:t xml:space="preserve"> </w:t>
      </w:r>
      <w:r w:rsidRPr="00661116">
        <w:rPr>
          <w:lang w:val="bg-BG"/>
        </w:rPr>
        <w:t xml:space="preserve">за уместно да присъди 500 евро за тях, </w:t>
      </w:r>
      <w:r w:rsidR="008F74A8">
        <w:rPr>
          <w:lang w:val="bg-BG"/>
        </w:rPr>
        <w:t>както и</w:t>
      </w:r>
      <w:r w:rsidRPr="00661116">
        <w:rPr>
          <w:lang w:val="bg-BG"/>
        </w:rPr>
        <w:t xml:space="preserve"> вс</w:t>
      </w:r>
      <w:r w:rsidR="008F74A8">
        <w:rPr>
          <w:lang w:val="bg-BG"/>
        </w:rPr>
        <w:t xml:space="preserve">ички </w:t>
      </w:r>
      <w:r w:rsidRPr="00661116">
        <w:rPr>
          <w:lang w:val="bg-BG"/>
        </w:rPr>
        <w:t>данъ</w:t>
      </w:r>
      <w:r w:rsidR="008F74A8">
        <w:rPr>
          <w:lang w:val="bg-BG"/>
        </w:rPr>
        <w:t>ци</w:t>
      </w:r>
      <w:r w:rsidRPr="00661116">
        <w:rPr>
          <w:lang w:val="bg-BG"/>
        </w:rPr>
        <w:t>, който мо</w:t>
      </w:r>
      <w:r w:rsidR="008F74A8">
        <w:rPr>
          <w:lang w:val="bg-BG"/>
        </w:rPr>
        <w:t xml:space="preserve">гат </w:t>
      </w:r>
      <w:r w:rsidRPr="00661116">
        <w:rPr>
          <w:lang w:val="bg-BG"/>
        </w:rPr>
        <w:t>да бъде начислен</w:t>
      </w:r>
      <w:r w:rsidR="008F74A8">
        <w:rPr>
          <w:lang w:val="bg-BG"/>
        </w:rPr>
        <w:t>и</w:t>
      </w:r>
      <w:r w:rsidRPr="00661116">
        <w:rPr>
          <w:lang w:val="bg-BG"/>
        </w:rPr>
        <w:t xml:space="preserve"> на жалбоподателя. </w:t>
      </w:r>
      <w:r w:rsidR="008F74A8">
        <w:rPr>
          <w:lang w:val="bg-BG"/>
        </w:rPr>
        <w:t>Съгласно искането му</w:t>
      </w:r>
      <w:r w:rsidRPr="00544056">
        <w:rPr>
          <w:lang w:val="bg-BG"/>
        </w:rPr>
        <w:t xml:space="preserve"> сума</w:t>
      </w:r>
      <w:r w:rsidR="008F74A8">
        <w:rPr>
          <w:lang w:val="bg-BG"/>
        </w:rPr>
        <w:t>та</w:t>
      </w:r>
      <w:r w:rsidRPr="00544056">
        <w:rPr>
          <w:lang w:val="bg-BG"/>
        </w:rPr>
        <w:t xml:space="preserve"> също трябва да бъде изплатена директно по банковата сметка на неговия адвокат, г-н А. </w:t>
      </w:r>
      <w:r w:rsidR="00444123" w:rsidRPr="00544056">
        <w:rPr>
          <w:lang w:val="bg-BG"/>
        </w:rPr>
        <w:t>Каш</w:t>
      </w:r>
      <w:r w:rsidR="00444123">
        <w:rPr>
          <w:lang w:val="bg-BG"/>
        </w:rPr>
        <w:t>ъ</w:t>
      </w:r>
      <w:r w:rsidR="00444123" w:rsidRPr="00544056">
        <w:rPr>
          <w:lang w:val="bg-BG"/>
        </w:rPr>
        <w:t>мов</w:t>
      </w:r>
      <w:r w:rsidRPr="00544056">
        <w:rPr>
          <w:lang w:val="bg-BG"/>
        </w:rPr>
        <w:t>.</w:t>
      </w:r>
    </w:p>
    <w:p w14:paraId="3E0C60F7" w14:textId="1613EA65" w:rsidR="00533372" w:rsidRPr="00661116" w:rsidRDefault="0008112E" w:rsidP="00D46FF1">
      <w:pPr>
        <w:pStyle w:val="JuHHead"/>
        <w:numPr>
          <w:ilvl w:val="0"/>
          <w:numId w:val="21"/>
        </w:numPr>
        <w:rPr>
          <w:lang w:val="bg-BG"/>
        </w:rPr>
      </w:pPr>
      <w:bookmarkStart w:id="186" w:name="_Toc226560237"/>
      <w:r w:rsidRPr="00661116">
        <w:rPr>
          <w:lang w:val="bg-BG"/>
        </w:rPr>
        <w:t xml:space="preserve">ПО ТЕЗИ </w:t>
      </w:r>
      <w:r w:rsidR="00F2046C">
        <w:rPr>
          <w:lang w:val="bg-BG"/>
        </w:rPr>
        <w:t>съображения</w:t>
      </w:r>
      <w:r w:rsidR="00F2046C" w:rsidRPr="00661116">
        <w:rPr>
          <w:lang w:val="bg-BG"/>
        </w:rPr>
        <w:t xml:space="preserve"> </w:t>
      </w:r>
      <w:r w:rsidRPr="00661116">
        <w:rPr>
          <w:lang w:val="bg-BG"/>
        </w:rPr>
        <w:t>СЪДЪТ</w:t>
      </w:r>
      <w:r w:rsidR="00F2046C">
        <w:rPr>
          <w:lang w:val="bg-BG"/>
        </w:rPr>
        <w:t xml:space="preserve"> </w:t>
      </w:r>
      <w:r w:rsidRPr="00661116">
        <w:rPr>
          <w:lang w:val="bg-BG"/>
        </w:rPr>
        <w:t>ЕДИНОДУШНО,</w:t>
      </w:r>
      <w:bookmarkEnd w:id="186"/>
    </w:p>
    <w:p w14:paraId="7BF0CB94" w14:textId="77777777" w:rsidR="00533372" w:rsidRPr="00D46FF1" w:rsidRDefault="0027697C" w:rsidP="00D46FF1">
      <w:pPr>
        <w:pStyle w:val="JuList"/>
        <w:keepLines/>
      </w:pPr>
      <w:r>
        <w:rPr>
          <w:i/>
          <w:lang w:val="bg-BG"/>
        </w:rPr>
        <w:t>О</w:t>
      </w:r>
      <w:r w:rsidR="0008112E" w:rsidRPr="00D46FF1">
        <w:rPr>
          <w:i/>
        </w:rPr>
        <w:t xml:space="preserve">бявява </w:t>
      </w:r>
      <w:r w:rsidR="0008112E" w:rsidRPr="00D46FF1">
        <w:t>жалбата за допустима;</w:t>
      </w:r>
    </w:p>
    <w:p w14:paraId="5FBEE386" w14:textId="15B21A5A" w:rsidR="00533372" w:rsidRPr="00D46FF1" w:rsidRDefault="00F2046C" w:rsidP="00D46FF1">
      <w:pPr>
        <w:pStyle w:val="JuList"/>
        <w:keepLines/>
      </w:pPr>
      <w:r>
        <w:rPr>
          <w:i/>
          <w:lang w:val="bg-BG"/>
        </w:rPr>
        <w:t>Приема</w:t>
      </w:r>
      <w:r w:rsidR="0008112E" w:rsidRPr="00D46FF1">
        <w:t>, че е налице нарушение на член 8 във връзка с член 14 от Конвенцията;</w:t>
      </w:r>
    </w:p>
    <w:p w14:paraId="392B8823" w14:textId="01838A8E" w:rsidR="00533372" w:rsidRPr="00D46FF1" w:rsidRDefault="00F2046C" w:rsidP="00D46FF1">
      <w:pPr>
        <w:pStyle w:val="JuList"/>
        <w:keepLines/>
      </w:pPr>
      <w:r>
        <w:rPr>
          <w:i/>
          <w:lang w:val="bg-BG"/>
        </w:rPr>
        <w:t>Приема</w:t>
      </w:r>
      <w:r w:rsidR="0008112E" w:rsidRPr="00D46FF1">
        <w:t xml:space="preserve">, че </w:t>
      </w:r>
      <w:r>
        <w:rPr>
          <w:lang w:val="bg-BG"/>
        </w:rPr>
        <w:t>установяването</w:t>
      </w:r>
      <w:r w:rsidRPr="00D46FF1">
        <w:t xml:space="preserve"> </w:t>
      </w:r>
      <w:r>
        <w:rPr>
          <w:lang w:val="bg-BG"/>
        </w:rPr>
        <w:t>н</w:t>
      </w:r>
      <w:r w:rsidRPr="00D46FF1">
        <w:t xml:space="preserve">а </w:t>
      </w:r>
      <w:r w:rsidR="0008112E" w:rsidRPr="00D46FF1">
        <w:t xml:space="preserve">нарушение на член 8 във връзка с член 14 от Конвенцията представлява достатъчно справедливо обезщетение за </w:t>
      </w:r>
      <w:r w:rsidRPr="00D46FF1">
        <w:t>вс</w:t>
      </w:r>
      <w:r>
        <w:rPr>
          <w:lang w:val="bg-BG"/>
        </w:rPr>
        <w:t>ички</w:t>
      </w:r>
      <w:r w:rsidRPr="00D46FF1">
        <w:t xml:space="preserve"> </w:t>
      </w:r>
      <w:r w:rsidR="0008112E" w:rsidRPr="00D46FF1">
        <w:t>неимуществени вреди, претърпени от жалбоподателя;</w:t>
      </w:r>
    </w:p>
    <w:p w14:paraId="5612753D" w14:textId="4687ACD4" w:rsidR="00533372" w:rsidRPr="00D46FF1" w:rsidRDefault="00F2046C" w:rsidP="00D46FF1">
      <w:pPr>
        <w:pStyle w:val="JuList"/>
        <w:keepNext/>
        <w:keepLines/>
      </w:pPr>
      <w:r>
        <w:rPr>
          <w:i/>
          <w:lang w:val="bg-BG"/>
        </w:rPr>
        <w:t>Приема:</w:t>
      </w:r>
    </w:p>
    <w:p w14:paraId="1D288CCA" w14:textId="072322AC" w:rsidR="00533372" w:rsidRPr="00D46FF1" w:rsidRDefault="0008112E" w:rsidP="00D46FF1">
      <w:pPr>
        <w:pStyle w:val="JuLista"/>
        <w:keepLines/>
      </w:pPr>
      <w:r w:rsidRPr="00D46FF1">
        <w:t>че държавата</w:t>
      </w:r>
      <w:r w:rsidR="00F2046C">
        <w:rPr>
          <w:lang w:val="bg-BG"/>
        </w:rPr>
        <w:t xml:space="preserve"> </w:t>
      </w:r>
      <w:r w:rsidRPr="00D46FF1">
        <w:t xml:space="preserve">ответник </w:t>
      </w:r>
      <w:r w:rsidR="00F2046C">
        <w:rPr>
          <w:lang w:val="bg-BG"/>
        </w:rPr>
        <w:t>следва да за</w:t>
      </w:r>
      <w:r w:rsidRPr="00D46FF1">
        <w:t>плати на жалбоподателя, в срок от три месеца от датата, на която настоящото решение стане окончателно в съответствие с член 44</w:t>
      </w:r>
      <w:r w:rsidR="00444123">
        <w:t xml:space="preserve"> §</w:t>
      </w:r>
      <w:r w:rsidRPr="00D46FF1">
        <w:t xml:space="preserve"> 2 от Конвенцията, 2 100 евро (две хиляди и сто евро), плюс всички данъци, които могат да бъдат начислени на жалбоподателя, </w:t>
      </w:r>
      <w:r w:rsidR="00F2046C">
        <w:rPr>
          <w:lang w:val="bg-BG"/>
        </w:rPr>
        <w:t>за</w:t>
      </w:r>
      <w:r w:rsidRPr="00D46FF1">
        <w:t xml:space="preserve"> разноски, </w:t>
      </w:r>
      <w:r w:rsidR="00F2046C">
        <w:rPr>
          <w:lang w:val="bg-BG"/>
        </w:rPr>
        <w:t>като сумата следва да бъде</w:t>
      </w:r>
      <w:r w:rsidRPr="00D46FF1">
        <w:t xml:space="preserve"> преведе</w:t>
      </w:r>
      <w:r w:rsidR="00F2046C">
        <w:rPr>
          <w:lang w:val="bg-BG"/>
        </w:rPr>
        <w:t>на</w:t>
      </w:r>
      <w:r w:rsidRPr="00D46FF1">
        <w:t xml:space="preserve"> по банковата сметка на неговия адвокат;</w:t>
      </w:r>
    </w:p>
    <w:p w14:paraId="37ADDCE0" w14:textId="77777777" w:rsidR="00533372" w:rsidRPr="00D46FF1" w:rsidRDefault="0008112E" w:rsidP="00D46FF1">
      <w:pPr>
        <w:pStyle w:val="JuLista"/>
        <w:keepLines/>
      </w:pPr>
      <w:r w:rsidRPr="00D46FF1">
        <w:t>че от изтичането на горепосочените три месеца до уреждането на сумата се начислява проста лихва върху посочената сума по лихвен процент, равен на пределния лихвен процент на Европейската централна банка за периода на просрочването, увеличен с три процентни пункта;</w:t>
      </w:r>
    </w:p>
    <w:p w14:paraId="23FF5FC2" w14:textId="69F5CD11" w:rsidR="004D0EC7" w:rsidRPr="00D46FF1" w:rsidRDefault="0008112E" w:rsidP="00D46FF1">
      <w:pPr>
        <w:pStyle w:val="JuList"/>
      </w:pPr>
      <w:r w:rsidRPr="00D46FF1">
        <w:rPr>
          <w:i/>
        </w:rPr>
        <w:t xml:space="preserve">Отхвърля </w:t>
      </w:r>
      <w:r w:rsidRPr="00D46FF1">
        <w:t xml:space="preserve">останалата част от </w:t>
      </w:r>
      <w:r w:rsidR="00F2046C">
        <w:rPr>
          <w:lang w:val="bg-BG"/>
        </w:rPr>
        <w:t>претенцията</w:t>
      </w:r>
      <w:r w:rsidR="00F2046C" w:rsidRPr="00D46FF1">
        <w:t xml:space="preserve"> </w:t>
      </w:r>
      <w:r w:rsidRPr="00D46FF1">
        <w:t>на жалбоподателя за справедливо обезщетение.</w:t>
      </w:r>
    </w:p>
    <w:p w14:paraId="17095BE9" w14:textId="000DCC5C" w:rsidR="008E3A08" w:rsidRPr="00661116" w:rsidRDefault="0008112E" w:rsidP="00D46FF1">
      <w:pPr>
        <w:pStyle w:val="JuParaLast"/>
        <w:rPr>
          <w:lang w:val="bg-BG"/>
        </w:rPr>
      </w:pPr>
      <w:r w:rsidRPr="00D46FF1">
        <w:lastRenderedPageBreak/>
        <w:t xml:space="preserve">Изготвено на английски език и </w:t>
      </w:r>
      <w:r w:rsidR="00F2046C">
        <w:rPr>
          <w:lang w:val="bg-BG"/>
        </w:rPr>
        <w:t>съобщено</w:t>
      </w:r>
      <w:r w:rsidR="00F2046C" w:rsidRPr="00D46FF1">
        <w:t xml:space="preserve"> </w:t>
      </w:r>
      <w:r w:rsidRPr="00D46FF1">
        <w:t>в писмен вид на</w:t>
      </w:r>
      <w:r w:rsidR="00533372" w:rsidRPr="00D46FF1">
        <w:t xml:space="preserve"> 12 май 2026 г</w:t>
      </w:r>
      <w:r w:rsidRPr="00D46FF1">
        <w:t xml:space="preserve">. съгласно </w:t>
      </w:r>
      <w:r w:rsidR="00F2046C">
        <w:rPr>
          <w:lang w:val="bg-BG"/>
        </w:rPr>
        <w:t>правило</w:t>
      </w:r>
      <w:r w:rsidR="00F2046C" w:rsidRPr="00D46FF1">
        <w:t xml:space="preserve"> </w:t>
      </w:r>
      <w:r w:rsidRPr="00D46FF1">
        <w:t>77</w:t>
      </w:r>
      <w:r w:rsidR="00F2046C">
        <w:rPr>
          <w:lang w:val="bg-BG"/>
        </w:rPr>
        <w:t xml:space="preserve"> </w:t>
      </w:r>
      <w:r w:rsidR="00F2046C">
        <w:t>§§</w:t>
      </w:r>
      <w:r w:rsidRPr="00D46FF1">
        <w:t xml:space="preserve"> 2 и 3 от Пр</w:t>
      </w:r>
      <w:r w:rsidR="00F2046C">
        <w:rPr>
          <w:lang w:val="bg-BG"/>
        </w:rPr>
        <w:t>авилника на Съда.</w:t>
      </w:r>
    </w:p>
    <w:p w14:paraId="5D17C997" w14:textId="77777777" w:rsidR="007E79A4" w:rsidRPr="00D46FF1" w:rsidRDefault="0008112E" w:rsidP="00D46FF1">
      <w:pPr>
        <w:pStyle w:val="ECHRPlaceholder"/>
        <w:rPr>
          <w:szCs w:val="22"/>
        </w:rPr>
      </w:pPr>
      <w:r w:rsidRPr="00D46FF1">
        <w:tab/>
      </w:r>
    </w:p>
    <w:p w14:paraId="749D9EC9" w14:textId="7ABB2EF0" w:rsidR="007E79A4" w:rsidRPr="00D46FF1" w:rsidRDefault="0008112E" w:rsidP="00D46FF1">
      <w:pPr>
        <w:pStyle w:val="JuSigned"/>
      </w:pPr>
      <w:r w:rsidRPr="00D46FF1">
        <w:tab/>
      </w:r>
      <w:r w:rsidR="00F2046C">
        <w:t>Milan</w:t>
      </w:r>
      <w:r w:rsidR="00F2046C" w:rsidRPr="0072231E">
        <w:rPr>
          <w:lang w:val="bg-BG"/>
        </w:rPr>
        <w:t xml:space="preserve"> </w:t>
      </w:r>
      <w:r w:rsidR="00F2046C">
        <w:t>Bla</w:t>
      </w:r>
      <w:r w:rsidR="00F2046C" w:rsidRPr="0072231E">
        <w:rPr>
          <w:lang w:val="bg-BG"/>
        </w:rPr>
        <w:t>š</w:t>
      </w:r>
      <w:r w:rsidR="00F2046C">
        <w:t>ko</w:t>
      </w:r>
      <w:r w:rsidR="00F2046C">
        <w:rPr>
          <w:lang w:val="bg-BG"/>
        </w:rPr>
        <w:t xml:space="preserve"> (</w:t>
      </w:r>
      <w:r w:rsidR="00533372" w:rsidRPr="00D46FF1">
        <w:t>Милан Блашко</w:t>
      </w:r>
      <w:r w:rsidR="00F2046C">
        <w:rPr>
          <w:lang w:val="bg-BG"/>
        </w:rPr>
        <w:t>)</w:t>
      </w:r>
      <w:r w:rsidRPr="00D46FF1">
        <w:tab/>
      </w:r>
      <w:r w:rsidR="00444123">
        <w:t>Io</w:t>
      </w:r>
      <w:r w:rsidR="00444123">
        <w:rPr>
          <w:lang w:val="en-US"/>
        </w:rPr>
        <w:t>annis Ktistakis (</w:t>
      </w:r>
      <w:r w:rsidR="00533372" w:rsidRPr="00D46FF1">
        <w:t>Йоанис Ктистакис</w:t>
      </w:r>
      <w:r w:rsidR="00444123">
        <w:t>)</w:t>
      </w:r>
      <w:r w:rsidRPr="00D46FF1">
        <w:br/>
      </w:r>
      <w:r w:rsidRPr="00D46FF1">
        <w:tab/>
      </w:r>
      <w:r w:rsidR="00533372" w:rsidRPr="00D46FF1">
        <w:rPr>
          <w:iCs/>
        </w:rPr>
        <w:t>Секретар</w:t>
      </w:r>
      <w:r w:rsidRPr="00D46FF1">
        <w:tab/>
        <w:t>Председател</w:t>
      </w:r>
    </w:p>
    <w:sectPr w:rsidR="007E79A4" w:rsidRPr="00D46FF1" w:rsidSect="00055A84">
      <w:headerReference w:type="even" r:id="rId16"/>
      <w:headerReference w:type="default" r:id="rId17"/>
      <w:footerReference w:type="even" r:id="rId18"/>
      <w:footerReference w:type="default" r:id="rId19"/>
      <w:footnotePr>
        <w:numRestart w:val="eachSect"/>
      </w:footnotePr>
      <w:type w:val="oddPage"/>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09F79" w14:textId="77777777" w:rsidR="00597D91" w:rsidRDefault="00597D91">
      <w:r>
        <w:separator/>
      </w:r>
    </w:p>
  </w:endnote>
  <w:endnote w:type="continuationSeparator" w:id="0">
    <w:p w14:paraId="2F09D8B6" w14:textId="77777777" w:rsidR="00597D91" w:rsidRDefault="0059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11366" w14:textId="77777777" w:rsidR="002C7DA0" w:rsidRPr="00150BFA" w:rsidRDefault="002C7DA0" w:rsidP="0020718E">
    <w:pPr>
      <w:jc w:val="center"/>
    </w:pPr>
    <w:r>
      <w:rPr>
        <w:noProof/>
        <w:lang w:val="bg-BG" w:eastAsia="bg-BG"/>
      </w:rPr>
      <w:drawing>
        <wp:inline distT="0" distB="0" distL="0" distR="0" wp14:anchorId="7EB03236" wp14:editId="4883341C">
          <wp:extent cx="771525" cy="619125"/>
          <wp:effectExtent l="0" t="0" r="9525" b="9525"/>
          <wp:docPr id="340602774" name="Picture 34060277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02774"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02A20E18" w14:textId="77777777" w:rsidR="002C7DA0" w:rsidRPr="00E67565" w:rsidRDefault="002C7DA0"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0035" w14:textId="77777777" w:rsidR="002C7DA0" w:rsidRPr="00150BFA" w:rsidRDefault="002C7DA0" w:rsidP="0020718E">
    <w:pPr>
      <w:jc w:val="center"/>
    </w:pPr>
    <w:r>
      <w:rPr>
        <w:noProof/>
        <w:lang w:val="bg-BG" w:eastAsia="bg-BG"/>
      </w:rPr>
      <w:drawing>
        <wp:inline distT="0" distB="0" distL="0" distR="0" wp14:anchorId="5F0DF2C2" wp14:editId="3526D3D8">
          <wp:extent cx="771525" cy="619125"/>
          <wp:effectExtent l="0" t="0" r="9525" b="9525"/>
          <wp:docPr id="1185241683" name="Picture 118524168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4168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1A29BECF" w14:textId="77777777" w:rsidR="002C7DA0" w:rsidRPr="00E67565" w:rsidRDefault="002C7DA0"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F76FD" w14:textId="44BFA0E8" w:rsidR="002C7DA0" w:rsidRPr="00B474C1" w:rsidRDefault="002C7DA0" w:rsidP="00055A84">
    <w:pPr>
      <w:pStyle w:val="JuHeader"/>
    </w:pPr>
    <w:r w:rsidRPr="00B474C1">
      <w:fldChar w:fldCharType="begin"/>
    </w:r>
    <w:r w:rsidRPr="00B474C1">
      <w:instrText xml:space="preserve"> PAGE  \* MERGEFORMAT </w:instrText>
    </w:r>
    <w:r w:rsidRPr="00B474C1">
      <w:fldChar w:fldCharType="separate"/>
    </w:r>
    <w:r w:rsidR="00544056">
      <w:rPr>
        <w:noProof/>
      </w:rPr>
      <w:t>ii</w:t>
    </w:r>
    <w:r w:rsidRPr="00B474C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C16E" w14:textId="45723D88" w:rsidR="002C7DA0" w:rsidRPr="00B474C1" w:rsidRDefault="002C7DA0" w:rsidP="00055A84">
    <w:pPr>
      <w:pStyle w:val="JuHeader"/>
    </w:pPr>
    <w:r w:rsidRPr="00B474C1">
      <w:fldChar w:fldCharType="begin"/>
    </w:r>
    <w:r w:rsidRPr="00B474C1">
      <w:instrText xml:space="preserve"> PAGE  \* MERGEFORMAT </w:instrText>
    </w:r>
    <w:r w:rsidRPr="00B474C1">
      <w:fldChar w:fldCharType="separate"/>
    </w:r>
    <w:r w:rsidR="00544056">
      <w:rPr>
        <w:noProof/>
      </w:rPr>
      <w:t>i</w:t>
    </w:r>
    <w:r w:rsidRPr="00B474C1">
      <w:fldChar w:fldCharType="end"/>
    </w:r>
  </w:p>
  <w:p w14:paraId="64EA5AAC" w14:textId="77777777" w:rsidR="002C7DA0" w:rsidRPr="00E67565" w:rsidRDefault="002C7DA0" w:rsidP="00AF12C5">
    <w:pPr>
      <w:pStyle w:val="Footer0"/>
      <w:jc w:val="cen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61C88" w14:textId="3EA50075" w:rsidR="002C7DA0" w:rsidRDefault="002C7DA0" w:rsidP="009A115C">
    <w:pPr>
      <w:pStyle w:val="JuHeader"/>
    </w:pPr>
    <w:r>
      <w:fldChar w:fldCharType="begin"/>
    </w:r>
    <w:r>
      <w:instrText xml:space="preserve"> PAGE  \* MERGEFORMAT </w:instrText>
    </w:r>
    <w:r>
      <w:fldChar w:fldCharType="separate"/>
    </w:r>
    <w:r w:rsidR="00544056">
      <w:rPr>
        <w:noProof/>
      </w:rP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8C452" w14:textId="76A74DDF" w:rsidR="002C7DA0" w:rsidRPr="000B7195" w:rsidRDefault="002C7DA0" w:rsidP="007D3701">
    <w:pPr>
      <w:pStyle w:val="JuHeader"/>
    </w:pPr>
    <w:r>
      <w:fldChar w:fldCharType="begin"/>
    </w:r>
    <w:r>
      <w:instrText xml:space="preserve"> PAGE  \* MERGEFORMAT </w:instrText>
    </w:r>
    <w:r>
      <w:fldChar w:fldCharType="separate"/>
    </w:r>
    <w:r w:rsidR="00544056">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73B8C" w14:textId="77777777" w:rsidR="00597D91" w:rsidRPr="00E67565" w:rsidRDefault="00597D91" w:rsidP="0098410D">
      <w:r w:rsidRPr="00E67565">
        <w:separator/>
      </w:r>
    </w:p>
  </w:footnote>
  <w:footnote w:type="continuationSeparator" w:id="0">
    <w:p w14:paraId="02BCC915" w14:textId="77777777" w:rsidR="00597D91" w:rsidRPr="00E67565" w:rsidRDefault="00597D91" w:rsidP="0098410D">
      <w:r w:rsidRPr="00E67565">
        <w:continuationSeparator/>
      </w:r>
    </w:p>
  </w:footnote>
  <w:footnote w:id="1">
    <w:p w14:paraId="2D99D75E" w14:textId="0D2B34C6" w:rsidR="002C7DA0" w:rsidRPr="00B474C1" w:rsidRDefault="002C7DA0" w:rsidP="00533372">
      <w:pPr>
        <w:pStyle w:val="FootnoteText"/>
      </w:pPr>
      <w:r w:rsidRPr="00533372">
        <w:rPr>
          <w:rStyle w:val="FootnoteReference"/>
        </w:rPr>
        <w:footnoteRef/>
      </w:r>
      <w:r w:rsidRPr="00B474C1">
        <w:t xml:space="preserve">  За подробности относно </w:t>
      </w:r>
      <w:r>
        <w:rPr>
          <w:lang w:val="bg-BG"/>
        </w:rPr>
        <w:t xml:space="preserve">партия </w:t>
      </w:r>
      <w:r w:rsidRPr="00B474C1">
        <w:t>„Атака“ в</w:t>
      </w:r>
      <w:r>
        <w:rPr>
          <w:lang w:val="bg-BG"/>
        </w:rPr>
        <w:t>ж.</w:t>
      </w:r>
      <w:r w:rsidRPr="00B474C1">
        <w:t xml:space="preserve"> дело</w:t>
      </w:r>
      <w:r w:rsidRPr="00B474C1">
        <w:rPr>
          <w:i/>
          <w:iCs/>
        </w:rPr>
        <w:t>то „Караахмед с</w:t>
      </w:r>
      <w:r>
        <w:rPr>
          <w:i/>
          <w:iCs/>
          <w:lang w:val="bg-BG"/>
        </w:rPr>
        <w:t>/</w:t>
      </w:r>
      <w:r w:rsidRPr="00B474C1">
        <w:rPr>
          <w:i/>
          <w:iCs/>
        </w:rPr>
        <w:t>у България</w:t>
      </w:r>
      <w:r w:rsidRPr="00B474C1">
        <w:t xml:space="preserve">“ (№ 30587/13, </w:t>
      </w:r>
      <w:r>
        <w:rPr>
          <w:lang w:val="bg-BG"/>
        </w:rPr>
        <w:t>членове</w:t>
      </w:r>
      <w:r w:rsidRPr="00B474C1">
        <w:t xml:space="preserve"> 7–10, 24 февруари 2015 г.), делото </w:t>
      </w:r>
      <w:r w:rsidRPr="00B474C1">
        <w:rPr>
          <w:i/>
          <w:iCs/>
        </w:rPr>
        <w:t>„Будинова и Чапразов срещу България</w:t>
      </w:r>
      <w:r w:rsidRPr="00B474C1">
        <w:t xml:space="preserve">“ (№ 12567/13, </w:t>
      </w:r>
      <w:r>
        <w:t>§§</w:t>
      </w:r>
      <w:r w:rsidDel="009B5B6C">
        <w:rPr>
          <w:rFonts w:cstheme="minorHAnsi"/>
          <w:lang w:val="bg-BG"/>
        </w:rPr>
        <w:t xml:space="preserve">  </w:t>
      </w:r>
      <w:r w:rsidRPr="00B474C1">
        <w:t xml:space="preserve">4–7, 16 февруари 2021 г.) и </w:t>
      </w:r>
      <w:r w:rsidRPr="00B474C1">
        <w:rPr>
          <w:i/>
          <w:iCs/>
        </w:rPr>
        <w:t xml:space="preserve">Бехар и Гутман срещу България </w:t>
      </w:r>
      <w:r w:rsidRPr="00B474C1">
        <w:t xml:space="preserve">(№ 29335/13, </w:t>
      </w:r>
      <w:r>
        <w:t>§§</w:t>
      </w:r>
      <w:r w:rsidDel="009B5B6C">
        <w:rPr>
          <w:rFonts w:cstheme="minorHAnsi"/>
          <w:lang w:val="bg-BG"/>
        </w:rPr>
        <w:t xml:space="preserve"> </w:t>
      </w:r>
      <w:r w:rsidRPr="00B474C1">
        <w:t>4-7, 16 февруари 2021 г.). Г-н Симеонов е сред нейните основатели през 2005 г., но напуска партията</w:t>
      </w:r>
      <w:r>
        <w:rPr>
          <w:lang w:val="bg-BG"/>
        </w:rPr>
        <w:t xml:space="preserve"> през 2009 г</w:t>
      </w:r>
      <w:r w:rsidRPr="00B474C1">
        <w:t>.</w:t>
      </w:r>
    </w:p>
  </w:footnote>
  <w:footnote w:id="2">
    <w:p w14:paraId="01E7F915" w14:textId="7A48684A" w:rsidR="002C7DA0" w:rsidRPr="00B474C1" w:rsidRDefault="002C7DA0" w:rsidP="00533372">
      <w:pPr>
        <w:pStyle w:val="FootnoteText"/>
      </w:pPr>
      <w:r w:rsidRPr="00533372">
        <w:rPr>
          <w:rStyle w:val="FootnoteReference"/>
        </w:rPr>
        <w:footnoteRef/>
      </w:r>
      <w:r w:rsidRPr="00B474C1">
        <w:t xml:space="preserve">  Лидерът на „Атака“, г-н Волен Сидеров, </w:t>
      </w:r>
      <w:r>
        <w:rPr>
          <w:lang w:val="bg-BG"/>
        </w:rPr>
        <w:t>е</w:t>
      </w:r>
      <w:r w:rsidRPr="00B474C1">
        <w:t xml:space="preserve"> също </w:t>
      </w:r>
      <w:r>
        <w:rPr>
          <w:lang w:val="bg-BG"/>
        </w:rPr>
        <w:t xml:space="preserve">така </w:t>
      </w:r>
      <w:r w:rsidRPr="00B474C1">
        <w:t xml:space="preserve">водещ на едноименно ежедневно предаване, излъчвано по </w:t>
      </w:r>
      <w:r>
        <w:rPr>
          <w:i/>
          <w:iCs/>
          <w:lang w:val="bg-BG"/>
        </w:rPr>
        <w:t>СКАТ</w:t>
      </w:r>
      <w:r w:rsidRPr="00B474C1">
        <w:rPr>
          <w:i/>
          <w:iCs/>
        </w:rPr>
        <w:t xml:space="preserve"> </w:t>
      </w:r>
      <w:r w:rsidRPr="00B474C1">
        <w:t xml:space="preserve">между 2003 и 2009 г. (вж. </w:t>
      </w:r>
      <w:r w:rsidRPr="00B474C1">
        <w:rPr>
          <w:i/>
          <w:iCs/>
        </w:rPr>
        <w:t>Будинова и Чапразов</w:t>
      </w:r>
      <w:r w:rsidRPr="00B474C1">
        <w:t xml:space="preserve">, </w:t>
      </w:r>
      <w:r>
        <w:t>§</w:t>
      </w:r>
      <w:r w:rsidDel="009B5B6C">
        <w:rPr>
          <w:lang w:val="bg-BG"/>
        </w:rPr>
        <w:t xml:space="preserve"> </w:t>
      </w:r>
      <w:r w:rsidRPr="00B474C1">
        <w:rPr>
          <w:rFonts w:cstheme="minorHAnsi"/>
        </w:rPr>
        <w:t>5</w:t>
      </w:r>
      <w:r w:rsidRPr="00B474C1">
        <w:t xml:space="preserve">, и </w:t>
      </w:r>
      <w:r w:rsidRPr="00B474C1">
        <w:rPr>
          <w:i/>
          <w:iCs/>
        </w:rPr>
        <w:t>Бехар и Гутман</w:t>
      </w:r>
      <w:r w:rsidRPr="00B474C1">
        <w:t xml:space="preserve">, </w:t>
      </w:r>
      <w:r>
        <w:t>§</w:t>
      </w:r>
      <w:r w:rsidDel="009B5B6C">
        <w:rPr>
          <w:lang w:val="bg-BG"/>
        </w:rPr>
        <w:t xml:space="preserve"> </w:t>
      </w:r>
      <w:r w:rsidRPr="00B474C1">
        <w:t>5, и двете цитирани по-горе).</w:t>
      </w:r>
    </w:p>
  </w:footnote>
  <w:footnote w:id="3">
    <w:p w14:paraId="3B4B5C7E" w14:textId="77777777" w:rsidR="002C7DA0" w:rsidRPr="00B474C1" w:rsidRDefault="002C7DA0" w:rsidP="00533372">
      <w:pPr>
        <w:pStyle w:val="FootnoteText"/>
      </w:pPr>
      <w:r w:rsidRPr="00533372">
        <w:rPr>
          <w:rStyle w:val="FootnoteReference"/>
        </w:rPr>
        <w:footnoteRef/>
      </w:r>
      <w:r w:rsidRPr="00B474C1">
        <w:t>  За подробности относно тази политическа партия в България</w:t>
      </w:r>
      <w:r>
        <w:rPr>
          <w:lang w:val="en-US"/>
        </w:rPr>
        <w:t>, традиционно свързана с турското и мюсюлманското малцинства там</w:t>
      </w:r>
      <w:r w:rsidRPr="00B474C1">
        <w:t>, вижте</w:t>
      </w:r>
      <w:bookmarkStart w:id="9" w:name="_cl35071THEFACTS"/>
      <w:r w:rsidRPr="00B474C1">
        <w:rPr>
          <w:i/>
          <w:iCs/>
        </w:rPr>
        <w:t xml:space="preserve"> </w:t>
      </w:r>
      <w:r>
        <w:rPr>
          <w:i/>
          <w:iCs/>
          <w:lang w:val="bg-BG"/>
        </w:rPr>
        <w:t>Риза и други</w:t>
      </w:r>
      <w:r w:rsidRPr="00B474C1">
        <w:rPr>
          <w:i/>
          <w:iCs/>
        </w:rPr>
        <w:t xml:space="preserve"> </w:t>
      </w:r>
      <w:bookmarkEnd w:id="9"/>
      <w:r>
        <w:rPr>
          <w:i/>
          <w:iCs/>
          <w:lang w:val="bg-BG"/>
        </w:rPr>
        <w:t>с/у България</w:t>
      </w:r>
      <w:r w:rsidRPr="00B474C1">
        <w:t xml:space="preserve"> (№ 48555/10 и 48377/10, </w:t>
      </w:r>
      <w:r>
        <w:rPr>
          <w:rFonts w:cstheme="minorHAnsi"/>
          <w:lang w:val="bg-BG"/>
        </w:rPr>
        <w:t>членове</w:t>
      </w:r>
      <w:r w:rsidRPr="00B474C1">
        <w:t xml:space="preserve"> 8-9, 13 октомври 2015 г.).</w:t>
      </w:r>
    </w:p>
  </w:footnote>
  <w:footnote w:id="4">
    <w:p w14:paraId="55281AA7" w14:textId="77777777" w:rsidR="002C7DA0" w:rsidRPr="00B474C1" w:rsidRDefault="002C7DA0" w:rsidP="00533372">
      <w:pPr>
        <w:pStyle w:val="FootnoteText"/>
      </w:pPr>
      <w:r w:rsidRPr="00533372">
        <w:rPr>
          <w:rStyle w:val="FootnoteReference"/>
        </w:rPr>
        <w:footnoteRef/>
      </w:r>
      <w:r w:rsidRPr="00B474C1">
        <w:t>  Васил Левски (1837–1873) е бил български революционер, който се е стремил да предизвика въстание за освобождаването на България от османско владичество и е създал мрежа от тайни регионални комитети. Наричан „Апостолът на свободата“, той е национален герой на България.</w:t>
      </w:r>
    </w:p>
  </w:footnote>
  <w:footnote w:id="5">
    <w:p w14:paraId="7E935114" w14:textId="1263E8C7" w:rsidR="002C7DA0" w:rsidRPr="00B474C1" w:rsidRDefault="002C7DA0" w:rsidP="00533372">
      <w:pPr>
        <w:pStyle w:val="FootnoteText"/>
      </w:pPr>
      <w:r w:rsidRPr="00533372">
        <w:rPr>
          <w:rStyle w:val="FootnoteReference"/>
        </w:rPr>
        <w:footnoteRef/>
      </w:r>
      <w:r w:rsidRPr="00B474C1">
        <w:t xml:space="preserve">  Преходът към демокрация и пазарна икономика в България е общото наименование на историческите, политическите и икономическите процеси </w:t>
      </w:r>
      <w:r>
        <w:rPr>
          <w:lang w:val="bg-BG"/>
        </w:rPr>
        <w:t>през</w:t>
      </w:r>
      <w:r w:rsidRPr="00B474C1">
        <w:t xml:space="preserve"> годините след падането на комунистическия режим </w:t>
      </w:r>
      <w:r>
        <w:rPr>
          <w:lang w:val="bg-BG"/>
        </w:rPr>
        <w:t>в страната</w:t>
      </w:r>
      <w:r w:rsidRPr="00B474C1">
        <w:t xml:space="preserve"> през 1989 г. Често се нарича </w:t>
      </w:r>
      <w:r w:rsidRPr="004A7C47">
        <w:rPr>
          <w:i/>
          <w:iCs/>
          <w:lang w:val="bg-BG"/>
        </w:rPr>
        <w:t>„</w:t>
      </w:r>
      <w:r w:rsidRPr="00661116">
        <w:rPr>
          <w:iCs/>
          <w:lang w:val="bg-BG"/>
        </w:rPr>
        <w:t>Преходът</w:t>
      </w:r>
      <w:r w:rsidRPr="00B474C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2371" w14:textId="77777777" w:rsidR="002C7DA0" w:rsidRPr="00A45145" w:rsidRDefault="002C7DA0" w:rsidP="00A45145">
    <w:pPr>
      <w:jc w:val="center"/>
    </w:pPr>
    <w:r>
      <w:rPr>
        <w:noProof/>
        <w:lang w:val="bg-BG" w:eastAsia="bg-BG"/>
      </w:rPr>
      <w:drawing>
        <wp:inline distT="0" distB="0" distL="0" distR="0" wp14:anchorId="0D2FE131" wp14:editId="00DECECD">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5E019ADD" w14:textId="77777777" w:rsidR="002C7DA0" w:rsidRPr="00E67565" w:rsidRDefault="002C7DA0"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E8C8F" w14:textId="77777777" w:rsidR="002C7DA0" w:rsidRDefault="002C7DA0" w:rsidP="00345DB2">
    <w:pPr>
      <w:jc w:val="center"/>
    </w:pPr>
    <w:r>
      <w:rPr>
        <w:noProof/>
        <w:lang w:val="bg-BG" w:eastAsia="bg-BG"/>
      </w:rPr>
      <w:drawing>
        <wp:inline distT="0" distB="0" distL="0" distR="0" wp14:anchorId="6C72EA2A" wp14:editId="0F8E3EDA">
          <wp:extent cx="2962275" cy="1219200"/>
          <wp:effectExtent l="0" t="0" r="9525" b="0"/>
          <wp:docPr id="1456164040" name="Picture 14561640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640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1782F76F" w14:textId="77777777" w:rsidR="002C7DA0" w:rsidRPr="00933A89" w:rsidRDefault="002C7DA0" w:rsidP="00345DB2">
    <w:pPr>
      <w:jc w:val="center"/>
      <w:rPr>
        <w:b/>
        <w:lang w:val="bg-BG"/>
      </w:rPr>
    </w:pPr>
    <w:r w:rsidRPr="00933A89">
      <w:rPr>
        <w:b/>
        <w:lang w:val="bg-BG"/>
      </w:rPr>
      <w:t>ЕВРОПЕЙСКИ СЪД ПО ПРАВАТА НА ЧОВЕКА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E4A7" w14:textId="77777777" w:rsidR="002C7DA0" w:rsidRPr="00882CD5" w:rsidRDefault="002C7DA0" w:rsidP="00055A84">
    <w:pPr>
      <w:pStyle w:val="JuHeader"/>
    </w:pPr>
    <w:r>
      <w:t xml:space="preserve">АСЕН АСЕНОВ срещу БЪЛГАРИЯ – </w:t>
    </w:r>
    <w:r w:rsidRPr="00882CD5">
      <w:t>РЕШЕНИЕ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FCCC7" w14:textId="77777777" w:rsidR="002C7DA0" w:rsidRPr="00882CD5" w:rsidRDefault="002C7DA0" w:rsidP="00055A84">
    <w:pPr>
      <w:pStyle w:val="JuHeader"/>
    </w:pPr>
    <w:r>
      <w:rPr>
        <w:lang w:val="bg-BG"/>
      </w:rPr>
      <w:t xml:space="preserve">РЕШЕНИ ПО ДЕЛОТО </w:t>
    </w:r>
    <w:r>
      <w:t>АСЕН АСЕНОВ с</w:t>
    </w:r>
    <w:r>
      <w:rPr>
        <w:lang w:val="bg-BG"/>
      </w:rPr>
      <w:t>/</w:t>
    </w:r>
    <w:r>
      <w:t xml:space="preserve">у БЪЛГАРИЯ </w:t>
    </w:r>
  </w:p>
  <w:p w14:paraId="07FFBD92" w14:textId="77777777" w:rsidR="002C7DA0" w:rsidRPr="00E67565" w:rsidRDefault="002C7DA0" w:rsidP="00B14793">
    <w:pPr>
      <w:jc w:val="cente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D80A" w14:textId="77777777" w:rsidR="002C7DA0" w:rsidRPr="004D0EC7" w:rsidRDefault="002C7DA0" w:rsidP="004D0EC7">
    <w:pPr>
      <w:pStyle w:val="JuHeader"/>
    </w:pPr>
    <w:r>
      <w:rPr>
        <w:lang w:val="bg-BG"/>
      </w:rPr>
      <w:t xml:space="preserve">РЕШЕНИЕ ПО ДЕЛОТО </w:t>
    </w:r>
    <w:r>
      <w:t>АСЕН АСЕНОВ с</w:t>
    </w:r>
    <w:r>
      <w:rPr>
        <w:lang w:val="bg-BG"/>
      </w:rPr>
      <w:t>/</w:t>
    </w:r>
    <w:r>
      <w:t xml:space="preserve">у БЪЛГАРИЯ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D9E3E" w14:textId="77777777" w:rsidR="002C7DA0" w:rsidRPr="00882CD5" w:rsidRDefault="002C7DA0" w:rsidP="007D3701">
    <w:pPr>
      <w:pStyle w:val="JuHeader"/>
    </w:pPr>
    <w:r>
      <w:rPr>
        <w:lang w:val="bg-BG"/>
      </w:rPr>
      <w:t xml:space="preserve">РЕШЕНИЕ ПО ДЕЛОТО </w:t>
    </w:r>
    <w:r>
      <w:t>АСЕН АСЕНОВ с</w:t>
    </w:r>
    <w:r>
      <w:rPr>
        <w:lang w:val="bg-BG"/>
      </w:rPr>
      <w:t>/</w:t>
    </w:r>
    <w:r>
      <w:t xml:space="preserve">у БЪЛГАРИЯ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3460AF96">
      <w:start w:val="1"/>
      <w:numFmt w:val="bullet"/>
      <w:pStyle w:val="ListBullet"/>
      <w:lvlText w:val=""/>
      <w:lvlJc w:val="left"/>
      <w:pPr>
        <w:tabs>
          <w:tab w:val="num" w:pos="851"/>
        </w:tabs>
        <w:ind w:left="568" w:firstLine="0"/>
      </w:pPr>
      <w:rPr>
        <w:rFonts w:ascii="Wingdings" w:hAnsi="Wingdings" w:hint="default"/>
        <w:color w:val="808080"/>
        <w:sz w:val="16"/>
      </w:rPr>
    </w:lvl>
    <w:lvl w:ilvl="1" w:tplc="78B07E44" w:tentative="1">
      <w:start w:val="1"/>
      <w:numFmt w:val="bullet"/>
      <w:lvlText w:val="o"/>
      <w:lvlJc w:val="left"/>
      <w:pPr>
        <w:tabs>
          <w:tab w:val="num" w:pos="1724"/>
        </w:tabs>
        <w:ind w:left="1724" w:hanging="360"/>
      </w:pPr>
      <w:rPr>
        <w:rFonts w:ascii="Courier New" w:hAnsi="Courier New" w:cs="Courier New" w:hint="default"/>
      </w:rPr>
    </w:lvl>
    <w:lvl w:ilvl="2" w:tplc="620A797E" w:tentative="1">
      <w:start w:val="1"/>
      <w:numFmt w:val="bullet"/>
      <w:lvlText w:val=""/>
      <w:lvlJc w:val="left"/>
      <w:pPr>
        <w:tabs>
          <w:tab w:val="num" w:pos="2444"/>
        </w:tabs>
        <w:ind w:left="2444" w:hanging="360"/>
      </w:pPr>
      <w:rPr>
        <w:rFonts w:ascii="Wingdings" w:hAnsi="Wingdings" w:hint="default"/>
      </w:rPr>
    </w:lvl>
    <w:lvl w:ilvl="3" w:tplc="6C1AAFD2" w:tentative="1">
      <w:start w:val="1"/>
      <w:numFmt w:val="bullet"/>
      <w:lvlText w:val=""/>
      <w:lvlJc w:val="left"/>
      <w:pPr>
        <w:tabs>
          <w:tab w:val="num" w:pos="3164"/>
        </w:tabs>
        <w:ind w:left="3164" w:hanging="360"/>
      </w:pPr>
      <w:rPr>
        <w:rFonts w:ascii="Symbol" w:hAnsi="Symbol" w:hint="default"/>
      </w:rPr>
    </w:lvl>
    <w:lvl w:ilvl="4" w:tplc="78A272DA" w:tentative="1">
      <w:start w:val="1"/>
      <w:numFmt w:val="bullet"/>
      <w:lvlText w:val="o"/>
      <w:lvlJc w:val="left"/>
      <w:pPr>
        <w:tabs>
          <w:tab w:val="num" w:pos="3884"/>
        </w:tabs>
        <w:ind w:left="3884" w:hanging="360"/>
      </w:pPr>
      <w:rPr>
        <w:rFonts w:ascii="Courier New" w:hAnsi="Courier New" w:cs="Courier New" w:hint="default"/>
      </w:rPr>
    </w:lvl>
    <w:lvl w:ilvl="5" w:tplc="9710B3F4" w:tentative="1">
      <w:start w:val="1"/>
      <w:numFmt w:val="bullet"/>
      <w:lvlText w:val=""/>
      <w:lvlJc w:val="left"/>
      <w:pPr>
        <w:tabs>
          <w:tab w:val="num" w:pos="4604"/>
        </w:tabs>
        <w:ind w:left="4604" w:hanging="360"/>
      </w:pPr>
      <w:rPr>
        <w:rFonts w:ascii="Wingdings" w:hAnsi="Wingdings" w:hint="default"/>
      </w:rPr>
    </w:lvl>
    <w:lvl w:ilvl="6" w:tplc="307C6680" w:tentative="1">
      <w:start w:val="1"/>
      <w:numFmt w:val="bullet"/>
      <w:lvlText w:val=""/>
      <w:lvlJc w:val="left"/>
      <w:pPr>
        <w:tabs>
          <w:tab w:val="num" w:pos="5324"/>
        </w:tabs>
        <w:ind w:left="5324" w:hanging="360"/>
      </w:pPr>
      <w:rPr>
        <w:rFonts w:ascii="Symbol" w:hAnsi="Symbol" w:hint="default"/>
      </w:rPr>
    </w:lvl>
    <w:lvl w:ilvl="7" w:tplc="D5022EB6" w:tentative="1">
      <w:start w:val="1"/>
      <w:numFmt w:val="bullet"/>
      <w:lvlText w:val="o"/>
      <w:lvlJc w:val="left"/>
      <w:pPr>
        <w:tabs>
          <w:tab w:val="num" w:pos="6044"/>
        </w:tabs>
        <w:ind w:left="6044" w:hanging="360"/>
      </w:pPr>
      <w:rPr>
        <w:rFonts w:ascii="Courier New" w:hAnsi="Courier New" w:cs="Courier New" w:hint="default"/>
      </w:rPr>
    </w:lvl>
    <w:lvl w:ilvl="8" w:tplc="5BBE024C"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8"/>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hideSpelling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533372"/>
    <w:rsid w:val="000041F8"/>
    <w:rsid w:val="000042A8"/>
    <w:rsid w:val="00004308"/>
    <w:rsid w:val="00005BF0"/>
    <w:rsid w:val="0000617D"/>
    <w:rsid w:val="000069F0"/>
    <w:rsid w:val="00007154"/>
    <w:rsid w:val="000103AE"/>
    <w:rsid w:val="00011D69"/>
    <w:rsid w:val="00012AD3"/>
    <w:rsid w:val="00015C2D"/>
    <w:rsid w:val="00015F00"/>
    <w:rsid w:val="0001768D"/>
    <w:rsid w:val="00022C1D"/>
    <w:rsid w:val="0002592F"/>
    <w:rsid w:val="00031428"/>
    <w:rsid w:val="00034987"/>
    <w:rsid w:val="00041560"/>
    <w:rsid w:val="00054D24"/>
    <w:rsid w:val="00055A84"/>
    <w:rsid w:val="000602DF"/>
    <w:rsid w:val="00061B05"/>
    <w:rsid w:val="00063134"/>
    <w:rsid w:val="000632D5"/>
    <w:rsid w:val="000644EE"/>
    <w:rsid w:val="000712E3"/>
    <w:rsid w:val="00073F88"/>
    <w:rsid w:val="0007780A"/>
    <w:rsid w:val="0008112E"/>
    <w:rsid w:val="00084326"/>
    <w:rsid w:val="00085457"/>
    <w:rsid w:val="000925AD"/>
    <w:rsid w:val="00096FE1"/>
    <w:rsid w:val="00097A62"/>
    <w:rsid w:val="000A24EB"/>
    <w:rsid w:val="000A3AE8"/>
    <w:rsid w:val="000A7807"/>
    <w:rsid w:val="000B686A"/>
    <w:rsid w:val="000B6923"/>
    <w:rsid w:val="000B7195"/>
    <w:rsid w:val="000C5F3C"/>
    <w:rsid w:val="000C6DCC"/>
    <w:rsid w:val="000D47AA"/>
    <w:rsid w:val="000D6434"/>
    <w:rsid w:val="000D721F"/>
    <w:rsid w:val="000E069B"/>
    <w:rsid w:val="000E0E82"/>
    <w:rsid w:val="000E136D"/>
    <w:rsid w:val="000E1DC5"/>
    <w:rsid w:val="000E223F"/>
    <w:rsid w:val="000E46B8"/>
    <w:rsid w:val="000E7D45"/>
    <w:rsid w:val="000F52F4"/>
    <w:rsid w:val="000F7851"/>
    <w:rsid w:val="00101505"/>
    <w:rsid w:val="00104E23"/>
    <w:rsid w:val="00110DA8"/>
    <w:rsid w:val="00111B0C"/>
    <w:rsid w:val="00120D6C"/>
    <w:rsid w:val="001213C2"/>
    <w:rsid w:val="001257EC"/>
    <w:rsid w:val="00133D33"/>
    <w:rsid w:val="00134B6A"/>
    <w:rsid w:val="00134D64"/>
    <w:rsid w:val="00135A30"/>
    <w:rsid w:val="0013612C"/>
    <w:rsid w:val="00137FF6"/>
    <w:rsid w:val="00141650"/>
    <w:rsid w:val="001437B2"/>
    <w:rsid w:val="00150BFA"/>
    <w:rsid w:val="001561B6"/>
    <w:rsid w:val="00162A12"/>
    <w:rsid w:val="00166530"/>
    <w:rsid w:val="00170027"/>
    <w:rsid w:val="00172A3C"/>
    <w:rsid w:val="00182EBA"/>
    <w:rsid w:val="001832BD"/>
    <w:rsid w:val="001943B5"/>
    <w:rsid w:val="00195134"/>
    <w:rsid w:val="001A020C"/>
    <w:rsid w:val="001A145B"/>
    <w:rsid w:val="001A3E09"/>
    <w:rsid w:val="001A674C"/>
    <w:rsid w:val="001A6F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34F0"/>
    <w:rsid w:val="002052BC"/>
    <w:rsid w:val="00205F9F"/>
    <w:rsid w:val="0020718E"/>
    <w:rsid w:val="00210338"/>
    <w:rsid w:val="002115FC"/>
    <w:rsid w:val="0021423C"/>
    <w:rsid w:val="00226C89"/>
    <w:rsid w:val="00230D00"/>
    <w:rsid w:val="00231875"/>
    <w:rsid w:val="00231DF7"/>
    <w:rsid w:val="00231FD1"/>
    <w:rsid w:val="002339E0"/>
    <w:rsid w:val="00233CF8"/>
    <w:rsid w:val="0023575D"/>
    <w:rsid w:val="00237148"/>
    <w:rsid w:val="0024222D"/>
    <w:rsid w:val="002422B6"/>
    <w:rsid w:val="00243231"/>
    <w:rsid w:val="00244B0E"/>
    <w:rsid w:val="00244F6C"/>
    <w:rsid w:val="00246B89"/>
    <w:rsid w:val="0025091B"/>
    <w:rsid w:val="00252C4E"/>
    <w:rsid w:val="002532C5"/>
    <w:rsid w:val="00254DF2"/>
    <w:rsid w:val="00260C03"/>
    <w:rsid w:val="0026439A"/>
    <w:rsid w:val="0026540E"/>
    <w:rsid w:val="00275123"/>
    <w:rsid w:val="0027697C"/>
    <w:rsid w:val="00281B7C"/>
    <w:rsid w:val="00282240"/>
    <w:rsid w:val="00282BD8"/>
    <w:rsid w:val="00287329"/>
    <w:rsid w:val="00287AD5"/>
    <w:rsid w:val="00287D6E"/>
    <w:rsid w:val="002934D0"/>
    <w:rsid w:val="00293676"/>
    <w:rsid w:val="00293BD9"/>
    <w:rsid w:val="002948AD"/>
    <w:rsid w:val="002A01CC"/>
    <w:rsid w:val="002A613A"/>
    <w:rsid w:val="002A61B1"/>
    <w:rsid w:val="002A6416"/>
    <w:rsid w:val="002A663C"/>
    <w:rsid w:val="002B444B"/>
    <w:rsid w:val="002B5887"/>
    <w:rsid w:val="002B5B43"/>
    <w:rsid w:val="002C0E27"/>
    <w:rsid w:val="002C3040"/>
    <w:rsid w:val="002C4433"/>
    <w:rsid w:val="002C5ADD"/>
    <w:rsid w:val="002C7826"/>
    <w:rsid w:val="002C7DA0"/>
    <w:rsid w:val="002D022D"/>
    <w:rsid w:val="002D24BB"/>
    <w:rsid w:val="002D2FA7"/>
    <w:rsid w:val="002D47BA"/>
    <w:rsid w:val="002D77B9"/>
    <w:rsid w:val="002E2613"/>
    <w:rsid w:val="002E46DA"/>
    <w:rsid w:val="002E7764"/>
    <w:rsid w:val="002F2AF7"/>
    <w:rsid w:val="002F69C4"/>
    <w:rsid w:val="002F7D9E"/>
    <w:rsid w:val="002F7E1C"/>
    <w:rsid w:val="00301A75"/>
    <w:rsid w:val="00302F70"/>
    <w:rsid w:val="0030336F"/>
    <w:rsid w:val="0030375E"/>
    <w:rsid w:val="003053D8"/>
    <w:rsid w:val="003126B6"/>
    <w:rsid w:val="00312A30"/>
    <w:rsid w:val="003201D8"/>
    <w:rsid w:val="00320F72"/>
    <w:rsid w:val="0032463E"/>
    <w:rsid w:val="00326224"/>
    <w:rsid w:val="00327EBE"/>
    <w:rsid w:val="00333A95"/>
    <w:rsid w:val="00337EE4"/>
    <w:rsid w:val="00340FFD"/>
    <w:rsid w:val="00345C41"/>
    <w:rsid w:val="00345DB2"/>
    <w:rsid w:val="003506B1"/>
    <w:rsid w:val="00355877"/>
    <w:rsid w:val="00356AC7"/>
    <w:rsid w:val="00356CA8"/>
    <w:rsid w:val="003609FA"/>
    <w:rsid w:val="003710C8"/>
    <w:rsid w:val="003750BE"/>
    <w:rsid w:val="00385A36"/>
    <w:rsid w:val="00385F3D"/>
    <w:rsid w:val="0038740C"/>
    <w:rsid w:val="00387B9D"/>
    <w:rsid w:val="00387C70"/>
    <w:rsid w:val="00390294"/>
    <w:rsid w:val="0039364F"/>
    <w:rsid w:val="00396686"/>
    <w:rsid w:val="00396917"/>
    <w:rsid w:val="0039778E"/>
    <w:rsid w:val="003A350C"/>
    <w:rsid w:val="003A7068"/>
    <w:rsid w:val="003B1927"/>
    <w:rsid w:val="003B4941"/>
    <w:rsid w:val="003C5714"/>
    <w:rsid w:val="003C6B9F"/>
    <w:rsid w:val="003C6E2A"/>
    <w:rsid w:val="003D0299"/>
    <w:rsid w:val="003E6D80"/>
    <w:rsid w:val="003E7BCC"/>
    <w:rsid w:val="003F05FA"/>
    <w:rsid w:val="003F244A"/>
    <w:rsid w:val="003F2517"/>
    <w:rsid w:val="003F30B8"/>
    <w:rsid w:val="003F4438"/>
    <w:rsid w:val="003F4C45"/>
    <w:rsid w:val="003F5F7B"/>
    <w:rsid w:val="003F7D64"/>
    <w:rsid w:val="004032B3"/>
    <w:rsid w:val="0040433A"/>
    <w:rsid w:val="00410A2F"/>
    <w:rsid w:val="00410DE3"/>
    <w:rsid w:val="00414300"/>
    <w:rsid w:val="00414F27"/>
    <w:rsid w:val="00416D39"/>
    <w:rsid w:val="00420703"/>
    <w:rsid w:val="00425C67"/>
    <w:rsid w:val="00427E7A"/>
    <w:rsid w:val="004355AC"/>
    <w:rsid w:val="00436C49"/>
    <w:rsid w:val="00443D98"/>
    <w:rsid w:val="00444123"/>
    <w:rsid w:val="00445366"/>
    <w:rsid w:val="00447F5B"/>
    <w:rsid w:val="00456763"/>
    <w:rsid w:val="00461DB0"/>
    <w:rsid w:val="00463926"/>
    <w:rsid w:val="00464AB7"/>
    <w:rsid w:val="00464C9A"/>
    <w:rsid w:val="00474F3D"/>
    <w:rsid w:val="00477E3A"/>
    <w:rsid w:val="00483E5F"/>
    <w:rsid w:val="00485FF9"/>
    <w:rsid w:val="0049049B"/>
    <w:rsid w:val="004907F0"/>
    <w:rsid w:val="0049140B"/>
    <w:rsid w:val="004923A5"/>
    <w:rsid w:val="004926D8"/>
    <w:rsid w:val="0049310E"/>
    <w:rsid w:val="004950E2"/>
    <w:rsid w:val="00496BFB"/>
    <w:rsid w:val="004A15C7"/>
    <w:rsid w:val="004A3201"/>
    <w:rsid w:val="004A7044"/>
    <w:rsid w:val="004A7C47"/>
    <w:rsid w:val="004B013B"/>
    <w:rsid w:val="004B112B"/>
    <w:rsid w:val="004B3457"/>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1730"/>
    <w:rsid w:val="004F2389"/>
    <w:rsid w:val="004F304D"/>
    <w:rsid w:val="004F4290"/>
    <w:rsid w:val="004F61BE"/>
    <w:rsid w:val="004F66B1"/>
    <w:rsid w:val="00505F69"/>
    <w:rsid w:val="00511C07"/>
    <w:rsid w:val="005125CB"/>
    <w:rsid w:val="00512631"/>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3372"/>
    <w:rsid w:val="00537476"/>
    <w:rsid w:val="00544056"/>
    <w:rsid w:val="005442EE"/>
    <w:rsid w:val="00545DA6"/>
    <w:rsid w:val="0054716E"/>
    <w:rsid w:val="00547353"/>
    <w:rsid w:val="005474E7"/>
    <w:rsid w:val="005512A3"/>
    <w:rsid w:val="00556CB6"/>
    <w:rsid w:val="005578CE"/>
    <w:rsid w:val="005616C8"/>
    <w:rsid w:val="00562781"/>
    <w:rsid w:val="00562B6C"/>
    <w:rsid w:val="0057271C"/>
    <w:rsid w:val="00572845"/>
    <w:rsid w:val="005760BE"/>
    <w:rsid w:val="00577279"/>
    <w:rsid w:val="005879A2"/>
    <w:rsid w:val="00592772"/>
    <w:rsid w:val="0059574A"/>
    <w:rsid w:val="00597D91"/>
    <w:rsid w:val="005A1B9B"/>
    <w:rsid w:val="005A2221"/>
    <w:rsid w:val="005A2E79"/>
    <w:rsid w:val="005A6751"/>
    <w:rsid w:val="005B092E"/>
    <w:rsid w:val="005B152C"/>
    <w:rsid w:val="005B1EE0"/>
    <w:rsid w:val="005B2B24"/>
    <w:rsid w:val="005B4425"/>
    <w:rsid w:val="005B4B94"/>
    <w:rsid w:val="005C2C62"/>
    <w:rsid w:val="005C3EE8"/>
    <w:rsid w:val="005D2A81"/>
    <w:rsid w:val="005D2F2A"/>
    <w:rsid w:val="005D34F9"/>
    <w:rsid w:val="005D4190"/>
    <w:rsid w:val="005D67A3"/>
    <w:rsid w:val="005E2988"/>
    <w:rsid w:val="005E3085"/>
    <w:rsid w:val="005F0EB3"/>
    <w:rsid w:val="005F51E1"/>
    <w:rsid w:val="00604A70"/>
    <w:rsid w:val="00611C80"/>
    <w:rsid w:val="00620692"/>
    <w:rsid w:val="00623885"/>
    <w:rsid w:val="006242CA"/>
    <w:rsid w:val="00627507"/>
    <w:rsid w:val="00633717"/>
    <w:rsid w:val="006344E1"/>
    <w:rsid w:val="006406F1"/>
    <w:rsid w:val="00643524"/>
    <w:rsid w:val="0064393B"/>
    <w:rsid w:val="00645CF2"/>
    <w:rsid w:val="00653BED"/>
    <w:rsid w:val="006545C4"/>
    <w:rsid w:val="00656AE9"/>
    <w:rsid w:val="00661116"/>
    <w:rsid w:val="00661971"/>
    <w:rsid w:val="00661CE8"/>
    <w:rsid w:val="006623D9"/>
    <w:rsid w:val="006642A5"/>
    <w:rsid w:val="0066550C"/>
    <w:rsid w:val="00665BD2"/>
    <w:rsid w:val="006716F2"/>
    <w:rsid w:val="00671927"/>
    <w:rsid w:val="00675AF2"/>
    <w:rsid w:val="00682BF2"/>
    <w:rsid w:val="0068573E"/>
    <w:rsid w:val="006859CE"/>
    <w:rsid w:val="00691270"/>
    <w:rsid w:val="00694BA8"/>
    <w:rsid w:val="006A037C"/>
    <w:rsid w:val="006A0C84"/>
    <w:rsid w:val="006A36F4"/>
    <w:rsid w:val="006A406F"/>
    <w:rsid w:val="006A49F0"/>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09A1"/>
    <w:rsid w:val="00723580"/>
    <w:rsid w:val="00723755"/>
    <w:rsid w:val="0073136C"/>
    <w:rsid w:val="00731F0F"/>
    <w:rsid w:val="00733250"/>
    <w:rsid w:val="00741404"/>
    <w:rsid w:val="007431BC"/>
    <w:rsid w:val="00743DC0"/>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B6E12"/>
    <w:rsid w:val="007B7590"/>
    <w:rsid w:val="007C0695"/>
    <w:rsid w:val="007C419A"/>
    <w:rsid w:val="007C4CC8"/>
    <w:rsid w:val="007C5426"/>
    <w:rsid w:val="007C5540"/>
    <w:rsid w:val="007C5798"/>
    <w:rsid w:val="007D1ECD"/>
    <w:rsid w:val="007D3701"/>
    <w:rsid w:val="007D37F5"/>
    <w:rsid w:val="007D4832"/>
    <w:rsid w:val="007E21B2"/>
    <w:rsid w:val="007E2C4E"/>
    <w:rsid w:val="007E2C8C"/>
    <w:rsid w:val="007E51BA"/>
    <w:rsid w:val="007E73D7"/>
    <w:rsid w:val="007E79A4"/>
    <w:rsid w:val="007F1905"/>
    <w:rsid w:val="007F27E4"/>
    <w:rsid w:val="007F3437"/>
    <w:rsid w:val="00802C64"/>
    <w:rsid w:val="00805E52"/>
    <w:rsid w:val="008061D0"/>
    <w:rsid w:val="00810416"/>
    <w:rsid w:val="00810B38"/>
    <w:rsid w:val="008204C7"/>
    <w:rsid w:val="00820992"/>
    <w:rsid w:val="00823602"/>
    <w:rsid w:val="008255F5"/>
    <w:rsid w:val="00826890"/>
    <w:rsid w:val="0083014E"/>
    <w:rsid w:val="0083214A"/>
    <w:rsid w:val="00833CFC"/>
    <w:rsid w:val="0083414B"/>
    <w:rsid w:val="00834220"/>
    <w:rsid w:val="00845723"/>
    <w:rsid w:val="008519E7"/>
    <w:rsid w:val="00851EF9"/>
    <w:rsid w:val="008577FD"/>
    <w:rsid w:val="00860B03"/>
    <w:rsid w:val="0086497A"/>
    <w:rsid w:val="0086538E"/>
    <w:rsid w:val="00867066"/>
    <w:rsid w:val="00870F54"/>
    <w:rsid w:val="008713A1"/>
    <w:rsid w:val="00872584"/>
    <w:rsid w:val="008754AB"/>
    <w:rsid w:val="0088060C"/>
    <w:rsid w:val="008811BA"/>
    <w:rsid w:val="00882CD5"/>
    <w:rsid w:val="00883151"/>
    <w:rsid w:val="00893576"/>
    <w:rsid w:val="00893E73"/>
    <w:rsid w:val="008B02DC"/>
    <w:rsid w:val="008B092C"/>
    <w:rsid w:val="008B57CE"/>
    <w:rsid w:val="008C26DE"/>
    <w:rsid w:val="008C7B5D"/>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8F74A8"/>
    <w:rsid w:val="009013A7"/>
    <w:rsid w:val="009017FB"/>
    <w:rsid w:val="009017FC"/>
    <w:rsid w:val="0090506B"/>
    <w:rsid w:val="009050C9"/>
    <w:rsid w:val="009066FC"/>
    <w:rsid w:val="009140A3"/>
    <w:rsid w:val="009144A2"/>
    <w:rsid w:val="0091510C"/>
    <w:rsid w:val="009259AC"/>
    <w:rsid w:val="00926F38"/>
    <w:rsid w:val="00927BEB"/>
    <w:rsid w:val="0093044D"/>
    <w:rsid w:val="009333DC"/>
    <w:rsid w:val="00933A89"/>
    <w:rsid w:val="00934301"/>
    <w:rsid w:val="00936CD1"/>
    <w:rsid w:val="009376E6"/>
    <w:rsid w:val="0094131C"/>
    <w:rsid w:val="00941747"/>
    <w:rsid w:val="00941EFB"/>
    <w:rsid w:val="00947AFB"/>
    <w:rsid w:val="00951AA3"/>
    <w:rsid w:val="00951D7D"/>
    <w:rsid w:val="00956D0C"/>
    <w:rsid w:val="009630C7"/>
    <w:rsid w:val="009673BA"/>
    <w:rsid w:val="00972B55"/>
    <w:rsid w:val="009743B7"/>
    <w:rsid w:val="00976ED2"/>
    <w:rsid w:val="0098228B"/>
    <w:rsid w:val="009828DA"/>
    <w:rsid w:val="0098410D"/>
    <w:rsid w:val="00985BAB"/>
    <w:rsid w:val="00986B3C"/>
    <w:rsid w:val="00994A79"/>
    <w:rsid w:val="009A115C"/>
    <w:rsid w:val="009A7FC1"/>
    <w:rsid w:val="009B1606"/>
    <w:rsid w:val="009B1B5F"/>
    <w:rsid w:val="009B2A5C"/>
    <w:rsid w:val="009B5B6C"/>
    <w:rsid w:val="009B6673"/>
    <w:rsid w:val="009C191B"/>
    <w:rsid w:val="009C2BD6"/>
    <w:rsid w:val="009D57AA"/>
    <w:rsid w:val="009D6B00"/>
    <w:rsid w:val="009E1CA5"/>
    <w:rsid w:val="009E1F32"/>
    <w:rsid w:val="009E2CC2"/>
    <w:rsid w:val="009E374F"/>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03ED"/>
    <w:rsid w:val="00A6144C"/>
    <w:rsid w:val="00A66617"/>
    <w:rsid w:val="00A671A2"/>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6349"/>
    <w:rsid w:val="00AA754A"/>
    <w:rsid w:val="00AA76F7"/>
    <w:rsid w:val="00AB099E"/>
    <w:rsid w:val="00AB4328"/>
    <w:rsid w:val="00AC38DE"/>
    <w:rsid w:val="00AC4CD4"/>
    <w:rsid w:val="00AC4ED3"/>
    <w:rsid w:val="00AE0A2E"/>
    <w:rsid w:val="00AE354C"/>
    <w:rsid w:val="00AE776B"/>
    <w:rsid w:val="00AF12C5"/>
    <w:rsid w:val="00AF4B07"/>
    <w:rsid w:val="00AF6186"/>
    <w:rsid w:val="00AF7A3A"/>
    <w:rsid w:val="00B00CBC"/>
    <w:rsid w:val="00B02587"/>
    <w:rsid w:val="00B04309"/>
    <w:rsid w:val="00B049D1"/>
    <w:rsid w:val="00B14793"/>
    <w:rsid w:val="00B153A0"/>
    <w:rsid w:val="00B160DB"/>
    <w:rsid w:val="00B20836"/>
    <w:rsid w:val="00B235BB"/>
    <w:rsid w:val="00B27A44"/>
    <w:rsid w:val="00B30BBF"/>
    <w:rsid w:val="00B33C03"/>
    <w:rsid w:val="00B4421F"/>
    <w:rsid w:val="00B44E56"/>
    <w:rsid w:val="00B45917"/>
    <w:rsid w:val="00B46543"/>
    <w:rsid w:val="00B474C1"/>
    <w:rsid w:val="00B47D33"/>
    <w:rsid w:val="00B50CEE"/>
    <w:rsid w:val="00B52BE0"/>
    <w:rsid w:val="00B54133"/>
    <w:rsid w:val="00B55A8D"/>
    <w:rsid w:val="00B701ED"/>
    <w:rsid w:val="00B748F7"/>
    <w:rsid w:val="00B8086C"/>
    <w:rsid w:val="00B81C58"/>
    <w:rsid w:val="00B861B4"/>
    <w:rsid w:val="00B86DFE"/>
    <w:rsid w:val="00B90990"/>
    <w:rsid w:val="00B922FF"/>
    <w:rsid w:val="00B9281E"/>
    <w:rsid w:val="00B933DE"/>
    <w:rsid w:val="00B93925"/>
    <w:rsid w:val="00B95187"/>
    <w:rsid w:val="00BA2D55"/>
    <w:rsid w:val="00BA5FEC"/>
    <w:rsid w:val="00BA71B1"/>
    <w:rsid w:val="00BB0637"/>
    <w:rsid w:val="00BB345F"/>
    <w:rsid w:val="00BB68EA"/>
    <w:rsid w:val="00BC0B99"/>
    <w:rsid w:val="00BC1C27"/>
    <w:rsid w:val="00BC56A7"/>
    <w:rsid w:val="00BC6BBF"/>
    <w:rsid w:val="00BC7F9C"/>
    <w:rsid w:val="00BD1572"/>
    <w:rsid w:val="00BD7C9F"/>
    <w:rsid w:val="00BE14E3"/>
    <w:rsid w:val="00BE3774"/>
    <w:rsid w:val="00BE41E5"/>
    <w:rsid w:val="00BE4CE2"/>
    <w:rsid w:val="00BF118F"/>
    <w:rsid w:val="00BF4109"/>
    <w:rsid w:val="00BF4B4B"/>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0D1"/>
    <w:rsid w:val="00C44A2C"/>
    <w:rsid w:val="00C44F09"/>
    <w:rsid w:val="00C477F7"/>
    <w:rsid w:val="00C509A6"/>
    <w:rsid w:val="00C519AC"/>
    <w:rsid w:val="00C53F4A"/>
    <w:rsid w:val="00C54125"/>
    <w:rsid w:val="00C55B54"/>
    <w:rsid w:val="00C6098E"/>
    <w:rsid w:val="00C6152C"/>
    <w:rsid w:val="00C71424"/>
    <w:rsid w:val="00C74810"/>
    <w:rsid w:val="00C8045C"/>
    <w:rsid w:val="00C81685"/>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49B3"/>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46FF1"/>
    <w:rsid w:val="00D50A0A"/>
    <w:rsid w:val="00D53548"/>
    <w:rsid w:val="00D5576B"/>
    <w:rsid w:val="00D566BD"/>
    <w:rsid w:val="00D57A4D"/>
    <w:rsid w:val="00D60AA7"/>
    <w:rsid w:val="00D6435F"/>
    <w:rsid w:val="00D66471"/>
    <w:rsid w:val="00D669D4"/>
    <w:rsid w:val="00D70641"/>
    <w:rsid w:val="00D70A3F"/>
    <w:rsid w:val="00D74888"/>
    <w:rsid w:val="00D7488B"/>
    <w:rsid w:val="00D75E28"/>
    <w:rsid w:val="00D772C2"/>
    <w:rsid w:val="00D8008E"/>
    <w:rsid w:val="00D81999"/>
    <w:rsid w:val="00D82C45"/>
    <w:rsid w:val="00D908A8"/>
    <w:rsid w:val="00D977B6"/>
    <w:rsid w:val="00DA1223"/>
    <w:rsid w:val="00DA320D"/>
    <w:rsid w:val="00DA4A31"/>
    <w:rsid w:val="00DA7B04"/>
    <w:rsid w:val="00DB0C87"/>
    <w:rsid w:val="00DB36C2"/>
    <w:rsid w:val="00DC00A8"/>
    <w:rsid w:val="00DC169B"/>
    <w:rsid w:val="00DC2AB9"/>
    <w:rsid w:val="00DC63F0"/>
    <w:rsid w:val="00DC6734"/>
    <w:rsid w:val="00DD1F6A"/>
    <w:rsid w:val="00DD2B16"/>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16D81"/>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0DA7"/>
    <w:rsid w:val="00E720F5"/>
    <w:rsid w:val="00E744E0"/>
    <w:rsid w:val="00E76D47"/>
    <w:rsid w:val="00E772C6"/>
    <w:rsid w:val="00E827BC"/>
    <w:rsid w:val="00E838A6"/>
    <w:rsid w:val="00E849F7"/>
    <w:rsid w:val="00E90302"/>
    <w:rsid w:val="00E91D05"/>
    <w:rsid w:val="00E9257E"/>
    <w:rsid w:val="00E9262D"/>
    <w:rsid w:val="00E94245"/>
    <w:rsid w:val="00E95C1E"/>
    <w:rsid w:val="00E97396"/>
    <w:rsid w:val="00EA185E"/>
    <w:rsid w:val="00EA592A"/>
    <w:rsid w:val="00EB14E4"/>
    <w:rsid w:val="00EB32A5"/>
    <w:rsid w:val="00EB34ED"/>
    <w:rsid w:val="00EB3ADF"/>
    <w:rsid w:val="00EB447C"/>
    <w:rsid w:val="00EB7BE0"/>
    <w:rsid w:val="00EC315E"/>
    <w:rsid w:val="00EC6785"/>
    <w:rsid w:val="00ED077C"/>
    <w:rsid w:val="00ED10A9"/>
    <w:rsid w:val="00ED1190"/>
    <w:rsid w:val="00ED34AC"/>
    <w:rsid w:val="00ED6544"/>
    <w:rsid w:val="00ED7AFD"/>
    <w:rsid w:val="00EE0277"/>
    <w:rsid w:val="00EE2899"/>
    <w:rsid w:val="00EE3E00"/>
    <w:rsid w:val="00EE5DD2"/>
    <w:rsid w:val="00EF2F8E"/>
    <w:rsid w:val="00EF36C5"/>
    <w:rsid w:val="00EF3DB4"/>
    <w:rsid w:val="00EF4356"/>
    <w:rsid w:val="00F00A79"/>
    <w:rsid w:val="00F00D13"/>
    <w:rsid w:val="00F00E86"/>
    <w:rsid w:val="00F07C1E"/>
    <w:rsid w:val="00F105DB"/>
    <w:rsid w:val="00F124D3"/>
    <w:rsid w:val="00F132BC"/>
    <w:rsid w:val="00F13D80"/>
    <w:rsid w:val="00F15B4D"/>
    <w:rsid w:val="00F16A7C"/>
    <w:rsid w:val="00F16AAA"/>
    <w:rsid w:val="00F1709C"/>
    <w:rsid w:val="00F2046C"/>
    <w:rsid w:val="00F21161"/>
    <w:rsid w:val="00F218EF"/>
    <w:rsid w:val="00F21BC7"/>
    <w:rsid w:val="00F266A2"/>
    <w:rsid w:val="00F270D4"/>
    <w:rsid w:val="00F32269"/>
    <w:rsid w:val="00F35B7A"/>
    <w:rsid w:val="00F56A6F"/>
    <w:rsid w:val="00F5709C"/>
    <w:rsid w:val="00F60B85"/>
    <w:rsid w:val="00F64EF1"/>
    <w:rsid w:val="00F72498"/>
    <w:rsid w:val="00F72B14"/>
    <w:rsid w:val="00F7349B"/>
    <w:rsid w:val="00F8765F"/>
    <w:rsid w:val="00F90767"/>
    <w:rsid w:val="00F91A22"/>
    <w:rsid w:val="00F9263C"/>
    <w:rsid w:val="00FA1637"/>
    <w:rsid w:val="00FA685B"/>
    <w:rsid w:val="00FB0C01"/>
    <w:rsid w:val="00FB29D7"/>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8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B5B43"/>
    <w:rPr>
      <w:sz w:val="24"/>
      <w:szCs w:val="24"/>
      <w:lang w:val="en-GB"/>
    </w:rPr>
  </w:style>
  <w:style w:type="paragraph" w:styleId="Heading1">
    <w:name w:val="heading 1"/>
    <w:basedOn w:val="Normal"/>
    <w:next w:val="Normal"/>
    <w:link w:val="Heading1Char"/>
    <w:uiPriority w:val="98"/>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en-GB"/>
    </w:rPr>
  </w:style>
  <w:style w:type="character" w:styleId="BookTitle">
    <w:name w:val="Book Title"/>
    <w:uiPriority w:val="98"/>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qFormat/>
    <w:rsid w:val="002B5B43"/>
    <w:rPr>
      <w:b/>
      <w:bCs/>
    </w:rPr>
  </w:style>
  <w:style w:type="paragraph" w:styleId="NoSpacing">
    <w:name w:val="No Spacing"/>
    <w:basedOn w:val="Normal"/>
    <w:link w:val="NoSpacingChar"/>
    <w:uiPriority w:val="98"/>
    <w:qFormat/>
    <w:rsid w:val="002B5B43"/>
  </w:style>
  <w:style w:type="character" w:customStyle="1" w:styleId="NoSpacingChar">
    <w:name w:val="No Spacing Char"/>
    <w:basedOn w:val="DefaultParagraphFont"/>
    <w:link w:val="NoSpacing"/>
    <w:uiPriority w:val="98"/>
    <w:rsid w:val="002B5B43"/>
    <w:rPr>
      <w:sz w:val="24"/>
      <w:szCs w:val="24"/>
      <w:lang w:val="en-GB"/>
    </w:rPr>
  </w:style>
  <w:style w:type="paragraph" w:customStyle="1" w:styleId="JuQuot">
    <w:name w:val="Ju_Quot"/>
    <w:aliases w:val="_Quote"/>
    <w:basedOn w:val="NormalJustified"/>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2B5B43"/>
    <w:rPr>
      <w:rFonts w:asciiTheme="majorHAnsi" w:eastAsiaTheme="majorEastAsia" w:hAnsiTheme="majorHAnsi" w:cstheme="majorBidi"/>
      <w:spacing w:val="5"/>
      <w:sz w:val="52"/>
      <w:szCs w:val="52"/>
      <w:lang w:val="en-GB"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en-GB"/>
    </w:rPr>
  </w:style>
  <w:style w:type="character" w:customStyle="1" w:styleId="Heading1Char">
    <w:name w:val="Heading 1 Char"/>
    <w:basedOn w:val="DefaultParagraphFont"/>
    <w:link w:val="Heading1"/>
    <w:uiPriority w:val="98"/>
    <w:rsid w:val="002B5B43"/>
    <w:rPr>
      <w:rFonts w:asciiTheme="majorHAnsi" w:eastAsiaTheme="majorEastAsia" w:hAnsiTheme="majorHAnsi" w:cstheme="majorBidi"/>
      <w:b/>
      <w:bCs/>
      <w:color w:val="333333"/>
      <w:sz w:val="28"/>
      <w:szCs w:val="28"/>
      <w:lang w:val="en-GB"/>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en-GB"/>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en-GB"/>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en-GB"/>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en-GB"/>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qFormat/>
    <w:rsid w:val="002B5B43"/>
    <w:rPr>
      <w:i/>
      <w:iCs/>
    </w:rPr>
  </w:style>
  <w:style w:type="table" w:customStyle="1" w:styleId="ECHRTable">
    <w:name w:val="ECHR_Table"/>
    <w:basedOn w:val="TableNormal"/>
    <w:rsid w:val="002B5B4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en-GB"/>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en-GB"/>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en-GB"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en-GB"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en-GB"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en-GB" w:bidi="en-US"/>
    </w:rPr>
  </w:style>
  <w:style w:type="character" w:styleId="Hyperlink">
    <w:name w:val="Hyperlink"/>
    <w:basedOn w:val="DefaultParagraphFont"/>
    <w:uiPriority w:val="99"/>
    <w:rsid w:val="002B5B43"/>
    <w:rPr>
      <w:color w:val="0072BC" w:themeColor="hyperlink"/>
      <w:u w:val="single"/>
    </w:rPr>
  </w:style>
  <w:style w:type="character" w:styleId="IntenseEmphasis">
    <w:name w:val="Intense Emphasis"/>
    <w:uiPriority w:val="98"/>
    <w:qFormat/>
    <w:rsid w:val="002B5B43"/>
    <w:rPr>
      <w:b/>
      <w:bCs/>
    </w:rPr>
  </w:style>
  <w:style w:type="paragraph" w:styleId="IntenseQuote">
    <w:name w:val="Intense Quote"/>
    <w:basedOn w:val="Normal"/>
    <w:next w:val="Normal"/>
    <w:link w:val="IntenseQuoteChar"/>
    <w:uiPriority w:val="98"/>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2B5B43"/>
    <w:rPr>
      <w:b/>
      <w:bCs/>
      <w:i/>
      <w:iCs/>
      <w:sz w:val="24"/>
      <w:szCs w:val="24"/>
      <w:lang w:val="en-GB" w:bidi="en-US"/>
    </w:rPr>
  </w:style>
  <w:style w:type="character" w:styleId="IntenseReference">
    <w:name w:val="Intense Reference"/>
    <w:uiPriority w:val="98"/>
    <w:qFormat/>
    <w:rsid w:val="002B5B43"/>
    <w:rPr>
      <w:smallCaps/>
      <w:spacing w:val="5"/>
      <w:u w:val="single"/>
    </w:rPr>
  </w:style>
  <w:style w:type="paragraph" w:styleId="ListParagraph">
    <w:name w:val="List Paragraph"/>
    <w:basedOn w:val="Normal"/>
    <w:uiPriority w:val="98"/>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qFormat/>
    <w:rsid w:val="002B5B43"/>
    <w:pPr>
      <w:spacing w:before="200"/>
      <w:ind w:left="360" w:right="360"/>
    </w:pPr>
    <w:rPr>
      <w:i/>
      <w:iCs/>
      <w:lang w:bidi="en-US"/>
    </w:rPr>
  </w:style>
  <w:style w:type="character" w:customStyle="1" w:styleId="QuoteChar">
    <w:name w:val="Quote Char"/>
    <w:basedOn w:val="DefaultParagraphFont"/>
    <w:link w:val="Quote"/>
    <w:uiPriority w:val="98"/>
    <w:rsid w:val="002B5B43"/>
    <w:rPr>
      <w:i/>
      <w:iCs/>
      <w:sz w:val="24"/>
      <w:szCs w:val="24"/>
      <w:lang w:val="en-GB" w:bidi="en-US"/>
    </w:rPr>
  </w:style>
  <w:style w:type="character" w:styleId="SubtleReference">
    <w:name w:val="Subtle Reference"/>
    <w:uiPriority w:val="98"/>
    <w:qFormat/>
    <w:rsid w:val="002B5B43"/>
    <w:rPr>
      <w:smallCaps/>
    </w:rPr>
  </w:style>
  <w:style w:type="table" w:styleId="TableGrid">
    <w:name w:val="Table Grid"/>
    <w:basedOn w:val="TableNormal"/>
    <w:uiPriority w:val="59"/>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5D2A81"/>
    <w:pPr>
      <w:keepNext/>
      <w:tabs>
        <w:tab w:val="right" w:leader="dot" w:pos="7371"/>
      </w:tabs>
      <w:spacing w:after="60" w:line="240" w:lineRule="exact"/>
      <w:ind w:left="340" w:hanging="340"/>
    </w:pPr>
    <w:rPr>
      <w:b/>
      <w:sz w:val="20"/>
    </w:rPr>
  </w:style>
  <w:style w:type="paragraph" w:styleId="TOC2">
    <w:name w:val="toc 2"/>
    <w:basedOn w:val="Normal"/>
    <w:next w:val="Normal"/>
    <w:uiPriority w:val="39"/>
    <w:rsid w:val="005D2A81"/>
    <w:pPr>
      <w:keepNext/>
      <w:tabs>
        <w:tab w:val="right" w:leader="dot" w:pos="7371"/>
      </w:tabs>
      <w:spacing w:after="60" w:line="240" w:lineRule="exact"/>
      <w:ind w:left="680" w:hanging="340"/>
    </w:pPr>
    <w:rPr>
      <w:sz w:val="20"/>
    </w:rPr>
  </w:style>
  <w:style w:type="paragraph" w:styleId="TOC3">
    <w:name w:val="toc 3"/>
    <w:basedOn w:val="Normal"/>
    <w:next w:val="Normal"/>
    <w:uiPriority w:val="39"/>
    <w:rsid w:val="005D2A81"/>
    <w:pPr>
      <w:keepNext/>
      <w:tabs>
        <w:tab w:val="right" w:leader="dot" w:pos="7371"/>
      </w:tabs>
      <w:spacing w:after="60" w:line="240" w:lineRule="exact"/>
      <w:ind w:left="1020" w:hanging="340"/>
    </w:pPr>
    <w:rPr>
      <w:sz w:val="20"/>
    </w:rPr>
  </w:style>
  <w:style w:type="paragraph" w:styleId="TOC4">
    <w:name w:val="toc 4"/>
    <w:basedOn w:val="Normal"/>
    <w:next w:val="Normal"/>
    <w:uiPriority w:val="39"/>
    <w:rsid w:val="005D2A81"/>
    <w:pPr>
      <w:keepNext/>
      <w:tabs>
        <w:tab w:val="right" w:leader="dot" w:pos="7371"/>
      </w:tabs>
      <w:spacing w:after="60" w:line="240" w:lineRule="exact"/>
      <w:ind w:left="1361" w:hanging="340"/>
    </w:pPr>
    <w:rPr>
      <w:sz w:val="20"/>
    </w:rPr>
  </w:style>
  <w:style w:type="paragraph" w:styleId="TOC5">
    <w:name w:val="toc 5"/>
    <w:basedOn w:val="Normal"/>
    <w:next w:val="Normal"/>
    <w:uiPriority w:val="39"/>
    <w:rsid w:val="005D2A81"/>
    <w:pPr>
      <w:tabs>
        <w:tab w:val="right" w:leader="dot" w:pos="7371"/>
      </w:tabs>
      <w:spacing w:after="60" w:line="240" w:lineRule="exact"/>
      <w:ind w:left="1701" w:hanging="340"/>
    </w:pPr>
    <w:rPr>
      <w:sz w:val="20"/>
    </w:rPr>
  </w:style>
  <w:style w:type="paragraph" w:styleId="TOCHeading">
    <w:name w:val="TOC Heading"/>
    <w:basedOn w:val="Normal"/>
    <w:next w:val="Normal"/>
    <w:uiPriority w:val="98"/>
    <w:qFormat/>
    <w:rsid w:val="00410A2F"/>
    <w:pPr>
      <w:keepNext/>
      <w:keepLines/>
      <w:spacing w:after="240"/>
      <w:contextualSpacing/>
      <w:jc w:val="center"/>
    </w:pPr>
    <w:rPr>
      <w:rFonts w:asciiTheme="majorHAnsi" w:hAnsiTheme="majorHAnsi"/>
      <w:b/>
      <w:sz w:val="20"/>
    </w:rPr>
  </w:style>
  <w:style w:type="table" w:customStyle="1" w:styleId="UGTable">
    <w:name w:val="UG_Table"/>
    <w:aliases w:val="ECHR_UG_Table"/>
    <w:basedOn w:val="TableNormal"/>
    <w:uiPriority w:val="99"/>
    <w:rsid w:val="002B5B43"/>
    <w:rPr>
      <w:rFonts w:eastAsiaTheme="minorEastAsia"/>
      <w:sz w:val="20"/>
      <w:szCs w:val="24"/>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2B5B43"/>
    <w:rPr>
      <w:rFonts w:asciiTheme="majorHAnsi" w:eastAsiaTheme="majorEastAsia" w:hAnsiTheme="majorHAnsi" w:cstheme="majorBidi"/>
      <w:i/>
      <w:iCs/>
      <w:spacing w:val="13"/>
      <w:sz w:val="24"/>
      <w:szCs w:val="24"/>
      <w:lang w:val="en-GB"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en-GB"/>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en-GB"/>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en-GB"/>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en-GB"/>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en-GB"/>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en-GB"/>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en-GB"/>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en-GB"/>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en-GB"/>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rsid w:val="002B5B43"/>
    <w:rPr>
      <w:sz w:val="20"/>
      <w:szCs w:val="20"/>
    </w:rPr>
  </w:style>
  <w:style w:type="character" w:customStyle="1" w:styleId="CommentTextChar">
    <w:name w:val="Comment Text Char"/>
    <w:basedOn w:val="DefaultParagraphFont"/>
    <w:link w:val="CommentText"/>
    <w:uiPriority w:val="98"/>
    <w:rsid w:val="002B5B43"/>
    <w:rPr>
      <w:sz w:val="20"/>
      <w:szCs w:val="20"/>
      <w:lang w:val="en-GB"/>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en-GB"/>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en-GB"/>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en-GB"/>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en-GB"/>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en-GB"/>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en-GB"/>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en-GB"/>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en-GB"/>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en-GB"/>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en-GB"/>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en-GB"/>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uiPriority w:val="39"/>
    <w:rsid w:val="005D2A81"/>
    <w:pPr>
      <w:tabs>
        <w:tab w:val="right" w:leader="dot" w:pos="7371"/>
      </w:tabs>
      <w:spacing w:after="60" w:line="240" w:lineRule="exact"/>
      <w:ind w:left="2041" w:hanging="340"/>
    </w:pPr>
    <w:rPr>
      <w:sz w:val="20"/>
    </w:rPr>
  </w:style>
  <w:style w:type="paragraph" w:styleId="TOC7">
    <w:name w:val="toc 7"/>
    <w:basedOn w:val="Normal"/>
    <w:next w:val="Normal"/>
    <w:uiPriority w:val="39"/>
    <w:rsid w:val="005D2A81"/>
    <w:pPr>
      <w:tabs>
        <w:tab w:val="right" w:leader="dot" w:pos="7371"/>
      </w:tabs>
      <w:spacing w:after="60" w:line="240" w:lineRule="exact"/>
      <w:ind w:left="2381"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en-GB"/>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533372"/>
    <w:rPr>
      <w:sz w:val="24"/>
      <w:szCs w:val="24"/>
      <w:lang w:val="en-GB"/>
    </w:rPr>
  </w:style>
  <w:style w:type="table" w:styleId="GridTable1Light">
    <w:name w:val="Grid Table 1 Light"/>
    <w:basedOn w:val="TableNormal"/>
    <w:uiPriority w:val="46"/>
    <w:rsid w:val="0053337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533372"/>
    <w:pPr>
      <w:numPr>
        <w:ilvl w:val="0"/>
        <w:numId w:val="0"/>
      </w:numPr>
      <w:tabs>
        <w:tab w:val="num" w:pos="1701"/>
      </w:tabs>
      <w:spacing w:before="60" w:after="60" w:line="240" w:lineRule="exact"/>
      <w:ind w:left="1703" w:hanging="284"/>
      <w:contextualSpacing/>
    </w:pPr>
    <w:rPr>
      <w:sz w:val="22"/>
      <w:lang w:val="fr-FR" w:eastAsia="fr-FR"/>
    </w:rPr>
  </w:style>
  <w:style w:type="table" w:styleId="GridTable1Light-Accent1">
    <w:name w:val="Grid Table 1 Light Accent 1"/>
    <w:basedOn w:val="TableNormal"/>
    <w:uiPriority w:val="46"/>
    <w:rsid w:val="0053337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3337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3337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3337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3337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3337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3337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3337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53337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53337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53337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53337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53337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53337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3337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53337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53337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53337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53337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53337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53337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3337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53337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53337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53337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53337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53337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53337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53337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3337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53337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53337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53337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53337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53337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53337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3337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53337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53337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53337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53337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53337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533372"/>
    <w:rPr>
      <w:color w:val="2B579A"/>
      <w:shd w:val="clear" w:color="auto" w:fill="E1DFDD"/>
    </w:rPr>
  </w:style>
  <w:style w:type="table" w:styleId="ListTable1Light">
    <w:name w:val="List Table 1 Light"/>
    <w:basedOn w:val="TableNormal"/>
    <w:uiPriority w:val="46"/>
    <w:rsid w:val="0053337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3337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53337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53337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53337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53337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53337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53337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3337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53337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53337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53337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53337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53337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53337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3337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53337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53337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53337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53337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53337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53337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3337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53337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53337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53337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53337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53337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53337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3337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3337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3337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3337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3337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3337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3337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3337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53337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53337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53337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53337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53337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53337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3337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3337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3337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3337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3337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3337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533372"/>
    <w:rPr>
      <w:color w:val="2B579A"/>
      <w:shd w:val="clear" w:color="auto" w:fill="E1DFDD"/>
    </w:rPr>
  </w:style>
  <w:style w:type="table" w:styleId="PlainTable1">
    <w:name w:val="Plain Table 1"/>
    <w:basedOn w:val="TableNormal"/>
    <w:uiPriority w:val="41"/>
    <w:rsid w:val="0053337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53337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3337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3337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53337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533372"/>
    <w:rPr>
      <w:u w:val="dotted"/>
    </w:rPr>
  </w:style>
  <w:style w:type="character" w:customStyle="1" w:styleId="SmartLink">
    <w:name w:val="Smart Link"/>
    <w:basedOn w:val="DefaultParagraphFont"/>
    <w:uiPriority w:val="99"/>
    <w:semiHidden/>
    <w:unhideWhenUsed/>
    <w:rsid w:val="00533372"/>
    <w:rPr>
      <w:color w:val="0000FF"/>
      <w:u w:val="single"/>
      <w:shd w:val="clear" w:color="auto" w:fill="F3F2F1"/>
    </w:rPr>
  </w:style>
  <w:style w:type="table" w:styleId="TableGridLight">
    <w:name w:val="Grid Table Light"/>
    <w:basedOn w:val="TableNormal"/>
    <w:uiPriority w:val="40"/>
    <w:rsid w:val="0053337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533372"/>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5EABE-7BF7-47D9-A7B1-9FB63973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14150</Words>
  <Characters>80661</Characters>
  <Application>Microsoft Office Word</Application>
  <DocSecurity>0</DocSecurity>
  <Lines>672</Lines>
  <Paragraphs>189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ECHR</vt:lpstr>
      <vt:lpstr>ECHR</vt:lpstr>
    </vt:vector>
  </TitlesOfParts>
  <Company/>
  <LinksUpToDate>false</LinksUpToDate>
  <CharactersWithSpaces>94622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docId:30FAF7A1FCAAB09208377790D8210449</cp:keywords>
  <cp:lastModifiedBy/>
  <cp:revision>1</cp:revision>
  <dcterms:created xsi:type="dcterms:W3CDTF">2026-07-31T13:42:00Z</dcterms:created>
  <dcterms:modified xsi:type="dcterms:W3CDTF">2026-08-05T12:49:00Z</dcterms:modified>
  <cp:category>ECHR Template</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1466767</vt:lpwstr>
  </property>
  <property fmtid="{D5CDD505-2E9C-101B-9397-08002B2CF9AE}" pid="3" name="cstLanguage">
    <vt:i4>2057</vt:i4>
  </property>
  <property fmtid="{D5CDD505-2E9C-101B-9397-08002B2CF9AE}" pid="4" name="RegisteredNo">
    <vt:lpwstr>38741/19</vt:lpwstr>
  </property>
  <property fmtid="{D5CDD505-2E9C-101B-9397-08002B2CF9AE}" pid="5" name="_MarkAsFinal">
    <vt:bool>true</vt:bool>
  </property>
</Properties>
</file>