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B1" w:rsidRPr="00B6121C" w:rsidRDefault="00A913B1" w:rsidP="00A913B1">
      <w:pPr>
        <w:jc w:val="center"/>
        <w:rPr>
          <w:b/>
          <w:lang w:val="bg-BG"/>
        </w:rPr>
      </w:pPr>
      <w:r>
        <w:rPr>
          <w:b/>
          <w:lang w:val="bg-BG"/>
        </w:rPr>
        <w:t>ЕВРОПЕЙСКИ СЪД ПО ПРАВАТА НА ЧОВЕКА</w:t>
      </w:r>
    </w:p>
    <w:p w:rsidR="003A0EDB" w:rsidRDefault="003A0EDB">
      <w:pPr>
        <w:jc w:val="center"/>
      </w:pPr>
    </w:p>
    <w:p w:rsidR="00991A08" w:rsidRPr="004B4EBC" w:rsidRDefault="00991A08">
      <w:pPr>
        <w:jc w:val="center"/>
      </w:pPr>
    </w:p>
    <w:p w:rsidR="00991A08" w:rsidRPr="004B4EBC" w:rsidRDefault="00A913B1">
      <w:pPr>
        <w:jc w:val="center"/>
      </w:pPr>
      <w:r>
        <w:rPr>
          <w:lang w:val="bg-BG"/>
        </w:rPr>
        <w:t>ПЕТО ОТДЕЛЕНИЕ</w:t>
      </w:r>
    </w:p>
    <w:p w:rsidR="008D18E7" w:rsidRDefault="008D18E7">
      <w:pPr>
        <w:jc w:val="center"/>
      </w:pPr>
    </w:p>
    <w:p w:rsidR="008D18E7" w:rsidRDefault="008D18E7">
      <w:pPr>
        <w:jc w:val="center"/>
      </w:pPr>
    </w:p>
    <w:p w:rsidR="003A0EDB" w:rsidRDefault="003A0EDB">
      <w:pPr>
        <w:jc w:val="center"/>
      </w:pPr>
    </w:p>
    <w:p w:rsidR="00991A08" w:rsidRPr="004121FE" w:rsidRDefault="00991A08" w:rsidP="004121FE">
      <w:pPr>
        <w:rPr>
          <w:lang w:val="bg-BG"/>
        </w:rPr>
      </w:pPr>
    </w:p>
    <w:p w:rsidR="00A913B1" w:rsidRPr="00B77E94" w:rsidRDefault="00A913B1" w:rsidP="00A913B1">
      <w:pPr>
        <w:jc w:val="center"/>
        <w:rPr>
          <w:b/>
        </w:rPr>
      </w:pPr>
      <w:r>
        <w:rPr>
          <w:b/>
          <w:lang w:val="bg-BG"/>
        </w:rPr>
        <w:t xml:space="preserve">ДЕЛО </w:t>
      </w:r>
      <w:r w:rsidR="004121FE">
        <w:rPr>
          <w:b/>
          <w:lang w:val="bg-BG"/>
        </w:rPr>
        <w:t>„</w:t>
      </w:r>
      <w:r>
        <w:rPr>
          <w:b/>
          <w:lang w:val="bg-BG"/>
        </w:rPr>
        <w:t>ИВАН ВЪТОВ ИВАНОВ СРЕЩУ БЪЛГАРИЯ</w:t>
      </w:r>
      <w:r w:rsidR="004121FE">
        <w:rPr>
          <w:b/>
          <w:lang w:val="bg-BG"/>
        </w:rPr>
        <w:t>“</w:t>
      </w:r>
    </w:p>
    <w:p w:rsidR="00991A08" w:rsidRPr="004B4EBC" w:rsidRDefault="00991A08">
      <w:pPr>
        <w:jc w:val="center"/>
      </w:pPr>
    </w:p>
    <w:p w:rsidR="00991A08" w:rsidRPr="004B4EBC" w:rsidRDefault="00991A08">
      <w:pPr>
        <w:jc w:val="center"/>
        <w:rPr>
          <w:i/>
        </w:rPr>
      </w:pPr>
      <w:r w:rsidRPr="004B4EBC">
        <w:t>(</w:t>
      </w:r>
      <w:r w:rsidR="00A913B1">
        <w:rPr>
          <w:i/>
          <w:lang w:val="bg-BG"/>
        </w:rPr>
        <w:t xml:space="preserve">Жалба № </w:t>
      </w:r>
      <w:r w:rsidR="004B4EBC" w:rsidRPr="004B4EBC">
        <w:rPr>
          <w:i/>
        </w:rPr>
        <w:t>27776/04</w:t>
      </w:r>
      <w:r w:rsidRPr="004B4EBC">
        <w:rPr>
          <w:i/>
        </w:rPr>
        <w:t>)</w:t>
      </w:r>
    </w:p>
    <w:p w:rsidR="008D18E7" w:rsidRDefault="008D18E7" w:rsidP="003A0EDB">
      <w:pPr>
        <w:jc w:val="center"/>
        <w:rPr>
          <w:lang w:eastAsia="en-US"/>
        </w:rPr>
      </w:pPr>
    </w:p>
    <w:p w:rsidR="008D18E7" w:rsidRDefault="008D18E7" w:rsidP="003A0EDB">
      <w:pPr>
        <w:jc w:val="center"/>
        <w:rPr>
          <w:lang w:eastAsia="en-US"/>
        </w:rPr>
      </w:pPr>
    </w:p>
    <w:p w:rsidR="008D18E7" w:rsidRPr="004121FE" w:rsidRDefault="008D18E7" w:rsidP="004121FE">
      <w:pPr>
        <w:rPr>
          <w:lang w:val="bg-BG" w:eastAsia="en-US"/>
        </w:rPr>
      </w:pPr>
      <w:bookmarkStart w:id="0" w:name="_GoBack"/>
      <w:bookmarkEnd w:id="0"/>
    </w:p>
    <w:p w:rsidR="008D18E7" w:rsidRDefault="008D18E7" w:rsidP="003A0EDB">
      <w:pPr>
        <w:jc w:val="center"/>
        <w:rPr>
          <w:lang w:eastAsia="en-US"/>
        </w:rPr>
      </w:pPr>
    </w:p>
    <w:p w:rsidR="008D18E7" w:rsidRDefault="00A913B1" w:rsidP="003A0EDB">
      <w:pPr>
        <w:jc w:val="center"/>
        <w:rPr>
          <w:lang w:eastAsia="en-US"/>
        </w:rPr>
      </w:pPr>
      <w:r>
        <w:rPr>
          <w:lang w:val="bg-BG" w:eastAsia="en-US"/>
        </w:rPr>
        <w:t>РЕШЕНИЕ</w:t>
      </w:r>
    </w:p>
    <w:p w:rsidR="008D18E7" w:rsidRDefault="008D18E7" w:rsidP="003A0EDB">
      <w:pPr>
        <w:jc w:val="center"/>
        <w:rPr>
          <w:lang w:eastAsia="en-US"/>
        </w:rPr>
      </w:pPr>
    </w:p>
    <w:p w:rsidR="008D18E7" w:rsidRDefault="008D18E7" w:rsidP="003A0EDB">
      <w:pPr>
        <w:jc w:val="center"/>
        <w:rPr>
          <w:lang w:eastAsia="en-US"/>
        </w:rPr>
      </w:pPr>
    </w:p>
    <w:p w:rsidR="008D18E7" w:rsidRDefault="008D18E7" w:rsidP="003A0EDB">
      <w:pPr>
        <w:jc w:val="center"/>
        <w:rPr>
          <w:lang w:eastAsia="en-US"/>
        </w:rPr>
      </w:pPr>
    </w:p>
    <w:p w:rsidR="008D18E7" w:rsidRDefault="00A913B1" w:rsidP="003A0EDB">
      <w:pPr>
        <w:jc w:val="center"/>
        <w:rPr>
          <w:lang w:eastAsia="en-US"/>
        </w:rPr>
      </w:pPr>
      <w:r>
        <w:rPr>
          <w:lang w:val="bg-BG" w:eastAsia="en-US"/>
        </w:rPr>
        <w:t>СТРАСБУРГ</w:t>
      </w:r>
    </w:p>
    <w:p w:rsidR="008D18E7" w:rsidRDefault="008D18E7" w:rsidP="003A0EDB">
      <w:pPr>
        <w:jc w:val="center"/>
        <w:rPr>
          <w:lang w:eastAsia="en-US"/>
        </w:rPr>
      </w:pPr>
    </w:p>
    <w:p w:rsidR="008D18E7" w:rsidRPr="00A913B1" w:rsidRDefault="008D18E7" w:rsidP="003A0EDB">
      <w:pPr>
        <w:jc w:val="center"/>
        <w:rPr>
          <w:lang w:val="bg-BG" w:eastAsia="en-US"/>
        </w:rPr>
      </w:pPr>
      <w:r>
        <w:rPr>
          <w:lang w:eastAsia="en-US"/>
        </w:rPr>
        <w:t>25</w:t>
      </w:r>
      <w:r w:rsidR="00D11074">
        <w:rPr>
          <w:lang w:eastAsia="en-US"/>
        </w:rPr>
        <w:t xml:space="preserve"> </w:t>
      </w:r>
      <w:r w:rsidR="00A913B1">
        <w:rPr>
          <w:lang w:val="bg-BG" w:eastAsia="en-US"/>
        </w:rPr>
        <w:t>ноември</w:t>
      </w:r>
      <w:r w:rsidR="00D11074">
        <w:rPr>
          <w:lang w:eastAsia="en-US"/>
        </w:rPr>
        <w:t xml:space="preserve"> 2010</w:t>
      </w:r>
      <w:r w:rsidR="00A913B1">
        <w:rPr>
          <w:lang w:val="bg-BG" w:eastAsia="en-US"/>
        </w:rPr>
        <w:t xml:space="preserve"> г.</w:t>
      </w:r>
    </w:p>
    <w:p w:rsidR="008D18E7" w:rsidRDefault="008D18E7" w:rsidP="003A0EDB">
      <w:pPr>
        <w:jc w:val="center"/>
        <w:rPr>
          <w:lang w:eastAsia="en-US"/>
        </w:rPr>
      </w:pPr>
    </w:p>
    <w:p w:rsidR="008D18E7" w:rsidRDefault="008D18E7" w:rsidP="003A0EDB">
      <w:pPr>
        <w:jc w:val="center"/>
        <w:rPr>
          <w:lang w:eastAsia="en-US"/>
        </w:rPr>
      </w:pPr>
    </w:p>
    <w:p w:rsidR="008D18E7" w:rsidRDefault="008D18E7" w:rsidP="003A0EDB">
      <w:pPr>
        <w:jc w:val="center"/>
        <w:rPr>
          <w:lang w:eastAsia="en-US"/>
        </w:rPr>
      </w:pPr>
    </w:p>
    <w:p w:rsidR="006B57B3" w:rsidRPr="00A3319D" w:rsidRDefault="00A913B1" w:rsidP="00A913B1">
      <w:pPr>
        <w:rPr>
          <w:szCs w:val="24"/>
        </w:rPr>
      </w:pPr>
      <w:r>
        <w:rPr>
          <w:i/>
          <w:color w:val="000000"/>
          <w:szCs w:val="24"/>
          <w:lang w:val="bg-BG"/>
        </w:rPr>
        <w:t>Това решение е окончателно, но може да претърпи редакционни промени</w:t>
      </w:r>
      <w:r w:rsidRPr="002A0D92">
        <w:rPr>
          <w:i/>
          <w:color w:val="000000"/>
          <w:szCs w:val="24"/>
          <w:lang w:val="bg-BG"/>
        </w:rPr>
        <w:t>.</w:t>
      </w:r>
    </w:p>
    <w:p w:rsidR="006B57B3" w:rsidRDefault="006B57B3" w:rsidP="006B57B3">
      <w:pPr>
        <w:pStyle w:val="JuCase"/>
        <w:sectPr w:rsidR="006B57B3" w:rsidSect="006B57B3">
          <w:headerReference w:type="default" r:id="rId8"/>
          <w:footerReference w:type="default" r:id="rId9"/>
          <w:footnotePr>
            <w:numRestart w:val="eachPage"/>
          </w:footnotePr>
          <w:pgSz w:w="11906" w:h="16838" w:code="9"/>
          <w:pgMar w:top="2274" w:right="2274" w:bottom="2274" w:left="2274" w:header="1701" w:footer="720" w:gutter="0"/>
          <w:pgNumType w:start="1"/>
          <w:cols w:space="720"/>
          <w:docGrid w:linePitch="254"/>
        </w:sectPr>
      </w:pPr>
    </w:p>
    <w:p w:rsidR="00D66E3C" w:rsidRPr="002A0D92" w:rsidRDefault="00D66E3C" w:rsidP="00D66E3C">
      <w:pPr>
        <w:pStyle w:val="JuCase"/>
        <w:rPr>
          <w:lang w:val="bg-BG"/>
        </w:rPr>
      </w:pPr>
      <w:r w:rsidRPr="002A0D92">
        <w:rPr>
          <w:lang w:val="bg-BG"/>
        </w:rPr>
        <w:lastRenderedPageBreak/>
        <w:t>По делото „</w:t>
      </w:r>
      <w:r>
        <w:rPr>
          <w:lang w:val="bg-BG"/>
        </w:rPr>
        <w:t>Иван Вътов Иванов</w:t>
      </w:r>
      <w:r w:rsidRPr="002A0D92">
        <w:rPr>
          <w:lang w:val="bg-BG"/>
        </w:rPr>
        <w:t xml:space="preserve"> срещу България“,</w:t>
      </w:r>
    </w:p>
    <w:p w:rsidR="00D66E3C" w:rsidRDefault="00D66E3C" w:rsidP="00D66E3C">
      <w:pPr>
        <w:pStyle w:val="JuCase"/>
        <w:rPr>
          <w:b w:val="0"/>
          <w:lang w:val="bg-BG"/>
        </w:rPr>
      </w:pPr>
      <w:r w:rsidRPr="002A0D92">
        <w:rPr>
          <w:b w:val="0"/>
          <w:lang w:val="bg-BG"/>
        </w:rPr>
        <w:t xml:space="preserve">Европейският съд по правата на човека (Пето отделение), заседаващ като </w:t>
      </w:r>
      <w:r>
        <w:rPr>
          <w:b w:val="0"/>
          <w:lang w:val="bg-BG"/>
        </w:rPr>
        <w:t>Комитет</w:t>
      </w:r>
      <w:r w:rsidRPr="002A0D92">
        <w:rPr>
          <w:b w:val="0"/>
          <w:lang w:val="bg-BG"/>
        </w:rPr>
        <w:t xml:space="preserve"> в състав:</w:t>
      </w:r>
    </w:p>
    <w:p w:rsidR="00D66E3C" w:rsidRPr="004B10BF" w:rsidRDefault="00D66E3C" w:rsidP="00D66E3C">
      <w:pPr>
        <w:pStyle w:val="JuJudges"/>
        <w:rPr>
          <w:i/>
          <w:iCs/>
          <w:color w:val="000000"/>
          <w:lang w:val="bg-BG"/>
        </w:rPr>
      </w:pPr>
      <w:r>
        <w:rPr>
          <w:color w:val="000000"/>
          <w:lang w:val="bg-BG"/>
        </w:rPr>
        <w:tab/>
      </w:r>
      <w:proofErr w:type="spellStart"/>
      <w:r>
        <w:rPr>
          <w:color w:val="000000"/>
          <w:lang w:val="bg-BG"/>
        </w:rPr>
        <w:t>Райт</w:t>
      </w:r>
      <w:proofErr w:type="spellEnd"/>
      <w:r>
        <w:rPr>
          <w:color w:val="000000"/>
          <w:lang w:val="bg-BG"/>
        </w:rPr>
        <w:t xml:space="preserve"> </w:t>
      </w:r>
      <w:proofErr w:type="spellStart"/>
      <w:r>
        <w:rPr>
          <w:color w:val="000000"/>
          <w:lang w:val="bg-BG"/>
        </w:rPr>
        <w:t>Марусте</w:t>
      </w:r>
      <w:proofErr w:type="spellEnd"/>
      <w:r>
        <w:rPr>
          <w:color w:val="000000"/>
          <w:lang w:val="bg-BG"/>
        </w:rPr>
        <w:t xml:space="preserve"> </w:t>
      </w:r>
      <w:r w:rsidRPr="009D213F">
        <w:rPr>
          <w:color w:val="000000"/>
          <w:lang w:val="bg-BG"/>
        </w:rPr>
        <w:t>(</w:t>
      </w:r>
      <w:r w:rsidRPr="00DF4A9E">
        <w:t>Rait</w:t>
      </w:r>
      <w:r w:rsidRPr="00614149">
        <w:rPr>
          <w:lang w:val="bg-BG"/>
        </w:rPr>
        <w:t xml:space="preserve"> </w:t>
      </w:r>
      <w:proofErr w:type="spellStart"/>
      <w:r w:rsidRPr="00DF4A9E">
        <w:t>Maruste</w:t>
      </w:r>
      <w:proofErr w:type="spellEnd"/>
      <w:r w:rsidRPr="009D213F">
        <w:rPr>
          <w:color w:val="000000"/>
          <w:lang w:val="bg-BG"/>
        </w:rPr>
        <w:t>),</w:t>
      </w:r>
      <w:r>
        <w:rPr>
          <w:color w:val="000000"/>
          <w:lang w:val="bg-BG"/>
        </w:rPr>
        <w:t xml:space="preserve"> </w:t>
      </w:r>
      <w:r>
        <w:rPr>
          <w:i/>
          <w:iCs/>
          <w:color w:val="000000"/>
          <w:lang w:val="bg-BG"/>
        </w:rPr>
        <w:t>председател</w:t>
      </w:r>
      <w:r w:rsidRPr="009D213F">
        <w:rPr>
          <w:i/>
          <w:iCs/>
          <w:color w:val="000000"/>
          <w:lang w:val="bg-BG"/>
        </w:rPr>
        <w:t>,</w:t>
      </w:r>
    </w:p>
    <w:p w:rsidR="00D66E3C" w:rsidRDefault="00D66E3C" w:rsidP="00D66E3C">
      <w:pPr>
        <w:pStyle w:val="JuJudges"/>
        <w:rPr>
          <w:i/>
          <w:iCs/>
          <w:color w:val="000000"/>
          <w:lang w:val="bg-BG"/>
        </w:rPr>
      </w:pPr>
      <w:r>
        <w:rPr>
          <w:color w:val="000000"/>
          <w:lang w:val="bg-BG"/>
        </w:rPr>
        <w:tab/>
        <w:t xml:space="preserve">Миряна Лазарова </w:t>
      </w:r>
      <w:proofErr w:type="spellStart"/>
      <w:r>
        <w:rPr>
          <w:color w:val="000000"/>
          <w:lang w:val="bg-BG"/>
        </w:rPr>
        <w:t>Трайковска</w:t>
      </w:r>
      <w:proofErr w:type="spellEnd"/>
      <w:r>
        <w:rPr>
          <w:color w:val="000000"/>
          <w:lang w:val="bg-BG"/>
        </w:rPr>
        <w:t xml:space="preserve"> </w:t>
      </w:r>
      <w:r w:rsidRPr="009D213F">
        <w:rPr>
          <w:color w:val="000000"/>
          <w:lang w:val="bg-BG"/>
        </w:rPr>
        <w:t>(</w:t>
      </w:r>
      <w:proofErr w:type="spellStart"/>
      <w:r w:rsidRPr="008D18E7">
        <w:t>Mirjana</w:t>
      </w:r>
      <w:proofErr w:type="spellEnd"/>
      <w:r>
        <w:rPr>
          <w:lang w:val="bg-BG"/>
        </w:rPr>
        <w:t xml:space="preserve"> </w:t>
      </w:r>
      <w:proofErr w:type="spellStart"/>
      <w:r w:rsidRPr="008D18E7">
        <w:t>Lazarova</w:t>
      </w:r>
      <w:proofErr w:type="spellEnd"/>
      <w:r w:rsidRPr="00D66E3C">
        <w:rPr>
          <w:lang w:val="bg-BG"/>
        </w:rPr>
        <w:t xml:space="preserve"> </w:t>
      </w:r>
      <w:proofErr w:type="spellStart"/>
      <w:r w:rsidRPr="008D18E7">
        <w:t>Trajkovska</w:t>
      </w:r>
      <w:proofErr w:type="spellEnd"/>
      <w:r w:rsidRPr="009D213F">
        <w:rPr>
          <w:color w:val="000000"/>
          <w:lang w:val="bg-BG"/>
        </w:rPr>
        <w:t>),</w:t>
      </w:r>
      <w:r w:rsidRPr="009D213F">
        <w:rPr>
          <w:i/>
          <w:iCs/>
          <w:color w:val="000000"/>
          <w:lang w:val="bg-BG"/>
        </w:rPr>
        <w:br/>
      </w:r>
      <w:r w:rsidRPr="009D213F">
        <w:rPr>
          <w:color w:val="000000"/>
          <w:lang w:val="bg-BG"/>
        </w:rPr>
        <w:tab/>
      </w:r>
      <w:r>
        <w:rPr>
          <w:color w:val="000000"/>
          <w:lang w:val="bg-BG"/>
        </w:rPr>
        <w:t>Здравка Калайджиева</w:t>
      </w:r>
      <w:r w:rsidRPr="009D213F">
        <w:rPr>
          <w:color w:val="000000"/>
          <w:lang w:val="bg-BG"/>
        </w:rPr>
        <w:t>,</w:t>
      </w:r>
      <w:r>
        <w:rPr>
          <w:color w:val="000000"/>
          <w:lang w:val="bg-BG"/>
        </w:rPr>
        <w:t xml:space="preserve"> </w:t>
      </w:r>
      <w:r w:rsidRPr="00721FF9">
        <w:rPr>
          <w:i/>
          <w:iCs/>
          <w:color w:val="000000"/>
          <w:lang w:val="bg-BG"/>
        </w:rPr>
        <w:t>съдии</w:t>
      </w:r>
      <w:r w:rsidRPr="009D213F">
        <w:rPr>
          <w:i/>
          <w:iCs/>
          <w:color w:val="000000"/>
          <w:lang w:val="bg-BG"/>
        </w:rPr>
        <w:t>,</w:t>
      </w:r>
    </w:p>
    <w:p w:rsidR="00EB7549" w:rsidRPr="002422EE" w:rsidRDefault="00EB7549" w:rsidP="00EB7549">
      <w:pPr>
        <w:pStyle w:val="JuJudges"/>
        <w:rPr>
          <w:lang w:val="bg-BG"/>
        </w:rPr>
      </w:pPr>
      <w:r>
        <w:rPr>
          <w:lang w:val="bg-BG"/>
        </w:rPr>
        <w:t xml:space="preserve">както и г-н Стивън Филипс  </w:t>
      </w:r>
      <w:r w:rsidRPr="002422EE">
        <w:rPr>
          <w:lang w:val="bg-BG"/>
        </w:rPr>
        <w:t>(</w:t>
      </w:r>
      <w:r w:rsidRPr="00DC1D60">
        <w:t>Stephen</w:t>
      </w:r>
      <w:r w:rsidRPr="002422EE">
        <w:rPr>
          <w:lang w:val="bg-BG"/>
        </w:rPr>
        <w:t xml:space="preserve"> </w:t>
      </w:r>
      <w:r w:rsidRPr="00DC1D60">
        <w:t>Phillips</w:t>
      </w:r>
      <w:r w:rsidRPr="002422EE">
        <w:rPr>
          <w:lang w:val="bg-BG"/>
        </w:rPr>
        <w:t xml:space="preserve">), </w:t>
      </w:r>
      <w:r w:rsidRPr="00EB7549">
        <w:rPr>
          <w:i/>
          <w:lang w:val="bg-BG"/>
        </w:rPr>
        <w:t>заместник-секретар на Отделението</w:t>
      </w:r>
      <w:r>
        <w:rPr>
          <w:lang w:val="bg-BG"/>
        </w:rPr>
        <w:t>,</w:t>
      </w:r>
    </w:p>
    <w:p w:rsidR="00EB7549" w:rsidRPr="00253895" w:rsidRDefault="00EB7549" w:rsidP="00EB7549">
      <w:pPr>
        <w:pStyle w:val="JuPara"/>
        <w:rPr>
          <w:lang w:val="bg-BG"/>
        </w:rPr>
      </w:pPr>
      <w:r w:rsidRPr="00253895">
        <w:rPr>
          <w:lang w:val="bg-BG"/>
        </w:rPr>
        <w:t xml:space="preserve">след обсъждане в закрито заседание на </w:t>
      </w:r>
      <w:r>
        <w:rPr>
          <w:lang w:val="bg-BG"/>
        </w:rPr>
        <w:t>2 ноември</w:t>
      </w:r>
      <w:r w:rsidRPr="00253895">
        <w:rPr>
          <w:lang w:val="bg-BG"/>
        </w:rPr>
        <w:t xml:space="preserve"> 2010 г., </w:t>
      </w:r>
    </w:p>
    <w:p w:rsidR="00EB7549" w:rsidRPr="00253895" w:rsidRDefault="00EB7549" w:rsidP="00EB7549">
      <w:pPr>
        <w:pStyle w:val="JuPara"/>
        <w:rPr>
          <w:lang w:val="bg-BG"/>
        </w:rPr>
      </w:pPr>
      <w:r w:rsidRPr="00253895">
        <w:rPr>
          <w:lang w:val="bg-BG"/>
        </w:rPr>
        <w:t>се произнесе със следното съдебно решение, постановено на същата дата:</w:t>
      </w:r>
    </w:p>
    <w:p w:rsidR="007D387B" w:rsidRPr="00F145EB" w:rsidRDefault="007D387B" w:rsidP="007D387B">
      <w:pPr>
        <w:pStyle w:val="JuHHead"/>
        <w:outlineLvl w:val="0"/>
        <w:rPr>
          <w:lang w:val="bg-BG"/>
        </w:rPr>
      </w:pPr>
      <w:r>
        <w:rPr>
          <w:lang w:val="bg-BG"/>
        </w:rPr>
        <w:t>ПРОЦЕДУРАТА</w:t>
      </w:r>
    </w:p>
    <w:p w:rsidR="007D387B" w:rsidRDefault="006171F2" w:rsidP="007D387B">
      <w:pPr>
        <w:pStyle w:val="JuPara"/>
        <w:rPr>
          <w:lang w:val="bg-BG"/>
        </w:rPr>
      </w:pPr>
      <w:r>
        <w:fldChar w:fldCharType="begin"/>
      </w:r>
      <w:r w:rsidR="007D387B" w:rsidRPr="005D7655">
        <w:rPr>
          <w:lang w:val="bg-BG"/>
        </w:rPr>
        <w:instrText xml:space="preserve"> </w:instrText>
      </w:r>
      <w:r w:rsidR="007D387B">
        <w:instrText>SEQ</w:instrText>
      </w:r>
      <w:r w:rsidR="007D387B" w:rsidRPr="005D7655">
        <w:rPr>
          <w:lang w:val="bg-BG"/>
        </w:rPr>
        <w:instrText xml:space="preserve"> </w:instrText>
      </w:r>
      <w:r w:rsidR="007D387B">
        <w:instrText>level</w:instrText>
      </w:r>
      <w:r w:rsidR="007D387B" w:rsidRPr="005D7655">
        <w:rPr>
          <w:lang w:val="bg-BG"/>
        </w:rPr>
        <w:instrText>0 \*</w:instrText>
      </w:r>
      <w:r w:rsidR="007D387B">
        <w:instrText>arabic</w:instrText>
      </w:r>
      <w:r w:rsidR="007D387B" w:rsidRPr="005D7655">
        <w:rPr>
          <w:lang w:val="bg-BG"/>
        </w:rPr>
        <w:instrText xml:space="preserve"> </w:instrText>
      </w:r>
      <w:r>
        <w:fldChar w:fldCharType="separate"/>
      </w:r>
      <w:r w:rsidR="007D387B" w:rsidRPr="005D7655">
        <w:rPr>
          <w:noProof/>
          <w:lang w:val="bg-BG"/>
        </w:rPr>
        <w:t>1</w:t>
      </w:r>
      <w:r>
        <w:fldChar w:fldCharType="end"/>
      </w:r>
      <w:r w:rsidR="007D387B" w:rsidRPr="005D7655">
        <w:rPr>
          <w:lang w:val="bg-BG"/>
        </w:rPr>
        <w:t>.</w:t>
      </w:r>
      <w:r w:rsidR="007D387B" w:rsidRPr="007832EB">
        <w:rPr>
          <w:lang w:val="bg-BG"/>
        </w:rPr>
        <w:t xml:space="preserve"> </w:t>
      </w:r>
      <w:r w:rsidR="007D387B" w:rsidRPr="005D7655">
        <w:rPr>
          <w:lang w:val="bg-BG"/>
        </w:rPr>
        <w:t>Делото е образувано по жалба (№</w:t>
      </w:r>
      <w:r w:rsidR="00B668A6">
        <w:rPr>
          <w:lang w:val="bg-BG"/>
        </w:rPr>
        <w:t xml:space="preserve"> </w:t>
      </w:r>
      <w:r w:rsidR="007D387B" w:rsidRPr="007D387B">
        <w:rPr>
          <w:lang w:val="bg-BG"/>
        </w:rPr>
        <w:t>27776/04</w:t>
      </w:r>
      <w:r w:rsidR="007D387B" w:rsidRPr="005D7655">
        <w:rPr>
          <w:lang w:val="bg-BG"/>
        </w:rPr>
        <w:t xml:space="preserve">) срещу Република България, подадена на </w:t>
      </w:r>
      <w:r w:rsidR="007D387B">
        <w:rPr>
          <w:lang w:val="bg-BG"/>
        </w:rPr>
        <w:t>9 юли</w:t>
      </w:r>
      <w:r w:rsidR="007D387B" w:rsidRPr="005D7655">
        <w:rPr>
          <w:lang w:val="bg-BG"/>
        </w:rPr>
        <w:t xml:space="preserve"> 200</w:t>
      </w:r>
      <w:r w:rsidR="007D387B">
        <w:rPr>
          <w:lang w:val="bg-BG"/>
        </w:rPr>
        <w:t>4</w:t>
      </w:r>
      <w:r w:rsidR="007D387B" w:rsidRPr="005D7655">
        <w:rPr>
          <w:lang w:val="bg-BG"/>
        </w:rPr>
        <w:t xml:space="preserve"> г. в Съда на основание на член 34 от Конвенцията за защита правата на човека и основните свободи (“Конвенцията”) от</w:t>
      </w:r>
      <w:r w:rsidR="00212BED">
        <w:rPr>
          <w:lang w:val="bg-BG"/>
        </w:rPr>
        <w:t> българския</w:t>
      </w:r>
      <w:r w:rsidR="007D387B" w:rsidRPr="005D7655">
        <w:rPr>
          <w:lang w:val="bg-BG"/>
        </w:rPr>
        <w:t xml:space="preserve"> гражданин г-н </w:t>
      </w:r>
      <w:r w:rsidR="007D387B">
        <w:rPr>
          <w:lang w:val="bg-BG"/>
        </w:rPr>
        <w:t>Иван Вътов Иванов</w:t>
      </w:r>
      <w:r w:rsidR="007D387B" w:rsidRPr="005D7655">
        <w:rPr>
          <w:lang w:val="bg-BG"/>
        </w:rPr>
        <w:t xml:space="preserve"> (“жалбоподателя”).</w:t>
      </w:r>
    </w:p>
    <w:p w:rsidR="007D387B" w:rsidRPr="005D7655" w:rsidRDefault="006171F2" w:rsidP="007D387B">
      <w:pPr>
        <w:pStyle w:val="JuPara"/>
        <w:rPr>
          <w:rFonts w:ascii="Times New (W1)" w:hAnsi="Times New (W1)"/>
          <w:lang w:val="bg-BG"/>
        </w:rPr>
      </w:pPr>
      <w:r w:rsidRPr="00B77E94">
        <w:fldChar w:fldCharType="begin"/>
      </w:r>
      <w:r w:rsidR="007D387B" w:rsidRPr="00210910">
        <w:rPr>
          <w:lang w:val="bg-BG"/>
        </w:rPr>
        <w:instrText xml:space="preserve"> </w:instrText>
      </w:r>
      <w:r w:rsidR="007D387B" w:rsidRPr="00B77E94">
        <w:instrText>SEQ</w:instrText>
      </w:r>
      <w:r w:rsidR="007D387B" w:rsidRPr="00210910">
        <w:rPr>
          <w:lang w:val="bg-BG"/>
        </w:rPr>
        <w:instrText xml:space="preserve"> </w:instrText>
      </w:r>
      <w:r w:rsidR="007D387B" w:rsidRPr="00B77E94">
        <w:instrText>level</w:instrText>
      </w:r>
      <w:r w:rsidR="007D387B" w:rsidRPr="00210910">
        <w:rPr>
          <w:lang w:val="bg-BG"/>
        </w:rPr>
        <w:instrText>0 \*</w:instrText>
      </w:r>
      <w:r w:rsidR="007D387B" w:rsidRPr="00B77E94">
        <w:instrText>arabic</w:instrText>
      </w:r>
      <w:r w:rsidR="007D387B" w:rsidRPr="00210910">
        <w:rPr>
          <w:lang w:val="bg-BG"/>
        </w:rPr>
        <w:instrText xml:space="preserve"> </w:instrText>
      </w:r>
      <w:r w:rsidRPr="00B77E94">
        <w:fldChar w:fldCharType="separate"/>
      </w:r>
      <w:r w:rsidR="007D387B" w:rsidRPr="00210910">
        <w:rPr>
          <w:noProof/>
          <w:lang w:val="bg-BG"/>
        </w:rPr>
        <w:t>2</w:t>
      </w:r>
      <w:r w:rsidRPr="00B77E94">
        <w:fldChar w:fldCharType="end"/>
      </w:r>
      <w:r w:rsidR="007D387B" w:rsidRPr="00210910">
        <w:rPr>
          <w:lang w:val="bg-BG"/>
        </w:rPr>
        <w:t>.</w:t>
      </w:r>
      <w:r w:rsidR="007D387B">
        <w:rPr>
          <w:lang w:val="bg-BG"/>
        </w:rPr>
        <w:t xml:space="preserve"> Жалбоподателят се представлява от г-жа С. Стефанова и г-н М. Екимджиев, адвокати в Пловдив. </w:t>
      </w:r>
      <w:r w:rsidR="007D387B" w:rsidRPr="005D7655">
        <w:rPr>
          <w:lang w:val="bg-BG"/>
        </w:rPr>
        <w:t xml:space="preserve">Българското правителство („Правителството”) се представлява от своя агент </w:t>
      </w:r>
      <w:r w:rsidR="00B668A6">
        <w:rPr>
          <w:lang w:val="bg-BG"/>
        </w:rPr>
        <w:t xml:space="preserve">– </w:t>
      </w:r>
      <w:r w:rsidR="007D387B" w:rsidRPr="005D7655">
        <w:rPr>
          <w:lang w:val="bg-BG"/>
        </w:rPr>
        <w:t xml:space="preserve">г-жа </w:t>
      </w:r>
      <w:r w:rsidR="007D387B">
        <w:rPr>
          <w:lang w:val="bg-BG"/>
        </w:rPr>
        <w:t>Р</w:t>
      </w:r>
      <w:r w:rsidR="007D387B" w:rsidRPr="005D7655">
        <w:rPr>
          <w:lang w:val="bg-BG"/>
        </w:rPr>
        <w:t xml:space="preserve">. </w:t>
      </w:r>
      <w:r w:rsidR="007D387B">
        <w:rPr>
          <w:lang w:val="bg-BG"/>
        </w:rPr>
        <w:t>Николова</w:t>
      </w:r>
      <w:r w:rsidR="007D387B" w:rsidRPr="005D7655">
        <w:rPr>
          <w:lang w:val="bg-BG"/>
        </w:rPr>
        <w:t xml:space="preserve"> от Министерството на правосъдието.</w:t>
      </w:r>
    </w:p>
    <w:p w:rsidR="004B4EBC" w:rsidRPr="007D387B" w:rsidRDefault="006171F2" w:rsidP="000A40EC">
      <w:pPr>
        <w:pStyle w:val="JuPara"/>
        <w:rPr>
          <w:rFonts w:ascii="Times New (W1)" w:hAnsi="Times New (W1)"/>
          <w:lang w:val="bg-BG"/>
        </w:rPr>
      </w:pPr>
      <w:r>
        <w:fldChar w:fldCharType="begin"/>
      </w:r>
      <w:r w:rsidR="007D387B" w:rsidRPr="007452A2">
        <w:rPr>
          <w:lang w:val="bg-BG"/>
        </w:rPr>
        <w:instrText xml:space="preserve"> </w:instrText>
      </w:r>
      <w:r w:rsidR="007D387B">
        <w:instrText>SEQ</w:instrText>
      </w:r>
      <w:r w:rsidR="007D387B" w:rsidRPr="007452A2">
        <w:rPr>
          <w:lang w:val="bg-BG"/>
        </w:rPr>
        <w:instrText xml:space="preserve"> </w:instrText>
      </w:r>
      <w:r w:rsidR="007D387B">
        <w:instrText>level</w:instrText>
      </w:r>
      <w:r w:rsidR="007D387B" w:rsidRPr="007452A2">
        <w:rPr>
          <w:lang w:val="bg-BG"/>
        </w:rPr>
        <w:instrText>0 \*</w:instrText>
      </w:r>
      <w:r w:rsidR="007D387B">
        <w:instrText>arabic</w:instrText>
      </w:r>
      <w:r w:rsidR="007D387B" w:rsidRPr="007452A2">
        <w:rPr>
          <w:lang w:val="bg-BG"/>
        </w:rPr>
        <w:instrText xml:space="preserve"> </w:instrText>
      </w:r>
      <w:r>
        <w:fldChar w:fldCharType="separate"/>
      </w:r>
      <w:r w:rsidR="007D387B" w:rsidRPr="007452A2">
        <w:rPr>
          <w:noProof/>
          <w:lang w:val="bg-BG"/>
        </w:rPr>
        <w:t>3</w:t>
      </w:r>
      <w:r>
        <w:fldChar w:fldCharType="end"/>
      </w:r>
      <w:r w:rsidR="007D387B" w:rsidRPr="007452A2">
        <w:rPr>
          <w:lang w:val="bg-BG"/>
        </w:rPr>
        <w:t xml:space="preserve">. На </w:t>
      </w:r>
      <w:r w:rsidR="007D387B">
        <w:rPr>
          <w:lang w:val="bg-BG"/>
        </w:rPr>
        <w:t>10 септември</w:t>
      </w:r>
      <w:r w:rsidR="007D387B" w:rsidRPr="007452A2">
        <w:rPr>
          <w:lang w:val="bg-BG"/>
        </w:rPr>
        <w:t xml:space="preserve"> 200</w:t>
      </w:r>
      <w:r w:rsidR="007D387B">
        <w:rPr>
          <w:lang w:val="bg-BG"/>
        </w:rPr>
        <w:t>8</w:t>
      </w:r>
      <w:r w:rsidR="007D387B" w:rsidRPr="007452A2">
        <w:rPr>
          <w:lang w:val="bg-BG"/>
        </w:rPr>
        <w:t xml:space="preserve"> г.</w:t>
      </w:r>
      <w:r w:rsidR="007D387B">
        <w:rPr>
          <w:lang w:val="bg-BG"/>
        </w:rPr>
        <w:t xml:space="preserve"> </w:t>
      </w:r>
      <w:r w:rsidR="00B668A6">
        <w:rPr>
          <w:lang w:val="bg-BG"/>
        </w:rPr>
        <w:t>п</w:t>
      </w:r>
      <w:r w:rsidR="007D387B" w:rsidRPr="007452A2">
        <w:rPr>
          <w:lang w:val="bg-BG"/>
        </w:rPr>
        <w:t>редседателят на Пето отделение решава да съобщи на Правителството за</w:t>
      </w:r>
      <w:r w:rsidR="007D387B">
        <w:rPr>
          <w:lang w:val="bg-BG"/>
        </w:rPr>
        <w:t xml:space="preserve"> жалбата. </w:t>
      </w:r>
      <w:r w:rsidR="000A40EC">
        <w:rPr>
          <w:lang w:val="bg-BG"/>
        </w:rPr>
        <w:t>На основание на разпоредбите на</w:t>
      </w:r>
      <w:r w:rsidR="007D387B">
        <w:rPr>
          <w:lang w:val="bg-BG"/>
        </w:rPr>
        <w:t xml:space="preserve"> член </w:t>
      </w:r>
      <w:r w:rsidR="007D387B" w:rsidRPr="007D387B">
        <w:rPr>
          <w:lang w:val="bg-BG"/>
        </w:rPr>
        <w:t>28 §</w:t>
      </w:r>
      <w:r w:rsidR="007D387B">
        <w:t> </w:t>
      </w:r>
      <w:r w:rsidR="007D387B" w:rsidRPr="007D387B">
        <w:rPr>
          <w:lang w:val="bg-BG"/>
        </w:rPr>
        <w:t xml:space="preserve">1 </w:t>
      </w:r>
      <w:r w:rsidR="007D387B">
        <w:rPr>
          <w:lang w:val="bg-BG"/>
        </w:rPr>
        <w:t>от Конвенцията жалбата е възл</w:t>
      </w:r>
      <w:r w:rsidR="00B668A6">
        <w:rPr>
          <w:lang w:val="bg-BG"/>
        </w:rPr>
        <w:t>ожена</w:t>
      </w:r>
      <w:r w:rsidR="007D387B">
        <w:rPr>
          <w:lang w:val="bg-BG"/>
        </w:rPr>
        <w:t xml:space="preserve"> на Комитет</w:t>
      </w:r>
      <w:r w:rsidR="00A07412" w:rsidRPr="007D387B">
        <w:rPr>
          <w:lang w:val="bg-BG"/>
        </w:rPr>
        <w:t>.</w:t>
      </w:r>
    </w:p>
    <w:p w:rsidR="000A40EC" w:rsidRPr="000A40EC" w:rsidRDefault="000A40EC" w:rsidP="000A40EC">
      <w:pPr>
        <w:pStyle w:val="JuHHead"/>
        <w:rPr>
          <w:lang w:val="bg-BG"/>
        </w:rPr>
      </w:pPr>
      <w:r>
        <w:rPr>
          <w:lang w:val="bg-BG"/>
        </w:rPr>
        <w:t>ФАКТИТЕ</w:t>
      </w:r>
    </w:p>
    <w:p w:rsidR="000A40EC" w:rsidRPr="000A40EC" w:rsidRDefault="000A40EC" w:rsidP="000A40EC">
      <w:pPr>
        <w:pStyle w:val="JuHIRoman"/>
        <w:rPr>
          <w:lang w:val="bg-BG"/>
        </w:rPr>
      </w:pPr>
      <w:r w:rsidRPr="003C555D">
        <w:t>I</w:t>
      </w:r>
      <w:r w:rsidRPr="000A40EC">
        <w:rPr>
          <w:lang w:val="bg-BG"/>
        </w:rPr>
        <w:t>.</w:t>
      </w:r>
      <w:r w:rsidRPr="003C555D">
        <w:t>  </w:t>
      </w:r>
      <w:r>
        <w:rPr>
          <w:lang w:val="bg-BG"/>
        </w:rPr>
        <w:t>ОБСТОЯТЕЛСТВА ПО ДЕЛОТО</w:t>
      </w:r>
    </w:p>
    <w:p w:rsidR="00991A08" w:rsidRPr="0075318F" w:rsidRDefault="006171F2" w:rsidP="00203660">
      <w:pPr>
        <w:pStyle w:val="JuPara"/>
        <w:rPr>
          <w:lang w:val="bg-BG"/>
        </w:rPr>
      </w:pPr>
      <w:r w:rsidRPr="004B4EBC">
        <w:fldChar w:fldCharType="begin"/>
      </w:r>
      <w:r w:rsidR="004B4EBC" w:rsidRPr="000A40EC">
        <w:rPr>
          <w:lang w:val="bg-BG"/>
        </w:rPr>
        <w:instrText xml:space="preserve"> </w:instrText>
      </w:r>
      <w:r w:rsidR="004B4EBC" w:rsidRPr="004B4EBC">
        <w:instrText>SEQ</w:instrText>
      </w:r>
      <w:r w:rsidR="004B4EBC" w:rsidRPr="000A40EC">
        <w:rPr>
          <w:lang w:val="bg-BG"/>
        </w:rPr>
        <w:instrText xml:space="preserve"> </w:instrText>
      </w:r>
      <w:r w:rsidR="004B4EBC" w:rsidRPr="004B4EBC">
        <w:instrText>level</w:instrText>
      </w:r>
      <w:r w:rsidR="004B4EBC" w:rsidRPr="000A40EC">
        <w:rPr>
          <w:lang w:val="bg-BG"/>
        </w:rPr>
        <w:instrText>0 \*</w:instrText>
      </w:r>
      <w:r w:rsidR="004B4EBC" w:rsidRPr="004B4EBC">
        <w:instrText>arabic</w:instrText>
      </w:r>
      <w:r w:rsidR="004B4EBC" w:rsidRPr="000A40EC">
        <w:rPr>
          <w:lang w:val="bg-BG"/>
        </w:rPr>
        <w:instrText xml:space="preserve"> </w:instrText>
      </w:r>
      <w:r w:rsidRPr="004B4EBC">
        <w:fldChar w:fldCharType="separate"/>
      </w:r>
      <w:r w:rsidR="00A34264" w:rsidRPr="000A40EC">
        <w:rPr>
          <w:noProof/>
          <w:lang w:val="bg-BG"/>
        </w:rPr>
        <w:t>4</w:t>
      </w:r>
      <w:r w:rsidRPr="004B4EBC">
        <w:fldChar w:fldCharType="end"/>
      </w:r>
      <w:r w:rsidR="00991A08" w:rsidRPr="000A40EC">
        <w:rPr>
          <w:lang w:val="bg-BG"/>
        </w:rPr>
        <w:t>.</w:t>
      </w:r>
      <w:r w:rsidR="00461CA2">
        <w:rPr>
          <w:lang w:val="bg-BG"/>
        </w:rPr>
        <w:t xml:space="preserve"> </w:t>
      </w:r>
      <w:r w:rsidR="00EF00F6">
        <w:rPr>
          <w:lang w:val="bg-BG"/>
        </w:rPr>
        <w:t>Жалбоподателят е роден през 1939 г. и живее в Пловдив</w:t>
      </w:r>
      <w:r w:rsidR="004B4EBC" w:rsidRPr="0075318F">
        <w:rPr>
          <w:lang w:val="bg-BG"/>
        </w:rPr>
        <w:t>.</w:t>
      </w:r>
    </w:p>
    <w:p w:rsidR="00504EA3" w:rsidRPr="0075318F" w:rsidRDefault="006171F2" w:rsidP="00504EA3">
      <w:pPr>
        <w:pStyle w:val="JuPara"/>
        <w:rPr>
          <w:lang w:val="bg-BG"/>
        </w:rPr>
      </w:pPr>
      <w:r w:rsidRPr="004B4EBC">
        <w:fldChar w:fldCharType="begin"/>
      </w:r>
      <w:r w:rsidR="004B4EBC" w:rsidRPr="0075318F">
        <w:rPr>
          <w:lang w:val="bg-BG"/>
        </w:rPr>
        <w:instrText xml:space="preserve"> </w:instrText>
      </w:r>
      <w:r w:rsidR="004B4EBC" w:rsidRPr="004B4EBC">
        <w:instrText>SEQ</w:instrText>
      </w:r>
      <w:r w:rsidR="004B4EBC" w:rsidRPr="0075318F">
        <w:rPr>
          <w:lang w:val="bg-BG"/>
        </w:rPr>
        <w:instrText xml:space="preserve"> </w:instrText>
      </w:r>
      <w:r w:rsidR="004B4EBC" w:rsidRPr="004B4EBC">
        <w:instrText>level</w:instrText>
      </w:r>
      <w:r w:rsidR="004B4EBC" w:rsidRPr="0075318F">
        <w:rPr>
          <w:lang w:val="bg-BG"/>
        </w:rPr>
        <w:instrText>0 \*</w:instrText>
      </w:r>
      <w:r w:rsidR="004B4EBC" w:rsidRPr="004B4EBC">
        <w:instrText>arabic</w:instrText>
      </w:r>
      <w:r w:rsidR="004B4EBC" w:rsidRPr="0075318F">
        <w:rPr>
          <w:lang w:val="bg-BG"/>
        </w:rPr>
        <w:instrText xml:space="preserve"> </w:instrText>
      </w:r>
      <w:r w:rsidRPr="004B4EBC">
        <w:fldChar w:fldCharType="separate"/>
      </w:r>
      <w:r w:rsidR="00A34264" w:rsidRPr="0075318F">
        <w:rPr>
          <w:noProof/>
          <w:lang w:val="bg-BG"/>
        </w:rPr>
        <w:t>5</w:t>
      </w:r>
      <w:r w:rsidRPr="004B4EBC">
        <w:fldChar w:fldCharType="end"/>
      </w:r>
      <w:r w:rsidR="00991A08" w:rsidRPr="0075318F">
        <w:rPr>
          <w:lang w:val="bg-BG"/>
        </w:rPr>
        <w:t>.</w:t>
      </w:r>
      <w:r w:rsidR="00461CA2">
        <w:rPr>
          <w:lang w:val="bg-BG"/>
        </w:rPr>
        <w:t xml:space="preserve"> </w:t>
      </w:r>
      <w:r w:rsidR="00EF00F6">
        <w:rPr>
          <w:lang w:val="bg-BG"/>
        </w:rPr>
        <w:t xml:space="preserve">На 17 юли 1997 г., </w:t>
      </w:r>
      <w:r w:rsidR="00EF00F6">
        <w:rPr>
          <w:rStyle w:val="hps"/>
          <w:lang w:val="bg-BG"/>
        </w:rPr>
        <w:t>след</w:t>
      </w:r>
      <w:r w:rsidR="00EF00F6">
        <w:rPr>
          <w:lang w:val="bg-BG"/>
        </w:rPr>
        <w:t xml:space="preserve"> </w:t>
      </w:r>
      <w:r w:rsidR="00EF00F6">
        <w:rPr>
          <w:rStyle w:val="hps"/>
          <w:lang w:val="bg-BG"/>
        </w:rPr>
        <w:t>финансов одит</w:t>
      </w:r>
      <w:r w:rsidR="00EF00F6">
        <w:rPr>
          <w:lang w:val="bg-BG"/>
        </w:rPr>
        <w:t xml:space="preserve"> </w:t>
      </w:r>
      <w:r w:rsidR="00EF00F6">
        <w:rPr>
          <w:rStyle w:val="hps"/>
          <w:lang w:val="bg-BG"/>
        </w:rPr>
        <w:t>на публично</w:t>
      </w:r>
      <w:r w:rsidR="00AA7CCC">
        <w:rPr>
          <w:rStyle w:val="hps"/>
          <w:lang w:val="bg-BG"/>
        </w:rPr>
        <w:t>то</w:t>
      </w:r>
      <w:r w:rsidR="00EF00F6">
        <w:rPr>
          <w:rStyle w:val="hps"/>
          <w:lang w:val="bg-BG"/>
        </w:rPr>
        <w:t xml:space="preserve"> дружество</w:t>
      </w:r>
      <w:r w:rsidR="00EF00F6">
        <w:rPr>
          <w:lang w:val="bg-BG"/>
        </w:rPr>
        <w:t xml:space="preserve">, в което жалбоподателят </w:t>
      </w:r>
      <w:r w:rsidR="00EF00F6">
        <w:rPr>
          <w:rStyle w:val="hps"/>
          <w:lang w:val="bg-BG"/>
        </w:rPr>
        <w:t>работи като</w:t>
      </w:r>
      <w:r w:rsidR="00EF00F6">
        <w:rPr>
          <w:lang w:val="bg-BG"/>
        </w:rPr>
        <w:t xml:space="preserve"> </w:t>
      </w:r>
      <w:r w:rsidR="00EF00F6">
        <w:rPr>
          <w:rStyle w:val="hps"/>
          <w:lang w:val="bg-BG"/>
        </w:rPr>
        <w:t>счетоводител</w:t>
      </w:r>
      <w:r w:rsidR="00EF00F6">
        <w:rPr>
          <w:lang w:val="bg-BG"/>
        </w:rPr>
        <w:t>,</w:t>
      </w:r>
      <w:r w:rsidR="00EF00F6" w:rsidRPr="00EF00F6">
        <w:rPr>
          <w:lang w:val="bg-BG"/>
        </w:rPr>
        <w:t xml:space="preserve"> </w:t>
      </w:r>
      <w:r w:rsidR="00AA7CCC">
        <w:rPr>
          <w:lang w:val="bg-BG"/>
        </w:rPr>
        <w:t>на последния</w:t>
      </w:r>
      <w:r w:rsidR="00EF00F6">
        <w:rPr>
          <w:lang w:val="bg-BG"/>
        </w:rPr>
        <w:t xml:space="preserve"> е съставя акт за начет </w:t>
      </w:r>
      <w:r w:rsidR="00EF00F6">
        <w:rPr>
          <w:rStyle w:val="hps"/>
          <w:lang w:val="bg-BG"/>
        </w:rPr>
        <w:t>за вреди</w:t>
      </w:r>
      <w:r w:rsidR="00EF00F6">
        <w:rPr>
          <w:lang w:val="bg-BG"/>
        </w:rPr>
        <w:t xml:space="preserve"> </w:t>
      </w:r>
      <w:r w:rsidR="00EF00F6">
        <w:rPr>
          <w:rStyle w:val="hps"/>
          <w:lang w:val="bg-BG"/>
        </w:rPr>
        <w:t>в размер на</w:t>
      </w:r>
      <w:r w:rsidR="00EF00F6">
        <w:rPr>
          <w:lang w:val="bg-BG"/>
        </w:rPr>
        <w:t xml:space="preserve"> </w:t>
      </w:r>
      <w:r w:rsidR="00EF00F6">
        <w:rPr>
          <w:rStyle w:val="hps"/>
          <w:lang w:val="bg-BG"/>
        </w:rPr>
        <w:t>10</w:t>
      </w:r>
      <w:r w:rsidR="00AA7CCC">
        <w:rPr>
          <w:rStyle w:val="hps"/>
          <w:lang w:val="bg-BG"/>
        </w:rPr>
        <w:t xml:space="preserve"> </w:t>
      </w:r>
      <w:r w:rsidR="00EF00F6">
        <w:rPr>
          <w:rStyle w:val="hps"/>
          <w:lang w:val="bg-BG"/>
        </w:rPr>
        <w:t>525</w:t>
      </w:r>
      <w:r w:rsidR="00EF00F6">
        <w:rPr>
          <w:lang w:val="bg-BG"/>
        </w:rPr>
        <w:t xml:space="preserve"> </w:t>
      </w:r>
      <w:r w:rsidR="00EF00F6">
        <w:rPr>
          <w:rStyle w:val="hps"/>
          <w:lang w:val="bg-BG"/>
        </w:rPr>
        <w:t>116</w:t>
      </w:r>
      <w:r w:rsidR="00EF00F6">
        <w:rPr>
          <w:lang w:val="bg-BG"/>
        </w:rPr>
        <w:t xml:space="preserve"> </w:t>
      </w:r>
      <w:r w:rsidR="00B668A6">
        <w:rPr>
          <w:lang w:val="bg-BG"/>
        </w:rPr>
        <w:t>лева (</w:t>
      </w:r>
      <w:r w:rsidR="00EF00F6">
        <w:rPr>
          <w:lang w:val="bg-BG"/>
        </w:rPr>
        <w:t>BG</w:t>
      </w:r>
      <w:r w:rsidR="00B668A6">
        <w:rPr>
          <w:lang w:val="en-US"/>
        </w:rPr>
        <w:t>L</w:t>
      </w:r>
      <w:r w:rsidR="00B668A6">
        <w:rPr>
          <w:lang w:val="bg-BG"/>
        </w:rPr>
        <w:t>)</w:t>
      </w:r>
      <w:r w:rsidR="00EF00F6">
        <w:rPr>
          <w:lang w:val="bg-BG"/>
        </w:rPr>
        <w:t>.</w:t>
      </w:r>
    </w:p>
    <w:p w:rsidR="00504EA3" w:rsidRPr="0075318F" w:rsidRDefault="006171F2" w:rsidP="00504EA3">
      <w:pPr>
        <w:pStyle w:val="JuPara"/>
        <w:rPr>
          <w:lang w:val="bg-BG"/>
        </w:rPr>
      </w:pPr>
      <w:r>
        <w:fldChar w:fldCharType="begin"/>
      </w:r>
      <w:r w:rsidR="003C7098" w:rsidRPr="0075318F">
        <w:rPr>
          <w:lang w:val="bg-BG"/>
        </w:rPr>
        <w:instrText xml:space="preserve"> </w:instrText>
      </w:r>
      <w:r w:rsidR="003C7098">
        <w:instrText>SEQ</w:instrText>
      </w:r>
      <w:r w:rsidR="003C7098" w:rsidRPr="0075318F">
        <w:rPr>
          <w:lang w:val="bg-BG"/>
        </w:rPr>
        <w:instrText xml:space="preserve"> </w:instrText>
      </w:r>
      <w:r w:rsidR="003C7098">
        <w:instrText>level</w:instrText>
      </w:r>
      <w:r w:rsidR="003C7098" w:rsidRPr="0075318F">
        <w:rPr>
          <w:lang w:val="bg-BG"/>
        </w:rPr>
        <w:instrText>0 \*</w:instrText>
      </w:r>
      <w:r w:rsidR="003C7098">
        <w:instrText>arabic</w:instrText>
      </w:r>
      <w:r w:rsidR="003C7098" w:rsidRPr="0075318F">
        <w:rPr>
          <w:lang w:val="bg-BG"/>
        </w:rPr>
        <w:instrText xml:space="preserve"> </w:instrText>
      </w:r>
      <w:r>
        <w:fldChar w:fldCharType="separate"/>
      </w:r>
      <w:r w:rsidR="00A34264" w:rsidRPr="0075318F">
        <w:rPr>
          <w:noProof/>
          <w:lang w:val="bg-BG"/>
        </w:rPr>
        <w:t>6</w:t>
      </w:r>
      <w:r>
        <w:fldChar w:fldCharType="end"/>
      </w:r>
      <w:r w:rsidR="003C7098" w:rsidRPr="0075318F">
        <w:rPr>
          <w:lang w:val="bg-BG"/>
        </w:rPr>
        <w:t>.</w:t>
      </w:r>
      <w:r w:rsidR="00461CA2">
        <w:rPr>
          <w:lang w:val="bg-BG"/>
        </w:rPr>
        <w:t xml:space="preserve"> </w:t>
      </w:r>
      <w:r w:rsidR="00017F1A">
        <w:rPr>
          <w:lang w:val="bg-BG"/>
        </w:rPr>
        <w:t xml:space="preserve">На 26 септември 1997 г., Министерството на финансите изпраща акта за начет в Окръжна прокуратура </w:t>
      </w:r>
      <w:r w:rsidR="00B668A6">
        <w:rPr>
          <w:lang w:val="bg-BG"/>
        </w:rPr>
        <w:t>–</w:t>
      </w:r>
      <w:r w:rsidR="00017F1A">
        <w:rPr>
          <w:lang w:val="bg-BG"/>
        </w:rPr>
        <w:t xml:space="preserve"> Пловдив</w:t>
      </w:r>
      <w:r w:rsidR="00504EA3" w:rsidRPr="0075318F">
        <w:rPr>
          <w:lang w:val="bg-BG"/>
        </w:rPr>
        <w:t>.</w:t>
      </w:r>
      <w:r w:rsidR="00017F1A">
        <w:rPr>
          <w:lang w:val="bg-BG"/>
        </w:rPr>
        <w:t xml:space="preserve"> </w:t>
      </w:r>
      <w:r w:rsidR="00017F1A">
        <w:rPr>
          <w:rStyle w:val="hps"/>
          <w:lang w:val="bg-BG"/>
        </w:rPr>
        <w:t xml:space="preserve">В </w:t>
      </w:r>
      <w:r w:rsidR="00B668A6">
        <w:rPr>
          <w:rStyle w:val="hps"/>
          <w:lang w:val="bg-BG"/>
        </w:rPr>
        <w:t xml:space="preserve">приложено към акта </w:t>
      </w:r>
      <w:r w:rsidR="00017F1A">
        <w:rPr>
          <w:rStyle w:val="hps"/>
          <w:lang w:val="bg-BG"/>
        </w:rPr>
        <w:t>писмо</w:t>
      </w:r>
      <w:r w:rsidR="00017F1A">
        <w:rPr>
          <w:lang w:val="bg-BG"/>
        </w:rPr>
        <w:t xml:space="preserve"> Министерството </w:t>
      </w:r>
      <w:r w:rsidR="00017F1A">
        <w:rPr>
          <w:rStyle w:val="hps"/>
          <w:lang w:val="bg-BG"/>
        </w:rPr>
        <w:t>уточнява, че</w:t>
      </w:r>
      <w:r w:rsidR="00017F1A">
        <w:rPr>
          <w:lang w:val="bg-BG"/>
        </w:rPr>
        <w:t xml:space="preserve"> </w:t>
      </w:r>
      <w:r w:rsidR="00017F1A">
        <w:rPr>
          <w:rStyle w:val="hps"/>
          <w:lang w:val="bg-BG"/>
        </w:rPr>
        <w:t>ако</w:t>
      </w:r>
      <w:r w:rsidR="00017F1A">
        <w:rPr>
          <w:lang w:val="bg-BG"/>
        </w:rPr>
        <w:t xml:space="preserve"> </w:t>
      </w:r>
      <w:r w:rsidR="00017F1A">
        <w:rPr>
          <w:rStyle w:val="hps"/>
          <w:lang w:val="bg-BG"/>
        </w:rPr>
        <w:t>няма основание</w:t>
      </w:r>
      <w:r w:rsidR="00017F1A">
        <w:rPr>
          <w:lang w:val="bg-BG"/>
        </w:rPr>
        <w:t xml:space="preserve"> </w:t>
      </w:r>
      <w:r w:rsidR="00017F1A">
        <w:rPr>
          <w:rStyle w:val="hps"/>
          <w:lang w:val="bg-BG"/>
        </w:rPr>
        <w:t>за образуване на наказателно</w:t>
      </w:r>
      <w:r w:rsidR="00017F1A">
        <w:rPr>
          <w:lang w:val="bg-BG"/>
        </w:rPr>
        <w:t xml:space="preserve"> </w:t>
      </w:r>
      <w:r w:rsidR="00017F1A">
        <w:rPr>
          <w:rStyle w:val="hps"/>
          <w:lang w:val="bg-BG"/>
        </w:rPr>
        <w:t>производство</w:t>
      </w:r>
      <w:r w:rsidR="00017F1A">
        <w:rPr>
          <w:lang w:val="bg-BG"/>
        </w:rPr>
        <w:t xml:space="preserve"> </w:t>
      </w:r>
      <w:r w:rsidR="00017F1A">
        <w:rPr>
          <w:rStyle w:val="hps"/>
          <w:lang w:val="bg-BG"/>
        </w:rPr>
        <w:t>срещу жалбоподателя</w:t>
      </w:r>
      <w:r w:rsidR="00017F1A">
        <w:rPr>
          <w:lang w:val="bg-BG"/>
        </w:rPr>
        <w:t xml:space="preserve">, </w:t>
      </w:r>
      <w:r w:rsidR="00017F1A">
        <w:rPr>
          <w:lang w:val="bg-BG"/>
        </w:rPr>
        <w:lastRenderedPageBreak/>
        <w:t xml:space="preserve">досието трябва да се препрати в </w:t>
      </w:r>
      <w:r w:rsidR="00B668A6">
        <w:rPr>
          <w:lang w:val="bg-BG"/>
        </w:rPr>
        <w:t>Пловдивския р</w:t>
      </w:r>
      <w:r w:rsidR="00147423">
        <w:rPr>
          <w:lang w:val="bg-BG"/>
        </w:rPr>
        <w:t>айон</w:t>
      </w:r>
      <w:r w:rsidR="00B668A6">
        <w:rPr>
          <w:lang w:val="bg-BG"/>
        </w:rPr>
        <w:t>е</w:t>
      </w:r>
      <w:r w:rsidR="00147423">
        <w:rPr>
          <w:lang w:val="bg-BG"/>
        </w:rPr>
        <w:t>н</w:t>
      </w:r>
      <w:r w:rsidR="00017F1A">
        <w:rPr>
          <w:rStyle w:val="hps"/>
          <w:lang w:val="bg-BG"/>
        </w:rPr>
        <w:t xml:space="preserve"> съд </w:t>
      </w:r>
      <w:r w:rsidR="00B668A6">
        <w:rPr>
          <w:rStyle w:val="hps"/>
          <w:lang w:val="bg-BG"/>
        </w:rPr>
        <w:t>за образуване</w:t>
      </w:r>
      <w:r w:rsidR="00C57677">
        <w:rPr>
          <w:rStyle w:val="hps"/>
          <w:lang w:val="bg-BG"/>
        </w:rPr>
        <w:t xml:space="preserve"> на </w:t>
      </w:r>
      <w:r w:rsidR="00017F1A">
        <w:rPr>
          <w:rStyle w:val="hps"/>
          <w:lang w:val="bg-BG"/>
        </w:rPr>
        <w:t>гражданск</w:t>
      </w:r>
      <w:r w:rsidR="00C57677">
        <w:rPr>
          <w:rStyle w:val="hps"/>
          <w:lang w:val="bg-BG"/>
        </w:rPr>
        <w:t>о</w:t>
      </w:r>
      <w:r w:rsidR="00017F1A">
        <w:rPr>
          <w:lang w:val="bg-BG"/>
        </w:rPr>
        <w:t xml:space="preserve"> </w:t>
      </w:r>
      <w:r w:rsidR="00017F1A">
        <w:rPr>
          <w:rStyle w:val="hps"/>
          <w:lang w:val="bg-BG"/>
        </w:rPr>
        <w:t>производств</w:t>
      </w:r>
      <w:r w:rsidR="00C57677">
        <w:rPr>
          <w:rStyle w:val="hps"/>
          <w:lang w:val="bg-BG"/>
        </w:rPr>
        <w:t>о</w:t>
      </w:r>
      <w:r w:rsidR="00017F1A">
        <w:rPr>
          <w:rStyle w:val="hps"/>
          <w:lang w:val="bg-BG"/>
        </w:rPr>
        <w:t>.</w:t>
      </w:r>
    </w:p>
    <w:p w:rsidR="00504EA3" w:rsidRPr="0075318F" w:rsidRDefault="006171F2" w:rsidP="00504EA3">
      <w:pPr>
        <w:pStyle w:val="JuPara"/>
        <w:rPr>
          <w:lang w:val="bg-BG"/>
        </w:rPr>
      </w:pPr>
      <w:r>
        <w:fldChar w:fldCharType="begin"/>
      </w:r>
      <w:r w:rsidR="003C7098" w:rsidRPr="0075318F">
        <w:rPr>
          <w:lang w:val="bg-BG"/>
        </w:rPr>
        <w:instrText xml:space="preserve"> </w:instrText>
      </w:r>
      <w:r w:rsidR="003C7098">
        <w:instrText>SEQ</w:instrText>
      </w:r>
      <w:r w:rsidR="003C7098" w:rsidRPr="0075318F">
        <w:rPr>
          <w:lang w:val="bg-BG"/>
        </w:rPr>
        <w:instrText xml:space="preserve"> </w:instrText>
      </w:r>
      <w:r w:rsidR="003C7098">
        <w:instrText>level</w:instrText>
      </w:r>
      <w:r w:rsidR="003C7098" w:rsidRPr="0075318F">
        <w:rPr>
          <w:lang w:val="bg-BG"/>
        </w:rPr>
        <w:instrText>0 \*</w:instrText>
      </w:r>
      <w:r w:rsidR="003C7098">
        <w:instrText>arabic</w:instrText>
      </w:r>
      <w:r w:rsidR="003C7098" w:rsidRPr="0075318F">
        <w:rPr>
          <w:lang w:val="bg-BG"/>
        </w:rPr>
        <w:instrText xml:space="preserve"> </w:instrText>
      </w:r>
      <w:r>
        <w:fldChar w:fldCharType="separate"/>
      </w:r>
      <w:r w:rsidR="00A34264" w:rsidRPr="0075318F">
        <w:rPr>
          <w:noProof/>
          <w:lang w:val="bg-BG"/>
        </w:rPr>
        <w:t>7</w:t>
      </w:r>
      <w:r>
        <w:fldChar w:fldCharType="end"/>
      </w:r>
      <w:r w:rsidR="003C7098" w:rsidRPr="0075318F">
        <w:rPr>
          <w:lang w:val="bg-BG"/>
        </w:rPr>
        <w:t>.</w:t>
      </w:r>
      <w:r w:rsidR="003C7098">
        <w:t>  </w:t>
      </w:r>
      <w:r w:rsidR="00D02E68">
        <w:rPr>
          <w:lang w:val="bg-BG"/>
        </w:rPr>
        <w:t xml:space="preserve">На 3 октомври 1997 г. Окръжната прокуратура </w:t>
      </w:r>
      <w:r w:rsidR="00B668A6">
        <w:rPr>
          <w:lang w:val="bg-BG"/>
        </w:rPr>
        <w:t>започва</w:t>
      </w:r>
      <w:r w:rsidR="00D02E68">
        <w:rPr>
          <w:lang w:val="bg-BG"/>
        </w:rPr>
        <w:t xml:space="preserve"> предварително разследване срещу жалбоподателя и петима други заподозрени за грешки в управлението при изпълнение на служебните им задължения и причиняване на значителни </w:t>
      </w:r>
      <w:r w:rsidR="00711E9D">
        <w:rPr>
          <w:lang w:val="bg-BG"/>
        </w:rPr>
        <w:t>щети</w:t>
      </w:r>
      <w:r w:rsidR="00D02E68">
        <w:rPr>
          <w:lang w:val="bg-BG"/>
        </w:rPr>
        <w:t xml:space="preserve"> на дружеството – нарушение по член 219, алинея 1 от Наказателния кодекс</w:t>
      </w:r>
      <w:r w:rsidR="00504EA3" w:rsidRPr="0075318F">
        <w:rPr>
          <w:lang w:val="bg-BG"/>
        </w:rPr>
        <w:t>.</w:t>
      </w:r>
    </w:p>
    <w:p w:rsidR="00504EA3" w:rsidRPr="0075318F" w:rsidRDefault="006171F2" w:rsidP="00504EA3">
      <w:pPr>
        <w:pStyle w:val="JuPara"/>
        <w:rPr>
          <w:lang w:val="bg-BG"/>
        </w:rPr>
      </w:pPr>
      <w:r>
        <w:fldChar w:fldCharType="begin"/>
      </w:r>
      <w:r w:rsidR="003C7098" w:rsidRPr="0075318F">
        <w:rPr>
          <w:lang w:val="bg-BG"/>
        </w:rPr>
        <w:instrText xml:space="preserve"> </w:instrText>
      </w:r>
      <w:r w:rsidR="003C7098">
        <w:instrText>SEQ</w:instrText>
      </w:r>
      <w:r w:rsidR="003C7098" w:rsidRPr="0075318F">
        <w:rPr>
          <w:lang w:val="bg-BG"/>
        </w:rPr>
        <w:instrText xml:space="preserve"> </w:instrText>
      </w:r>
      <w:r w:rsidR="003C7098">
        <w:instrText>level</w:instrText>
      </w:r>
      <w:r w:rsidR="003C7098" w:rsidRPr="0075318F">
        <w:rPr>
          <w:lang w:val="bg-BG"/>
        </w:rPr>
        <w:instrText>0 \*</w:instrText>
      </w:r>
      <w:r w:rsidR="003C7098">
        <w:instrText>arabic</w:instrText>
      </w:r>
      <w:r w:rsidR="003C7098" w:rsidRPr="0075318F">
        <w:rPr>
          <w:lang w:val="bg-BG"/>
        </w:rPr>
        <w:instrText xml:space="preserve"> </w:instrText>
      </w:r>
      <w:r>
        <w:fldChar w:fldCharType="separate"/>
      </w:r>
      <w:r w:rsidR="00A34264" w:rsidRPr="0075318F">
        <w:rPr>
          <w:noProof/>
          <w:lang w:val="bg-BG"/>
        </w:rPr>
        <w:t>8</w:t>
      </w:r>
      <w:r>
        <w:fldChar w:fldCharType="end"/>
      </w:r>
      <w:r w:rsidR="003C7098" w:rsidRPr="0075318F">
        <w:rPr>
          <w:lang w:val="bg-BG"/>
        </w:rPr>
        <w:t>.</w:t>
      </w:r>
      <w:r w:rsidR="003C7098">
        <w:t>  </w:t>
      </w:r>
      <w:r w:rsidR="00934085">
        <w:rPr>
          <w:lang w:val="bg-BG"/>
        </w:rPr>
        <w:t xml:space="preserve">На 26 ноември </w:t>
      </w:r>
      <w:r w:rsidR="00504EA3" w:rsidRPr="0075318F">
        <w:rPr>
          <w:lang w:val="bg-BG"/>
        </w:rPr>
        <w:t>1997</w:t>
      </w:r>
      <w:r w:rsidR="00934085">
        <w:rPr>
          <w:lang w:val="bg-BG"/>
        </w:rPr>
        <w:t xml:space="preserve"> г.</w:t>
      </w:r>
      <w:r w:rsidR="00504EA3" w:rsidRPr="0075318F">
        <w:rPr>
          <w:lang w:val="bg-BG"/>
        </w:rPr>
        <w:t xml:space="preserve"> </w:t>
      </w:r>
      <w:r w:rsidR="004261FA">
        <w:rPr>
          <w:lang w:val="bg-BG"/>
        </w:rPr>
        <w:t>Икономическа</w:t>
      </w:r>
      <w:r w:rsidR="00934085">
        <w:rPr>
          <w:lang w:val="bg-BG"/>
        </w:rPr>
        <w:t xml:space="preserve"> полиция </w:t>
      </w:r>
      <w:r w:rsidR="004261FA">
        <w:rPr>
          <w:lang w:val="bg-BG"/>
        </w:rPr>
        <w:t>изисква от жалбоподателя да представи акт</w:t>
      </w:r>
      <w:r w:rsidR="00540C86">
        <w:rPr>
          <w:lang w:val="bg-BG"/>
        </w:rPr>
        <w:t>а</w:t>
      </w:r>
      <w:r w:rsidR="004261FA">
        <w:rPr>
          <w:lang w:val="bg-BG"/>
        </w:rPr>
        <w:t xml:space="preserve"> за начет, което той извършва същия ден</w:t>
      </w:r>
      <w:r w:rsidR="00504EA3" w:rsidRPr="0075318F">
        <w:rPr>
          <w:lang w:val="bg-BG"/>
        </w:rPr>
        <w:t>.</w:t>
      </w:r>
    </w:p>
    <w:p w:rsidR="00504EA3" w:rsidRPr="00DC540B" w:rsidRDefault="006171F2" w:rsidP="00504EA3">
      <w:pPr>
        <w:pStyle w:val="JuPara"/>
        <w:rPr>
          <w:lang w:val="bg-BG"/>
        </w:rPr>
      </w:pPr>
      <w:r>
        <w:fldChar w:fldCharType="begin"/>
      </w:r>
      <w:r w:rsidR="003C7098" w:rsidRPr="0075318F">
        <w:rPr>
          <w:lang w:val="bg-BG"/>
        </w:rPr>
        <w:instrText xml:space="preserve"> </w:instrText>
      </w:r>
      <w:r w:rsidR="003C7098">
        <w:instrText>SEQ</w:instrText>
      </w:r>
      <w:r w:rsidR="003C7098" w:rsidRPr="0075318F">
        <w:rPr>
          <w:lang w:val="bg-BG"/>
        </w:rPr>
        <w:instrText xml:space="preserve"> </w:instrText>
      </w:r>
      <w:r w:rsidR="003C7098">
        <w:instrText>level</w:instrText>
      </w:r>
      <w:r w:rsidR="003C7098" w:rsidRPr="0075318F">
        <w:rPr>
          <w:lang w:val="bg-BG"/>
        </w:rPr>
        <w:instrText>0 \*</w:instrText>
      </w:r>
      <w:r w:rsidR="003C7098">
        <w:instrText>arabic</w:instrText>
      </w:r>
      <w:r w:rsidR="003C7098" w:rsidRPr="0075318F">
        <w:rPr>
          <w:lang w:val="bg-BG"/>
        </w:rPr>
        <w:instrText xml:space="preserve"> </w:instrText>
      </w:r>
      <w:r>
        <w:fldChar w:fldCharType="separate"/>
      </w:r>
      <w:r w:rsidR="00A34264" w:rsidRPr="0075318F">
        <w:rPr>
          <w:noProof/>
          <w:lang w:val="bg-BG"/>
        </w:rPr>
        <w:t>9</w:t>
      </w:r>
      <w:r>
        <w:fldChar w:fldCharType="end"/>
      </w:r>
      <w:r w:rsidR="003C7098" w:rsidRPr="0075318F">
        <w:rPr>
          <w:lang w:val="bg-BG"/>
        </w:rPr>
        <w:t>.</w:t>
      </w:r>
      <w:r w:rsidR="003C7098">
        <w:t>  </w:t>
      </w:r>
      <w:r w:rsidR="00DC540B">
        <w:rPr>
          <w:lang w:val="bg-BG"/>
        </w:rPr>
        <w:t>На 15 май 2001 г. жалбоподателят е разпитан и привлечен като обвиняем</w:t>
      </w:r>
      <w:r w:rsidR="00504EA3" w:rsidRPr="0075318F">
        <w:rPr>
          <w:lang w:val="bg-BG"/>
        </w:rPr>
        <w:t>.</w:t>
      </w:r>
      <w:r w:rsidR="00DC540B">
        <w:rPr>
          <w:lang w:val="bg-BG"/>
        </w:rPr>
        <w:t xml:space="preserve"> От 15 до 22 май 2001 г. другите петима заподозрени </w:t>
      </w:r>
      <w:r w:rsidR="007D686E">
        <w:rPr>
          <w:lang w:val="bg-BG"/>
        </w:rPr>
        <w:t>с</w:t>
      </w:r>
      <w:r w:rsidR="00DC540B">
        <w:rPr>
          <w:lang w:val="bg-BG"/>
        </w:rPr>
        <w:t>а разпитани и също привлечени като обвиняеми</w:t>
      </w:r>
      <w:r w:rsidR="00504EA3" w:rsidRPr="00DC540B">
        <w:rPr>
          <w:lang w:val="bg-BG"/>
        </w:rPr>
        <w:t xml:space="preserve">. </w:t>
      </w:r>
      <w:r w:rsidR="00DC540B">
        <w:rPr>
          <w:lang w:val="bg-BG"/>
        </w:rPr>
        <w:t>На 16 май</w:t>
      </w:r>
      <w:r w:rsidR="00504EA3" w:rsidRPr="00DC540B">
        <w:rPr>
          <w:lang w:val="bg-BG"/>
        </w:rPr>
        <w:t xml:space="preserve"> 2001</w:t>
      </w:r>
      <w:r w:rsidR="00DC540B">
        <w:rPr>
          <w:lang w:val="bg-BG"/>
        </w:rPr>
        <w:t xml:space="preserve"> г. се изслушват свидетели. На неуточнена дата</w:t>
      </w:r>
      <w:r w:rsidR="00504EA3" w:rsidRPr="00DC540B">
        <w:rPr>
          <w:lang w:val="bg-BG"/>
        </w:rPr>
        <w:t xml:space="preserve"> </w:t>
      </w:r>
      <w:r w:rsidR="00DC540B">
        <w:rPr>
          <w:lang w:val="bg-BG"/>
        </w:rPr>
        <w:t>следствените органи изпращат д</w:t>
      </w:r>
      <w:r w:rsidR="007D686E">
        <w:rPr>
          <w:lang w:val="bg-BG"/>
        </w:rPr>
        <w:t>осието</w:t>
      </w:r>
      <w:r w:rsidR="00DC540B">
        <w:rPr>
          <w:lang w:val="bg-BG"/>
        </w:rPr>
        <w:t xml:space="preserve"> в Окръжна прокуратура</w:t>
      </w:r>
      <w:r w:rsidR="00504EA3" w:rsidRPr="00DC540B">
        <w:rPr>
          <w:lang w:val="bg-BG"/>
        </w:rPr>
        <w:t>.</w:t>
      </w:r>
    </w:p>
    <w:p w:rsidR="00504EA3" w:rsidRPr="0075318F" w:rsidRDefault="006171F2" w:rsidP="00504EA3">
      <w:pPr>
        <w:pStyle w:val="JuPara"/>
        <w:rPr>
          <w:lang w:val="bg-BG"/>
        </w:rPr>
      </w:pPr>
      <w:r>
        <w:fldChar w:fldCharType="begin"/>
      </w:r>
      <w:r w:rsidR="003C7098" w:rsidRPr="0075318F">
        <w:rPr>
          <w:lang w:val="bg-BG"/>
        </w:rPr>
        <w:instrText xml:space="preserve"> </w:instrText>
      </w:r>
      <w:r w:rsidR="003C7098">
        <w:instrText>SEQ</w:instrText>
      </w:r>
      <w:r w:rsidR="003C7098" w:rsidRPr="0075318F">
        <w:rPr>
          <w:lang w:val="bg-BG"/>
        </w:rPr>
        <w:instrText xml:space="preserve"> </w:instrText>
      </w:r>
      <w:r w:rsidR="003C7098">
        <w:instrText>level</w:instrText>
      </w:r>
      <w:r w:rsidR="003C7098" w:rsidRPr="0075318F">
        <w:rPr>
          <w:lang w:val="bg-BG"/>
        </w:rPr>
        <w:instrText>0 \*</w:instrText>
      </w:r>
      <w:r w:rsidR="003C7098">
        <w:instrText>arabic</w:instrText>
      </w:r>
      <w:r w:rsidR="003C7098" w:rsidRPr="0075318F">
        <w:rPr>
          <w:lang w:val="bg-BG"/>
        </w:rPr>
        <w:instrText xml:space="preserve"> </w:instrText>
      </w:r>
      <w:r>
        <w:fldChar w:fldCharType="separate"/>
      </w:r>
      <w:r w:rsidR="00A34264" w:rsidRPr="0075318F">
        <w:rPr>
          <w:noProof/>
          <w:lang w:val="bg-BG"/>
        </w:rPr>
        <w:t>10</w:t>
      </w:r>
      <w:r>
        <w:fldChar w:fldCharType="end"/>
      </w:r>
      <w:r w:rsidR="003C7098" w:rsidRPr="0075318F">
        <w:rPr>
          <w:lang w:val="bg-BG"/>
        </w:rPr>
        <w:t>.</w:t>
      </w:r>
      <w:r w:rsidR="003C7098">
        <w:t> </w:t>
      </w:r>
      <w:r w:rsidR="00651662">
        <w:rPr>
          <w:lang w:val="bg-BG"/>
        </w:rPr>
        <w:t xml:space="preserve">На 6 юни </w:t>
      </w:r>
      <w:r w:rsidR="00504EA3" w:rsidRPr="0075318F">
        <w:rPr>
          <w:lang w:val="bg-BG"/>
        </w:rPr>
        <w:t>2002</w:t>
      </w:r>
      <w:r w:rsidR="00651662">
        <w:rPr>
          <w:lang w:val="bg-BG"/>
        </w:rPr>
        <w:t xml:space="preserve"> г. </w:t>
      </w:r>
      <w:r w:rsidR="00B668A6">
        <w:rPr>
          <w:lang w:val="bg-BG"/>
        </w:rPr>
        <w:t>п</w:t>
      </w:r>
      <w:r w:rsidR="00651662">
        <w:rPr>
          <w:lang w:val="bg-BG"/>
        </w:rPr>
        <w:t xml:space="preserve">рокурорът </w:t>
      </w:r>
      <w:r w:rsidR="00181AA4">
        <w:rPr>
          <w:lang w:val="bg-BG"/>
        </w:rPr>
        <w:t>връща</w:t>
      </w:r>
      <w:r w:rsidR="00651662">
        <w:rPr>
          <w:lang w:val="bg-BG"/>
        </w:rPr>
        <w:t xml:space="preserve"> досието на следователя</w:t>
      </w:r>
      <w:r w:rsidR="00B668A6">
        <w:rPr>
          <w:lang w:val="bg-BG"/>
        </w:rPr>
        <w:t xml:space="preserve"> с </w:t>
      </w:r>
      <w:r w:rsidR="00181AA4">
        <w:rPr>
          <w:lang w:val="bg-BG"/>
        </w:rPr>
        <w:t>указание</w:t>
      </w:r>
      <w:r w:rsidR="00651662">
        <w:rPr>
          <w:lang w:val="bg-BG"/>
        </w:rPr>
        <w:t xml:space="preserve"> разследването да продължи</w:t>
      </w:r>
      <w:r w:rsidR="00504EA3" w:rsidRPr="0075318F">
        <w:rPr>
          <w:lang w:val="bg-BG"/>
        </w:rPr>
        <w:t xml:space="preserve">. </w:t>
      </w:r>
      <w:r w:rsidR="00651662">
        <w:rPr>
          <w:lang w:val="bg-BG"/>
        </w:rPr>
        <w:t>Той уточнява, че трябва да се разпитат свидетели, да се на</w:t>
      </w:r>
      <w:r w:rsidR="00A846CE">
        <w:rPr>
          <w:lang w:val="bg-BG"/>
        </w:rPr>
        <w:t>значат</w:t>
      </w:r>
      <w:r w:rsidR="00651662">
        <w:rPr>
          <w:lang w:val="bg-BG"/>
        </w:rPr>
        <w:t xml:space="preserve"> експертизи и да се съберат допълнителни документални доказателства</w:t>
      </w:r>
      <w:r w:rsidR="00504EA3" w:rsidRPr="0075318F">
        <w:rPr>
          <w:lang w:val="bg-BG"/>
        </w:rPr>
        <w:t>.</w:t>
      </w:r>
    </w:p>
    <w:p w:rsidR="00504EA3" w:rsidRPr="008E5277" w:rsidRDefault="006171F2" w:rsidP="00504EA3">
      <w:pPr>
        <w:pStyle w:val="JuPara"/>
        <w:rPr>
          <w:lang w:val="bg-BG"/>
        </w:rPr>
      </w:pPr>
      <w:r>
        <w:fldChar w:fldCharType="begin"/>
      </w:r>
      <w:r w:rsidR="003C7098">
        <w:instrText xml:space="preserve"> SEQ level0 \*arabic </w:instrText>
      </w:r>
      <w:r>
        <w:fldChar w:fldCharType="separate"/>
      </w:r>
      <w:r w:rsidR="00A34264">
        <w:rPr>
          <w:noProof/>
        </w:rPr>
        <w:t>11</w:t>
      </w:r>
      <w:r>
        <w:fldChar w:fldCharType="end"/>
      </w:r>
      <w:r w:rsidR="003C7098">
        <w:t>.</w:t>
      </w:r>
      <w:r w:rsidR="008E5277">
        <w:rPr>
          <w:lang w:val="bg-BG"/>
        </w:rPr>
        <w:t xml:space="preserve"> На</w:t>
      </w:r>
      <w:r w:rsidR="00504EA3" w:rsidRPr="008E5277">
        <w:rPr>
          <w:lang w:val="bg-BG"/>
        </w:rPr>
        <w:t xml:space="preserve"> 8 </w:t>
      </w:r>
      <w:r w:rsidR="008E5277">
        <w:rPr>
          <w:lang w:val="bg-BG"/>
        </w:rPr>
        <w:t>април</w:t>
      </w:r>
      <w:r w:rsidR="00504EA3" w:rsidRPr="008E5277">
        <w:rPr>
          <w:lang w:val="bg-BG"/>
        </w:rPr>
        <w:t xml:space="preserve"> 2004</w:t>
      </w:r>
      <w:r w:rsidR="008E5277">
        <w:rPr>
          <w:lang w:val="bg-BG"/>
        </w:rPr>
        <w:t xml:space="preserve"> г. следователят предлага закриване на делото поради давност на спорните факти</w:t>
      </w:r>
      <w:r w:rsidR="00504EA3" w:rsidRPr="008E5277">
        <w:rPr>
          <w:lang w:val="bg-BG"/>
        </w:rPr>
        <w:t>.</w:t>
      </w:r>
    </w:p>
    <w:p w:rsidR="00991A08" w:rsidRPr="0075318F" w:rsidRDefault="006171F2" w:rsidP="00203660">
      <w:pPr>
        <w:pStyle w:val="JuPara"/>
        <w:rPr>
          <w:lang w:val="bg-BG"/>
        </w:rPr>
      </w:pPr>
      <w:r>
        <w:fldChar w:fldCharType="begin"/>
      </w:r>
      <w:r w:rsidR="003C7098" w:rsidRPr="0075318F">
        <w:rPr>
          <w:lang w:val="bg-BG"/>
        </w:rPr>
        <w:instrText xml:space="preserve"> </w:instrText>
      </w:r>
      <w:r w:rsidR="003C7098">
        <w:instrText>SEQ</w:instrText>
      </w:r>
      <w:r w:rsidR="003C7098" w:rsidRPr="0075318F">
        <w:rPr>
          <w:lang w:val="bg-BG"/>
        </w:rPr>
        <w:instrText xml:space="preserve"> </w:instrText>
      </w:r>
      <w:r w:rsidR="003C7098">
        <w:instrText>level</w:instrText>
      </w:r>
      <w:r w:rsidR="003C7098" w:rsidRPr="0075318F">
        <w:rPr>
          <w:lang w:val="bg-BG"/>
        </w:rPr>
        <w:instrText>0 \*</w:instrText>
      </w:r>
      <w:r w:rsidR="003C7098">
        <w:instrText>arabic</w:instrText>
      </w:r>
      <w:r w:rsidR="003C7098" w:rsidRPr="0075318F">
        <w:rPr>
          <w:lang w:val="bg-BG"/>
        </w:rPr>
        <w:instrText xml:space="preserve"> </w:instrText>
      </w:r>
      <w:r>
        <w:fldChar w:fldCharType="separate"/>
      </w:r>
      <w:r w:rsidR="00A34264" w:rsidRPr="0075318F">
        <w:rPr>
          <w:noProof/>
          <w:lang w:val="bg-BG"/>
        </w:rPr>
        <w:t>12</w:t>
      </w:r>
      <w:r>
        <w:fldChar w:fldCharType="end"/>
      </w:r>
      <w:r w:rsidR="003C7098" w:rsidRPr="0075318F">
        <w:rPr>
          <w:lang w:val="bg-BG"/>
        </w:rPr>
        <w:t>.</w:t>
      </w:r>
      <w:r w:rsidR="000F7E05">
        <w:rPr>
          <w:lang w:val="bg-BG"/>
        </w:rPr>
        <w:t xml:space="preserve"> </w:t>
      </w:r>
      <w:r w:rsidR="007D7557">
        <w:rPr>
          <w:lang w:val="bg-BG"/>
        </w:rPr>
        <w:t xml:space="preserve">На </w:t>
      </w:r>
      <w:r w:rsidR="00504EA3" w:rsidRPr="0075318F">
        <w:rPr>
          <w:lang w:val="bg-BG"/>
        </w:rPr>
        <w:t xml:space="preserve">21 </w:t>
      </w:r>
      <w:r w:rsidR="007D7557">
        <w:rPr>
          <w:lang w:val="bg-BG"/>
        </w:rPr>
        <w:t>април</w:t>
      </w:r>
      <w:r w:rsidR="00504EA3" w:rsidRPr="0075318F">
        <w:rPr>
          <w:lang w:val="bg-BG"/>
        </w:rPr>
        <w:t xml:space="preserve"> 2004</w:t>
      </w:r>
      <w:r w:rsidR="007D7557">
        <w:rPr>
          <w:lang w:val="bg-BG"/>
        </w:rPr>
        <w:t xml:space="preserve"> г. </w:t>
      </w:r>
      <w:r w:rsidR="00B668A6">
        <w:rPr>
          <w:lang w:val="bg-BG"/>
        </w:rPr>
        <w:t>о</w:t>
      </w:r>
      <w:r w:rsidR="007D7557">
        <w:rPr>
          <w:lang w:val="bg-BG"/>
        </w:rPr>
        <w:t xml:space="preserve">кръжният прокурор констатира настъпилата давност и постановява </w:t>
      </w:r>
      <w:r w:rsidR="00AC7600">
        <w:rPr>
          <w:lang w:val="bg-BG"/>
        </w:rPr>
        <w:t>прекратяване на делото</w:t>
      </w:r>
      <w:r w:rsidR="00504EA3" w:rsidRPr="0075318F">
        <w:rPr>
          <w:lang w:val="bg-BG"/>
        </w:rPr>
        <w:t>.</w:t>
      </w:r>
    </w:p>
    <w:p w:rsidR="000A40EC" w:rsidRPr="00E74DBF" w:rsidRDefault="00303302" w:rsidP="000A40EC">
      <w:pPr>
        <w:pStyle w:val="JuHIRoman"/>
        <w:rPr>
          <w:lang w:val="bg-BG"/>
        </w:rPr>
      </w:pPr>
      <w:r>
        <w:t>II.  </w:t>
      </w:r>
      <w:r w:rsidR="000A40EC">
        <w:rPr>
          <w:lang w:val="bg-BG"/>
        </w:rPr>
        <w:t>ПРИЛОЖИМО ВЪТРЕШНО  ПРАВО</w:t>
      </w:r>
    </w:p>
    <w:p w:rsidR="00303302" w:rsidRDefault="00BD1759" w:rsidP="000A40EC">
      <w:pPr>
        <w:pStyle w:val="JuHIRoman"/>
        <w:rPr>
          <w:b/>
          <w:lang w:val="bg-BG"/>
        </w:rPr>
      </w:pPr>
      <w:r>
        <w:rPr>
          <w:b/>
          <w:lang w:val="bg-BG"/>
        </w:rPr>
        <w:t xml:space="preserve">Обжалване съгласно член </w:t>
      </w:r>
      <w:r w:rsidR="00303302" w:rsidRPr="009D35C7">
        <w:rPr>
          <w:b/>
          <w:lang w:val="bg-BG"/>
        </w:rPr>
        <w:t>239</w:t>
      </w:r>
      <w:r w:rsidR="00303302" w:rsidRPr="000A40EC">
        <w:rPr>
          <w:b/>
        </w:rPr>
        <w:t>a</w:t>
      </w:r>
      <w:r w:rsidR="00303302" w:rsidRPr="009D35C7">
        <w:rPr>
          <w:b/>
          <w:lang w:val="bg-BG"/>
        </w:rPr>
        <w:t xml:space="preserve"> </w:t>
      </w:r>
      <w:r>
        <w:rPr>
          <w:b/>
          <w:lang w:val="bg-BG"/>
        </w:rPr>
        <w:t>от Наказателно-процесуалния кодекс</w:t>
      </w:r>
      <w:r w:rsidR="00303302" w:rsidRPr="009D35C7">
        <w:rPr>
          <w:b/>
          <w:lang w:val="bg-BG"/>
        </w:rPr>
        <w:t xml:space="preserve"> </w:t>
      </w:r>
      <w:r w:rsidR="00C33620" w:rsidRPr="009D35C7">
        <w:rPr>
          <w:b/>
          <w:lang w:val="bg-BG"/>
        </w:rPr>
        <w:t>(</w:t>
      </w:r>
      <w:r>
        <w:rPr>
          <w:b/>
          <w:lang w:val="bg-BG"/>
        </w:rPr>
        <w:t>НПК</w:t>
      </w:r>
      <w:r w:rsidR="00C33620" w:rsidRPr="009D35C7">
        <w:rPr>
          <w:b/>
          <w:lang w:val="bg-BG"/>
        </w:rPr>
        <w:t xml:space="preserve">) </w:t>
      </w:r>
      <w:r>
        <w:rPr>
          <w:b/>
          <w:lang w:val="bg-BG"/>
        </w:rPr>
        <w:t>от</w:t>
      </w:r>
      <w:r w:rsidR="00303302" w:rsidRPr="009D35C7">
        <w:rPr>
          <w:b/>
          <w:lang w:val="bg-BG"/>
        </w:rPr>
        <w:t xml:space="preserve"> 1974</w:t>
      </w:r>
      <w:r>
        <w:rPr>
          <w:b/>
          <w:lang w:val="bg-BG"/>
        </w:rPr>
        <w:t xml:space="preserve"> г.</w:t>
      </w:r>
    </w:p>
    <w:p w:rsidR="00396139" w:rsidRDefault="006171F2" w:rsidP="0073433E">
      <w:pPr>
        <w:pStyle w:val="Style"/>
        <w:ind w:left="0" w:firstLine="357"/>
        <w:rPr>
          <w:lang w:val="bg-BG"/>
        </w:rPr>
      </w:pPr>
      <w:r>
        <w:fldChar w:fldCharType="begin"/>
      </w:r>
      <w:r w:rsidR="00C33620" w:rsidRPr="0075318F">
        <w:rPr>
          <w:lang w:val="bg-BG"/>
        </w:rPr>
        <w:instrText xml:space="preserve"> </w:instrText>
      </w:r>
      <w:r w:rsidR="00C33620">
        <w:instrText>SEQ</w:instrText>
      </w:r>
      <w:r w:rsidR="00C33620" w:rsidRPr="0075318F">
        <w:rPr>
          <w:lang w:val="bg-BG"/>
        </w:rPr>
        <w:instrText xml:space="preserve"> </w:instrText>
      </w:r>
      <w:r w:rsidR="00C33620">
        <w:instrText>level</w:instrText>
      </w:r>
      <w:r w:rsidR="00C33620" w:rsidRPr="0075318F">
        <w:rPr>
          <w:lang w:val="bg-BG"/>
        </w:rPr>
        <w:instrText>0 \*</w:instrText>
      </w:r>
      <w:r w:rsidR="00C33620">
        <w:instrText>arabic</w:instrText>
      </w:r>
      <w:r w:rsidR="00C33620" w:rsidRPr="0075318F">
        <w:rPr>
          <w:lang w:val="bg-BG"/>
        </w:rPr>
        <w:instrText xml:space="preserve"> </w:instrText>
      </w:r>
      <w:r>
        <w:fldChar w:fldCharType="separate"/>
      </w:r>
      <w:r w:rsidR="00A34264" w:rsidRPr="0075318F">
        <w:rPr>
          <w:noProof/>
          <w:lang w:val="bg-BG"/>
        </w:rPr>
        <w:t>13</w:t>
      </w:r>
      <w:r>
        <w:fldChar w:fldCharType="end"/>
      </w:r>
      <w:r w:rsidR="00C33620" w:rsidRPr="0075318F">
        <w:rPr>
          <w:lang w:val="bg-BG"/>
        </w:rPr>
        <w:t>.</w:t>
      </w:r>
      <w:r w:rsidR="002B15FB">
        <w:rPr>
          <w:lang w:val="bg-BG"/>
        </w:rPr>
        <w:t xml:space="preserve"> </w:t>
      </w:r>
      <w:r w:rsidR="0075318F">
        <w:rPr>
          <w:lang w:val="bg-BG"/>
        </w:rPr>
        <w:t>Съгласно в</w:t>
      </w:r>
      <w:r w:rsidR="002B15FB">
        <w:rPr>
          <w:rStyle w:val="hps"/>
          <w:lang w:val="bg-BG"/>
        </w:rPr>
        <w:t>ъведения на 30 май</w:t>
      </w:r>
      <w:r w:rsidR="002B15FB">
        <w:rPr>
          <w:lang w:val="bg-BG"/>
        </w:rPr>
        <w:t xml:space="preserve"> </w:t>
      </w:r>
      <w:r w:rsidR="002B15FB">
        <w:rPr>
          <w:rStyle w:val="hps"/>
          <w:lang w:val="bg-BG"/>
        </w:rPr>
        <w:t>2003 г. (</w:t>
      </w:r>
      <w:r w:rsidR="002B15FB">
        <w:rPr>
          <w:lang w:val="bg-BG"/>
        </w:rPr>
        <w:t xml:space="preserve">и включен </w:t>
      </w:r>
      <w:r w:rsidR="002B15FB">
        <w:rPr>
          <w:rStyle w:val="hps"/>
          <w:lang w:val="bg-BG"/>
        </w:rPr>
        <w:t>по същество в член</w:t>
      </w:r>
      <w:r w:rsidR="002B15FB">
        <w:rPr>
          <w:lang w:val="bg-BG"/>
        </w:rPr>
        <w:t xml:space="preserve"> </w:t>
      </w:r>
      <w:r w:rsidR="002B15FB">
        <w:rPr>
          <w:rStyle w:val="hps"/>
          <w:lang w:val="bg-BG"/>
        </w:rPr>
        <w:t>368</w:t>
      </w:r>
      <w:r w:rsidR="002B15FB">
        <w:rPr>
          <w:lang w:val="bg-BG"/>
        </w:rPr>
        <w:t xml:space="preserve"> </w:t>
      </w:r>
      <w:r w:rsidR="002B15FB">
        <w:rPr>
          <w:rStyle w:val="hps"/>
          <w:lang w:val="bg-BG"/>
        </w:rPr>
        <w:t>от ГПК</w:t>
      </w:r>
      <w:r w:rsidR="002B15FB">
        <w:rPr>
          <w:lang w:val="bg-BG"/>
        </w:rPr>
        <w:t xml:space="preserve"> </w:t>
      </w:r>
      <w:r w:rsidR="002B15FB">
        <w:rPr>
          <w:rStyle w:val="hps"/>
          <w:lang w:val="bg-BG"/>
        </w:rPr>
        <w:t>от 2005 г.) член</w:t>
      </w:r>
      <w:r w:rsidR="0075318F" w:rsidRPr="0075318F">
        <w:rPr>
          <w:lang w:val="bg-BG"/>
        </w:rPr>
        <w:t xml:space="preserve"> </w:t>
      </w:r>
      <w:r w:rsidR="002B15FB">
        <w:rPr>
          <w:rStyle w:val="hps"/>
          <w:lang w:val="bg-BG"/>
        </w:rPr>
        <w:t>239а</w:t>
      </w:r>
      <w:r w:rsidR="002B15FB">
        <w:rPr>
          <w:lang w:val="bg-BG"/>
        </w:rPr>
        <w:t xml:space="preserve"> </w:t>
      </w:r>
      <w:r w:rsidR="002B15FB">
        <w:rPr>
          <w:rStyle w:val="hps"/>
          <w:lang w:val="bg-BG"/>
        </w:rPr>
        <w:t>от НПК</w:t>
      </w:r>
      <w:r w:rsidR="002B15FB">
        <w:rPr>
          <w:lang w:val="bg-BG"/>
        </w:rPr>
        <w:t xml:space="preserve"> от</w:t>
      </w:r>
      <w:r w:rsidR="002B15FB">
        <w:rPr>
          <w:rStyle w:val="hps"/>
          <w:lang w:val="bg-BG"/>
        </w:rPr>
        <w:t xml:space="preserve"> 1974 г.</w:t>
      </w:r>
      <w:r w:rsidR="0075318F">
        <w:rPr>
          <w:rStyle w:val="hps"/>
          <w:lang w:val="bg-BG"/>
        </w:rPr>
        <w:t xml:space="preserve">, </w:t>
      </w:r>
      <w:r w:rsidR="00396139">
        <w:rPr>
          <w:lang w:val="bg-BG"/>
        </w:rPr>
        <w:t xml:space="preserve">ако </w:t>
      </w:r>
      <w:r w:rsidR="00396139">
        <w:rPr>
          <w:rStyle w:val="hps"/>
          <w:lang w:val="bg-BG"/>
        </w:rPr>
        <w:t>наказателно разследване срещу</w:t>
      </w:r>
      <w:r w:rsidR="00396139">
        <w:rPr>
          <w:lang w:val="bg-BG"/>
        </w:rPr>
        <w:t xml:space="preserve"> </w:t>
      </w:r>
      <w:r w:rsidR="007C747F">
        <w:rPr>
          <w:rStyle w:val="hps"/>
          <w:lang w:val="bg-BG"/>
        </w:rPr>
        <w:t>обвиняем</w:t>
      </w:r>
      <w:r w:rsidR="00396139">
        <w:rPr>
          <w:rStyle w:val="hps"/>
          <w:lang w:val="bg-BG"/>
        </w:rPr>
        <w:t xml:space="preserve"> е продължило</w:t>
      </w:r>
      <w:r w:rsidR="00396139">
        <w:rPr>
          <w:lang w:val="bg-BG"/>
        </w:rPr>
        <w:t xml:space="preserve"> </w:t>
      </w:r>
      <w:r w:rsidR="00396139">
        <w:rPr>
          <w:rStyle w:val="hps"/>
          <w:lang w:val="bg-BG"/>
        </w:rPr>
        <w:t>повече от</w:t>
      </w:r>
      <w:r w:rsidR="00396139">
        <w:rPr>
          <w:lang w:val="bg-BG"/>
        </w:rPr>
        <w:t xml:space="preserve"> </w:t>
      </w:r>
      <w:r w:rsidR="00396139">
        <w:rPr>
          <w:rStyle w:val="hps"/>
          <w:lang w:val="bg-BG"/>
        </w:rPr>
        <w:t>две години за</w:t>
      </w:r>
      <w:r w:rsidR="00396139">
        <w:rPr>
          <w:lang w:val="bg-BG"/>
        </w:rPr>
        <w:t xml:space="preserve"> </w:t>
      </w:r>
      <w:r w:rsidR="00396139">
        <w:rPr>
          <w:rStyle w:val="hps"/>
          <w:lang w:val="bg-BG"/>
        </w:rPr>
        <w:t>тежко престъпление и</w:t>
      </w:r>
      <w:r w:rsidR="00396139">
        <w:rPr>
          <w:lang w:val="bg-BG"/>
        </w:rPr>
        <w:t xml:space="preserve"> </w:t>
      </w:r>
      <w:r w:rsidR="00396139">
        <w:rPr>
          <w:rStyle w:val="hps"/>
          <w:lang w:val="bg-BG"/>
        </w:rPr>
        <w:t>повече от една година</w:t>
      </w:r>
      <w:r w:rsidR="00396139">
        <w:rPr>
          <w:lang w:val="bg-BG"/>
        </w:rPr>
        <w:t xml:space="preserve"> в </w:t>
      </w:r>
      <w:r w:rsidR="00396139">
        <w:rPr>
          <w:rStyle w:val="hps"/>
          <w:lang w:val="bg-BG"/>
        </w:rPr>
        <w:t>останалите</w:t>
      </w:r>
      <w:r w:rsidR="00396139">
        <w:rPr>
          <w:lang w:val="bg-BG"/>
        </w:rPr>
        <w:t xml:space="preserve"> случаи, о</w:t>
      </w:r>
      <w:r w:rsidR="002B15FB">
        <w:rPr>
          <w:rStyle w:val="hps"/>
          <w:lang w:val="bg-BG"/>
        </w:rPr>
        <w:t>бвиняемия</w:t>
      </w:r>
      <w:r w:rsidR="00396139">
        <w:rPr>
          <w:rStyle w:val="hps"/>
          <w:lang w:val="bg-BG"/>
        </w:rPr>
        <w:t>т има право</w:t>
      </w:r>
      <w:r w:rsidR="002B15FB">
        <w:rPr>
          <w:lang w:val="bg-BG"/>
        </w:rPr>
        <w:t xml:space="preserve"> </w:t>
      </w:r>
      <w:r w:rsidR="0075318F">
        <w:rPr>
          <w:lang w:val="bg-BG"/>
        </w:rPr>
        <w:t>да подаде молба до съответния първоинстанционен съд, който незабавно изисква делото</w:t>
      </w:r>
      <w:r w:rsidR="00E1617E">
        <w:rPr>
          <w:lang w:val="bg-BG"/>
        </w:rPr>
        <w:t>.</w:t>
      </w:r>
      <w:r w:rsidR="0073433E">
        <w:rPr>
          <w:lang w:val="bg-BG"/>
        </w:rPr>
        <w:t xml:space="preserve"> </w:t>
      </w:r>
      <w:r w:rsidR="00396139">
        <w:rPr>
          <w:lang w:val="bg-BG"/>
        </w:rPr>
        <w:t>Съдът се произнася по молбата в седемдневен срок и връща делото на прокурора, като му дава възможност в двумесечен срок да го внесе за разглеждане в съда с обвинителен акт или да прекрати наказателното производство, като уведоми за това съда.</w:t>
      </w:r>
      <w:r w:rsidR="00E3358E">
        <w:rPr>
          <w:lang w:val="bg-BG"/>
        </w:rPr>
        <w:t xml:space="preserve"> Ако до изтичане на двумесечния срок прокурорът не осъществи правомощията си, съдът прекратява наказателното производство.</w:t>
      </w:r>
    </w:p>
    <w:p w:rsidR="00641BAC" w:rsidRDefault="00641BAC" w:rsidP="0073433E">
      <w:pPr>
        <w:pStyle w:val="Style"/>
        <w:ind w:left="0" w:firstLine="357"/>
        <w:rPr>
          <w:lang w:val="bg-BG"/>
        </w:rPr>
      </w:pPr>
    </w:p>
    <w:p w:rsidR="00E91901" w:rsidRPr="00E74DBF" w:rsidRDefault="00E91901" w:rsidP="00E91901">
      <w:pPr>
        <w:pStyle w:val="JuHHead"/>
        <w:rPr>
          <w:lang w:val="bg-BG"/>
        </w:rPr>
      </w:pPr>
      <w:r>
        <w:rPr>
          <w:lang w:val="bg-BG"/>
        </w:rPr>
        <w:lastRenderedPageBreak/>
        <w:t>ПРАВОТО</w:t>
      </w:r>
    </w:p>
    <w:p w:rsidR="00E91901" w:rsidRPr="00AF4C03" w:rsidRDefault="00E91901" w:rsidP="00E91901">
      <w:pPr>
        <w:pStyle w:val="JuHIRoman"/>
        <w:rPr>
          <w:lang w:val="bg-BG"/>
        </w:rPr>
      </w:pPr>
      <w:r w:rsidRPr="00B77E94">
        <w:t>I</w:t>
      </w:r>
      <w:r w:rsidRPr="00E74DBF">
        <w:rPr>
          <w:lang w:val="bg-BG"/>
        </w:rPr>
        <w:t>.</w:t>
      </w:r>
      <w:r>
        <w:t>  </w:t>
      </w:r>
      <w:r>
        <w:rPr>
          <w:lang w:val="bg-BG"/>
        </w:rPr>
        <w:t xml:space="preserve">ТВЪРДЯНО НАРУШЕНИЕ НА ЧЛЕН </w:t>
      </w:r>
      <w:r w:rsidRPr="00002681">
        <w:rPr>
          <w:lang w:val="bg-BG"/>
        </w:rPr>
        <w:t xml:space="preserve">6 § 1 </w:t>
      </w:r>
      <w:r>
        <w:rPr>
          <w:lang w:val="bg-BG"/>
        </w:rPr>
        <w:t>ОТ КОНВЕНЦИЯТА</w:t>
      </w:r>
      <w:r w:rsidRPr="00AF4C03">
        <w:rPr>
          <w:lang w:val="bg-BG"/>
        </w:rPr>
        <w:t xml:space="preserve"> </w:t>
      </w:r>
    </w:p>
    <w:p w:rsidR="00024D11" w:rsidRPr="00024D11" w:rsidRDefault="006171F2" w:rsidP="00024D11">
      <w:pPr>
        <w:pStyle w:val="JuPara"/>
        <w:rPr>
          <w:lang w:val="bg-BG"/>
        </w:rPr>
      </w:pPr>
      <w:r w:rsidRPr="004B4EBC">
        <w:fldChar w:fldCharType="begin"/>
      </w:r>
      <w:r w:rsidR="004B4EBC" w:rsidRPr="00024D11">
        <w:rPr>
          <w:lang w:val="bg-BG"/>
        </w:rPr>
        <w:instrText xml:space="preserve"> </w:instrText>
      </w:r>
      <w:r w:rsidR="004B4EBC" w:rsidRPr="004B4EBC">
        <w:instrText>SEQ</w:instrText>
      </w:r>
      <w:r w:rsidR="004B4EBC" w:rsidRPr="00024D11">
        <w:rPr>
          <w:lang w:val="bg-BG"/>
        </w:rPr>
        <w:instrText xml:space="preserve"> </w:instrText>
      </w:r>
      <w:r w:rsidR="004B4EBC" w:rsidRPr="004B4EBC">
        <w:instrText>level</w:instrText>
      </w:r>
      <w:r w:rsidR="004B4EBC" w:rsidRPr="00024D11">
        <w:rPr>
          <w:lang w:val="bg-BG"/>
        </w:rPr>
        <w:instrText>0 \*</w:instrText>
      </w:r>
      <w:r w:rsidR="004B4EBC" w:rsidRPr="004B4EBC">
        <w:instrText>arabic</w:instrText>
      </w:r>
      <w:r w:rsidR="004B4EBC" w:rsidRPr="00024D11">
        <w:rPr>
          <w:lang w:val="bg-BG"/>
        </w:rPr>
        <w:instrText xml:space="preserve"> </w:instrText>
      </w:r>
      <w:r w:rsidRPr="004B4EBC">
        <w:fldChar w:fldCharType="separate"/>
      </w:r>
      <w:r w:rsidR="00A34264" w:rsidRPr="00024D11">
        <w:rPr>
          <w:noProof/>
          <w:lang w:val="bg-BG"/>
        </w:rPr>
        <w:t>14</w:t>
      </w:r>
      <w:r w:rsidRPr="004B4EBC">
        <w:fldChar w:fldCharType="end"/>
      </w:r>
      <w:r w:rsidR="00037E2A" w:rsidRPr="00024D11">
        <w:rPr>
          <w:lang w:val="bg-BG"/>
        </w:rPr>
        <w:t>.</w:t>
      </w:r>
      <w:r w:rsidR="00037E2A" w:rsidRPr="004B4EBC">
        <w:t>  </w:t>
      </w:r>
      <w:r w:rsidR="00024D11">
        <w:rPr>
          <w:lang w:val="bg-BG"/>
        </w:rPr>
        <w:t>Жалбоподателят твърди, че продължителността на производството не отговаря на изискването за „разумен срок”, предвиден в член</w:t>
      </w:r>
      <w:r w:rsidR="00024D11" w:rsidRPr="00024D11">
        <w:rPr>
          <w:lang w:val="bg-BG"/>
        </w:rPr>
        <w:t xml:space="preserve"> 6 § 1 </w:t>
      </w:r>
      <w:r w:rsidR="00024D11">
        <w:rPr>
          <w:lang w:val="bg-BG"/>
        </w:rPr>
        <w:t>от Конвенцията</w:t>
      </w:r>
      <w:r w:rsidR="00024D11" w:rsidRPr="00DC1D60">
        <w:t> </w:t>
      </w:r>
      <w:r w:rsidR="00024D11" w:rsidRPr="00024D11">
        <w:rPr>
          <w:lang w:val="bg-BG"/>
        </w:rPr>
        <w:t>:</w:t>
      </w:r>
    </w:p>
    <w:p w:rsidR="00024D11" w:rsidRDefault="00024D11" w:rsidP="00024D11">
      <w:pPr>
        <w:pStyle w:val="JuQuot"/>
        <w:rPr>
          <w:lang w:val="bg-BG"/>
        </w:rPr>
      </w:pPr>
      <w:r>
        <w:rPr>
          <w:lang w:val="bg-BG"/>
        </w:rPr>
        <w:t xml:space="preserve">„Всяко лице, при решаването на правен спор относно неговите граждански права и задължения или основателността на каквото и да е наказателно обвинение срещу него, има право на справедливо и публично гледане на неговото дело в разумен срок от </w:t>
      </w:r>
      <w:r w:rsidRPr="00024D11">
        <w:rPr>
          <w:lang w:val="bg-BG"/>
        </w:rPr>
        <w:t>(...)</w:t>
      </w:r>
      <w:r>
        <w:rPr>
          <w:lang w:val="bg-BG"/>
        </w:rPr>
        <w:t xml:space="preserve"> съд“</w:t>
      </w:r>
    </w:p>
    <w:p w:rsidR="00037E2A" w:rsidRPr="005415C4" w:rsidRDefault="006171F2" w:rsidP="00203660">
      <w:pPr>
        <w:pStyle w:val="JuPara"/>
        <w:rPr>
          <w:lang w:val="bg-BG"/>
        </w:rPr>
      </w:pPr>
      <w:r w:rsidRPr="004B4EBC">
        <w:fldChar w:fldCharType="begin"/>
      </w:r>
      <w:r w:rsidR="004B4EBC" w:rsidRPr="006927BE">
        <w:rPr>
          <w:lang w:val="bg-BG"/>
        </w:rPr>
        <w:instrText xml:space="preserve"> </w:instrText>
      </w:r>
      <w:r w:rsidR="004B4EBC" w:rsidRPr="004B4EBC">
        <w:instrText>SEQ</w:instrText>
      </w:r>
      <w:r w:rsidR="004B4EBC" w:rsidRPr="006927BE">
        <w:rPr>
          <w:lang w:val="bg-BG"/>
        </w:rPr>
        <w:instrText xml:space="preserve"> </w:instrText>
      </w:r>
      <w:r w:rsidR="004B4EBC" w:rsidRPr="004B4EBC">
        <w:instrText>level</w:instrText>
      </w:r>
      <w:r w:rsidR="004B4EBC" w:rsidRPr="006927BE">
        <w:rPr>
          <w:lang w:val="bg-BG"/>
        </w:rPr>
        <w:instrText>0 \*</w:instrText>
      </w:r>
      <w:r w:rsidR="004B4EBC" w:rsidRPr="004B4EBC">
        <w:instrText>arabic</w:instrText>
      </w:r>
      <w:r w:rsidR="004B4EBC" w:rsidRPr="006927BE">
        <w:rPr>
          <w:lang w:val="bg-BG"/>
        </w:rPr>
        <w:instrText xml:space="preserve"> </w:instrText>
      </w:r>
      <w:r w:rsidRPr="004B4EBC">
        <w:fldChar w:fldCharType="separate"/>
      </w:r>
      <w:r w:rsidR="00A34264" w:rsidRPr="006927BE">
        <w:rPr>
          <w:noProof/>
          <w:lang w:val="bg-BG"/>
        </w:rPr>
        <w:t>15</w:t>
      </w:r>
      <w:r w:rsidRPr="004B4EBC">
        <w:fldChar w:fldCharType="end"/>
      </w:r>
      <w:r w:rsidR="00037E2A" w:rsidRPr="006927BE">
        <w:rPr>
          <w:lang w:val="bg-BG"/>
        </w:rPr>
        <w:t>.</w:t>
      </w:r>
      <w:r w:rsidR="00037E2A" w:rsidRPr="004B4EBC">
        <w:t>  </w:t>
      </w:r>
      <w:r w:rsidR="006927BE">
        <w:rPr>
          <w:rStyle w:val="hps"/>
          <w:lang w:val="bg-BG"/>
        </w:rPr>
        <w:t>Правителството</w:t>
      </w:r>
      <w:r w:rsidR="006927BE">
        <w:rPr>
          <w:lang w:val="bg-BG"/>
        </w:rPr>
        <w:t xml:space="preserve"> </w:t>
      </w:r>
      <w:r w:rsidR="006927BE">
        <w:rPr>
          <w:rStyle w:val="hps"/>
          <w:lang w:val="bg-BG"/>
        </w:rPr>
        <w:t>прави възражение за</w:t>
      </w:r>
      <w:r w:rsidR="006927BE">
        <w:rPr>
          <w:lang w:val="bg-BG"/>
        </w:rPr>
        <w:t xml:space="preserve"> </w:t>
      </w:r>
      <w:r w:rsidR="006927BE">
        <w:rPr>
          <w:rStyle w:val="hps"/>
          <w:lang w:val="bg-BG"/>
        </w:rPr>
        <w:t>неизчерпване на</w:t>
      </w:r>
      <w:r w:rsidR="006927BE">
        <w:rPr>
          <w:lang w:val="bg-BG"/>
        </w:rPr>
        <w:t xml:space="preserve"> </w:t>
      </w:r>
      <w:r w:rsidR="006927BE">
        <w:rPr>
          <w:rStyle w:val="hps"/>
          <w:lang w:val="bg-BG"/>
        </w:rPr>
        <w:t>вътрешноправните средства за защита</w:t>
      </w:r>
      <w:r w:rsidR="006927BE">
        <w:rPr>
          <w:lang w:val="bg-BG"/>
        </w:rPr>
        <w:t xml:space="preserve">, тъй като жалбоподателят </w:t>
      </w:r>
      <w:r w:rsidR="006927BE">
        <w:rPr>
          <w:rStyle w:val="hps"/>
          <w:lang w:val="bg-BG"/>
        </w:rPr>
        <w:t>не</w:t>
      </w:r>
      <w:r w:rsidR="006927BE">
        <w:rPr>
          <w:lang w:val="bg-BG"/>
        </w:rPr>
        <w:t xml:space="preserve"> </w:t>
      </w:r>
      <w:r w:rsidR="006927BE">
        <w:rPr>
          <w:rStyle w:val="hps"/>
          <w:lang w:val="bg-BG"/>
        </w:rPr>
        <w:t>се е възползвал</w:t>
      </w:r>
      <w:r w:rsidR="006927BE">
        <w:rPr>
          <w:lang w:val="bg-BG"/>
        </w:rPr>
        <w:t xml:space="preserve"> </w:t>
      </w:r>
      <w:r w:rsidR="006927BE">
        <w:rPr>
          <w:rStyle w:val="hps"/>
          <w:lang w:val="bg-BG"/>
        </w:rPr>
        <w:t>от</w:t>
      </w:r>
      <w:r w:rsidR="006927BE">
        <w:rPr>
          <w:lang w:val="bg-BG"/>
        </w:rPr>
        <w:t xml:space="preserve"> възможността</w:t>
      </w:r>
      <w:r w:rsidR="006927BE">
        <w:rPr>
          <w:rStyle w:val="hps"/>
          <w:lang w:val="bg-BG"/>
        </w:rPr>
        <w:t>, предвидена</w:t>
      </w:r>
      <w:r w:rsidR="006927BE">
        <w:rPr>
          <w:lang w:val="bg-BG"/>
        </w:rPr>
        <w:t xml:space="preserve"> </w:t>
      </w:r>
      <w:r w:rsidR="006927BE">
        <w:rPr>
          <w:rStyle w:val="hps"/>
          <w:lang w:val="bg-BG"/>
        </w:rPr>
        <w:t>в член</w:t>
      </w:r>
      <w:r w:rsidR="006927BE">
        <w:rPr>
          <w:lang w:val="bg-BG"/>
        </w:rPr>
        <w:t xml:space="preserve"> </w:t>
      </w:r>
      <w:r w:rsidR="006927BE">
        <w:rPr>
          <w:rStyle w:val="hps"/>
          <w:lang w:val="bg-BG"/>
        </w:rPr>
        <w:t>239а</w:t>
      </w:r>
      <w:r w:rsidR="006927BE">
        <w:rPr>
          <w:lang w:val="bg-BG"/>
        </w:rPr>
        <w:t xml:space="preserve"> </w:t>
      </w:r>
      <w:r w:rsidR="006927BE">
        <w:rPr>
          <w:rStyle w:val="hps"/>
          <w:lang w:val="bg-BG"/>
        </w:rPr>
        <w:t>от НПК</w:t>
      </w:r>
      <w:r w:rsidR="007C747F">
        <w:rPr>
          <w:rStyle w:val="hps"/>
          <w:lang w:val="bg-BG"/>
        </w:rPr>
        <w:t>,</w:t>
      </w:r>
      <w:r w:rsidR="006927BE">
        <w:rPr>
          <w:lang w:val="bg-BG"/>
        </w:rPr>
        <w:t xml:space="preserve"> </w:t>
      </w:r>
      <w:r w:rsidR="005415C4">
        <w:rPr>
          <w:lang w:val="bg-BG"/>
        </w:rPr>
        <w:t>да подаде молба до съответния първоинстанционен съд, който незабавно</w:t>
      </w:r>
      <w:r w:rsidR="009E7D9A">
        <w:rPr>
          <w:lang w:val="bg-BG"/>
        </w:rPr>
        <w:t xml:space="preserve"> да </w:t>
      </w:r>
      <w:r w:rsidR="005415C4">
        <w:rPr>
          <w:lang w:val="bg-BG"/>
        </w:rPr>
        <w:t xml:space="preserve">изиска делото. Според </w:t>
      </w:r>
      <w:r w:rsidR="007C747F">
        <w:rPr>
          <w:lang w:val="bg-BG"/>
        </w:rPr>
        <w:t>Правителството</w:t>
      </w:r>
      <w:r w:rsidR="005415C4">
        <w:rPr>
          <w:lang w:val="bg-BG"/>
        </w:rPr>
        <w:t xml:space="preserve"> наказателното производство </w:t>
      </w:r>
      <w:r w:rsidR="00D65B22">
        <w:rPr>
          <w:lang w:val="bg-BG"/>
        </w:rPr>
        <w:t xml:space="preserve">е </w:t>
      </w:r>
      <w:r w:rsidR="005415C4">
        <w:rPr>
          <w:lang w:val="bg-BG"/>
        </w:rPr>
        <w:t>започ</w:t>
      </w:r>
      <w:r w:rsidR="00D65B22">
        <w:rPr>
          <w:lang w:val="bg-BG"/>
        </w:rPr>
        <w:t>нало</w:t>
      </w:r>
      <w:r w:rsidR="005415C4">
        <w:rPr>
          <w:lang w:val="bg-BG"/>
        </w:rPr>
        <w:t xml:space="preserve"> с откриване на предварителното разследване на 1 октомври 1997 г. и неговата продължителност не е прекомерна</w:t>
      </w:r>
      <w:r w:rsidR="00017D5D" w:rsidRPr="005415C4">
        <w:rPr>
          <w:lang w:val="bg-BG"/>
        </w:rPr>
        <w:t>.</w:t>
      </w:r>
    </w:p>
    <w:p w:rsidR="004077D8" w:rsidRPr="00172C52" w:rsidRDefault="006171F2" w:rsidP="00203660">
      <w:pPr>
        <w:pStyle w:val="JuPara"/>
        <w:rPr>
          <w:lang w:val="bg-BG"/>
        </w:rPr>
      </w:pPr>
      <w:r>
        <w:fldChar w:fldCharType="begin"/>
      </w:r>
      <w:r w:rsidR="004077D8" w:rsidRPr="001C65E8">
        <w:rPr>
          <w:lang w:val="bg-BG"/>
        </w:rPr>
        <w:instrText xml:space="preserve"> </w:instrText>
      </w:r>
      <w:r w:rsidR="004077D8">
        <w:instrText>SEQ</w:instrText>
      </w:r>
      <w:r w:rsidR="004077D8" w:rsidRPr="001C65E8">
        <w:rPr>
          <w:lang w:val="bg-BG"/>
        </w:rPr>
        <w:instrText xml:space="preserve"> </w:instrText>
      </w:r>
      <w:r w:rsidR="004077D8">
        <w:instrText>level</w:instrText>
      </w:r>
      <w:r w:rsidR="004077D8" w:rsidRPr="001C65E8">
        <w:rPr>
          <w:lang w:val="bg-BG"/>
        </w:rPr>
        <w:instrText>0 \*</w:instrText>
      </w:r>
      <w:r w:rsidR="004077D8">
        <w:instrText>arabic</w:instrText>
      </w:r>
      <w:r w:rsidR="004077D8" w:rsidRPr="001C65E8">
        <w:rPr>
          <w:lang w:val="bg-BG"/>
        </w:rPr>
        <w:instrText xml:space="preserve"> </w:instrText>
      </w:r>
      <w:r>
        <w:fldChar w:fldCharType="separate"/>
      </w:r>
      <w:r w:rsidR="00A34264" w:rsidRPr="001C65E8">
        <w:rPr>
          <w:noProof/>
          <w:lang w:val="bg-BG"/>
        </w:rPr>
        <w:t>16</w:t>
      </w:r>
      <w:r>
        <w:fldChar w:fldCharType="end"/>
      </w:r>
      <w:r w:rsidR="004077D8" w:rsidRPr="001C65E8">
        <w:rPr>
          <w:lang w:val="bg-BG"/>
        </w:rPr>
        <w:t>.</w:t>
      </w:r>
      <w:r w:rsidR="00D65B22">
        <w:rPr>
          <w:lang w:val="bg-BG"/>
        </w:rPr>
        <w:t xml:space="preserve"> </w:t>
      </w:r>
      <w:r w:rsidR="00172C52">
        <w:rPr>
          <w:lang w:val="bg-BG"/>
        </w:rPr>
        <w:t xml:space="preserve">Жалбоподателят не изразява становище по възражението на Правителството. Той счита, че производството е започнало на </w:t>
      </w:r>
      <w:r w:rsidR="00E4003D" w:rsidRPr="00172C52">
        <w:rPr>
          <w:lang w:val="bg-BG"/>
        </w:rPr>
        <w:t xml:space="preserve">17 </w:t>
      </w:r>
      <w:r w:rsidR="00172C52">
        <w:rPr>
          <w:lang w:val="bg-BG"/>
        </w:rPr>
        <w:t>юли</w:t>
      </w:r>
      <w:r w:rsidR="00E4003D" w:rsidRPr="00172C52">
        <w:rPr>
          <w:lang w:val="bg-BG"/>
        </w:rPr>
        <w:t xml:space="preserve"> 1997</w:t>
      </w:r>
      <w:r w:rsidR="00172C52">
        <w:rPr>
          <w:lang w:val="bg-BG"/>
        </w:rPr>
        <w:t xml:space="preserve"> г. </w:t>
      </w:r>
      <w:r w:rsidR="007C747F">
        <w:rPr>
          <w:lang w:val="bg-BG"/>
        </w:rPr>
        <w:t>–</w:t>
      </w:r>
      <w:r w:rsidR="00C7585F">
        <w:rPr>
          <w:lang w:val="bg-BG"/>
        </w:rPr>
        <w:t xml:space="preserve"> </w:t>
      </w:r>
      <w:r w:rsidR="00172C52">
        <w:rPr>
          <w:lang w:val="bg-BG"/>
        </w:rPr>
        <w:t>датата на официалното</w:t>
      </w:r>
      <w:r w:rsidR="00C7585F">
        <w:rPr>
          <w:lang w:val="bg-BG"/>
        </w:rPr>
        <w:t xml:space="preserve"> му</w:t>
      </w:r>
      <w:r w:rsidR="00172C52">
        <w:rPr>
          <w:lang w:val="bg-BG"/>
        </w:rPr>
        <w:t xml:space="preserve"> уведомление за съставения акт за начет</w:t>
      </w:r>
      <w:r w:rsidR="00017D5D" w:rsidRPr="00172C52">
        <w:rPr>
          <w:lang w:val="bg-BG"/>
        </w:rPr>
        <w:t>.</w:t>
      </w:r>
    </w:p>
    <w:p w:rsidR="00991A08" w:rsidRPr="004B4EBC" w:rsidRDefault="00991A08" w:rsidP="002F6423">
      <w:pPr>
        <w:pStyle w:val="JuHA"/>
        <w:outlineLvl w:val="0"/>
      </w:pPr>
      <w:r w:rsidRPr="004B4EBC">
        <w:t>A.  </w:t>
      </w:r>
      <w:r w:rsidR="000E2167">
        <w:rPr>
          <w:lang w:val="bg-BG"/>
        </w:rPr>
        <w:t>Допустимост</w:t>
      </w:r>
    </w:p>
    <w:p w:rsidR="005742C0" w:rsidRPr="00724AF0" w:rsidRDefault="006171F2" w:rsidP="00203660">
      <w:pPr>
        <w:pStyle w:val="JuPara"/>
        <w:rPr>
          <w:lang w:val="bg-BG" w:eastAsia="en-US"/>
        </w:rPr>
      </w:pPr>
      <w:r w:rsidRPr="004B4EBC">
        <w:fldChar w:fldCharType="begin"/>
      </w:r>
      <w:r w:rsidR="004B4EBC" w:rsidRPr="004B4EBC">
        <w:instrText xml:space="preserve"> SEQ level0 \*arabic </w:instrText>
      </w:r>
      <w:r w:rsidRPr="004B4EBC">
        <w:fldChar w:fldCharType="separate"/>
      </w:r>
      <w:r w:rsidR="00A34264">
        <w:rPr>
          <w:noProof/>
        </w:rPr>
        <w:t>17</w:t>
      </w:r>
      <w:r w:rsidRPr="004B4EBC">
        <w:fldChar w:fldCharType="end"/>
      </w:r>
      <w:r w:rsidR="0045062A" w:rsidRPr="004B4EBC">
        <w:t>. </w:t>
      </w:r>
      <w:r w:rsidR="00054FC3">
        <w:rPr>
          <w:lang w:val="bg-BG"/>
        </w:rPr>
        <w:t xml:space="preserve">Съдът </w:t>
      </w:r>
      <w:r w:rsidR="00097824">
        <w:rPr>
          <w:lang w:val="bg-BG"/>
        </w:rPr>
        <w:t xml:space="preserve">преценява, че преди да се произнесе по възражението на Правителството за </w:t>
      </w:r>
      <w:r w:rsidR="00097824">
        <w:rPr>
          <w:rStyle w:val="hps"/>
          <w:lang w:val="bg-BG"/>
        </w:rPr>
        <w:t>неизчерпване на</w:t>
      </w:r>
      <w:r w:rsidR="00097824">
        <w:rPr>
          <w:lang w:val="bg-BG"/>
        </w:rPr>
        <w:t xml:space="preserve"> </w:t>
      </w:r>
      <w:r w:rsidR="00097824">
        <w:rPr>
          <w:rStyle w:val="hps"/>
          <w:lang w:val="bg-BG"/>
        </w:rPr>
        <w:t>вътрешноправните средства за защита, трябва първо да установи съответния период</w:t>
      </w:r>
      <w:r w:rsidR="00BD2093">
        <w:t>.</w:t>
      </w:r>
      <w:r w:rsidR="003B315F">
        <w:t xml:space="preserve"> </w:t>
      </w:r>
      <w:r w:rsidR="00715BD1">
        <w:rPr>
          <w:lang w:val="bg-BG"/>
        </w:rPr>
        <w:t xml:space="preserve">Той припомня, че в делото </w:t>
      </w:r>
      <w:bookmarkStart w:id="1" w:name="OLE_LINK1"/>
      <w:bookmarkStart w:id="2" w:name="OLE_LINK2"/>
      <w:r w:rsidR="00097824">
        <w:rPr>
          <w:i/>
          <w:lang w:val="bg-BG"/>
        </w:rPr>
        <w:t>Николова срещу България</w:t>
      </w:r>
      <w:r w:rsidR="00917A47">
        <w:t xml:space="preserve"> </w:t>
      </w:r>
      <w:bookmarkEnd w:id="1"/>
      <w:bookmarkEnd w:id="2"/>
      <w:r w:rsidR="00917A47">
        <w:rPr>
          <w:i/>
        </w:rPr>
        <w:t>(</w:t>
      </w:r>
      <w:r w:rsidR="00097824">
        <w:rPr>
          <w:i/>
          <w:lang w:val="bg-BG"/>
        </w:rPr>
        <w:t>№</w:t>
      </w:r>
      <w:r w:rsidR="00917A47" w:rsidRPr="00260B93">
        <w:rPr>
          <w:i/>
          <w:lang w:val="bg-BG"/>
        </w:rPr>
        <w:t xml:space="preserve"> 2)</w:t>
      </w:r>
      <w:r w:rsidR="00917A47" w:rsidRPr="00260B93">
        <w:rPr>
          <w:lang w:val="bg-BG"/>
        </w:rPr>
        <w:t xml:space="preserve"> </w:t>
      </w:r>
      <w:r w:rsidR="00260B93" w:rsidRPr="00260B93">
        <w:rPr>
          <w:sz w:val="23"/>
          <w:szCs w:val="23"/>
          <w:lang w:val="bg-BG"/>
        </w:rPr>
        <w:t xml:space="preserve">Съдът </w:t>
      </w:r>
      <w:r w:rsidR="007C747F">
        <w:rPr>
          <w:sz w:val="23"/>
          <w:szCs w:val="23"/>
          <w:lang w:val="bg-BG"/>
        </w:rPr>
        <w:t xml:space="preserve">е </w:t>
      </w:r>
      <w:r w:rsidR="00260B93" w:rsidRPr="00260B93">
        <w:rPr>
          <w:sz w:val="23"/>
          <w:szCs w:val="23"/>
          <w:lang w:val="bg-BG"/>
        </w:rPr>
        <w:t>прие</w:t>
      </w:r>
      <w:r w:rsidR="007C747F">
        <w:rPr>
          <w:sz w:val="23"/>
          <w:szCs w:val="23"/>
          <w:lang w:val="bg-BG"/>
        </w:rPr>
        <w:t>л</w:t>
      </w:r>
      <w:r w:rsidR="00260B93" w:rsidRPr="00260B93">
        <w:rPr>
          <w:sz w:val="23"/>
          <w:szCs w:val="23"/>
          <w:lang w:val="bg-BG"/>
        </w:rPr>
        <w:t xml:space="preserve"> като </w:t>
      </w:r>
      <w:r w:rsidR="00260B93" w:rsidRPr="001C65E8">
        <w:rPr>
          <w:bCs/>
          <w:sz w:val="23"/>
          <w:szCs w:val="23"/>
          <w:lang w:val="bg-BG"/>
        </w:rPr>
        <w:t xml:space="preserve">начален момент за отчитане продължителността на производството </w:t>
      </w:r>
      <w:r w:rsidR="00260B93" w:rsidRPr="001C65E8">
        <w:rPr>
          <w:sz w:val="23"/>
          <w:szCs w:val="23"/>
          <w:lang w:val="bg-BG"/>
        </w:rPr>
        <w:t>датата, на която жалбоподателката</w:t>
      </w:r>
      <w:r w:rsidR="00260B93">
        <w:rPr>
          <w:sz w:val="23"/>
          <w:szCs w:val="23"/>
          <w:lang w:val="bg-BG"/>
        </w:rPr>
        <w:t xml:space="preserve"> е била уведомена за съставения акт за начет, тъй като уведомлението включва </w:t>
      </w:r>
      <w:r w:rsidR="002D09E1">
        <w:rPr>
          <w:sz w:val="23"/>
          <w:szCs w:val="23"/>
          <w:lang w:val="bg-BG"/>
        </w:rPr>
        <w:t xml:space="preserve">извършените </w:t>
      </w:r>
      <w:r w:rsidR="00F33971">
        <w:rPr>
          <w:sz w:val="23"/>
          <w:szCs w:val="23"/>
          <w:lang w:val="bg-BG"/>
        </w:rPr>
        <w:t xml:space="preserve">престъпни </w:t>
      </w:r>
      <w:r w:rsidR="002D09E1">
        <w:rPr>
          <w:sz w:val="23"/>
          <w:szCs w:val="23"/>
          <w:lang w:val="bg-BG"/>
        </w:rPr>
        <w:t>де</w:t>
      </w:r>
      <w:r w:rsidR="00AD3295">
        <w:rPr>
          <w:sz w:val="23"/>
          <w:szCs w:val="23"/>
          <w:lang w:val="bg-BG"/>
        </w:rPr>
        <w:t>яния</w:t>
      </w:r>
      <w:r w:rsidR="009D6F73" w:rsidRPr="002D09E1">
        <w:rPr>
          <w:lang w:val="bg-BG"/>
        </w:rPr>
        <w:t xml:space="preserve"> (</w:t>
      </w:r>
      <w:r w:rsidR="002D09E1">
        <w:rPr>
          <w:i/>
          <w:lang w:val="bg-BG"/>
        </w:rPr>
        <w:t>Николова срещу България</w:t>
      </w:r>
      <w:r w:rsidR="002D09E1" w:rsidRPr="002D09E1">
        <w:rPr>
          <w:lang w:val="bg-BG"/>
        </w:rPr>
        <w:t xml:space="preserve"> </w:t>
      </w:r>
      <w:r w:rsidR="007C747F">
        <w:rPr>
          <w:i/>
          <w:lang w:val="bg-BG"/>
        </w:rPr>
        <w:t>(</w:t>
      </w:r>
      <w:r w:rsidR="009D6F73" w:rsidRPr="009D6F73">
        <w:rPr>
          <w:i/>
          <w:lang w:eastAsia="en-US"/>
        </w:rPr>
        <w:t>Nikolova</w:t>
      </w:r>
      <w:r w:rsidR="009D6F73" w:rsidRPr="002D09E1">
        <w:rPr>
          <w:i/>
          <w:lang w:val="bg-BG" w:eastAsia="en-US"/>
        </w:rPr>
        <w:t xml:space="preserve"> </w:t>
      </w:r>
      <w:r w:rsidR="009D6F73" w:rsidRPr="009D6F73">
        <w:rPr>
          <w:i/>
          <w:lang w:eastAsia="en-US"/>
        </w:rPr>
        <w:t>c</w:t>
      </w:r>
      <w:r w:rsidR="009D6F73" w:rsidRPr="002D09E1">
        <w:rPr>
          <w:i/>
          <w:lang w:val="bg-BG" w:eastAsia="en-US"/>
        </w:rPr>
        <w:t xml:space="preserve">. </w:t>
      </w:r>
      <w:r w:rsidR="009D6F73" w:rsidRPr="009D6F73">
        <w:rPr>
          <w:i/>
          <w:lang w:eastAsia="en-US"/>
        </w:rPr>
        <w:t>Bulgarie</w:t>
      </w:r>
      <w:r w:rsidR="007C747F">
        <w:rPr>
          <w:i/>
          <w:lang w:val="bg-BG" w:eastAsia="en-US"/>
        </w:rPr>
        <w:t>)</w:t>
      </w:r>
      <w:r w:rsidR="009D6F73" w:rsidRPr="002D09E1">
        <w:rPr>
          <w:i/>
          <w:lang w:val="bg-BG" w:eastAsia="en-US"/>
        </w:rPr>
        <w:t xml:space="preserve"> (</w:t>
      </w:r>
      <w:r w:rsidR="002D09E1">
        <w:rPr>
          <w:i/>
          <w:lang w:val="bg-BG"/>
        </w:rPr>
        <w:t>№</w:t>
      </w:r>
      <w:r w:rsidR="002D09E1" w:rsidRPr="00260B93">
        <w:rPr>
          <w:i/>
          <w:lang w:val="bg-BG"/>
        </w:rPr>
        <w:t xml:space="preserve"> 2</w:t>
      </w:r>
      <w:r w:rsidR="009D6F73" w:rsidRPr="002D09E1">
        <w:rPr>
          <w:i/>
          <w:lang w:val="bg-BG" w:eastAsia="en-US"/>
        </w:rPr>
        <w:t>)</w:t>
      </w:r>
      <w:r w:rsidR="009D6F73" w:rsidRPr="002D09E1">
        <w:rPr>
          <w:lang w:val="bg-BG" w:eastAsia="en-US"/>
        </w:rPr>
        <w:t xml:space="preserve">, </w:t>
      </w:r>
      <w:r w:rsidR="002D09E1">
        <w:rPr>
          <w:lang w:val="bg-BG" w:eastAsia="en-US"/>
        </w:rPr>
        <w:t>№</w:t>
      </w:r>
      <w:r w:rsidR="009D6F73" w:rsidRPr="002D09E1">
        <w:rPr>
          <w:lang w:val="bg-BG" w:eastAsia="en-US"/>
        </w:rPr>
        <w:t xml:space="preserve"> 4</w:t>
      </w:r>
      <w:r w:rsidR="00E11C7E" w:rsidRPr="002D09E1">
        <w:rPr>
          <w:lang w:val="bg-BG" w:eastAsia="en-US"/>
        </w:rPr>
        <w:t>0896/98, § 79, 30</w:t>
      </w:r>
      <w:r w:rsidR="00E11C7E">
        <w:rPr>
          <w:lang w:eastAsia="en-US"/>
        </w:rPr>
        <w:t> </w:t>
      </w:r>
      <w:r w:rsidR="002D09E1">
        <w:rPr>
          <w:lang w:val="bg-BG" w:eastAsia="en-US"/>
        </w:rPr>
        <w:t>септември</w:t>
      </w:r>
      <w:r w:rsidR="009D6F73" w:rsidRPr="002D09E1">
        <w:rPr>
          <w:lang w:val="bg-BG" w:eastAsia="en-US"/>
        </w:rPr>
        <w:t xml:space="preserve"> 2004</w:t>
      </w:r>
      <w:r w:rsidR="002D09E1">
        <w:rPr>
          <w:lang w:val="bg-BG" w:eastAsia="en-US"/>
        </w:rPr>
        <w:t xml:space="preserve"> г.</w:t>
      </w:r>
      <w:r w:rsidR="00002681">
        <w:rPr>
          <w:lang w:val="bg-BG" w:eastAsia="en-US"/>
        </w:rPr>
        <w:t>). В този случай обаче в акта за начет не е определено дали</w:t>
      </w:r>
      <w:r w:rsidR="00002681" w:rsidRPr="00002681">
        <w:rPr>
          <w:lang w:val="bg-BG"/>
        </w:rPr>
        <w:t xml:space="preserve"> деяние</w:t>
      </w:r>
      <w:r w:rsidR="00002681">
        <w:rPr>
          <w:lang w:val="bg-BG"/>
        </w:rPr>
        <w:t>то</w:t>
      </w:r>
      <w:r w:rsidR="00002681" w:rsidRPr="00002681">
        <w:rPr>
          <w:lang w:val="bg-BG"/>
        </w:rPr>
        <w:t xml:space="preserve"> е извършено виновно и </w:t>
      </w:r>
      <w:r w:rsidR="00327438">
        <w:rPr>
          <w:lang w:val="bg-BG"/>
        </w:rPr>
        <w:t xml:space="preserve">е </w:t>
      </w:r>
      <w:r w:rsidR="00002681" w:rsidRPr="00002681">
        <w:rPr>
          <w:lang w:val="bg-BG"/>
        </w:rPr>
        <w:t>обявено от закона за наказуемо.</w:t>
      </w:r>
      <w:r w:rsidR="00337012" w:rsidRPr="00002681">
        <w:rPr>
          <w:lang w:val="bg-BG" w:eastAsia="en-US"/>
        </w:rPr>
        <w:t xml:space="preserve"> </w:t>
      </w:r>
      <w:r w:rsidR="00BF4E83">
        <w:rPr>
          <w:lang w:val="bg-BG" w:eastAsia="en-US"/>
        </w:rPr>
        <w:t>След</w:t>
      </w:r>
      <w:r w:rsidR="00327438">
        <w:rPr>
          <w:lang w:val="bg-BG" w:eastAsia="en-US"/>
        </w:rPr>
        <w:t>ователно</w:t>
      </w:r>
      <w:r w:rsidR="00BF4E83">
        <w:rPr>
          <w:lang w:val="bg-BG" w:eastAsia="en-US"/>
        </w:rPr>
        <w:t xml:space="preserve"> не може да се приеме 17 юли 1997 г. като начален момент </w:t>
      </w:r>
      <w:r w:rsidR="00327438">
        <w:rPr>
          <w:lang w:val="bg-BG" w:eastAsia="en-US"/>
        </w:rPr>
        <w:t>н</w:t>
      </w:r>
      <w:r w:rsidR="00BF4E83">
        <w:rPr>
          <w:lang w:val="bg-BG" w:eastAsia="en-US"/>
        </w:rPr>
        <w:t>а наказателното производство. Съдът счита, също като Правителството, че наказателното производство е започнало на 3 октомври 1997 г. с откриването на предварителното разследване срещу жалбоподателя</w:t>
      </w:r>
      <w:r w:rsidR="00337012" w:rsidRPr="00724AF0">
        <w:rPr>
          <w:lang w:val="bg-BG" w:eastAsia="en-US"/>
        </w:rPr>
        <w:t>.</w:t>
      </w:r>
      <w:r w:rsidR="00724AF0">
        <w:rPr>
          <w:lang w:val="bg-BG" w:eastAsia="en-US"/>
        </w:rPr>
        <w:t xml:space="preserve"> То е приключило на 21 април 2004 г. с прокурорското постановление за прекратяване на делото</w:t>
      </w:r>
      <w:r w:rsidR="00F95F2F" w:rsidRPr="00724AF0">
        <w:rPr>
          <w:lang w:val="bg-BG" w:eastAsia="en-US"/>
        </w:rPr>
        <w:t xml:space="preserve">. </w:t>
      </w:r>
      <w:r w:rsidR="00724AF0">
        <w:rPr>
          <w:lang w:val="bg-BG" w:eastAsia="en-US"/>
        </w:rPr>
        <w:t>Следователно продължителността на производството е над шест години и пет месеца, без да се надхвърли фазата на предварителното разследване</w:t>
      </w:r>
      <w:r w:rsidR="00F95F2F" w:rsidRPr="00724AF0">
        <w:rPr>
          <w:lang w:val="bg-BG" w:eastAsia="en-US"/>
        </w:rPr>
        <w:t>.</w:t>
      </w:r>
    </w:p>
    <w:p w:rsidR="00F95F2F" w:rsidRPr="001F043E" w:rsidRDefault="006171F2" w:rsidP="00203660">
      <w:pPr>
        <w:pStyle w:val="JuPara"/>
        <w:rPr>
          <w:lang w:val="bg-BG" w:eastAsia="en-US"/>
        </w:rPr>
      </w:pPr>
      <w:r>
        <w:rPr>
          <w:lang w:eastAsia="en-US"/>
        </w:rPr>
        <w:lastRenderedPageBreak/>
        <w:fldChar w:fldCharType="begin"/>
      </w:r>
      <w:r w:rsidR="00ED423F" w:rsidRPr="004C0140">
        <w:rPr>
          <w:lang w:val="bg-BG" w:eastAsia="en-US"/>
        </w:rPr>
        <w:instrText xml:space="preserve"> </w:instrText>
      </w:r>
      <w:r w:rsidR="00ED423F">
        <w:rPr>
          <w:lang w:eastAsia="en-US"/>
        </w:rPr>
        <w:instrText>SEQ</w:instrText>
      </w:r>
      <w:r w:rsidR="00ED423F" w:rsidRPr="004C0140">
        <w:rPr>
          <w:lang w:val="bg-BG" w:eastAsia="en-US"/>
        </w:rPr>
        <w:instrText xml:space="preserve"> </w:instrText>
      </w:r>
      <w:r w:rsidR="00ED423F">
        <w:rPr>
          <w:lang w:eastAsia="en-US"/>
        </w:rPr>
        <w:instrText>level</w:instrText>
      </w:r>
      <w:r w:rsidR="00ED423F" w:rsidRPr="004C0140">
        <w:rPr>
          <w:lang w:val="bg-BG" w:eastAsia="en-US"/>
        </w:rPr>
        <w:instrText>0 \*</w:instrText>
      </w:r>
      <w:r w:rsidR="00ED423F">
        <w:rPr>
          <w:lang w:eastAsia="en-US"/>
        </w:rPr>
        <w:instrText>arabic</w:instrText>
      </w:r>
      <w:r w:rsidR="00ED423F" w:rsidRPr="004C0140">
        <w:rPr>
          <w:lang w:val="bg-BG" w:eastAsia="en-US"/>
        </w:rPr>
        <w:instrText xml:space="preserve"> </w:instrText>
      </w:r>
      <w:r>
        <w:rPr>
          <w:lang w:eastAsia="en-US"/>
        </w:rPr>
        <w:fldChar w:fldCharType="separate"/>
      </w:r>
      <w:r w:rsidR="00A34264" w:rsidRPr="004C0140">
        <w:rPr>
          <w:noProof/>
          <w:lang w:val="bg-BG" w:eastAsia="en-US"/>
        </w:rPr>
        <w:t>18</w:t>
      </w:r>
      <w:r>
        <w:rPr>
          <w:lang w:eastAsia="en-US"/>
        </w:rPr>
        <w:fldChar w:fldCharType="end"/>
      </w:r>
      <w:r w:rsidR="00ED423F" w:rsidRPr="004C0140">
        <w:rPr>
          <w:lang w:val="bg-BG" w:eastAsia="en-US"/>
        </w:rPr>
        <w:t>.</w:t>
      </w:r>
      <w:r w:rsidR="00B00957">
        <w:rPr>
          <w:lang w:val="bg-BG" w:eastAsia="en-US"/>
        </w:rPr>
        <w:t xml:space="preserve"> Относно </w:t>
      </w:r>
      <w:r w:rsidR="00B00957">
        <w:rPr>
          <w:lang w:val="bg-BG"/>
        </w:rPr>
        <w:t xml:space="preserve">възражението на Правителството за </w:t>
      </w:r>
      <w:r w:rsidR="00B00957">
        <w:rPr>
          <w:rStyle w:val="hps"/>
          <w:lang w:val="bg-BG"/>
        </w:rPr>
        <w:t>неизчерпване на</w:t>
      </w:r>
      <w:r w:rsidR="00B00957">
        <w:rPr>
          <w:lang w:val="bg-BG"/>
        </w:rPr>
        <w:t xml:space="preserve"> </w:t>
      </w:r>
      <w:r w:rsidR="00B00957">
        <w:rPr>
          <w:rStyle w:val="hps"/>
          <w:lang w:val="bg-BG"/>
        </w:rPr>
        <w:t>вътрешноправните средства за защита, предвиден</w:t>
      </w:r>
      <w:r w:rsidR="00327438">
        <w:rPr>
          <w:rStyle w:val="hps"/>
          <w:lang w:val="bg-BG"/>
        </w:rPr>
        <w:t>и</w:t>
      </w:r>
      <w:r w:rsidR="00B00957">
        <w:rPr>
          <w:rStyle w:val="hps"/>
          <w:lang w:val="bg-BG"/>
        </w:rPr>
        <w:t xml:space="preserve"> в член</w:t>
      </w:r>
      <w:r w:rsidR="000C3E7C">
        <w:rPr>
          <w:rStyle w:val="hps"/>
          <w:lang w:val="bg-BG"/>
        </w:rPr>
        <w:t xml:space="preserve"> </w:t>
      </w:r>
      <w:r w:rsidR="00F95F2F" w:rsidRPr="00B00957">
        <w:rPr>
          <w:lang w:val="bg-BG" w:eastAsia="en-US"/>
        </w:rPr>
        <w:t>239</w:t>
      </w:r>
      <w:r w:rsidR="00F95F2F">
        <w:rPr>
          <w:lang w:eastAsia="en-US"/>
        </w:rPr>
        <w:t>a</w:t>
      </w:r>
      <w:r w:rsidR="00F95F2F" w:rsidRPr="00B00957">
        <w:rPr>
          <w:lang w:val="bg-BG" w:eastAsia="en-US"/>
        </w:rPr>
        <w:t xml:space="preserve"> </w:t>
      </w:r>
      <w:r w:rsidR="00B00957">
        <w:rPr>
          <w:lang w:val="bg-BG" w:eastAsia="en-US"/>
        </w:rPr>
        <w:t>от НПК</w:t>
      </w:r>
      <w:r w:rsidR="00F95F2F" w:rsidRPr="00B00957">
        <w:rPr>
          <w:lang w:val="bg-BG" w:eastAsia="en-US"/>
        </w:rPr>
        <w:t xml:space="preserve">, </w:t>
      </w:r>
      <w:r w:rsidR="00B00957">
        <w:rPr>
          <w:lang w:val="bg-BG" w:eastAsia="en-US"/>
        </w:rPr>
        <w:t xml:space="preserve">Съдът отбелязва, че тази разпоредба е била приета на </w:t>
      </w:r>
      <w:r w:rsidR="003A0EDB" w:rsidRPr="00B00957">
        <w:rPr>
          <w:lang w:val="bg-BG"/>
        </w:rPr>
        <w:t xml:space="preserve">30 </w:t>
      </w:r>
      <w:r w:rsidR="00B00957">
        <w:rPr>
          <w:lang w:val="bg-BG"/>
        </w:rPr>
        <w:t xml:space="preserve">май </w:t>
      </w:r>
      <w:r w:rsidR="004B2EA4" w:rsidRPr="00B00957">
        <w:rPr>
          <w:lang w:val="bg-BG"/>
        </w:rPr>
        <w:t>2003</w:t>
      </w:r>
      <w:r w:rsidR="00B00957">
        <w:rPr>
          <w:lang w:val="bg-BG"/>
        </w:rPr>
        <w:t xml:space="preserve"> г</w:t>
      </w:r>
      <w:r w:rsidR="004B2EA4" w:rsidRPr="00B00957">
        <w:rPr>
          <w:lang w:val="bg-BG"/>
        </w:rPr>
        <w:t xml:space="preserve">. </w:t>
      </w:r>
      <w:r w:rsidR="0090624A">
        <w:rPr>
          <w:lang w:val="bg-BG"/>
        </w:rPr>
        <w:t>До тази дата продължителността на наказателното производство е била над пет години и седем месеца</w:t>
      </w:r>
      <w:r w:rsidR="004B2EA4" w:rsidRPr="00B00957">
        <w:rPr>
          <w:lang w:val="bg-BG"/>
        </w:rPr>
        <w:t xml:space="preserve">. </w:t>
      </w:r>
      <w:r w:rsidR="000C3E7C">
        <w:rPr>
          <w:lang w:val="bg-BG"/>
        </w:rPr>
        <w:t>След</w:t>
      </w:r>
      <w:r w:rsidR="00327438">
        <w:rPr>
          <w:lang w:val="bg-BG"/>
        </w:rPr>
        <w:t>о</w:t>
      </w:r>
      <w:r w:rsidR="000C3E7C">
        <w:rPr>
          <w:lang w:val="bg-BG"/>
        </w:rPr>
        <w:t>ва</w:t>
      </w:r>
      <w:r w:rsidR="00327438">
        <w:rPr>
          <w:lang w:val="bg-BG"/>
        </w:rPr>
        <w:t>телно</w:t>
      </w:r>
      <w:r w:rsidR="000C3E7C">
        <w:rPr>
          <w:lang w:val="bg-BG"/>
        </w:rPr>
        <w:t xml:space="preserve"> дори жалбоподателят да </w:t>
      </w:r>
      <w:r w:rsidR="00327438">
        <w:rPr>
          <w:lang w:val="bg-BG"/>
        </w:rPr>
        <w:t xml:space="preserve">се </w:t>
      </w:r>
      <w:r w:rsidR="00B565E1">
        <w:rPr>
          <w:lang w:val="bg-BG"/>
        </w:rPr>
        <w:t>е</w:t>
      </w:r>
      <w:r w:rsidR="000C3E7C">
        <w:rPr>
          <w:lang w:val="bg-BG"/>
        </w:rPr>
        <w:t xml:space="preserve"> </w:t>
      </w:r>
      <w:r w:rsidR="00327438">
        <w:rPr>
          <w:lang w:val="bg-BG"/>
        </w:rPr>
        <w:t>бил въз</w:t>
      </w:r>
      <w:r w:rsidR="000C3E7C">
        <w:rPr>
          <w:lang w:val="bg-BG"/>
        </w:rPr>
        <w:t xml:space="preserve">ползвал </w:t>
      </w:r>
      <w:r w:rsidR="00327438">
        <w:rPr>
          <w:lang w:val="bg-BG"/>
        </w:rPr>
        <w:t xml:space="preserve">от </w:t>
      </w:r>
      <w:r w:rsidR="000C3E7C">
        <w:rPr>
          <w:lang w:val="bg-BG"/>
        </w:rPr>
        <w:t>правото си да подаде молба в съда за незабавно разглеждане на делото,</w:t>
      </w:r>
      <w:r w:rsidR="001F043E">
        <w:rPr>
          <w:lang w:val="bg-BG"/>
        </w:rPr>
        <w:t xml:space="preserve"> това </w:t>
      </w:r>
      <w:r w:rsidR="00327438">
        <w:rPr>
          <w:lang w:val="bg-BG"/>
        </w:rPr>
        <w:t xml:space="preserve">е </w:t>
      </w:r>
      <w:r w:rsidR="001F043E">
        <w:rPr>
          <w:lang w:val="bg-BG"/>
        </w:rPr>
        <w:t>няма</w:t>
      </w:r>
      <w:r w:rsidR="00B565E1">
        <w:rPr>
          <w:lang w:val="bg-BG"/>
        </w:rPr>
        <w:t>ло</w:t>
      </w:r>
      <w:r w:rsidR="001F043E">
        <w:rPr>
          <w:lang w:val="bg-BG"/>
        </w:rPr>
        <w:t xml:space="preserve"> да реши въпроса с продължителността </w:t>
      </w:r>
      <w:r w:rsidR="00327438">
        <w:rPr>
          <w:lang w:val="bg-BG"/>
        </w:rPr>
        <w:t>на производството</w:t>
      </w:r>
      <w:r w:rsidR="001F043E">
        <w:rPr>
          <w:lang w:val="bg-BG"/>
        </w:rPr>
        <w:t xml:space="preserve"> до 2003 г.</w:t>
      </w:r>
      <w:r w:rsidR="003E2209" w:rsidRPr="001F043E">
        <w:rPr>
          <w:lang w:val="bg-BG"/>
        </w:rPr>
        <w:t xml:space="preserve"> </w:t>
      </w:r>
      <w:r w:rsidR="001F043E">
        <w:rPr>
          <w:lang w:val="bg-BG"/>
        </w:rPr>
        <w:t>Тази марка не би била ефективна, от което следва</w:t>
      </w:r>
      <w:r w:rsidR="00327438">
        <w:rPr>
          <w:lang w:val="bg-BG"/>
        </w:rPr>
        <w:t>, че</w:t>
      </w:r>
      <w:r w:rsidR="001F043E">
        <w:rPr>
          <w:lang w:val="bg-BG"/>
        </w:rPr>
        <w:t xml:space="preserve"> </w:t>
      </w:r>
      <w:r w:rsidR="00327438">
        <w:rPr>
          <w:lang w:val="bg-BG"/>
        </w:rPr>
        <w:t xml:space="preserve">възражението на Правителство трябва </w:t>
      </w:r>
      <w:r w:rsidR="001F043E">
        <w:rPr>
          <w:lang w:val="bg-BG"/>
        </w:rPr>
        <w:t>да се отхвърли</w:t>
      </w:r>
      <w:r w:rsidR="003E2209" w:rsidRPr="001F043E">
        <w:rPr>
          <w:lang w:val="bg-BG"/>
        </w:rPr>
        <w:t>.</w:t>
      </w:r>
    </w:p>
    <w:p w:rsidR="003F1A5A" w:rsidRPr="00845890" w:rsidRDefault="006171F2" w:rsidP="003F1A5A">
      <w:pPr>
        <w:pStyle w:val="JuPara"/>
        <w:rPr>
          <w:lang w:val="bg-BG"/>
        </w:rPr>
      </w:pPr>
      <w:r>
        <w:rPr>
          <w:rStyle w:val="JuParaCar"/>
        </w:rPr>
        <w:fldChar w:fldCharType="begin"/>
      </w:r>
      <w:r w:rsidR="00ED423F" w:rsidRPr="00AB7EDA">
        <w:rPr>
          <w:rStyle w:val="JuParaCar"/>
          <w:lang w:val="bg-BG"/>
        </w:rPr>
        <w:instrText xml:space="preserve"> </w:instrText>
      </w:r>
      <w:r w:rsidR="00ED423F">
        <w:rPr>
          <w:rStyle w:val="JuParaCar"/>
        </w:rPr>
        <w:instrText>SEQ</w:instrText>
      </w:r>
      <w:r w:rsidR="00ED423F" w:rsidRPr="00AB7EDA">
        <w:rPr>
          <w:rStyle w:val="JuParaCar"/>
          <w:lang w:val="bg-BG"/>
        </w:rPr>
        <w:instrText xml:space="preserve"> </w:instrText>
      </w:r>
      <w:r w:rsidR="00ED423F">
        <w:rPr>
          <w:rStyle w:val="JuParaCar"/>
        </w:rPr>
        <w:instrText>level</w:instrText>
      </w:r>
      <w:r w:rsidR="00ED423F" w:rsidRPr="00AB7EDA">
        <w:rPr>
          <w:rStyle w:val="JuParaCar"/>
          <w:lang w:val="bg-BG"/>
        </w:rPr>
        <w:instrText>0 \*</w:instrText>
      </w:r>
      <w:r w:rsidR="00ED423F">
        <w:rPr>
          <w:rStyle w:val="JuParaCar"/>
        </w:rPr>
        <w:instrText>arabic</w:instrText>
      </w:r>
      <w:r w:rsidR="00ED423F" w:rsidRPr="00AB7EDA">
        <w:rPr>
          <w:rStyle w:val="JuParaCar"/>
          <w:lang w:val="bg-BG"/>
        </w:rPr>
        <w:instrText xml:space="preserve"> </w:instrText>
      </w:r>
      <w:r>
        <w:rPr>
          <w:rStyle w:val="JuParaCar"/>
        </w:rPr>
        <w:fldChar w:fldCharType="separate"/>
      </w:r>
      <w:r w:rsidR="00A34264" w:rsidRPr="00AB7EDA">
        <w:rPr>
          <w:rStyle w:val="JuParaCar"/>
          <w:noProof/>
          <w:lang w:val="bg-BG"/>
        </w:rPr>
        <w:t>19</w:t>
      </w:r>
      <w:r>
        <w:rPr>
          <w:rStyle w:val="JuParaCar"/>
        </w:rPr>
        <w:fldChar w:fldCharType="end"/>
      </w:r>
      <w:r w:rsidR="00ED423F" w:rsidRPr="00AB7EDA">
        <w:rPr>
          <w:rStyle w:val="JuParaCar"/>
          <w:lang w:val="bg-BG"/>
        </w:rPr>
        <w:t>.</w:t>
      </w:r>
      <w:r w:rsidR="005C3768">
        <w:rPr>
          <w:rStyle w:val="JuParaCar"/>
          <w:lang w:val="bg-BG"/>
        </w:rPr>
        <w:t xml:space="preserve"> </w:t>
      </w:r>
      <w:r w:rsidR="00327438">
        <w:rPr>
          <w:rStyle w:val="JuParaCar"/>
          <w:lang w:val="bg-BG"/>
        </w:rPr>
        <w:t>И н</w:t>
      </w:r>
      <w:r w:rsidR="003F1A5A">
        <w:rPr>
          <w:rStyle w:val="JuParaCar"/>
          <w:lang w:val="bg-BG"/>
        </w:rPr>
        <w:t>акрая</w:t>
      </w:r>
      <w:r w:rsidR="00327438">
        <w:rPr>
          <w:rStyle w:val="JuParaCar"/>
          <w:lang w:val="bg-BG"/>
        </w:rPr>
        <w:t>,</w:t>
      </w:r>
      <w:r w:rsidR="003F1A5A">
        <w:rPr>
          <w:rStyle w:val="JuParaCar"/>
          <w:lang w:val="bg-BG"/>
        </w:rPr>
        <w:t xml:space="preserve"> Съдът констатира, че </w:t>
      </w:r>
      <w:r w:rsidR="003F1A5A" w:rsidRPr="00C34524">
        <w:rPr>
          <w:rStyle w:val="hps"/>
          <w:lang w:val="bg-BG"/>
        </w:rPr>
        <w:t>жалбата</w:t>
      </w:r>
      <w:r w:rsidR="003F1A5A" w:rsidRPr="00C34524">
        <w:rPr>
          <w:lang w:val="bg-BG"/>
        </w:rPr>
        <w:t xml:space="preserve"> </w:t>
      </w:r>
      <w:r w:rsidR="003F1A5A">
        <w:rPr>
          <w:lang w:val="bg-BG"/>
        </w:rPr>
        <w:t xml:space="preserve">не </w:t>
      </w:r>
      <w:r w:rsidR="003F1A5A" w:rsidRPr="00C34524">
        <w:rPr>
          <w:rStyle w:val="hps"/>
          <w:lang w:val="bg-BG"/>
        </w:rPr>
        <w:t>е явно</w:t>
      </w:r>
      <w:r w:rsidR="003F1A5A" w:rsidRPr="00C34524">
        <w:rPr>
          <w:lang w:val="bg-BG"/>
        </w:rPr>
        <w:t xml:space="preserve"> лишена от основания и </w:t>
      </w:r>
      <w:r w:rsidR="00327438">
        <w:rPr>
          <w:lang w:val="bg-BG"/>
        </w:rPr>
        <w:t xml:space="preserve">не е недопустима на </w:t>
      </w:r>
      <w:r w:rsidR="00327438">
        <w:rPr>
          <w:color w:val="000000"/>
          <w:lang w:val="bg-BG"/>
        </w:rPr>
        <w:t xml:space="preserve">друго </w:t>
      </w:r>
      <w:r w:rsidR="003F1A5A">
        <w:rPr>
          <w:color w:val="000000"/>
          <w:lang w:val="bg-BG"/>
        </w:rPr>
        <w:t>основание</w:t>
      </w:r>
      <w:r w:rsidR="003F1A5A" w:rsidRPr="00B75A4A">
        <w:rPr>
          <w:color w:val="000000"/>
          <w:lang w:val="bg-BG"/>
        </w:rPr>
        <w:t>.</w:t>
      </w:r>
      <w:r w:rsidR="003F1A5A">
        <w:rPr>
          <w:color w:val="000000"/>
          <w:lang w:val="bg-BG"/>
        </w:rPr>
        <w:t xml:space="preserve"> </w:t>
      </w:r>
    </w:p>
    <w:p w:rsidR="00991A08" w:rsidRPr="00AB7EDA" w:rsidRDefault="00ED423F" w:rsidP="00203660">
      <w:pPr>
        <w:pStyle w:val="JuPara"/>
        <w:rPr>
          <w:rStyle w:val="JuParaCar"/>
          <w:lang w:val="bg-BG"/>
        </w:rPr>
      </w:pPr>
      <w:r>
        <w:rPr>
          <w:rStyle w:val="JuParaCar"/>
        </w:rPr>
        <w:t> </w:t>
      </w:r>
    </w:p>
    <w:p w:rsidR="00991A08" w:rsidRDefault="00991A08" w:rsidP="002F6423">
      <w:pPr>
        <w:pStyle w:val="JuHA"/>
        <w:outlineLvl w:val="0"/>
      </w:pPr>
      <w:r w:rsidRPr="004B4EBC">
        <w:t>B.  </w:t>
      </w:r>
      <w:r w:rsidR="009C6FBD">
        <w:rPr>
          <w:lang w:val="bg-BG"/>
        </w:rPr>
        <w:t>По същество</w:t>
      </w:r>
    </w:p>
    <w:p w:rsidR="00CC171C" w:rsidRPr="00AB7EDA" w:rsidRDefault="006171F2" w:rsidP="00DF10C5">
      <w:pPr>
        <w:pStyle w:val="JuPara"/>
        <w:rPr>
          <w:lang w:val="bg-BG"/>
        </w:rPr>
      </w:pPr>
      <w:r w:rsidRPr="004B4EBC">
        <w:fldChar w:fldCharType="begin"/>
      </w:r>
      <w:r w:rsidR="004B4EBC" w:rsidRPr="004B4EBC">
        <w:instrText xml:space="preserve"> SEQ level0 \*arabic </w:instrText>
      </w:r>
      <w:r w:rsidRPr="004B4EBC">
        <w:fldChar w:fldCharType="separate"/>
      </w:r>
      <w:r w:rsidR="00A34264">
        <w:rPr>
          <w:noProof/>
        </w:rPr>
        <w:t>20</w:t>
      </w:r>
      <w:r w:rsidRPr="004B4EBC">
        <w:fldChar w:fldCharType="end"/>
      </w:r>
      <w:r w:rsidR="008F0F33" w:rsidRPr="004B4EBC">
        <w:t>. </w:t>
      </w:r>
      <w:r w:rsidR="00B576B2">
        <w:rPr>
          <w:lang w:val="bg-BG"/>
        </w:rPr>
        <w:t>Съдът напомня, че „разумната” продължителност на производството се определя в зависимост от обстоятелствата, като се имат предвид критериите, утвърдени в практика</w:t>
      </w:r>
      <w:r w:rsidR="00327438">
        <w:rPr>
          <w:lang w:val="bg-BG"/>
        </w:rPr>
        <w:t>та</w:t>
      </w:r>
      <w:r w:rsidR="00B576B2">
        <w:rPr>
          <w:lang w:val="bg-BG"/>
        </w:rPr>
        <w:t xml:space="preserve"> на Съда, </w:t>
      </w:r>
      <w:r w:rsidR="00327438">
        <w:rPr>
          <w:lang w:val="bg-BG"/>
        </w:rPr>
        <w:t>а именно</w:t>
      </w:r>
      <w:r w:rsidR="00B576B2">
        <w:rPr>
          <w:lang w:val="bg-BG"/>
        </w:rPr>
        <w:t xml:space="preserve"> сложността на делото, поведението на жалбоподателя и на компетентните органи</w:t>
      </w:r>
      <w:r w:rsidR="004B4EBC" w:rsidRPr="004B4EBC">
        <w:t xml:space="preserve"> (</w:t>
      </w:r>
      <w:r w:rsidR="00B576B2">
        <w:rPr>
          <w:lang w:val="bg-BG"/>
        </w:rPr>
        <w:t>вж. сред много други</w:t>
      </w:r>
      <w:r w:rsidR="004B4EBC" w:rsidRPr="004B4EBC">
        <w:t xml:space="preserve">, </w:t>
      </w:r>
      <w:proofErr w:type="spellStart"/>
      <w:r w:rsidR="0011327C">
        <w:rPr>
          <w:i/>
          <w:lang w:val="bg-BG"/>
        </w:rPr>
        <w:t>Пелисие</w:t>
      </w:r>
      <w:proofErr w:type="spellEnd"/>
      <w:r w:rsidR="0011327C">
        <w:rPr>
          <w:i/>
          <w:lang w:val="bg-BG"/>
        </w:rPr>
        <w:t xml:space="preserve"> и </w:t>
      </w:r>
      <w:proofErr w:type="spellStart"/>
      <w:r w:rsidR="0011327C">
        <w:rPr>
          <w:i/>
          <w:lang w:val="bg-BG"/>
        </w:rPr>
        <w:t>Саси</w:t>
      </w:r>
      <w:proofErr w:type="spellEnd"/>
      <w:r w:rsidR="0011327C">
        <w:rPr>
          <w:i/>
          <w:lang w:val="bg-BG"/>
        </w:rPr>
        <w:t xml:space="preserve"> срещу Франция </w:t>
      </w:r>
      <w:r w:rsidR="0011327C" w:rsidRPr="0011327C">
        <w:rPr>
          <w:i/>
        </w:rPr>
        <w:t>(</w:t>
      </w:r>
      <w:r w:rsidR="004B4EBC" w:rsidRPr="004B4EBC">
        <w:rPr>
          <w:i/>
        </w:rPr>
        <w:t xml:space="preserve">Pélissier et </w:t>
      </w:r>
      <w:proofErr w:type="spellStart"/>
      <w:r w:rsidR="004B4EBC" w:rsidRPr="004B4EBC">
        <w:rPr>
          <w:i/>
        </w:rPr>
        <w:t>Sassi</w:t>
      </w:r>
      <w:proofErr w:type="spellEnd"/>
      <w:r w:rsidR="004B4EBC" w:rsidRPr="004B4EBC">
        <w:rPr>
          <w:i/>
        </w:rPr>
        <w:t xml:space="preserve"> c. </w:t>
      </w:r>
      <w:r w:rsidR="0011327C">
        <w:rPr>
          <w:i/>
        </w:rPr>
        <w:t>France)</w:t>
      </w:r>
      <w:r w:rsidR="004B4EBC" w:rsidRPr="004B4EBC">
        <w:t xml:space="preserve"> [</w:t>
      </w:r>
      <w:r w:rsidR="0004622F">
        <w:rPr>
          <w:lang w:val="bg-BG"/>
        </w:rPr>
        <w:t>ГК</w:t>
      </w:r>
      <w:r w:rsidR="004B4EBC" w:rsidRPr="004B4EBC">
        <w:t xml:space="preserve">], </w:t>
      </w:r>
      <w:proofErr w:type="spellStart"/>
      <w:r w:rsidR="00E84789">
        <w:rPr>
          <w:lang w:val="bg-BG" w:eastAsia="en-US"/>
        </w:rPr>
        <w:t>реш</w:t>
      </w:r>
      <w:proofErr w:type="spellEnd"/>
      <w:r w:rsidR="00E84789">
        <w:rPr>
          <w:lang w:val="bg-BG" w:eastAsia="en-US"/>
        </w:rPr>
        <w:t>. №</w:t>
      </w:r>
      <w:r w:rsidR="004B4EBC" w:rsidRPr="00AB7EDA">
        <w:rPr>
          <w:lang w:val="bg-BG"/>
        </w:rPr>
        <w:t xml:space="preserve"> 25444/94, § 67, </w:t>
      </w:r>
      <w:r w:rsidR="00E84789">
        <w:rPr>
          <w:lang w:val="bg-BG"/>
        </w:rPr>
        <w:t>ЕСПЧ</w:t>
      </w:r>
      <w:r w:rsidR="004B4EBC" w:rsidRPr="00AB7EDA">
        <w:rPr>
          <w:lang w:val="bg-BG"/>
        </w:rPr>
        <w:t xml:space="preserve"> 1999-</w:t>
      </w:r>
      <w:r w:rsidR="004B4EBC" w:rsidRPr="004B4EBC">
        <w:t>II</w:t>
      </w:r>
      <w:r w:rsidR="004B4EBC" w:rsidRPr="00AB7EDA">
        <w:rPr>
          <w:lang w:val="bg-BG"/>
        </w:rPr>
        <w:t>)</w:t>
      </w:r>
      <w:r w:rsidR="003B315F" w:rsidRPr="00AB7EDA">
        <w:rPr>
          <w:lang w:val="bg-BG"/>
        </w:rPr>
        <w:t>.</w:t>
      </w:r>
    </w:p>
    <w:p w:rsidR="003E2209" w:rsidRPr="00AB7EDA" w:rsidRDefault="006171F2" w:rsidP="003E2209">
      <w:pPr>
        <w:pStyle w:val="JuPara"/>
        <w:rPr>
          <w:lang w:val="bg-BG" w:eastAsia="en-US"/>
        </w:rPr>
      </w:pPr>
      <w:r>
        <w:fldChar w:fldCharType="begin"/>
      </w:r>
      <w:r w:rsidR="003E2209" w:rsidRPr="00AB7EDA">
        <w:rPr>
          <w:lang w:val="bg-BG"/>
        </w:rPr>
        <w:instrText xml:space="preserve"> </w:instrText>
      </w:r>
      <w:r w:rsidR="003E2209">
        <w:instrText>SEQ</w:instrText>
      </w:r>
      <w:r w:rsidR="003E2209" w:rsidRPr="00AB7EDA">
        <w:rPr>
          <w:lang w:val="bg-BG"/>
        </w:rPr>
        <w:instrText xml:space="preserve"> </w:instrText>
      </w:r>
      <w:r w:rsidR="003E2209">
        <w:instrText>level</w:instrText>
      </w:r>
      <w:r w:rsidR="003E2209" w:rsidRPr="00AB7EDA">
        <w:rPr>
          <w:lang w:val="bg-BG"/>
        </w:rPr>
        <w:instrText>0 \*</w:instrText>
      </w:r>
      <w:r w:rsidR="003E2209">
        <w:instrText>arabic</w:instrText>
      </w:r>
      <w:r w:rsidR="003E2209" w:rsidRPr="00AB7EDA">
        <w:rPr>
          <w:lang w:val="bg-BG"/>
        </w:rPr>
        <w:instrText xml:space="preserve"> </w:instrText>
      </w:r>
      <w:r>
        <w:fldChar w:fldCharType="separate"/>
      </w:r>
      <w:r w:rsidR="00A34264" w:rsidRPr="00AB7EDA">
        <w:rPr>
          <w:noProof/>
          <w:lang w:val="bg-BG"/>
        </w:rPr>
        <w:t>21</w:t>
      </w:r>
      <w:r>
        <w:fldChar w:fldCharType="end"/>
      </w:r>
      <w:r w:rsidR="003E2209" w:rsidRPr="00AB7EDA">
        <w:rPr>
          <w:lang w:val="bg-BG"/>
        </w:rPr>
        <w:t>.</w:t>
      </w:r>
      <w:r w:rsidR="003E2209">
        <w:t>  </w:t>
      </w:r>
      <w:r w:rsidR="003665E6">
        <w:rPr>
          <w:lang w:val="bg-BG"/>
        </w:rPr>
        <w:t xml:space="preserve">Съдът многократно е разглеждал дела по </w:t>
      </w:r>
      <w:r w:rsidR="00327438">
        <w:rPr>
          <w:lang w:val="bg-BG"/>
        </w:rPr>
        <w:t>сходни</w:t>
      </w:r>
      <w:r w:rsidR="003665E6">
        <w:rPr>
          <w:lang w:val="bg-BG"/>
        </w:rPr>
        <w:t xml:space="preserve"> въпроси и </w:t>
      </w:r>
      <w:r w:rsidR="002F40CE">
        <w:rPr>
          <w:lang w:val="bg-BG"/>
        </w:rPr>
        <w:t xml:space="preserve">е </w:t>
      </w:r>
      <w:r w:rsidR="003665E6">
        <w:rPr>
          <w:lang w:val="bg-BG"/>
        </w:rPr>
        <w:t>установява</w:t>
      </w:r>
      <w:r w:rsidR="002F40CE">
        <w:rPr>
          <w:lang w:val="bg-BG"/>
        </w:rPr>
        <w:t>л</w:t>
      </w:r>
      <w:r w:rsidR="003665E6">
        <w:rPr>
          <w:lang w:val="bg-BG"/>
        </w:rPr>
        <w:t xml:space="preserve"> нарушение на член</w:t>
      </w:r>
      <w:r w:rsidR="003665E6" w:rsidRPr="00AB7EDA">
        <w:rPr>
          <w:lang w:val="bg-BG"/>
        </w:rPr>
        <w:t xml:space="preserve"> 6 § 1 </w:t>
      </w:r>
      <w:r w:rsidR="003665E6">
        <w:rPr>
          <w:lang w:val="bg-BG"/>
        </w:rPr>
        <w:t>от Конвенцията</w:t>
      </w:r>
      <w:r w:rsidR="003E2209" w:rsidRPr="00AB7EDA">
        <w:rPr>
          <w:lang w:val="bg-BG"/>
        </w:rPr>
        <w:t xml:space="preserve"> (</w:t>
      </w:r>
      <w:r w:rsidR="0004622F">
        <w:rPr>
          <w:lang w:val="bg-BG"/>
        </w:rPr>
        <w:t>вж. наред с други</w:t>
      </w:r>
      <w:r w:rsidR="003E2209" w:rsidRPr="00AB7EDA">
        <w:rPr>
          <w:lang w:val="bg-BG"/>
        </w:rPr>
        <w:t xml:space="preserve">, </w:t>
      </w:r>
      <w:r w:rsidR="0004622F">
        <w:rPr>
          <w:i/>
          <w:lang w:val="bg-BG"/>
        </w:rPr>
        <w:t>Османов и Юсеинов срещу България</w:t>
      </w:r>
      <w:r w:rsidR="003E2209" w:rsidRPr="00AB7EDA">
        <w:rPr>
          <w:lang w:val="bg-BG" w:eastAsia="en-US"/>
        </w:rPr>
        <w:t xml:space="preserve">, </w:t>
      </w:r>
      <w:r w:rsidR="0011327C">
        <w:rPr>
          <w:lang w:val="bg-BG" w:eastAsia="en-US"/>
        </w:rPr>
        <w:t>№</w:t>
      </w:r>
      <w:r w:rsidR="003E2209" w:rsidRPr="00AB7EDA">
        <w:rPr>
          <w:lang w:val="bg-BG" w:eastAsia="en-US"/>
        </w:rPr>
        <w:t xml:space="preserve"> 54178/00 </w:t>
      </w:r>
      <w:r w:rsidR="0011327C">
        <w:rPr>
          <w:lang w:val="bg-BG" w:eastAsia="en-US"/>
        </w:rPr>
        <w:t>и</w:t>
      </w:r>
      <w:r w:rsidR="003E2209" w:rsidRPr="00AB7EDA">
        <w:rPr>
          <w:lang w:val="bg-BG" w:eastAsia="en-US"/>
        </w:rPr>
        <w:t xml:space="preserve"> </w:t>
      </w:r>
      <w:r w:rsidR="0011327C">
        <w:rPr>
          <w:lang w:val="bg-BG" w:eastAsia="en-US"/>
        </w:rPr>
        <w:t xml:space="preserve">№ </w:t>
      </w:r>
      <w:r w:rsidR="003E2209" w:rsidRPr="0004622F">
        <w:rPr>
          <w:lang w:val="bg-BG" w:eastAsia="en-US"/>
        </w:rPr>
        <w:t xml:space="preserve">59901/00, 23 </w:t>
      </w:r>
      <w:r w:rsidR="00E842EC">
        <w:rPr>
          <w:lang w:val="bg-BG" w:eastAsia="en-US"/>
        </w:rPr>
        <w:t>септември</w:t>
      </w:r>
      <w:r w:rsidR="003E2209" w:rsidRPr="0004622F">
        <w:rPr>
          <w:lang w:val="bg-BG" w:eastAsia="en-US"/>
        </w:rPr>
        <w:t xml:space="preserve"> 2004</w:t>
      </w:r>
      <w:r w:rsidR="00E842EC">
        <w:rPr>
          <w:lang w:val="bg-BG" w:eastAsia="en-US"/>
        </w:rPr>
        <w:t xml:space="preserve"> г.</w:t>
      </w:r>
      <w:r w:rsidR="003E2209" w:rsidRPr="0004622F">
        <w:rPr>
          <w:lang w:val="bg-BG"/>
        </w:rPr>
        <w:t xml:space="preserve">, </w:t>
      </w:r>
      <w:r w:rsidR="0004622F">
        <w:rPr>
          <w:i/>
          <w:lang w:val="bg-BG"/>
        </w:rPr>
        <w:t xml:space="preserve">Иван Христов срещу България </w:t>
      </w:r>
      <w:r w:rsidR="0011327C" w:rsidRPr="0004622F">
        <w:rPr>
          <w:lang w:val="bg-BG"/>
        </w:rPr>
        <w:t>(</w:t>
      </w:r>
      <w:r w:rsidR="003E2209" w:rsidRPr="00024E84">
        <w:rPr>
          <w:i/>
          <w:lang w:eastAsia="en-US"/>
        </w:rPr>
        <w:t>Ivan</w:t>
      </w:r>
      <w:r w:rsidR="003E2209" w:rsidRPr="0004622F">
        <w:rPr>
          <w:i/>
          <w:lang w:val="bg-BG" w:eastAsia="en-US"/>
        </w:rPr>
        <w:t xml:space="preserve"> </w:t>
      </w:r>
      <w:proofErr w:type="spellStart"/>
      <w:r w:rsidR="003E2209" w:rsidRPr="00024E84">
        <w:rPr>
          <w:i/>
          <w:lang w:eastAsia="en-US"/>
        </w:rPr>
        <w:t>Hristov</w:t>
      </w:r>
      <w:proofErr w:type="spellEnd"/>
      <w:r w:rsidR="003E2209" w:rsidRPr="0004622F">
        <w:rPr>
          <w:i/>
          <w:lang w:val="bg-BG" w:eastAsia="en-US"/>
        </w:rPr>
        <w:t xml:space="preserve"> </w:t>
      </w:r>
      <w:r w:rsidR="003E2209" w:rsidRPr="00024E84">
        <w:rPr>
          <w:i/>
          <w:lang w:eastAsia="en-US"/>
        </w:rPr>
        <w:t>c</w:t>
      </w:r>
      <w:r w:rsidR="003E2209" w:rsidRPr="0004622F">
        <w:rPr>
          <w:i/>
          <w:lang w:val="bg-BG" w:eastAsia="en-US"/>
        </w:rPr>
        <w:t xml:space="preserve">. </w:t>
      </w:r>
      <w:r w:rsidR="003E2209" w:rsidRPr="00024E84">
        <w:rPr>
          <w:i/>
          <w:lang w:eastAsia="en-US"/>
        </w:rPr>
        <w:t>Bulgarie</w:t>
      </w:r>
      <w:r w:rsidR="0011327C" w:rsidRPr="0004622F">
        <w:rPr>
          <w:i/>
          <w:lang w:val="bg-BG" w:eastAsia="en-US"/>
        </w:rPr>
        <w:t>)</w:t>
      </w:r>
      <w:r w:rsidR="003E2209" w:rsidRPr="0004622F">
        <w:rPr>
          <w:lang w:val="bg-BG" w:eastAsia="en-US"/>
        </w:rPr>
        <w:t xml:space="preserve">, </w:t>
      </w:r>
      <w:r w:rsidR="0011327C">
        <w:rPr>
          <w:lang w:val="bg-BG" w:eastAsia="en-US"/>
        </w:rPr>
        <w:t>№</w:t>
      </w:r>
      <w:r w:rsidR="003E2209" w:rsidRPr="00024E84">
        <w:rPr>
          <w:lang w:eastAsia="en-US"/>
        </w:rPr>
        <w:t> </w:t>
      </w:r>
      <w:r w:rsidR="003E2209" w:rsidRPr="00B576B2">
        <w:rPr>
          <w:lang w:val="bg-BG" w:eastAsia="en-US"/>
        </w:rPr>
        <w:t xml:space="preserve">32461/02, 20 </w:t>
      </w:r>
      <w:r w:rsidR="0004622F">
        <w:rPr>
          <w:lang w:val="bg-BG" w:eastAsia="en-US"/>
        </w:rPr>
        <w:t>март</w:t>
      </w:r>
      <w:r w:rsidR="003E2209" w:rsidRPr="00B576B2">
        <w:rPr>
          <w:lang w:val="bg-BG" w:eastAsia="en-US"/>
        </w:rPr>
        <w:t xml:space="preserve"> 2008</w:t>
      </w:r>
      <w:r w:rsidR="0004622F">
        <w:rPr>
          <w:lang w:val="bg-BG" w:eastAsia="en-US"/>
        </w:rPr>
        <w:t xml:space="preserve"> г. и </w:t>
      </w:r>
      <w:r w:rsidR="0004622F">
        <w:rPr>
          <w:i/>
          <w:lang w:val="bg-BG" w:eastAsia="en-US"/>
        </w:rPr>
        <w:t>Василев и други срещу България</w:t>
      </w:r>
      <w:r w:rsidR="003E2209" w:rsidRPr="00B576B2">
        <w:rPr>
          <w:lang w:val="bg-BG" w:eastAsia="en-US"/>
        </w:rPr>
        <w:t xml:space="preserve">, </w:t>
      </w:r>
      <w:r w:rsidR="0011327C">
        <w:rPr>
          <w:lang w:val="bg-BG" w:eastAsia="en-US"/>
        </w:rPr>
        <w:t xml:space="preserve">№ </w:t>
      </w:r>
      <w:r w:rsidR="003E2209" w:rsidRPr="00AB7EDA">
        <w:rPr>
          <w:lang w:val="bg-BG" w:eastAsia="en-US"/>
        </w:rPr>
        <w:t>61257/00, 8</w:t>
      </w:r>
      <w:r w:rsidR="00E11C7E">
        <w:rPr>
          <w:lang w:eastAsia="en-US"/>
        </w:rPr>
        <w:t> </w:t>
      </w:r>
      <w:r w:rsidR="0011327C">
        <w:rPr>
          <w:lang w:val="bg-BG" w:eastAsia="en-US"/>
        </w:rPr>
        <w:t>ноември</w:t>
      </w:r>
      <w:r w:rsidR="003E2209" w:rsidRPr="00AB7EDA">
        <w:rPr>
          <w:lang w:val="bg-BG" w:eastAsia="en-US"/>
        </w:rPr>
        <w:t xml:space="preserve"> 2007</w:t>
      </w:r>
      <w:r w:rsidR="0011327C">
        <w:rPr>
          <w:lang w:val="bg-BG" w:eastAsia="en-US"/>
        </w:rPr>
        <w:t xml:space="preserve"> г.</w:t>
      </w:r>
      <w:r w:rsidR="003E2209" w:rsidRPr="00AB7EDA">
        <w:rPr>
          <w:lang w:val="bg-BG"/>
        </w:rPr>
        <w:t xml:space="preserve">). </w:t>
      </w:r>
      <w:r w:rsidR="003665E6">
        <w:rPr>
          <w:lang w:val="bg-BG"/>
        </w:rPr>
        <w:t>Настоящият случай, свързан с грешки в управлението при изпълнение на служебни</w:t>
      </w:r>
      <w:r w:rsidR="00335D82">
        <w:rPr>
          <w:lang w:val="bg-BG"/>
        </w:rPr>
        <w:t>те</w:t>
      </w:r>
      <w:r w:rsidR="003665E6">
        <w:rPr>
          <w:lang w:val="bg-BG"/>
        </w:rPr>
        <w:t xml:space="preserve"> задължения, причинили значителни щети на дружеството, се характеризира с известна фактическа сложност поради броя на участващите лица и необходимостта от специални</w:t>
      </w:r>
      <w:r w:rsidR="008A3622">
        <w:rPr>
          <w:lang w:val="bg-BG"/>
        </w:rPr>
        <w:t xml:space="preserve"> </w:t>
      </w:r>
      <w:r w:rsidR="003665E6">
        <w:rPr>
          <w:lang w:val="bg-BG"/>
        </w:rPr>
        <w:t>знания</w:t>
      </w:r>
      <w:r w:rsidR="003E2209" w:rsidRPr="00AB7EDA">
        <w:rPr>
          <w:lang w:val="bg-BG"/>
        </w:rPr>
        <w:t xml:space="preserve">. </w:t>
      </w:r>
      <w:r w:rsidR="00083742">
        <w:rPr>
          <w:lang w:val="bg-BG"/>
        </w:rPr>
        <w:t xml:space="preserve">Съдът </w:t>
      </w:r>
      <w:r w:rsidR="00622F6B">
        <w:rPr>
          <w:lang w:val="bg-BG"/>
        </w:rPr>
        <w:t>преценява</w:t>
      </w:r>
      <w:r w:rsidR="00083742">
        <w:rPr>
          <w:lang w:val="bg-BG"/>
        </w:rPr>
        <w:t xml:space="preserve"> обаче, че тези обстоятелства не са основание за прекомерната продължителност на предварителното разследване</w:t>
      </w:r>
      <w:r w:rsidR="003E2209" w:rsidRPr="00AB7EDA">
        <w:rPr>
          <w:lang w:val="bg-BG"/>
        </w:rPr>
        <w:t xml:space="preserve">. </w:t>
      </w:r>
      <w:r w:rsidR="005D6544">
        <w:rPr>
          <w:lang w:val="bg-BG"/>
        </w:rPr>
        <w:t>Всъщност той установява, че през значителни периоди от време</w:t>
      </w:r>
      <w:r w:rsidR="0055325F" w:rsidRPr="00AB7EDA">
        <w:rPr>
          <w:lang w:val="bg-BG"/>
        </w:rPr>
        <w:t xml:space="preserve"> (</w:t>
      </w:r>
      <w:r w:rsidR="0011327C">
        <w:rPr>
          <w:lang w:val="bg-BG"/>
        </w:rPr>
        <w:t>ноември</w:t>
      </w:r>
      <w:r w:rsidR="0055325F" w:rsidRPr="00AB7EDA">
        <w:rPr>
          <w:lang w:val="bg-BG"/>
        </w:rPr>
        <w:t xml:space="preserve"> 1997 – </w:t>
      </w:r>
      <w:r w:rsidR="0011327C">
        <w:rPr>
          <w:lang w:val="bg-BG"/>
        </w:rPr>
        <w:t>май</w:t>
      </w:r>
      <w:r w:rsidR="0055325F" w:rsidRPr="00AB7EDA">
        <w:rPr>
          <w:lang w:val="bg-BG"/>
        </w:rPr>
        <w:t xml:space="preserve"> 2001</w:t>
      </w:r>
      <w:r w:rsidR="0011327C">
        <w:rPr>
          <w:lang w:val="bg-BG"/>
        </w:rPr>
        <w:t xml:space="preserve"> г.</w:t>
      </w:r>
      <w:r w:rsidR="0055325F" w:rsidRPr="00AB7EDA">
        <w:rPr>
          <w:lang w:val="bg-BG"/>
        </w:rPr>
        <w:t xml:space="preserve">, </w:t>
      </w:r>
      <w:r w:rsidR="0011327C">
        <w:rPr>
          <w:lang w:val="bg-BG"/>
        </w:rPr>
        <w:t>юни</w:t>
      </w:r>
      <w:r w:rsidR="0055325F" w:rsidRPr="00AB7EDA">
        <w:rPr>
          <w:lang w:val="bg-BG"/>
        </w:rPr>
        <w:t xml:space="preserve"> 2002</w:t>
      </w:r>
      <w:r w:rsidR="0011327C">
        <w:rPr>
          <w:lang w:val="bg-BG"/>
        </w:rPr>
        <w:t xml:space="preserve"> </w:t>
      </w:r>
      <w:r w:rsidR="0055325F" w:rsidRPr="00AB7EDA">
        <w:rPr>
          <w:lang w:val="bg-BG"/>
        </w:rPr>
        <w:t xml:space="preserve">– </w:t>
      </w:r>
      <w:r w:rsidR="0011327C">
        <w:rPr>
          <w:lang w:val="bg-BG"/>
        </w:rPr>
        <w:t>април</w:t>
      </w:r>
      <w:r w:rsidR="0055325F" w:rsidRPr="00AB7EDA">
        <w:rPr>
          <w:lang w:val="bg-BG"/>
        </w:rPr>
        <w:t xml:space="preserve"> 2004</w:t>
      </w:r>
      <w:r w:rsidR="0011327C">
        <w:rPr>
          <w:lang w:val="bg-BG"/>
        </w:rPr>
        <w:t xml:space="preserve"> г.</w:t>
      </w:r>
      <w:r w:rsidR="0055325F" w:rsidRPr="00AB7EDA">
        <w:rPr>
          <w:lang w:val="bg-BG"/>
        </w:rPr>
        <w:t>)</w:t>
      </w:r>
      <w:r w:rsidR="005D6544">
        <w:rPr>
          <w:lang w:val="bg-BG"/>
        </w:rPr>
        <w:t xml:space="preserve"> производството остава в мъртва точка, без </w:t>
      </w:r>
      <w:r w:rsidR="004458DE">
        <w:rPr>
          <w:lang w:val="bg-BG"/>
        </w:rPr>
        <w:t xml:space="preserve">да бъдат извършени </w:t>
      </w:r>
      <w:r w:rsidR="005D6544">
        <w:rPr>
          <w:lang w:val="bg-BG"/>
        </w:rPr>
        <w:t>никакв</w:t>
      </w:r>
      <w:r w:rsidR="004458DE">
        <w:rPr>
          <w:lang w:val="bg-BG"/>
        </w:rPr>
        <w:t>и</w:t>
      </w:r>
      <w:r w:rsidR="005D6544">
        <w:rPr>
          <w:lang w:val="bg-BG"/>
        </w:rPr>
        <w:t xml:space="preserve"> процесуалн</w:t>
      </w:r>
      <w:r w:rsidR="004458DE">
        <w:rPr>
          <w:lang w:val="bg-BG"/>
        </w:rPr>
        <w:t>и</w:t>
      </w:r>
      <w:r w:rsidR="005D6544">
        <w:rPr>
          <w:lang w:val="bg-BG"/>
        </w:rPr>
        <w:t xml:space="preserve"> или следствен</w:t>
      </w:r>
      <w:r w:rsidR="004458DE">
        <w:rPr>
          <w:lang w:val="bg-BG"/>
        </w:rPr>
        <w:t>и</w:t>
      </w:r>
      <w:r w:rsidR="005D6544">
        <w:rPr>
          <w:lang w:val="bg-BG"/>
        </w:rPr>
        <w:t xml:space="preserve"> действи</w:t>
      </w:r>
      <w:r w:rsidR="004458DE">
        <w:rPr>
          <w:lang w:val="bg-BG"/>
        </w:rPr>
        <w:t>я</w:t>
      </w:r>
      <w:r w:rsidR="003E2209" w:rsidRPr="00AB7EDA">
        <w:rPr>
          <w:lang w:val="bg-BG"/>
        </w:rPr>
        <w:t xml:space="preserve">. </w:t>
      </w:r>
      <w:r w:rsidR="00071185">
        <w:rPr>
          <w:lang w:val="bg-BG"/>
        </w:rPr>
        <w:t>Съдът счита, че няма никакви доказателства да се заключи, че закъснението се дължи на поведението на жалбоподателя</w:t>
      </w:r>
      <w:r w:rsidR="003E2209" w:rsidRPr="00AB7EDA">
        <w:rPr>
          <w:lang w:val="bg-BG"/>
        </w:rPr>
        <w:t>.</w:t>
      </w:r>
    </w:p>
    <w:p w:rsidR="003E2209" w:rsidRPr="00AB7EDA" w:rsidRDefault="006171F2" w:rsidP="003E2209">
      <w:pPr>
        <w:pStyle w:val="JuPara"/>
        <w:rPr>
          <w:lang w:val="bg-BG"/>
        </w:rPr>
      </w:pPr>
      <w:r w:rsidRPr="00024E84">
        <w:fldChar w:fldCharType="begin"/>
      </w:r>
      <w:r w:rsidR="003E2209" w:rsidRPr="00AB7EDA">
        <w:rPr>
          <w:lang w:val="bg-BG"/>
        </w:rPr>
        <w:instrText xml:space="preserve"> </w:instrText>
      </w:r>
      <w:r w:rsidR="003E2209" w:rsidRPr="00024E84">
        <w:instrText>SEQ</w:instrText>
      </w:r>
      <w:r w:rsidR="003E2209" w:rsidRPr="00AB7EDA">
        <w:rPr>
          <w:lang w:val="bg-BG"/>
        </w:rPr>
        <w:instrText xml:space="preserve"> </w:instrText>
      </w:r>
      <w:r w:rsidR="003E2209" w:rsidRPr="00024E84">
        <w:instrText>level</w:instrText>
      </w:r>
      <w:r w:rsidR="003E2209" w:rsidRPr="00AB7EDA">
        <w:rPr>
          <w:lang w:val="bg-BG"/>
        </w:rPr>
        <w:instrText>0 \*</w:instrText>
      </w:r>
      <w:r w:rsidR="003E2209" w:rsidRPr="00024E84">
        <w:instrText>arabic</w:instrText>
      </w:r>
      <w:r w:rsidR="003E2209" w:rsidRPr="00AB7EDA">
        <w:rPr>
          <w:lang w:val="bg-BG"/>
        </w:rPr>
        <w:instrText xml:space="preserve"> </w:instrText>
      </w:r>
      <w:r w:rsidRPr="00024E84">
        <w:fldChar w:fldCharType="separate"/>
      </w:r>
      <w:r w:rsidR="00A34264" w:rsidRPr="00AB7EDA">
        <w:rPr>
          <w:noProof/>
          <w:lang w:val="bg-BG"/>
        </w:rPr>
        <w:t>22</w:t>
      </w:r>
      <w:r w:rsidRPr="00024E84">
        <w:fldChar w:fldCharType="end"/>
      </w:r>
      <w:r w:rsidR="003E2209" w:rsidRPr="00AB7EDA">
        <w:rPr>
          <w:lang w:val="bg-BG"/>
        </w:rPr>
        <w:t>.</w:t>
      </w:r>
      <w:r w:rsidR="00243DD6">
        <w:rPr>
          <w:lang w:val="bg-BG"/>
        </w:rPr>
        <w:t xml:space="preserve"> </w:t>
      </w:r>
      <w:r w:rsidR="007D0ED7">
        <w:rPr>
          <w:lang w:val="bg-BG"/>
        </w:rPr>
        <w:t>В заключение</w:t>
      </w:r>
      <w:r w:rsidR="007D0ED7" w:rsidRPr="00AB7EDA">
        <w:rPr>
          <w:lang w:val="bg-BG"/>
        </w:rPr>
        <w:t xml:space="preserve">, </w:t>
      </w:r>
      <w:r w:rsidR="007D0ED7">
        <w:rPr>
          <w:lang w:val="bg-BG"/>
        </w:rPr>
        <w:t>като взима предвид материалите по делото и горепосочените критерии, Съдът счита, че продължителността на производството не отговаря на изискването за „разумен срок”</w:t>
      </w:r>
      <w:r w:rsidR="003E2209" w:rsidRPr="00AB7EDA">
        <w:rPr>
          <w:lang w:val="bg-BG"/>
        </w:rPr>
        <w:t>.</w:t>
      </w:r>
    </w:p>
    <w:p w:rsidR="00A3317F" w:rsidRPr="00AB7EDA" w:rsidRDefault="006171F2" w:rsidP="00A3317F">
      <w:pPr>
        <w:pStyle w:val="JuPara"/>
        <w:rPr>
          <w:highlight w:val="cyan"/>
          <w:lang w:val="bg-BG"/>
        </w:rPr>
      </w:pPr>
      <w:r>
        <w:fldChar w:fldCharType="begin"/>
      </w:r>
      <w:r w:rsidR="003E2209" w:rsidRPr="00AB7EDA">
        <w:rPr>
          <w:lang w:val="bg-BG"/>
        </w:rPr>
        <w:instrText xml:space="preserve"> </w:instrText>
      </w:r>
      <w:r w:rsidR="003E2209">
        <w:instrText>SEQ</w:instrText>
      </w:r>
      <w:r w:rsidR="003E2209" w:rsidRPr="00AB7EDA">
        <w:rPr>
          <w:lang w:val="bg-BG"/>
        </w:rPr>
        <w:instrText xml:space="preserve"> </w:instrText>
      </w:r>
      <w:r w:rsidR="003E2209">
        <w:instrText>level</w:instrText>
      </w:r>
      <w:r w:rsidR="003E2209" w:rsidRPr="00AB7EDA">
        <w:rPr>
          <w:lang w:val="bg-BG"/>
        </w:rPr>
        <w:instrText>0 \*</w:instrText>
      </w:r>
      <w:r w:rsidR="003E2209">
        <w:instrText>arabic</w:instrText>
      </w:r>
      <w:r w:rsidR="003E2209" w:rsidRPr="00AB7EDA">
        <w:rPr>
          <w:lang w:val="bg-BG"/>
        </w:rPr>
        <w:instrText xml:space="preserve"> </w:instrText>
      </w:r>
      <w:r>
        <w:fldChar w:fldCharType="separate"/>
      </w:r>
      <w:r w:rsidR="00A34264" w:rsidRPr="00AB7EDA">
        <w:rPr>
          <w:noProof/>
          <w:lang w:val="bg-BG"/>
        </w:rPr>
        <w:t>23</w:t>
      </w:r>
      <w:r>
        <w:fldChar w:fldCharType="end"/>
      </w:r>
      <w:r w:rsidR="003E2209" w:rsidRPr="00AB7EDA">
        <w:rPr>
          <w:lang w:val="bg-BG"/>
        </w:rPr>
        <w:t>.</w:t>
      </w:r>
      <w:r w:rsidR="00243DD6">
        <w:rPr>
          <w:lang w:val="bg-BG"/>
        </w:rPr>
        <w:t xml:space="preserve"> </w:t>
      </w:r>
      <w:r w:rsidR="007D0ED7">
        <w:rPr>
          <w:lang w:val="bg-BG"/>
        </w:rPr>
        <w:t xml:space="preserve">Следователно е налице нарушение на член </w:t>
      </w:r>
      <w:r w:rsidR="003E2209" w:rsidRPr="00AB7EDA">
        <w:rPr>
          <w:lang w:val="bg-BG"/>
        </w:rPr>
        <w:t>6 § 1</w:t>
      </w:r>
      <w:r w:rsidR="007D0ED7">
        <w:rPr>
          <w:lang w:val="bg-BG"/>
        </w:rPr>
        <w:t xml:space="preserve"> от Конвенцията</w:t>
      </w:r>
      <w:r w:rsidR="003E2209" w:rsidRPr="00AB7EDA">
        <w:rPr>
          <w:lang w:val="bg-BG"/>
        </w:rPr>
        <w:t>.</w:t>
      </w:r>
    </w:p>
    <w:p w:rsidR="00991A08" w:rsidRPr="00212BED" w:rsidRDefault="00C640E3" w:rsidP="00203660">
      <w:pPr>
        <w:pStyle w:val="JuHIRoman"/>
        <w:rPr>
          <w:rStyle w:val="JuHIRomanChar1"/>
          <w:lang w:val="bg-BG"/>
        </w:rPr>
      </w:pPr>
      <w:r w:rsidRPr="004B4EBC">
        <w:rPr>
          <w:rStyle w:val="JuHIRomanChar1"/>
        </w:rPr>
        <w:lastRenderedPageBreak/>
        <w:t>II</w:t>
      </w:r>
      <w:r w:rsidR="00991A08" w:rsidRPr="00212BED">
        <w:rPr>
          <w:rStyle w:val="JuHIRomanChar1"/>
          <w:lang w:val="bg-BG"/>
        </w:rPr>
        <w:t>.</w:t>
      </w:r>
      <w:r w:rsidR="00991A08" w:rsidRPr="004B4EBC">
        <w:rPr>
          <w:rStyle w:val="JuHIRomanChar1"/>
        </w:rPr>
        <w:t>  </w:t>
      </w:r>
      <w:r w:rsidR="00443395">
        <w:rPr>
          <w:lang w:val="bg-BG"/>
        </w:rPr>
        <w:t>ОТНОСНО ПРИЛОЖИМОСТТА НА ЧЛЕН</w:t>
      </w:r>
      <w:r w:rsidR="00443395" w:rsidRPr="00E87821">
        <w:rPr>
          <w:lang w:val="bg-BG"/>
        </w:rPr>
        <w:t xml:space="preserve"> 41 </w:t>
      </w:r>
      <w:r w:rsidR="00443395">
        <w:rPr>
          <w:lang w:val="bg-BG"/>
        </w:rPr>
        <w:t>ОТ КОНВЕНЦИЯТА</w:t>
      </w:r>
    </w:p>
    <w:p w:rsidR="00443395" w:rsidRPr="009E58AD" w:rsidRDefault="006171F2" w:rsidP="00443395">
      <w:pPr>
        <w:pStyle w:val="JuPara"/>
        <w:keepNext/>
        <w:keepLines/>
        <w:rPr>
          <w:lang w:val="bg-BG"/>
        </w:rPr>
      </w:pPr>
      <w:r w:rsidRPr="004B4EBC">
        <w:fldChar w:fldCharType="begin"/>
      </w:r>
      <w:r w:rsidR="004B4EBC" w:rsidRPr="004C0140">
        <w:rPr>
          <w:lang w:val="bg-BG"/>
        </w:rPr>
        <w:instrText xml:space="preserve"> </w:instrText>
      </w:r>
      <w:r w:rsidR="004B4EBC" w:rsidRPr="004B4EBC">
        <w:instrText>SEQ</w:instrText>
      </w:r>
      <w:r w:rsidR="004B4EBC" w:rsidRPr="004C0140">
        <w:rPr>
          <w:lang w:val="bg-BG"/>
        </w:rPr>
        <w:instrText xml:space="preserve"> </w:instrText>
      </w:r>
      <w:r w:rsidR="004B4EBC" w:rsidRPr="004B4EBC">
        <w:instrText>level</w:instrText>
      </w:r>
      <w:r w:rsidR="004B4EBC" w:rsidRPr="004C0140">
        <w:rPr>
          <w:lang w:val="bg-BG"/>
        </w:rPr>
        <w:instrText>0 \*</w:instrText>
      </w:r>
      <w:r w:rsidR="004B4EBC" w:rsidRPr="004B4EBC">
        <w:instrText>arabic</w:instrText>
      </w:r>
      <w:r w:rsidR="004B4EBC" w:rsidRPr="004C0140">
        <w:rPr>
          <w:lang w:val="bg-BG"/>
        </w:rPr>
        <w:instrText xml:space="preserve"> </w:instrText>
      </w:r>
      <w:r w:rsidRPr="004B4EBC">
        <w:fldChar w:fldCharType="separate"/>
      </w:r>
      <w:r w:rsidR="00A34264" w:rsidRPr="004C0140">
        <w:rPr>
          <w:noProof/>
          <w:lang w:val="bg-BG"/>
        </w:rPr>
        <w:t>24</w:t>
      </w:r>
      <w:r w:rsidRPr="004B4EBC">
        <w:fldChar w:fldCharType="end"/>
      </w:r>
      <w:r w:rsidR="00991A08" w:rsidRPr="004C0140">
        <w:rPr>
          <w:lang w:val="bg-BG"/>
        </w:rPr>
        <w:t>.</w:t>
      </w:r>
      <w:r w:rsidR="00991A08" w:rsidRPr="004B4EBC">
        <w:t>  </w:t>
      </w:r>
      <w:r w:rsidR="00443395">
        <w:rPr>
          <w:lang w:val="bg-BG"/>
        </w:rPr>
        <w:t>Съгласно член</w:t>
      </w:r>
      <w:r w:rsidR="00443395" w:rsidRPr="009E58AD">
        <w:rPr>
          <w:lang w:val="bg-BG"/>
        </w:rPr>
        <w:t xml:space="preserve"> 41 </w:t>
      </w:r>
      <w:r w:rsidR="00443395">
        <w:rPr>
          <w:lang w:val="bg-BG"/>
        </w:rPr>
        <w:t>от Конвенцията</w:t>
      </w:r>
      <w:r w:rsidR="00443395" w:rsidRPr="009E58AD">
        <w:rPr>
          <w:lang w:val="bg-BG"/>
        </w:rPr>
        <w:t>,</w:t>
      </w:r>
    </w:p>
    <w:p w:rsidR="00443395" w:rsidRPr="009E58AD" w:rsidRDefault="00443395" w:rsidP="00443395">
      <w:pPr>
        <w:pStyle w:val="JuQuot"/>
        <w:keepNext/>
        <w:keepLines/>
        <w:rPr>
          <w:lang w:val="bg-BG"/>
        </w:rPr>
      </w:pPr>
      <w:r w:rsidRPr="009E58AD">
        <w:rPr>
          <w:lang w:val="bg-BG"/>
        </w:rPr>
        <w:t xml:space="preserve"> </w:t>
      </w:r>
      <w:r>
        <w:rPr>
          <w:lang w:val="bg-BG"/>
        </w:rPr>
        <w:t>„</w:t>
      </w:r>
      <w:proofErr w:type="spellStart"/>
      <w:r w:rsidR="00B2112E" w:rsidRPr="00B2112E">
        <w:rPr>
          <w:rFonts w:cs="Myriad Pro"/>
          <w:color w:val="000000"/>
        </w:rPr>
        <w:t>Ако</w:t>
      </w:r>
      <w:proofErr w:type="spellEnd"/>
      <w:r w:rsidR="00B2112E" w:rsidRPr="00B2112E">
        <w:rPr>
          <w:rFonts w:cs="Myriad Pro"/>
          <w:color w:val="000000"/>
        </w:rPr>
        <w:t xml:space="preserve"> </w:t>
      </w:r>
      <w:proofErr w:type="spellStart"/>
      <w:r w:rsidR="00B2112E" w:rsidRPr="00B2112E">
        <w:rPr>
          <w:rFonts w:cs="Myriad Pro"/>
          <w:color w:val="000000"/>
        </w:rPr>
        <w:t>Съдът</w:t>
      </w:r>
      <w:proofErr w:type="spellEnd"/>
      <w:r w:rsidR="00B2112E" w:rsidRPr="00B2112E">
        <w:rPr>
          <w:rFonts w:cs="Myriad Pro"/>
          <w:color w:val="000000"/>
        </w:rPr>
        <w:t xml:space="preserve"> </w:t>
      </w:r>
      <w:proofErr w:type="spellStart"/>
      <w:r w:rsidR="00B2112E" w:rsidRPr="00B2112E">
        <w:rPr>
          <w:rFonts w:cs="Myriad Pro"/>
          <w:color w:val="000000"/>
        </w:rPr>
        <w:t>установи</w:t>
      </w:r>
      <w:proofErr w:type="spellEnd"/>
      <w:r w:rsidR="00B2112E" w:rsidRPr="00B2112E">
        <w:rPr>
          <w:rFonts w:cs="Myriad Pro"/>
          <w:color w:val="000000"/>
        </w:rPr>
        <w:t xml:space="preserve"> </w:t>
      </w:r>
      <w:proofErr w:type="spellStart"/>
      <w:r w:rsidR="00B2112E" w:rsidRPr="00B2112E">
        <w:rPr>
          <w:rFonts w:cs="Myriad Pro"/>
          <w:color w:val="000000"/>
        </w:rPr>
        <w:t>нарушение</w:t>
      </w:r>
      <w:proofErr w:type="spellEnd"/>
      <w:r w:rsidR="00B2112E" w:rsidRPr="00B2112E">
        <w:rPr>
          <w:rFonts w:cs="Myriad Pro"/>
          <w:color w:val="000000"/>
        </w:rPr>
        <w:t xml:space="preserve"> </w:t>
      </w:r>
      <w:proofErr w:type="spellStart"/>
      <w:r w:rsidR="00B2112E" w:rsidRPr="00B2112E">
        <w:rPr>
          <w:rFonts w:cs="Myriad Pro"/>
          <w:color w:val="000000"/>
        </w:rPr>
        <w:t>на</w:t>
      </w:r>
      <w:proofErr w:type="spellEnd"/>
      <w:r w:rsidR="00B2112E" w:rsidRPr="00B2112E">
        <w:rPr>
          <w:rFonts w:cs="Myriad Pro"/>
          <w:color w:val="000000"/>
        </w:rPr>
        <w:t xml:space="preserve"> </w:t>
      </w:r>
      <w:proofErr w:type="spellStart"/>
      <w:r w:rsidR="00B2112E" w:rsidRPr="00B2112E">
        <w:rPr>
          <w:rFonts w:cs="Myriad Pro"/>
          <w:color w:val="000000"/>
        </w:rPr>
        <w:t>Конвенцията</w:t>
      </w:r>
      <w:proofErr w:type="spellEnd"/>
      <w:r w:rsidR="00B2112E" w:rsidRPr="00B2112E">
        <w:rPr>
          <w:rFonts w:cs="Myriad Pro"/>
          <w:color w:val="000000"/>
        </w:rPr>
        <w:t xml:space="preserve"> </w:t>
      </w:r>
      <w:proofErr w:type="spellStart"/>
      <w:r w:rsidR="00B2112E" w:rsidRPr="00B2112E">
        <w:rPr>
          <w:rFonts w:cs="Myriad Pro"/>
          <w:color w:val="000000"/>
        </w:rPr>
        <w:t>или</w:t>
      </w:r>
      <w:proofErr w:type="spellEnd"/>
      <w:r w:rsidR="00B2112E" w:rsidRPr="00B2112E">
        <w:rPr>
          <w:rFonts w:cs="Myriad Pro"/>
          <w:color w:val="000000"/>
        </w:rPr>
        <w:t xml:space="preserve"> </w:t>
      </w:r>
      <w:proofErr w:type="spellStart"/>
      <w:r w:rsidR="00B2112E" w:rsidRPr="00B2112E">
        <w:rPr>
          <w:rFonts w:cs="Myriad Pro"/>
          <w:color w:val="000000"/>
        </w:rPr>
        <w:t>на</w:t>
      </w:r>
      <w:proofErr w:type="spellEnd"/>
      <w:r w:rsidR="00B2112E" w:rsidRPr="00B2112E">
        <w:rPr>
          <w:rFonts w:cs="Myriad Pro"/>
          <w:color w:val="000000"/>
        </w:rPr>
        <w:t xml:space="preserve"> </w:t>
      </w:r>
      <w:proofErr w:type="spellStart"/>
      <w:r w:rsidR="00B2112E" w:rsidRPr="00B2112E">
        <w:rPr>
          <w:rFonts w:cs="Myriad Pro"/>
          <w:color w:val="000000"/>
        </w:rPr>
        <w:t>Протоколите</w:t>
      </w:r>
      <w:proofErr w:type="spellEnd"/>
      <w:r w:rsidR="00B2112E" w:rsidRPr="00B2112E">
        <w:rPr>
          <w:rFonts w:cs="Myriad Pro"/>
          <w:color w:val="000000"/>
        </w:rPr>
        <w:t xml:space="preserve"> </w:t>
      </w:r>
      <w:proofErr w:type="spellStart"/>
      <w:r w:rsidR="00B2112E" w:rsidRPr="00B2112E">
        <w:rPr>
          <w:rFonts w:cs="Myriad Pro"/>
          <w:color w:val="000000"/>
        </w:rPr>
        <w:t>към</w:t>
      </w:r>
      <w:proofErr w:type="spellEnd"/>
      <w:r w:rsidR="00B2112E" w:rsidRPr="00B2112E">
        <w:rPr>
          <w:rFonts w:cs="Myriad Pro"/>
          <w:color w:val="000000"/>
        </w:rPr>
        <w:t xml:space="preserve"> </w:t>
      </w:r>
      <w:proofErr w:type="spellStart"/>
      <w:r w:rsidR="00B2112E" w:rsidRPr="00B2112E">
        <w:rPr>
          <w:rFonts w:cs="Myriad Pro"/>
          <w:color w:val="000000"/>
        </w:rPr>
        <w:t>нея</w:t>
      </w:r>
      <w:proofErr w:type="spellEnd"/>
      <w:r w:rsidR="00B2112E" w:rsidRPr="00B2112E">
        <w:rPr>
          <w:rFonts w:cs="Myriad Pro"/>
          <w:color w:val="000000"/>
        </w:rPr>
        <w:t xml:space="preserve"> и </w:t>
      </w:r>
      <w:proofErr w:type="spellStart"/>
      <w:r w:rsidR="00B2112E" w:rsidRPr="00B2112E">
        <w:rPr>
          <w:rFonts w:cs="Myriad Pro"/>
          <w:color w:val="000000"/>
        </w:rPr>
        <w:t>ако</w:t>
      </w:r>
      <w:proofErr w:type="spellEnd"/>
      <w:r w:rsidR="00B2112E" w:rsidRPr="00B2112E">
        <w:rPr>
          <w:rFonts w:cs="Myriad Pro"/>
          <w:color w:val="000000"/>
        </w:rPr>
        <w:t xml:space="preserve"> </w:t>
      </w:r>
      <w:proofErr w:type="spellStart"/>
      <w:r w:rsidR="00B2112E" w:rsidRPr="00B2112E">
        <w:rPr>
          <w:rFonts w:cs="Myriad Pro"/>
          <w:color w:val="000000"/>
        </w:rPr>
        <w:t>вътрешното</w:t>
      </w:r>
      <w:proofErr w:type="spellEnd"/>
      <w:r w:rsidR="00B2112E" w:rsidRPr="00B2112E">
        <w:rPr>
          <w:rFonts w:cs="Myriad Pro"/>
          <w:color w:val="000000"/>
        </w:rPr>
        <w:t xml:space="preserve"> </w:t>
      </w:r>
      <w:proofErr w:type="spellStart"/>
      <w:r w:rsidR="00B2112E" w:rsidRPr="00B2112E">
        <w:rPr>
          <w:rFonts w:cs="Myriad Pro"/>
          <w:color w:val="000000"/>
        </w:rPr>
        <w:t>право</w:t>
      </w:r>
      <w:proofErr w:type="spellEnd"/>
      <w:r w:rsidR="00B2112E" w:rsidRPr="00B2112E">
        <w:rPr>
          <w:rFonts w:cs="Myriad Pro"/>
          <w:color w:val="000000"/>
        </w:rPr>
        <w:t xml:space="preserve"> </w:t>
      </w:r>
      <w:proofErr w:type="spellStart"/>
      <w:r w:rsidR="00B2112E" w:rsidRPr="00B2112E">
        <w:rPr>
          <w:rFonts w:cs="Myriad Pro"/>
          <w:color w:val="000000"/>
        </w:rPr>
        <w:t>на</w:t>
      </w:r>
      <w:proofErr w:type="spellEnd"/>
      <w:r w:rsidR="00B2112E" w:rsidRPr="00B2112E">
        <w:rPr>
          <w:rFonts w:cs="Myriad Pro"/>
          <w:color w:val="000000"/>
        </w:rPr>
        <w:t xml:space="preserve"> </w:t>
      </w:r>
      <w:proofErr w:type="spellStart"/>
      <w:r w:rsidR="00B2112E" w:rsidRPr="00B2112E">
        <w:rPr>
          <w:rFonts w:cs="Myriad Pro"/>
          <w:color w:val="000000"/>
        </w:rPr>
        <w:t>съответната</w:t>
      </w:r>
      <w:proofErr w:type="spellEnd"/>
      <w:r w:rsidR="00B2112E" w:rsidRPr="00B2112E">
        <w:rPr>
          <w:rFonts w:cs="Myriad Pro"/>
          <w:color w:val="000000"/>
        </w:rPr>
        <w:t xml:space="preserve"> </w:t>
      </w:r>
      <w:proofErr w:type="spellStart"/>
      <w:r w:rsidR="00B2112E" w:rsidRPr="00B2112E">
        <w:rPr>
          <w:rFonts w:cs="Myriad Pro"/>
          <w:color w:val="000000"/>
        </w:rPr>
        <w:t>Βисокодоговаряща</w:t>
      </w:r>
      <w:proofErr w:type="spellEnd"/>
      <w:r w:rsidR="00B2112E" w:rsidRPr="00B2112E">
        <w:rPr>
          <w:rFonts w:cs="Myriad Pro"/>
          <w:color w:val="000000"/>
        </w:rPr>
        <w:t xml:space="preserve"> </w:t>
      </w:r>
      <w:proofErr w:type="spellStart"/>
      <w:r w:rsidR="00B2112E" w:rsidRPr="00B2112E">
        <w:rPr>
          <w:rFonts w:cs="Myriad Pro"/>
          <w:color w:val="000000"/>
        </w:rPr>
        <w:t>страна</w:t>
      </w:r>
      <w:proofErr w:type="spellEnd"/>
      <w:r w:rsidR="00B2112E" w:rsidRPr="00B2112E">
        <w:rPr>
          <w:rFonts w:cs="Myriad Pro"/>
          <w:color w:val="000000"/>
        </w:rPr>
        <w:t xml:space="preserve"> </w:t>
      </w:r>
      <w:proofErr w:type="spellStart"/>
      <w:r w:rsidR="00B2112E" w:rsidRPr="00B2112E">
        <w:rPr>
          <w:rFonts w:cs="Myriad Pro"/>
          <w:color w:val="000000"/>
        </w:rPr>
        <w:t>допуска</w:t>
      </w:r>
      <w:proofErr w:type="spellEnd"/>
      <w:r w:rsidR="00B2112E" w:rsidRPr="00B2112E">
        <w:rPr>
          <w:rFonts w:cs="Myriad Pro"/>
          <w:color w:val="000000"/>
        </w:rPr>
        <w:t xml:space="preserve"> </w:t>
      </w:r>
      <w:proofErr w:type="spellStart"/>
      <w:r w:rsidR="00B2112E" w:rsidRPr="00B2112E">
        <w:rPr>
          <w:rFonts w:cs="Myriad Pro"/>
          <w:color w:val="000000"/>
        </w:rPr>
        <w:t>само</w:t>
      </w:r>
      <w:proofErr w:type="spellEnd"/>
      <w:r w:rsidR="00B2112E" w:rsidRPr="00B2112E">
        <w:rPr>
          <w:rFonts w:cs="Myriad Pro"/>
          <w:color w:val="000000"/>
        </w:rPr>
        <w:t xml:space="preserve"> </w:t>
      </w:r>
      <w:proofErr w:type="spellStart"/>
      <w:r w:rsidR="00B2112E" w:rsidRPr="00B2112E">
        <w:rPr>
          <w:rFonts w:cs="Myriad Pro"/>
          <w:color w:val="000000"/>
        </w:rPr>
        <w:t>частично</w:t>
      </w:r>
      <w:proofErr w:type="spellEnd"/>
      <w:r w:rsidR="00B2112E" w:rsidRPr="00B2112E">
        <w:rPr>
          <w:rFonts w:cs="Myriad Pro"/>
          <w:color w:val="000000"/>
        </w:rPr>
        <w:t xml:space="preserve"> </w:t>
      </w:r>
      <w:proofErr w:type="spellStart"/>
      <w:r w:rsidR="00B2112E" w:rsidRPr="00B2112E">
        <w:rPr>
          <w:rFonts w:cs="Myriad Pro"/>
          <w:color w:val="000000"/>
        </w:rPr>
        <w:t>обезщетение</w:t>
      </w:r>
      <w:proofErr w:type="spellEnd"/>
      <w:r w:rsidR="00B2112E" w:rsidRPr="00B2112E">
        <w:rPr>
          <w:rFonts w:cs="Myriad Pro"/>
          <w:color w:val="000000"/>
        </w:rPr>
        <w:t xml:space="preserve">, </w:t>
      </w:r>
      <w:proofErr w:type="spellStart"/>
      <w:r w:rsidR="00B2112E" w:rsidRPr="00B2112E">
        <w:rPr>
          <w:rFonts w:cs="Myriad Pro"/>
          <w:color w:val="000000"/>
        </w:rPr>
        <w:t>Съдът</w:t>
      </w:r>
      <w:proofErr w:type="spellEnd"/>
      <w:r w:rsidR="00B2112E" w:rsidRPr="00B2112E">
        <w:rPr>
          <w:rFonts w:cs="Myriad Pro"/>
          <w:color w:val="000000"/>
        </w:rPr>
        <w:t xml:space="preserve">, </w:t>
      </w:r>
      <w:proofErr w:type="spellStart"/>
      <w:r w:rsidR="00B2112E" w:rsidRPr="00B2112E">
        <w:rPr>
          <w:rFonts w:cs="Myriad Pro"/>
          <w:color w:val="000000"/>
        </w:rPr>
        <w:t>ако</w:t>
      </w:r>
      <w:proofErr w:type="spellEnd"/>
      <w:r w:rsidR="00B2112E" w:rsidRPr="00B2112E">
        <w:rPr>
          <w:rFonts w:cs="Myriad Pro"/>
          <w:color w:val="000000"/>
        </w:rPr>
        <w:t xml:space="preserve"> е </w:t>
      </w:r>
      <w:proofErr w:type="spellStart"/>
      <w:r w:rsidR="00B2112E" w:rsidRPr="00B2112E">
        <w:rPr>
          <w:rFonts w:cs="Myriad Pro"/>
          <w:color w:val="000000"/>
        </w:rPr>
        <w:t>необходимо</w:t>
      </w:r>
      <w:proofErr w:type="spellEnd"/>
      <w:r w:rsidR="00B2112E" w:rsidRPr="00B2112E">
        <w:rPr>
          <w:rFonts w:cs="Myriad Pro"/>
          <w:color w:val="000000"/>
        </w:rPr>
        <w:t xml:space="preserve">, </w:t>
      </w:r>
      <w:proofErr w:type="spellStart"/>
      <w:r w:rsidR="00B2112E" w:rsidRPr="00B2112E">
        <w:rPr>
          <w:rFonts w:cs="Myriad Pro"/>
          <w:color w:val="000000"/>
        </w:rPr>
        <w:t>постановява</w:t>
      </w:r>
      <w:proofErr w:type="spellEnd"/>
      <w:r w:rsidR="00B2112E" w:rsidRPr="00B2112E">
        <w:rPr>
          <w:rFonts w:cs="Myriad Pro"/>
          <w:color w:val="000000"/>
        </w:rPr>
        <w:t xml:space="preserve"> </w:t>
      </w:r>
      <w:proofErr w:type="spellStart"/>
      <w:r w:rsidR="00B2112E" w:rsidRPr="00B2112E">
        <w:rPr>
          <w:rFonts w:cs="Myriad Pro"/>
          <w:color w:val="000000"/>
        </w:rPr>
        <w:t>предоставянето</w:t>
      </w:r>
      <w:proofErr w:type="spellEnd"/>
      <w:r w:rsidR="00B2112E" w:rsidRPr="00B2112E">
        <w:rPr>
          <w:rFonts w:cs="Myriad Pro"/>
          <w:color w:val="000000"/>
        </w:rPr>
        <w:t xml:space="preserve"> </w:t>
      </w:r>
      <w:proofErr w:type="spellStart"/>
      <w:r w:rsidR="00B2112E" w:rsidRPr="00B2112E">
        <w:rPr>
          <w:rFonts w:cs="Myriad Pro"/>
          <w:color w:val="000000"/>
        </w:rPr>
        <w:t>на</w:t>
      </w:r>
      <w:proofErr w:type="spellEnd"/>
      <w:r w:rsidR="00B2112E" w:rsidRPr="00B2112E">
        <w:rPr>
          <w:rFonts w:cs="Myriad Pro"/>
          <w:color w:val="000000"/>
        </w:rPr>
        <w:t xml:space="preserve"> </w:t>
      </w:r>
      <w:proofErr w:type="spellStart"/>
      <w:r w:rsidR="00B2112E" w:rsidRPr="00B2112E">
        <w:rPr>
          <w:rFonts w:cs="Myriad Pro"/>
          <w:color w:val="000000"/>
        </w:rPr>
        <w:t>справедливо</w:t>
      </w:r>
      <w:proofErr w:type="spellEnd"/>
      <w:r w:rsidR="00B2112E" w:rsidRPr="00B2112E">
        <w:rPr>
          <w:rFonts w:cs="Myriad Pro"/>
          <w:color w:val="000000"/>
        </w:rPr>
        <w:t xml:space="preserve"> </w:t>
      </w:r>
      <w:proofErr w:type="spellStart"/>
      <w:r w:rsidR="00B2112E" w:rsidRPr="00B2112E">
        <w:rPr>
          <w:rFonts w:cs="Myriad Pro"/>
          <w:color w:val="000000"/>
        </w:rPr>
        <w:t>обезщетение</w:t>
      </w:r>
      <w:proofErr w:type="spellEnd"/>
      <w:r w:rsidR="00B2112E" w:rsidRPr="00B2112E">
        <w:rPr>
          <w:rFonts w:cs="Myriad Pro"/>
          <w:color w:val="000000"/>
        </w:rPr>
        <w:t xml:space="preserve"> </w:t>
      </w:r>
      <w:proofErr w:type="spellStart"/>
      <w:r w:rsidR="00B2112E" w:rsidRPr="00B2112E">
        <w:rPr>
          <w:rFonts w:cs="Myriad Pro"/>
          <w:color w:val="000000"/>
        </w:rPr>
        <w:t>на</w:t>
      </w:r>
      <w:proofErr w:type="spellEnd"/>
      <w:r w:rsidR="00B2112E" w:rsidRPr="00B2112E">
        <w:rPr>
          <w:rFonts w:cs="Myriad Pro"/>
          <w:color w:val="000000"/>
        </w:rPr>
        <w:t xml:space="preserve"> </w:t>
      </w:r>
      <w:proofErr w:type="spellStart"/>
      <w:r w:rsidR="00B2112E" w:rsidRPr="00B2112E">
        <w:rPr>
          <w:rFonts w:cs="Myriad Pro"/>
          <w:color w:val="000000"/>
        </w:rPr>
        <w:t>потърпевшата</w:t>
      </w:r>
      <w:proofErr w:type="spellEnd"/>
      <w:r w:rsidR="00B2112E" w:rsidRPr="00B2112E">
        <w:rPr>
          <w:rFonts w:cs="Myriad Pro"/>
          <w:color w:val="000000"/>
        </w:rPr>
        <w:t xml:space="preserve"> </w:t>
      </w:r>
      <w:proofErr w:type="spellStart"/>
      <w:r w:rsidR="00B2112E" w:rsidRPr="00B2112E">
        <w:rPr>
          <w:rFonts w:cs="Myriad Pro"/>
          <w:color w:val="000000"/>
        </w:rPr>
        <w:t>страна</w:t>
      </w:r>
      <w:proofErr w:type="spellEnd"/>
      <w:r w:rsidR="00B2112E" w:rsidRPr="00B2112E">
        <w:rPr>
          <w:rFonts w:cs="Myriad Pro"/>
          <w:color w:val="000000"/>
        </w:rPr>
        <w:t>.</w:t>
      </w:r>
      <w:r w:rsidRPr="00B2112E">
        <w:rPr>
          <w:lang w:val="bg-BG"/>
        </w:rPr>
        <w:t>”</w:t>
      </w:r>
    </w:p>
    <w:p w:rsidR="00443395" w:rsidRDefault="00443395" w:rsidP="00443395">
      <w:pPr>
        <w:pStyle w:val="JuPara"/>
        <w:numPr>
          <w:ilvl w:val="0"/>
          <w:numId w:val="1"/>
        </w:numPr>
        <w:outlineLvl w:val="0"/>
        <w:rPr>
          <w:b/>
          <w:lang w:val="bg-BG"/>
        </w:rPr>
      </w:pPr>
      <w:r w:rsidRPr="00443395">
        <w:rPr>
          <w:b/>
          <w:lang w:val="bg-BG"/>
        </w:rPr>
        <w:t>Вреди</w:t>
      </w:r>
    </w:p>
    <w:p w:rsidR="00443395" w:rsidRPr="00443395" w:rsidRDefault="00443395" w:rsidP="00443395">
      <w:pPr>
        <w:pStyle w:val="JuPara"/>
        <w:ind w:left="284" w:firstLine="0"/>
        <w:outlineLvl w:val="0"/>
        <w:rPr>
          <w:b/>
          <w:lang w:val="bg-BG"/>
        </w:rPr>
      </w:pPr>
    </w:p>
    <w:p w:rsidR="002D3F4C" w:rsidRPr="009D35C7" w:rsidRDefault="006171F2" w:rsidP="002D3F4C">
      <w:pPr>
        <w:pStyle w:val="JuPara"/>
        <w:rPr>
          <w:lang w:val="bg-BG"/>
        </w:rPr>
      </w:pPr>
      <w:r w:rsidRPr="00DC1D60">
        <w:fldChar w:fldCharType="begin"/>
      </w:r>
      <w:r w:rsidR="002D3F4C" w:rsidRPr="009D35C7">
        <w:rPr>
          <w:lang w:val="bg-BG"/>
        </w:rPr>
        <w:instrText xml:space="preserve"> </w:instrText>
      </w:r>
      <w:r w:rsidR="002D3F4C" w:rsidRPr="00DC1D60">
        <w:instrText>SEQ</w:instrText>
      </w:r>
      <w:r w:rsidR="002D3F4C" w:rsidRPr="009D35C7">
        <w:rPr>
          <w:lang w:val="bg-BG"/>
        </w:rPr>
        <w:instrText xml:space="preserve"> </w:instrText>
      </w:r>
      <w:r w:rsidR="002D3F4C" w:rsidRPr="00DC1D60">
        <w:instrText>level</w:instrText>
      </w:r>
      <w:r w:rsidR="002D3F4C" w:rsidRPr="009D35C7">
        <w:rPr>
          <w:lang w:val="bg-BG"/>
        </w:rPr>
        <w:instrText>0 \*</w:instrText>
      </w:r>
      <w:r w:rsidR="002D3F4C" w:rsidRPr="00DC1D60">
        <w:instrText>arabic</w:instrText>
      </w:r>
      <w:r w:rsidR="002D3F4C" w:rsidRPr="009D35C7">
        <w:rPr>
          <w:lang w:val="bg-BG"/>
        </w:rPr>
        <w:instrText xml:space="preserve"> </w:instrText>
      </w:r>
      <w:r w:rsidRPr="00DC1D60">
        <w:fldChar w:fldCharType="separate"/>
      </w:r>
      <w:r w:rsidR="00A34264" w:rsidRPr="009D35C7">
        <w:rPr>
          <w:noProof/>
          <w:lang w:val="bg-BG"/>
        </w:rPr>
        <w:t>25</w:t>
      </w:r>
      <w:r w:rsidRPr="00DC1D60">
        <w:fldChar w:fldCharType="end"/>
      </w:r>
      <w:r w:rsidR="002D3F4C" w:rsidRPr="009D35C7">
        <w:rPr>
          <w:lang w:val="bg-BG"/>
        </w:rPr>
        <w:t>.</w:t>
      </w:r>
      <w:r w:rsidR="002D3F4C" w:rsidRPr="00DC1D60">
        <w:t>  </w:t>
      </w:r>
      <w:r w:rsidR="00107C98">
        <w:rPr>
          <w:lang w:val="bg-BG"/>
        </w:rPr>
        <w:t xml:space="preserve">Жалбоподателят претендира </w:t>
      </w:r>
      <w:r w:rsidR="002D3F4C" w:rsidRPr="009D35C7">
        <w:rPr>
          <w:lang w:val="bg-BG"/>
        </w:rPr>
        <w:t>15</w:t>
      </w:r>
      <w:r w:rsidR="002D3F4C">
        <w:t> </w:t>
      </w:r>
      <w:r w:rsidR="002D3F4C" w:rsidRPr="009D35C7">
        <w:rPr>
          <w:lang w:val="bg-BG"/>
        </w:rPr>
        <w:t xml:space="preserve">000 </w:t>
      </w:r>
      <w:r w:rsidR="00B2112E">
        <w:rPr>
          <w:lang w:val="bg-BG"/>
        </w:rPr>
        <w:t>евро (</w:t>
      </w:r>
      <w:r w:rsidR="002D3F4C" w:rsidRPr="00DC1D60">
        <w:t>EUR</w:t>
      </w:r>
      <w:r w:rsidR="00B2112E">
        <w:rPr>
          <w:lang w:val="bg-BG"/>
        </w:rPr>
        <w:t>)</w:t>
      </w:r>
      <w:r w:rsidR="002D3F4C" w:rsidRPr="009D35C7">
        <w:rPr>
          <w:lang w:val="bg-BG"/>
        </w:rPr>
        <w:t xml:space="preserve"> </w:t>
      </w:r>
      <w:r w:rsidR="00107C98">
        <w:rPr>
          <w:lang w:val="bg-BG"/>
        </w:rPr>
        <w:t>за понесени неимуществени вреди</w:t>
      </w:r>
      <w:r w:rsidR="002D3F4C" w:rsidRPr="009D35C7">
        <w:rPr>
          <w:lang w:val="bg-BG"/>
        </w:rPr>
        <w:t>.</w:t>
      </w:r>
    </w:p>
    <w:p w:rsidR="002D3F4C" w:rsidRPr="009D35C7" w:rsidRDefault="006171F2" w:rsidP="002D3F4C">
      <w:pPr>
        <w:pStyle w:val="JuPara"/>
        <w:rPr>
          <w:lang w:val="bg-BG"/>
        </w:rPr>
      </w:pPr>
      <w:r w:rsidRPr="00DC1D60">
        <w:fldChar w:fldCharType="begin"/>
      </w:r>
      <w:r w:rsidR="002D3F4C" w:rsidRPr="009D35C7">
        <w:rPr>
          <w:lang w:val="bg-BG"/>
        </w:rPr>
        <w:instrText xml:space="preserve"> </w:instrText>
      </w:r>
      <w:r w:rsidR="002D3F4C" w:rsidRPr="00DC1D60">
        <w:instrText>SEQ</w:instrText>
      </w:r>
      <w:r w:rsidR="002D3F4C" w:rsidRPr="009D35C7">
        <w:rPr>
          <w:lang w:val="bg-BG"/>
        </w:rPr>
        <w:instrText xml:space="preserve"> </w:instrText>
      </w:r>
      <w:r w:rsidR="002D3F4C" w:rsidRPr="00DC1D60">
        <w:instrText>level</w:instrText>
      </w:r>
      <w:r w:rsidR="002D3F4C" w:rsidRPr="009D35C7">
        <w:rPr>
          <w:lang w:val="bg-BG"/>
        </w:rPr>
        <w:instrText>0 \*</w:instrText>
      </w:r>
      <w:r w:rsidR="002D3F4C" w:rsidRPr="00DC1D60">
        <w:instrText>arabic</w:instrText>
      </w:r>
      <w:r w:rsidR="002D3F4C" w:rsidRPr="009D35C7">
        <w:rPr>
          <w:lang w:val="bg-BG"/>
        </w:rPr>
        <w:instrText xml:space="preserve"> </w:instrText>
      </w:r>
      <w:r w:rsidRPr="00DC1D60">
        <w:fldChar w:fldCharType="separate"/>
      </w:r>
      <w:r w:rsidR="00A34264" w:rsidRPr="009D35C7">
        <w:rPr>
          <w:noProof/>
          <w:lang w:val="bg-BG"/>
        </w:rPr>
        <w:t>26</w:t>
      </w:r>
      <w:r w:rsidRPr="00DC1D60">
        <w:fldChar w:fldCharType="end"/>
      </w:r>
      <w:r w:rsidR="002D3F4C" w:rsidRPr="009D35C7">
        <w:rPr>
          <w:lang w:val="bg-BG"/>
        </w:rPr>
        <w:t>.</w:t>
      </w:r>
      <w:r w:rsidR="002D3F4C" w:rsidRPr="00DC1D60">
        <w:t> </w:t>
      </w:r>
      <w:r w:rsidR="007D77BF">
        <w:rPr>
          <w:lang w:val="bg-BG"/>
        </w:rPr>
        <w:t>Правителството оспорва тези претенции</w:t>
      </w:r>
      <w:r w:rsidR="002D3F4C" w:rsidRPr="009D35C7">
        <w:rPr>
          <w:lang w:val="bg-BG"/>
        </w:rPr>
        <w:t>.</w:t>
      </w:r>
    </w:p>
    <w:p w:rsidR="002D3F4C" w:rsidRPr="009D35C7" w:rsidRDefault="006171F2" w:rsidP="002D3F4C">
      <w:pPr>
        <w:pStyle w:val="JuPara"/>
        <w:rPr>
          <w:lang w:val="bg-BG"/>
        </w:rPr>
      </w:pPr>
      <w:r w:rsidRPr="00DC1D60">
        <w:fldChar w:fldCharType="begin"/>
      </w:r>
      <w:r w:rsidR="002D3F4C" w:rsidRPr="009D35C7">
        <w:rPr>
          <w:lang w:val="bg-BG"/>
        </w:rPr>
        <w:instrText xml:space="preserve"> </w:instrText>
      </w:r>
      <w:r w:rsidR="002D3F4C" w:rsidRPr="00DC1D60">
        <w:instrText>SEQ</w:instrText>
      </w:r>
      <w:r w:rsidR="002D3F4C" w:rsidRPr="009D35C7">
        <w:rPr>
          <w:lang w:val="bg-BG"/>
        </w:rPr>
        <w:instrText xml:space="preserve"> </w:instrText>
      </w:r>
      <w:r w:rsidR="002D3F4C" w:rsidRPr="00DC1D60">
        <w:instrText>level</w:instrText>
      </w:r>
      <w:r w:rsidR="002D3F4C" w:rsidRPr="009D35C7">
        <w:rPr>
          <w:lang w:val="bg-BG"/>
        </w:rPr>
        <w:instrText>0 \*</w:instrText>
      </w:r>
      <w:r w:rsidR="002D3F4C" w:rsidRPr="00DC1D60">
        <w:instrText>arabic</w:instrText>
      </w:r>
      <w:r w:rsidR="002D3F4C" w:rsidRPr="009D35C7">
        <w:rPr>
          <w:lang w:val="bg-BG"/>
        </w:rPr>
        <w:instrText xml:space="preserve"> </w:instrText>
      </w:r>
      <w:r w:rsidRPr="00DC1D60">
        <w:fldChar w:fldCharType="separate"/>
      </w:r>
      <w:r w:rsidR="00A34264" w:rsidRPr="009D35C7">
        <w:rPr>
          <w:noProof/>
          <w:lang w:val="bg-BG"/>
        </w:rPr>
        <w:t>27</w:t>
      </w:r>
      <w:r w:rsidRPr="00DC1D60">
        <w:fldChar w:fldCharType="end"/>
      </w:r>
      <w:r w:rsidR="002D3F4C" w:rsidRPr="009D35C7">
        <w:rPr>
          <w:lang w:val="bg-BG"/>
        </w:rPr>
        <w:t>.</w:t>
      </w:r>
      <w:r w:rsidR="002D3F4C" w:rsidRPr="00DC1D60">
        <w:t>  </w:t>
      </w:r>
      <w:r w:rsidR="000D005C">
        <w:rPr>
          <w:lang w:val="bg-BG"/>
        </w:rPr>
        <w:t>Съдът</w:t>
      </w:r>
      <w:r w:rsidR="002D3F4C" w:rsidRPr="009D35C7">
        <w:rPr>
          <w:lang w:val="bg-BG"/>
        </w:rPr>
        <w:t xml:space="preserve"> </w:t>
      </w:r>
      <w:r w:rsidR="000D005C">
        <w:rPr>
          <w:rStyle w:val="hps"/>
          <w:lang w:val="bg-BG"/>
        </w:rPr>
        <w:t xml:space="preserve">постановява да му се изплатят </w:t>
      </w:r>
      <w:r w:rsidR="000D005C" w:rsidRPr="009D35C7">
        <w:rPr>
          <w:lang w:val="bg-BG"/>
        </w:rPr>
        <w:t>2</w:t>
      </w:r>
      <w:r w:rsidR="000D005C">
        <w:t> </w:t>
      </w:r>
      <w:r w:rsidR="000D005C" w:rsidRPr="009D35C7">
        <w:rPr>
          <w:lang w:val="bg-BG"/>
        </w:rPr>
        <w:t xml:space="preserve">400 </w:t>
      </w:r>
      <w:r w:rsidR="000D005C">
        <w:t>EUR</w:t>
      </w:r>
      <w:r w:rsidR="000D005C">
        <w:rPr>
          <w:rStyle w:val="hps"/>
          <w:lang w:val="bg-BG"/>
        </w:rPr>
        <w:t xml:space="preserve"> справедливо обезщетение </w:t>
      </w:r>
      <w:r w:rsidR="000D005C">
        <w:rPr>
          <w:lang w:val="bg-BG"/>
        </w:rPr>
        <w:t>за понесени неимуществени вреди</w:t>
      </w:r>
      <w:r w:rsidR="002D3F4C" w:rsidRPr="009D35C7">
        <w:rPr>
          <w:lang w:val="bg-BG"/>
        </w:rPr>
        <w:t>.</w:t>
      </w:r>
    </w:p>
    <w:p w:rsidR="002D3F4C" w:rsidRPr="001C65E8" w:rsidRDefault="00443395" w:rsidP="002D3F4C">
      <w:pPr>
        <w:pStyle w:val="JuHA"/>
        <w:outlineLvl w:val="0"/>
        <w:rPr>
          <w:lang w:val="bg-BG"/>
        </w:rPr>
      </w:pPr>
      <w:r>
        <w:rPr>
          <w:lang w:val="bg-BG"/>
        </w:rPr>
        <w:t>Б</w:t>
      </w:r>
      <w:r w:rsidR="002D3F4C" w:rsidRPr="001C65E8">
        <w:rPr>
          <w:lang w:val="bg-BG"/>
        </w:rPr>
        <w:t>.</w:t>
      </w:r>
      <w:r w:rsidR="002D3F4C" w:rsidRPr="00DC1D60">
        <w:t> </w:t>
      </w:r>
      <w:r>
        <w:rPr>
          <w:lang w:val="bg-BG"/>
        </w:rPr>
        <w:t>Разноски</w:t>
      </w:r>
    </w:p>
    <w:p w:rsidR="003B315F" w:rsidRPr="00397272" w:rsidRDefault="006171F2" w:rsidP="00397272">
      <w:pPr>
        <w:pStyle w:val="JuPara"/>
        <w:rPr>
          <w:lang w:val="bg-BG"/>
        </w:rPr>
      </w:pPr>
      <w:r w:rsidRPr="00DC1D60">
        <w:fldChar w:fldCharType="begin"/>
      </w:r>
      <w:r w:rsidR="002D3F4C" w:rsidRPr="001C65E8">
        <w:rPr>
          <w:lang w:val="bg-BG"/>
        </w:rPr>
        <w:instrText xml:space="preserve"> </w:instrText>
      </w:r>
      <w:r w:rsidR="002D3F4C" w:rsidRPr="00DC1D60">
        <w:instrText>SEQ</w:instrText>
      </w:r>
      <w:r w:rsidR="002D3F4C" w:rsidRPr="001C65E8">
        <w:rPr>
          <w:lang w:val="bg-BG"/>
        </w:rPr>
        <w:instrText xml:space="preserve"> </w:instrText>
      </w:r>
      <w:r w:rsidR="002D3F4C" w:rsidRPr="00DC1D60">
        <w:instrText>level</w:instrText>
      </w:r>
      <w:r w:rsidR="002D3F4C" w:rsidRPr="001C65E8">
        <w:rPr>
          <w:lang w:val="bg-BG"/>
        </w:rPr>
        <w:instrText>0 \*</w:instrText>
      </w:r>
      <w:r w:rsidR="002D3F4C" w:rsidRPr="00DC1D60">
        <w:instrText>arabic</w:instrText>
      </w:r>
      <w:r w:rsidR="002D3F4C" w:rsidRPr="001C65E8">
        <w:rPr>
          <w:lang w:val="bg-BG"/>
        </w:rPr>
        <w:instrText xml:space="preserve"> </w:instrText>
      </w:r>
      <w:r w:rsidRPr="00DC1D60">
        <w:fldChar w:fldCharType="separate"/>
      </w:r>
      <w:r w:rsidR="00A34264" w:rsidRPr="001C65E8">
        <w:rPr>
          <w:noProof/>
          <w:lang w:val="bg-BG"/>
        </w:rPr>
        <w:t>28</w:t>
      </w:r>
      <w:r w:rsidRPr="00DC1D60">
        <w:fldChar w:fldCharType="end"/>
      </w:r>
      <w:r w:rsidR="002D3F4C" w:rsidRPr="001C65E8">
        <w:rPr>
          <w:lang w:val="bg-BG"/>
        </w:rPr>
        <w:t>.</w:t>
      </w:r>
      <w:r w:rsidR="002D3F4C" w:rsidRPr="00DC1D60">
        <w:t> </w:t>
      </w:r>
      <w:r w:rsidR="00397272">
        <w:rPr>
          <w:lang w:val="bg-BG"/>
        </w:rPr>
        <w:t>Жалбоподателят претендира</w:t>
      </w:r>
      <w:r w:rsidR="005248C7">
        <w:rPr>
          <w:lang w:val="bg-BG"/>
        </w:rPr>
        <w:t xml:space="preserve"> </w:t>
      </w:r>
      <w:r w:rsidR="00397272">
        <w:rPr>
          <w:lang w:val="bg-BG"/>
        </w:rPr>
        <w:t xml:space="preserve">също така </w:t>
      </w:r>
      <w:r w:rsidR="00555168" w:rsidRPr="001C65E8">
        <w:rPr>
          <w:lang w:val="bg-BG"/>
        </w:rPr>
        <w:t>3</w:t>
      </w:r>
      <w:r w:rsidR="002D3F4C">
        <w:t> </w:t>
      </w:r>
      <w:r w:rsidR="002D3F4C" w:rsidRPr="001C65E8">
        <w:rPr>
          <w:lang w:val="bg-BG"/>
        </w:rPr>
        <w:t>0</w:t>
      </w:r>
      <w:r w:rsidR="00555168" w:rsidRPr="001C65E8">
        <w:rPr>
          <w:lang w:val="bg-BG"/>
        </w:rPr>
        <w:t>25</w:t>
      </w:r>
      <w:r w:rsidR="00397272">
        <w:rPr>
          <w:lang w:val="bg-BG"/>
        </w:rPr>
        <w:t xml:space="preserve"> </w:t>
      </w:r>
      <w:r w:rsidR="002D3F4C" w:rsidRPr="00DC1D60">
        <w:t>EUR</w:t>
      </w:r>
      <w:r w:rsidR="002D3F4C" w:rsidRPr="001C65E8">
        <w:rPr>
          <w:lang w:val="bg-BG"/>
        </w:rPr>
        <w:t xml:space="preserve"> </w:t>
      </w:r>
      <w:r w:rsidR="00397272">
        <w:rPr>
          <w:lang w:val="bg-BG"/>
        </w:rPr>
        <w:t xml:space="preserve">за разноски </w:t>
      </w:r>
      <w:r w:rsidR="00B2112E">
        <w:rPr>
          <w:lang w:val="bg-BG"/>
        </w:rPr>
        <w:t>по</w:t>
      </w:r>
      <w:r w:rsidR="00397272">
        <w:rPr>
          <w:lang w:val="bg-BG"/>
        </w:rPr>
        <w:t xml:space="preserve"> делото в Съда</w:t>
      </w:r>
      <w:r w:rsidR="002D3F4C" w:rsidRPr="001C65E8">
        <w:rPr>
          <w:lang w:val="bg-BG"/>
        </w:rPr>
        <w:t>.</w:t>
      </w:r>
      <w:r w:rsidR="00397272">
        <w:rPr>
          <w:lang w:val="bg-BG"/>
        </w:rPr>
        <w:t xml:space="preserve"> Той иска тази сума да се плати </w:t>
      </w:r>
      <w:r w:rsidR="00B2112E">
        <w:rPr>
          <w:lang w:val="bg-BG"/>
        </w:rPr>
        <w:t>директно</w:t>
      </w:r>
      <w:r w:rsidR="00397272">
        <w:rPr>
          <w:lang w:val="bg-BG"/>
        </w:rPr>
        <w:t xml:space="preserve"> на неговите адвокати</w:t>
      </w:r>
      <w:r w:rsidR="003B315F" w:rsidRPr="00397272">
        <w:rPr>
          <w:lang w:val="bg-BG"/>
        </w:rPr>
        <w:t>.</w:t>
      </w:r>
    </w:p>
    <w:p w:rsidR="002D3F4C" w:rsidRPr="001C65E8" w:rsidRDefault="006171F2" w:rsidP="002D3F4C">
      <w:pPr>
        <w:pStyle w:val="JuPara"/>
        <w:rPr>
          <w:lang w:val="bg-BG"/>
        </w:rPr>
      </w:pPr>
      <w:r w:rsidRPr="00DC1D60">
        <w:fldChar w:fldCharType="begin"/>
      </w:r>
      <w:r w:rsidR="002D3F4C" w:rsidRPr="001C65E8">
        <w:rPr>
          <w:lang w:val="bg-BG"/>
        </w:rPr>
        <w:instrText xml:space="preserve"> </w:instrText>
      </w:r>
      <w:r w:rsidR="002D3F4C" w:rsidRPr="00DC1D60">
        <w:instrText>SEQ</w:instrText>
      </w:r>
      <w:r w:rsidR="002D3F4C" w:rsidRPr="001C65E8">
        <w:rPr>
          <w:lang w:val="bg-BG"/>
        </w:rPr>
        <w:instrText xml:space="preserve"> </w:instrText>
      </w:r>
      <w:r w:rsidR="002D3F4C" w:rsidRPr="00DC1D60">
        <w:instrText>level</w:instrText>
      </w:r>
      <w:r w:rsidR="002D3F4C" w:rsidRPr="001C65E8">
        <w:rPr>
          <w:lang w:val="bg-BG"/>
        </w:rPr>
        <w:instrText>0 \*</w:instrText>
      </w:r>
      <w:r w:rsidR="002D3F4C" w:rsidRPr="00DC1D60">
        <w:instrText>arabic</w:instrText>
      </w:r>
      <w:r w:rsidR="002D3F4C" w:rsidRPr="001C65E8">
        <w:rPr>
          <w:lang w:val="bg-BG"/>
        </w:rPr>
        <w:instrText xml:space="preserve"> </w:instrText>
      </w:r>
      <w:r w:rsidRPr="00DC1D60">
        <w:fldChar w:fldCharType="separate"/>
      </w:r>
      <w:r w:rsidR="00A34264" w:rsidRPr="001C65E8">
        <w:rPr>
          <w:noProof/>
          <w:lang w:val="bg-BG"/>
        </w:rPr>
        <w:t>29</w:t>
      </w:r>
      <w:r w:rsidRPr="00DC1D60">
        <w:fldChar w:fldCharType="end"/>
      </w:r>
      <w:r w:rsidR="002D3F4C" w:rsidRPr="001C65E8">
        <w:rPr>
          <w:lang w:val="bg-BG"/>
        </w:rPr>
        <w:t>.</w:t>
      </w:r>
      <w:r w:rsidR="002D3F4C" w:rsidRPr="00DC1D60">
        <w:t> </w:t>
      </w:r>
      <w:r w:rsidR="00397272">
        <w:rPr>
          <w:lang w:val="bg-BG"/>
        </w:rPr>
        <w:t>Правителството оспорва тези претенции</w:t>
      </w:r>
      <w:r w:rsidR="002D3F4C" w:rsidRPr="001C65E8">
        <w:rPr>
          <w:lang w:val="bg-BG"/>
        </w:rPr>
        <w:t>.</w:t>
      </w:r>
    </w:p>
    <w:p w:rsidR="002D3F4C" w:rsidRPr="001C65E8" w:rsidRDefault="006171F2" w:rsidP="002D3F4C">
      <w:pPr>
        <w:pStyle w:val="JuPara"/>
        <w:rPr>
          <w:lang w:val="bg-BG"/>
        </w:rPr>
      </w:pPr>
      <w:r w:rsidRPr="00DC1D60">
        <w:fldChar w:fldCharType="begin"/>
      </w:r>
      <w:r w:rsidR="002D3F4C" w:rsidRPr="001C65E8">
        <w:rPr>
          <w:lang w:val="bg-BG"/>
        </w:rPr>
        <w:instrText xml:space="preserve"> </w:instrText>
      </w:r>
      <w:r w:rsidR="002D3F4C" w:rsidRPr="00DC1D60">
        <w:instrText>SEQ</w:instrText>
      </w:r>
      <w:r w:rsidR="002D3F4C" w:rsidRPr="001C65E8">
        <w:rPr>
          <w:lang w:val="bg-BG"/>
        </w:rPr>
        <w:instrText xml:space="preserve"> </w:instrText>
      </w:r>
      <w:r w:rsidR="002D3F4C" w:rsidRPr="00DC1D60">
        <w:instrText>level</w:instrText>
      </w:r>
      <w:r w:rsidR="002D3F4C" w:rsidRPr="001C65E8">
        <w:rPr>
          <w:lang w:val="bg-BG"/>
        </w:rPr>
        <w:instrText>0 \*</w:instrText>
      </w:r>
      <w:r w:rsidR="002D3F4C" w:rsidRPr="00DC1D60">
        <w:instrText>arabic</w:instrText>
      </w:r>
      <w:r w:rsidR="002D3F4C" w:rsidRPr="001C65E8">
        <w:rPr>
          <w:lang w:val="bg-BG"/>
        </w:rPr>
        <w:instrText xml:space="preserve"> </w:instrText>
      </w:r>
      <w:r w:rsidRPr="00DC1D60">
        <w:fldChar w:fldCharType="separate"/>
      </w:r>
      <w:r w:rsidR="00A34264" w:rsidRPr="001C65E8">
        <w:rPr>
          <w:noProof/>
          <w:lang w:val="bg-BG"/>
        </w:rPr>
        <w:t>30</w:t>
      </w:r>
      <w:r w:rsidRPr="00DC1D60">
        <w:fldChar w:fldCharType="end"/>
      </w:r>
      <w:r w:rsidR="002D3F4C" w:rsidRPr="001C65E8">
        <w:rPr>
          <w:lang w:val="bg-BG"/>
        </w:rPr>
        <w:t>.</w:t>
      </w:r>
      <w:r w:rsidR="002D3F4C" w:rsidRPr="00DC1D60">
        <w:t>  </w:t>
      </w:r>
      <w:r w:rsidR="00D705AF" w:rsidRPr="000B4556">
        <w:rPr>
          <w:spacing w:val="-2"/>
          <w:lang w:val="bg-BG"/>
        </w:rPr>
        <w:t>Съгласно установената практика на Съда жалбоподател има право на възстановяване на разноски единствено доколкото е доказано, че са действително направени, необходими и в разумен размер</w:t>
      </w:r>
      <w:r w:rsidR="002D3F4C" w:rsidRPr="001C65E8">
        <w:rPr>
          <w:lang w:val="bg-BG"/>
        </w:rPr>
        <w:t xml:space="preserve">. </w:t>
      </w:r>
      <w:r w:rsidR="003521EA">
        <w:rPr>
          <w:color w:val="000000"/>
          <w:lang w:val="bg-BG"/>
        </w:rPr>
        <w:t xml:space="preserve">В </w:t>
      </w:r>
      <w:r w:rsidR="00D705AF">
        <w:rPr>
          <w:color w:val="000000"/>
          <w:lang w:val="bg-BG"/>
        </w:rPr>
        <w:t xml:space="preserve">настоящия </w:t>
      </w:r>
      <w:r w:rsidR="003521EA">
        <w:rPr>
          <w:color w:val="000000"/>
          <w:lang w:val="bg-BG"/>
        </w:rPr>
        <w:t>случа</w:t>
      </w:r>
      <w:r w:rsidR="00D705AF">
        <w:rPr>
          <w:color w:val="000000"/>
          <w:lang w:val="bg-BG"/>
        </w:rPr>
        <w:t>й,</w:t>
      </w:r>
      <w:r w:rsidR="003521EA">
        <w:rPr>
          <w:color w:val="000000"/>
          <w:lang w:val="bg-BG"/>
        </w:rPr>
        <w:t xml:space="preserve"> като се имат предвид представените документи и горепосочените критерии, Съдът преценява за разумна и постановява изплащането на сумата от 600</w:t>
      </w:r>
      <w:r w:rsidR="003521EA" w:rsidRPr="00C00C6E">
        <w:rPr>
          <w:lang w:val="bg-BG"/>
        </w:rPr>
        <w:t xml:space="preserve"> </w:t>
      </w:r>
      <w:r w:rsidR="003521EA" w:rsidRPr="00B267D9">
        <w:t>EUR</w:t>
      </w:r>
      <w:r w:rsidR="003521EA" w:rsidRPr="001C1D38">
        <w:rPr>
          <w:lang w:val="bg-BG"/>
        </w:rPr>
        <w:t xml:space="preserve"> </w:t>
      </w:r>
      <w:r w:rsidR="00D705AF">
        <w:rPr>
          <w:lang w:val="bg-BG"/>
        </w:rPr>
        <w:t>за всички разноски</w:t>
      </w:r>
      <w:r w:rsidR="003521EA">
        <w:rPr>
          <w:lang w:val="bg-BG"/>
        </w:rPr>
        <w:t xml:space="preserve"> </w:t>
      </w:r>
      <w:r w:rsidR="00D705AF">
        <w:rPr>
          <w:lang w:val="bg-BG"/>
        </w:rPr>
        <w:t>на жалбоподателя, направени в хода на</w:t>
      </w:r>
      <w:r w:rsidR="003521EA">
        <w:rPr>
          <w:lang w:val="bg-BG"/>
        </w:rPr>
        <w:t xml:space="preserve"> делото пред Съда</w:t>
      </w:r>
      <w:r w:rsidR="002D3F4C" w:rsidRPr="001C65E8">
        <w:rPr>
          <w:lang w:val="bg-BG"/>
        </w:rPr>
        <w:t>.</w:t>
      </w:r>
    </w:p>
    <w:p w:rsidR="00991A08" w:rsidRPr="002D7B3A" w:rsidRDefault="004C0140" w:rsidP="002F6423">
      <w:pPr>
        <w:pStyle w:val="JuHA"/>
        <w:outlineLvl w:val="0"/>
        <w:rPr>
          <w:lang w:val="bg-BG"/>
        </w:rPr>
      </w:pPr>
      <w:r>
        <w:rPr>
          <w:lang w:val="bg-BG"/>
        </w:rPr>
        <w:t>В</w:t>
      </w:r>
      <w:r w:rsidR="00991A08" w:rsidRPr="002D7B3A">
        <w:rPr>
          <w:lang w:val="bg-BG"/>
        </w:rPr>
        <w:t>.</w:t>
      </w:r>
      <w:r w:rsidR="00991A08" w:rsidRPr="004B4EBC">
        <w:t>  </w:t>
      </w:r>
      <w:r w:rsidR="002D6460">
        <w:rPr>
          <w:lang w:val="bg-BG"/>
        </w:rPr>
        <w:t>Лихва за забава</w:t>
      </w:r>
    </w:p>
    <w:p w:rsidR="00991A08" w:rsidRPr="002D7B3A" w:rsidRDefault="006171F2" w:rsidP="00203660">
      <w:pPr>
        <w:pStyle w:val="JuPara"/>
        <w:rPr>
          <w:lang w:val="bg-BG"/>
        </w:rPr>
      </w:pPr>
      <w:r w:rsidRPr="004B4EBC">
        <w:fldChar w:fldCharType="begin"/>
      </w:r>
      <w:r w:rsidR="004B4EBC" w:rsidRPr="002D7B3A">
        <w:rPr>
          <w:lang w:val="bg-BG"/>
        </w:rPr>
        <w:instrText xml:space="preserve"> </w:instrText>
      </w:r>
      <w:r w:rsidR="004B4EBC" w:rsidRPr="004B4EBC">
        <w:instrText>SEQ</w:instrText>
      </w:r>
      <w:r w:rsidR="004B4EBC" w:rsidRPr="002D7B3A">
        <w:rPr>
          <w:lang w:val="bg-BG"/>
        </w:rPr>
        <w:instrText xml:space="preserve"> </w:instrText>
      </w:r>
      <w:r w:rsidR="004B4EBC" w:rsidRPr="004B4EBC">
        <w:instrText>level</w:instrText>
      </w:r>
      <w:r w:rsidR="004B4EBC" w:rsidRPr="002D7B3A">
        <w:rPr>
          <w:lang w:val="bg-BG"/>
        </w:rPr>
        <w:instrText>0 \*</w:instrText>
      </w:r>
      <w:r w:rsidR="004B4EBC" w:rsidRPr="004B4EBC">
        <w:instrText>arabic</w:instrText>
      </w:r>
      <w:r w:rsidR="004B4EBC" w:rsidRPr="002D7B3A">
        <w:rPr>
          <w:lang w:val="bg-BG"/>
        </w:rPr>
        <w:instrText xml:space="preserve"> </w:instrText>
      </w:r>
      <w:r w:rsidRPr="004B4EBC">
        <w:fldChar w:fldCharType="separate"/>
      </w:r>
      <w:r w:rsidR="00A34264" w:rsidRPr="002D7B3A">
        <w:rPr>
          <w:noProof/>
          <w:lang w:val="bg-BG"/>
        </w:rPr>
        <w:t>31</w:t>
      </w:r>
      <w:r w:rsidRPr="004B4EBC">
        <w:fldChar w:fldCharType="end"/>
      </w:r>
      <w:r w:rsidR="00991A08" w:rsidRPr="002D7B3A">
        <w:rPr>
          <w:lang w:val="bg-BG"/>
        </w:rPr>
        <w:t>.</w:t>
      </w:r>
      <w:r w:rsidR="00A023AC">
        <w:t> </w:t>
      </w:r>
      <w:r w:rsidR="00A023AC">
        <w:rPr>
          <w:lang w:val="bg-BG"/>
        </w:rPr>
        <w:t>Съдът счита за уместно лихвата за забава да се основава на лихвения процент по пределното кредитно улеснение на Европейската централна банка, към който следва да се добавят три процентни пункта</w:t>
      </w:r>
      <w:r w:rsidR="00991A08" w:rsidRPr="002D7B3A">
        <w:rPr>
          <w:lang w:val="bg-BG"/>
        </w:rPr>
        <w:t>.</w:t>
      </w:r>
    </w:p>
    <w:p w:rsidR="00FB2487" w:rsidRPr="002D7B3A" w:rsidRDefault="00331815" w:rsidP="00D705AF">
      <w:pPr>
        <w:pStyle w:val="JuHHead"/>
        <w:jc w:val="left"/>
        <w:outlineLvl w:val="0"/>
        <w:rPr>
          <w:lang w:val="bg-BG"/>
        </w:rPr>
      </w:pPr>
      <w:r>
        <w:rPr>
          <w:lang w:val="bg-BG"/>
        </w:rPr>
        <w:lastRenderedPageBreak/>
        <w:t>ПО ИЗЛОЖЕНИТЕ СЪОБРАЖЕНИЯ СЪДЪТ ЕДИНОДУШНО</w:t>
      </w:r>
      <w:r w:rsidR="00D705AF">
        <w:rPr>
          <w:lang w:val="bg-BG"/>
        </w:rPr>
        <w:t>:</w:t>
      </w:r>
    </w:p>
    <w:p w:rsidR="004B4EBC" w:rsidRPr="00B565E1" w:rsidRDefault="00555168" w:rsidP="00157009">
      <w:pPr>
        <w:pStyle w:val="JuList"/>
        <w:rPr>
          <w:lang w:val="bg-BG"/>
        </w:rPr>
      </w:pPr>
      <w:r w:rsidRPr="00B565E1">
        <w:rPr>
          <w:lang w:val="bg-BG"/>
        </w:rPr>
        <w:t>1</w:t>
      </w:r>
      <w:r w:rsidR="00157009" w:rsidRPr="00B565E1">
        <w:rPr>
          <w:lang w:val="bg-BG"/>
        </w:rPr>
        <w:t>.</w:t>
      </w:r>
      <w:r w:rsidR="00157009" w:rsidRPr="004B4EBC">
        <w:t>  </w:t>
      </w:r>
      <w:r w:rsidR="00331815">
        <w:rPr>
          <w:i/>
          <w:lang w:val="bg-BG"/>
        </w:rPr>
        <w:t>Отхвърля</w:t>
      </w:r>
      <w:r w:rsidR="000402E2" w:rsidRPr="00B565E1">
        <w:rPr>
          <w:lang w:val="bg-BG"/>
        </w:rPr>
        <w:t xml:space="preserve"> </w:t>
      </w:r>
      <w:bookmarkStart w:id="3" w:name="OLE_LINK3"/>
      <w:bookmarkStart w:id="4" w:name="OLE_LINK4"/>
      <w:r w:rsidR="000402E2">
        <w:rPr>
          <w:lang w:val="bg-BG"/>
        </w:rPr>
        <w:t xml:space="preserve">повдигнатото </w:t>
      </w:r>
      <w:r w:rsidR="00D705AF">
        <w:rPr>
          <w:lang w:val="bg-BG"/>
        </w:rPr>
        <w:t>от страна на Правителството</w:t>
      </w:r>
      <w:r w:rsidR="00D705AF" w:rsidRPr="00B565E1">
        <w:rPr>
          <w:lang w:val="bg-BG"/>
        </w:rPr>
        <w:t xml:space="preserve"> </w:t>
      </w:r>
      <w:r w:rsidR="000402E2">
        <w:rPr>
          <w:lang w:val="bg-BG"/>
        </w:rPr>
        <w:t>възражение за неизчерпване на вътрешноправните средства за</w:t>
      </w:r>
      <w:r w:rsidR="00D705AF">
        <w:rPr>
          <w:lang w:val="bg-BG"/>
        </w:rPr>
        <w:t xml:space="preserve"> </w:t>
      </w:r>
      <w:r w:rsidR="000402E2">
        <w:rPr>
          <w:lang w:val="bg-BG"/>
        </w:rPr>
        <w:t xml:space="preserve">защита </w:t>
      </w:r>
      <w:bookmarkEnd w:id="3"/>
      <w:bookmarkEnd w:id="4"/>
      <w:r w:rsidR="000402E2">
        <w:rPr>
          <w:lang w:val="bg-BG"/>
        </w:rPr>
        <w:t xml:space="preserve">и обявява </w:t>
      </w:r>
      <w:r w:rsidR="000402E2" w:rsidRPr="0058796D">
        <w:rPr>
          <w:lang w:val="bg-BG"/>
        </w:rPr>
        <w:t>жалбата за допустима</w:t>
      </w:r>
      <w:r w:rsidR="00991A08" w:rsidRPr="00B565E1">
        <w:rPr>
          <w:lang w:val="bg-BG"/>
        </w:rPr>
        <w:t>;</w:t>
      </w:r>
    </w:p>
    <w:p w:rsidR="00991A08" w:rsidRPr="00B565E1" w:rsidRDefault="00991A08">
      <w:pPr>
        <w:pStyle w:val="JuList"/>
        <w:rPr>
          <w:lang w:val="bg-BG"/>
        </w:rPr>
      </w:pPr>
    </w:p>
    <w:p w:rsidR="00331815" w:rsidRPr="00CC12A4" w:rsidRDefault="00555168" w:rsidP="00331815">
      <w:pPr>
        <w:pStyle w:val="JuList"/>
        <w:rPr>
          <w:lang w:val="bg-BG"/>
        </w:rPr>
      </w:pPr>
      <w:r>
        <w:t>2</w:t>
      </w:r>
      <w:r w:rsidR="00157009" w:rsidRPr="004B4EBC">
        <w:t>. </w:t>
      </w:r>
      <w:r w:rsidR="00331815" w:rsidRPr="00CC12A4">
        <w:rPr>
          <w:i/>
          <w:lang w:val="bg-BG"/>
        </w:rPr>
        <w:t>Постановява</w:t>
      </w:r>
      <w:r w:rsidR="00331815" w:rsidRPr="00CC12A4">
        <w:rPr>
          <w:lang w:val="bg-BG"/>
        </w:rPr>
        <w:t xml:space="preserve">, че е налице нарушение на член </w:t>
      </w:r>
      <w:r w:rsidR="00331815" w:rsidRPr="004B4EBC">
        <w:t xml:space="preserve">6 § 1 </w:t>
      </w:r>
      <w:r w:rsidR="00331815" w:rsidRPr="00CC12A4">
        <w:rPr>
          <w:lang w:val="bg-BG"/>
        </w:rPr>
        <w:t>от Конвенцията;</w:t>
      </w:r>
    </w:p>
    <w:p w:rsidR="00991A08" w:rsidRPr="00331815" w:rsidRDefault="00157009">
      <w:pPr>
        <w:pStyle w:val="JuList"/>
        <w:rPr>
          <w:lang w:val="bg-BG"/>
        </w:rPr>
      </w:pPr>
      <w:r w:rsidRPr="004B4EBC">
        <w:t> </w:t>
      </w:r>
    </w:p>
    <w:p w:rsidR="00331815" w:rsidRPr="009B3635" w:rsidRDefault="00E11C7E" w:rsidP="00331815">
      <w:pPr>
        <w:pStyle w:val="JuList"/>
        <w:rPr>
          <w:lang w:val="bg-BG"/>
        </w:rPr>
      </w:pPr>
      <w:r w:rsidRPr="004C47E9">
        <w:rPr>
          <w:lang w:val="bg-BG"/>
        </w:rPr>
        <w:t>3</w:t>
      </w:r>
      <w:r w:rsidR="00157009" w:rsidRPr="004C47E9">
        <w:rPr>
          <w:lang w:val="bg-BG"/>
        </w:rPr>
        <w:t>.</w:t>
      </w:r>
      <w:r w:rsidR="00157009" w:rsidRPr="004B4EBC">
        <w:t>  </w:t>
      </w:r>
      <w:r w:rsidR="00331815" w:rsidRPr="009B3635">
        <w:rPr>
          <w:i/>
          <w:lang w:val="bg-BG"/>
        </w:rPr>
        <w:t>Постановява</w:t>
      </w:r>
      <w:r w:rsidR="00331815">
        <w:rPr>
          <w:i/>
          <w:lang w:val="bg-BG"/>
        </w:rPr>
        <w:t>:</w:t>
      </w:r>
    </w:p>
    <w:p w:rsidR="003B315F" w:rsidRPr="004C47E9" w:rsidRDefault="003B315F" w:rsidP="00331815">
      <w:pPr>
        <w:pStyle w:val="JuList"/>
        <w:ind w:firstLine="0"/>
        <w:rPr>
          <w:lang w:val="bg-BG"/>
        </w:rPr>
      </w:pPr>
      <w:r w:rsidRPr="00B77E94">
        <w:t>a</w:t>
      </w:r>
      <w:r w:rsidRPr="004C47E9">
        <w:rPr>
          <w:lang w:val="bg-BG"/>
        </w:rPr>
        <w:t>)</w:t>
      </w:r>
      <w:r w:rsidRPr="00B77E94">
        <w:t>  </w:t>
      </w:r>
      <w:r w:rsidR="004C47E9">
        <w:rPr>
          <w:lang w:val="bg-BG"/>
        </w:rPr>
        <w:t xml:space="preserve">ответната държава да заплати в срок от три месеца от деня, в който решението стане окончателно съгласно член </w:t>
      </w:r>
      <w:r w:rsidR="004C47E9" w:rsidRPr="004C47E9">
        <w:rPr>
          <w:lang w:val="bg-BG"/>
        </w:rPr>
        <w:t>44</w:t>
      </w:r>
      <w:r w:rsidR="004C47E9">
        <w:rPr>
          <w:lang w:val="bg-BG"/>
        </w:rPr>
        <w:t xml:space="preserve"> </w:t>
      </w:r>
      <w:r w:rsidR="004C47E9" w:rsidRPr="004C47E9">
        <w:rPr>
          <w:lang w:val="bg-BG"/>
        </w:rPr>
        <w:t>§</w:t>
      </w:r>
      <w:r w:rsidR="004C47E9">
        <w:rPr>
          <w:lang w:val="bg-BG"/>
        </w:rPr>
        <w:t xml:space="preserve"> </w:t>
      </w:r>
      <w:r w:rsidR="004C47E9" w:rsidRPr="004C47E9">
        <w:rPr>
          <w:lang w:val="bg-BG"/>
        </w:rPr>
        <w:t>2</w:t>
      </w:r>
      <w:r w:rsidR="004C47E9">
        <w:rPr>
          <w:lang w:val="bg-BG"/>
        </w:rPr>
        <w:t xml:space="preserve"> от Конвенцията</w:t>
      </w:r>
      <w:r w:rsidR="00D705AF">
        <w:rPr>
          <w:lang w:val="bg-BG"/>
        </w:rPr>
        <w:t>, следните суми</w:t>
      </w:r>
      <w:r w:rsidR="004C47E9">
        <w:rPr>
          <w:lang w:val="bg-BG"/>
        </w:rPr>
        <w:t xml:space="preserve"> в български лева по валут</w:t>
      </w:r>
      <w:r w:rsidR="00D705AF">
        <w:rPr>
          <w:lang w:val="bg-BG"/>
        </w:rPr>
        <w:t>е</w:t>
      </w:r>
      <w:r w:rsidR="004C47E9">
        <w:rPr>
          <w:lang w:val="bg-BG"/>
        </w:rPr>
        <w:t>н курс към датата на плащането</w:t>
      </w:r>
      <w:r w:rsidRPr="004C47E9">
        <w:rPr>
          <w:lang w:val="bg-BG"/>
        </w:rPr>
        <w:t>:</w:t>
      </w:r>
    </w:p>
    <w:p w:rsidR="003B315F" w:rsidRPr="00EF00F6" w:rsidRDefault="003B315F" w:rsidP="003B315F">
      <w:pPr>
        <w:pStyle w:val="JuListi"/>
        <w:rPr>
          <w:lang w:val="bg-BG"/>
        </w:rPr>
      </w:pPr>
      <w:r>
        <w:t>i</w:t>
      </w:r>
      <w:r w:rsidRPr="00EF00F6">
        <w:rPr>
          <w:lang w:val="bg-BG"/>
        </w:rPr>
        <w:t>.</w:t>
      </w:r>
      <w:r>
        <w:t>  </w:t>
      </w:r>
      <w:r w:rsidRPr="00EF00F6">
        <w:rPr>
          <w:lang w:val="bg-BG"/>
        </w:rPr>
        <w:t>2</w:t>
      </w:r>
      <w:r>
        <w:t> </w:t>
      </w:r>
      <w:r w:rsidRPr="00EF00F6">
        <w:rPr>
          <w:lang w:val="bg-BG"/>
        </w:rPr>
        <w:t xml:space="preserve">400 </w:t>
      </w:r>
      <w:r>
        <w:t>EUR</w:t>
      </w:r>
      <w:r w:rsidRPr="00EF00F6">
        <w:rPr>
          <w:lang w:val="bg-BG"/>
        </w:rPr>
        <w:t xml:space="preserve"> (</w:t>
      </w:r>
      <w:r w:rsidR="00ED35A0">
        <w:rPr>
          <w:lang w:val="bg-BG"/>
        </w:rPr>
        <w:t>две хиляди и четиристотин евро</w:t>
      </w:r>
      <w:r w:rsidRPr="00EF00F6">
        <w:rPr>
          <w:lang w:val="bg-BG"/>
        </w:rPr>
        <w:t>)</w:t>
      </w:r>
      <w:r w:rsidR="00ED35A0">
        <w:rPr>
          <w:lang w:val="bg-BG"/>
        </w:rPr>
        <w:t xml:space="preserve"> за понесени имуществени вреди</w:t>
      </w:r>
      <w:r w:rsidRPr="00EF00F6">
        <w:rPr>
          <w:lang w:val="bg-BG"/>
        </w:rPr>
        <w:t>,</w:t>
      </w:r>
      <w:r w:rsidR="00ED35A0">
        <w:rPr>
          <w:lang w:val="bg-BG"/>
        </w:rPr>
        <w:t xml:space="preserve"> заедно с всички данъци, които могат да бъдат дължими от жалбоподателя върху тази сума</w:t>
      </w:r>
      <w:r w:rsidRPr="00EF00F6">
        <w:rPr>
          <w:lang w:val="bg-BG"/>
        </w:rPr>
        <w:t>;</w:t>
      </w:r>
    </w:p>
    <w:p w:rsidR="003B315F" w:rsidRPr="00EF00F6" w:rsidRDefault="003B315F" w:rsidP="003B315F">
      <w:pPr>
        <w:pStyle w:val="JuListi"/>
        <w:rPr>
          <w:lang w:val="bg-BG"/>
        </w:rPr>
      </w:pPr>
      <w:r>
        <w:t>ii</w:t>
      </w:r>
      <w:r w:rsidR="003A0EDB" w:rsidRPr="00EF00F6">
        <w:rPr>
          <w:lang w:val="bg-BG"/>
        </w:rPr>
        <w:t>.</w:t>
      </w:r>
      <w:r w:rsidR="003A0EDB">
        <w:t>  </w:t>
      </w:r>
      <w:r w:rsidR="003A0EDB" w:rsidRPr="00EF00F6">
        <w:rPr>
          <w:lang w:val="bg-BG"/>
        </w:rPr>
        <w:t xml:space="preserve">600 </w:t>
      </w:r>
      <w:r w:rsidRPr="00F970B4">
        <w:t>EUR</w:t>
      </w:r>
      <w:r w:rsidRPr="00EF00F6">
        <w:rPr>
          <w:lang w:val="bg-BG"/>
        </w:rPr>
        <w:t xml:space="preserve"> (</w:t>
      </w:r>
      <w:r w:rsidR="00ED35A0">
        <w:rPr>
          <w:lang w:val="bg-BG"/>
        </w:rPr>
        <w:t>шестстотин евро</w:t>
      </w:r>
      <w:r w:rsidRPr="00EF00F6">
        <w:rPr>
          <w:lang w:val="bg-BG"/>
        </w:rPr>
        <w:t>)</w:t>
      </w:r>
      <w:r w:rsidR="00F75B24" w:rsidRPr="00F75B24">
        <w:rPr>
          <w:lang w:val="bg-BG"/>
        </w:rPr>
        <w:t xml:space="preserve"> </w:t>
      </w:r>
      <w:r w:rsidR="00F75B24">
        <w:rPr>
          <w:lang w:val="bg-BG"/>
        </w:rPr>
        <w:t>за разноски, заедно с всички данъци, които могат да бъдат дължими от жалбоподателя върху тази сума, които да се внесат по сметката на адвокатите на жалбоподателя в България</w:t>
      </w:r>
      <w:r w:rsidRPr="00EF00F6">
        <w:rPr>
          <w:lang w:val="bg-BG"/>
        </w:rPr>
        <w:t>;</w:t>
      </w:r>
    </w:p>
    <w:p w:rsidR="00555168" w:rsidRPr="0075318F" w:rsidRDefault="00331815" w:rsidP="00555168">
      <w:pPr>
        <w:pStyle w:val="JuLista"/>
        <w:rPr>
          <w:lang w:val="bg-BG"/>
        </w:rPr>
      </w:pPr>
      <w:r>
        <w:rPr>
          <w:lang w:val="bg-BG"/>
        </w:rPr>
        <w:t>б</w:t>
      </w:r>
      <w:r w:rsidR="00555168" w:rsidRPr="0075318F">
        <w:rPr>
          <w:lang w:val="bg-BG"/>
        </w:rPr>
        <w:t>)</w:t>
      </w:r>
      <w:r w:rsidR="00555168" w:rsidRPr="00024E84">
        <w:t>  </w:t>
      </w:r>
      <w:r w:rsidR="000E20CB">
        <w:rPr>
          <w:lang w:val="bg-BG"/>
        </w:rPr>
        <w:t>от датата на изтичане на посоченият срок до датата на плащане върху тази сума ще бъде дължима проста лихва, равна на пределния лихвен процент по заеми на Европейската централна банка за периода на забава, с добавени три процентни пункта</w:t>
      </w:r>
      <w:r w:rsidR="00555168" w:rsidRPr="0075318F">
        <w:rPr>
          <w:lang w:val="bg-BG"/>
        </w:rPr>
        <w:t>;</w:t>
      </w:r>
    </w:p>
    <w:p w:rsidR="00555168" w:rsidRPr="0075318F" w:rsidRDefault="00555168" w:rsidP="00555168">
      <w:pPr>
        <w:pStyle w:val="JuLista"/>
        <w:rPr>
          <w:lang w:val="bg-BG"/>
        </w:rPr>
      </w:pPr>
    </w:p>
    <w:p w:rsidR="00555168" w:rsidRPr="0075318F" w:rsidRDefault="00555168" w:rsidP="00555168">
      <w:pPr>
        <w:pStyle w:val="JuList"/>
        <w:rPr>
          <w:lang w:val="bg-BG"/>
        </w:rPr>
      </w:pPr>
      <w:r w:rsidRPr="0075318F">
        <w:rPr>
          <w:lang w:val="bg-BG"/>
        </w:rPr>
        <w:t>4.</w:t>
      </w:r>
      <w:r w:rsidRPr="00DC1D60">
        <w:t>  </w:t>
      </w:r>
      <w:r w:rsidR="00D705AF" w:rsidRPr="00D84ECB">
        <w:rPr>
          <w:i/>
          <w:lang w:val="bg-BG"/>
        </w:rPr>
        <w:t>Отхвърля</w:t>
      </w:r>
      <w:r w:rsidR="00D705AF">
        <w:rPr>
          <w:i/>
          <w:lang w:val="bg-BG"/>
        </w:rPr>
        <w:t xml:space="preserve"> </w:t>
      </w:r>
      <w:r w:rsidR="00D705AF" w:rsidRPr="00D84ECB">
        <w:rPr>
          <w:lang w:val="bg-BG"/>
        </w:rPr>
        <w:t>останалата</w:t>
      </w:r>
      <w:r w:rsidR="00D705AF">
        <w:rPr>
          <w:lang w:val="bg-BG"/>
        </w:rPr>
        <w:t xml:space="preserve"> </w:t>
      </w:r>
      <w:r w:rsidR="00D705AF" w:rsidRPr="00D84ECB">
        <w:rPr>
          <w:lang w:val="bg-BG"/>
        </w:rPr>
        <w:t>част</w:t>
      </w:r>
      <w:r w:rsidR="00D705AF">
        <w:rPr>
          <w:lang w:val="bg-BG"/>
        </w:rPr>
        <w:t xml:space="preserve"> </w:t>
      </w:r>
      <w:r w:rsidR="00D705AF" w:rsidRPr="00D84ECB">
        <w:rPr>
          <w:lang w:val="bg-BG"/>
        </w:rPr>
        <w:t>от</w:t>
      </w:r>
      <w:r w:rsidR="00D705AF">
        <w:rPr>
          <w:lang w:val="bg-BG"/>
        </w:rPr>
        <w:t xml:space="preserve"> исковата претенция </w:t>
      </w:r>
      <w:r w:rsidR="00D705AF" w:rsidRPr="00D84ECB">
        <w:rPr>
          <w:lang w:val="bg-BG"/>
        </w:rPr>
        <w:t>за</w:t>
      </w:r>
      <w:r w:rsidR="00D705AF">
        <w:rPr>
          <w:lang w:val="bg-BG"/>
        </w:rPr>
        <w:t xml:space="preserve"> </w:t>
      </w:r>
      <w:r w:rsidR="00D705AF" w:rsidRPr="00D84ECB">
        <w:rPr>
          <w:lang w:val="bg-BG"/>
        </w:rPr>
        <w:t>справедливо</w:t>
      </w:r>
      <w:r w:rsidR="00D705AF">
        <w:rPr>
          <w:lang w:val="bg-BG"/>
        </w:rPr>
        <w:t xml:space="preserve"> </w:t>
      </w:r>
      <w:r w:rsidR="00D705AF" w:rsidRPr="00D84ECB">
        <w:rPr>
          <w:lang w:val="bg-BG"/>
        </w:rPr>
        <w:t>обезщетение</w:t>
      </w:r>
      <w:r w:rsidRPr="0075318F">
        <w:rPr>
          <w:lang w:val="bg-BG"/>
        </w:rPr>
        <w:t>.</w:t>
      </w:r>
    </w:p>
    <w:p w:rsidR="00331815" w:rsidRDefault="00331815" w:rsidP="00331815">
      <w:pPr>
        <w:pStyle w:val="JuLista"/>
        <w:ind w:left="0" w:firstLine="284"/>
        <w:rPr>
          <w:lang w:val="bg-BG"/>
        </w:rPr>
      </w:pPr>
    </w:p>
    <w:p w:rsidR="00331815" w:rsidRDefault="00331815" w:rsidP="00331815">
      <w:pPr>
        <w:pStyle w:val="JuLista"/>
        <w:ind w:left="0" w:firstLine="284"/>
        <w:rPr>
          <w:lang w:val="bg-BG"/>
        </w:rPr>
      </w:pPr>
      <w:r>
        <w:rPr>
          <w:lang w:val="bg-BG"/>
        </w:rPr>
        <w:t xml:space="preserve">Изготвено на френски език и </w:t>
      </w:r>
      <w:r w:rsidR="00D705AF" w:rsidRPr="00D86A93">
        <w:rPr>
          <w:lang w:val="bg-BG"/>
        </w:rPr>
        <w:t xml:space="preserve">и оповестено в писмен вид на </w:t>
      </w:r>
      <w:r>
        <w:rPr>
          <w:lang w:val="bg-BG"/>
        </w:rPr>
        <w:t>25 ноември</w:t>
      </w:r>
      <w:r w:rsidRPr="00D51129">
        <w:rPr>
          <w:lang w:val="bg-BG"/>
        </w:rPr>
        <w:t xml:space="preserve"> 20</w:t>
      </w:r>
      <w:r>
        <w:rPr>
          <w:lang w:val="bg-BG"/>
        </w:rPr>
        <w:t>1</w:t>
      </w:r>
      <w:r w:rsidRPr="00D51129">
        <w:rPr>
          <w:lang w:val="bg-BG"/>
        </w:rPr>
        <w:t>0</w:t>
      </w:r>
      <w:r>
        <w:rPr>
          <w:lang w:val="bg-BG"/>
        </w:rPr>
        <w:t xml:space="preserve"> г. </w:t>
      </w:r>
      <w:r w:rsidR="00D705AF" w:rsidRPr="00D86A93">
        <w:rPr>
          <w:lang w:val="bg-BG"/>
        </w:rPr>
        <w:t>в съответствие с член</w:t>
      </w:r>
      <w:r w:rsidR="00D705AF">
        <w:rPr>
          <w:lang w:val="bg-BG"/>
        </w:rPr>
        <w:t> </w:t>
      </w:r>
      <w:r w:rsidR="00D705AF" w:rsidRPr="00D86A93">
        <w:rPr>
          <w:lang w:val="bg-BG"/>
        </w:rPr>
        <w:t>77</w:t>
      </w:r>
      <w:r w:rsidR="00D705AF">
        <w:rPr>
          <w:lang w:val="bg-BG"/>
        </w:rPr>
        <w:t> </w:t>
      </w:r>
      <w:r w:rsidR="00D705AF" w:rsidRPr="00787ADE">
        <w:rPr>
          <w:lang w:val="bg-BG"/>
        </w:rPr>
        <w:t>§§</w:t>
      </w:r>
      <w:r w:rsidR="00D705AF">
        <w:rPr>
          <w:lang w:val="bg-BG"/>
        </w:rPr>
        <w:t> </w:t>
      </w:r>
      <w:r w:rsidR="00D705AF" w:rsidRPr="00787ADE">
        <w:rPr>
          <w:lang w:val="bg-BG"/>
        </w:rPr>
        <w:t>2</w:t>
      </w:r>
      <w:r w:rsidR="00D705AF" w:rsidRPr="00D86A93">
        <w:rPr>
          <w:lang w:val="bg-BG"/>
        </w:rPr>
        <w:t xml:space="preserve"> и 3 от Правилника на Съда</w:t>
      </w:r>
      <w:r w:rsidR="00D705AF">
        <w:rPr>
          <w:lang w:val="bg-BG"/>
        </w:rPr>
        <w:t>.</w:t>
      </w:r>
    </w:p>
    <w:p w:rsidR="00555168" w:rsidRDefault="00555168" w:rsidP="00555168">
      <w:pPr>
        <w:pStyle w:val="JuSigned"/>
        <w:keepNext/>
        <w:keepLines/>
        <w:rPr>
          <w:lang w:val="bg-BG"/>
        </w:rPr>
      </w:pPr>
      <w:r w:rsidRPr="009D35C7">
        <w:rPr>
          <w:lang w:val="bg-BG"/>
        </w:rPr>
        <w:tab/>
      </w:r>
      <w:r w:rsidR="00331815">
        <w:rPr>
          <w:lang w:val="bg-BG"/>
        </w:rPr>
        <w:t>Стивън Филипс</w:t>
      </w:r>
      <w:r w:rsidRPr="009D35C7">
        <w:rPr>
          <w:lang w:val="bg-BG"/>
        </w:rPr>
        <w:tab/>
      </w:r>
      <w:proofErr w:type="spellStart"/>
      <w:r w:rsidR="00331815">
        <w:rPr>
          <w:lang w:val="bg-BG"/>
        </w:rPr>
        <w:t>Райт</w:t>
      </w:r>
      <w:proofErr w:type="spellEnd"/>
      <w:r w:rsidR="00331815">
        <w:rPr>
          <w:lang w:val="bg-BG"/>
        </w:rPr>
        <w:t xml:space="preserve"> </w:t>
      </w:r>
      <w:proofErr w:type="spellStart"/>
      <w:r w:rsidR="00331815">
        <w:rPr>
          <w:lang w:val="bg-BG"/>
        </w:rPr>
        <w:t>Марусте</w:t>
      </w:r>
      <w:proofErr w:type="spellEnd"/>
      <w:r w:rsidRPr="009D35C7">
        <w:rPr>
          <w:lang w:val="bg-BG"/>
        </w:rPr>
        <w:br/>
      </w:r>
      <w:r w:rsidRPr="009D35C7">
        <w:rPr>
          <w:lang w:val="bg-BG"/>
        </w:rPr>
        <w:tab/>
      </w:r>
      <w:r w:rsidR="00331815">
        <w:rPr>
          <w:lang w:val="bg-BG"/>
        </w:rPr>
        <w:t>Заместник-секретар</w:t>
      </w:r>
      <w:r w:rsidRPr="009D35C7">
        <w:rPr>
          <w:lang w:val="bg-BG"/>
        </w:rPr>
        <w:tab/>
      </w:r>
      <w:r w:rsidR="00331815">
        <w:rPr>
          <w:lang w:val="bg-BG"/>
        </w:rPr>
        <w:t>Председател</w:t>
      </w:r>
    </w:p>
    <w:p w:rsidR="00D52AE7" w:rsidRDefault="00D52AE7" w:rsidP="00D52AE7">
      <w:pPr>
        <w:pStyle w:val="JuParaLast"/>
        <w:rPr>
          <w:lang w:val="bg-BG"/>
        </w:rPr>
      </w:pPr>
    </w:p>
    <w:p w:rsidR="00D52AE7" w:rsidRDefault="00D52AE7" w:rsidP="00D52AE7">
      <w:pPr>
        <w:pStyle w:val="JuPara"/>
        <w:rPr>
          <w:lang w:val="bg-BG"/>
        </w:rPr>
      </w:pPr>
    </w:p>
    <w:p w:rsidR="00D52AE7" w:rsidRDefault="00D52AE7" w:rsidP="00D52AE7">
      <w:pPr>
        <w:pStyle w:val="JuPara"/>
        <w:rPr>
          <w:lang w:val="bg-BG"/>
        </w:rPr>
      </w:pPr>
    </w:p>
    <w:p w:rsidR="00D52AE7" w:rsidRPr="00D52AE7" w:rsidRDefault="00D52AE7" w:rsidP="00D52AE7">
      <w:pPr>
        <w:pStyle w:val="JuPara"/>
        <w:rPr>
          <w:lang w:val="bg-BG"/>
        </w:rPr>
      </w:pPr>
    </w:p>
    <w:sectPr w:rsidR="00D52AE7" w:rsidRPr="00D52AE7" w:rsidSect="008D18E7">
      <w:headerReference w:type="even" r:id="rId10"/>
      <w:headerReference w:type="default" r:id="rId11"/>
      <w:footnotePr>
        <w:numRestart w:val="eachPage"/>
      </w:footnotePr>
      <w:pgSz w:w="11906" w:h="16838" w:code="9"/>
      <w:pgMar w:top="2274" w:right="2274" w:bottom="2274" w:left="2274" w:header="1701" w:footer="720"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08" w:rsidRDefault="00477108">
      <w:r>
        <w:separator/>
      </w:r>
    </w:p>
  </w:endnote>
  <w:endnote w:type="continuationSeparator" w:id="0">
    <w:p w:rsidR="00477108" w:rsidRDefault="0047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yriad Pro">
    <w:altName w:val="Myriad Pro"/>
    <w:panose1 w:val="00000000000000000000"/>
    <w:charset w:val="00"/>
    <w:family w:val="swiss"/>
    <w:notTrueType/>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43" w:rsidRPr="00150BFA" w:rsidRDefault="0033188F" w:rsidP="006B57B3">
    <w:pPr>
      <w:jc w:val="center"/>
      <w:rPr>
        <w:sz w:val="4"/>
        <w:szCs w:val="4"/>
      </w:rPr>
    </w:pPr>
    <w:r>
      <w:rPr>
        <w:noProof/>
        <w:sz w:val="4"/>
        <w:szCs w:val="4"/>
        <w:lang w:val="en-US" w:eastAsia="en-US"/>
      </w:rPr>
      <w:drawing>
        <wp:inline distT="0" distB="0" distL="0" distR="0">
          <wp:extent cx="68580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rsidR="00C72643" w:rsidRDefault="00C72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08" w:rsidRDefault="00477108">
      <w:r>
        <w:separator/>
      </w:r>
    </w:p>
  </w:footnote>
  <w:footnote w:type="continuationSeparator" w:id="0">
    <w:p w:rsidR="00477108" w:rsidRDefault="00477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43" w:rsidRPr="00C00F0F" w:rsidRDefault="0033188F">
    <w:pPr>
      <w:pStyle w:val="Header"/>
      <w:jc w:val="center"/>
      <w:rPr>
        <w:sz w:val="4"/>
        <w:szCs w:val="4"/>
      </w:rPr>
    </w:pPr>
    <w:r>
      <w:rPr>
        <w:noProof/>
        <w:sz w:val="4"/>
        <w:szCs w:val="4"/>
        <w:lang w:val="en-US" w:eastAsia="en-US"/>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C72643" w:rsidRPr="00A3319D" w:rsidRDefault="00C72643" w:rsidP="006B57B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43" w:rsidRPr="003006BD" w:rsidRDefault="006171F2">
    <w:pPr>
      <w:pStyle w:val="JuHeader"/>
    </w:pPr>
    <w:r>
      <w:rPr>
        <w:rStyle w:val="PageNumber"/>
        <w:lang w:val="en-GB"/>
      </w:rPr>
      <w:fldChar w:fldCharType="begin"/>
    </w:r>
    <w:r w:rsidR="00C72643" w:rsidRPr="003006BD">
      <w:rPr>
        <w:rStyle w:val="PageNumber"/>
      </w:rPr>
      <w:instrText xml:space="preserve"> PAGE </w:instrText>
    </w:r>
    <w:r>
      <w:rPr>
        <w:rStyle w:val="PageNumber"/>
        <w:lang w:val="en-GB"/>
      </w:rPr>
      <w:fldChar w:fldCharType="separate"/>
    </w:r>
    <w:r w:rsidR="004121FE">
      <w:rPr>
        <w:rStyle w:val="PageNumber"/>
        <w:noProof/>
      </w:rPr>
      <w:t>6</w:t>
    </w:r>
    <w:r>
      <w:rPr>
        <w:rStyle w:val="PageNumber"/>
        <w:lang w:val="en-GB"/>
      </w:rPr>
      <w:fldChar w:fldCharType="end"/>
    </w:r>
    <w:r w:rsidR="00C72643" w:rsidRPr="003006BD">
      <w:rPr>
        <w:rStyle w:val="PageNumber"/>
      </w:rPr>
      <w:tab/>
    </w:r>
    <w:r w:rsidR="00A913B1">
      <w:rPr>
        <w:lang w:val="bg-BG"/>
      </w:rPr>
      <w:t>РЕШЕНИЕ ИВАН ВЪТОВ ИВАНОВ СРЕЩУ БЪЛГАРИЯ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43" w:rsidRPr="003006BD" w:rsidRDefault="00C72643">
    <w:pPr>
      <w:pStyle w:val="JuHeader"/>
    </w:pPr>
    <w:r>
      <w:tab/>
    </w:r>
    <w:r w:rsidR="00A913B1">
      <w:rPr>
        <w:lang w:val="bg-BG"/>
      </w:rPr>
      <w:t>РЕШЕНИЕ ИВАН ВЪТОВ ИВАНОВ СРЕЩУ БЪЛГАРИЯ</w:t>
    </w:r>
    <w:r w:rsidRPr="003006BD">
      <w:tab/>
    </w:r>
    <w:r w:rsidR="006171F2">
      <w:rPr>
        <w:rStyle w:val="PageNumber"/>
        <w:lang w:val="en-GB"/>
      </w:rPr>
      <w:fldChar w:fldCharType="begin"/>
    </w:r>
    <w:r w:rsidRPr="003006BD">
      <w:rPr>
        <w:rStyle w:val="PageNumber"/>
      </w:rPr>
      <w:instrText xml:space="preserve"> PAGE </w:instrText>
    </w:r>
    <w:r w:rsidR="006171F2">
      <w:rPr>
        <w:rStyle w:val="PageNumber"/>
        <w:lang w:val="en-GB"/>
      </w:rPr>
      <w:fldChar w:fldCharType="separate"/>
    </w:r>
    <w:r w:rsidR="004121FE">
      <w:rPr>
        <w:rStyle w:val="PageNumber"/>
        <w:noProof/>
      </w:rPr>
      <w:t>5</w:t>
    </w:r>
    <w:r w:rsidR="006171F2">
      <w:rPr>
        <w:rStyle w:val="PageNumber"/>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94181"/>
    <w:multiLevelType w:val="hybridMultilevel"/>
    <w:tmpl w:val="4FA0037E"/>
    <w:lvl w:ilvl="0" w:tplc="E7F8A71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fr-FR" w:vendorID="9" w:dllVersion="512" w:checkStyle="1"/>
  <w:activeWritingStyle w:appName="MSWord" w:lang="pt-PT" w:vendorID="13" w:dllVersion="513" w:checkStyle="1"/>
  <w:activeWritingStyle w:appName="MSWord" w:lang="bg-BG" w:vendorID="1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ETRANSMISSION" w:val=" "/>
    <w:docVar w:name="L4_1Annex" w:val="0"/>
    <w:docVar w:name="L4_1Anonymity" w:val="0"/>
    <w:docVar w:name="SignForeName" w:val="0"/>
  </w:docVars>
  <w:rsids>
    <w:rsidRoot w:val="004B4EBC"/>
    <w:rsid w:val="00000BC0"/>
    <w:rsid w:val="00002681"/>
    <w:rsid w:val="00005B24"/>
    <w:rsid w:val="00010F97"/>
    <w:rsid w:val="00013F21"/>
    <w:rsid w:val="00017D5D"/>
    <w:rsid w:val="00017F1A"/>
    <w:rsid w:val="00024D11"/>
    <w:rsid w:val="00037E2A"/>
    <w:rsid w:val="000402E2"/>
    <w:rsid w:val="0004622F"/>
    <w:rsid w:val="00053DDC"/>
    <w:rsid w:val="00054FC3"/>
    <w:rsid w:val="000560B5"/>
    <w:rsid w:val="00060A04"/>
    <w:rsid w:val="00061970"/>
    <w:rsid w:val="00061D2D"/>
    <w:rsid w:val="00064EDE"/>
    <w:rsid w:val="00071185"/>
    <w:rsid w:val="00083742"/>
    <w:rsid w:val="000878BD"/>
    <w:rsid w:val="00097824"/>
    <w:rsid w:val="000A1E86"/>
    <w:rsid w:val="000A40EC"/>
    <w:rsid w:val="000B18B3"/>
    <w:rsid w:val="000C15C3"/>
    <w:rsid w:val="000C3E7C"/>
    <w:rsid w:val="000D005C"/>
    <w:rsid w:val="000E20CB"/>
    <w:rsid w:val="000E2167"/>
    <w:rsid w:val="000F3493"/>
    <w:rsid w:val="000F7E05"/>
    <w:rsid w:val="00107C98"/>
    <w:rsid w:val="0011327C"/>
    <w:rsid w:val="00113E55"/>
    <w:rsid w:val="001154B8"/>
    <w:rsid w:val="001173DF"/>
    <w:rsid w:val="00132A3A"/>
    <w:rsid w:val="00132CF9"/>
    <w:rsid w:val="00134BFD"/>
    <w:rsid w:val="00143D35"/>
    <w:rsid w:val="00145B2A"/>
    <w:rsid w:val="00147423"/>
    <w:rsid w:val="00157009"/>
    <w:rsid w:val="00172C52"/>
    <w:rsid w:val="00173482"/>
    <w:rsid w:val="00174EFA"/>
    <w:rsid w:val="00175A01"/>
    <w:rsid w:val="00181AA4"/>
    <w:rsid w:val="001833E6"/>
    <w:rsid w:val="0018373D"/>
    <w:rsid w:val="001910CE"/>
    <w:rsid w:val="001A1987"/>
    <w:rsid w:val="001A4DD4"/>
    <w:rsid w:val="001A73BE"/>
    <w:rsid w:val="001B26BD"/>
    <w:rsid w:val="001C65E8"/>
    <w:rsid w:val="001F043E"/>
    <w:rsid w:val="001F2750"/>
    <w:rsid w:val="00200D9B"/>
    <w:rsid w:val="00203660"/>
    <w:rsid w:val="00205909"/>
    <w:rsid w:val="0020605C"/>
    <w:rsid w:val="002103C6"/>
    <w:rsid w:val="00212BED"/>
    <w:rsid w:val="00213CE6"/>
    <w:rsid w:val="00223F40"/>
    <w:rsid w:val="00226B0E"/>
    <w:rsid w:val="00232CC6"/>
    <w:rsid w:val="00234423"/>
    <w:rsid w:val="00236414"/>
    <w:rsid w:val="00243DD6"/>
    <w:rsid w:val="00251535"/>
    <w:rsid w:val="00257F36"/>
    <w:rsid w:val="00260B93"/>
    <w:rsid w:val="002877CE"/>
    <w:rsid w:val="00293FD5"/>
    <w:rsid w:val="00296176"/>
    <w:rsid w:val="00296188"/>
    <w:rsid w:val="002B15FB"/>
    <w:rsid w:val="002B4B28"/>
    <w:rsid w:val="002B4EBB"/>
    <w:rsid w:val="002D09E1"/>
    <w:rsid w:val="002D2959"/>
    <w:rsid w:val="002D3F4C"/>
    <w:rsid w:val="002D6460"/>
    <w:rsid w:val="002D7B3A"/>
    <w:rsid w:val="002F40CE"/>
    <w:rsid w:val="002F6423"/>
    <w:rsid w:val="003006BD"/>
    <w:rsid w:val="00303302"/>
    <w:rsid w:val="003121E0"/>
    <w:rsid w:val="00314972"/>
    <w:rsid w:val="00314995"/>
    <w:rsid w:val="00327438"/>
    <w:rsid w:val="00331815"/>
    <w:rsid w:val="0033188F"/>
    <w:rsid w:val="00335D82"/>
    <w:rsid w:val="00337012"/>
    <w:rsid w:val="0034017E"/>
    <w:rsid w:val="003411CA"/>
    <w:rsid w:val="00343AEC"/>
    <w:rsid w:val="003512ED"/>
    <w:rsid w:val="003521EA"/>
    <w:rsid w:val="003536F3"/>
    <w:rsid w:val="00354AC1"/>
    <w:rsid w:val="00364F36"/>
    <w:rsid w:val="003665E6"/>
    <w:rsid w:val="00371AB6"/>
    <w:rsid w:val="00380055"/>
    <w:rsid w:val="003871AC"/>
    <w:rsid w:val="00387AED"/>
    <w:rsid w:val="0039304E"/>
    <w:rsid w:val="00393503"/>
    <w:rsid w:val="00396139"/>
    <w:rsid w:val="00397272"/>
    <w:rsid w:val="003A0B58"/>
    <w:rsid w:val="003A0EDB"/>
    <w:rsid w:val="003A3B15"/>
    <w:rsid w:val="003B2096"/>
    <w:rsid w:val="003B315F"/>
    <w:rsid w:val="003C51CD"/>
    <w:rsid w:val="003C7098"/>
    <w:rsid w:val="003D5ED2"/>
    <w:rsid w:val="003E2209"/>
    <w:rsid w:val="003E4446"/>
    <w:rsid w:val="003E7909"/>
    <w:rsid w:val="003F02DA"/>
    <w:rsid w:val="003F1A5A"/>
    <w:rsid w:val="003F612D"/>
    <w:rsid w:val="00402191"/>
    <w:rsid w:val="00403C08"/>
    <w:rsid w:val="004077D8"/>
    <w:rsid w:val="0040788D"/>
    <w:rsid w:val="004121FE"/>
    <w:rsid w:val="004147E3"/>
    <w:rsid w:val="00420AA1"/>
    <w:rsid w:val="00424FFF"/>
    <w:rsid w:val="004261FA"/>
    <w:rsid w:val="00435580"/>
    <w:rsid w:val="00440A50"/>
    <w:rsid w:val="00443395"/>
    <w:rsid w:val="004458DE"/>
    <w:rsid w:val="00445EB0"/>
    <w:rsid w:val="0044656B"/>
    <w:rsid w:val="0045062A"/>
    <w:rsid w:val="00456372"/>
    <w:rsid w:val="004603A7"/>
    <w:rsid w:val="00461CA2"/>
    <w:rsid w:val="0046617C"/>
    <w:rsid w:val="00477108"/>
    <w:rsid w:val="00492D68"/>
    <w:rsid w:val="00495922"/>
    <w:rsid w:val="004A5793"/>
    <w:rsid w:val="004B1E43"/>
    <w:rsid w:val="004B2EA4"/>
    <w:rsid w:val="004B4EBC"/>
    <w:rsid w:val="004C0140"/>
    <w:rsid w:val="004C47E9"/>
    <w:rsid w:val="004E2B64"/>
    <w:rsid w:val="004F07CE"/>
    <w:rsid w:val="004F669D"/>
    <w:rsid w:val="00504A00"/>
    <w:rsid w:val="00504EA3"/>
    <w:rsid w:val="00515D20"/>
    <w:rsid w:val="00516EE4"/>
    <w:rsid w:val="005248C7"/>
    <w:rsid w:val="00526DC5"/>
    <w:rsid w:val="00540C86"/>
    <w:rsid w:val="005415C4"/>
    <w:rsid w:val="005429CF"/>
    <w:rsid w:val="00545E1E"/>
    <w:rsid w:val="00545EAB"/>
    <w:rsid w:val="00550016"/>
    <w:rsid w:val="00552BE6"/>
    <w:rsid w:val="0055325F"/>
    <w:rsid w:val="00555168"/>
    <w:rsid w:val="00557983"/>
    <w:rsid w:val="005742C0"/>
    <w:rsid w:val="00574AD3"/>
    <w:rsid w:val="005760BA"/>
    <w:rsid w:val="005875C5"/>
    <w:rsid w:val="0059029B"/>
    <w:rsid w:val="00592160"/>
    <w:rsid w:val="00597831"/>
    <w:rsid w:val="005C3768"/>
    <w:rsid w:val="005C380E"/>
    <w:rsid w:val="005C698B"/>
    <w:rsid w:val="005D0A6F"/>
    <w:rsid w:val="005D6544"/>
    <w:rsid w:val="005E46CB"/>
    <w:rsid w:val="005F3946"/>
    <w:rsid w:val="005F4156"/>
    <w:rsid w:val="005F4603"/>
    <w:rsid w:val="005F55D2"/>
    <w:rsid w:val="00603DFD"/>
    <w:rsid w:val="00610AF8"/>
    <w:rsid w:val="00612FA4"/>
    <w:rsid w:val="006171F2"/>
    <w:rsid w:val="006226D4"/>
    <w:rsid w:val="00622F6B"/>
    <w:rsid w:val="00635473"/>
    <w:rsid w:val="00641086"/>
    <w:rsid w:val="00641BAC"/>
    <w:rsid w:val="006448A2"/>
    <w:rsid w:val="00651662"/>
    <w:rsid w:val="00653E4C"/>
    <w:rsid w:val="00660C45"/>
    <w:rsid w:val="00660EFD"/>
    <w:rsid w:val="006650D7"/>
    <w:rsid w:val="006661DB"/>
    <w:rsid w:val="0067142D"/>
    <w:rsid w:val="00671A0F"/>
    <w:rsid w:val="00676901"/>
    <w:rsid w:val="0067713F"/>
    <w:rsid w:val="00685B30"/>
    <w:rsid w:val="006927BE"/>
    <w:rsid w:val="006A3826"/>
    <w:rsid w:val="006A40C2"/>
    <w:rsid w:val="006A48EF"/>
    <w:rsid w:val="006A50ED"/>
    <w:rsid w:val="006A5778"/>
    <w:rsid w:val="006B57B3"/>
    <w:rsid w:val="006B600C"/>
    <w:rsid w:val="006B7F7E"/>
    <w:rsid w:val="006C0EC1"/>
    <w:rsid w:val="006C11AD"/>
    <w:rsid w:val="006D2318"/>
    <w:rsid w:val="006F1211"/>
    <w:rsid w:val="006F2937"/>
    <w:rsid w:val="006F57DA"/>
    <w:rsid w:val="006F7215"/>
    <w:rsid w:val="00711E9D"/>
    <w:rsid w:val="007129F1"/>
    <w:rsid w:val="0071333C"/>
    <w:rsid w:val="00715BD1"/>
    <w:rsid w:val="00723A9D"/>
    <w:rsid w:val="00723F6B"/>
    <w:rsid w:val="007243C7"/>
    <w:rsid w:val="00724AF0"/>
    <w:rsid w:val="0073433E"/>
    <w:rsid w:val="00740DE4"/>
    <w:rsid w:val="00742646"/>
    <w:rsid w:val="00745D2F"/>
    <w:rsid w:val="00747FAF"/>
    <w:rsid w:val="0075318F"/>
    <w:rsid w:val="007654E6"/>
    <w:rsid w:val="007673B5"/>
    <w:rsid w:val="00767AC6"/>
    <w:rsid w:val="00790E3B"/>
    <w:rsid w:val="00792CF5"/>
    <w:rsid w:val="00797D41"/>
    <w:rsid w:val="007A305E"/>
    <w:rsid w:val="007B2115"/>
    <w:rsid w:val="007C6BAA"/>
    <w:rsid w:val="007C747F"/>
    <w:rsid w:val="007D0ED7"/>
    <w:rsid w:val="007D322B"/>
    <w:rsid w:val="007D387B"/>
    <w:rsid w:val="007D4627"/>
    <w:rsid w:val="007D686E"/>
    <w:rsid w:val="007D7557"/>
    <w:rsid w:val="007D77BF"/>
    <w:rsid w:val="007E260D"/>
    <w:rsid w:val="007E4C22"/>
    <w:rsid w:val="007F32C4"/>
    <w:rsid w:val="007F67E3"/>
    <w:rsid w:val="007F7192"/>
    <w:rsid w:val="00814B4F"/>
    <w:rsid w:val="0083543B"/>
    <w:rsid w:val="00850C79"/>
    <w:rsid w:val="00856575"/>
    <w:rsid w:val="00873596"/>
    <w:rsid w:val="00892320"/>
    <w:rsid w:val="008A2002"/>
    <w:rsid w:val="008A3622"/>
    <w:rsid w:val="008A4494"/>
    <w:rsid w:val="008B31A5"/>
    <w:rsid w:val="008B4F7C"/>
    <w:rsid w:val="008C0458"/>
    <w:rsid w:val="008C22C8"/>
    <w:rsid w:val="008D18E7"/>
    <w:rsid w:val="008D2F4A"/>
    <w:rsid w:val="008E1433"/>
    <w:rsid w:val="008E5277"/>
    <w:rsid w:val="008F0F33"/>
    <w:rsid w:val="008F262F"/>
    <w:rsid w:val="008F3828"/>
    <w:rsid w:val="008F5399"/>
    <w:rsid w:val="00905239"/>
    <w:rsid w:val="0090624A"/>
    <w:rsid w:val="00906D36"/>
    <w:rsid w:val="00911A10"/>
    <w:rsid w:val="00916208"/>
    <w:rsid w:val="00917A47"/>
    <w:rsid w:val="0092085A"/>
    <w:rsid w:val="00921DC7"/>
    <w:rsid w:val="00923FBD"/>
    <w:rsid w:val="00924F04"/>
    <w:rsid w:val="00934085"/>
    <w:rsid w:val="00934B84"/>
    <w:rsid w:val="009409F4"/>
    <w:rsid w:val="00947C34"/>
    <w:rsid w:val="00950C86"/>
    <w:rsid w:val="00952B14"/>
    <w:rsid w:val="0095469D"/>
    <w:rsid w:val="00961593"/>
    <w:rsid w:val="00967B97"/>
    <w:rsid w:val="009828CC"/>
    <w:rsid w:val="00984498"/>
    <w:rsid w:val="00991A08"/>
    <w:rsid w:val="009966E3"/>
    <w:rsid w:val="009A4461"/>
    <w:rsid w:val="009A57FC"/>
    <w:rsid w:val="009B4796"/>
    <w:rsid w:val="009C1CE4"/>
    <w:rsid w:val="009C6FBD"/>
    <w:rsid w:val="009D35C7"/>
    <w:rsid w:val="009D66CE"/>
    <w:rsid w:val="009D66F3"/>
    <w:rsid w:val="009D6F73"/>
    <w:rsid w:val="009E444D"/>
    <w:rsid w:val="009E6208"/>
    <w:rsid w:val="009E7D9A"/>
    <w:rsid w:val="009F0C8F"/>
    <w:rsid w:val="009F3D4C"/>
    <w:rsid w:val="009F6EE7"/>
    <w:rsid w:val="009F7E6D"/>
    <w:rsid w:val="00A023AC"/>
    <w:rsid w:val="00A047D9"/>
    <w:rsid w:val="00A07412"/>
    <w:rsid w:val="00A10389"/>
    <w:rsid w:val="00A16A50"/>
    <w:rsid w:val="00A22FCA"/>
    <w:rsid w:val="00A272D1"/>
    <w:rsid w:val="00A3317F"/>
    <w:rsid w:val="00A34264"/>
    <w:rsid w:val="00A42089"/>
    <w:rsid w:val="00A45EF5"/>
    <w:rsid w:val="00A519A8"/>
    <w:rsid w:val="00A51E74"/>
    <w:rsid w:val="00A5364F"/>
    <w:rsid w:val="00A53BD3"/>
    <w:rsid w:val="00A6601D"/>
    <w:rsid w:val="00A71F26"/>
    <w:rsid w:val="00A77F5E"/>
    <w:rsid w:val="00A81DE3"/>
    <w:rsid w:val="00A828B3"/>
    <w:rsid w:val="00A846CE"/>
    <w:rsid w:val="00A913B1"/>
    <w:rsid w:val="00A937FE"/>
    <w:rsid w:val="00A93C1A"/>
    <w:rsid w:val="00A95D12"/>
    <w:rsid w:val="00A96EAA"/>
    <w:rsid w:val="00AA5165"/>
    <w:rsid w:val="00AA7CCC"/>
    <w:rsid w:val="00AB3D62"/>
    <w:rsid w:val="00AB7EDA"/>
    <w:rsid w:val="00AC7600"/>
    <w:rsid w:val="00AD3295"/>
    <w:rsid w:val="00AD3746"/>
    <w:rsid w:val="00AD6EC0"/>
    <w:rsid w:val="00AF2E1E"/>
    <w:rsid w:val="00AF42CF"/>
    <w:rsid w:val="00B00957"/>
    <w:rsid w:val="00B01FF3"/>
    <w:rsid w:val="00B13DC7"/>
    <w:rsid w:val="00B1631C"/>
    <w:rsid w:val="00B167C3"/>
    <w:rsid w:val="00B17149"/>
    <w:rsid w:val="00B2112E"/>
    <w:rsid w:val="00B3159F"/>
    <w:rsid w:val="00B328EB"/>
    <w:rsid w:val="00B462F2"/>
    <w:rsid w:val="00B51F45"/>
    <w:rsid w:val="00B565E1"/>
    <w:rsid w:val="00B576B2"/>
    <w:rsid w:val="00B60B07"/>
    <w:rsid w:val="00B668A6"/>
    <w:rsid w:val="00B66EB7"/>
    <w:rsid w:val="00B67E87"/>
    <w:rsid w:val="00B71BA9"/>
    <w:rsid w:val="00BA0976"/>
    <w:rsid w:val="00BA3D9E"/>
    <w:rsid w:val="00BB2B68"/>
    <w:rsid w:val="00BC3695"/>
    <w:rsid w:val="00BC62AC"/>
    <w:rsid w:val="00BD1759"/>
    <w:rsid w:val="00BD2093"/>
    <w:rsid w:val="00BE11A9"/>
    <w:rsid w:val="00BF2036"/>
    <w:rsid w:val="00BF4E83"/>
    <w:rsid w:val="00C2086A"/>
    <w:rsid w:val="00C22909"/>
    <w:rsid w:val="00C22FA7"/>
    <w:rsid w:val="00C23E3D"/>
    <w:rsid w:val="00C33620"/>
    <w:rsid w:val="00C37873"/>
    <w:rsid w:val="00C42587"/>
    <w:rsid w:val="00C460A8"/>
    <w:rsid w:val="00C52924"/>
    <w:rsid w:val="00C53ABC"/>
    <w:rsid w:val="00C54A03"/>
    <w:rsid w:val="00C57677"/>
    <w:rsid w:val="00C63951"/>
    <w:rsid w:val="00C640E3"/>
    <w:rsid w:val="00C71D9D"/>
    <w:rsid w:val="00C72643"/>
    <w:rsid w:val="00C7585F"/>
    <w:rsid w:val="00C76BBF"/>
    <w:rsid w:val="00C832FB"/>
    <w:rsid w:val="00C87B53"/>
    <w:rsid w:val="00C92CB0"/>
    <w:rsid w:val="00C9326F"/>
    <w:rsid w:val="00CA1D05"/>
    <w:rsid w:val="00CA23B1"/>
    <w:rsid w:val="00CB1139"/>
    <w:rsid w:val="00CC171C"/>
    <w:rsid w:val="00CD1845"/>
    <w:rsid w:val="00CD3418"/>
    <w:rsid w:val="00CD4F5C"/>
    <w:rsid w:val="00CD5173"/>
    <w:rsid w:val="00CE11FE"/>
    <w:rsid w:val="00CE588F"/>
    <w:rsid w:val="00CF475C"/>
    <w:rsid w:val="00CF4DA4"/>
    <w:rsid w:val="00CF6DEA"/>
    <w:rsid w:val="00CF7139"/>
    <w:rsid w:val="00D02E68"/>
    <w:rsid w:val="00D11074"/>
    <w:rsid w:val="00D1518D"/>
    <w:rsid w:val="00D3083A"/>
    <w:rsid w:val="00D32095"/>
    <w:rsid w:val="00D33DB9"/>
    <w:rsid w:val="00D33DE8"/>
    <w:rsid w:val="00D3521A"/>
    <w:rsid w:val="00D52AE7"/>
    <w:rsid w:val="00D56315"/>
    <w:rsid w:val="00D65B22"/>
    <w:rsid w:val="00D66E3C"/>
    <w:rsid w:val="00D705AF"/>
    <w:rsid w:val="00D80EDB"/>
    <w:rsid w:val="00D8177B"/>
    <w:rsid w:val="00D870DF"/>
    <w:rsid w:val="00DB09B4"/>
    <w:rsid w:val="00DB1539"/>
    <w:rsid w:val="00DB4BF8"/>
    <w:rsid w:val="00DC11A4"/>
    <w:rsid w:val="00DC51EC"/>
    <w:rsid w:val="00DC540B"/>
    <w:rsid w:val="00DD2937"/>
    <w:rsid w:val="00DD56F4"/>
    <w:rsid w:val="00DD5E6C"/>
    <w:rsid w:val="00DE20AE"/>
    <w:rsid w:val="00DF10C5"/>
    <w:rsid w:val="00E01536"/>
    <w:rsid w:val="00E11C7E"/>
    <w:rsid w:val="00E1345A"/>
    <w:rsid w:val="00E1617E"/>
    <w:rsid w:val="00E21833"/>
    <w:rsid w:val="00E25D99"/>
    <w:rsid w:val="00E3358E"/>
    <w:rsid w:val="00E3585B"/>
    <w:rsid w:val="00E4003D"/>
    <w:rsid w:val="00E513E6"/>
    <w:rsid w:val="00E53A18"/>
    <w:rsid w:val="00E55F26"/>
    <w:rsid w:val="00E6057D"/>
    <w:rsid w:val="00E70200"/>
    <w:rsid w:val="00E71F13"/>
    <w:rsid w:val="00E842EC"/>
    <w:rsid w:val="00E84789"/>
    <w:rsid w:val="00E86F2E"/>
    <w:rsid w:val="00E91901"/>
    <w:rsid w:val="00EA3A74"/>
    <w:rsid w:val="00EB743B"/>
    <w:rsid w:val="00EB7549"/>
    <w:rsid w:val="00EB7FAE"/>
    <w:rsid w:val="00EC1E06"/>
    <w:rsid w:val="00EC3CCF"/>
    <w:rsid w:val="00EC3EDB"/>
    <w:rsid w:val="00ED0B5C"/>
    <w:rsid w:val="00ED35A0"/>
    <w:rsid w:val="00ED3FEB"/>
    <w:rsid w:val="00ED423F"/>
    <w:rsid w:val="00EE5FBA"/>
    <w:rsid w:val="00EE7838"/>
    <w:rsid w:val="00EF00F6"/>
    <w:rsid w:val="00F05629"/>
    <w:rsid w:val="00F0772C"/>
    <w:rsid w:val="00F33971"/>
    <w:rsid w:val="00F5064E"/>
    <w:rsid w:val="00F52601"/>
    <w:rsid w:val="00F54147"/>
    <w:rsid w:val="00F63EE8"/>
    <w:rsid w:val="00F65D76"/>
    <w:rsid w:val="00F70AF3"/>
    <w:rsid w:val="00F75B24"/>
    <w:rsid w:val="00F83AB9"/>
    <w:rsid w:val="00F917BB"/>
    <w:rsid w:val="00F93FA1"/>
    <w:rsid w:val="00F947DD"/>
    <w:rsid w:val="00F956AC"/>
    <w:rsid w:val="00F95F2F"/>
    <w:rsid w:val="00FB11A7"/>
    <w:rsid w:val="00FB2487"/>
    <w:rsid w:val="00FC1E0A"/>
    <w:rsid w:val="00FC2566"/>
    <w:rsid w:val="00FE7564"/>
    <w:rsid w:val="00FF0DD4"/>
    <w:rsid w:val="00FF4F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39"/>
    <w:pPr>
      <w:suppressAutoHyphens/>
    </w:pPr>
    <w:rPr>
      <w:sz w:val="24"/>
      <w:lang w:val="fr-FR" w:eastAsia="fr-FR"/>
    </w:rPr>
  </w:style>
  <w:style w:type="paragraph" w:styleId="Heading1">
    <w:name w:val="heading 1"/>
    <w:basedOn w:val="Normal"/>
    <w:next w:val="Normal"/>
    <w:qFormat/>
    <w:rsid w:val="00905239"/>
    <w:pPr>
      <w:keepNext/>
      <w:spacing w:before="360" w:after="240"/>
      <w:jc w:val="center"/>
      <w:outlineLvl w:val="0"/>
    </w:pPr>
    <w:rPr>
      <w:b/>
      <w:sz w:val="28"/>
    </w:rPr>
  </w:style>
  <w:style w:type="paragraph" w:styleId="Heading2">
    <w:name w:val="heading 2"/>
    <w:basedOn w:val="Normal"/>
    <w:next w:val="Normal"/>
    <w:qFormat/>
    <w:rsid w:val="00905239"/>
    <w:pPr>
      <w:keepNext/>
      <w:spacing w:before="240" w:after="120"/>
      <w:ind w:left="284" w:hanging="284"/>
      <w:outlineLvl w:val="1"/>
    </w:pPr>
    <w:rPr>
      <w:b/>
    </w:rPr>
  </w:style>
  <w:style w:type="paragraph" w:styleId="Heading3">
    <w:name w:val="heading 3"/>
    <w:basedOn w:val="Normal"/>
    <w:next w:val="Normal"/>
    <w:qFormat/>
    <w:rsid w:val="00905239"/>
    <w:pPr>
      <w:keepNext/>
      <w:spacing w:before="120" w:after="60"/>
      <w:ind w:left="1418" w:hanging="851"/>
      <w:outlineLvl w:val="2"/>
    </w:pPr>
    <w:rPr>
      <w:i/>
    </w:rPr>
  </w:style>
  <w:style w:type="paragraph" w:styleId="Heading4">
    <w:name w:val="heading 4"/>
    <w:basedOn w:val="Normal"/>
    <w:next w:val="Normal"/>
    <w:qFormat/>
    <w:rsid w:val="00223F40"/>
    <w:pPr>
      <w:widowControl w:val="0"/>
      <w:outlineLvl w:val="3"/>
    </w:pPr>
    <w:rPr>
      <w:rFonts w:ascii="Courier" w:hAnsi="Courier"/>
      <w:snapToGrid w:val="0"/>
      <w:lang w:val="en-US" w:eastAsia="en-US"/>
    </w:rPr>
  </w:style>
  <w:style w:type="paragraph" w:styleId="Heading5">
    <w:name w:val="heading 5"/>
    <w:basedOn w:val="Normal"/>
    <w:next w:val="Normal"/>
    <w:qFormat/>
    <w:rsid w:val="00223F40"/>
    <w:pPr>
      <w:widowControl w:val="0"/>
      <w:outlineLvl w:val="4"/>
    </w:pPr>
    <w:rPr>
      <w:rFonts w:ascii="Courier" w:hAnsi="Courier"/>
      <w:snapToGrid w:val="0"/>
      <w:lang w:val="en-US" w:eastAsia="en-US"/>
    </w:rPr>
  </w:style>
  <w:style w:type="paragraph" w:styleId="Heading6">
    <w:name w:val="heading 6"/>
    <w:basedOn w:val="Normal"/>
    <w:next w:val="Normal"/>
    <w:qFormat/>
    <w:rsid w:val="00223F40"/>
    <w:pPr>
      <w:widowControl w:val="0"/>
      <w:outlineLvl w:val="5"/>
    </w:pPr>
    <w:rPr>
      <w:rFonts w:ascii="Courier" w:hAnsi="Courier"/>
      <w:snapToGrid w:val="0"/>
      <w:lang w:val="en-US" w:eastAsia="en-US"/>
    </w:rPr>
  </w:style>
  <w:style w:type="paragraph" w:styleId="Heading7">
    <w:name w:val="heading 7"/>
    <w:basedOn w:val="Normal"/>
    <w:next w:val="Normal"/>
    <w:qFormat/>
    <w:rsid w:val="00223F40"/>
    <w:pPr>
      <w:widowControl w:val="0"/>
      <w:outlineLvl w:val="6"/>
    </w:pPr>
    <w:rPr>
      <w:rFonts w:ascii="Courier" w:hAnsi="Courier"/>
      <w:snapToGrid w:val="0"/>
      <w:lang w:val="en-US" w:eastAsia="en-US"/>
    </w:rPr>
  </w:style>
  <w:style w:type="paragraph" w:styleId="Heading8">
    <w:name w:val="heading 8"/>
    <w:basedOn w:val="Normal"/>
    <w:next w:val="Normal"/>
    <w:qFormat/>
    <w:rsid w:val="00223F40"/>
    <w:pPr>
      <w:widowControl w:val="0"/>
      <w:outlineLvl w:val="7"/>
    </w:pPr>
    <w:rPr>
      <w:rFonts w:ascii="Courier" w:hAnsi="Courier"/>
      <w:snapToGrid w:val="0"/>
      <w:lang w:val="en-US" w:eastAsia="en-US"/>
    </w:rPr>
  </w:style>
  <w:style w:type="paragraph" w:styleId="Heading9">
    <w:name w:val="heading 9"/>
    <w:basedOn w:val="Normal"/>
    <w:next w:val="Normal"/>
    <w:qFormat/>
    <w:rsid w:val="00223F40"/>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905239"/>
    <w:pPr>
      <w:tabs>
        <w:tab w:val="clear" w:pos="357"/>
      </w:tabs>
    </w:pPr>
    <w:rPr>
      <w:b/>
    </w:rPr>
  </w:style>
  <w:style w:type="paragraph" w:customStyle="1" w:styleId="JuHIRoman">
    <w:name w:val="Ju_H_I_Roman"/>
    <w:basedOn w:val="JuHHead"/>
    <w:next w:val="JuPara"/>
    <w:link w:val="JuHIRomanChar1"/>
    <w:rsid w:val="00905239"/>
    <w:pPr>
      <w:tabs>
        <w:tab w:val="left" w:pos="357"/>
      </w:tabs>
      <w:spacing w:before="360"/>
      <w:ind w:left="357" w:hanging="357"/>
    </w:pPr>
    <w:rPr>
      <w:sz w:val="24"/>
    </w:rPr>
  </w:style>
  <w:style w:type="paragraph" w:customStyle="1" w:styleId="JuHHead">
    <w:name w:val="Ju_H_Head"/>
    <w:basedOn w:val="Normal"/>
    <w:next w:val="JuPara"/>
    <w:link w:val="JuHHeadChar"/>
    <w:rsid w:val="00905239"/>
    <w:pPr>
      <w:keepNext/>
      <w:keepLines/>
      <w:spacing w:before="720" w:after="240"/>
      <w:jc w:val="both"/>
    </w:pPr>
    <w:rPr>
      <w:sz w:val="28"/>
    </w:rPr>
  </w:style>
  <w:style w:type="paragraph" w:customStyle="1" w:styleId="JuPara">
    <w:name w:val="Ju_Para"/>
    <w:aliases w:val="Left,First line:  0 cm"/>
    <w:basedOn w:val="Normal"/>
    <w:link w:val="JuParaCar"/>
    <w:uiPriority w:val="99"/>
    <w:rsid w:val="00905239"/>
    <w:pPr>
      <w:ind w:firstLine="284"/>
      <w:jc w:val="both"/>
    </w:pPr>
  </w:style>
  <w:style w:type="character" w:customStyle="1" w:styleId="JuParaCar">
    <w:name w:val="Ju_Para Car"/>
    <w:basedOn w:val="DefaultParagraphFont"/>
    <w:link w:val="JuPara"/>
    <w:uiPriority w:val="99"/>
    <w:rsid w:val="00203660"/>
    <w:rPr>
      <w:sz w:val="24"/>
      <w:lang w:val="fr-FR" w:eastAsia="fr-FR" w:bidi="ar-SA"/>
    </w:rPr>
  </w:style>
  <w:style w:type="character" w:customStyle="1" w:styleId="JuHHeadChar">
    <w:name w:val="Ju_H_Head Char"/>
    <w:basedOn w:val="DefaultParagraphFont"/>
    <w:link w:val="JuHHead"/>
    <w:rsid w:val="00516EE4"/>
    <w:rPr>
      <w:sz w:val="28"/>
      <w:lang w:val="fr-FR" w:eastAsia="fr-FR" w:bidi="ar-SA"/>
    </w:rPr>
  </w:style>
  <w:style w:type="character" w:customStyle="1" w:styleId="JuHIRomanChar1">
    <w:name w:val="Ju_H_I_Roman Char1"/>
    <w:basedOn w:val="JuHHeadChar"/>
    <w:link w:val="JuHIRoman"/>
    <w:rsid w:val="00203660"/>
    <w:rPr>
      <w:sz w:val="24"/>
      <w:lang w:val="fr-FR" w:eastAsia="fr-FR" w:bidi="ar-SA"/>
    </w:rPr>
  </w:style>
  <w:style w:type="paragraph" w:customStyle="1" w:styleId="OpiPara">
    <w:name w:val="Opi_Para"/>
    <w:basedOn w:val="JuPara"/>
    <w:rsid w:val="00905239"/>
  </w:style>
  <w:style w:type="paragraph" w:customStyle="1" w:styleId="JuSigned">
    <w:name w:val="Ju_Signed"/>
    <w:basedOn w:val="Normal"/>
    <w:next w:val="JuParaLast"/>
    <w:rsid w:val="000C15C3"/>
    <w:pPr>
      <w:tabs>
        <w:tab w:val="center" w:pos="1219"/>
        <w:tab w:val="center" w:pos="6379"/>
      </w:tabs>
      <w:spacing w:before="720"/>
    </w:pPr>
  </w:style>
  <w:style w:type="paragraph" w:customStyle="1" w:styleId="JuParaLast">
    <w:name w:val="Ju_Para_Last"/>
    <w:basedOn w:val="JuPara"/>
    <w:next w:val="JuPara"/>
    <w:rsid w:val="00905239"/>
    <w:pPr>
      <w:spacing w:before="240"/>
    </w:pPr>
  </w:style>
  <w:style w:type="paragraph" w:customStyle="1" w:styleId="OpiH1">
    <w:name w:val="Opi_H_1."/>
    <w:basedOn w:val="OpiHA"/>
    <w:next w:val="OpiPara"/>
    <w:rsid w:val="00905239"/>
    <w:pPr>
      <w:spacing w:before="240" w:after="120"/>
      <w:ind w:left="635"/>
    </w:pPr>
    <w:rPr>
      <w:b w:val="0"/>
      <w:i/>
    </w:rPr>
  </w:style>
  <w:style w:type="paragraph" w:customStyle="1" w:styleId="OpiHa0">
    <w:name w:val="Opi_H_a"/>
    <w:basedOn w:val="OpiH1"/>
    <w:next w:val="OpiPara"/>
    <w:rsid w:val="00905239"/>
    <w:pPr>
      <w:ind w:left="834"/>
    </w:pPr>
    <w:rPr>
      <w:b/>
      <w:i w:val="0"/>
      <w:sz w:val="20"/>
    </w:rPr>
  </w:style>
  <w:style w:type="paragraph" w:customStyle="1" w:styleId="OpiHHead">
    <w:name w:val="Opi_H_Head"/>
    <w:basedOn w:val="JuHHead"/>
    <w:next w:val="OpiPara"/>
    <w:rsid w:val="00905239"/>
    <w:pPr>
      <w:spacing w:before="0"/>
      <w:jc w:val="center"/>
    </w:pPr>
  </w:style>
  <w:style w:type="paragraph" w:customStyle="1" w:styleId="OpiHi">
    <w:name w:val="Opi_H_i"/>
    <w:basedOn w:val="OpiHa0"/>
    <w:next w:val="OpiPara"/>
    <w:rsid w:val="00905239"/>
    <w:pPr>
      <w:ind w:left="1038"/>
    </w:pPr>
    <w:rPr>
      <w:b w:val="0"/>
      <w:i/>
    </w:rPr>
  </w:style>
  <w:style w:type="paragraph" w:styleId="Footer">
    <w:name w:val="footer"/>
    <w:basedOn w:val="Normal"/>
    <w:rsid w:val="00905239"/>
    <w:pPr>
      <w:tabs>
        <w:tab w:val="center" w:pos="3686"/>
        <w:tab w:val="right" w:pos="7371"/>
      </w:tabs>
    </w:pPr>
    <w:rPr>
      <w:sz w:val="18"/>
    </w:rPr>
  </w:style>
  <w:style w:type="paragraph" w:customStyle="1" w:styleId="JuJudges">
    <w:name w:val="Ju_Judges"/>
    <w:basedOn w:val="Normal"/>
    <w:rsid w:val="00905239"/>
    <w:pPr>
      <w:tabs>
        <w:tab w:val="left" w:pos="567"/>
        <w:tab w:val="left" w:pos="1134"/>
      </w:tabs>
    </w:pPr>
  </w:style>
  <w:style w:type="character" w:styleId="Strong">
    <w:name w:val="Strong"/>
    <w:basedOn w:val="DefaultParagraphFont"/>
    <w:qFormat/>
    <w:rsid w:val="00F917BB"/>
    <w:rPr>
      <w:b/>
      <w:bCs/>
    </w:rPr>
  </w:style>
  <w:style w:type="paragraph" w:customStyle="1" w:styleId="JuHA">
    <w:name w:val="Ju_H_A"/>
    <w:basedOn w:val="JuHIRoman"/>
    <w:next w:val="JuPara"/>
    <w:rsid w:val="00905239"/>
    <w:pPr>
      <w:tabs>
        <w:tab w:val="clear" w:pos="357"/>
        <w:tab w:val="left" w:pos="584"/>
      </w:tabs>
      <w:ind w:left="584" w:hanging="352"/>
    </w:pPr>
    <w:rPr>
      <w:b/>
    </w:rPr>
  </w:style>
  <w:style w:type="paragraph" w:customStyle="1" w:styleId="JuQuot">
    <w:name w:val="Ju_Quot"/>
    <w:basedOn w:val="JuPara"/>
    <w:link w:val="JuQuotChar"/>
    <w:rsid w:val="00905239"/>
    <w:pPr>
      <w:spacing w:before="120" w:after="120"/>
      <w:ind w:left="425" w:firstLine="142"/>
    </w:pPr>
    <w:rPr>
      <w:sz w:val="20"/>
    </w:rPr>
  </w:style>
  <w:style w:type="character" w:customStyle="1" w:styleId="JuQuotChar">
    <w:name w:val="Ju_Quot Char"/>
    <w:basedOn w:val="DefaultParagraphFont"/>
    <w:link w:val="JuQuot"/>
    <w:rsid w:val="00905239"/>
    <w:rPr>
      <w:lang w:val="fr-FR" w:eastAsia="fr-FR" w:bidi="ar-SA"/>
    </w:rPr>
  </w:style>
  <w:style w:type="paragraph" w:customStyle="1" w:styleId="JuCase">
    <w:name w:val="Ju_Case"/>
    <w:basedOn w:val="JuPara"/>
    <w:next w:val="JuPara"/>
    <w:rsid w:val="00905239"/>
    <w:rPr>
      <w:b/>
    </w:rPr>
  </w:style>
  <w:style w:type="paragraph" w:customStyle="1" w:styleId="JuList">
    <w:name w:val="Ju_List"/>
    <w:basedOn w:val="JuPara"/>
    <w:rsid w:val="00905239"/>
    <w:pPr>
      <w:ind w:left="340" w:hanging="340"/>
    </w:pPr>
  </w:style>
  <w:style w:type="paragraph" w:customStyle="1" w:styleId="JuHArticle">
    <w:name w:val="Ju_H_Article"/>
    <w:basedOn w:val="JuHa0"/>
    <w:next w:val="JuQuot"/>
    <w:rsid w:val="00905239"/>
    <w:pPr>
      <w:ind w:left="0" w:firstLine="0"/>
      <w:jc w:val="center"/>
    </w:pPr>
  </w:style>
  <w:style w:type="paragraph" w:customStyle="1" w:styleId="JuHa0">
    <w:name w:val="Ju_H_a"/>
    <w:basedOn w:val="JuH1"/>
    <w:next w:val="JuPara"/>
    <w:rsid w:val="00905239"/>
    <w:pPr>
      <w:tabs>
        <w:tab w:val="clear" w:pos="731"/>
        <w:tab w:val="left" w:pos="975"/>
      </w:tabs>
      <w:ind w:left="975" w:hanging="340"/>
    </w:pPr>
    <w:rPr>
      <w:b/>
      <w:i w:val="0"/>
      <w:sz w:val="20"/>
    </w:rPr>
  </w:style>
  <w:style w:type="paragraph" w:customStyle="1" w:styleId="JuH1">
    <w:name w:val="Ju_H_1."/>
    <w:basedOn w:val="JuHA"/>
    <w:next w:val="JuPara"/>
    <w:rsid w:val="00905239"/>
    <w:pPr>
      <w:tabs>
        <w:tab w:val="clear" w:pos="584"/>
        <w:tab w:val="left" w:pos="731"/>
      </w:tabs>
      <w:spacing w:before="240" w:after="120"/>
      <w:ind w:left="732" w:hanging="301"/>
    </w:pPr>
    <w:rPr>
      <w:b w:val="0"/>
      <w:i/>
    </w:rPr>
  </w:style>
  <w:style w:type="paragraph" w:customStyle="1" w:styleId="JuCourt">
    <w:name w:val="Ju_Court"/>
    <w:basedOn w:val="JuJudges"/>
    <w:rsid w:val="00905239"/>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05239"/>
  </w:style>
  <w:style w:type="paragraph" w:customStyle="1" w:styleId="OpiTranslation">
    <w:name w:val="Opi_Translation"/>
    <w:basedOn w:val="OpiHHead"/>
    <w:next w:val="OpiPara"/>
    <w:rsid w:val="00905239"/>
    <w:rPr>
      <w:sz w:val="24"/>
    </w:rPr>
  </w:style>
  <w:style w:type="paragraph" w:styleId="FootnoteText">
    <w:name w:val="footnote text"/>
    <w:basedOn w:val="Normal"/>
    <w:semiHidden/>
    <w:rsid w:val="00905239"/>
    <w:pPr>
      <w:jc w:val="both"/>
    </w:pPr>
    <w:rPr>
      <w:sz w:val="20"/>
    </w:rPr>
  </w:style>
  <w:style w:type="character" w:styleId="FootnoteReference">
    <w:name w:val="footnote reference"/>
    <w:basedOn w:val="DefaultParagraphFont"/>
    <w:semiHidden/>
    <w:rsid w:val="00905239"/>
    <w:rPr>
      <w:vertAlign w:val="superscript"/>
    </w:rPr>
  </w:style>
  <w:style w:type="paragraph" w:customStyle="1" w:styleId="JuHi">
    <w:name w:val="Ju_H_i"/>
    <w:basedOn w:val="JuHa0"/>
    <w:next w:val="JuPara"/>
    <w:rsid w:val="00905239"/>
    <w:pPr>
      <w:tabs>
        <w:tab w:val="clear" w:pos="975"/>
        <w:tab w:val="left" w:pos="1191"/>
      </w:tabs>
      <w:ind w:left="1190" w:hanging="357"/>
    </w:pPr>
    <w:rPr>
      <w:b w:val="0"/>
      <w:i/>
    </w:rPr>
  </w:style>
  <w:style w:type="paragraph" w:styleId="Header">
    <w:name w:val="header"/>
    <w:basedOn w:val="Normal"/>
    <w:rsid w:val="00905239"/>
    <w:pPr>
      <w:tabs>
        <w:tab w:val="center" w:pos="3686"/>
        <w:tab w:val="right" w:pos="7371"/>
      </w:tabs>
    </w:pPr>
    <w:rPr>
      <w:sz w:val="18"/>
    </w:rPr>
  </w:style>
  <w:style w:type="character" w:styleId="PageNumber">
    <w:name w:val="page number"/>
    <w:basedOn w:val="DefaultParagraphFont"/>
    <w:rsid w:val="00905239"/>
    <w:rPr>
      <w:sz w:val="18"/>
    </w:rPr>
  </w:style>
  <w:style w:type="paragraph" w:customStyle="1" w:styleId="JuH">
    <w:name w:val="Ju_H_–"/>
    <w:basedOn w:val="JuHalpha"/>
    <w:next w:val="JuPara"/>
    <w:rsid w:val="00905239"/>
    <w:pPr>
      <w:tabs>
        <w:tab w:val="clear" w:pos="1372"/>
      </w:tabs>
      <w:ind w:left="1236" w:firstLine="0"/>
    </w:pPr>
    <w:rPr>
      <w:i/>
    </w:rPr>
  </w:style>
  <w:style w:type="paragraph" w:customStyle="1" w:styleId="JuHalpha">
    <w:name w:val="Ju_H_alpha"/>
    <w:basedOn w:val="JuHi"/>
    <w:next w:val="JuPara"/>
    <w:rsid w:val="00905239"/>
    <w:pPr>
      <w:tabs>
        <w:tab w:val="clear" w:pos="1191"/>
        <w:tab w:val="left" w:pos="1372"/>
      </w:tabs>
      <w:ind w:left="1373" w:hanging="335"/>
    </w:pPr>
    <w:rPr>
      <w:i w:val="0"/>
    </w:rPr>
  </w:style>
  <w:style w:type="paragraph" w:customStyle="1" w:styleId="JuLista">
    <w:name w:val="Ju_List_a"/>
    <w:basedOn w:val="JuList"/>
    <w:rsid w:val="00905239"/>
    <w:pPr>
      <w:ind w:left="346" w:firstLine="0"/>
    </w:pPr>
  </w:style>
  <w:style w:type="paragraph" w:customStyle="1" w:styleId="JuListi">
    <w:name w:val="Ju_List_i"/>
    <w:basedOn w:val="JuLista"/>
    <w:rsid w:val="00905239"/>
    <w:pPr>
      <w:ind w:left="794"/>
    </w:pPr>
  </w:style>
  <w:style w:type="character" w:styleId="CommentReference">
    <w:name w:val="annotation reference"/>
    <w:basedOn w:val="DefaultParagraphFont"/>
    <w:semiHidden/>
    <w:rsid w:val="00223F40"/>
    <w:rPr>
      <w:sz w:val="16"/>
    </w:rPr>
  </w:style>
  <w:style w:type="paragraph" w:styleId="CommentText">
    <w:name w:val="annotation text"/>
    <w:basedOn w:val="Normal"/>
    <w:semiHidden/>
    <w:rsid w:val="00223F40"/>
    <w:rPr>
      <w:sz w:val="20"/>
    </w:rPr>
  </w:style>
  <w:style w:type="paragraph" w:customStyle="1" w:styleId="JuInitialled">
    <w:name w:val="Ju_Initialled"/>
    <w:basedOn w:val="Normal"/>
    <w:rsid w:val="003F02DA"/>
    <w:pPr>
      <w:jc w:val="right"/>
    </w:pPr>
  </w:style>
  <w:style w:type="paragraph" w:customStyle="1" w:styleId="JuHeader">
    <w:name w:val="Ju_Header"/>
    <w:basedOn w:val="Header"/>
    <w:rsid w:val="00905239"/>
  </w:style>
  <w:style w:type="paragraph" w:customStyle="1" w:styleId="DecHTitle">
    <w:name w:val="Dec_H_Title"/>
    <w:basedOn w:val="Normal"/>
    <w:rsid w:val="00905239"/>
    <w:pPr>
      <w:spacing w:after="240"/>
      <w:jc w:val="center"/>
    </w:pPr>
    <w:rPr>
      <w:sz w:val="28"/>
    </w:rPr>
  </w:style>
  <w:style w:type="paragraph" w:customStyle="1" w:styleId="DecHCase">
    <w:name w:val="Dec_H_Case"/>
    <w:basedOn w:val="DecHTitle"/>
    <w:next w:val="JuPara"/>
    <w:rsid w:val="00905239"/>
    <w:rPr>
      <w:sz w:val="24"/>
    </w:rPr>
  </w:style>
  <w:style w:type="paragraph" w:customStyle="1" w:styleId="DecList">
    <w:name w:val="Dec_List"/>
    <w:basedOn w:val="Normal"/>
    <w:rsid w:val="00905239"/>
    <w:pPr>
      <w:spacing w:before="240"/>
      <w:ind w:left="284"/>
      <w:jc w:val="both"/>
    </w:pPr>
  </w:style>
  <w:style w:type="paragraph" w:customStyle="1" w:styleId="SuCoverTitle1">
    <w:name w:val="Su_Cover_Title1"/>
    <w:basedOn w:val="Normal"/>
    <w:next w:val="SuCoverTitle2"/>
    <w:rsid w:val="00905239"/>
    <w:pPr>
      <w:spacing w:before="2500"/>
      <w:jc w:val="center"/>
    </w:pPr>
    <w:rPr>
      <w:sz w:val="22"/>
    </w:rPr>
  </w:style>
  <w:style w:type="paragraph" w:customStyle="1" w:styleId="SuCoverTitle2">
    <w:name w:val="Su_Cover_Title2"/>
    <w:basedOn w:val="SuCoverTitle1"/>
    <w:next w:val="Normal"/>
    <w:rsid w:val="00905239"/>
    <w:pPr>
      <w:spacing w:before="240"/>
    </w:pPr>
    <w:rPr>
      <w:sz w:val="18"/>
    </w:rPr>
  </w:style>
  <w:style w:type="paragraph" w:customStyle="1" w:styleId="JuQuotSub">
    <w:name w:val="Ju_Quot_Sub"/>
    <w:basedOn w:val="JuQuot"/>
    <w:rsid w:val="00905239"/>
    <w:pPr>
      <w:ind w:left="567"/>
    </w:pPr>
  </w:style>
  <w:style w:type="paragraph" w:customStyle="1" w:styleId="JuParaSub">
    <w:name w:val="Ju_Para_Sub"/>
    <w:basedOn w:val="JuPara"/>
    <w:rsid w:val="00905239"/>
    <w:pPr>
      <w:ind w:left="284"/>
    </w:pPr>
  </w:style>
  <w:style w:type="paragraph" w:customStyle="1" w:styleId="SuPara">
    <w:name w:val="Su_Para"/>
    <w:basedOn w:val="SuKeywords"/>
    <w:rsid w:val="00905239"/>
    <w:pPr>
      <w:spacing w:before="0" w:after="0"/>
    </w:pPr>
    <w:rPr>
      <w:i w:val="0"/>
    </w:rPr>
  </w:style>
  <w:style w:type="paragraph" w:customStyle="1" w:styleId="SuKeywords">
    <w:name w:val="Su_Keywords"/>
    <w:basedOn w:val="SuHHead"/>
    <w:rsid w:val="00905239"/>
    <w:pPr>
      <w:spacing w:before="120"/>
    </w:pPr>
    <w:rPr>
      <w:b w:val="0"/>
      <w:i/>
    </w:rPr>
  </w:style>
  <w:style w:type="paragraph" w:customStyle="1" w:styleId="SuHHead">
    <w:name w:val="Su_H_Head"/>
    <w:basedOn w:val="SuSubject"/>
    <w:rsid w:val="00905239"/>
    <w:pPr>
      <w:spacing w:after="120"/>
    </w:pPr>
  </w:style>
  <w:style w:type="paragraph" w:customStyle="1" w:styleId="SuSubject">
    <w:name w:val="Su_Subject"/>
    <w:basedOn w:val="SuSummary"/>
    <w:rsid w:val="00905239"/>
    <w:pPr>
      <w:spacing w:before="360"/>
      <w:jc w:val="both"/>
    </w:pPr>
    <w:rPr>
      <w:b/>
      <w:sz w:val="22"/>
    </w:rPr>
  </w:style>
  <w:style w:type="paragraph" w:customStyle="1" w:styleId="SuSummary">
    <w:name w:val="Su_Summary"/>
    <w:basedOn w:val="Normal"/>
    <w:next w:val="SuSubject"/>
    <w:rsid w:val="00905239"/>
    <w:pPr>
      <w:spacing w:after="240"/>
      <w:jc w:val="center"/>
    </w:pPr>
  </w:style>
  <w:style w:type="paragraph" w:styleId="BalloonText">
    <w:name w:val="Balloon Text"/>
    <w:basedOn w:val="Normal"/>
    <w:semiHidden/>
    <w:rsid w:val="00037E2A"/>
    <w:rPr>
      <w:rFonts w:ascii="Tahoma" w:hAnsi="Tahoma" w:cs="Tahoma"/>
      <w:sz w:val="16"/>
      <w:szCs w:val="16"/>
    </w:rPr>
  </w:style>
  <w:style w:type="paragraph" w:styleId="CommentSubject">
    <w:name w:val="annotation subject"/>
    <w:basedOn w:val="CommentText"/>
    <w:next w:val="CommentText"/>
    <w:semiHidden/>
    <w:rsid w:val="0067142D"/>
    <w:rPr>
      <w:b/>
      <w:bCs/>
    </w:rPr>
  </w:style>
  <w:style w:type="paragraph" w:customStyle="1" w:styleId="PJuPara">
    <w:name w:val="P_Ju_Para"/>
    <w:basedOn w:val="Normal"/>
    <w:rsid w:val="00905239"/>
    <w:pPr>
      <w:ind w:firstLine="284"/>
      <w:jc w:val="both"/>
    </w:pPr>
  </w:style>
  <w:style w:type="paragraph" w:customStyle="1" w:styleId="PJuQuot">
    <w:name w:val="P_Ju_Quot"/>
    <w:basedOn w:val="Normal"/>
    <w:rsid w:val="00905239"/>
    <w:pPr>
      <w:spacing w:before="120" w:after="120"/>
      <w:ind w:left="403" w:firstLine="176"/>
      <w:jc w:val="both"/>
    </w:pPr>
    <w:rPr>
      <w:sz w:val="20"/>
    </w:rPr>
  </w:style>
  <w:style w:type="paragraph" w:customStyle="1" w:styleId="PListArticleSubject">
    <w:name w:val="P_List_ArticleSubject"/>
    <w:basedOn w:val="Normal"/>
    <w:rsid w:val="00905239"/>
    <w:pPr>
      <w:tabs>
        <w:tab w:val="left" w:pos="2977"/>
      </w:tabs>
      <w:ind w:left="2977" w:hanging="2977"/>
    </w:pPr>
  </w:style>
  <w:style w:type="paragraph" w:customStyle="1" w:styleId="PListCaseNo">
    <w:name w:val="P_List_CaseNo"/>
    <w:basedOn w:val="Normal"/>
    <w:rsid w:val="00905239"/>
    <w:pPr>
      <w:tabs>
        <w:tab w:val="left" w:pos="1276"/>
      </w:tabs>
      <w:spacing w:line="288" w:lineRule="auto"/>
      <w:ind w:left="1276" w:hanging="1276"/>
    </w:pPr>
  </w:style>
  <w:style w:type="paragraph" w:customStyle="1" w:styleId="PListCases">
    <w:name w:val="P_List_Cases"/>
    <w:basedOn w:val="Normal"/>
    <w:rsid w:val="00905239"/>
    <w:pPr>
      <w:spacing w:line="288" w:lineRule="auto"/>
    </w:pPr>
  </w:style>
  <w:style w:type="paragraph" w:customStyle="1" w:styleId="PTextIntro">
    <w:name w:val="P_Text_Intro"/>
    <w:basedOn w:val="Normal"/>
    <w:rsid w:val="00905239"/>
    <w:pPr>
      <w:jc w:val="both"/>
    </w:pPr>
    <w:rPr>
      <w:i/>
      <w:sz w:val="20"/>
    </w:rPr>
  </w:style>
  <w:style w:type="paragraph" w:customStyle="1" w:styleId="PTitleCover">
    <w:name w:val="P_Title_Cover"/>
    <w:basedOn w:val="Normal"/>
    <w:rsid w:val="00905239"/>
    <w:pPr>
      <w:spacing w:before="2500"/>
      <w:jc w:val="center"/>
    </w:pPr>
    <w:rPr>
      <w:b/>
      <w:smallCaps/>
      <w:sz w:val="30"/>
    </w:rPr>
  </w:style>
  <w:style w:type="paragraph" w:customStyle="1" w:styleId="PTitle1Alpha">
    <w:name w:val="P_Title1_Alpha"/>
    <w:basedOn w:val="Normal"/>
    <w:next w:val="Normal"/>
    <w:rsid w:val="00905239"/>
    <w:pPr>
      <w:spacing w:after="120"/>
      <w:jc w:val="center"/>
    </w:pPr>
    <w:rPr>
      <w:b/>
      <w:smallCaps/>
      <w:sz w:val="30"/>
    </w:rPr>
  </w:style>
  <w:style w:type="paragraph" w:customStyle="1" w:styleId="PTitle1IndexArticle">
    <w:name w:val="P_Title1_IndexArticle"/>
    <w:basedOn w:val="Normal"/>
    <w:rsid w:val="00905239"/>
    <w:pPr>
      <w:spacing w:after="120"/>
      <w:jc w:val="center"/>
    </w:pPr>
    <w:rPr>
      <w:b/>
      <w:smallCaps/>
      <w:sz w:val="30"/>
    </w:rPr>
  </w:style>
  <w:style w:type="paragraph" w:customStyle="1" w:styleId="PTitle1IndexKey">
    <w:name w:val="P_Title1_IndexKey"/>
    <w:basedOn w:val="Normal"/>
    <w:rsid w:val="00905239"/>
    <w:pPr>
      <w:spacing w:after="600"/>
      <w:jc w:val="center"/>
    </w:pPr>
    <w:rPr>
      <w:b/>
      <w:smallCaps/>
      <w:sz w:val="30"/>
      <w:lang w:val="en-GB"/>
    </w:rPr>
  </w:style>
  <w:style w:type="paragraph" w:customStyle="1" w:styleId="PTitle1Num">
    <w:name w:val="P_Title1_Num"/>
    <w:basedOn w:val="Normal"/>
    <w:next w:val="PListCaseNo"/>
    <w:rsid w:val="00905239"/>
    <w:pPr>
      <w:spacing w:after="720"/>
      <w:jc w:val="center"/>
    </w:pPr>
    <w:rPr>
      <w:b/>
      <w:smallCaps/>
      <w:sz w:val="30"/>
    </w:rPr>
  </w:style>
  <w:style w:type="paragraph" w:customStyle="1" w:styleId="PTitle2Country">
    <w:name w:val="P_Title2_Country"/>
    <w:basedOn w:val="Normal"/>
    <w:next w:val="PListCases"/>
    <w:rsid w:val="00905239"/>
    <w:pPr>
      <w:keepNext/>
      <w:keepLines/>
      <w:spacing w:before="600" w:after="360"/>
    </w:pPr>
    <w:rPr>
      <w:b/>
    </w:rPr>
  </w:style>
  <w:style w:type="paragraph" w:customStyle="1" w:styleId="PTitle2Letters">
    <w:name w:val="P_Title2_Letters"/>
    <w:basedOn w:val="Normal"/>
    <w:next w:val="PListCases"/>
    <w:rsid w:val="00905239"/>
    <w:pPr>
      <w:keepNext/>
      <w:keepLines/>
      <w:spacing w:before="600" w:after="360"/>
    </w:pPr>
    <w:rPr>
      <w:b/>
      <w:sz w:val="28"/>
    </w:rPr>
  </w:style>
  <w:style w:type="paragraph" w:customStyle="1" w:styleId="PTitle2Part">
    <w:name w:val="P_Title2_Part"/>
    <w:basedOn w:val="Normal"/>
    <w:rsid w:val="00905239"/>
    <w:pPr>
      <w:keepNext/>
      <w:keepLines/>
      <w:spacing w:before="600" w:after="240"/>
      <w:jc w:val="center"/>
    </w:pPr>
    <w:rPr>
      <w:b/>
      <w:caps/>
    </w:rPr>
  </w:style>
  <w:style w:type="paragraph" w:customStyle="1" w:styleId="PTitle3Article">
    <w:name w:val="P_Title3_Article"/>
    <w:basedOn w:val="Normal"/>
    <w:rsid w:val="00905239"/>
    <w:pPr>
      <w:keepNext/>
      <w:keepLines/>
      <w:spacing w:before="360" w:after="120"/>
      <w:jc w:val="center"/>
    </w:pPr>
    <w:rPr>
      <w:b/>
      <w:smallCaps/>
      <w:sz w:val="22"/>
    </w:rPr>
  </w:style>
  <w:style w:type="paragraph" w:customStyle="1" w:styleId="PTitle4ArticleSub">
    <w:name w:val="P_Title4_Article_Sub"/>
    <w:basedOn w:val="PTitle3Article"/>
    <w:rsid w:val="00905239"/>
    <w:pPr>
      <w:spacing w:before="240"/>
    </w:pPr>
    <w:rPr>
      <w:smallCaps w:val="0"/>
      <w:sz w:val="20"/>
    </w:rPr>
  </w:style>
  <w:style w:type="paragraph" w:customStyle="1" w:styleId="PTitle5Subject">
    <w:name w:val="P_Title5_Subject"/>
    <w:basedOn w:val="Normal"/>
    <w:rsid w:val="00905239"/>
    <w:pPr>
      <w:keepNext/>
      <w:keepLines/>
      <w:spacing w:before="240" w:after="120"/>
      <w:jc w:val="both"/>
    </w:pPr>
    <w:rPr>
      <w:b/>
      <w:i/>
    </w:rPr>
  </w:style>
  <w:style w:type="paragraph" w:customStyle="1" w:styleId="PTitle6SubjectSub">
    <w:name w:val="P_Title6_Subject_Sub"/>
    <w:basedOn w:val="Normal"/>
    <w:rsid w:val="00905239"/>
    <w:pPr>
      <w:keepNext/>
      <w:keepLines/>
      <w:spacing w:before="240" w:after="120"/>
      <w:ind w:left="284"/>
      <w:jc w:val="both"/>
    </w:pPr>
    <w:rPr>
      <w:b/>
      <w:sz w:val="20"/>
    </w:rPr>
  </w:style>
  <w:style w:type="paragraph" w:customStyle="1" w:styleId="PTitle7CaseName">
    <w:name w:val="P_Title7_CaseName"/>
    <w:basedOn w:val="Normal"/>
    <w:rsid w:val="00905239"/>
    <w:pPr>
      <w:keepLines/>
      <w:spacing w:after="240"/>
      <w:jc w:val="right"/>
    </w:pPr>
    <w:rPr>
      <w:sz w:val="22"/>
    </w:rPr>
  </w:style>
  <w:style w:type="paragraph" w:customStyle="1" w:styleId="OpiParaSub">
    <w:name w:val="Opi_Para_Sub"/>
    <w:basedOn w:val="JuParaSub"/>
    <w:rsid w:val="00905239"/>
  </w:style>
  <w:style w:type="paragraph" w:customStyle="1" w:styleId="OpiQuotSub">
    <w:name w:val="Opi_Quot_Sub"/>
    <w:basedOn w:val="JuQuotSub"/>
    <w:rsid w:val="00905239"/>
  </w:style>
  <w:style w:type="character" w:customStyle="1" w:styleId="JuParaChar">
    <w:name w:val="Ju_Para Char"/>
    <w:basedOn w:val="DefaultParagraphFont"/>
    <w:rsid w:val="00E71F13"/>
    <w:rPr>
      <w:sz w:val="24"/>
      <w:lang w:val="en-GB" w:eastAsia="fr-FR" w:bidi="ar-SA"/>
    </w:rPr>
  </w:style>
  <w:style w:type="paragraph" w:styleId="DocumentMap">
    <w:name w:val="Document Map"/>
    <w:basedOn w:val="Normal"/>
    <w:semiHidden/>
    <w:rsid w:val="002F6423"/>
    <w:pPr>
      <w:shd w:val="clear" w:color="auto" w:fill="000080"/>
    </w:pPr>
    <w:rPr>
      <w:rFonts w:ascii="Tahoma" w:hAnsi="Tahoma" w:cs="Tahoma"/>
      <w:sz w:val="20"/>
    </w:rPr>
  </w:style>
  <w:style w:type="character" w:styleId="Hyperlink">
    <w:name w:val="Hyperlink"/>
    <w:basedOn w:val="DefaultParagraphFont"/>
    <w:rsid w:val="004B4EBC"/>
    <w:rPr>
      <w:color w:val="0000FF"/>
      <w:u w:val="single"/>
    </w:rPr>
  </w:style>
  <w:style w:type="character" w:customStyle="1" w:styleId="JuHIRomanChar">
    <w:name w:val="Ju_H_I_Roman Char"/>
    <w:basedOn w:val="DefaultParagraphFont"/>
    <w:rsid w:val="000A40EC"/>
    <w:rPr>
      <w:sz w:val="24"/>
      <w:lang w:val="fr-FR" w:eastAsia="fr-FR" w:bidi="ar-SA"/>
    </w:rPr>
  </w:style>
  <w:style w:type="character" w:customStyle="1" w:styleId="ju-005flist--char">
    <w:name w:val="ju-005flist--char"/>
    <w:basedOn w:val="DefaultParagraphFont"/>
    <w:rsid w:val="000402E2"/>
  </w:style>
  <w:style w:type="character" w:customStyle="1" w:styleId="hps">
    <w:name w:val="hps"/>
    <w:basedOn w:val="DefaultParagraphFont"/>
    <w:rsid w:val="000D005C"/>
  </w:style>
  <w:style w:type="paragraph" w:customStyle="1" w:styleId="Style">
    <w:name w:val="Style"/>
    <w:rsid w:val="00396139"/>
    <w:pPr>
      <w:autoSpaceDE w:val="0"/>
      <w:autoSpaceDN w:val="0"/>
      <w:adjustRightInd w:val="0"/>
      <w:ind w:left="140" w:right="140" w:firstLine="840"/>
      <w:jc w:val="both"/>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39"/>
    <w:pPr>
      <w:suppressAutoHyphens/>
    </w:pPr>
    <w:rPr>
      <w:sz w:val="24"/>
      <w:lang w:val="fr-FR" w:eastAsia="fr-FR"/>
    </w:rPr>
  </w:style>
  <w:style w:type="paragraph" w:styleId="Heading1">
    <w:name w:val="heading 1"/>
    <w:basedOn w:val="Normal"/>
    <w:next w:val="Normal"/>
    <w:qFormat/>
    <w:rsid w:val="00905239"/>
    <w:pPr>
      <w:keepNext/>
      <w:spacing w:before="360" w:after="240"/>
      <w:jc w:val="center"/>
      <w:outlineLvl w:val="0"/>
    </w:pPr>
    <w:rPr>
      <w:b/>
      <w:sz w:val="28"/>
    </w:rPr>
  </w:style>
  <w:style w:type="paragraph" w:styleId="Heading2">
    <w:name w:val="heading 2"/>
    <w:basedOn w:val="Normal"/>
    <w:next w:val="Normal"/>
    <w:qFormat/>
    <w:rsid w:val="00905239"/>
    <w:pPr>
      <w:keepNext/>
      <w:spacing w:before="240" w:after="120"/>
      <w:ind w:left="284" w:hanging="284"/>
      <w:outlineLvl w:val="1"/>
    </w:pPr>
    <w:rPr>
      <w:b/>
    </w:rPr>
  </w:style>
  <w:style w:type="paragraph" w:styleId="Heading3">
    <w:name w:val="heading 3"/>
    <w:basedOn w:val="Normal"/>
    <w:next w:val="Normal"/>
    <w:qFormat/>
    <w:rsid w:val="00905239"/>
    <w:pPr>
      <w:keepNext/>
      <w:spacing w:before="120" w:after="60"/>
      <w:ind w:left="1418" w:hanging="851"/>
      <w:outlineLvl w:val="2"/>
    </w:pPr>
    <w:rPr>
      <w:i/>
    </w:rPr>
  </w:style>
  <w:style w:type="paragraph" w:styleId="Heading4">
    <w:name w:val="heading 4"/>
    <w:basedOn w:val="Normal"/>
    <w:next w:val="Normal"/>
    <w:qFormat/>
    <w:rsid w:val="00223F40"/>
    <w:pPr>
      <w:widowControl w:val="0"/>
      <w:outlineLvl w:val="3"/>
    </w:pPr>
    <w:rPr>
      <w:rFonts w:ascii="Courier" w:hAnsi="Courier"/>
      <w:snapToGrid w:val="0"/>
      <w:lang w:val="en-US" w:eastAsia="en-US"/>
    </w:rPr>
  </w:style>
  <w:style w:type="paragraph" w:styleId="Heading5">
    <w:name w:val="heading 5"/>
    <w:basedOn w:val="Normal"/>
    <w:next w:val="Normal"/>
    <w:qFormat/>
    <w:rsid w:val="00223F40"/>
    <w:pPr>
      <w:widowControl w:val="0"/>
      <w:outlineLvl w:val="4"/>
    </w:pPr>
    <w:rPr>
      <w:rFonts w:ascii="Courier" w:hAnsi="Courier"/>
      <w:snapToGrid w:val="0"/>
      <w:lang w:val="en-US" w:eastAsia="en-US"/>
    </w:rPr>
  </w:style>
  <w:style w:type="paragraph" w:styleId="Heading6">
    <w:name w:val="heading 6"/>
    <w:basedOn w:val="Normal"/>
    <w:next w:val="Normal"/>
    <w:qFormat/>
    <w:rsid w:val="00223F40"/>
    <w:pPr>
      <w:widowControl w:val="0"/>
      <w:outlineLvl w:val="5"/>
    </w:pPr>
    <w:rPr>
      <w:rFonts w:ascii="Courier" w:hAnsi="Courier"/>
      <w:snapToGrid w:val="0"/>
      <w:lang w:val="en-US" w:eastAsia="en-US"/>
    </w:rPr>
  </w:style>
  <w:style w:type="paragraph" w:styleId="Heading7">
    <w:name w:val="heading 7"/>
    <w:basedOn w:val="Normal"/>
    <w:next w:val="Normal"/>
    <w:qFormat/>
    <w:rsid w:val="00223F40"/>
    <w:pPr>
      <w:widowControl w:val="0"/>
      <w:outlineLvl w:val="6"/>
    </w:pPr>
    <w:rPr>
      <w:rFonts w:ascii="Courier" w:hAnsi="Courier"/>
      <w:snapToGrid w:val="0"/>
      <w:lang w:val="en-US" w:eastAsia="en-US"/>
    </w:rPr>
  </w:style>
  <w:style w:type="paragraph" w:styleId="Heading8">
    <w:name w:val="heading 8"/>
    <w:basedOn w:val="Normal"/>
    <w:next w:val="Normal"/>
    <w:qFormat/>
    <w:rsid w:val="00223F40"/>
    <w:pPr>
      <w:widowControl w:val="0"/>
      <w:outlineLvl w:val="7"/>
    </w:pPr>
    <w:rPr>
      <w:rFonts w:ascii="Courier" w:hAnsi="Courier"/>
      <w:snapToGrid w:val="0"/>
      <w:lang w:val="en-US" w:eastAsia="en-US"/>
    </w:rPr>
  </w:style>
  <w:style w:type="paragraph" w:styleId="Heading9">
    <w:name w:val="heading 9"/>
    <w:basedOn w:val="Normal"/>
    <w:next w:val="Normal"/>
    <w:qFormat/>
    <w:rsid w:val="00223F40"/>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905239"/>
    <w:pPr>
      <w:tabs>
        <w:tab w:val="clear" w:pos="357"/>
      </w:tabs>
    </w:pPr>
    <w:rPr>
      <w:b/>
    </w:rPr>
  </w:style>
  <w:style w:type="paragraph" w:customStyle="1" w:styleId="JuHIRoman">
    <w:name w:val="Ju_H_I_Roman"/>
    <w:basedOn w:val="JuHHead"/>
    <w:next w:val="JuPara"/>
    <w:link w:val="JuHIRomanChar1"/>
    <w:rsid w:val="00905239"/>
    <w:pPr>
      <w:tabs>
        <w:tab w:val="left" w:pos="357"/>
      </w:tabs>
      <w:spacing w:before="360"/>
      <w:ind w:left="357" w:hanging="357"/>
    </w:pPr>
    <w:rPr>
      <w:sz w:val="24"/>
    </w:rPr>
  </w:style>
  <w:style w:type="paragraph" w:customStyle="1" w:styleId="JuHHead">
    <w:name w:val="Ju_H_Head"/>
    <w:basedOn w:val="Normal"/>
    <w:next w:val="JuPara"/>
    <w:link w:val="JuHHeadChar"/>
    <w:rsid w:val="00905239"/>
    <w:pPr>
      <w:keepNext/>
      <w:keepLines/>
      <w:spacing w:before="720" w:after="240"/>
      <w:jc w:val="both"/>
    </w:pPr>
    <w:rPr>
      <w:sz w:val="28"/>
    </w:rPr>
  </w:style>
  <w:style w:type="paragraph" w:customStyle="1" w:styleId="JuPara">
    <w:name w:val="Ju_Para"/>
    <w:aliases w:val="Left,First line:  0 cm"/>
    <w:basedOn w:val="Normal"/>
    <w:link w:val="JuParaCar"/>
    <w:uiPriority w:val="99"/>
    <w:rsid w:val="00905239"/>
    <w:pPr>
      <w:ind w:firstLine="284"/>
      <w:jc w:val="both"/>
    </w:pPr>
  </w:style>
  <w:style w:type="character" w:customStyle="1" w:styleId="JuParaCar">
    <w:name w:val="Ju_Para Car"/>
    <w:basedOn w:val="DefaultParagraphFont"/>
    <w:link w:val="JuPara"/>
    <w:uiPriority w:val="99"/>
    <w:rsid w:val="00203660"/>
    <w:rPr>
      <w:sz w:val="24"/>
      <w:lang w:val="fr-FR" w:eastAsia="fr-FR" w:bidi="ar-SA"/>
    </w:rPr>
  </w:style>
  <w:style w:type="character" w:customStyle="1" w:styleId="JuHHeadChar">
    <w:name w:val="Ju_H_Head Char"/>
    <w:basedOn w:val="DefaultParagraphFont"/>
    <w:link w:val="JuHHead"/>
    <w:rsid w:val="00516EE4"/>
    <w:rPr>
      <w:sz w:val="28"/>
      <w:lang w:val="fr-FR" w:eastAsia="fr-FR" w:bidi="ar-SA"/>
    </w:rPr>
  </w:style>
  <w:style w:type="character" w:customStyle="1" w:styleId="JuHIRomanChar1">
    <w:name w:val="Ju_H_I_Roman Char1"/>
    <w:basedOn w:val="JuHHeadChar"/>
    <w:link w:val="JuHIRoman"/>
    <w:rsid w:val="00203660"/>
    <w:rPr>
      <w:sz w:val="24"/>
      <w:lang w:val="fr-FR" w:eastAsia="fr-FR" w:bidi="ar-SA"/>
    </w:rPr>
  </w:style>
  <w:style w:type="paragraph" w:customStyle="1" w:styleId="OpiPara">
    <w:name w:val="Opi_Para"/>
    <w:basedOn w:val="JuPara"/>
    <w:rsid w:val="00905239"/>
  </w:style>
  <w:style w:type="paragraph" w:customStyle="1" w:styleId="JuSigned">
    <w:name w:val="Ju_Signed"/>
    <w:basedOn w:val="Normal"/>
    <w:next w:val="JuParaLast"/>
    <w:rsid w:val="000C15C3"/>
    <w:pPr>
      <w:tabs>
        <w:tab w:val="center" w:pos="1219"/>
        <w:tab w:val="center" w:pos="6379"/>
      </w:tabs>
      <w:spacing w:before="720"/>
    </w:pPr>
  </w:style>
  <w:style w:type="paragraph" w:customStyle="1" w:styleId="JuParaLast">
    <w:name w:val="Ju_Para_Last"/>
    <w:basedOn w:val="JuPara"/>
    <w:next w:val="JuPara"/>
    <w:rsid w:val="00905239"/>
    <w:pPr>
      <w:spacing w:before="240"/>
    </w:pPr>
  </w:style>
  <w:style w:type="paragraph" w:customStyle="1" w:styleId="OpiH1">
    <w:name w:val="Opi_H_1."/>
    <w:basedOn w:val="OpiHA"/>
    <w:next w:val="OpiPara"/>
    <w:rsid w:val="00905239"/>
    <w:pPr>
      <w:spacing w:before="240" w:after="120"/>
      <w:ind w:left="635"/>
    </w:pPr>
    <w:rPr>
      <w:b w:val="0"/>
      <w:i/>
    </w:rPr>
  </w:style>
  <w:style w:type="paragraph" w:customStyle="1" w:styleId="OpiHa0">
    <w:name w:val="Opi_H_a"/>
    <w:basedOn w:val="OpiH1"/>
    <w:next w:val="OpiPara"/>
    <w:rsid w:val="00905239"/>
    <w:pPr>
      <w:ind w:left="834"/>
    </w:pPr>
    <w:rPr>
      <w:b/>
      <w:i w:val="0"/>
      <w:sz w:val="20"/>
    </w:rPr>
  </w:style>
  <w:style w:type="paragraph" w:customStyle="1" w:styleId="OpiHHead">
    <w:name w:val="Opi_H_Head"/>
    <w:basedOn w:val="JuHHead"/>
    <w:next w:val="OpiPara"/>
    <w:rsid w:val="00905239"/>
    <w:pPr>
      <w:spacing w:before="0"/>
      <w:jc w:val="center"/>
    </w:pPr>
  </w:style>
  <w:style w:type="paragraph" w:customStyle="1" w:styleId="OpiHi">
    <w:name w:val="Opi_H_i"/>
    <w:basedOn w:val="OpiHa0"/>
    <w:next w:val="OpiPara"/>
    <w:rsid w:val="00905239"/>
    <w:pPr>
      <w:ind w:left="1038"/>
    </w:pPr>
    <w:rPr>
      <w:b w:val="0"/>
      <w:i/>
    </w:rPr>
  </w:style>
  <w:style w:type="paragraph" w:styleId="Footer">
    <w:name w:val="footer"/>
    <w:basedOn w:val="Normal"/>
    <w:rsid w:val="00905239"/>
    <w:pPr>
      <w:tabs>
        <w:tab w:val="center" w:pos="3686"/>
        <w:tab w:val="right" w:pos="7371"/>
      </w:tabs>
    </w:pPr>
    <w:rPr>
      <w:sz w:val="18"/>
    </w:rPr>
  </w:style>
  <w:style w:type="paragraph" w:customStyle="1" w:styleId="JuJudges">
    <w:name w:val="Ju_Judges"/>
    <w:basedOn w:val="Normal"/>
    <w:rsid w:val="00905239"/>
    <w:pPr>
      <w:tabs>
        <w:tab w:val="left" w:pos="567"/>
        <w:tab w:val="left" w:pos="1134"/>
      </w:tabs>
    </w:pPr>
  </w:style>
  <w:style w:type="character" w:styleId="Strong">
    <w:name w:val="Strong"/>
    <w:basedOn w:val="DefaultParagraphFont"/>
    <w:qFormat/>
    <w:rsid w:val="00F917BB"/>
    <w:rPr>
      <w:b/>
      <w:bCs/>
    </w:rPr>
  </w:style>
  <w:style w:type="paragraph" w:customStyle="1" w:styleId="JuHA">
    <w:name w:val="Ju_H_A"/>
    <w:basedOn w:val="JuHIRoman"/>
    <w:next w:val="JuPara"/>
    <w:rsid w:val="00905239"/>
    <w:pPr>
      <w:tabs>
        <w:tab w:val="clear" w:pos="357"/>
        <w:tab w:val="left" w:pos="584"/>
      </w:tabs>
      <w:ind w:left="584" w:hanging="352"/>
    </w:pPr>
    <w:rPr>
      <w:b/>
    </w:rPr>
  </w:style>
  <w:style w:type="paragraph" w:customStyle="1" w:styleId="JuQuot">
    <w:name w:val="Ju_Quot"/>
    <w:basedOn w:val="JuPara"/>
    <w:link w:val="JuQuotChar"/>
    <w:rsid w:val="00905239"/>
    <w:pPr>
      <w:spacing w:before="120" w:after="120"/>
      <w:ind w:left="425" w:firstLine="142"/>
    </w:pPr>
    <w:rPr>
      <w:sz w:val="20"/>
    </w:rPr>
  </w:style>
  <w:style w:type="character" w:customStyle="1" w:styleId="JuQuotChar">
    <w:name w:val="Ju_Quot Char"/>
    <w:basedOn w:val="DefaultParagraphFont"/>
    <w:link w:val="JuQuot"/>
    <w:rsid w:val="00905239"/>
    <w:rPr>
      <w:lang w:val="fr-FR" w:eastAsia="fr-FR" w:bidi="ar-SA"/>
    </w:rPr>
  </w:style>
  <w:style w:type="paragraph" w:customStyle="1" w:styleId="JuCase">
    <w:name w:val="Ju_Case"/>
    <w:basedOn w:val="JuPara"/>
    <w:next w:val="JuPara"/>
    <w:rsid w:val="00905239"/>
    <w:rPr>
      <w:b/>
    </w:rPr>
  </w:style>
  <w:style w:type="paragraph" w:customStyle="1" w:styleId="JuList">
    <w:name w:val="Ju_List"/>
    <w:basedOn w:val="JuPara"/>
    <w:rsid w:val="00905239"/>
    <w:pPr>
      <w:ind w:left="340" w:hanging="340"/>
    </w:pPr>
  </w:style>
  <w:style w:type="paragraph" w:customStyle="1" w:styleId="JuHArticle">
    <w:name w:val="Ju_H_Article"/>
    <w:basedOn w:val="JuHa0"/>
    <w:next w:val="JuQuot"/>
    <w:rsid w:val="00905239"/>
    <w:pPr>
      <w:ind w:left="0" w:firstLine="0"/>
      <w:jc w:val="center"/>
    </w:pPr>
  </w:style>
  <w:style w:type="paragraph" w:customStyle="1" w:styleId="JuHa0">
    <w:name w:val="Ju_H_a"/>
    <w:basedOn w:val="JuH1"/>
    <w:next w:val="JuPara"/>
    <w:rsid w:val="00905239"/>
    <w:pPr>
      <w:tabs>
        <w:tab w:val="clear" w:pos="731"/>
        <w:tab w:val="left" w:pos="975"/>
      </w:tabs>
      <w:ind w:left="975" w:hanging="340"/>
    </w:pPr>
    <w:rPr>
      <w:b/>
      <w:i w:val="0"/>
      <w:sz w:val="20"/>
    </w:rPr>
  </w:style>
  <w:style w:type="paragraph" w:customStyle="1" w:styleId="JuH1">
    <w:name w:val="Ju_H_1."/>
    <w:basedOn w:val="JuHA"/>
    <w:next w:val="JuPara"/>
    <w:rsid w:val="00905239"/>
    <w:pPr>
      <w:tabs>
        <w:tab w:val="clear" w:pos="584"/>
        <w:tab w:val="left" w:pos="731"/>
      </w:tabs>
      <w:spacing w:before="240" w:after="120"/>
      <w:ind w:left="732" w:hanging="301"/>
    </w:pPr>
    <w:rPr>
      <w:b w:val="0"/>
      <w:i/>
    </w:rPr>
  </w:style>
  <w:style w:type="paragraph" w:customStyle="1" w:styleId="JuCourt">
    <w:name w:val="Ju_Court"/>
    <w:basedOn w:val="JuJudges"/>
    <w:rsid w:val="00905239"/>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05239"/>
  </w:style>
  <w:style w:type="paragraph" w:customStyle="1" w:styleId="OpiTranslation">
    <w:name w:val="Opi_Translation"/>
    <w:basedOn w:val="OpiHHead"/>
    <w:next w:val="OpiPara"/>
    <w:rsid w:val="00905239"/>
    <w:rPr>
      <w:sz w:val="24"/>
    </w:rPr>
  </w:style>
  <w:style w:type="paragraph" w:styleId="FootnoteText">
    <w:name w:val="footnote text"/>
    <w:basedOn w:val="Normal"/>
    <w:semiHidden/>
    <w:rsid w:val="00905239"/>
    <w:pPr>
      <w:jc w:val="both"/>
    </w:pPr>
    <w:rPr>
      <w:sz w:val="20"/>
    </w:rPr>
  </w:style>
  <w:style w:type="character" w:styleId="FootnoteReference">
    <w:name w:val="footnote reference"/>
    <w:basedOn w:val="DefaultParagraphFont"/>
    <w:semiHidden/>
    <w:rsid w:val="00905239"/>
    <w:rPr>
      <w:vertAlign w:val="superscript"/>
    </w:rPr>
  </w:style>
  <w:style w:type="paragraph" w:customStyle="1" w:styleId="JuHi">
    <w:name w:val="Ju_H_i"/>
    <w:basedOn w:val="JuHa0"/>
    <w:next w:val="JuPara"/>
    <w:rsid w:val="00905239"/>
    <w:pPr>
      <w:tabs>
        <w:tab w:val="clear" w:pos="975"/>
        <w:tab w:val="left" w:pos="1191"/>
      </w:tabs>
      <w:ind w:left="1190" w:hanging="357"/>
    </w:pPr>
    <w:rPr>
      <w:b w:val="0"/>
      <w:i/>
    </w:rPr>
  </w:style>
  <w:style w:type="paragraph" w:styleId="Header">
    <w:name w:val="header"/>
    <w:basedOn w:val="Normal"/>
    <w:rsid w:val="00905239"/>
    <w:pPr>
      <w:tabs>
        <w:tab w:val="center" w:pos="3686"/>
        <w:tab w:val="right" w:pos="7371"/>
      </w:tabs>
    </w:pPr>
    <w:rPr>
      <w:sz w:val="18"/>
    </w:rPr>
  </w:style>
  <w:style w:type="character" w:styleId="PageNumber">
    <w:name w:val="page number"/>
    <w:basedOn w:val="DefaultParagraphFont"/>
    <w:rsid w:val="00905239"/>
    <w:rPr>
      <w:sz w:val="18"/>
    </w:rPr>
  </w:style>
  <w:style w:type="paragraph" w:customStyle="1" w:styleId="JuH">
    <w:name w:val="Ju_H_–"/>
    <w:basedOn w:val="JuHalpha"/>
    <w:next w:val="JuPara"/>
    <w:rsid w:val="00905239"/>
    <w:pPr>
      <w:tabs>
        <w:tab w:val="clear" w:pos="1372"/>
      </w:tabs>
      <w:ind w:left="1236" w:firstLine="0"/>
    </w:pPr>
    <w:rPr>
      <w:i/>
    </w:rPr>
  </w:style>
  <w:style w:type="paragraph" w:customStyle="1" w:styleId="JuHalpha">
    <w:name w:val="Ju_H_alpha"/>
    <w:basedOn w:val="JuHi"/>
    <w:next w:val="JuPara"/>
    <w:rsid w:val="00905239"/>
    <w:pPr>
      <w:tabs>
        <w:tab w:val="clear" w:pos="1191"/>
        <w:tab w:val="left" w:pos="1372"/>
      </w:tabs>
      <w:ind w:left="1373" w:hanging="335"/>
    </w:pPr>
    <w:rPr>
      <w:i w:val="0"/>
    </w:rPr>
  </w:style>
  <w:style w:type="paragraph" w:customStyle="1" w:styleId="JuLista">
    <w:name w:val="Ju_List_a"/>
    <w:basedOn w:val="JuList"/>
    <w:rsid w:val="00905239"/>
    <w:pPr>
      <w:ind w:left="346" w:firstLine="0"/>
    </w:pPr>
  </w:style>
  <w:style w:type="paragraph" w:customStyle="1" w:styleId="JuListi">
    <w:name w:val="Ju_List_i"/>
    <w:basedOn w:val="JuLista"/>
    <w:rsid w:val="00905239"/>
    <w:pPr>
      <w:ind w:left="794"/>
    </w:pPr>
  </w:style>
  <w:style w:type="character" w:styleId="CommentReference">
    <w:name w:val="annotation reference"/>
    <w:basedOn w:val="DefaultParagraphFont"/>
    <w:semiHidden/>
    <w:rsid w:val="00223F40"/>
    <w:rPr>
      <w:sz w:val="16"/>
    </w:rPr>
  </w:style>
  <w:style w:type="paragraph" w:styleId="CommentText">
    <w:name w:val="annotation text"/>
    <w:basedOn w:val="Normal"/>
    <w:semiHidden/>
    <w:rsid w:val="00223F40"/>
    <w:rPr>
      <w:sz w:val="20"/>
    </w:rPr>
  </w:style>
  <w:style w:type="paragraph" w:customStyle="1" w:styleId="JuInitialled">
    <w:name w:val="Ju_Initialled"/>
    <w:basedOn w:val="Normal"/>
    <w:rsid w:val="003F02DA"/>
    <w:pPr>
      <w:jc w:val="right"/>
    </w:pPr>
  </w:style>
  <w:style w:type="paragraph" w:customStyle="1" w:styleId="JuHeader">
    <w:name w:val="Ju_Header"/>
    <w:basedOn w:val="Header"/>
    <w:rsid w:val="00905239"/>
  </w:style>
  <w:style w:type="paragraph" w:customStyle="1" w:styleId="DecHTitle">
    <w:name w:val="Dec_H_Title"/>
    <w:basedOn w:val="Normal"/>
    <w:rsid w:val="00905239"/>
    <w:pPr>
      <w:spacing w:after="240"/>
      <w:jc w:val="center"/>
    </w:pPr>
    <w:rPr>
      <w:sz w:val="28"/>
    </w:rPr>
  </w:style>
  <w:style w:type="paragraph" w:customStyle="1" w:styleId="DecHCase">
    <w:name w:val="Dec_H_Case"/>
    <w:basedOn w:val="DecHTitle"/>
    <w:next w:val="JuPara"/>
    <w:rsid w:val="00905239"/>
    <w:rPr>
      <w:sz w:val="24"/>
    </w:rPr>
  </w:style>
  <w:style w:type="paragraph" w:customStyle="1" w:styleId="DecList">
    <w:name w:val="Dec_List"/>
    <w:basedOn w:val="Normal"/>
    <w:rsid w:val="00905239"/>
    <w:pPr>
      <w:spacing w:before="240"/>
      <w:ind w:left="284"/>
      <w:jc w:val="both"/>
    </w:pPr>
  </w:style>
  <w:style w:type="paragraph" w:customStyle="1" w:styleId="SuCoverTitle1">
    <w:name w:val="Su_Cover_Title1"/>
    <w:basedOn w:val="Normal"/>
    <w:next w:val="SuCoverTitle2"/>
    <w:rsid w:val="00905239"/>
    <w:pPr>
      <w:spacing w:before="2500"/>
      <w:jc w:val="center"/>
    </w:pPr>
    <w:rPr>
      <w:sz w:val="22"/>
    </w:rPr>
  </w:style>
  <w:style w:type="paragraph" w:customStyle="1" w:styleId="SuCoverTitle2">
    <w:name w:val="Su_Cover_Title2"/>
    <w:basedOn w:val="SuCoverTitle1"/>
    <w:next w:val="Normal"/>
    <w:rsid w:val="00905239"/>
    <w:pPr>
      <w:spacing w:before="240"/>
    </w:pPr>
    <w:rPr>
      <w:sz w:val="18"/>
    </w:rPr>
  </w:style>
  <w:style w:type="paragraph" w:customStyle="1" w:styleId="JuQuotSub">
    <w:name w:val="Ju_Quot_Sub"/>
    <w:basedOn w:val="JuQuot"/>
    <w:rsid w:val="00905239"/>
    <w:pPr>
      <w:ind w:left="567"/>
    </w:pPr>
  </w:style>
  <w:style w:type="paragraph" w:customStyle="1" w:styleId="JuParaSub">
    <w:name w:val="Ju_Para_Sub"/>
    <w:basedOn w:val="JuPara"/>
    <w:rsid w:val="00905239"/>
    <w:pPr>
      <w:ind w:left="284"/>
    </w:pPr>
  </w:style>
  <w:style w:type="paragraph" w:customStyle="1" w:styleId="SuPara">
    <w:name w:val="Su_Para"/>
    <w:basedOn w:val="SuKeywords"/>
    <w:rsid w:val="00905239"/>
    <w:pPr>
      <w:spacing w:before="0" w:after="0"/>
    </w:pPr>
    <w:rPr>
      <w:i w:val="0"/>
    </w:rPr>
  </w:style>
  <w:style w:type="paragraph" w:customStyle="1" w:styleId="SuKeywords">
    <w:name w:val="Su_Keywords"/>
    <w:basedOn w:val="SuHHead"/>
    <w:rsid w:val="00905239"/>
    <w:pPr>
      <w:spacing w:before="120"/>
    </w:pPr>
    <w:rPr>
      <w:b w:val="0"/>
      <w:i/>
    </w:rPr>
  </w:style>
  <w:style w:type="paragraph" w:customStyle="1" w:styleId="SuHHead">
    <w:name w:val="Su_H_Head"/>
    <w:basedOn w:val="SuSubject"/>
    <w:rsid w:val="00905239"/>
    <w:pPr>
      <w:spacing w:after="120"/>
    </w:pPr>
  </w:style>
  <w:style w:type="paragraph" w:customStyle="1" w:styleId="SuSubject">
    <w:name w:val="Su_Subject"/>
    <w:basedOn w:val="SuSummary"/>
    <w:rsid w:val="00905239"/>
    <w:pPr>
      <w:spacing w:before="360"/>
      <w:jc w:val="both"/>
    </w:pPr>
    <w:rPr>
      <w:b/>
      <w:sz w:val="22"/>
    </w:rPr>
  </w:style>
  <w:style w:type="paragraph" w:customStyle="1" w:styleId="SuSummary">
    <w:name w:val="Su_Summary"/>
    <w:basedOn w:val="Normal"/>
    <w:next w:val="SuSubject"/>
    <w:rsid w:val="00905239"/>
    <w:pPr>
      <w:spacing w:after="240"/>
      <w:jc w:val="center"/>
    </w:pPr>
  </w:style>
  <w:style w:type="paragraph" w:styleId="BalloonText">
    <w:name w:val="Balloon Text"/>
    <w:basedOn w:val="Normal"/>
    <w:semiHidden/>
    <w:rsid w:val="00037E2A"/>
    <w:rPr>
      <w:rFonts w:ascii="Tahoma" w:hAnsi="Tahoma" w:cs="Tahoma"/>
      <w:sz w:val="16"/>
      <w:szCs w:val="16"/>
    </w:rPr>
  </w:style>
  <w:style w:type="paragraph" w:styleId="CommentSubject">
    <w:name w:val="annotation subject"/>
    <w:basedOn w:val="CommentText"/>
    <w:next w:val="CommentText"/>
    <w:semiHidden/>
    <w:rsid w:val="0067142D"/>
    <w:rPr>
      <w:b/>
      <w:bCs/>
    </w:rPr>
  </w:style>
  <w:style w:type="paragraph" w:customStyle="1" w:styleId="PJuPara">
    <w:name w:val="P_Ju_Para"/>
    <w:basedOn w:val="Normal"/>
    <w:rsid w:val="00905239"/>
    <w:pPr>
      <w:ind w:firstLine="284"/>
      <w:jc w:val="both"/>
    </w:pPr>
  </w:style>
  <w:style w:type="paragraph" w:customStyle="1" w:styleId="PJuQuot">
    <w:name w:val="P_Ju_Quot"/>
    <w:basedOn w:val="Normal"/>
    <w:rsid w:val="00905239"/>
    <w:pPr>
      <w:spacing w:before="120" w:after="120"/>
      <w:ind w:left="403" w:firstLine="176"/>
      <w:jc w:val="both"/>
    </w:pPr>
    <w:rPr>
      <w:sz w:val="20"/>
    </w:rPr>
  </w:style>
  <w:style w:type="paragraph" w:customStyle="1" w:styleId="PListArticleSubject">
    <w:name w:val="P_List_ArticleSubject"/>
    <w:basedOn w:val="Normal"/>
    <w:rsid w:val="00905239"/>
    <w:pPr>
      <w:tabs>
        <w:tab w:val="left" w:pos="2977"/>
      </w:tabs>
      <w:ind w:left="2977" w:hanging="2977"/>
    </w:pPr>
  </w:style>
  <w:style w:type="paragraph" w:customStyle="1" w:styleId="PListCaseNo">
    <w:name w:val="P_List_CaseNo"/>
    <w:basedOn w:val="Normal"/>
    <w:rsid w:val="00905239"/>
    <w:pPr>
      <w:tabs>
        <w:tab w:val="left" w:pos="1276"/>
      </w:tabs>
      <w:spacing w:line="288" w:lineRule="auto"/>
      <w:ind w:left="1276" w:hanging="1276"/>
    </w:pPr>
  </w:style>
  <w:style w:type="paragraph" w:customStyle="1" w:styleId="PListCases">
    <w:name w:val="P_List_Cases"/>
    <w:basedOn w:val="Normal"/>
    <w:rsid w:val="00905239"/>
    <w:pPr>
      <w:spacing w:line="288" w:lineRule="auto"/>
    </w:pPr>
  </w:style>
  <w:style w:type="paragraph" w:customStyle="1" w:styleId="PTextIntro">
    <w:name w:val="P_Text_Intro"/>
    <w:basedOn w:val="Normal"/>
    <w:rsid w:val="00905239"/>
    <w:pPr>
      <w:jc w:val="both"/>
    </w:pPr>
    <w:rPr>
      <w:i/>
      <w:sz w:val="20"/>
    </w:rPr>
  </w:style>
  <w:style w:type="paragraph" w:customStyle="1" w:styleId="PTitleCover">
    <w:name w:val="P_Title_Cover"/>
    <w:basedOn w:val="Normal"/>
    <w:rsid w:val="00905239"/>
    <w:pPr>
      <w:spacing w:before="2500"/>
      <w:jc w:val="center"/>
    </w:pPr>
    <w:rPr>
      <w:b/>
      <w:smallCaps/>
      <w:sz w:val="30"/>
    </w:rPr>
  </w:style>
  <w:style w:type="paragraph" w:customStyle="1" w:styleId="PTitle1Alpha">
    <w:name w:val="P_Title1_Alpha"/>
    <w:basedOn w:val="Normal"/>
    <w:next w:val="Normal"/>
    <w:rsid w:val="00905239"/>
    <w:pPr>
      <w:spacing w:after="120"/>
      <w:jc w:val="center"/>
    </w:pPr>
    <w:rPr>
      <w:b/>
      <w:smallCaps/>
      <w:sz w:val="30"/>
    </w:rPr>
  </w:style>
  <w:style w:type="paragraph" w:customStyle="1" w:styleId="PTitle1IndexArticle">
    <w:name w:val="P_Title1_IndexArticle"/>
    <w:basedOn w:val="Normal"/>
    <w:rsid w:val="00905239"/>
    <w:pPr>
      <w:spacing w:after="120"/>
      <w:jc w:val="center"/>
    </w:pPr>
    <w:rPr>
      <w:b/>
      <w:smallCaps/>
      <w:sz w:val="30"/>
    </w:rPr>
  </w:style>
  <w:style w:type="paragraph" w:customStyle="1" w:styleId="PTitle1IndexKey">
    <w:name w:val="P_Title1_IndexKey"/>
    <w:basedOn w:val="Normal"/>
    <w:rsid w:val="00905239"/>
    <w:pPr>
      <w:spacing w:after="600"/>
      <w:jc w:val="center"/>
    </w:pPr>
    <w:rPr>
      <w:b/>
      <w:smallCaps/>
      <w:sz w:val="30"/>
      <w:lang w:val="en-GB"/>
    </w:rPr>
  </w:style>
  <w:style w:type="paragraph" w:customStyle="1" w:styleId="PTitle1Num">
    <w:name w:val="P_Title1_Num"/>
    <w:basedOn w:val="Normal"/>
    <w:next w:val="PListCaseNo"/>
    <w:rsid w:val="00905239"/>
    <w:pPr>
      <w:spacing w:after="720"/>
      <w:jc w:val="center"/>
    </w:pPr>
    <w:rPr>
      <w:b/>
      <w:smallCaps/>
      <w:sz w:val="30"/>
    </w:rPr>
  </w:style>
  <w:style w:type="paragraph" w:customStyle="1" w:styleId="PTitle2Country">
    <w:name w:val="P_Title2_Country"/>
    <w:basedOn w:val="Normal"/>
    <w:next w:val="PListCases"/>
    <w:rsid w:val="00905239"/>
    <w:pPr>
      <w:keepNext/>
      <w:keepLines/>
      <w:spacing w:before="600" w:after="360"/>
    </w:pPr>
    <w:rPr>
      <w:b/>
    </w:rPr>
  </w:style>
  <w:style w:type="paragraph" w:customStyle="1" w:styleId="PTitle2Letters">
    <w:name w:val="P_Title2_Letters"/>
    <w:basedOn w:val="Normal"/>
    <w:next w:val="PListCases"/>
    <w:rsid w:val="00905239"/>
    <w:pPr>
      <w:keepNext/>
      <w:keepLines/>
      <w:spacing w:before="600" w:after="360"/>
    </w:pPr>
    <w:rPr>
      <w:b/>
      <w:sz w:val="28"/>
    </w:rPr>
  </w:style>
  <w:style w:type="paragraph" w:customStyle="1" w:styleId="PTitle2Part">
    <w:name w:val="P_Title2_Part"/>
    <w:basedOn w:val="Normal"/>
    <w:rsid w:val="00905239"/>
    <w:pPr>
      <w:keepNext/>
      <w:keepLines/>
      <w:spacing w:before="600" w:after="240"/>
      <w:jc w:val="center"/>
    </w:pPr>
    <w:rPr>
      <w:b/>
      <w:caps/>
    </w:rPr>
  </w:style>
  <w:style w:type="paragraph" w:customStyle="1" w:styleId="PTitle3Article">
    <w:name w:val="P_Title3_Article"/>
    <w:basedOn w:val="Normal"/>
    <w:rsid w:val="00905239"/>
    <w:pPr>
      <w:keepNext/>
      <w:keepLines/>
      <w:spacing w:before="360" w:after="120"/>
      <w:jc w:val="center"/>
    </w:pPr>
    <w:rPr>
      <w:b/>
      <w:smallCaps/>
      <w:sz w:val="22"/>
    </w:rPr>
  </w:style>
  <w:style w:type="paragraph" w:customStyle="1" w:styleId="PTitle4ArticleSub">
    <w:name w:val="P_Title4_Article_Sub"/>
    <w:basedOn w:val="PTitle3Article"/>
    <w:rsid w:val="00905239"/>
    <w:pPr>
      <w:spacing w:before="240"/>
    </w:pPr>
    <w:rPr>
      <w:smallCaps w:val="0"/>
      <w:sz w:val="20"/>
    </w:rPr>
  </w:style>
  <w:style w:type="paragraph" w:customStyle="1" w:styleId="PTitle5Subject">
    <w:name w:val="P_Title5_Subject"/>
    <w:basedOn w:val="Normal"/>
    <w:rsid w:val="00905239"/>
    <w:pPr>
      <w:keepNext/>
      <w:keepLines/>
      <w:spacing w:before="240" w:after="120"/>
      <w:jc w:val="both"/>
    </w:pPr>
    <w:rPr>
      <w:b/>
      <w:i/>
    </w:rPr>
  </w:style>
  <w:style w:type="paragraph" w:customStyle="1" w:styleId="PTitle6SubjectSub">
    <w:name w:val="P_Title6_Subject_Sub"/>
    <w:basedOn w:val="Normal"/>
    <w:rsid w:val="00905239"/>
    <w:pPr>
      <w:keepNext/>
      <w:keepLines/>
      <w:spacing w:before="240" w:after="120"/>
      <w:ind w:left="284"/>
      <w:jc w:val="both"/>
    </w:pPr>
    <w:rPr>
      <w:b/>
      <w:sz w:val="20"/>
    </w:rPr>
  </w:style>
  <w:style w:type="paragraph" w:customStyle="1" w:styleId="PTitle7CaseName">
    <w:name w:val="P_Title7_CaseName"/>
    <w:basedOn w:val="Normal"/>
    <w:rsid w:val="00905239"/>
    <w:pPr>
      <w:keepLines/>
      <w:spacing w:after="240"/>
      <w:jc w:val="right"/>
    </w:pPr>
    <w:rPr>
      <w:sz w:val="22"/>
    </w:rPr>
  </w:style>
  <w:style w:type="paragraph" w:customStyle="1" w:styleId="OpiParaSub">
    <w:name w:val="Opi_Para_Sub"/>
    <w:basedOn w:val="JuParaSub"/>
    <w:rsid w:val="00905239"/>
  </w:style>
  <w:style w:type="paragraph" w:customStyle="1" w:styleId="OpiQuotSub">
    <w:name w:val="Opi_Quot_Sub"/>
    <w:basedOn w:val="JuQuotSub"/>
    <w:rsid w:val="00905239"/>
  </w:style>
  <w:style w:type="character" w:customStyle="1" w:styleId="JuParaChar">
    <w:name w:val="Ju_Para Char"/>
    <w:basedOn w:val="DefaultParagraphFont"/>
    <w:rsid w:val="00E71F13"/>
    <w:rPr>
      <w:sz w:val="24"/>
      <w:lang w:val="en-GB" w:eastAsia="fr-FR" w:bidi="ar-SA"/>
    </w:rPr>
  </w:style>
  <w:style w:type="paragraph" w:styleId="DocumentMap">
    <w:name w:val="Document Map"/>
    <w:basedOn w:val="Normal"/>
    <w:semiHidden/>
    <w:rsid w:val="002F6423"/>
    <w:pPr>
      <w:shd w:val="clear" w:color="auto" w:fill="000080"/>
    </w:pPr>
    <w:rPr>
      <w:rFonts w:ascii="Tahoma" w:hAnsi="Tahoma" w:cs="Tahoma"/>
      <w:sz w:val="20"/>
    </w:rPr>
  </w:style>
  <w:style w:type="character" w:styleId="Hyperlink">
    <w:name w:val="Hyperlink"/>
    <w:basedOn w:val="DefaultParagraphFont"/>
    <w:rsid w:val="004B4EBC"/>
    <w:rPr>
      <w:color w:val="0000FF"/>
      <w:u w:val="single"/>
    </w:rPr>
  </w:style>
  <w:style w:type="character" w:customStyle="1" w:styleId="JuHIRomanChar">
    <w:name w:val="Ju_H_I_Roman Char"/>
    <w:basedOn w:val="DefaultParagraphFont"/>
    <w:rsid w:val="000A40EC"/>
    <w:rPr>
      <w:sz w:val="24"/>
      <w:lang w:val="fr-FR" w:eastAsia="fr-FR" w:bidi="ar-SA"/>
    </w:rPr>
  </w:style>
  <w:style w:type="character" w:customStyle="1" w:styleId="ju-005flist--char">
    <w:name w:val="ju-005flist--char"/>
    <w:basedOn w:val="DefaultParagraphFont"/>
    <w:rsid w:val="000402E2"/>
  </w:style>
  <w:style w:type="character" w:customStyle="1" w:styleId="hps">
    <w:name w:val="hps"/>
    <w:basedOn w:val="DefaultParagraphFont"/>
    <w:rsid w:val="000D005C"/>
  </w:style>
  <w:style w:type="paragraph" w:customStyle="1" w:styleId="Style">
    <w:name w:val="Style"/>
    <w:rsid w:val="00396139"/>
    <w:pPr>
      <w:autoSpaceDE w:val="0"/>
      <w:autoSpaceDN w:val="0"/>
      <w:adjustRightInd w:val="0"/>
      <w:ind w:left="140" w:right="140" w:firstLine="840"/>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2016-01-14T11:30:00Z</dcterms:created>
  <dcterms:modified xsi:type="dcterms:W3CDTF">2016-01-14T11:30:00Z</dcterms:modified>
</cp:coreProperties>
</file>