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4D384" w14:textId="3DFF564E" w:rsidR="00850C48" w:rsidRPr="000D75A3" w:rsidRDefault="00850C48" w:rsidP="00850C48">
      <w:pPr>
        <w:pStyle w:val="BodyText"/>
        <w:tabs>
          <w:tab w:val="left" w:pos="851"/>
        </w:tabs>
        <w:jc w:val="center"/>
        <w:rPr>
          <w:rFonts w:ascii="Times New Roman" w:hAnsi="Times New Roman" w:cs="Times New Roman"/>
          <w:lang w:val="bg-BG"/>
        </w:rPr>
      </w:pPr>
      <w:r w:rsidRPr="000D75A3">
        <w:rPr>
          <w:rFonts w:ascii="Times New Roman" w:hAnsi="Times New Roman" w:cs="Times New Roman"/>
          <w:noProof/>
          <w:lang w:val="bg-BG" w:eastAsia="bg-BG"/>
        </w:rPr>
        <w:drawing>
          <wp:inline distT="0" distB="0" distL="0" distR="0" wp14:anchorId="215C8070" wp14:editId="6444C9D1">
            <wp:extent cx="2965450" cy="1092200"/>
            <wp:effectExtent l="0" t="0" r="6350" b="0"/>
            <wp:docPr id="7" name="Picture 7" descr="A group of circular objec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circular objects&#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450" cy="1092200"/>
                    </a:xfrm>
                    <a:prstGeom prst="rect">
                      <a:avLst/>
                    </a:prstGeom>
                    <a:noFill/>
                    <a:ln>
                      <a:noFill/>
                    </a:ln>
                  </pic:spPr>
                </pic:pic>
              </a:graphicData>
            </a:graphic>
          </wp:inline>
        </w:drawing>
      </w:r>
    </w:p>
    <w:p w14:paraId="08311E83" w14:textId="77777777" w:rsidR="00E85246" w:rsidRPr="000D75A3" w:rsidRDefault="00E85246" w:rsidP="000B4FAF">
      <w:pPr>
        <w:jc w:val="center"/>
        <w:rPr>
          <w:rFonts w:ascii="Times New Roman" w:hAnsi="Times New Roman" w:cs="Times New Roman"/>
        </w:rPr>
      </w:pPr>
    </w:p>
    <w:p w14:paraId="55ACF226" w14:textId="77777777" w:rsidR="00BD3AF2" w:rsidRPr="000D75A3" w:rsidRDefault="00BD3AF2" w:rsidP="000B4FAF">
      <w:pPr>
        <w:jc w:val="center"/>
        <w:rPr>
          <w:rFonts w:ascii="Times New Roman" w:hAnsi="Times New Roman" w:cs="Times New Roman"/>
        </w:rPr>
      </w:pPr>
    </w:p>
    <w:p w14:paraId="279B0E90" w14:textId="77777777" w:rsidR="00850C48" w:rsidRPr="000D75A3" w:rsidRDefault="00850C48" w:rsidP="00850C48">
      <w:pPr>
        <w:pStyle w:val="BodyText"/>
        <w:tabs>
          <w:tab w:val="left" w:pos="851"/>
        </w:tabs>
        <w:jc w:val="center"/>
        <w:rPr>
          <w:rFonts w:ascii="Times New Roman" w:hAnsi="Times New Roman" w:cs="Times New Roman"/>
          <w:lang w:val="bg-BG"/>
        </w:rPr>
      </w:pPr>
      <w:r w:rsidRPr="000D75A3">
        <w:rPr>
          <w:rFonts w:ascii="Times New Roman" w:hAnsi="Times New Roman" w:cs="Times New Roman"/>
          <w:lang w:val="bg-BG"/>
        </w:rPr>
        <w:t>ЧЕТВЪРТА СЕКЦИЯ</w:t>
      </w:r>
    </w:p>
    <w:p w14:paraId="5555650C" w14:textId="77777777" w:rsidR="00850C48" w:rsidRPr="000D75A3" w:rsidRDefault="00850C48" w:rsidP="00850C48">
      <w:pPr>
        <w:pStyle w:val="BodyText"/>
        <w:tabs>
          <w:tab w:val="left" w:pos="851"/>
        </w:tabs>
        <w:rPr>
          <w:rFonts w:ascii="Times New Roman" w:hAnsi="Times New Roman" w:cs="Times New Roman"/>
          <w:lang w:val="bg-BG"/>
        </w:rPr>
      </w:pPr>
    </w:p>
    <w:p w14:paraId="48125F4A" w14:textId="77777777" w:rsidR="00850C48" w:rsidRPr="000D75A3" w:rsidRDefault="00850C48" w:rsidP="00850C48">
      <w:pPr>
        <w:pStyle w:val="Heading2"/>
        <w:tabs>
          <w:tab w:val="left" w:pos="851"/>
        </w:tabs>
        <w:spacing w:after="120"/>
        <w:jc w:val="center"/>
        <w:rPr>
          <w:rFonts w:ascii="Times New Roman" w:hAnsi="Times New Roman" w:cs="Times New Roman"/>
          <w:sz w:val="24"/>
          <w:szCs w:val="24"/>
          <w:lang w:val="bg-BG"/>
        </w:rPr>
      </w:pPr>
      <w:r w:rsidRPr="000D75A3">
        <w:rPr>
          <w:rFonts w:ascii="Times New Roman" w:hAnsi="Times New Roman" w:cs="Times New Roman"/>
          <w:sz w:val="24"/>
          <w:szCs w:val="24"/>
          <w:lang w:val="bg-BG"/>
        </w:rPr>
        <w:t xml:space="preserve">ДЕЛО „ТОДОРОВ И ДРУГИ </w:t>
      </w:r>
      <w:r w:rsidRPr="000D75A3">
        <w:rPr>
          <w:rFonts w:ascii="Times New Roman" w:hAnsi="Times New Roman" w:cs="Times New Roman"/>
          <w:caps/>
          <w:sz w:val="24"/>
          <w:szCs w:val="24"/>
          <w:lang w:val="bg-BG"/>
        </w:rPr>
        <w:t>срещу България“</w:t>
      </w:r>
    </w:p>
    <w:p w14:paraId="03DE833C" w14:textId="77777777" w:rsidR="00850C48" w:rsidRPr="000D75A3" w:rsidRDefault="00850C48" w:rsidP="00850C48">
      <w:pPr>
        <w:pStyle w:val="BodyText"/>
        <w:tabs>
          <w:tab w:val="left" w:pos="851"/>
        </w:tabs>
        <w:rPr>
          <w:rFonts w:ascii="Times New Roman" w:hAnsi="Times New Roman" w:cs="Times New Roman"/>
          <w:b/>
          <w:lang w:val="bg-BG"/>
        </w:rPr>
      </w:pPr>
    </w:p>
    <w:p w14:paraId="0A5D571D" w14:textId="77777777" w:rsidR="00850C48" w:rsidRPr="000D75A3" w:rsidRDefault="00850C48" w:rsidP="000D75A3">
      <w:pPr>
        <w:tabs>
          <w:tab w:val="left" w:pos="851"/>
        </w:tabs>
        <w:spacing w:after="120"/>
        <w:ind w:left="142"/>
        <w:jc w:val="center"/>
        <w:rPr>
          <w:rFonts w:ascii="Times New Roman" w:hAnsi="Times New Roman" w:cs="Times New Roman"/>
          <w:i/>
          <w:lang w:val="bg-BG"/>
        </w:rPr>
      </w:pPr>
      <w:r w:rsidRPr="000D75A3">
        <w:rPr>
          <w:rFonts w:ascii="Times New Roman" w:hAnsi="Times New Roman" w:cs="Times New Roman"/>
          <w:i/>
          <w:lang w:val="bg-BG"/>
        </w:rPr>
        <w:t>(Жалби № 50705/11 и 6 други)</w:t>
      </w:r>
    </w:p>
    <w:p w14:paraId="6C1DE02F" w14:textId="77777777" w:rsidR="00850C48" w:rsidRPr="000D75A3" w:rsidRDefault="00850C48" w:rsidP="00850C48">
      <w:pPr>
        <w:pStyle w:val="BodyText"/>
        <w:tabs>
          <w:tab w:val="left" w:pos="851"/>
        </w:tabs>
        <w:rPr>
          <w:rFonts w:ascii="Times New Roman" w:hAnsi="Times New Roman" w:cs="Times New Roman"/>
          <w:i/>
          <w:lang w:val="bg-BG"/>
        </w:rPr>
      </w:pPr>
    </w:p>
    <w:p w14:paraId="512E5D1D" w14:textId="77777777" w:rsidR="00850C48" w:rsidRPr="000D75A3" w:rsidRDefault="00850C48" w:rsidP="00850C48">
      <w:pPr>
        <w:pStyle w:val="BodyText"/>
        <w:tabs>
          <w:tab w:val="left" w:pos="851"/>
        </w:tabs>
        <w:jc w:val="center"/>
        <w:rPr>
          <w:rFonts w:ascii="Times New Roman" w:hAnsi="Times New Roman" w:cs="Times New Roman"/>
          <w:lang w:val="bg-BG"/>
        </w:rPr>
      </w:pPr>
      <w:r w:rsidRPr="000D75A3">
        <w:rPr>
          <w:rFonts w:ascii="Times New Roman" w:hAnsi="Times New Roman" w:cs="Times New Roman"/>
          <w:lang w:val="bg-BG"/>
        </w:rPr>
        <w:t>РЕШЕНИЕ</w:t>
      </w:r>
    </w:p>
    <w:p w14:paraId="5B7CC506" w14:textId="51C28537" w:rsidR="00850C48" w:rsidRPr="000D75A3" w:rsidRDefault="00850C48" w:rsidP="00850C48">
      <w:pPr>
        <w:pStyle w:val="BodyText"/>
        <w:tabs>
          <w:tab w:val="left" w:pos="851"/>
        </w:tabs>
        <w:rPr>
          <w:rFonts w:ascii="Times New Roman" w:hAnsi="Times New Roman" w:cs="Times New Roman"/>
          <w:lang w:val="bg-BG"/>
        </w:rPr>
      </w:pPr>
      <w:r w:rsidRPr="000D75A3">
        <w:rPr>
          <w:rFonts w:ascii="Times New Roman" w:hAnsi="Times New Roman" w:cs="Times New Roman"/>
          <w:noProof/>
          <w:lang w:val="bg-BG" w:eastAsia="bg-BG"/>
        </w:rPr>
        <mc:AlternateContent>
          <mc:Choice Requires="wps">
            <w:drawing>
              <wp:anchor distT="0" distB="0" distL="0" distR="0" simplePos="0" relativeHeight="251657216" behindDoc="1" locked="0" layoutInCell="1" allowOverlap="1" wp14:anchorId="5E144D06" wp14:editId="488A8BE8">
                <wp:simplePos x="0" y="0"/>
                <wp:positionH relativeFrom="page">
                  <wp:posOffset>1377950</wp:posOffset>
                </wp:positionH>
                <wp:positionV relativeFrom="paragraph">
                  <wp:posOffset>212725</wp:posOffset>
                </wp:positionV>
                <wp:extent cx="4817110" cy="2406650"/>
                <wp:effectExtent l="0" t="0" r="21590" b="127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2406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A594D4" w14:textId="65CE5647" w:rsidR="00B27B97" w:rsidRDefault="00B27B97" w:rsidP="000D75A3">
                            <w:pPr>
                              <w:pStyle w:val="BodyText"/>
                              <w:spacing w:before="20"/>
                              <w:ind w:left="108" w:right="108"/>
                              <w:jc w:val="both"/>
                              <w:rPr>
                                <w:lang w:val="bg-BG"/>
                              </w:rPr>
                            </w:pPr>
                            <w:r>
                              <w:rPr>
                                <w:lang w:val="bg-BG"/>
                              </w:rPr>
                              <w:t>Чл. 1, Пр. 1 • Мирно ползване на притежанията • Изискване за индивидуална мотивирана преценка с оглед компенсирането на недостатъци в законодателството за отнемане на имущество, придобито от престъпна дейност • Националните съдилища да представят подробности за престъпното поведение и да покажат аргументирано, че имуществото би могло да е придобито от престъпна дейност • Общо зачитане на преценката на националните съдилища, освен ако тя е произволна или явно неразумна • Непропорционална намеса, когато</w:t>
                            </w:r>
                            <w:bookmarkStart w:id="0" w:name="_GoBack"/>
                            <w:bookmarkEnd w:id="0"/>
                            <w:r>
                              <w:rPr>
                                <w:lang w:val="bg-BG"/>
                              </w:rPr>
                              <w:t xml:space="preserve"> не са положени усилия да се установи причинно-следствена връзка, да се оцени стойността на имуществото и да се обосноват констатации за допълнителни престъпления • Пропорционална намеса, когато тези усилия са положени, приложено е Тълкувателното решение на ВКС и изводите не са произволни или явно неразумни</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44D06" id="_x0000_t202" coordsize="21600,21600" o:spt="202" path="m,l,21600r21600,l21600,xe">
                <v:stroke joinstyle="miter"/>
                <v:path gradientshapeok="t" o:connecttype="rect"/>
              </v:shapetype>
              <v:shape id="Text Box 3" o:spid="_x0000_s1026" type="#_x0000_t202" style="position:absolute;margin-left:108.5pt;margin-top:16.75pt;width:379.3pt;height:18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" filled="f" strokeweight=".5pt">
                <v:textbox inset="0,0,0,0">
                  <w:txbxContent>
                    <w:p w14:paraId="4BA594D4" w14:textId="65CE5647" w:rsidR="00B27B97" w:rsidRDefault="00B27B97" w:rsidP="000D75A3">
                      <w:pPr>
                        <w:pStyle w:val="BodyText"/>
                        <w:spacing w:before="20"/>
                        <w:ind w:left="108" w:right="108"/>
                        <w:jc w:val="both"/>
                        <w:rPr>
                          <w:lang w:val="bg-BG"/>
                        </w:rPr>
                      </w:pPr>
                      <w:r>
                        <w:rPr>
                          <w:lang w:val="bg-BG"/>
                        </w:rPr>
                        <w:t>Чл. 1, Пр. 1 • Мирно ползване на притежанията • Изискване за индивидуална мотивирана преценка с оглед компенсирането на недостатъци в законодателството за отнемане на имущество, придобито от престъпна дейност • Националните съдилища да представят подробности за престъпното поведение и да покажат аргументирано, че имуществото би могло да е придобито от престъпна дейност • Общо зачитане на преценката на националните съдилища, освен ако тя е произволна или явно неразумна • Непропорционална намеса, когато не са положени усилия да се установи причинно-следствена връзка, да се оцени стойността на имуществото и да се обосноват констатации за допълнителни престъпления • Пропорционална намеса, когато тези усилия са положени, приложено е Тълкувателното решение на ВКС и изводите не са произволни или явно неразумни</w:t>
                      </w:r>
                    </w:p>
                  </w:txbxContent>
                </v:textbox>
                <w10:wrap type="topAndBottom" anchorx="page"/>
              </v:shape>
            </w:pict>
          </mc:Fallback>
        </mc:AlternateContent>
      </w:r>
    </w:p>
    <w:p w14:paraId="5C9F6998" w14:textId="087B1C71" w:rsidR="00850C48" w:rsidRPr="000D75A3" w:rsidRDefault="00850C48" w:rsidP="00850C48">
      <w:pPr>
        <w:pStyle w:val="BodyText"/>
        <w:tabs>
          <w:tab w:val="left" w:pos="851"/>
        </w:tabs>
        <w:rPr>
          <w:rFonts w:ascii="Times New Roman" w:hAnsi="Times New Roman" w:cs="Times New Roman"/>
          <w:lang w:val="bg-BG"/>
        </w:rPr>
      </w:pPr>
    </w:p>
    <w:p w14:paraId="6AA2D411" w14:textId="70013F42" w:rsidR="00850C48" w:rsidRPr="000D75A3" w:rsidRDefault="00850C48" w:rsidP="00850C48">
      <w:pPr>
        <w:pStyle w:val="BodyText"/>
        <w:tabs>
          <w:tab w:val="left" w:pos="851"/>
        </w:tabs>
        <w:jc w:val="center"/>
        <w:rPr>
          <w:rFonts w:ascii="Times New Roman" w:hAnsi="Times New Roman" w:cs="Times New Roman"/>
          <w:lang w:val="bg-BG"/>
        </w:rPr>
      </w:pPr>
      <w:r w:rsidRPr="000D75A3">
        <w:rPr>
          <w:rFonts w:ascii="Times New Roman" w:hAnsi="Times New Roman" w:cs="Times New Roman"/>
          <w:lang w:val="bg-BG"/>
        </w:rPr>
        <w:t>СТРАСБУРГ 13 юли 2021 г.</w:t>
      </w:r>
    </w:p>
    <w:p w14:paraId="03AE86F1" w14:textId="4FC9CA0F" w:rsidR="00850C48" w:rsidRPr="000D75A3" w:rsidRDefault="000D75A3" w:rsidP="006D16A1">
      <w:pPr>
        <w:tabs>
          <w:tab w:val="left" w:pos="851"/>
        </w:tabs>
        <w:spacing w:after="120"/>
        <w:jc w:val="both"/>
        <w:rPr>
          <w:rFonts w:ascii="Times New Roman" w:hAnsi="Times New Roman" w:cs="Times New Roman"/>
          <w:i/>
          <w:lang w:val="bg-BG"/>
        </w:rPr>
      </w:pPr>
      <w:r w:rsidRPr="000D75A3">
        <w:rPr>
          <w:rFonts w:ascii="Times New Roman" w:hAnsi="Times New Roman" w:cs="Times New Roman"/>
          <w:noProof/>
          <w:lang w:val="bg-BG" w:eastAsia="bg-BG"/>
        </w:rPr>
        <w:drawing>
          <wp:anchor distT="0" distB="0" distL="0" distR="0" simplePos="0" relativeHeight="251659264" behindDoc="0" locked="0" layoutInCell="1" allowOverlap="1" wp14:anchorId="3409CE33" wp14:editId="6F960CB5">
            <wp:simplePos x="0" y="0"/>
            <wp:positionH relativeFrom="page">
              <wp:posOffset>3264535</wp:posOffset>
            </wp:positionH>
            <wp:positionV relativeFrom="paragraph">
              <wp:posOffset>568325</wp:posOffset>
            </wp:positionV>
            <wp:extent cx="730250" cy="585470"/>
            <wp:effectExtent l="38100" t="38100" r="31750" b="43180"/>
            <wp:wrapTopAndBottom/>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250" cy="585470"/>
                    </a:xfrm>
                    <a:prstGeom prst="rect">
                      <a:avLst/>
                    </a:prstGeom>
                    <a:noFill/>
                  </pic:spPr>
                </pic:pic>
              </a:graphicData>
            </a:graphic>
            <wp14:sizeRelH relativeFrom="page">
              <wp14:pctWidth>0</wp14:pctWidth>
            </wp14:sizeRelH>
            <wp14:sizeRelV relativeFrom="page">
              <wp14:pctHeight>0</wp14:pctHeight>
            </wp14:sizeRelV>
          </wp:anchor>
        </w:drawing>
      </w:r>
      <w:r w:rsidR="00850C48" w:rsidRPr="000D75A3">
        <w:rPr>
          <w:rFonts w:ascii="Times New Roman" w:hAnsi="Times New Roman" w:cs="Times New Roman"/>
          <w:i/>
          <w:lang w:val="bg-BG"/>
        </w:rPr>
        <w:t xml:space="preserve">Това решение </w:t>
      </w:r>
      <w:r w:rsidR="00F84D00">
        <w:rPr>
          <w:rFonts w:ascii="Times New Roman" w:hAnsi="Times New Roman" w:cs="Times New Roman"/>
          <w:i/>
          <w:lang w:val="bg-BG"/>
        </w:rPr>
        <w:t>е</w:t>
      </w:r>
      <w:r w:rsidR="00850C48" w:rsidRPr="000D75A3">
        <w:rPr>
          <w:rFonts w:ascii="Times New Roman" w:hAnsi="Times New Roman" w:cs="Times New Roman"/>
          <w:i/>
          <w:lang w:val="bg-BG"/>
        </w:rPr>
        <w:t xml:space="preserve"> окончателно </w:t>
      </w:r>
      <w:r w:rsidR="00F84D00">
        <w:rPr>
          <w:rFonts w:ascii="Times New Roman" w:hAnsi="Times New Roman" w:cs="Times New Roman"/>
          <w:i/>
          <w:lang w:val="bg-BG"/>
        </w:rPr>
        <w:t>съгласно</w:t>
      </w:r>
      <w:r w:rsidR="00850C48" w:rsidRPr="000D75A3">
        <w:rPr>
          <w:rFonts w:ascii="Times New Roman" w:hAnsi="Times New Roman" w:cs="Times New Roman"/>
          <w:i/>
          <w:lang w:val="bg-BG"/>
        </w:rPr>
        <w:t xml:space="preserve"> член 44 § 2 от Конвенцията. </w:t>
      </w:r>
      <w:r w:rsidR="00F84D00">
        <w:rPr>
          <w:rFonts w:ascii="Times New Roman" w:hAnsi="Times New Roman" w:cs="Times New Roman"/>
          <w:i/>
          <w:lang w:val="bg-BG"/>
        </w:rPr>
        <w:t>То м</w:t>
      </w:r>
      <w:r w:rsidR="00850C48" w:rsidRPr="000D75A3">
        <w:rPr>
          <w:rFonts w:ascii="Times New Roman" w:hAnsi="Times New Roman" w:cs="Times New Roman"/>
          <w:i/>
          <w:lang w:val="bg-BG"/>
        </w:rPr>
        <w:t xml:space="preserve">оже да подлежи на </w:t>
      </w:r>
      <w:r w:rsidR="00D92844">
        <w:rPr>
          <w:rFonts w:ascii="Times New Roman" w:hAnsi="Times New Roman" w:cs="Times New Roman"/>
          <w:i/>
          <w:lang w:val="bg-BG"/>
        </w:rPr>
        <w:t>редакционни промени</w:t>
      </w:r>
      <w:r w:rsidR="00850C48" w:rsidRPr="000D75A3">
        <w:rPr>
          <w:rFonts w:ascii="Times New Roman" w:hAnsi="Times New Roman" w:cs="Times New Roman"/>
          <w:i/>
          <w:lang w:val="bg-BG"/>
        </w:rPr>
        <w:t>.</w:t>
      </w:r>
    </w:p>
    <w:p w14:paraId="6563DA31" w14:textId="73E36678" w:rsidR="000D75A3" w:rsidRDefault="000D75A3">
      <w:pPr>
        <w:rPr>
          <w:rFonts w:ascii="Times New Roman" w:hAnsi="Times New Roman" w:cs="Times New Roman"/>
          <w:i/>
          <w:lang w:val="bg-BG"/>
        </w:rPr>
      </w:pPr>
      <w:r>
        <w:rPr>
          <w:rFonts w:ascii="Times New Roman" w:hAnsi="Times New Roman" w:cs="Times New Roman"/>
          <w:i/>
          <w:lang w:val="bg-BG"/>
        </w:rPr>
        <w:br w:type="page"/>
      </w:r>
    </w:p>
    <w:p w14:paraId="35C55BF2" w14:textId="77777777" w:rsidR="00850C48" w:rsidRPr="000D75A3" w:rsidRDefault="00850C48" w:rsidP="000D75A3">
      <w:pPr>
        <w:pStyle w:val="Heading2"/>
        <w:tabs>
          <w:tab w:val="left" w:pos="851"/>
        </w:tabs>
        <w:spacing w:before="0"/>
        <w:jc w:val="both"/>
        <w:rPr>
          <w:rFonts w:ascii="Times New Roman" w:hAnsi="Times New Roman" w:cs="Times New Roman"/>
          <w:sz w:val="24"/>
          <w:szCs w:val="24"/>
          <w:lang w:val="bg-BG"/>
        </w:rPr>
      </w:pPr>
      <w:r w:rsidRPr="000D75A3">
        <w:rPr>
          <w:rFonts w:ascii="Times New Roman" w:hAnsi="Times New Roman" w:cs="Times New Roman"/>
          <w:sz w:val="24"/>
          <w:szCs w:val="24"/>
          <w:lang w:val="bg-BG"/>
        </w:rPr>
        <w:lastRenderedPageBreak/>
        <w:t>По делото Тодоров и други срещу България,</w:t>
      </w:r>
    </w:p>
    <w:p w14:paraId="6F65348B"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Европейският съд по правата на човека (Четвърта секция), заседаващ като камара в състав:</w:t>
      </w:r>
    </w:p>
    <w:p w14:paraId="189DAC57"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Тим </w:t>
      </w:r>
      <w:proofErr w:type="spellStart"/>
      <w:r w:rsidRPr="000D75A3">
        <w:rPr>
          <w:rFonts w:ascii="Times New Roman" w:hAnsi="Times New Roman" w:cs="Times New Roman"/>
          <w:lang w:val="bg-BG"/>
        </w:rPr>
        <w:t>Айке</w:t>
      </w:r>
      <w:proofErr w:type="spellEnd"/>
      <w:r w:rsidRPr="000D75A3">
        <w:rPr>
          <w:rFonts w:ascii="Times New Roman" w:hAnsi="Times New Roman" w:cs="Times New Roman"/>
          <w:lang w:val="bg-BG"/>
        </w:rPr>
        <w:t>, председател,</w:t>
      </w:r>
    </w:p>
    <w:p w14:paraId="73E9322F"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Йонко Грозев, </w:t>
      </w:r>
    </w:p>
    <w:p w14:paraId="54373833" w14:textId="77777777" w:rsidR="00850C48" w:rsidRPr="000D75A3" w:rsidRDefault="00850C48" w:rsidP="00CE60A5">
      <w:pPr>
        <w:pStyle w:val="BodyText"/>
        <w:spacing w:after="0"/>
        <w:ind w:firstLine="284"/>
        <w:jc w:val="both"/>
        <w:rPr>
          <w:rFonts w:ascii="Times New Roman" w:hAnsi="Times New Roman" w:cs="Times New Roman"/>
          <w:lang w:val="bg-BG"/>
        </w:rPr>
      </w:pPr>
      <w:proofErr w:type="spellStart"/>
      <w:r w:rsidRPr="000D75A3">
        <w:rPr>
          <w:rFonts w:ascii="Times New Roman" w:hAnsi="Times New Roman" w:cs="Times New Roman"/>
          <w:lang w:val="bg-BG"/>
        </w:rPr>
        <w:t>Фарис</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Вехабович</w:t>
      </w:r>
      <w:proofErr w:type="spellEnd"/>
      <w:r w:rsidRPr="000D75A3">
        <w:rPr>
          <w:rFonts w:ascii="Times New Roman" w:hAnsi="Times New Roman" w:cs="Times New Roman"/>
          <w:lang w:val="bg-BG"/>
        </w:rPr>
        <w:t>,</w:t>
      </w:r>
    </w:p>
    <w:p w14:paraId="6573D192"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Юлия </w:t>
      </w:r>
      <w:proofErr w:type="spellStart"/>
      <w:r w:rsidRPr="000D75A3">
        <w:rPr>
          <w:rFonts w:ascii="Times New Roman" w:hAnsi="Times New Roman" w:cs="Times New Roman"/>
          <w:lang w:val="bg-BG"/>
        </w:rPr>
        <w:t>Антоанела</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Моток</w:t>
      </w:r>
      <w:proofErr w:type="spellEnd"/>
      <w:r w:rsidRPr="000D75A3">
        <w:rPr>
          <w:rFonts w:ascii="Times New Roman" w:hAnsi="Times New Roman" w:cs="Times New Roman"/>
          <w:lang w:val="bg-BG"/>
        </w:rPr>
        <w:t xml:space="preserve">, </w:t>
      </w:r>
    </w:p>
    <w:p w14:paraId="273BAE19" w14:textId="77777777" w:rsidR="00850C48" w:rsidRPr="000D75A3" w:rsidRDefault="00850C48" w:rsidP="00CE60A5">
      <w:pPr>
        <w:pStyle w:val="BodyText"/>
        <w:spacing w:after="0"/>
        <w:ind w:firstLine="284"/>
        <w:jc w:val="both"/>
        <w:rPr>
          <w:rFonts w:ascii="Times New Roman" w:hAnsi="Times New Roman" w:cs="Times New Roman"/>
          <w:lang w:val="bg-BG"/>
        </w:rPr>
      </w:pPr>
      <w:proofErr w:type="spellStart"/>
      <w:r w:rsidRPr="000D75A3">
        <w:rPr>
          <w:rFonts w:ascii="Times New Roman" w:hAnsi="Times New Roman" w:cs="Times New Roman"/>
          <w:lang w:val="bg-BG"/>
        </w:rPr>
        <w:t>Армен</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Арутюнян</w:t>
      </w:r>
      <w:proofErr w:type="spellEnd"/>
      <w:r w:rsidRPr="000D75A3">
        <w:rPr>
          <w:rFonts w:ascii="Times New Roman" w:hAnsi="Times New Roman" w:cs="Times New Roman"/>
          <w:lang w:val="bg-BG"/>
        </w:rPr>
        <w:t xml:space="preserve">, </w:t>
      </w:r>
    </w:p>
    <w:p w14:paraId="3792C9AD"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Габриеле </w:t>
      </w:r>
      <w:proofErr w:type="spellStart"/>
      <w:r w:rsidRPr="000D75A3">
        <w:rPr>
          <w:rFonts w:ascii="Times New Roman" w:hAnsi="Times New Roman" w:cs="Times New Roman"/>
          <w:lang w:val="bg-BG"/>
        </w:rPr>
        <w:t>Куцко-Щадлмайер</w:t>
      </w:r>
      <w:proofErr w:type="spellEnd"/>
      <w:r w:rsidRPr="000D75A3">
        <w:rPr>
          <w:rFonts w:ascii="Times New Roman" w:hAnsi="Times New Roman" w:cs="Times New Roman"/>
          <w:lang w:val="bg-BG"/>
        </w:rPr>
        <w:t>,</w:t>
      </w:r>
    </w:p>
    <w:p w14:paraId="154FCE76"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Ана Мария </w:t>
      </w:r>
      <w:proofErr w:type="spellStart"/>
      <w:r w:rsidRPr="000D75A3">
        <w:rPr>
          <w:rFonts w:ascii="Times New Roman" w:hAnsi="Times New Roman" w:cs="Times New Roman"/>
          <w:lang w:val="bg-BG"/>
        </w:rPr>
        <w:t>Гера</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Мартинс</w:t>
      </w:r>
      <w:proofErr w:type="spellEnd"/>
      <w:r w:rsidRPr="000D75A3">
        <w:rPr>
          <w:rFonts w:ascii="Times New Roman" w:hAnsi="Times New Roman" w:cs="Times New Roman"/>
          <w:lang w:val="bg-BG"/>
        </w:rPr>
        <w:t>, съдии,</w:t>
      </w:r>
    </w:p>
    <w:p w14:paraId="31B04BD3"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и Илзе </w:t>
      </w:r>
      <w:proofErr w:type="spellStart"/>
      <w:r w:rsidRPr="000D75A3">
        <w:rPr>
          <w:rFonts w:ascii="Times New Roman" w:hAnsi="Times New Roman" w:cs="Times New Roman"/>
          <w:lang w:val="bg-BG"/>
        </w:rPr>
        <w:t>Фрайвирт</w:t>
      </w:r>
      <w:proofErr w:type="spellEnd"/>
      <w:r w:rsidRPr="000D75A3">
        <w:rPr>
          <w:rFonts w:ascii="Times New Roman" w:hAnsi="Times New Roman" w:cs="Times New Roman"/>
          <w:lang w:val="bg-BG"/>
        </w:rPr>
        <w:t>, заместник-секретар на секция,</w:t>
      </w:r>
    </w:p>
    <w:p w14:paraId="5359B804"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Като взе предвид:</w:t>
      </w:r>
    </w:p>
    <w:p w14:paraId="33F54D8B" w14:textId="24907DB8"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Седемте жалби срещу Република България, подадени до Съда </w:t>
      </w:r>
      <w:r w:rsidR="000D75A3">
        <w:rPr>
          <w:rFonts w:ascii="Times New Roman" w:hAnsi="Times New Roman" w:cs="Times New Roman"/>
          <w:lang w:val="bg-BG"/>
        </w:rPr>
        <w:t>по</w:t>
      </w:r>
      <w:r w:rsidRPr="000D75A3">
        <w:rPr>
          <w:rFonts w:ascii="Times New Roman" w:hAnsi="Times New Roman" w:cs="Times New Roman"/>
          <w:lang w:val="bg-BG"/>
        </w:rPr>
        <w:t xml:space="preserve"> член 34 от Конвенцията за защита на правата на човека и основните свободи („Конвенцията“) от четиринадесет български граждани, чиито имена и допълнителни данни са посочени в приложението („жалбоподателите”), на съответните дати, посочени също в приложението;</w:t>
      </w:r>
    </w:p>
    <w:p w14:paraId="64AC8A09" w14:textId="03C18D36"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 xml:space="preserve">фактът, че жалбоподателката </w:t>
      </w:r>
      <w:r w:rsidR="00645405">
        <w:rPr>
          <w:rFonts w:ascii="Times New Roman" w:hAnsi="Times New Roman" w:cs="Times New Roman"/>
          <w:lang w:val="bg-BG"/>
        </w:rPr>
        <w:t>,</w:t>
      </w:r>
      <w:r w:rsidRPr="000D75A3">
        <w:rPr>
          <w:rFonts w:ascii="Times New Roman" w:hAnsi="Times New Roman" w:cs="Times New Roman"/>
          <w:lang w:val="bg-BG"/>
        </w:rPr>
        <w:t>г-жа Емилия Русева Жекова</w:t>
      </w:r>
      <w:r w:rsidR="00645405">
        <w:rPr>
          <w:rFonts w:ascii="Times New Roman" w:hAnsi="Times New Roman" w:cs="Times New Roman"/>
          <w:lang w:val="bg-BG"/>
        </w:rPr>
        <w:t>,</w:t>
      </w:r>
      <w:r w:rsidRPr="000D75A3">
        <w:rPr>
          <w:rFonts w:ascii="Times New Roman" w:hAnsi="Times New Roman" w:cs="Times New Roman"/>
          <w:lang w:val="bg-BG"/>
        </w:rPr>
        <w:t xml:space="preserve"> е починала на 20 юли 2018 г. и че нейните наследници (съпругът и синовете й) </w:t>
      </w:r>
      <w:r w:rsidR="00645405">
        <w:rPr>
          <w:rFonts w:ascii="Times New Roman" w:hAnsi="Times New Roman" w:cs="Times New Roman"/>
          <w:lang w:val="bg-BG"/>
        </w:rPr>
        <w:t>изразяват</w:t>
      </w:r>
      <w:r w:rsidR="00CE60A5" w:rsidRPr="000D75A3">
        <w:rPr>
          <w:rFonts w:ascii="Times New Roman" w:hAnsi="Times New Roman" w:cs="Times New Roman"/>
          <w:lang w:val="bg-BG"/>
        </w:rPr>
        <w:t xml:space="preserve"> </w:t>
      </w:r>
      <w:r w:rsidRPr="000D75A3">
        <w:rPr>
          <w:rFonts w:ascii="Times New Roman" w:hAnsi="Times New Roman" w:cs="Times New Roman"/>
          <w:lang w:val="bg-BG"/>
        </w:rPr>
        <w:t>желание да продължат делото вместо нея;</w:t>
      </w:r>
    </w:p>
    <w:p w14:paraId="4A38727B" w14:textId="4BFE590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решението да се уведоми българското правителство („</w:t>
      </w:r>
      <w:r w:rsidR="00CE60A5">
        <w:rPr>
          <w:rFonts w:ascii="Times New Roman" w:hAnsi="Times New Roman" w:cs="Times New Roman"/>
          <w:lang w:val="bg-BG"/>
        </w:rPr>
        <w:t>П</w:t>
      </w:r>
      <w:r w:rsidRPr="000D75A3">
        <w:rPr>
          <w:rFonts w:ascii="Times New Roman" w:hAnsi="Times New Roman" w:cs="Times New Roman"/>
          <w:lang w:val="bg-BG"/>
        </w:rPr>
        <w:t xml:space="preserve">равителството“) за </w:t>
      </w:r>
      <w:r w:rsidR="00CE60A5">
        <w:rPr>
          <w:rFonts w:ascii="Times New Roman" w:hAnsi="Times New Roman" w:cs="Times New Roman"/>
          <w:lang w:val="bg-BG"/>
        </w:rPr>
        <w:t>оплакванията</w:t>
      </w:r>
      <w:r w:rsidR="00CE60A5" w:rsidRPr="000D75A3">
        <w:rPr>
          <w:rFonts w:ascii="Times New Roman" w:hAnsi="Times New Roman" w:cs="Times New Roman"/>
          <w:lang w:val="bg-BG"/>
        </w:rPr>
        <w:t xml:space="preserve"> </w:t>
      </w:r>
      <w:r w:rsidRPr="000D75A3">
        <w:rPr>
          <w:rFonts w:ascii="Times New Roman" w:hAnsi="Times New Roman" w:cs="Times New Roman"/>
          <w:lang w:val="bg-BG"/>
        </w:rPr>
        <w:t>относно отнемане</w:t>
      </w:r>
      <w:r w:rsidR="00CE60A5">
        <w:rPr>
          <w:rFonts w:ascii="Times New Roman" w:hAnsi="Times New Roman" w:cs="Times New Roman"/>
          <w:lang w:val="bg-BG"/>
        </w:rPr>
        <w:t>то</w:t>
      </w:r>
      <w:r w:rsidRPr="000D75A3">
        <w:rPr>
          <w:rFonts w:ascii="Times New Roman" w:hAnsi="Times New Roman" w:cs="Times New Roman"/>
          <w:lang w:val="bg-BG"/>
        </w:rPr>
        <w:t xml:space="preserve"> на имущество на жалбоподателите, за което се предполага, че е придобито от престъпна дейност, и да обяви за недопустима останалата част от жалбите;</w:t>
      </w:r>
    </w:p>
    <w:p w14:paraId="728CB225" w14:textId="77AA3EFA" w:rsidR="00850C48" w:rsidRPr="000D75A3" w:rsidRDefault="00CE60A5" w:rsidP="00CE60A5">
      <w:pPr>
        <w:pStyle w:val="BodyText"/>
        <w:spacing w:after="0"/>
        <w:ind w:firstLine="284"/>
        <w:jc w:val="both"/>
        <w:rPr>
          <w:rFonts w:ascii="Times New Roman" w:hAnsi="Times New Roman" w:cs="Times New Roman"/>
          <w:lang w:val="bg-BG"/>
        </w:rPr>
      </w:pPr>
      <w:r>
        <w:rPr>
          <w:rFonts w:ascii="Times New Roman" w:hAnsi="Times New Roman" w:cs="Times New Roman"/>
          <w:lang w:val="bg-BG"/>
        </w:rPr>
        <w:t>становищата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на страните;</w:t>
      </w:r>
    </w:p>
    <w:p w14:paraId="1A9B3100" w14:textId="77777777" w:rsidR="00850C48" w:rsidRPr="000D75A3" w:rsidRDefault="00850C48" w:rsidP="00CE60A5">
      <w:pPr>
        <w:pStyle w:val="BodyText"/>
        <w:spacing w:after="0"/>
        <w:ind w:firstLine="284"/>
        <w:jc w:val="both"/>
        <w:rPr>
          <w:rFonts w:ascii="Times New Roman" w:hAnsi="Times New Roman" w:cs="Times New Roman"/>
          <w:lang w:val="bg-BG"/>
        </w:rPr>
      </w:pPr>
      <w:r w:rsidRPr="000D75A3">
        <w:rPr>
          <w:rFonts w:ascii="Times New Roman" w:hAnsi="Times New Roman" w:cs="Times New Roman"/>
          <w:lang w:val="bg-BG"/>
        </w:rPr>
        <w:t>След обсъждане в закрито заседание на 15 юни 2021 г.,</w:t>
      </w:r>
    </w:p>
    <w:p w14:paraId="4EB394B5" w14:textId="593EEA11" w:rsidR="00850C48" w:rsidRPr="000D75A3" w:rsidRDefault="00CE60A5" w:rsidP="00CE60A5">
      <w:pPr>
        <w:pStyle w:val="BodyText"/>
        <w:spacing w:after="0"/>
        <w:ind w:firstLine="284"/>
        <w:jc w:val="both"/>
        <w:rPr>
          <w:rFonts w:ascii="Times New Roman" w:hAnsi="Times New Roman" w:cs="Times New Roman"/>
          <w:lang w:val="bg-BG"/>
        </w:rPr>
      </w:pPr>
      <w:r>
        <w:rPr>
          <w:rFonts w:ascii="Times New Roman" w:hAnsi="Times New Roman" w:cs="Times New Roman"/>
          <w:lang w:val="bg-BG"/>
        </w:rPr>
        <w:t>П</w:t>
      </w:r>
      <w:r w:rsidR="00850C48" w:rsidRPr="000D75A3">
        <w:rPr>
          <w:rFonts w:ascii="Times New Roman" w:hAnsi="Times New Roman" w:cs="Times New Roman"/>
          <w:lang w:val="bg-BG"/>
        </w:rPr>
        <w:t>остановява следното решение, прието на тази дата:</w:t>
      </w:r>
    </w:p>
    <w:p w14:paraId="31E82D25" w14:textId="77777777" w:rsidR="00850C48" w:rsidRPr="00D80A13" w:rsidRDefault="00850C48" w:rsidP="00D80A13">
      <w:pPr>
        <w:pStyle w:val="Heading1"/>
        <w:tabs>
          <w:tab w:val="left" w:pos="851"/>
        </w:tabs>
        <w:spacing w:before="100" w:beforeAutospacing="1" w:after="240"/>
        <w:jc w:val="both"/>
        <w:rPr>
          <w:rFonts w:ascii="Times New Roman" w:hAnsi="Times New Roman" w:cs="Times New Roman"/>
          <w:b w:val="0"/>
          <w:lang w:val="bg-BG"/>
        </w:rPr>
      </w:pPr>
      <w:r w:rsidRPr="00D80A13">
        <w:rPr>
          <w:rFonts w:ascii="Times New Roman" w:hAnsi="Times New Roman" w:cs="Times New Roman"/>
          <w:b w:val="0"/>
          <w:lang w:val="bg-BG"/>
        </w:rPr>
        <w:t>ВЪВЕДЕНИЕ</w:t>
      </w:r>
    </w:p>
    <w:p w14:paraId="3318A4BB" w14:textId="3EC22AF8" w:rsidR="00850C48" w:rsidRPr="000D75A3" w:rsidRDefault="00A901A1" w:rsidP="00A901A1">
      <w:pPr>
        <w:pStyle w:val="ListParagraph"/>
        <w:widowControl w:val="0"/>
        <w:numPr>
          <w:ilvl w:val="0"/>
          <w:numId w:val="21"/>
        </w:numPr>
        <w:tabs>
          <w:tab w:val="left" w:pos="567"/>
        </w:tabs>
        <w:autoSpaceDE w:val="0"/>
        <w:autoSpaceDN w:val="0"/>
        <w:spacing w:after="120"/>
        <w:ind w:left="0" w:firstLine="284"/>
        <w:contextualSpacing w:val="0"/>
        <w:jc w:val="both"/>
        <w:rPr>
          <w:rFonts w:ascii="Times New Roman" w:hAnsi="Times New Roman" w:cs="Times New Roman"/>
          <w:lang w:val="bg-BG"/>
        </w:rPr>
      </w:pPr>
      <w:r>
        <w:rPr>
          <w:rFonts w:ascii="Times New Roman" w:hAnsi="Times New Roman" w:cs="Times New Roman"/>
          <w:lang w:val="bg-BG"/>
        </w:rPr>
        <w:t>Случаите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се отнасят до отнемане на имущество, </w:t>
      </w:r>
      <w:r w:rsidRPr="000D75A3">
        <w:rPr>
          <w:rFonts w:ascii="Times New Roman" w:hAnsi="Times New Roman" w:cs="Times New Roman"/>
          <w:lang w:val="bg-BG"/>
        </w:rPr>
        <w:t xml:space="preserve">предполагаемо </w:t>
      </w:r>
      <w:r w:rsidR="00850C48" w:rsidRPr="000D75A3">
        <w:rPr>
          <w:rFonts w:ascii="Times New Roman" w:hAnsi="Times New Roman" w:cs="Times New Roman"/>
          <w:lang w:val="bg-BG"/>
        </w:rPr>
        <w:t xml:space="preserve">придобито от престъпна дейност. </w:t>
      </w:r>
      <w:r>
        <w:rPr>
          <w:rFonts w:ascii="Times New Roman" w:hAnsi="Times New Roman" w:cs="Times New Roman"/>
          <w:lang w:val="bg-BG"/>
        </w:rPr>
        <w:t>Оплакванията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жалбоподателите се отнасят </w:t>
      </w:r>
      <w:r>
        <w:rPr>
          <w:rFonts w:ascii="Times New Roman" w:hAnsi="Times New Roman" w:cs="Times New Roman"/>
          <w:lang w:val="bg-BG"/>
        </w:rPr>
        <w:t>основно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до член 1 от Протокол № 1 към Конвенцията.</w:t>
      </w:r>
    </w:p>
    <w:p w14:paraId="34AA0EB1" w14:textId="77777777" w:rsidR="00850C48" w:rsidRPr="00D80A13" w:rsidRDefault="00850C48" w:rsidP="00D80A13">
      <w:pPr>
        <w:pStyle w:val="Heading1"/>
        <w:tabs>
          <w:tab w:val="left" w:pos="851"/>
        </w:tabs>
        <w:spacing w:before="100" w:beforeAutospacing="1" w:after="240"/>
        <w:ind w:left="142" w:hanging="142"/>
        <w:rPr>
          <w:rFonts w:ascii="Times New Roman" w:hAnsi="Times New Roman" w:cs="Times New Roman"/>
          <w:b w:val="0"/>
          <w:sz w:val="24"/>
          <w:szCs w:val="24"/>
          <w:lang w:val="bg-BG"/>
        </w:rPr>
      </w:pPr>
      <w:r w:rsidRPr="00D80A13">
        <w:rPr>
          <w:rFonts w:ascii="Times New Roman" w:hAnsi="Times New Roman" w:cs="Times New Roman"/>
          <w:b w:val="0"/>
          <w:sz w:val="24"/>
          <w:szCs w:val="24"/>
          <w:lang w:val="bg-BG"/>
        </w:rPr>
        <w:t>ФАКТИ ПО ДЕЛОТО</w:t>
      </w:r>
    </w:p>
    <w:p w14:paraId="7B025DDC" w14:textId="77777777" w:rsidR="00850C48" w:rsidRPr="000D75A3" w:rsidRDefault="00850C48" w:rsidP="00560347">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Жалбоподателите са представлявани от адвокати, чиито имена и места на практика са посочени в приложението.</w:t>
      </w:r>
    </w:p>
    <w:p w14:paraId="24D7BEA7" w14:textId="5CDB7AAA" w:rsidR="00850C48" w:rsidRPr="000D75A3" w:rsidRDefault="00850C48" w:rsidP="00560347">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е представено от своите </w:t>
      </w:r>
      <w:r w:rsidR="00A92AC7">
        <w:rPr>
          <w:rFonts w:ascii="Times New Roman" w:hAnsi="Times New Roman" w:cs="Times New Roman"/>
          <w:lang w:val="bg-BG"/>
        </w:rPr>
        <w:t>А</w:t>
      </w:r>
      <w:r w:rsidRPr="000D75A3">
        <w:rPr>
          <w:rFonts w:ascii="Times New Roman" w:hAnsi="Times New Roman" w:cs="Times New Roman"/>
          <w:lang w:val="bg-BG"/>
        </w:rPr>
        <w:t>генти, г-жа М. Димова, г-жа И. Станчева-</w:t>
      </w:r>
      <w:proofErr w:type="spellStart"/>
      <w:r w:rsidRPr="000D75A3">
        <w:rPr>
          <w:rFonts w:ascii="Times New Roman" w:hAnsi="Times New Roman" w:cs="Times New Roman"/>
          <w:lang w:val="bg-BG"/>
        </w:rPr>
        <w:t>Чинова</w:t>
      </w:r>
      <w:proofErr w:type="spellEnd"/>
      <w:r w:rsidRPr="000D75A3">
        <w:rPr>
          <w:rFonts w:ascii="Times New Roman" w:hAnsi="Times New Roman" w:cs="Times New Roman"/>
          <w:lang w:val="bg-BG"/>
        </w:rPr>
        <w:t xml:space="preserve"> и г-жа Р. Николова от Министерството на правосъдието.</w:t>
      </w:r>
    </w:p>
    <w:p w14:paraId="03B9DEB8" w14:textId="77777777" w:rsidR="00850C48" w:rsidRPr="000D75A3" w:rsidRDefault="00850C48" w:rsidP="00560347">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Фактите, представени от страните, могат да бъдат обобщени, както следва.</w:t>
      </w:r>
    </w:p>
    <w:p w14:paraId="0CA1E85A" w14:textId="77777777" w:rsidR="00850C48" w:rsidRPr="000D75A3" w:rsidRDefault="00850C48" w:rsidP="00560347">
      <w:pPr>
        <w:pStyle w:val="BodyText"/>
        <w:tabs>
          <w:tab w:val="left" w:pos="567"/>
          <w:tab w:val="left" w:pos="851"/>
        </w:tabs>
        <w:spacing w:after="0"/>
        <w:ind w:firstLine="284"/>
        <w:rPr>
          <w:rFonts w:ascii="Times New Roman" w:hAnsi="Times New Roman" w:cs="Times New Roman"/>
          <w:lang w:val="bg-BG"/>
        </w:rPr>
      </w:pPr>
    </w:p>
    <w:p w14:paraId="6309B70D" w14:textId="77777777" w:rsidR="00850C48" w:rsidRPr="000D75A3" w:rsidRDefault="00850C48" w:rsidP="00560347">
      <w:pPr>
        <w:tabs>
          <w:tab w:val="left" w:pos="851"/>
        </w:tabs>
        <w:spacing w:before="100" w:beforeAutospacing="1" w:after="240"/>
        <w:ind w:left="567" w:hanging="567"/>
        <w:rPr>
          <w:rFonts w:ascii="Times New Roman" w:hAnsi="Times New Roman" w:cs="Times New Roman"/>
          <w:i/>
          <w:lang w:val="bg-BG"/>
        </w:rPr>
      </w:pPr>
      <w:r w:rsidRPr="000D75A3">
        <w:rPr>
          <w:rFonts w:ascii="Times New Roman" w:hAnsi="Times New Roman" w:cs="Times New Roman"/>
          <w:lang w:val="bg-BG"/>
        </w:rPr>
        <w:lastRenderedPageBreak/>
        <w:t xml:space="preserve">I. ЖАЛБА №   50705/11   –   </w:t>
      </w:r>
      <w:r w:rsidRPr="000D75A3">
        <w:rPr>
          <w:rFonts w:ascii="Times New Roman" w:hAnsi="Times New Roman" w:cs="Times New Roman"/>
          <w:i/>
          <w:lang w:val="bg-BG"/>
        </w:rPr>
        <w:t>ТОДОРОВ И ДРУГИ  СРЕЩУ БЪЛГАРИЯ</w:t>
      </w:r>
    </w:p>
    <w:p w14:paraId="06C04E75" w14:textId="20CF245C" w:rsidR="00850C48" w:rsidRPr="000D75A3" w:rsidRDefault="00850C48" w:rsidP="00560347">
      <w:pPr>
        <w:pStyle w:val="ListParagraph"/>
        <w:widowControl w:val="0"/>
        <w:numPr>
          <w:ilvl w:val="0"/>
          <w:numId w:val="21"/>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Г-н Валери Илиев Тодоров („първият жалбоподател“) и г-жа Вера Илиева Тодорова („втор</w:t>
      </w:r>
      <w:r w:rsidR="00A2448F">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A2448F">
        <w:rPr>
          <w:rFonts w:ascii="Times New Roman" w:hAnsi="Times New Roman" w:cs="Times New Roman"/>
          <w:lang w:val="bg-BG"/>
        </w:rPr>
        <w:t>ка</w:t>
      </w:r>
      <w:r w:rsidRPr="000D75A3">
        <w:rPr>
          <w:rFonts w:ascii="Times New Roman" w:hAnsi="Times New Roman" w:cs="Times New Roman"/>
          <w:lang w:val="bg-BG"/>
        </w:rPr>
        <w:t>“) са съпрузи. Г-н Илия Иванов Тодоров и г-жа Галя Цветанова Иванова („третият и четвъртият жалбоподател</w:t>
      </w:r>
      <w:r w:rsidR="00A2448F">
        <w:rPr>
          <w:rFonts w:ascii="Times New Roman" w:hAnsi="Times New Roman" w:cs="Times New Roman"/>
          <w:lang w:val="bg-BG"/>
        </w:rPr>
        <w:t>и</w:t>
      </w:r>
      <w:r w:rsidRPr="000D75A3">
        <w:rPr>
          <w:rFonts w:ascii="Times New Roman" w:hAnsi="Times New Roman" w:cs="Times New Roman"/>
          <w:lang w:val="bg-BG"/>
        </w:rPr>
        <w:t>“) са родители на първия жалбоподател.</w:t>
      </w:r>
    </w:p>
    <w:p w14:paraId="1A8EA517" w14:textId="45B29518" w:rsidR="00850C48" w:rsidRPr="000D75A3" w:rsidRDefault="00850C48" w:rsidP="00560347">
      <w:pPr>
        <w:pStyle w:val="ListParagraph"/>
        <w:widowControl w:val="0"/>
        <w:numPr>
          <w:ilvl w:val="0"/>
          <w:numId w:val="21"/>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 решение на Окръжен съд Плевен от 20 октомври 2002 г., влязло в сила на 1 декември 2004 г., първият жалбоподател е осъден за незаконно лишаване от свобода на друго лице, извършено между 5 и 9 септември 1993 г., и опит за изнудване. </w:t>
      </w:r>
      <w:r w:rsidR="00692F18">
        <w:rPr>
          <w:rFonts w:ascii="Times New Roman" w:hAnsi="Times New Roman" w:cs="Times New Roman"/>
          <w:lang w:val="bg-BG"/>
        </w:rPr>
        <w:t>Наложеното наказание е лишаване от свобода, отложено с изпитателен срок</w:t>
      </w:r>
      <w:r w:rsidRPr="000D75A3">
        <w:rPr>
          <w:rFonts w:ascii="Times New Roman" w:hAnsi="Times New Roman" w:cs="Times New Roman"/>
          <w:lang w:val="bg-BG"/>
        </w:rPr>
        <w:t>.</w:t>
      </w:r>
    </w:p>
    <w:p w14:paraId="6D601AE0" w14:textId="6223D9D2" w:rsidR="00850C48" w:rsidRPr="000D75A3" w:rsidRDefault="00850C48" w:rsidP="00560347">
      <w:pPr>
        <w:pStyle w:val="ListParagraph"/>
        <w:widowControl w:val="0"/>
        <w:numPr>
          <w:ilvl w:val="0"/>
          <w:numId w:val="21"/>
        </w:numPr>
        <w:tabs>
          <w:tab w:val="left" w:pos="284"/>
          <w:tab w:val="left" w:pos="709"/>
          <w:tab w:val="left" w:pos="1698"/>
        </w:tabs>
        <w:autoSpaceDE w:val="0"/>
        <w:autoSpaceDN w:val="0"/>
        <w:ind w:left="0" w:firstLine="0"/>
        <w:contextualSpacing w:val="0"/>
        <w:jc w:val="both"/>
        <w:rPr>
          <w:rFonts w:ascii="Times New Roman" w:hAnsi="Times New Roman" w:cs="Times New Roman"/>
          <w:lang w:val="bg-BG"/>
        </w:rPr>
      </w:pPr>
      <w:r w:rsidRPr="000D75A3">
        <w:rPr>
          <w:rFonts w:ascii="Times New Roman" w:hAnsi="Times New Roman" w:cs="Times New Roman"/>
          <w:lang w:val="bg-BG"/>
        </w:rPr>
        <w:t xml:space="preserve">Тъй като престъплението изнудване попада в приложното поле на </w:t>
      </w:r>
      <w:r w:rsidR="00692F18" w:rsidRPr="00692F18">
        <w:rPr>
          <w:rFonts w:ascii="Times New Roman" w:hAnsi="Times New Roman" w:cs="Times New Roman"/>
          <w:lang w:val="bg-BG"/>
        </w:rPr>
        <w:t>Закона за отнемане в полза на държавата на имущество, придобито от престъпна дейност</w:t>
      </w:r>
      <w:r w:rsidRPr="000D75A3">
        <w:rPr>
          <w:rFonts w:ascii="Times New Roman" w:hAnsi="Times New Roman" w:cs="Times New Roman"/>
          <w:lang w:val="bg-BG"/>
        </w:rPr>
        <w:t xml:space="preserve"> от 2005 г. (</w:t>
      </w:r>
      <w:r w:rsidR="009A1D76">
        <w:rPr>
          <w:rFonts w:ascii="Times New Roman" w:hAnsi="Times New Roman" w:cs="Times New Roman"/>
          <w:lang w:val="bg-BG"/>
        </w:rPr>
        <w:t>оттук нататък</w:t>
      </w:r>
      <w:r w:rsidRPr="000D75A3">
        <w:rPr>
          <w:rFonts w:ascii="Times New Roman" w:hAnsi="Times New Roman" w:cs="Times New Roman"/>
          <w:lang w:val="bg-BG"/>
        </w:rPr>
        <w:t xml:space="preserve"> „Законът от 2005 г.“, виж параграф 90 по-долу), през 2007 г. Комисията за </w:t>
      </w:r>
      <w:r w:rsidR="009A1D76">
        <w:rPr>
          <w:rFonts w:ascii="Times New Roman" w:hAnsi="Times New Roman" w:cs="Times New Roman"/>
          <w:lang w:val="bg-BG"/>
        </w:rPr>
        <w:t xml:space="preserve">установяване </w:t>
      </w:r>
      <w:r w:rsidRPr="000D75A3">
        <w:rPr>
          <w:rFonts w:ascii="Times New Roman" w:hAnsi="Times New Roman" w:cs="Times New Roman"/>
          <w:lang w:val="bg-BG"/>
        </w:rPr>
        <w:t xml:space="preserve">на имущество, придобито от </w:t>
      </w:r>
      <w:r w:rsidR="009A1D76">
        <w:rPr>
          <w:rFonts w:ascii="Times New Roman" w:hAnsi="Times New Roman" w:cs="Times New Roman"/>
          <w:lang w:val="bg-BG"/>
        </w:rPr>
        <w:t>престъпна</w:t>
      </w:r>
      <w:r w:rsidR="009A1D76" w:rsidRPr="000D75A3">
        <w:rPr>
          <w:rFonts w:ascii="Times New Roman" w:hAnsi="Times New Roman" w:cs="Times New Roman"/>
          <w:lang w:val="bg-BG"/>
        </w:rPr>
        <w:t xml:space="preserve"> </w:t>
      </w:r>
      <w:r w:rsidRPr="000D75A3">
        <w:rPr>
          <w:rFonts w:ascii="Times New Roman" w:hAnsi="Times New Roman" w:cs="Times New Roman"/>
          <w:lang w:val="bg-BG"/>
        </w:rPr>
        <w:t xml:space="preserve">дейност (оттук нататък „Комисията“, вж. параграф 92 по-долу) </w:t>
      </w:r>
      <w:r w:rsidR="006E3F3E">
        <w:rPr>
          <w:rFonts w:ascii="Times New Roman" w:hAnsi="Times New Roman" w:cs="Times New Roman"/>
          <w:lang w:val="bg-BG"/>
        </w:rPr>
        <w:t>внася</w:t>
      </w:r>
      <w:r w:rsidR="009A1D76">
        <w:rPr>
          <w:rFonts w:ascii="Times New Roman" w:hAnsi="Times New Roman" w:cs="Times New Roman"/>
          <w:lang w:val="bg-BG"/>
        </w:rPr>
        <w:t xml:space="preserve"> иск</w:t>
      </w:r>
      <w:r w:rsidRPr="000D75A3">
        <w:rPr>
          <w:rFonts w:ascii="Times New Roman" w:hAnsi="Times New Roman" w:cs="Times New Roman"/>
          <w:lang w:val="bg-BG"/>
        </w:rPr>
        <w:t xml:space="preserve"> за </w:t>
      </w:r>
      <w:r w:rsidR="006E3F3E">
        <w:rPr>
          <w:rFonts w:ascii="Times New Roman" w:hAnsi="Times New Roman" w:cs="Times New Roman"/>
          <w:lang w:val="bg-BG"/>
        </w:rPr>
        <w:t>отнемане</w:t>
      </w:r>
      <w:r w:rsidR="006E3F3E" w:rsidRPr="000D75A3">
        <w:rPr>
          <w:rFonts w:ascii="Times New Roman" w:hAnsi="Times New Roman" w:cs="Times New Roman"/>
          <w:lang w:val="bg-BG"/>
        </w:rPr>
        <w:t xml:space="preserve"> </w:t>
      </w:r>
      <w:r w:rsidR="006E3F3E">
        <w:rPr>
          <w:rFonts w:ascii="Times New Roman" w:hAnsi="Times New Roman" w:cs="Times New Roman"/>
          <w:lang w:val="bg-BG"/>
        </w:rPr>
        <w:t>пред</w:t>
      </w:r>
      <w:r w:rsidR="006E3F3E" w:rsidRPr="000D75A3">
        <w:rPr>
          <w:rFonts w:ascii="Times New Roman" w:hAnsi="Times New Roman" w:cs="Times New Roman"/>
          <w:lang w:val="bg-BG"/>
        </w:rPr>
        <w:t xml:space="preserve"> </w:t>
      </w:r>
      <w:r w:rsidR="009A1D76">
        <w:rPr>
          <w:rFonts w:ascii="Times New Roman" w:hAnsi="Times New Roman" w:cs="Times New Roman"/>
          <w:lang w:val="bg-BG"/>
        </w:rPr>
        <w:t>О</w:t>
      </w:r>
      <w:r w:rsidRPr="000D75A3">
        <w:rPr>
          <w:rFonts w:ascii="Times New Roman" w:hAnsi="Times New Roman" w:cs="Times New Roman"/>
          <w:lang w:val="bg-BG"/>
        </w:rPr>
        <w:t>кръжен съд</w:t>
      </w:r>
      <w:r w:rsidR="009A1D76">
        <w:rPr>
          <w:rFonts w:ascii="Times New Roman" w:hAnsi="Times New Roman" w:cs="Times New Roman"/>
          <w:lang w:val="bg-BG"/>
        </w:rPr>
        <w:t xml:space="preserve"> Враца</w:t>
      </w:r>
      <w:r w:rsidRPr="000D75A3">
        <w:rPr>
          <w:rFonts w:ascii="Times New Roman" w:hAnsi="Times New Roman" w:cs="Times New Roman"/>
          <w:lang w:val="bg-BG"/>
        </w:rPr>
        <w:t xml:space="preserve">. </w:t>
      </w:r>
      <w:r w:rsidR="006E3F3E">
        <w:rPr>
          <w:rFonts w:ascii="Times New Roman" w:hAnsi="Times New Roman" w:cs="Times New Roman"/>
          <w:lang w:val="bg-BG"/>
        </w:rPr>
        <w:t>Тя</w:t>
      </w:r>
      <w:r w:rsidR="009A1D76" w:rsidRPr="000D75A3">
        <w:rPr>
          <w:rFonts w:ascii="Times New Roman" w:hAnsi="Times New Roman" w:cs="Times New Roman"/>
          <w:lang w:val="bg-BG"/>
        </w:rPr>
        <w:t xml:space="preserve"> </w:t>
      </w:r>
      <w:r w:rsidRPr="000D75A3">
        <w:rPr>
          <w:rFonts w:ascii="Times New Roman" w:hAnsi="Times New Roman" w:cs="Times New Roman"/>
          <w:lang w:val="bg-BG"/>
        </w:rPr>
        <w:t xml:space="preserve">иска </w:t>
      </w:r>
      <w:r w:rsidR="006E3F3E">
        <w:rPr>
          <w:rFonts w:ascii="Times New Roman" w:hAnsi="Times New Roman" w:cs="Times New Roman"/>
          <w:lang w:val="bg-BG"/>
        </w:rPr>
        <w:t>отнемане</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редица активи на </w:t>
      </w:r>
      <w:r w:rsidR="00880A9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(семе</w:t>
      </w:r>
      <w:r w:rsidR="009A1D76">
        <w:rPr>
          <w:rFonts w:ascii="Times New Roman" w:hAnsi="Times New Roman" w:cs="Times New Roman"/>
          <w:lang w:val="bg-BG"/>
        </w:rPr>
        <w:t>йното им жилище</w:t>
      </w:r>
      <w:r w:rsidRPr="000D75A3">
        <w:rPr>
          <w:rFonts w:ascii="Times New Roman" w:hAnsi="Times New Roman" w:cs="Times New Roman"/>
          <w:lang w:val="bg-BG"/>
        </w:rPr>
        <w:t xml:space="preserve"> е изрично изключен</w:t>
      </w:r>
      <w:r w:rsidR="009A1D76">
        <w:rPr>
          <w:rFonts w:ascii="Times New Roman" w:hAnsi="Times New Roman" w:cs="Times New Roman"/>
          <w:lang w:val="bg-BG"/>
        </w:rPr>
        <w:t>о</w:t>
      </w:r>
      <w:r w:rsidRPr="000D75A3">
        <w:rPr>
          <w:rFonts w:ascii="Times New Roman" w:hAnsi="Times New Roman" w:cs="Times New Roman"/>
          <w:lang w:val="bg-BG"/>
        </w:rPr>
        <w:t xml:space="preserve"> от списъка) и парцел земя и къща, които първият жалбоподател </w:t>
      </w:r>
      <w:r w:rsidR="00880A9F">
        <w:rPr>
          <w:rFonts w:ascii="Times New Roman" w:hAnsi="Times New Roman" w:cs="Times New Roman"/>
          <w:lang w:val="bg-BG"/>
        </w:rPr>
        <w:t>за</w:t>
      </w:r>
      <w:r w:rsidRPr="000D75A3">
        <w:rPr>
          <w:rFonts w:ascii="Times New Roman" w:hAnsi="Times New Roman" w:cs="Times New Roman"/>
          <w:lang w:val="bg-BG"/>
        </w:rPr>
        <w:t>купил през 1993 г. и дарил на баща си, третия жалбоподател, през 2003</w:t>
      </w:r>
      <w:r w:rsidR="009A1D76">
        <w:rPr>
          <w:rFonts w:ascii="Times New Roman" w:hAnsi="Times New Roman" w:cs="Times New Roman"/>
          <w:lang w:val="bg-BG"/>
        </w:rPr>
        <w:t xml:space="preserve"> </w:t>
      </w:r>
      <w:r w:rsidRPr="000D75A3">
        <w:rPr>
          <w:rFonts w:ascii="Times New Roman" w:hAnsi="Times New Roman" w:cs="Times New Roman"/>
          <w:lang w:val="bg-BG"/>
        </w:rPr>
        <w:t>г.</w:t>
      </w:r>
    </w:p>
    <w:p w14:paraId="1AF3F412" w14:textId="499A8559" w:rsidR="00850C48" w:rsidRPr="000D75A3" w:rsidRDefault="00850C48" w:rsidP="00560347">
      <w:pPr>
        <w:pStyle w:val="ListParagraph"/>
        <w:widowControl w:val="0"/>
        <w:numPr>
          <w:ilvl w:val="0"/>
          <w:numId w:val="21"/>
        </w:numPr>
        <w:tabs>
          <w:tab w:val="left" w:pos="709"/>
          <w:tab w:val="left" w:pos="851"/>
          <w:tab w:val="left" w:pos="169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Иск</w:t>
      </w:r>
      <w:r w:rsidR="00880A9F">
        <w:rPr>
          <w:rFonts w:ascii="Times New Roman" w:hAnsi="Times New Roman" w:cs="Times New Roman"/>
          <w:lang w:val="bg-BG"/>
        </w:rPr>
        <w:t>ът</w:t>
      </w:r>
      <w:r w:rsidRPr="000D75A3">
        <w:rPr>
          <w:rFonts w:ascii="Times New Roman" w:hAnsi="Times New Roman" w:cs="Times New Roman"/>
          <w:lang w:val="bg-BG"/>
        </w:rPr>
        <w:t xml:space="preserve"> за </w:t>
      </w:r>
      <w:r w:rsidR="00880A9F">
        <w:rPr>
          <w:rFonts w:ascii="Times New Roman" w:hAnsi="Times New Roman" w:cs="Times New Roman"/>
          <w:lang w:val="bg-BG"/>
        </w:rPr>
        <w:t>отнемане</w:t>
      </w:r>
      <w:r w:rsidR="00880A9F" w:rsidRPr="000D75A3">
        <w:rPr>
          <w:rFonts w:ascii="Times New Roman" w:hAnsi="Times New Roman" w:cs="Times New Roman"/>
          <w:lang w:val="bg-BG"/>
        </w:rPr>
        <w:t xml:space="preserve"> </w:t>
      </w:r>
      <w:r w:rsidR="00880A9F">
        <w:rPr>
          <w:rFonts w:ascii="Times New Roman" w:hAnsi="Times New Roman" w:cs="Times New Roman"/>
          <w:lang w:val="bg-BG"/>
        </w:rPr>
        <w:t>е подаден след</w:t>
      </w:r>
      <w:r w:rsidRPr="000D75A3">
        <w:rPr>
          <w:rFonts w:ascii="Times New Roman" w:hAnsi="Times New Roman" w:cs="Times New Roman"/>
          <w:lang w:val="bg-BG"/>
        </w:rPr>
        <w:t xml:space="preserve"> </w:t>
      </w:r>
      <w:r w:rsidR="00CF15FF">
        <w:rPr>
          <w:rFonts w:ascii="Times New Roman" w:hAnsi="Times New Roman" w:cs="Times New Roman"/>
          <w:lang w:val="bg-BG"/>
        </w:rPr>
        <w:t>проучвания</w:t>
      </w:r>
      <w:r w:rsidR="00CF15FF" w:rsidRPr="000D75A3">
        <w:rPr>
          <w:rFonts w:ascii="Times New Roman" w:hAnsi="Times New Roman" w:cs="Times New Roman"/>
          <w:lang w:val="bg-BG"/>
        </w:rPr>
        <w:t xml:space="preserve"> </w:t>
      </w:r>
      <w:r w:rsidRPr="000D75A3">
        <w:rPr>
          <w:rFonts w:ascii="Times New Roman" w:hAnsi="Times New Roman" w:cs="Times New Roman"/>
          <w:lang w:val="bg-BG"/>
        </w:rPr>
        <w:t xml:space="preserve">и проверки </w:t>
      </w:r>
      <w:r w:rsidR="00880A9F">
        <w:rPr>
          <w:rFonts w:ascii="Times New Roman" w:hAnsi="Times New Roman" w:cs="Times New Roman"/>
          <w:lang w:val="bg-BG"/>
        </w:rPr>
        <w:t>от</w:t>
      </w:r>
      <w:r w:rsidR="00CF15FF" w:rsidRPr="000D75A3">
        <w:rPr>
          <w:rFonts w:ascii="Times New Roman" w:hAnsi="Times New Roman" w:cs="Times New Roman"/>
          <w:lang w:val="bg-BG"/>
        </w:rPr>
        <w:t xml:space="preserve"> </w:t>
      </w:r>
      <w:r w:rsidRPr="000D75A3">
        <w:rPr>
          <w:rFonts w:ascii="Times New Roman" w:hAnsi="Times New Roman" w:cs="Times New Roman"/>
          <w:lang w:val="bg-BG"/>
        </w:rPr>
        <w:t xml:space="preserve">Комисията </w:t>
      </w:r>
      <w:r w:rsidR="00CF15FF">
        <w:rPr>
          <w:rFonts w:ascii="Times New Roman" w:hAnsi="Times New Roman" w:cs="Times New Roman"/>
          <w:lang w:val="bg-BG"/>
        </w:rPr>
        <w:t>на</w:t>
      </w:r>
      <w:r w:rsidR="00CF15FF"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приходите и разходите на </w:t>
      </w:r>
      <w:r w:rsidR="00880A9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между 1 януари 1993 г. и 31 декември 2005 г.</w:t>
      </w:r>
    </w:p>
    <w:p w14:paraId="1BE71136" w14:textId="29817E4C" w:rsidR="00850C48" w:rsidRPr="000D75A3" w:rsidRDefault="00850C48" w:rsidP="00560347">
      <w:pPr>
        <w:pStyle w:val="ListParagraph"/>
        <w:widowControl w:val="0"/>
        <w:numPr>
          <w:ilvl w:val="0"/>
          <w:numId w:val="21"/>
        </w:numPr>
        <w:tabs>
          <w:tab w:val="left" w:pos="709"/>
          <w:tab w:val="left" w:pos="851"/>
          <w:tab w:val="left" w:pos="169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решение от 1 април 2009 г. </w:t>
      </w:r>
      <w:r w:rsidR="00CF15FF">
        <w:rPr>
          <w:rFonts w:ascii="Times New Roman" w:hAnsi="Times New Roman" w:cs="Times New Roman"/>
          <w:lang w:val="bg-BG"/>
        </w:rPr>
        <w:t>О</w:t>
      </w:r>
      <w:r w:rsidRPr="000D75A3">
        <w:rPr>
          <w:rFonts w:ascii="Times New Roman" w:hAnsi="Times New Roman" w:cs="Times New Roman"/>
          <w:lang w:val="bg-BG"/>
        </w:rPr>
        <w:t>кръжен съд</w:t>
      </w:r>
      <w:r w:rsidR="00CF15FF">
        <w:rPr>
          <w:rFonts w:ascii="Times New Roman" w:hAnsi="Times New Roman" w:cs="Times New Roman"/>
          <w:lang w:val="bg-BG"/>
        </w:rPr>
        <w:t xml:space="preserve"> Враца</w:t>
      </w:r>
      <w:r w:rsidRPr="000D75A3">
        <w:rPr>
          <w:rFonts w:ascii="Times New Roman" w:hAnsi="Times New Roman" w:cs="Times New Roman"/>
          <w:lang w:val="bg-BG"/>
        </w:rPr>
        <w:t xml:space="preserve"> </w:t>
      </w:r>
      <w:r w:rsidR="00CF15FF">
        <w:rPr>
          <w:rFonts w:ascii="Times New Roman" w:hAnsi="Times New Roman" w:cs="Times New Roman"/>
          <w:lang w:val="bg-BG"/>
        </w:rPr>
        <w:t>частично</w:t>
      </w:r>
      <w:r w:rsidR="00CF15FF" w:rsidRPr="000D75A3">
        <w:rPr>
          <w:rFonts w:ascii="Times New Roman" w:hAnsi="Times New Roman" w:cs="Times New Roman"/>
          <w:lang w:val="bg-BG"/>
        </w:rPr>
        <w:t xml:space="preserve"> </w:t>
      </w:r>
      <w:r w:rsidRPr="000D75A3">
        <w:rPr>
          <w:rFonts w:ascii="Times New Roman" w:hAnsi="Times New Roman" w:cs="Times New Roman"/>
          <w:lang w:val="bg-BG"/>
        </w:rPr>
        <w:t xml:space="preserve">уважава </w:t>
      </w:r>
      <w:r w:rsidR="00CF15FF">
        <w:rPr>
          <w:rFonts w:ascii="Times New Roman" w:hAnsi="Times New Roman" w:cs="Times New Roman"/>
          <w:lang w:val="bg-BG"/>
        </w:rPr>
        <w:t>иска</w:t>
      </w:r>
      <w:r w:rsidR="00CF15F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Комисията и разпорежда </w:t>
      </w:r>
      <w:r w:rsidR="006E3F3E">
        <w:rPr>
          <w:rFonts w:ascii="Times New Roman" w:hAnsi="Times New Roman" w:cs="Times New Roman"/>
          <w:lang w:val="bg-BG"/>
        </w:rPr>
        <w:t>отнемането</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на следн</w:t>
      </w:r>
      <w:r w:rsidR="006E3F3E">
        <w:rPr>
          <w:rFonts w:ascii="Times New Roman" w:hAnsi="Times New Roman" w:cs="Times New Roman"/>
          <w:lang w:val="bg-BG"/>
        </w:rPr>
        <w:t>ото</w:t>
      </w:r>
      <w:r w:rsidRPr="000D75A3">
        <w:rPr>
          <w:rFonts w:ascii="Times New Roman" w:hAnsi="Times New Roman" w:cs="Times New Roman"/>
          <w:lang w:val="bg-BG"/>
        </w:rPr>
        <w:t xml:space="preserve"> </w:t>
      </w:r>
      <w:r w:rsidR="006E3F3E">
        <w:rPr>
          <w:rFonts w:ascii="Times New Roman" w:hAnsi="Times New Roman" w:cs="Times New Roman"/>
          <w:lang w:val="bg-BG"/>
        </w:rPr>
        <w:t>имущество</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C61D3E">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осем недвижими имот</w:t>
      </w:r>
      <w:r w:rsidR="00CB7F87">
        <w:rPr>
          <w:rFonts w:ascii="Times New Roman" w:hAnsi="Times New Roman" w:cs="Times New Roman"/>
          <w:lang w:val="bg-BG"/>
        </w:rPr>
        <w:t>а</w:t>
      </w:r>
      <w:r w:rsidRPr="000D75A3">
        <w:rPr>
          <w:rFonts w:ascii="Times New Roman" w:hAnsi="Times New Roman" w:cs="Times New Roman"/>
          <w:lang w:val="bg-BG"/>
        </w:rPr>
        <w:t>, включително магазини, кафене и земя, придобити от жалбоподателите между 2001 и 2005 г.; 99 400 български лева, равн</w:t>
      </w:r>
      <w:r w:rsidR="00CB7F87">
        <w:rPr>
          <w:rFonts w:ascii="Times New Roman" w:hAnsi="Times New Roman" w:cs="Times New Roman"/>
          <w:lang w:val="bg-BG"/>
        </w:rPr>
        <w:t>и</w:t>
      </w:r>
      <w:r w:rsidRPr="000D75A3">
        <w:rPr>
          <w:rFonts w:ascii="Times New Roman" w:hAnsi="Times New Roman" w:cs="Times New Roman"/>
          <w:lang w:val="bg-BG"/>
        </w:rPr>
        <w:t xml:space="preserve"> на 50 840 евро, получени от </w:t>
      </w:r>
      <w:r w:rsidR="00C61D3E">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w:t>
      </w:r>
      <w:r w:rsidR="00CB7F87">
        <w:rPr>
          <w:rFonts w:ascii="Times New Roman" w:hAnsi="Times New Roman" w:cs="Times New Roman"/>
          <w:lang w:val="bg-BG"/>
        </w:rPr>
        <w:t>и</w:t>
      </w:r>
      <w:r w:rsidRPr="000D75A3">
        <w:rPr>
          <w:rFonts w:ascii="Times New Roman" w:hAnsi="Times New Roman" w:cs="Times New Roman"/>
          <w:lang w:val="bg-BG"/>
        </w:rPr>
        <w:t xml:space="preserve"> между 2002 и 2005 г. от отдаване под наем на някои от тези имоти; 67 623 лв. (34 590 евро), получени от продажбата на апартаменти и автомобили, придобити първоначално между 2000 и 2002 г., и дружествени дялове; и депозити в банкови сметки. Общата стойност на </w:t>
      </w:r>
      <w:r w:rsidR="00C61D3E">
        <w:rPr>
          <w:rFonts w:ascii="Times New Roman" w:hAnsi="Times New Roman" w:cs="Times New Roman"/>
          <w:lang w:val="bg-BG"/>
        </w:rPr>
        <w:t>отнетото</w:t>
      </w:r>
      <w:r w:rsidRPr="000D75A3">
        <w:rPr>
          <w:rFonts w:ascii="Times New Roman" w:hAnsi="Times New Roman" w:cs="Times New Roman"/>
          <w:lang w:val="bg-BG"/>
        </w:rPr>
        <w:t xml:space="preserve"> </w:t>
      </w:r>
      <w:r w:rsidR="006E3F3E">
        <w:rPr>
          <w:rFonts w:ascii="Times New Roman" w:hAnsi="Times New Roman" w:cs="Times New Roman"/>
          <w:lang w:val="bg-BG"/>
        </w:rPr>
        <w:t>имущество</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е 1 752 275 лева (896 300 евро).</w:t>
      </w:r>
    </w:p>
    <w:p w14:paraId="0A8C00B7" w14:textId="488FDBB2" w:rsidR="00850C48" w:rsidRPr="000D75A3" w:rsidRDefault="00850C48" w:rsidP="00560347">
      <w:pPr>
        <w:pStyle w:val="ListParagraph"/>
        <w:widowControl w:val="0"/>
        <w:numPr>
          <w:ilvl w:val="0"/>
          <w:numId w:val="21"/>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не разпорежда отнемане на парцела и къщата, които първият жалбоподател е дарил на баща си (третият жалбоподател </w:t>
      </w:r>
      <w:r w:rsidR="00CB7F87">
        <w:rPr>
          <w:rFonts w:ascii="Times New Roman" w:hAnsi="Times New Roman" w:cs="Times New Roman"/>
          <w:lang w:val="bg-BG"/>
        </w:rPr>
        <w:t>–</w:t>
      </w:r>
      <w:r w:rsidRPr="000D75A3">
        <w:rPr>
          <w:rFonts w:ascii="Times New Roman" w:hAnsi="Times New Roman" w:cs="Times New Roman"/>
          <w:lang w:val="bg-BG"/>
        </w:rPr>
        <w:t xml:space="preserve"> в</w:t>
      </w:r>
      <w:r w:rsidR="00CB7F87">
        <w:rPr>
          <w:rFonts w:ascii="Times New Roman" w:hAnsi="Times New Roman" w:cs="Times New Roman"/>
          <w:lang w:val="bg-BG"/>
        </w:rPr>
        <w:t>ж.</w:t>
      </w:r>
      <w:r w:rsidRPr="000D75A3">
        <w:rPr>
          <w:rFonts w:ascii="Times New Roman" w:hAnsi="Times New Roman" w:cs="Times New Roman"/>
          <w:lang w:val="bg-BG"/>
        </w:rPr>
        <w:t xml:space="preserve"> параграф 7 </w:t>
      </w:r>
      <w:r w:rsidR="00CB7F87" w:rsidRPr="00BD3AF2">
        <w:rPr>
          <w:i/>
        </w:rPr>
        <w:t>in</w:t>
      </w:r>
      <w:r w:rsidR="00CB7F87" w:rsidRPr="003F4841">
        <w:rPr>
          <w:i/>
          <w:lang w:val="bg-BG"/>
        </w:rPr>
        <w:t xml:space="preserve"> </w:t>
      </w:r>
      <w:r w:rsidR="00CB7F87" w:rsidRPr="00BD3AF2">
        <w:rPr>
          <w:i/>
        </w:rPr>
        <w:t>fine</w:t>
      </w:r>
      <w:r w:rsidR="00CB7F87" w:rsidRPr="000D75A3">
        <w:rPr>
          <w:rFonts w:ascii="Times New Roman" w:hAnsi="Times New Roman" w:cs="Times New Roman"/>
          <w:lang w:val="bg-BG"/>
        </w:rPr>
        <w:t xml:space="preserve"> </w:t>
      </w:r>
      <w:r w:rsidRPr="000D75A3">
        <w:rPr>
          <w:rFonts w:ascii="Times New Roman" w:hAnsi="Times New Roman" w:cs="Times New Roman"/>
          <w:lang w:val="bg-BG"/>
        </w:rPr>
        <w:t xml:space="preserve">по-горе), </w:t>
      </w:r>
      <w:r w:rsidR="00CB7F87">
        <w:rPr>
          <w:rFonts w:ascii="Times New Roman" w:hAnsi="Times New Roman" w:cs="Times New Roman"/>
          <w:lang w:val="bg-BG"/>
        </w:rPr>
        <w:t xml:space="preserve">тъй </w:t>
      </w:r>
      <w:r w:rsidRPr="000D75A3">
        <w:rPr>
          <w:rFonts w:ascii="Times New Roman" w:hAnsi="Times New Roman" w:cs="Times New Roman"/>
          <w:lang w:val="bg-BG"/>
        </w:rPr>
        <w:t xml:space="preserve">като установява, че къщата </w:t>
      </w:r>
      <w:r w:rsidR="00CB7F87">
        <w:rPr>
          <w:rFonts w:ascii="Times New Roman" w:hAnsi="Times New Roman" w:cs="Times New Roman"/>
          <w:lang w:val="bg-BG"/>
        </w:rPr>
        <w:t>е семейно жилище на</w:t>
      </w:r>
      <w:r w:rsidRPr="000D75A3">
        <w:rPr>
          <w:rFonts w:ascii="Times New Roman" w:hAnsi="Times New Roman" w:cs="Times New Roman"/>
          <w:lang w:val="bg-BG"/>
        </w:rPr>
        <w:t xml:space="preserve"> </w:t>
      </w:r>
      <w:r w:rsidR="00CB7F87" w:rsidRPr="000D75A3">
        <w:rPr>
          <w:rFonts w:ascii="Times New Roman" w:hAnsi="Times New Roman" w:cs="Times New Roman"/>
          <w:lang w:val="bg-BG"/>
        </w:rPr>
        <w:t>трети</w:t>
      </w:r>
      <w:r w:rsidR="00CB7F87">
        <w:rPr>
          <w:rFonts w:ascii="Times New Roman" w:hAnsi="Times New Roman" w:cs="Times New Roman"/>
          <w:lang w:val="bg-BG"/>
        </w:rPr>
        <w:t xml:space="preserve">я </w:t>
      </w:r>
      <w:r w:rsidRPr="000D75A3">
        <w:rPr>
          <w:rFonts w:ascii="Times New Roman" w:hAnsi="Times New Roman" w:cs="Times New Roman"/>
          <w:lang w:val="bg-BG"/>
        </w:rPr>
        <w:t>и четвърти</w:t>
      </w:r>
      <w:r w:rsidR="00CB7F87">
        <w:rPr>
          <w:rFonts w:ascii="Times New Roman" w:hAnsi="Times New Roman" w:cs="Times New Roman"/>
          <w:lang w:val="bg-BG"/>
        </w:rPr>
        <w:t>я</w:t>
      </w:r>
      <w:r w:rsidRPr="000D75A3">
        <w:rPr>
          <w:rFonts w:ascii="Times New Roman" w:hAnsi="Times New Roman" w:cs="Times New Roman"/>
          <w:lang w:val="bg-BG"/>
        </w:rPr>
        <w:t xml:space="preserve"> жалбоподател</w:t>
      </w:r>
      <w:r w:rsidR="00CB7F87">
        <w:rPr>
          <w:rFonts w:ascii="Times New Roman" w:hAnsi="Times New Roman" w:cs="Times New Roman"/>
          <w:lang w:val="bg-BG"/>
        </w:rPr>
        <w:t>и.</w:t>
      </w:r>
    </w:p>
    <w:p w14:paraId="38041385" w14:textId="3E1EDB53" w:rsidR="00850C48" w:rsidRPr="000D75A3" w:rsidRDefault="00850C48" w:rsidP="00560347">
      <w:pPr>
        <w:pStyle w:val="ListParagraph"/>
        <w:widowControl w:val="0"/>
        <w:numPr>
          <w:ilvl w:val="0"/>
          <w:numId w:val="21"/>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Подобно на другите производства по Закона от 2005 г., описани по-долу, </w:t>
      </w:r>
      <w:r w:rsidR="00CB7F87">
        <w:rPr>
          <w:rFonts w:ascii="Times New Roman" w:hAnsi="Times New Roman" w:cs="Times New Roman"/>
          <w:lang w:val="bg-BG"/>
        </w:rPr>
        <w:t>О</w:t>
      </w:r>
      <w:r w:rsidRPr="000D75A3">
        <w:rPr>
          <w:rFonts w:ascii="Times New Roman" w:hAnsi="Times New Roman" w:cs="Times New Roman"/>
          <w:lang w:val="bg-BG"/>
        </w:rPr>
        <w:t xml:space="preserve">кръжен съд </w:t>
      </w:r>
      <w:r w:rsidR="00CB7F87">
        <w:rPr>
          <w:rFonts w:ascii="Times New Roman" w:hAnsi="Times New Roman" w:cs="Times New Roman"/>
          <w:lang w:val="bg-BG"/>
        </w:rPr>
        <w:t>Враца проучва</w:t>
      </w:r>
      <w:r w:rsidR="00CB7F87" w:rsidRPr="000D75A3">
        <w:rPr>
          <w:rFonts w:ascii="Times New Roman" w:hAnsi="Times New Roman" w:cs="Times New Roman"/>
          <w:lang w:val="bg-BG"/>
        </w:rPr>
        <w:t xml:space="preserve"> </w:t>
      </w:r>
      <w:r w:rsidRPr="000D75A3">
        <w:rPr>
          <w:rFonts w:ascii="Times New Roman" w:hAnsi="Times New Roman" w:cs="Times New Roman"/>
          <w:lang w:val="bg-BG"/>
        </w:rPr>
        <w:t>и сравн</w:t>
      </w:r>
      <w:r w:rsidR="00CB7F87">
        <w:rPr>
          <w:rFonts w:ascii="Times New Roman" w:hAnsi="Times New Roman" w:cs="Times New Roman"/>
          <w:lang w:val="bg-BG"/>
        </w:rPr>
        <w:t>ява</w:t>
      </w:r>
      <w:r w:rsidRPr="000D75A3">
        <w:rPr>
          <w:rFonts w:ascii="Times New Roman" w:hAnsi="Times New Roman" w:cs="Times New Roman"/>
          <w:lang w:val="bg-BG"/>
        </w:rPr>
        <w:t xml:space="preserve"> „законните“ доходи на </w:t>
      </w:r>
      <w:r w:rsidR="00AF452B">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w:t>
      </w:r>
      <w:r w:rsidR="00CB7F87">
        <w:rPr>
          <w:rFonts w:ascii="Times New Roman" w:hAnsi="Times New Roman" w:cs="Times New Roman"/>
          <w:lang w:val="bg-BG"/>
        </w:rPr>
        <w:t>и</w:t>
      </w:r>
      <w:r w:rsidRPr="000D75A3">
        <w:rPr>
          <w:rFonts w:ascii="Times New Roman" w:hAnsi="Times New Roman" w:cs="Times New Roman"/>
          <w:lang w:val="bg-BG"/>
        </w:rPr>
        <w:t xml:space="preserve"> и разходи</w:t>
      </w:r>
      <w:r w:rsidR="00CB7F87">
        <w:rPr>
          <w:rFonts w:ascii="Times New Roman" w:hAnsi="Times New Roman" w:cs="Times New Roman"/>
          <w:lang w:val="bg-BG"/>
        </w:rPr>
        <w:t>те им</w:t>
      </w:r>
      <w:r w:rsidRPr="000D75A3">
        <w:rPr>
          <w:rFonts w:ascii="Times New Roman" w:hAnsi="Times New Roman" w:cs="Times New Roman"/>
          <w:lang w:val="bg-BG"/>
        </w:rPr>
        <w:t xml:space="preserve">. Освен това, както </w:t>
      </w:r>
      <w:r w:rsidR="00AF452B">
        <w:rPr>
          <w:rFonts w:ascii="Times New Roman" w:hAnsi="Times New Roman" w:cs="Times New Roman"/>
          <w:lang w:val="bg-BG"/>
        </w:rPr>
        <w:t>по</w:t>
      </w:r>
      <w:r w:rsidRPr="000D75A3">
        <w:rPr>
          <w:rFonts w:ascii="Times New Roman" w:hAnsi="Times New Roman" w:cs="Times New Roman"/>
          <w:lang w:val="bg-BG"/>
        </w:rPr>
        <w:t xml:space="preserve"> много други </w:t>
      </w:r>
      <w:r w:rsidR="00AF452B">
        <w:rPr>
          <w:rFonts w:ascii="Times New Roman" w:hAnsi="Times New Roman" w:cs="Times New Roman"/>
          <w:lang w:val="bg-BG"/>
        </w:rPr>
        <w:t>дела</w:t>
      </w:r>
      <w:r w:rsidRPr="000D75A3">
        <w:rPr>
          <w:rFonts w:ascii="Times New Roman" w:hAnsi="Times New Roman" w:cs="Times New Roman"/>
          <w:lang w:val="bg-BG"/>
        </w:rPr>
        <w:t>, за целите на сравн</w:t>
      </w:r>
      <w:r w:rsidR="00AF452B">
        <w:rPr>
          <w:rFonts w:ascii="Times New Roman" w:hAnsi="Times New Roman" w:cs="Times New Roman"/>
          <w:lang w:val="bg-BG"/>
        </w:rPr>
        <w:t>ението</w:t>
      </w:r>
      <w:r w:rsidRPr="000D75A3">
        <w:rPr>
          <w:rFonts w:ascii="Times New Roman" w:hAnsi="Times New Roman" w:cs="Times New Roman"/>
          <w:lang w:val="bg-BG"/>
        </w:rPr>
        <w:t xml:space="preserve"> на стойности през различни периоди той преобразува парични суми в тяхната равностойност в минимални </w:t>
      </w:r>
      <w:r w:rsidR="00CB7F87">
        <w:rPr>
          <w:rFonts w:ascii="Times New Roman" w:hAnsi="Times New Roman" w:cs="Times New Roman"/>
          <w:lang w:val="bg-BG"/>
        </w:rPr>
        <w:t>работни</w:t>
      </w:r>
      <w:r w:rsidR="00CB7F87"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w:t>
      </w:r>
      <w:r w:rsidR="00CB7F87">
        <w:rPr>
          <w:rFonts w:ascii="Times New Roman" w:hAnsi="Times New Roman" w:cs="Times New Roman"/>
          <w:lang w:val="bg-BG"/>
        </w:rPr>
        <w:t>към съответния период</w:t>
      </w:r>
      <w:r w:rsidRPr="000D75A3">
        <w:rPr>
          <w:rFonts w:ascii="Times New Roman" w:hAnsi="Times New Roman" w:cs="Times New Roman"/>
          <w:lang w:val="bg-BG"/>
        </w:rPr>
        <w:t xml:space="preserve"> (вж. </w:t>
      </w:r>
      <w:r w:rsidR="00CB7F87">
        <w:rPr>
          <w:rFonts w:ascii="Times New Roman" w:hAnsi="Times New Roman" w:cs="Times New Roman"/>
          <w:lang w:val="bg-BG"/>
        </w:rPr>
        <w:t>з</w:t>
      </w:r>
      <w:r w:rsidRPr="000D75A3">
        <w:rPr>
          <w:rFonts w:ascii="Times New Roman" w:hAnsi="Times New Roman" w:cs="Times New Roman"/>
          <w:lang w:val="bg-BG"/>
        </w:rPr>
        <w:t>а по-подробно описание на този подход, параграф 109 по-долу).</w:t>
      </w:r>
    </w:p>
    <w:p w14:paraId="0F6DA126" w14:textId="27ECCE15" w:rsidR="00850C48" w:rsidRPr="000D75A3" w:rsidRDefault="00CB7F87" w:rsidP="00560347">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lastRenderedPageBreak/>
        <w:t>По отношение на</w:t>
      </w:r>
      <w:r w:rsidR="00850C48" w:rsidRPr="000D75A3">
        <w:rPr>
          <w:rFonts w:ascii="Times New Roman" w:hAnsi="Times New Roman" w:cs="Times New Roman"/>
          <w:lang w:val="bg-BG"/>
        </w:rPr>
        <w:t xml:space="preserve"> </w:t>
      </w:r>
      <w:r w:rsidR="002F640C">
        <w:rPr>
          <w:rFonts w:ascii="Times New Roman" w:hAnsi="Times New Roman" w:cs="Times New Roman"/>
          <w:lang w:val="bg-BG"/>
        </w:rPr>
        <w:t>първите двама</w:t>
      </w:r>
      <w:r w:rsidR="00850C48" w:rsidRPr="000D75A3">
        <w:rPr>
          <w:rFonts w:ascii="Times New Roman" w:hAnsi="Times New Roman" w:cs="Times New Roman"/>
          <w:lang w:val="bg-BG"/>
        </w:rPr>
        <w:t xml:space="preserve"> жалбоподатели, </w:t>
      </w:r>
      <w:r>
        <w:rPr>
          <w:rFonts w:ascii="Times New Roman" w:hAnsi="Times New Roman" w:cs="Times New Roman"/>
          <w:lang w:val="bg-BG"/>
        </w:rPr>
        <w:t>О</w:t>
      </w:r>
      <w:r w:rsidR="00850C48" w:rsidRPr="000D75A3">
        <w:rPr>
          <w:rFonts w:ascii="Times New Roman" w:hAnsi="Times New Roman" w:cs="Times New Roman"/>
          <w:lang w:val="bg-BG"/>
        </w:rPr>
        <w:t xml:space="preserve">кръжен съд </w:t>
      </w:r>
      <w:r>
        <w:rPr>
          <w:rFonts w:ascii="Times New Roman" w:hAnsi="Times New Roman" w:cs="Times New Roman"/>
          <w:lang w:val="bg-BG"/>
        </w:rPr>
        <w:t xml:space="preserve">Враца </w:t>
      </w:r>
      <w:r w:rsidR="00850C48" w:rsidRPr="000D75A3">
        <w:rPr>
          <w:rFonts w:ascii="Times New Roman" w:hAnsi="Times New Roman" w:cs="Times New Roman"/>
          <w:lang w:val="bg-BG"/>
        </w:rPr>
        <w:t xml:space="preserve">установява, че за съответния период разходите им </w:t>
      </w:r>
      <w:r w:rsidR="002F640C">
        <w:rPr>
          <w:rFonts w:ascii="Times New Roman" w:hAnsi="Times New Roman" w:cs="Times New Roman"/>
          <w:lang w:val="bg-BG"/>
        </w:rPr>
        <w:t>възлизат</w:t>
      </w:r>
      <w:r w:rsidR="00850C48" w:rsidRPr="000D75A3">
        <w:rPr>
          <w:rFonts w:ascii="Times New Roman" w:hAnsi="Times New Roman" w:cs="Times New Roman"/>
          <w:lang w:val="bg-BG"/>
        </w:rPr>
        <w:t xml:space="preserve"> на 11 501,74 минимални </w:t>
      </w:r>
      <w:r>
        <w:rPr>
          <w:rFonts w:ascii="Times New Roman" w:hAnsi="Times New Roman" w:cs="Times New Roman"/>
          <w:lang w:val="bg-BG"/>
        </w:rPr>
        <w:t>работни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заплати. Това заключение се основава на </w:t>
      </w:r>
      <w:r>
        <w:rPr>
          <w:rFonts w:ascii="Times New Roman" w:hAnsi="Times New Roman" w:cs="Times New Roman"/>
          <w:lang w:val="bg-BG"/>
        </w:rPr>
        <w:t>съдебна експертиза</w:t>
      </w:r>
      <w:r w:rsidR="00850C48" w:rsidRPr="000D75A3">
        <w:rPr>
          <w:rFonts w:ascii="Times New Roman" w:hAnsi="Times New Roman" w:cs="Times New Roman"/>
          <w:lang w:val="bg-BG"/>
        </w:rPr>
        <w:t>, ко</w:t>
      </w:r>
      <w:r>
        <w:rPr>
          <w:rFonts w:ascii="Times New Roman" w:hAnsi="Times New Roman" w:cs="Times New Roman"/>
          <w:lang w:val="bg-BG"/>
        </w:rPr>
        <w:t>я</w:t>
      </w:r>
      <w:r w:rsidR="00850C48" w:rsidRPr="000D75A3">
        <w:rPr>
          <w:rFonts w:ascii="Times New Roman" w:hAnsi="Times New Roman" w:cs="Times New Roman"/>
          <w:lang w:val="bg-BG"/>
        </w:rPr>
        <w:t>то страните не са оспор</w:t>
      </w:r>
      <w:r>
        <w:rPr>
          <w:rFonts w:ascii="Times New Roman" w:hAnsi="Times New Roman" w:cs="Times New Roman"/>
          <w:lang w:val="bg-BG"/>
        </w:rPr>
        <w:t>и</w:t>
      </w:r>
      <w:r w:rsidR="00850C48" w:rsidRPr="000D75A3">
        <w:rPr>
          <w:rFonts w:ascii="Times New Roman" w:hAnsi="Times New Roman" w:cs="Times New Roman"/>
          <w:lang w:val="bg-BG"/>
        </w:rPr>
        <w:t>ли и в ко</w:t>
      </w:r>
      <w:r>
        <w:rPr>
          <w:rFonts w:ascii="Times New Roman" w:hAnsi="Times New Roman" w:cs="Times New Roman"/>
          <w:lang w:val="bg-BG"/>
        </w:rPr>
        <w:t>я</w:t>
      </w:r>
      <w:r w:rsidR="00850C48" w:rsidRPr="000D75A3">
        <w:rPr>
          <w:rFonts w:ascii="Times New Roman" w:hAnsi="Times New Roman" w:cs="Times New Roman"/>
          <w:lang w:val="bg-BG"/>
        </w:rPr>
        <w:t xml:space="preserve">то стойностите на повечето имоти, придобити от жалбоподателите, са взети, както </w:t>
      </w:r>
      <w:r w:rsidR="00335DB0">
        <w:rPr>
          <w:rFonts w:ascii="Times New Roman" w:hAnsi="Times New Roman" w:cs="Times New Roman"/>
          <w:lang w:val="bg-BG"/>
        </w:rPr>
        <w:t>са</w:t>
      </w:r>
      <w:r w:rsidR="00335DB0" w:rsidRPr="000D75A3">
        <w:rPr>
          <w:rFonts w:ascii="Times New Roman" w:hAnsi="Times New Roman" w:cs="Times New Roman"/>
          <w:lang w:val="bg-BG"/>
        </w:rPr>
        <w:t xml:space="preserve"> </w:t>
      </w:r>
      <w:r w:rsidR="00850C48" w:rsidRPr="000D75A3">
        <w:rPr>
          <w:rFonts w:ascii="Times New Roman" w:hAnsi="Times New Roman" w:cs="Times New Roman"/>
          <w:lang w:val="bg-BG"/>
        </w:rPr>
        <w:t>посочен</w:t>
      </w:r>
      <w:r w:rsidR="00335DB0">
        <w:rPr>
          <w:rFonts w:ascii="Times New Roman" w:hAnsi="Times New Roman" w:cs="Times New Roman"/>
          <w:lang w:val="bg-BG"/>
        </w:rPr>
        <w:t>и</w:t>
      </w:r>
      <w:r w:rsidR="00850C48" w:rsidRPr="000D75A3">
        <w:rPr>
          <w:rFonts w:ascii="Times New Roman" w:hAnsi="Times New Roman" w:cs="Times New Roman"/>
          <w:lang w:val="bg-BG"/>
        </w:rPr>
        <w:t xml:space="preserve"> в съответните документи за продажба. Изключение </w:t>
      </w:r>
      <w:r w:rsidR="00335DB0">
        <w:rPr>
          <w:rFonts w:ascii="Times New Roman" w:hAnsi="Times New Roman" w:cs="Times New Roman"/>
          <w:lang w:val="bg-BG"/>
        </w:rPr>
        <w:t>е</w:t>
      </w:r>
      <w:r w:rsidR="00335DB0"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направено за един недвижим имот (обсъден в точка (v) в параграф 13 по-долу), за който националният съд </w:t>
      </w:r>
      <w:r w:rsidR="00335DB0">
        <w:rPr>
          <w:rFonts w:ascii="Times New Roman" w:hAnsi="Times New Roman" w:cs="Times New Roman"/>
          <w:lang w:val="bg-BG"/>
        </w:rPr>
        <w:t>счита</w:t>
      </w:r>
      <w:r w:rsidR="00850C48" w:rsidRPr="000D75A3">
        <w:rPr>
          <w:rFonts w:ascii="Times New Roman" w:hAnsi="Times New Roman" w:cs="Times New Roman"/>
          <w:lang w:val="bg-BG"/>
        </w:rPr>
        <w:t xml:space="preserve">, че жалбоподателите </w:t>
      </w:r>
      <w:r w:rsidR="002F640C">
        <w:rPr>
          <w:rFonts w:ascii="Times New Roman" w:hAnsi="Times New Roman" w:cs="Times New Roman"/>
          <w:lang w:val="bg-BG"/>
        </w:rPr>
        <w:t>са платили</w:t>
      </w:r>
      <w:r w:rsidR="00850C48" w:rsidRPr="000D75A3">
        <w:rPr>
          <w:rFonts w:ascii="Times New Roman" w:hAnsi="Times New Roman" w:cs="Times New Roman"/>
          <w:lang w:val="bg-BG"/>
        </w:rPr>
        <w:t xml:space="preserve"> пазарна</w:t>
      </w:r>
      <w:r w:rsidR="00335DB0">
        <w:rPr>
          <w:rFonts w:ascii="Times New Roman" w:hAnsi="Times New Roman" w:cs="Times New Roman"/>
          <w:lang w:val="bg-BG"/>
        </w:rPr>
        <w:t>та</w:t>
      </w:r>
      <w:r w:rsidR="00850C48" w:rsidRPr="000D75A3">
        <w:rPr>
          <w:rFonts w:ascii="Times New Roman" w:hAnsi="Times New Roman" w:cs="Times New Roman"/>
          <w:lang w:val="bg-BG"/>
        </w:rPr>
        <w:t xml:space="preserve"> стойност.</w:t>
      </w:r>
    </w:p>
    <w:p w14:paraId="7BCBDB62" w14:textId="2038E03F" w:rsidR="00850C48" w:rsidRPr="000D75A3" w:rsidRDefault="00850C48" w:rsidP="00560347">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Окръж</w:t>
      </w:r>
      <w:r w:rsidR="00F73FFA">
        <w:rPr>
          <w:rFonts w:ascii="Times New Roman" w:hAnsi="Times New Roman" w:cs="Times New Roman"/>
          <w:lang w:val="bg-BG"/>
        </w:rPr>
        <w:t>ен</w:t>
      </w:r>
      <w:r w:rsidRPr="000D75A3">
        <w:rPr>
          <w:rFonts w:ascii="Times New Roman" w:hAnsi="Times New Roman" w:cs="Times New Roman"/>
          <w:lang w:val="bg-BG"/>
        </w:rPr>
        <w:t xml:space="preserve"> съд Враца приема, че през разглеждания период </w:t>
      </w:r>
      <w:r w:rsidR="004D40C1">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са получили </w:t>
      </w:r>
      <w:r w:rsidR="00F73FFA">
        <w:rPr>
          <w:rFonts w:ascii="Times New Roman" w:hAnsi="Times New Roman" w:cs="Times New Roman"/>
          <w:lang w:val="bg-BG"/>
        </w:rPr>
        <w:t>закон</w:t>
      </w:r>
      <w:r w:rsidR="004D40C1">
        <w:rPr>
          <w:rFonts w:ascii="Times New Roman" w:hAnsi="Times New Roman" w:cs="Times New Roman"/>
          <w:lang w:val="bg-BG"/>
        </w:rPr>
        <w:t>ни</w:t>
      </w:r>
      <w:r w:rsidR="00F73FFA" w:rsidRPr="000D75A3">
        <w:rPr>
          <w:rFonts w:ascii="Times New Roman" w:hAnsi="Times New Roman" w:cs="Times New Roman"/>
          <w:lang w:val="bg-BG"/>
        </w:rPr>
        <w:t xml:space="preserve"> </w:t>
      </w:r>
      <w:r w:rsidRPr="000D75A3">
        <w:rPr>
          <w:rFonts w:ascii="Times New Roman" w:hAnsi="Times New Roman" w:cs="Times New Roman"/>
          <w:lang w:val="bg-BG"/>
        </w:rPr>
        <w:t>доход</w:t>
      </w:r>
      <w:r w:rsidR="004D40C1">
        <w:rPr>
          <w:rFonts w:ascii="Times New Roman" w:hAnsi="Times New Roman" w:cs="Times New Roman"/>
          <w:lang w:val="bg-BG"/>
        </w:rPr>
        <w:t>и,</w:t>
      </w:r>
      <w:r w:rsidR="004D40C1" w:rsidRPr="000D75A3">
        <w:rPr>
          <w:rFonts w:ascii="Times New Roman" w:hAnsi="Times New Roman" w:cs="Times New Roman"/>
          <w:lang w:val="bg-BG"/>
        </w:rPr>
        <w:t xml:space="preserve"> </w:t>
      </w:r>
      <w:r w:rsidRPr="000D75A3">
        <w:rPr>
          <w:rFonts w:ascii="Times New Roman" w:hAnsi="Times New Roman" w:cs="Times New Roman"/>
          <w:lang w:val="bg-BG"/>
        </w:rPr>
        <w:t>рав</w:t>
      </w:r>
      <w:r w:rsidR="004D40C1">
        <w:rPr>
          <w:rFonts w:ascii="Times New Roman" w:hAnsi="Times New Roman" w:cs="Times New Roman"/>
          <w:lang w:val="bg-BG"/>
        </w:rPr>
        <w:t>ни</w:t>
      </w:r>
      <w:r w:rsidRPr="000D75A3">
        <w:rPr>
          <w:rFonts w:ascii="Times New Roman" w:hAnsi="Times New Roman" w:cs="Times New Roman"/>
          <w:lang w:val="bg-BG"/>
        </w:rPr>
        <w:t xml:space="preserve"> на 8 357,78 минимални </w:t>
      </w:r>
      <w:r w:rsidR="00F73FFA">
        <w:rPr>
          <w:rFonts w:ascii="Times New Roman" w:hAnsi="Times New Roman" w:cs="Times New Roman"/>
          <w:lang w:val="bg-BG"/>
        </w:rPr>
        <w:t>работни</w:t>
      </w:r>
      <w:r w:rsidR="00F73FFA" w:rsidRPr="000D75A3">
        <w:rPr>
          <w:rFonts w:ascii="Times New Roman" w:hAnsi="Times New Roman" w:cs="Times New Roman"/>
          <w:lang w:val="bg-BG"/>
        </w:rPr>
        <w:t xml:space="preserve"> </w:t>
      </w:r>
      <w:r w:rsidRPr="000D75A3">
        <w:rPr>
          <w:rFonts w:ascii="Times New Roman" w:hAnsi="Times New Roman" w:cs="Times New Roman"/>
          <w:lang w:val="bg-BG"/>
        </w:rPr>
        <w:t>заплати. Той отказа да приеме като так</w:t>
      </w:r>
      <w:r w:rsidR="004D40C1">
        <w:rPr>
          <w:rFonts w:ascii="Times New Roman" w:hAnsi="Times New Roman" w:cs="Times New Roman"/>
          <w:lang w:val="bg-BG"/>
        </w:rPr>
        <w:t>ива</w:t>
      </w:r>
      <w:r w:rsidRPr="000D75A3">
        <w:rPr>
          <w:rFonts w:ascii="Times New Roman" w:hAnsi="Times New Roman" w:cs="Times New Roman"/>
          <w:lang w:val="bg-BG"/>
        </w:rPr>
        <w:t xml:space="preserve"> доход</w:t>
      </w:r>
      <w:r w:rsidR="004D40C1">
        <w:rPr>
          <w:rFonts w:ascii="Times New Roman" w:hAnsi="Times New Roman" w:cs="Times New Roman"/>
          <w:lang w:val="bg-BG"/>
        </w:rPr>
        <w:t>и</w:t>
      </w:r>
      <w:r w:rsidRPr="000D75A3">
        <w:rPr>
          <w:rFonts w:ascii="Times New Roman" w:hAnsi="Times New Roman" w:cs="Times New Roman"/>
          <w:lang w:val="bg-BG"/>
        </w:rPr>
        <w:t xml:space="preserve"> следн</w:t>
      </w:r>
      <w:r w:rsidR="00F73FFA">
        <w:rPr>
          <w:rFonts w:ascii="Times New Roman" w:hAnsi="Times New Roman" w:cs="Times New Roman"/>
          <w:lang w:val="bg-BG"/>
        </w:rPr>
        <w:t>ите</w:t>
      </w:r>
      <w:r w:rsidRPr="000D75A3">
        <w:rPr>
          <w:rFonts w:ascii="Times New Roman" w:hAnsi="Times New Roman" w:cs="Times New Roman"/>
          <w:lang w:val="bg-BG"/>
        </w:rPr>
        <w:t xml:space="preserve">: (i) 220 000 лв. (112 000 евро) и 8 000 германски марки (DEM), </w:t>
      </w:r>
      <w:r w:rsidR="00F73FFA">
        <w:rPr>
          <w:rFonts w:ascii="Times New Roman" w:hAnsi="Times New Roman" w:cs="Times New Roman"/>
          <w:lang w:val="bg-BG"/>
        </w:rPr>
        <w:t xml:space="preserve">за </w:t>
      </w:r>
      <w:r w:rsidRPr="000D75A3">
        <w:rPr>
          <w:rFonts w:ascii="Times New Roman" w:hAnsi="Times New Roman" w:cs="Times New Roman"/>
          <w:lang w:val="bg-BG"/>
        </w:rPr>
        <w:t xml:space="preserve">които </w:t>
      </w:r>
      <w:r w:rsidR="00F73FFA">
        <w:rPr>
          <w:rFonts w:ascii="Times New Roman" w:hAnsi="Times New Roman" w:cs="Times New Roman"/>
          <w:lang w:val="bg-BG"/>
        </w:rPr>
        <w:t xml:space="preserve">се твърди, че родителите на </w:t>
      </w:r>
      <w:r w:rsidRPr="000D75A3">
        <w:rPr>
          <w:rFonts w:ascii="Times New Roman" w:hAnsi="Times New Roman" w:cs="Times New Roman"/>
          <w:lang w:val="bg-BG"/>
        </w:rPr>
        <w:t xml:space="preserve">първия жалбоподател му </w:t>
      </w:r>
      <w:r w:rsidR="00F73FFA">
        <w:rPr>
          <w:rFonts w:ascii="Times New Roman" w:hAnsi="Times New Roman" w:cs="Times New Roman"/>
          <w:lang w:val="bg-BG"/>
        </w:rPr>
        <w:t>дарили</w:t>
      </w:r>
      <w:r w:rsidR="00F73FFA"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през 1993 и 2002 г.; ответниците са представили договори за дарение, </w:t>
      </w:r>
      <w:r w:rsidR="00A6474E">
        <w:rPr>
          <w:rFonts w:ascii="Times New Roman" w:hAnsi="Times New Roman" w:cs="Times New Roman"/>
          <w:lang w:val="bg-BG"/>
        </w:rPr>
        <w:t>но</w:t>
      </w:r>
      <w:r w:rsidR="00A6474E" w:rsidRPr="000D75A3">
        <w:rPr>
          <w:rFonts w:ascii="Times New Roman" w:hAnsi="Times New Roman" w:cs="Times New Roman"/>
          <w:lang w:val="bg-BG"/>
        </w:rPr>
        <w:t xml:space="preserve"> </w:t>
      </w:r>
      <w:r w:rsidRPr="000D75A3">
        <w:rPr>
          <w:rFonts w:ascii="Times New Roman" w:hAnsi="Times New Roman" w:cs="Times New Roman"/>
          <w:lang w:val="bg-BG"/>
        </w:rPr>
        <w:t xml:space="preserve">не са </w:t>
      </w:r>
      <w:r w:rsidR="00F73FFA">
        <w:rPr>
          <w:rFonts w:ascii="Times New Roman" w:hAnsi="Times New Roman" w:cs="Times New Roman"/>
          <w:lang w:val="bg-BG"/>
        </w:rPr>
        <w:t>до</w:t>
      </w:r>
      <w:r w:rsidRPr="000D75A3">
        <w:rPr>
          <w:rFonts w:ascii="Times New Roman" w:hAnsi="Times New Roman" w:cs="Times New Roman"/>
          <w:lang w:val="bg-BG"/>
        </w:rPr>
        <w:t xml:space="preserve">казали кога са съставени тези документи </w:t>
      </w:r>
      <w:r w:rsidR="00F73FFA">
        <w:rPr>
          <w:rFonts w:ascii="Times New Roman" w:hAnsi="Times New Roman" w:cs="Times New Roman"/>
          <w:lang w:val="bg-BG"/>
        </w:rPr>
        <w:t>и</w:t>
      </w:r>
      <w:r w:rsidR="00F73FFA" w:rsidRPr="000D75A3">
        <w:rPr>
          <w:rFonts w:ascii="Times New Roman" w:hAnsi="Times New Roman" w:cs="Times New Roman"/>
          <w:lang w:val="bg-BG"/>
        </w:rPr>
        <w:t xml:space="preserve"> </w:t>
      </w:r>
      <w:r w:rsidR="00F73FFA">
        <w:rPr>
          <w:rFonts w:ascii="Times New Roman" w:hAnsi="Times New Roman" w:cs="Times New Roman"/>
          <w:lang w:val="bg-BG"/>
        </w:rPr>
        <w:t xml:space="preserve">не </w:t>
      </w:r>
      <w:r w:rsidRPr="000D75A3">
        <w:rPr>
          <w:rFonts w:ascii="Times New Roman" w:hAnsi="Times New Roman" w:cs="Times New Roman"/>
          <w:lang w:val="bg-BG"/>
        </w:rPr>
        <w:t xml:space="preserve">са предоставили други доказателства за </w:t>
      </w:r>
      <w:r w:rsidR="00F73FFA">
        <w:rPr>
          <w:rFonts w:ascii="Times New Roman" w:hAnsi="Times New Roman" w:cs="Times New Roman"/>
          <w:lang w:val="bg-BG"/>
        </w:rPr>
        <w:t>даренията</w:t>
      </w:r>
      <w:r w:rsidRPr="000D75A3">
        <w:rPr>
          <w:rFonts w:ascii="Times New Roman" w:hAnsi="Times New Roman" w:cs="Times New Roman"/>
          <w:lang w:val="bg-BG"/>
        </w:rPr>
        <w:t xml:space="preserve">; (ii) 420 500 лв. (215 000 евро), </w:t>
      </w:r>
      <w:r w:rsidR="00F73FFA">
        <w:rPr>
          <w:rFonts w:ascii="Times New Roman" w:hAnsi="Times New Roman" w:cs="Times New Roman"/>
          <w:lang w:val="bg-BG"/>
        </w:rPr>
        <w:t xml:space="preserve">за </w:t>
      </w:r>
      <w:r w:rsidRPr="000D75A3">
        <w:rPr>
          <w:rFonts w:ascii="Times New Roman" w:hAnsi="Times New Roman" w:cs="Times New Roman"/>
          <w:lang w:val="bg-BG"/>
        </w:rPr>
        <w:t xml:space="preserve">които </w:t>
      </w:r>
      <w:r w:rsidR="00F73FFA">
        <w:rPr>
          <w:rFonts w:ascii="Times New Roman" w:hAnsi="Times New Roman" w:cs="Times New Roman"/>
          <w:lang w:val="bg-BG"/>
        </w:rPr>
        <w:t xml:space="preserve">се твърди, че </w:t>
      </w:r>
      <w:r w:rsidRPr="000D75A3">
        <w:rPr>
          <w:rFonts w:ascii="Times New Roman" w:hAnsi="Times New Roman" w:cs="Times New Roman"/>
          <w:lang w:val="bg-BG"/>
        </w:rPr>
        <w:t xml:space="preserve">третият жалбоподател взел като банков заем и </w:t>
      </w:r>
      <w:r w:rsidR="00F73FFA">
        <w:rPr>
          <w:rFonts w:ascii="Times New Roman" w:hAnsi="Times New Roman" w:cs="Times New Roman"/>
          <w:lang w:val="bg-BG"/>
        </w:rPr>
        <w:t>предоставил</w:t>
      </w:r>
      <w:r w:rsidR="00F73FFA"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сина си; </w:t>
      </w:r>
      <w:r w:rsidR="00A6474E">
        <w:rPr>
          <w:rFonts w:ascii="Times New Roman" w:hAnsi="Times New Roman" w:cs="Times New Roman"/>
          <w:lang w:val="bg-BG"/>
        </w:rPr>
        <w:t>отново</w:t>
      </w:r>
      <w:r w:rsidRPr="000D75A3">
        <w:rPr>
          <w:rFonts w:ascii="Times New Roman" w:hAnsi="Times New Roman" w:cs="Times New Roman"/>
          <w:lang w:val="bg-BG"/>
        </w:rPr>
        <w:t xml:space="preserve"> това не </w:t>
      </w:r>
      <w:r w:rsidR="00A6474E">
        <w:rPr>
          <w:rFonts w:ascii="Times New Roman" w:hAnsi="Times New Roman" w:cs="Times New Roman"/>
          <w:lang w:val="bg-BG"/>
        </w:rPr>
        <w:t>е</w:t>
      </w:r>
      <w:r w:rsidR="00A6474E" w:rsidRPr="000D75A3">
        <w:rPr>
          <w:rFonts w:ascii="Times New Roman" w:hAnsi="Times New Roman" w:cs="Times New Roman"/>
          <w:lang w:val="bg-BG"/>
        </w:rPr>
        <w:t xml:space="preserve"> </w:t>
      </w:r>
      <w:r w:rsidRPr="000D75A3">
        <w:rPr>
          <w:rFonts w:ascii="Times New Roman" w:hAnsi="Times New Roman" w:cs="Times New Roman"/>
          <w:lang w:val="bg-BG"/>
        </w:rPr>
        <w:t xml:space="preserve">доказано; (iii) заеми, </w:t>
      </w:r>
      <w:r w:rsidR="00A6474E">
        <w:rPr>
          <w:rFonts w:ascii="Times New Roman" w:hAnsi="Times New Roman" w:cs="Times New Roman"/>
          <w:lang w:val="bg-BG"/>
        </w:rPr>
        <w:t xml:space="preserve">за </w:t>
      </w:r>
      <w:r w:rsidRPr="000D75A3">
        <w:rPr>
          <w:rFonts w:ascii="Times New Roman" w:hAnsi="Times New Roman" w:cs="Times New Roman"/>
          <w:lang w:val="bg-BG"/>
        </w:rPr>
        <w:t xml:space="preserve">които </w:t>
      </w:r>
      <w:r w:rsidR="00A6474E">
        <w:rPr>
          <w:rFonts w:ascii="Times New Roman" w:hAnsi="Times New Roman" w:cs="Times New Roman"/>
          <w:lang w:val="bg-BG"/>
        </w:rPr>
        <w:t xml:space="preserve">се твърди, че </w:t>
      </w:r>
      <w:r w:rsidRPr="000D75A3">
        <w:rPr>
          <w:rFonts w:ascii="Times New Roman" w:hAnsi="Times New Roman" w:cs="Times New Roman"/>
          <w:lang w:val="bg-BG"/>
        </w:rPr>
        <w:t xml:space="preserve">първият жалбоподател е получил от частни лица; това не </w:t>
      </w:r>
      <w:r w:rsidR="00A6474E">
        <w:rPr>
          <w:rFonts w:ascii="Times New Roman" w:hAnsi="Times New Roman" w:cs="Times New Roman"/>
          <w:lang w:val="bg-BG"/>
        </w:rPr>
        <w:t>е</w:t>
      </w:r>
      <w:r w:rsidR="00A6474E" w:rsidRPr="000D75A3">
        <w:rPr>
          <w:rFonts w:ascii="Times New Roman" w:hAnsi="Times New Roman" w:cs="Times New Roman"/>
          <w:lang w:val="bg-BG"/>
        </w:rPr>
        <w:t xml:space="preserve"> </w:t>
      </w:r>
      <w:r w:rsidRPr="000D75A3">
        <w:rPr>
          <w:rFonts w:ascii="Times New Roman" w:hAnsi="Times New Roman" w:cs="Times New Roman"/>
          <w:lang w:val="bg-BG"/>
        </w:rPr>
        <w:t xml:space="preserve">достатъчно доказано; (iv) суми, </w:t>
      </w:r>
      <w:r w:rsidR="00A6474E">
        <w:rPr>
          <w:rFonts w:ascii="Times New Roman" w:hAnsi="Times New Roman" w:cs="Times New Roman"/>
          <w:lang w:val="bg-BG"/>
        </w:rPr>
        <w:t xml:space="preserve">за </w:t>
      </w:r>
      <w:r w:rsidRPr="000D75A3">
        <w:rPr>
          <w:rFonts w:ascii="Times New Roman" w:hAnsi="Times New Roman" w:cs="Times New Roman"/>
          <w:lang w:val="bg-BG"/>
        </w:rPr>
        <w:t>които първият жалбоподател</w:t>
      </w:r>
      <w:r w:rsidR="00A6474E">
        <w:rPr>
          <w:rFonts w:ascii="Times New Roman" w:hAnsi="Times New Roman" w:cs="Times New Roman"/>
          <w:lang w:val="bg-BG"/>
        </w:rPr>
        <w:t xml:space="preserve"> твърди, че</w:t>
      </w:r>
      <w:r w:rsidRPr="000D75A3">
        <w:rPr>
          <w:rFonts w:ascii="Times New Roman" w:hAnsi="Times New Roman" w:cs="Times New Roman"/>
          <w:lang w:val="bg-BG"/>
        </w:rPr>
        <w:t xml:space="preserve"> е донесъл в България през 1990 и 1991 г. след работа в чужбина; той е пода</w:t>
      </w:r>
      <w:r w:rsidR="00640354">
        <w:rPr>
          <w:rFonts w:ascii="Times New Roman" w:hAnsi="Times New Roman" w:cs="Times New Roman"/>
          <w:lang w:val="bg-BG"/>
        </w:rPr>
        <w:t>ва</w:t>
      </w:r>
      <w:r w:rsidRPr="000D75A3">
        <w:rPr>
          <w:rFonts w:ascii="Times New Roman" w:hAnsi="Times New Roman" w:cs="Times New Roman"/>
          <w:lang w:val="bg-BG"/>
        </w:rPr>
        <w:t xml:space="preserve">л митнически декларации, показващи, че е имал тези пари </w:t>
      </w:r>
      <w:r w:rsidR="00640354">
        <w:rPr>
          <w:rFonts w:ascii="Times New Roman" w:hAnsi="Times New Roman" w:cs="Times New Roman"/>
          <w:lang w:val="bg-BG"/>
        </w:rPr>
        <w:t>у</w:t>
      </w:r>
      <w:r w:rsidR="00640354" w:rsidRPr="000D75A3">
        <w:rPr>
          <w:rFonts w:ascii="Times New Roman" w:hAnsi="Times New Roman" w:cs="Times New Roman"/>
          <w:lang w:val="bg-BG"/>
        </w:rPr>
        <w:t xml:space="preserve"> </w:t>
      </w:r>
      <w:r w:rsidRPr="000D75A3">
        <w:rPr>
          <w:rFonts w:ascii="Times New Roman" w:hAnsi="Times New Roman" w:cs="Times New Roman"/>
          <w:lang w:val="bg-BG"/>
        </w:rPr>
        <w:t xml:space="preserve">себе си, </w:t>
      </w:r>
      <w:r w:rsidR="00640354">
        <w:rPr>
          <w:rFonts w:ascii="Times New Roman" w:hAnsi="Times New Roman" w:cs="Times New Roman"/>
          <w:lang w:val="bg-BG"/>
        </w:rPr>
        <w:t xml:space="preserve">но </w:t>
      </w:r>
      <w:r w:rsidRPr="000D75A3">
        <w:rPr>
          <w:rFonts w:ascii="Times New Roman" w:hAnsi="Times New Roman" w:cs="Times New Roman"/>
          <w:lang w:val="bg-BG"/>
        </w:rPr>
        <w:t>няма доказателства за източника им; (v) около 250 000 лева (128 000 евро)</w:t>
      </w:r>
      <w:r w:rsidR="00640354">
        <w:rPr>
          <w:rFonts w:ascii="Times New Roman" w:hAnsi="Times New Roman" w:cs="Times New Roman"/>
          <w:lang w:val="bg-BG"/>
        </w:rPr>
        <w:t xml:space="preserve"> като </w:t>
      </w:r>
      <w:r w:rsidRPr="000D75A3">
        <w:rPr>
          <w:rFonts w:ascii="Times New Roman" w:hAnsi="Times New Roman" w:cs="Times New Roman"/>
          <w:lang w:val="bg-BG"/>
        </w:rPr>
        <w:t xml:space="preserve">част от банков заем, </w:t>
      </w:r>
      <w:r w:rsidR="00640354">
        <w:rPr>
          <w:rFonts w:ascii="Times New Roman" w:hAnsi="Times New Roman" w:cs="Times New Roman"/>
          <w:lang w:val="bg-BG"/>
        </w:rPr>
        <w:t>изтеглен</w:t>
      </w:r>
      <w:r w:rsidR="00640354" w:rsidRPr="000D75A3">
        <w:rPr>
          <w:rFonts w:ascii="Times New Roman" w:hAnsi="Times New Roman" w:cs="Times New Roman"/>
          <w:lang w:val="bg-BG"/>
        </w:rPr>
        <w:t xml:space="preserve"> </w:t>
      </w:r>
      <w:r w:rsidRPr="000D75A3">
        <w:rPr>
          <w:rFonts w:ascii="Times New Roman" w:hAnsi="Times New Roman" w:cs="Times New Roman"/>
          <w:lang w:val="bg-BG"/>
        </w:rPr>
        <w:t>за закупуване на недвижим имот, ко</w:t>
      </w:r>
      <w:r w:rsidR="00640354">
        <w:rPr>
          <w:rFonts w:ascii="Times New Roman" w:hAnsi="Times New Roman" w:cs="Times New Roman"/>
          <w:lang w:val="bg-BG"/>
        </w:rPr>
        <w:t>и</w:t>
      </w:r>
      <w:r w:rsidRPr="000D75A3">
        <w:rPr>
          <w:rFonts w:ascii="Times New Roman" w:hAnsi="Times New Roman" w:cs="Times New Roman"/>
          <w:lang w:val="bg-BG"/>
        </w:rPr>
        <w:t>то първият жалбоподател</w:t>
      </w:r>
      <w:r w:rsidR="00640354">
        <w:rPr>
          <w:rFonts w:ascii="Times New Roman" w:hAnsi="Times New Roman" w:cs="Times New Roman"/>
          <w:lang w:val="bg-BG"/>
        </w:rPr>
        <w:t xml:space="preserve"> твърди, че</w:t>
      </w:r>
      <w:r w:rsidRPr="000D75A3">
        <w:rPr>
          <w:rFonts w:ascii="Times New Roman" w:hAnsi="Times New Roman" w:cs="Times New Roman"/>
          <w:lang w:val="bg-BG"/>
        </w:rPr>
        <w:t xml:space="preserve"> </w:t>
      </w:r>
      <w:r w:rsidR="00640354">
        <w:rPr>
          <w:rFonts w:ascii="Times New Roman" w:hAnsi="Times New Roman" w:cs="Times New Roman"/>
          <w:lang w:val="bg-BG"/>
        </w:rPr>
        <w:t>за</w:t>
      </w:r>
      <w:r w:rsidRPr="000D75A3">
        <w:rPr>
          <w:rFonts w:ascii="Times New Roman" w:hAnsi="Times New Roman" w:cs="Times New Roman"/>
          <w:lang w:val="bg-BG"/>
        </w:rPr>
        <w:t xml:space="preserve">държал, тъй като цената, която платил, била значително по-ниска; </w:t>
      </w:r>
      <w:r w:rsidR="00640354">
        <w:rPr>
          <w:rFonts w:ascii="Times New Roman" w:hAnsi="Times New Roman" w:cs="Times New Roman"/>
          <w:lang w:val="bg-BG"/>
        </w:rPr>
        <w:t>О</w:t>
      </w:r>
      <w:r w:rsidRPr="000D75A3">
        <w:rPr>
          <w:rFonts w:ascii="Times New Roman" w:hAnsi="Times New Roman" w:cs="Times New Roman"/>
          <w:lang w:val="bg-BG"/>
        </w:rPr>
        <w:t xml:space="preserve">кръжен съд </w:t>
      </w:r>
      <w:r w:rsidR="00640354">
        <w:rPr>
          <w:rFonts w:ascii="Times New Roman" w:hAnsi="Times New Roman" w:cs="Times New Roman"/>
          <w:lang w:val="bg-BG"/>
        </w:rPr>
        <w:t>Враца приема</w:t>
      </w:r>
      <w:r w:rsidRPr="000D75A3">
        <w:rPr>
          <w:rFonts w:ascii="Times New Roman" w:hAnsi="Times New Roman" w:cs="Times New Roman"/>
          <w:lang w:val="bg-BG"/>
        </w:rPr>
        <w:t xml:space="preserve">, че банковият заем </w:t>
      </w:r>
      <w:r w:rsidR="00640354">
        <w:rPr>
          <w:rFonts w:ascii="Times New Roman" w:hAnsi="Times New Roman" w:cs="Times New Roman"/>
          <w:lang w:val="bg-BG"/>
        </w:rPr>
        <w:t>е равен</w:t>
      </w:r>
      <w:r w:rsidRPr="000D75A3">
        <w:rPr>
          <w:rFonts w:ascii="Times New Roman" w:hAnsi="Times New Roman" w:cs="Times New Roman"/>
          <w:lang w:val="bg-BG"/>
        </w:rPr>
        <w:t xml:space="preserve"> на пазарната стойност на въпросния имот и че първият жалбоподател е платил тази цена и не е запазил за себе си част от </w:t>
      </w:r>
      <w:r w:rsidR="00640354" w:rsidRPr="000D75A3">
        <w:rPr>
          <w:rFonts w:ascii="Times New Roman" w:hAnsi="Times New Roman" w:cs="Times New Roman"/>
          <w:lang w:val="bg-BG"/>
        </w:rPr>
        <w:t>зае</w:t>
      </w:r>
      <w:r w:rsidR="00640354">
        <w:rPr>
          <w:rFonts w:ascii="Times New Roman" w:hAnsi="Times New Roman" w:cs="Times New Roman"/>
          <w:lang w:val="bg-BG"/>
        </w:rPr>
        <w:t>т</w:t>
      </w:r>
      <w:r w:rsidR="00640354" w:rsidRPr="000D75A3">
        <w:rPr>
          <w:rFonts w:ascii="Times New Roman" w:hAnsi="Times New Roman" w:cs="Times New Roman"/>
          <w:lang w:val="bg-BG"/>
        </w:rPr>
        <w:t xml:space="preserve">ата </w:t>
      </w:r>
      <w:r w:rsidRPr="000D75A3">
        <w:rPr>
          <w:rFonts w:ascii="Times New Roman" w:hAnsi="Times New Roman" w:cs="Times New Roman"/>
          <w:lang w:val="bg-BG"/>
        </w:rPr>
        <w:t>сума.</w:t>
      </w:r>
    </w:p>
    <w:p w14:paraId="56AC41BA" w14:textId="680A4356" w:rsidR="00850C48" w:rsidRPr="000D75A3" w:rsidRDefault="00D3276A" w:rsidP="00560347">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bookmarkStart w:id="1" w:name="_bookmark4"/>
      <w:bookmarkEnd w:id="1"/>
      <w:r>
        <w:rPr>
          <w:rFonts w:ascii="Times New Roman" w:hAnsi="Times New Roman" w:cs="Times New Roman"/>
          <w:lang w:val="bg-BG"/>
        </w:rPr>
        <w:t>Така</w:t>
      </w:r>
      <w:r w:rsidR="00850C48" w:rsidRPr="000D75A3">
        <w:rPr>
          <w:rFonts w:ascii="Times New Roman" w:hAnsi="Times New Roman" w:cs="Times New Roman"/>
          <w:lang w:val="bg-BG"/>
        </w:rPr>
        <w:t xml:space="preserve"> съдът </w:t>
      </w:r>
      <w:r>
        <w:rPr>
          <w:rFonts w:ascii="Times New Roman" w:hAnsi="Times New Roman" w:cs="Times New Roman"/>
          <w:lang w:val="bg-BG"/>
        </w:rPr>
        <w:t>заключава</w:t>
      </w:r>
      <w:r w:rsidR="00850C48" w:rsidRPr="000D75A3">
        <w:rPr>
          <w:rFonts w:ascii="Times New Roman" w:hAnsi="Times New Roman" w:cs="Times New Roman"/>
          <w:lang w:val="bg-BG"/>
        </w:rPr>
        <w:t xml:space="preserve">, че разходите на </w:t>
      </w:r>
      <w:r w:rsidR="004D40C1">
        <w:rPr>
          <w:rFonts w:ascii="Times New Roman" w:hAnsi="Times New Roman" w:cs="Times New Roman"/>
          <w:lang w:val="bg-BG"/>
        </w:rPr>
        <w:t>първите двама</w:t>
      </w:r>
      <w:r w:rsidR="00850C48" w:rsidRPr="000D75A3">
        <w:rPr>
          <w:rFonts w:ascii="Times New Roman" w:hAnsi="Times New Roman" w:cs="Times New Roman"/>
          <w:lang w:val="bg-BG"/>
        </w:rPr>
        <w:t xml:space="preserve"> жалбоподатели през разглеждания период значително </w:t>
      </w:r>
      <w:r>
        <w:rPr>
          <w:rFonts w:ascii="Times New Roman" w:hAnsi="Times New Roman" w:cs="Times New Roman"/>
          <w:lang w:val="bg-BG"/>
        </w:rPr>
        <w:t>надхвърлят</w:t>
      </w:r>
      <w:r w:rsidR="00850C48" w:rsidRPr="000D75A3">
        <w:rPr>
          <w:rFonts w:ascii="Times New Roman" w:hAnsi="Times New Roman" w:cs="Times New Roman"/>
          <w:lang w:val="bg-BG"/>
        </w:rPr>
        <w:t xml:space="preserve"> законните им доходи. Той изчислява, че като се вземат предвид ежедневни и други</w:t>
      </w:r>
      <w:r w:rsidR="00E96E3C">
        <w:rPr>
          <w:rFonts w:ascii="Times New Roman" w:hAnsi="Times New Roman" w:cs="Times New Roman"/>
          <w:lang w:val="bg-BG"/>
        </w:rPr>
        <w:t>те им</w:t>
      </w:r>
      <w:r w:rsidR="00850C48" w:rsidRPr="000D75A3">
        <w:rPr>
          <w:rFonts w:ascii="Times New Roman" w:hAnsi="Times New Roman" w:cs="Times New Roman"/>
          <w:lang w:val="bg-BG"/>
        </w:rPr>
        <w:t xml:space="preserve"> разходи, жалбоподателите са </w:t>
      </w:r>
      <w:r>
        <w:rPr>
          <w:rFonts w:ascii="Times New Roman" w:hAnsi="Times New Roman" w:cs="Times New Roman"/>
          <w:lang w:val="bg-BG"/>
        </w:rPr>
        <w:t>разполагали</w:t>
      </w:r>
      <w:r w:rsidR="00850C48" w:rsidRPr="000D75A3">
        <w:rPr>
          <w:rFonts w:ascii="Times New Roman" w:hAnsi="Times New Roman" w:cs="Times New Roman"/>
          <w:lang w:val="bg-BG"/>
        </w:rPr>
        <w:t xml:space="preserve"> с еквивалента на 4004,15 минимални </w:t>
      </w:r>
      <w:r>
        <w:rPr>
          <w:rFonts w:ascii="Times New Roman" w:hAnsi="Times New Roman" w:cs="Times New Roman"/>
          <w:lang w:val="bg-BG"/>
        </w:rPr>
        <w:t>работни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заплати за придобиване на </w:t>
      </w:r>
      <w:r>
        <w:rPr>
          <w:rFonts w:ascii="Times New Roman" w:hAnsi="Times New Roman" w:cs="Times New Roman"/>
          <w:lang w:val="bg-BG"/>
        </w:rPr>
        <w:t>имущество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 сума, която </w:t>
      </w:r>
      <w:r>
        <w:rPr>
          <w:rFonts w:ascii="Times New Roman" w:hAnsi="Times New Roman" w:cs="Times New Roman"/>
          <w:lang w:val="bg-BG"/>
        </w:rPr>
        <w:t>е твърде</w:t>
      </w:r>
      <w:r w:rsidR="00850C48" w:rsidRPr="000D75A3">
        <w:rPr>
          <w:rFonts w:ascii="Times New Roman" w:hAnsi="Times New Roman" w:cs="Times New Roman"/>
          <w:lang w:val="bg-BG"/>
        </w:rPr>
        <w:t xml:space="preserve"> недостатъчна за тази цел. По този начин може основателно да се предположи, че придоби</w:t>
      </w:r>
      <w:r w:rsidR="00E96E3C">
        <w:rPr>
          <w:rFonts w:ascii="Times New Roman" w:hAnsi="Times New Roman" w:cs="Times New Roman"/>
          <w:lang w:val="bg-BG"/>
        </w:rPr>
        <w:t>тото</w:t>
      </w:r>
      <w:r w:rsidR="00850C48" w:rsidRPr="000D75A3">
        <w:rPr>
          <w:rFonts w:ascii="Times New Roman" w:hAnsi="Times New Roman" w:cs="Times New Roman"/>
          <w:lang w:val="bg-BG"/>
        </w:rPr>
        <w:t xml:space="preserve"> от тях имущество</w:t>
      </w:r>
      <w:r w:rsidR="00E96E3C">
        <w:rPr>
          <w:rFonts w:ascii="Times New Roman" w:hAnsi="Times New Roman" w:cs="Times New Roman"/>
          <w:lang w:val="bg-BG"/>
        </w:rPr>
        <w:t xml:space="preserve"> е такова</w:t>
      </w:r>
      <w:r w:rsidR="00850C48" w:rsidRPr="000D75A3">
        <w:rPr>
          <w:rFonts w:ascii="Times New Roman" w:hAnsi="Times New Roman" w:cs="Times New Roman"/>
          <w:lang w:val="bg-BG"/>
        </w:rPr>
        <w:t xml:space="preserve">, придобито от </w:t>
      </w:r>
      <w:r>
        <w:rPr>
          <w:rFonts w:ascii="Times New Roman" w:hAnsi="Times New Roman" w:cs="Times New Roman"/>
          <w:lang w:val="bg-BG"/>
        </w:rPr>
        <w:t>престъпна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дейност. Аргументите на жалбоподателите относно липсата на причинно-следствена връзка между </w:t>
      </w:r>
      <w:r w:rsidR="006E3F3E">
        <w:rPr>
          <w:rFonts w:ascii="Times New Roman" w:hAnsi="Times New Roman" w:cs="Times New Roman"/>
          <w:lang w:val="bg-BG"/>
        </w:rPr>
        <w:t>това имущество</w:t>
      </w:r>
      <w:r w:rsidR="00850C48" w:rsidRPr="000D75A3">
        <w:rPr>
          <w:rFonts w:ascii="Times New Roman" w:hAnsi="Times New Roman" w:cs="Times New Roman"/>
          <w:lang w:val="bg-BG"/>
        </w:rPr>
        <w:t xml:space="preserve"> и престъпленията, за които първият жалбоподател е осъден, са </w:t>
      </w:r>
      <w:r w:rsidR="00946071">
        <w:rPr>
          <w:rFonts w:ascii="Times New Roman" w:hAnsi="Times New Roman" w:cs="Times New Roman"/>
          <w:lang w:val="bg-BG"/>
        </w:rPr>
        <w:t>неоснователни</w:t>
      </w:r>
      <w:r w:rsidR="00850C48" w:rsidRPr="000D75A3">
        <w:rPr>
          <w:rFonts w:ascii="Times New Roman" w:hAnsi="Times New Roman" w:cs="Times New Roman"/>
          <w:lang w:val="bg-BG"/>
        </w:rPr>
        <w:t>.</w:t>
      </w:r>
    </w:p>
    <w:p w14:paraId="2962519E" w14:textId="1B8207D7" w:rsidR="00850C48" w:rsidRPr="000D75A3" w:rsidRDefault="00850C48" w:rsidP="00560347">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решение от 3 август 2010 г. </w:t>
      </w:r>
      <w:r w:rsidR="00527013">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527013" w:rsidRPr="000D75A3">
        <w:rPr>
          <w:rFonts w:ascii="Times New Roman" w:hAnsi="Times New Roman" w:cs="Times New Roman"/>
          <w:lang w:val="bg-BG"/>
        </w:rPr>
        <w:t>Софи</w:t>
      </w:r>
      <w:r w:rsidR="00527013">
        <w:rPr>
          <w:rFonts w:ascii="Times New Roman" w:hAnsi="Times New Roman" w:cs="Times New Roman"/>
          <w:lang w:val="bg-BG"/>
        </w:rPr>
        <w:t xml:space="preserve">я </w:t>
      </w:r>
      <w:r w:rsidRPr="000D75A3">
        <w:rPr>
          <w:rFonts w:ascii="Times New Roman" w:hAnsi="Times New Roman" w:cs="Times New Roman"/>
          <w:lang w:val="bg-BG"/>
        </w:rPr>
        <w:t xml:space="preserve">потвърждава решението на </w:t>
      </w:r>
      <w:r w:rsidR="00527013">
        <w:rPr>
          <w:rFonts w:ascii="Times New Roman" w:hAnsi="Times New Roman" w:cs="Times New Roman"/>
          <w:lang w:val="bg-BG"/>
        </w:rPr>
        <w:t>първата</w:t>
      </w:r>
      <w:r w:rsidR="00527013" w:rsidRPr="000D75A3">
        <w:rPr>
          <w:rFonts w:ascii="Times New Roman" w:hAnsi="Times New Roman" w:cs="Times New Roman"/>
          <w:lang w:val="bg-BG"/>
        </w:rPr>
        <w:t xml:space="preserve"> </w:t>
      </w:r>
      <w:r w:rsidRPr="000D75A3">
        <w:rPr>
          <w:rFonts w:ascii="Times New Roman" w:hAnsi="Times New Roman" w:cs="Times New Roman"/>
          <w:lang w:val="bg-BG"/>
        </w:rPr>
        <w:t>инстанция.</w:t>
      </w:r>
    </w:p>
    <w:p w14:paraId="3BE1D418" w14:textId="0DA217FF" w:rsidR="00850C48" w:rsidRPr="000D75A3" w:rsidRDefault="00850C48" w:rsidP="00560347">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 решение от 12 май 2011 г. Върховният касационен съд (по-долу „</w:t>
      </w:r>
      <w:r w:rsidR="00527013">
        <w:rPr>
          <w:rFonts w:ascii="Times New Roman" w:hAnsi="Times New Roman" w:cs="Times New Roman"/>
          <w:lang w:val="bg-BG"/>
        </w:rPr>
        <w:t>ВКС</w:t>
      </w:r>
      <w:r w:rsidRPr="000D75A3">
        <w:rPr>
          <w:rFonts w:ascii="Times New Roman" w:hAnsi="Times New Roman" w:cs="Times New Roman"/>
          <w:lang w:val="bg-BG"/>
        </w:rPr>
        <w:t xml:space="preserve">“) </w:t>
      </w:r>
      <w:r w:rsidR="00527013">
        <w:rPr>
          <w:rFonts w:ascii="Times New Roman" w:hAnsi="Times New Roman" w:cs="Times New Roman"/>
          <w:lang w:val="bg-BG"/>
        </w:rPr>
        <w:t>допуска</w:t>
      </w:r>
      <w:r w:rsidR="00527013" w:rsidRPr="000D75A3">
        <w:rPr>
          <w:rFonts w:ascii="Times New Roman" w:hAnsi="Times New Roman" w:cs="Times New Roman"/>
          <w:lang w:val="bg-BG"/>
        </w:rPr>
        <w:t xml:space="preserve"> </w:t>
      </w:r>
      <w:r w:rsidRPr="00BA2177">
        <w:rPr>
          <w:rFonts w:ascii="Times New Roman" w:hAnsi="Times New Roman" w:cs="Times New Roman"/>
          <w:lang w:val="bg-BG"/>
        </w:rPr>
        <w:t xml:space="preserve">за разглеждане </w:t>
      </w:r>
      <w:r w:rsidR="00527013" w:rsidRPr="00BA2177">
        <w:rPr>
          <w:rFonts w:ascii="Times New Roman" w:hAnsi="Times New Roman" w:cs="Times New Roman"/>
          <w:lang w:val="bg-BG"/>
        </w:rPr>
        <w:t>касационна жалба</w:t>
      </w:r>
      <w:r w:rsidRPr="00BA2177">
        <w:rPr>
          <w:rFonts w:ascii="Times New Roman" w:hAnsi="Times New Roman" w:cs="Times New Roman"/>
          <w:lang w:val="bg-BG"/>
        </w:rPr>
        <w:t xml:space="preserve"> от Комисията, оспорваща отказа на </w:t>
      </w:r>
      <w:r w:rsidR="00527013" w:rsidRPr="006D16A1">
        <w:rPr>
          <w:rFonts w:ascii="Times New Roman" w:hAnsi="Times New Roman" w:cs="Times New Roman"/>
          <w:lang w:val="bg-BG"/>
        </w:rPr>
        <w:t xml:space="preserve">предходните инстанции </w:t>
      </w:r>
      <w:r w:rsidRPr="00BA2177">
        <w:rPr>
          <w:rFonts w:ascii="Times New Roman" w:hAnsi="Times New Roman" w:cs="Times New Roman"/>
          <w:lang w:val="bg-BG"/>
        </w:rPr>
        <w:t>да разпоред</w:t>
      </w:r>
      <w:r w:rsidR="00527013">
        <w:rPr>
          <w:rFonts w:ascii="Times New Roman" w:hAnsi="Times New Roman" w:cs="Times New Roman"/>
          <w:lang w:val="bg-BG"/>
        </w:rPr>
        <w:t>ят</w:t>
      </w:r>
      <w:r w:rsidRPr="000D75A3">
        <w:rPr>
          <w:rFonts w:ascii="Times New Roman" w:hAnsi="Times New Roman" w:cs="Times New Roman"/>
          <w:lang w:val="bg-BG"/>
        </w:rPr>
        <w:t xml:space="preserve"> отнемането </w:t>
      </w:r>
      <w:r w:rsidRPr="000D75A3">
        <w:rPr>
          <w:rFonts w:ascii="Times New Roman" w:hAnsi="Times New Roman" w:cs="Times New Roman"/>
          <w:lang w:val="bg-BG"/>
        </w:rPr>
        <w:lastRenderedPageBreak/>
        <w:t xml:space="preserve">на </w:t>
      </w:r>
      <w:r w:rsidR="00BA2177">
        <w:rPr>
          <w:rFonts w:ascii="Times New Roman" w:hAnsi="Times New Roman" w:cs="Times New Roman"/>
          <w:lang w:val="bg-BG"/>
        </w:rPr>
        <w:t xml:space="preserve">жилището на </w:t>
      </w:r>
      <w:r w:rsidRPr="000D75A3">
        <w:rPr>
          <w:rFonts w:ascii="Times New Roman" w:hAnsi="Times New Roman" w:cs="Times New Roman"/>
          <w:lang w:val="bg-BG"/>
        </w:rPr>
        <w:t>трети</w:t>
      </w:r>
      <w:r w:rsidR="00BA2177">
        <w:rPr>
          <w:rFonts w:ascii="Times New Roman" w:hAnsi="Times New Roman" w:cs="Times New Roman"/>
          <w:lang w:val="bg-BG"/>
        </w:rPr>
        <w:t>я</w:t>
      </w:r>
      <w:r w:rsidRPr="000D75A3">
        <w:rPr>
          <w:rFonts w:ascii="Times New Roman" w:hAnsi="Times New Roman" w:cs="Times New Roman"/>
          <w:lang w:val="bg-BG"/>
        </w:rPr>
        <w:t xml:space="preserve"> и четвърти</w:t>
      </w:r>
      <w:r w:rsidR="00BA2177">
        <w:rPr>
          <w:rFonts w:ascii="Times New Roman" w:hAnsi="Times New Roman" w:cs="Times New Roman"/>
          <w:lang w:val="bg-BG"/>
        </w:rPr>
        <w:t>я</w:t>
      </w:r>
      <w:r w:rsidRPr="000D75A3">
        <w:rPr>
          <w:rFonts w:ascii="Times New Roman" w:hAnsi="Times New Roman" w:cs="Times New Roman"/>
          <w:lang w:val="bg-BG"/>
        </w:rPr>
        <w:t xml:space="preserve"> жалбоподатели.</w:t>
      </w:r>
    </w:p>
    <w:p w14:paraId="4A11E6AC" w14:textId="43A9D688" w:rsidR="00850C48" w:rsidRPr="006D16A1"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 окончателно решение от 3 януари 2012 г. </w:t>
      </w:r>
      <w:r w:rsidR="00BA2177">
        <w:rPr>
          <w:rFonts w:ascii="Times New Roman" w:hAnsi="Times New Roman" w:cs="Times New Roman"/>
          <w:lang w:val="bg-BG"/>
        </w:rPr>
        <w:t>ВКС</w:t>
      </w:r>
      <w:r w:rsidRPr="000D75A3">
        <w:rPr>
          <w:rFonts w:ascii="Times New Roman" w:hAnsi="Times New Roman" w:cs="Times New Roman"/>
          <w:lang w:val="bg-BG"/>
        </w:rPr>
        <w:t xml:space="preserve"> постановява </w:t>
      </w:r>
      <w:r w:rsidR="00BA2177">
        <w:rPr>
          <w:rFonts w:ascii="Times New Roman" w:hAnsi="Times New Roman" w:cs="Times New Roman"/>
          <w:lang w:val="bg-BG"/>
        </w:rPr>
        <w:t>отнемане</w:t>
      </w:r>
      <w:r w:rsidR="00BA217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BA2177">
        <w:rPr>
          <w:rFonts w:ascii="Times New Roman" w:hAnsi="Times New Roman" w:cs="Times New Roman"/>
          <w:lang w:val="bg-BG"/>
        </w:rPr>
        <w:t>този имот</w:t>
      </w:r>
      <w:r w:rsidRPr="000D75A3">
        <w:rPr>
          <w:rFonts w:ascii="Times New Roman" w:hAnsi="Times New Roman" w:cs="Times New Roman"/>
          <w:lang w:val="bg-BG"/>
        </w:rPr>
        <w:t>. Той отбеляза, че не са събрани доказателства, които да доказват, че въпросната къща е единственият дом на третия и четвъртия жалбоподател</w:t>
      </w:r>
      <w:r w:rsidR="00BA2177">
        <w:rPr>
          <w:rFonts w:ascii="Times New Roman" w:hAnsi="Times New Roman" w:cs="Times New Roman"/>
          <w:lang w:val="bg-BG"/>
        </w:rPr>
        <w:t>и</w:t>
      </w:r>
      <w:r w:rsidRPr="000D75A3">
        <w:rPr>
          <w:rFonts w:ascii="Times New Roman" w:hAnsi="Times New Roman" w:cs="Times New Roman"/>
          <w:lang w:val="bg-BG"/>
        </w:rPr>
        <w:t xml:space="preserve">, тъй като третият жалбоподател притежава други недвижими имоти. Въпросната къща трябва да бъде отнета, тъй като съгласно </w:t>
      </w:r>
      <w:r w:rsidR="00BA2177">
        <w:rPr>
          <w:rFonts w:ascii="Times New Roman" w:hAnsi="Times New Roman" w:cs="Times New Roman"/>
          <w:lang w:val="bg-BG"/>
        </w:rPr>
        <w:t>чл.</w:t>
      </w:r>
      <w:r w:rsidR="00BA2177" w:rsidRPr="000D75A3">
        <w:rPr>
          <w:rFonts w:ascii="Times New Roman" w:hAnsi="Times New Roman" w:cs="Times New Roman"/>
          <w:lang w:val="bg-BG"/>
        </w:rPr>
        <w:t xml:space="preserve"> </w:t>
      </w:r>
      <w:r w:rsidRPr="000D75A3">
        <w:rPr>
          <w:rFonts w:ascii="Times New Roman" w:hAnsi="Times New Roman" w:cs="Times New Roman"/>
          <w:lang w:val="bg-BG"/>
        </w:rPr>
        <w:t xml:space="preserve">8 от Закона от 2005 г. (вж. параграф  97 по-долу) </w:t>
      </w:r>
      <w:r w:rsidR="00E96E3C">
        <w:rPr>
          <w:rFonts w:ascii="Times New Roman" w:hAnsi="Times New Roman" w:cs="Times New Roman"/>
          <w:lang w:val="bg-BG"/>
        </w:rPr>
        <w:t>има презумпция</w:t>
      </w:r>
      <w:r w:rsidRPr="000D75A3">
        <w:rPr>
          <w:rFonts w:ascii="Times New Roman" w:hAnsi="Times New Roman" w:cs="Times New Roman"/>
          <w:lang w:val="bg-BG"/>
        </w:rPr>
        <w:t>, че третият и четвъртият жалбоподател</w:t>
      </w:r>
      <w:r w:rsidR="00BA2177">
        <w:rPr>
          <w:rFonts w:ascii="Times New Roman" w:hAnsi="Times New Roman" w:cs="Times New Roman"/>
          <w:lang w:val="bg-BG"/>
        </w:rPr>
        <w:t>и</w:t>
      </w:r>
      <w:r w:rsidRPr="000D75A3">
        <w:rPr>
          <w:rFonts w:ascii="Times New Roman" w:hAnsi="Times New Roman" w:cs="Times New Roman"/>
          <w:lang w:val="bg-BG"/>
        </w:rPr>
        <w:t xml:space="preserve"> са знаели, че</w:t>
      </w:r>
      <w:r w:rsidR="00BA2177">
        <w:rPr>
          <w:rFonts w:ascii="Times New Roman" w:hAnsi="Times New Roman" w:cs="Times New Roman"/>
          <w:lang w:val="bg-BG"/>
        </w:rPr>
        <w:t xml:space="preserve"> тя</w:t>
      </w:r>
      <w:r w:rsidRPr="000D75A3">
        <w:rPr>
          <w:rFonts w:ascii="Times New Roman" w:hAnsi="Times New Roman" w:cs="Times New Roman"/>
          <w:lang w:val="bg-BG"/>
        </w:rPr>
        <w:t xml:space="preserve"> е придобита с доходи, получени от престъпна дейност.</w:t>
      </w:r>
    </w:p>
    <w:p w14:paraId="2BCB41CE" w14:textId="77777777" w:rsidR="00850C48" w:rsidRPr="000D75A3" w:rsidRDefault="00850C48" w:rsidP="006D16A1">
      <w:pPr>
        <w:pStyle w:val="ListParagraph"/>
        <w:widowControl w:val="0"/>
        <w:numPr>
          <w:ilvl w:val="0"/>
          <w:numId w:val="22"/>
        </w:numPr>
        <w:tabs>
          <w:tab w:val="left" w:pos="851"/>
          <w:tab w:val="left" w:pos="1751"/>
        </w:tabs>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lang w:val="bg-BG"/>
        </w:rPr>
        <w:t xml:space="preserve">ЖАЛБА № 11340/12 – </w:t>
      </w:r>
      <w:r w:rsidRPr="000D75A3">
        <w:rPr>
          <w:rFonts w:ascii="Times New Roman" w:hAnsi="Times New Roman" w:cs="Times New Roman"/>
          <w:i/>
          <w:lang w:val="bg-BG"/>
        </w:rPr>
        <w:t>ГАИЧ СРЕЩУ БЪЛГАРИЯ</w:t>
      </w:r>
    </w:p>
    <w:p w14:paraId="2FA85633" w14:textId="4FE173A8" w:rsidR="00850C48" w:rsidRPr="000D75A3" w:rsidRDefault="00850C48" w:rsidP="006D16A1">
      <w:pPr>
        <w:pStyle w:val="ListParagraph"/>
        <w:widowControl w:val="0"/>
        <w:numPr>
          <w:ilvl w:val="0"/>
          <w:numId w:val="21"/>
        </w:numPr>
        <w:tabs>
          <w:tab w:val="left" w:pos="709"/>
        </w:tabs>
        <w:autoSpaceDE w:val="0"/>
        <w:autoSpaceDN w:val="0"/>
        <w:ind w:left="0" w:firstLine="284"/>
        <w:contextualSpacing w:val="0"/>
        <w:jc w:val="both"/>
        <w:rPr>
          <w:rFonts w:ascii="Times New Roman" w:hAnsi="Times New Roman" w:cs="Times New Roman"/>
          <w:lang w:val="bg-BG"/>
        </w:rPr>
      </w:pPr>
      <w:bookmarkStart w:id="2" w:name="_bookmark5"/>
      <w:bookmarkEnd w:id="2"/>
      <w:r w:rsidRPr="000D75A3">
        <w:rPr>
          <w:rFonts w:ascii="Times New Roman" w:hAnsi="Times New Roman" w:cs="Times New Roman"/>
          <w:lang w:val="bg-BG"/>
        </w:rPr>
        <w:t xml:space="preserve">В началото на 90-те години г-жа Живка Димитрова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(„първата </w:t>
      </w:r>
      <w:proofErr w:type="spellStart"/>
      <w:r w:rsidRPr="000D75A3">
        <w:rPr>
          <w:rFonts w:ascii="Times New Roman" w:hAnsi="Times New Roman" w:cs="Times New Roman"/>
          <w:lang w:val="bg-BG"/>
        </w:rPr>
        <w:t>жалбоподателка</w:t>
      </w:r>
      <w:proofErr w:type="spellEnd"/>
      <w:r w:rsidRPr="000D75A3">
        <w:rPr>
          <w:rFonts w:ascii="Times New Roman" w:hAnsi="Times New Roman" w:cs="Times New Roman"/>
          <w:lang w:val="bg-BG"/>
        </w:rPr>
        <w:t xml:space="preserve">“) и нейният съпруг, г-н Миролюб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(починал през 2014 г.) регистрира</w:t>
      </w:r>
      <w:r w:rsidR="00600CA8" w:rsidRPr="003F4841">
        <w:rPr>
          <w:rFonts w:ascii="Times New Roman" w:hAnsi="Times New Roman" w:cs="Times New Roman"/>
          <w:lang w:val="bg-BG"/>
        </w:rPr>
        <w:t xml:space="preserve">т </w:t>
      </w:r>
      <w:r w:rsidRPr="000D75A3">
        <w:rPr>
          <w:rFonts w:ascii="Times New Roman" w:hAnsi="Times New Roman" w:cs="Times New Roman"/>
          <w:lang w:val="bg-BG"/>
        </w:rPr>
        <w:t xml:space="preserve">няколко </w:t>
      </w:r>
      <w:r w:rsidR="00600CA8">
        <w:rPr>
          <w:rFonts w:ascii="Times New Roman" w:hAnsi="Times New Roman" w:cs="Times New Roman"/>
          <w:lang w:val="bg-BG"/>
        </w:rPr>
        <w:t>дружества</w:t>
      </w:r>
      <w:r w:rsidRPr="000D75A3">
        <w:rPr>
          <w:rFonts w:ascii="Times New Roman" w:hAnsi="Times New Roman" w:cs="Times New Roman"/>
          <w:lang w:val="bg-BG"/>
        </w:rPr>
        <w:t>. Чрез тях те управлява</w:t>
      </w:r>
      <w:r w:rsidR="00600CA8">
        <w:rPr>
          <w:rFonts w:ascii="Times New Roman" w:hAnsi="Times New Roman" w:cs="Times New Roman"/>
          <w:lang w:val="bg-BG"/>
        </w:rPr>
        <w:t>т</w:t>
      </w:r>
      <w:r w:rsidRPr="000D75A3">
        <w:rPr>
          <w:rFonts w:ascii="Times New Roman" w:hAnsi="Times New Roman" w:cs="Times New Roman"/>
          <w:lang w:val="bg-BG"/>
        </w:rPr>
        <w:t xml:space="preserve"> схема за </w:t>
      </w:r>
      <w:r w:rsidR="00600CA8">
        <w:rPr>
          <w:rFonts w:ascii="Times New Roman" w:hAnsi="Times New Roman" w:cs="Times New Roman"/>
          <w:lang w:val="bg-BG"/>
        </w:rPr>
        <w:t xml:space="preserve">събиране на </w:t>
      </w:r>
      <w:r w:rsidRPr="000D75A3">
        <w:rPr>
          <w:rFonts w:ascii="Times New Roman" w:hAnsi="Times New Roman" w:cs="Times New Roman"/>
          <w:lang w:val="bg-BG"/>
        </w:rPr>
        <w:t xml:space="preserve">депозити, привличайки инвеститори </w:t>
      </w:r>
      <w:r w:rsidR="00600CA8">
        <w:rPr>
          <w:rFonts w:ascii="Times New Roman" w:hAnsi="Times New Roman" w:cs="Times New Roman"/>
          <w:lang w:val="bg-BG"/>
        </w:rPr>
        <w:t>с</w:t>
      </w:r>
      <w:r w:rsidR="00600CA8" w:rsidRPr="000D75A3">
        <w:rPr>
          <w:rFonts w:ascii="Times New Roman" w:hAnsi="Times New Roman" w:cs="Times New Roman"/>
          <w:lang w:val="bg-BG"/>
        </w:rPr>
        <w:t xml:space="preserve"> </w:t>
      </w:r>
      <w:r w:rsidRPr="000D75A3">
        <w:rPr>
          <w:rFonts w:ascii="Times New Roman" w:hAnsi="Times New Roman" w:cs="Times New Roman"/>
          <w:lang w:val="bg-BG"/>
        </w:rPr>
        <w:t>обещани</w:t>
      </w:r>
      <w:r w:rsidR="00600CA8">
        <w:rPr>
          <w:rFonts w:ascii="Times New Roman" w:hAnsi="Times New Roman" w:cs="Times New Roman"/>
          <w:lang w:val="bg-BG"/>
        </w:rPr>
        <w:t>я</w:t>
      </w:r>
      <w:r w:rsidRPr="000D75A3">
        <w:rPr>
          <w:rFonts w:ascii="Times New Roman" w:hAnsi="Times New Roman" w:cs="Times New Roman"/>
          <w:lang w:val="bg-BG"/>
        </w:rPr>
        <w:t xml:space="preserve"> за висока възвръщаемост. До 1995 г. техните компании натруп</w:t>
      </w:r>
      <w:r w:rsidR="00600CA8">
        <w:rPr>
          <w:rFonts w:ascii="Times New Roman" w:hAnsi="Times New Roman" w:cs="Times New Roman"/>
          <w:lang w:val="bg-BG"/>
        </w:rPr>
        <w:t>ват</w:t>
      </w:r>
      <w:r w:rsidRPr="000D75A3">
        <w:rPr>
          <w:rFonts w:ascii="Times New Roman" w:hAnsi="Times New Roman" w:cs="Times New Roman"/>
          <w:lang w:val="bg-BG"/>
        </w:rPr>
        <w:t xml:space="preserve"> около 1 700 000 000 стари български лева - според </w:t>
      </w:r>
      <w:r w:rsidR="00027E56">
        <w:rPr>
          <w:rFonts w:ascii="Times New Roman" w:hAnsi="Times New Roman" w:cs="Times New Roman"/>
          <w:lang w:val="bg-BG"/>
        </w:rPr>
        <w:t>П</w:t>
      </w:r>
      <w:r w:rsidRPr="000D75A3">
        <w:rPr>
          <w:rFonts w:ascii="Times New Roman" w:hAnsi="Times New Roman" w:cs="Times New Roman"/>
          <w:lang w:val="bg-BG"/>
        </w:rPr>
        <w:t xml:space="preserve">равителството, сума, еквивалентна на 615 960 минимални </w:t>
      </w:r>
      <w:r w:rsidR="00600CA8">
        <w:rPr>
          <w:rFonts w:ascii="Times New Roman" w:hAnsi="Times New Roman" w:cs="Times New Roman"/>
          <w:lang w:val="bg-BG"/>
        </w:rPr>
        <w:t>работни</w:t>
      </w:r>
      <w:r w:rsidR="00600CA8"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по това време, или около 345 000 000 лева </w:t>
      </w:r>
      <w:r w:rsidR="00600CA8">
        <w:rPr>
          <w:rFonts w:ascii="Times New Roman" w:hAnsi="Times New Roman" w:cs="Times New Roman"/>
          <w:lang w:val="bg-BG"/>
        </w:rPr>
        <w:t>към</w:t>
      </w:r>
      <w:r w:rsidR="00600CA8" w:rsidRPr="000D75A3">
        <w:rPr>
          <w:rFonts w:ascii="Times New Roman" w:hAnsi="Times New Roman" w:cs="Times New Roman"/>
          <w:lang w:val="bg-BG"/>
        </w:rPr>
        <w:t xml:space="preserve"> момента </w:t>
      </w:r>
      <w:r w:rsidRPr="000D75A3">
        <w:rPr>
          <w:rFonts w:ascii="Times New Roman" w:hAnsi="Times New Roman" w:cs="Times New Roman"/>
          <w:lang w:val="bg-BG"/>
        </w:rPr>
        <w:t>(176 000 000 евро).</w:t>
      </w:r>
    </w:p>
    <w:p w14:paraId="67FFBE9D" w14:textId="2A6E6641"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Схемата в крайна сметка се разпада, като </w:t>
      </w:r>
      <w:r w:rsidR="00600CA8">
        <w:rPr>
          <w:rFonts w:ascii="Times New Roman" w:hAnsi="Times New Roman" w:cs="Times New Roman"/>
          <w:lang w:val="bg-BG"/>
        </w:rPr>
        <w:t>мнозинството</w:t>
      </w:r>
      <w:r w:rsidRPr="000D75A3">
        <w:rPr>
          <w:rFonts w:ascii="Times New Roman" w:hAnsi="Times New Roman" w:cs="Times New Roman"/>
          <w:lang w:val="bg-BG"/>
        </w:rPr>
        <w:t xml:space="preserve"> от инвеститорите не </w:t>
      </w:r>
      <w:r w:rsidR="00600CA8">
        <w:rPr>
          <w:rFonts w:ascii="Times New Roman" w:hAnsi="Times New Roman" w:cs="Times New Roman"/>
          <w:lang w:val="bg-BG"/>
        </w:rPr>
        <w:t>получават</w:t>
      </w:r>
      <w:r w:rsidRPr="000D75A3">
        <w:rPr>
          <w:rFonts w:ascii="Times New Roman" w:hAnsi="Times New Roman" w:cs="Times New Roman"/>
          <w:lang w:val="bg-BG"/>
        </w:rPr>
        <w:t xml:space="preserve"> парите си обратно. </w:t>
      </w:r>
      <w:r w:rsidR="00600CA8">
        <w:rPr>
          <w:rFonts w:ascii="Times New Roman" w:hAnsi="Times New Roman" w:cs="Times New Roman"/>
          <w:lang w:val="bg-BG"/>
        </w:rPr>
        <w:t>Накрая,</w:t>
      </w:r>
      <w:r w:rsidRPr="000D75A3">
        <w:rPr>
          <w:rFonts w:ascii="Times New Roman" w:hAnsi="Times New Roman" w:cs="Times New Roman"/>
          <w:lang w:val="bg-BG"/>
        </w:rPr>
        <w:t xml:space="preserve"> </w:t>
      </w:r>
      <w:r w:rsidR="00600CA8" w:rsidRPr="000D75A3">
        <w:rPr>
          <w:rFonts w:ascii="Times New Roman" w:hAnsi="Times New Roman" w:cs="Times New Roman"/>
          <w:lang w:val="bg-BG"/>
        </w:rPr>
        <w:t>във връзка с тези събития</w:t>
      </w:r>
      <w:r w:rsidR="00027E56">
        <w:rPr>
          <w:rFonts w:ascii="Times New Roman" w:hAnsi="Times New Roman" w:cs="Times New Roman"/>
          <w:lang w:val="bg-BG"/>
        </w:rPr>
        <w:t>,</w:t>
      </w:r>
      <w:r w:rsidR="00600CA8" w:rsidRPr="000D75A3">
        <w:rPr>
          <w:rFonts w:ascii="Times New Roman" w:hAnsi="Times New Roman" w:cs="Times New Roman"/>
          <w:lang w:val="bg-BG"/>
        </w:rPr>
        <w:t xml:space="preserve"> </w:t>
      </w:r>
      <w:r w:rsidRPr="000D75A3">
        <w:rPr>
          <w:rFonts w:ascii="Times New Roman" w:hAnsi="Times New Roman" w:cs="Times New Roman"/>
          <w:lang w:val="bg-BG"/>
        </w:rPr>
        <w:t xml:space="preserve">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е осъден </w:t>
      </w:r>
      <w:r w:rsidR="00027E56">
        <w:rPr>
          <w:rFonts w:ascii="Times New Roman" w:hAnsi="Times New Roman" w:cs="Times New Roman"/>
          <w:lang w:val="bg-BG"/>
        </w:rPr>
        <w:t xml:space="preserve">по квалифицираните състави за </w:t>
      </w:r>
      <w:r w:rsidR="00600CA8" w:rsidRPr="000D75A3">
        <w:rPr>
          <w:rFonts w:ascii="Times New Roman" w:hAnsi="Times New Roman" w:cs="Times New Roman"/>
          <w:lang w:val="bg-BG"/>
        </w:rPr>
        <w:t>измам</w:t>
      </w:r>
      <w:r w:rsidR="00600CA8">
        <w:rPr>
          <w:rFonts w:ascii="Times New Roman" w:hAnsi="Times New Roman" w:cs="Times New Roman"/>
          <w:lang w:val="bg-BG"/>
        </w:rPr>
        <w:t>а</w:t>
      </w:r>
      <w:r w:rsidRPr="000D75A3">
        <w:rPr>
          <w:rFonts w:ascii="Times New Roman" w:hAnsi="Times New Roman" w:cs="Times New Roman"/>
          <w:lang w:val="bg-BG"/>
        </w:rPr>
        <w:t>, присвояване и укриване на данъци.</w:t>
      </w:r>
    </w:p>
    <w:p w14:paraId="59406FF0" w14:textId="224DEF87"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 решение на </w:t>
      </w:r>
      <w:r w:rsidR="00600CA8">
        <w:rPr>
          <w:rFonts w:ascii="Times New Roman" w:hAnsi="Times New Roman" w:cs="Times New Roman"/>
          <w:lang w:val="bg-BG"/>
        </w:rPr>
        <w:t xml:space="preserve">Районен </w:t>
      </w:r>
      <w:r w:rsidRPr="000D75A3">
        <w:rPr>
          <w:rFonts w:ascii="Times New Roman" w:hAnsi="Times New Roman" w:cs="Times New Roman"/>
          <w:lang w:val="bg-BG"/>
        </w:rPr>
        <w:t xml:space="preserve">съд Каварна от 20 януари 2005 г., </w:t>
      </w:r>
      <w:r w:rsidR="00600CA8">
        <w:rPr>
          <w:rFonts w:ascii="Times New Roman" w:hAnsi="Times New Roman" w:cs="Times New Roman"/>
          <w:lang w:val="bg-BG"/>
        </w:rPr>
        <w:t>в сила от</w:t>
      </w:r>
      <w:r w:rsidRPr="000D75A3">
        <w:rPr>
          <w:rFonts w:ascii="Times New Roman" w:hAnsi="Times New Roman" w:cs="Times New Roman"/>
          <w:lang w:val="bg-BG"/>
        </w:rPr>
        <w:t xml:space="preserve"> 10 ноември 2006 г., първ</w:t>
      </w:r>
      <w:r w:rsidR="00600CA8">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600CA8">
        <w:rPr>
          <w:rFonts w:ascii="Times New Roman" w:hAnsi="Times New Roman" w:cs="Times New Roman"/>
          <w:lang w:val="bg-BG"/>
        </w:rPr>
        <w:t>ка</w:t>
      </w:r>
      <w:r w:rsidRPr="000D75A3">
        <w:rPr>
          <w:rFonts w:ascii="Times New Roman" w:hAnsi="Times New Roman" w:cs="Times New Roman"/>
          <w:lang w:val="bg-BG"/>
        </w:rPr>
        <w:t xml:space="preserve"> е осъден</w:t>
      </w:r>
      <w:r w:rsidR="00600CA8">
        <w:rPr>
          <w:rFonts w:ascii="Times New Roman" w:hAnsi="Times New Roman" w:cs="Times New Roman"/>
          <w:lang w:val="bg-BG"/>
        </w:rPr>
        <w:t>а</w:t>
      </w:r>
      <w:r w:rsidRPr="000D75A3">
        <w:rPr>
          <w:rFonts w:ascii="Times New Roman" w:hAnsi="Times New Roman" w:cs="Times New Roman"/>
          <w:lang w:val="bg-BG"/>
        </w:rPr>
        <w:t xml:space="preserve"> за присвояване и получава условна присъда от една година затвор. През 2003 г. тя присвоила 42 172 лв., </w:t>
      </w:r>
      <w:r w:rsidR="00600CA8">
        <w:rPr>
          <w:rFonts w:ascii="Times New Roman" w:hAnsi="Times New Roman" w:cs="Times New Roman"/>
          <w:lang w:val="bg-BG"/>
        </w:rPr>
        <w:t>отговарящи</w:t>
      </w:r>
      <w:r w:rsidRPr="000D75A3">
        <w:rPr>
          <w:rFonts w:ascii="Times New Roman" w:hAnsi="Times New Roman" w:cs="Times New Roman"/>
          <w:lang w:val="bg-BG"/>
        </w:rPr>
        <w:t xml:space="preserve"> на около 21 600 евро, от едн</w:t>
      </w:r>
      <w:r w:rsidR="00600CA8">
        <w:rPr>
          <w:rFonts w:ascii="Times New Roman" w:hAnsi="Times New Roman" w:cs="Times New Roman"/>
          <w:lang w:val="bg-BG"/>
        </w:rPr>
        <w:t>о</w:t>
      </w:r>
      <w:r w:rsidRPr="000D75A3">
        <w:rPr>
          <w:rFonts w:ascii="Times New Roman" w:hAnsi="Times New Roman" w:cs="Times New Roman"/>
          <w:lang w:val="bg-BG"/>
        </w:rPr>
        <w:t xml:space="preserve"> от горепосочените </w:t>
      </w:r>
      <w:r w:rsidR="00600CA8">
        <w:rPr>
          <w:rFonts w:ascii="Times New Roman" w:hAnsi="Times New Roman" w:cs="Times New Roman"/>
          <w:lang w:val="bg-BG"/>
        </w:rPr>
        <w:t>дружества</w:t>
      </w:r>
      <w:r w:rsidRPr="000D75A3">
        <w:rPr>
          <w:rFonts w:ascii="Times New Roman" w:hAnsi="Times New Roman" w:cs="Times New Roman"/>
          <w:lang w:val="bg-BG"/>
        </w:rPr>
        <w:t xml:space="preserve">, </w:t>
      </w:r>
      <w:r w:rsidR="00600CA8">
        <w:rPr>
          <w:rFonts w:ascii="Times New Roman" w:hAnsi="Times New Roman" w:cs="Times New Roman"/>
          <w:lang w:val="bg-BG"/>
        </w:rPr>
        <w:t>нейна</w:t>
      </w:r>
      <w:r w:rsidRPr="000D75A3">
        <w:rPr>
          <w:rFonts w:ascii="Times New Roman" w:hAnsi="Times New Roman" w:cs="Times New Roman"/>
          <w:lang w:val="bg-BG"/>
        </w:rPr>
        <w:t xml:space="preserve"> и </w:t>
      </w:r>
      <w:r w:rsidR="00600CA8">
        <w:rPr>
          <w:rFonts w:ascii="Times New Roman" w:hAnsi="Times New Roman" w:cs="Times New Roman"/>
          <w:lang w:val="bg-BG"/>
        </w:rPr>
        <w:t xml:space="preserve">на </w:t>
      </w:r>
      <w:r w:rsidRPr="000D75A3">
        <w:rPr>
          <w:rFonts w:ascii="Times New Roman" w:hAnsi="Times New Roman" w:cs="Times New Roman"/>
          <w:lang w:val="bg-BG"/>
        </w:rPr>
        <w:t xml:space="preserve">г-н </w:t>
      </w:r>
      <w:proofErr w:type="spellStart"/>
      <w:r w:rsidRPr="000D75A3">
        <w:rPr>
          <w:rFonts w:ascii="Times New Roman" w:hAnsi="Times New Roman" w:cs="Times New Roman"/>
          <w:lang w:val="bg-BG"/>
        </w:rPr>
        <w:t>Гаич</w:t>
      </w:r>
      <w:proofErr w:type="spellEnd"/>
      <w:r w:rsidR="00600CA8" w:rsidRPr="00600CA8">
        <w:rPr>
          <w:rFonts w:ascii="Times New Roman" w:hAnsi="Times New Roman" w:cs="Times New Roman"/>
          <w:lang w:val="bg-BG"/>
        </w:rPr>
        <w:t xml:space="preserve"> </w:t>
      </w:r>
      <w:r w:rsidR="00600CA8" w:rsidRPr="000D75A3">
        <w:rPr>
          <w:rFonts w:ascii="Times New Roman" w:hAnsi="Times New Roman" w:cs="Times New Roman"/>
          <w:lang w:val="bg-BG"/>
        </w:rPr>
        <w:t>собственост</w:t>
      </w:r>
      <w:r w:rsidRPr="000D75A3">
        <w:rPr>
          <w:rFonts w:ascii="Times New Roman" w:hAnsi="Times New Roman" w:cs="Times New Roman"/>
          <w:lang w:val="bg-BG"/>
        </w:rPr>
        <w:t xml:space="preserve">. Въпросното дружество </w:t>
      </w:r>
      <w:r w:rsidR="00027E56">
        <w:rPr>
          <w:rFonts w:ascii="Times New Roman" w:hAnsi="Times New Roman" w:cs="Times New Roman"/>
          <w:lang w:val="bg-BG"/>
        </w:rPr>
        <w:t>е</w:t>
      </w:r>
      <w:r w:rsidRPr="000D75A3">
        <w:rPr>
          <w:rFonts w:ascii="Times New Roman" w:hAnsi="Times New Roman" w:cs="Times New Roman"/>
          <w:lang w:val="bg-BG"/>
        </w:rPr>
        <w:t xml:space="preserve"> в ликвидация и се управлява от синдик, а първ</w:t>
      </w:r>
      <w:r w:rsidR="00600CA8">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600CA8">
        <w:rPr>
          <w:rFonts w:ascii="Times New Roman" w:hAnsi="Times New Roman" w:cs="Times New Roman"/>
          <w:lang w:val="bg-BG"/>
        </w:rPr>
        <w:t>ка</w:t>
      </w:r>
      <w:r w:rsidRPr="000D75A3">
        <w:rPr>
          <w:rFonts w:ascii="Times New Roman" w:hAnsi="Times New Roman" w:cs="Times New Roman"/>
          <w:lang w:val="bg-BG"/>
        </w:rPr>
        <w:t xml:space="preserve">, без да има необходимите правомощия, </w:t>
      </w:r>
      <w:r w:rsidR="00600CA8">
        <w:rPr>
          <w:rFonts w:ascii="Times New Roman" w:hAnsi="Times New Roman" w:cs="Times New Roman"/>
          <w:lang w:val="bg-BG"/>
        </w:rPr>
        <w:t>п</w:t>
      </w:r>
      <w:r w:rsidRPr="000D75A3">
        <w:rPr>
          <w:rFonts w:ascii="Times New Roman" w:hAnsi="Times New Roman" w:cs="Times New Roman"/>
          <w:lang w:val="bg-BG"/>
        </w:rPr>
        <w:t>рода</w:t>
      </w:r>
      <w:r w:rsidR="00027E56">
        <w:rPr>
          <w:rFonts w:ascii="Times New Roman" w:hAnsi="Times New Roman" w:cs="Times New Roman"/>
          <w:lang w:val="bg-BG"/>
        </w:rPr>
        <w:t>ва</w:t>
      </w:r>
      <w:r w:rsidRPr="000D75A3">
        <w:rPr>
          <w:rFonts w:ascii="Times New Roman" w:hAnsi="Times New Roman" w:cs="Times New Roman"/>
          <w:lang w:val="bg-BG"/>
        </w:rPr>
        <w:t xml:space="preserve"> един от недвижими </w:t>
      </w:r>
      <w:r w:rsidR="00027E56">
        <w:rPr>
          <w:rFonts w:ascii="Times New Roman" w:hAnsi="Times New Roman" w:cs="Times New Roman"/>
          <w:lang w:val="bg-BG"/>
        </w:rPr>
        <w:t xml:space="preserve">му </w:t>
      </w:r>
      <w:r w:rsidRPr="000D75A3">
        <w:rPr>
          <w:rFonts w:ascii="Times New Roman" w:hAnsi="Times New Roman" w:cs="Times New Roman"/>
          <w:lang w:val="bg-BG"/>
        </w:rPr>
        <w:t xml:space="preserve">имоти на трета страна. Тя </w:t>
      </w:r>
      <w:proofErr w:type="spellStart"/>
      <w:r w:rsidRPr="000D75A3">
        <w:rPr>
          <w:rFonts w:ascii="Times New Roman" w:hAnsi="Times New Roman" w:cs="Times New Roman"/>
          <w:lang w:val="bg-BG"/>
        </w:rPr>
        <w:t>прехвър</w:t>
      </w:r>
      <w:r w:rsidR="00027E56">
        <w:rPr>
          <w:rFonts w:ascii="Times New Roman" w:hAnsi="Times New Roman" w:cs="Times New Roman"/>
          <w:lang w:val="bg-BG"/>
        </w:rPr>
        <w:t>я</w:t>
      </w:r>
      <w:proofErr w:type="spellEnd"/>
      <w:r w:rsidRPr="000D75A3">
        <w:rPr>
          <w:rFonts w:ascii="Times New Roman" w:hAnsi="Times New Roman" w:cs="Times New Roman"/>
          <w:lang w:val="bg-BG"/>
        </w:rPr>
        <w:t xml:space="preserve"> получените пари на друг</w:t>
      </w:r>
      <w:r w:rsidR="00600CA8">
        <w:rPr>
          <w:rFonts w:ascii="Times New Roman" w:hAnsi="Times New Roman" w:cs="Times New Roman"/>
          <w:lang w:val="bg-BG"/>
        </w:rPr>
        <w:t>о дружество</w:t>
      </w:r>
      <w:r w:rsidRPr="000D75A3">
        <w:rPr>
          <w:rFonts w:ascii="Times New Roman" w:hAnsi="Times New Roman" w:cs="Times New Roman"/>
          <w:lang w:val="bg-BG"/>
        </w:rPr>
        <w:t xml:space="preserve">, частично </w:t>
      </w:r>
      <w:r w:rsidR="00600CA8">
        <w:rPr>
          <w:rFonts w:ascii="Times New Roman" w:hAnsi="Times New Roman" w:cs="Times New Roman"/>
          <w:lang w:val="bg-BG"/>
        </w:rPr>
        <w:t>притежавано от</w:t>
      </w:r>
      <w:r w:rsidRPr="000D75A3">
        <w:rPr>
          <w:rFonts w:ascii="Times New Roman" w:hAnsi="Times New Roman" w:cs="Times New Roman"/>
          <w:lang w:val="bg-BG"/>
        </w:rPr>
        <w:t xml:space="preserve"> нея и </w:t>
      </w:r>
      <w:r w:rsidR="00600CA8">
        <w:rPr>
          <w:rFonts w:ascii="Times New Roman" w:hAnsi="Times New Roman" w:cs="Times New Roman"/>
          <w:lang w:val="bg-BG"/>
        </w:rPr>
        <w:t xml:space="preserve">от </w:t>
      </w:r>
      <w:r w:rsidRPr="000D75A3">
        <w:rPr>
          <w:rFonts w:ascii="Times New Roman" w:hAnsi="Times New Roman" w:cs="Times New Roman"/>
          <w:lang w:val="bg-BG"/>
        </w:rPr>
        <w:t xml:space="preserve">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Впоследствие продажбата </w:t>
      </w:r>
      <w:r w:rsidR="00600CA8">
        <w:rPr>
          <w:rFonts w:ascii="Times New Roman" w:hAnsi="Times New Roman" w:cs="Times New Roman"/>
          <w:lang w:val="bg-BG"/>
        </w:rPr>
        <w:t>е</w:t>
      </w:r>
      <w:r w:rsidRPr="000D75A3">
        <w:rPr>
          <w:rFonts w:ascii="Times New Roman" w:hAnsi="Times New Roman" w:cs="Times New Roman"/>
          <w:lang w:val="bg-BG"/>
        </w:rPr>
        <w:t xml:space="preserve"> </w:t>
      </w:r>
      <w:r w:rsidR="00600CA8">
        <w:rPr>
          <w:rFonts w:ascii="Times New Roman" w:hAnsi="Times New Roman" w:cs="Times New Roman"/>
          <w:lang w:val="bg-BG"/>
        </w:rPr>
        <w:t>обявена за недействителна</w:t>
      </w:r>
      <w:r w:rsidR="00600CA8" w:rsidRPr="000D75A3">
        <w:rPr>
          <w:rFonts w:ascii="Times New Roman" w:hAnsi="Times New Roman" w:cs="Times New Roman"/>
          <w:lang w:val="bg-BG"/>
        </w:rPr>
        <w:t xml:space="preserve"> </w:t>
      </w:r>
      <w:r w:rsidRPr="000D75A3">
        <w:rPr>
          <w:rFonts w:ascii="Times New Roman" w:hAnsi="Times New Roman" w:cs="Times New Roman"/>
          <w:lang w:val="bg-BG"/>
        </w:rPr>
        <w:t>и паричната сума е върната на собственика.</w:t>
      </w:r>
    </w:p>
    <w:p w14:paraId="18134167" w14:textId="224BCBFC"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Тъй като престъплението, за което е осъден</w:t>
      </w:r>
      <w:r w:rsidR="00600CA8">
        <w:rPr>
          <w:rFonts w:ascii="Times New Roman" w:hAnsi="Times New Roman" w:cs="Times New Roman"/>
          <w:lang w:val="bg-BG"/>
        </w:rPr>
        <w:t>а</w:t>
      </w:r>
      <w:r w:rsidRPr="000D75A3">
        <w:rPr>
          <w:rFonts w:ascii="Times New Roman" w:hAnsi="Times New Roman" w:cs="Times New Roman"/>
          <w:lang w:val="bg-BG"/>
        </w:rPr>
        <w:t xml:space="preserve"> </w:t>
      </w:r>
      <w:r w:rsidR="00600CA8">
        <w:rPr>
          <w:rFonts w:ascii="Times New Roman" w:hAnsi="Times New Roman" w:cs="Times New Roman"/>
          <w:lang w:val="bg-BG"/>
        </w:rPr>
        <w:t>първата</w:t>
      </w:r>
      <w:r w:rsidR="00600CA8"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600CA8">
        <w:rPr>
          <w:rFonts w:ascii="Times New Roman" w:hAnsi="Times New Roman" w:cs="Times New Roman"/>
          <w:lang w:val="bg-BG"/>
        </w:rPr>
        <w:t>ка</w:t>
      </w:r>
      <w:r w:rsidRPr="000D75A3">
        <w:rPr>
          <w:rFonts w:ascii="Times New Roman" w:hAnsi="Times New Roman" w:cs="Times New Roman"/>
          <w:lang w:val="bg-BG"/>
        </w:rPr>
        <w:t xml:space="preserve">, попада в приложното поле на Закона от 2005 г., през 2008 г. Комисията </w:t>
      </w:r>
      <w:r w:rsidR="00600CA8">
        <w:rPr>
          <w:rFonts w:ascii="Times New Roman" w:hAnsi="Times New Roman" w:cs="Times New Roman"/>
          <w:lang w:val="bg-BG"/>
        </w:rPr>
        <w:t>внася</w:t>
      </w:r>
      <w:r w:rsidR="00600CA8" w:rsidRPr="000D75A3">
        <w:rPr>
          <w:rFonts w:ascii="Times New Roman" w:hAnsi="Times New Roman" w:cs="Times New Roman"/>
          <w:lang w:val="bg-BG"/>
        </w:rPr>
        <w:t xml:space="preserve"> </w:t>
      </w:r>
      <w:r w:rsidR="00600CA8">
        <w:rPr>
          <w:rFonts w:ascii="Times New Roman" w:hAnsi="Times New Roman" w:cs="Times New Roman"/>
          <w:lang w:val="bg-BG"/>
        </w:rPr>
        <w:t>иск</w:t>
      </w:r>
      <w:r w:rsidR="00600CA8" w:rsidRPr="000D75A3">
        <w:rPr>
          <w:rFonts w:ascii="Times New Roman" w:hAnsi="Times New Roman" w:cs="Times New Roman"/>
          <w:lang w:val="bg-BG"/>
        </w:rPr>
        <w:t xml:space="preserve"> </w:t>
      </w:r>
      <w:r w:rsidR="00600CA8">
        <w:rPr>
          <w:rFonts w:ascii="Times New Roman" w:hAnsi="Times New Roman" w:cs="Times New Roman"/>
          <w:lang w:val="bg-BG"/>
        </w:rPr>
        <w:t xml:space="preserve">пред </w:t>
      </w:r>
      <w:r w:rsidRPr="000D75A3">
        <w:rPr>
          <w:rFonts w:ascii="Times New Roman" w:hAnsi="Times New Roman" w:cs="Times New Roman"/>
          <w:lang w:val="bg-BG"/>
        </w:rPr>
        <w:t xml:space="preserve">Окръжен съд Добрич за отнемане на имущество на </w:t>
      </w:r>
      <w:r w:rsidR="00600CA8">
        <w:rPr>
          <w:rFonts w:ascii="Times New Roman" w:hAnsi="Times New Roman" w:cs="Times New Roman"/>
          <w:lang w:val="bg-BG"/>
        </w:rPr>
        <w:t>първата</w:t>
      </w:r>
      <w:r w:rsidR="00600CA8"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600CA8">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както и </w:t>
      </w:r>
      <w:r w:rsidR="006E3F3E">
        <w:rPr>
          <w:rFonts w:ascii="Times New Roman" w:hAnsi="Times New Roman" w:cs="Times New Roman"/>
          <w:lang w:val="bg-BG"/>
        </w:rPr>
        <w:t>имущество</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дъщеря им, г-жа Зорица Миролюбова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(„втор</w:t>
      </w:r>
      <w:r w:rsidR="00600CA8">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600CA8">
        <w:rPr>
          <w:rFonts w:ascii="Times New Roman" w:hAnsi="Times New Roman" w:cs="Times New Roman"/>
          <w:lang w:val="bg-BG"/>
        </w:rPr>
        <w:t>ка</w:t>
      </w:r>
      <w:proofErr w:type="spellEnd"/>
      <w:r w:rsidRPr="000D75A3">
        <w:rPr>
          <w:rFonts w:ascii="Times New Roman" w:hAnsi="Times New Roman" w:cs="Times New Roman"/>
          <w:lang w:val="bg-BG"/>
        </w:rPr>
        <w:t>“).</w:t>
      </w:r>
    </w:p>
    <w:p w14:paraId="35C0BF85" w14:textId="030230FD"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Въпросн</w:t>
      </w:r>
      <w:r w:rsidR="006E3F3E">
        <w:rPr>
          <w:rFonts w:ascii="Times New Roman" w:hAnsi="Times New Roman" w:cs="Times New Roman"/>
          <w:lang w:val="bg-BG"/>
        </w:rPr>
        <w:t>ото имущество се състои от</w:t>
      </w:r>
      <w:r w:rsidRPr="000D75A3">
        <w:rPr>
          <w:rFonts w:ascii="Times New Roman" w:hAnsi="Times New Roman" w:cs="Times New Roman"/>
          <w:lang w:val="bg-BG"/>
        </w:rPr>
        <w:t>: парцел с къща в Каварна, закупен от пър</w:t>
      </w:r>
      <w:r w:rsidR="00580981">
        <w:rPr>
          <w:rFonts w:ascii="Times New Roman" w:hAnsi="Times New Roman" w:cs="Times New Roman"/>
          <w:lang w:val="bg-BG"/>
        </w:rPr>
        <w:t>вата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580981">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през 1994 г.; друг парцел в Каварна, закупен през 1995 г.; апартамент и гараж в Добрич, придобити съответно през 1994 и 1996 г.; автомобил, закупен през 1993 </w:t>
      </w:r>
      <w:r w:rsidRPr="000D75A3">
        <w:rPr>
          <w:rFonts w:ascii="Times New Roman" w:hAnsi="Times New Roman" w:cs="Times New Roman"/>
          <w:lang w:val="bg-BG"/>
        </w:rPr>
        <w:lastRenderedPageBreak/>
        <w:t xml:space="preserve">г ​​.; парични суми, получени от </w:t>
      </w:r>
      <w:r w:rsidR="00580981">
        <w:rPr>
          <w:rFonts w:ascii="Times New Roman" w:hAnsi="Times New Roman" w:cs="Times New Roman"/>
          <w:lang w:val="bg-BG"/>
        </w:rPr>
        <w:t>първата</w:t>
      </w:r>
      <w:r w:rsidR="00580981"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580981">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от продажбата на други имоти, първоначално придобити между 1992 и 1999 г.; и парични суми в банкови сметки, включително </w:t>
      </w:r>
      <w:r w:rsidR="00580981">
        <w:rPr>
          <w:rFonts w:ascii="Times New Roman" w:hAnsi="Times New Roman" w:cs="Times New Roman"/>
          <w:lang w:val="bg-BG"/>
        </w:rPr>
        <w:t>такива</w:t>
      </w:r>
      <w:r w:rsidR="00580981" w:rsidRPr="000D75A3">
        <w:rPr>
          <w:rFonts w:ascii="Times New Roman" w:hAnsi="Times New Roman" w:cs="Times New Roman"/>
          <w:lang w:val="bg-BG"/>
        </w:rPr>
        <w:t xml:space="preserve"> </w:t>
      </w:r>
      <w:r w:rsidRPr="000D75A3">
        <w:rPr>
          <w:rFonts w:ascii="Times New Roman" w:hAnsi="Times New Roman" w:cs="Times New Roman"/>
          <w:lang w:val="bg-BG"/>
        </w:rPr>
        <w:t>на името на втор</w:t>
      </w:r>
      <w:r w:rsidR="00580981">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580981">
        <w:rPr>
          <w:rFonts w:ascii="Times New Roman" w:hAnsi="Times New Roman" w:cs="Times New Roman"/>
          <w:lang w:val="bg-BG"/>
        </w:rPr>
        <w:t>ка</w:t>
      </w:r>
      <w:r w:rsidRPr="000D75A3">
        <w:rPr>
          <w:rFonts w:ascii="Times New Roman" w:hAnsi="Times New Roman" w:cs="Times New Roman"/>
          <w:lang w:val="bg-BG"/>
        </w:rPr>
        <w:t>. Според Комисията стойността на гореспоменат</w:t>
      </w:r>
      <w:r w:rsidR="006E3F3E">
        <w:rPr>
          <w:rFonts w:ascii="Times New Roman" w:hAnsi="Times New Roman" w:cs="Times New Roman"/>
          <w:lang w:val="bg-BG"/>
        </w:rPr>
        <w:t>ото имущество</w:t>
      </w:r>
      <w:r w:rsidRPr="000D75A3">
        <w:rPr>
          <w:rFonts w:ascii="Times New Roman" w:hAnsi="Times New Roman" w:cs="Times New Roman"/>
          <w:lang w:val="bg-BG"/>
        </w:rPr>
        <w:t xml:space="preserve"> възлиза на 2 138 805 лв. (1 094 000 евро).</w:t>
      </w:r>
    </w:p>
    <w:p w14:paraId="3E802683" w14:textId="2990D3B4"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Иск</w:t>
      </w:r>
      <w:r w:rsidR="00580981">
        <w:rPr>
          <w:rFonts w:ascii="Times New Roman" w:hAnsi="Times New Roman" w:cs="Times New Roman"/>
          <w:lang w:val="bg-BG"/>
        </w:rPr>
        <w:t xml:space="preserve">ът </w:t>
      </w:r>
      <w:r w:rsidRPr="000D75A3">
        <w:rPr>
          <w:rFonts w:ascii="Times New Roman" w:hAnsi="Times New Roman" w:cs="Times New Roman"/>
          <w:lang w:val="bg-BG"/>
        </w:rPr>
        <w:t xml:space="preserve">за </w:t>
      </w:r>
      <w:r w:rsidR="00580981">
        <w:rPr>
          <w:rFonts w:ascii="Times New Roman" w:hAnsi="Times New Roman" w:cs="Times New Roman"/>
          <w:lang w:val="bg-BG"/>
        </w:rPr>
        <w:t>отнемане</w:t>
      </w:r>
      <w:r w:rsidR="00580981" w:rsidRPr="000D75A3">
        <w:rPr>
          <w:rFonts w:ascii="Times New Roman" w:hAnsi="Times New Roman" w:cs="Times New Roman"/>
          <w:lang w:val="bg-BG"/>
        </w:rPr>
        <w:t xml:space="preserve"> </w:t>
      </w:r>
      <w:r w:rsidRPr="000D75A3">
        <w:rPr>
          <w:rFonts w:ascii="Times New Roman" w:hAnsi="Times New Roman" w:cs="Times New Roman"/>
          <w:lang w:val="bg-BG"/>
        </w:rPr>
        <w:t xml:space="preserve">е </w:t>
      </w:r>
      <w:r w:rsidR="00EE69D2">
        <w:rPr>
          <w:rFonts w:ascii="Times New Roman" w:hAnsi="Times New Roman" w:cs="Times New Roman"/>
          <w:lang w:val="bg-BG"/>
        </w:rPr>
        <w:t>подаден след</w:t>
      </w:r>
      <w:r w:rsidRPr="000D75A3">
        <w:rPr>
          <w:rFonts w:ascii="Times New Roman" w:hAnsi="Times New Roman" w:cs="Times New Roman"/>
          <w:lang w:val="bg-BG"/>
        </w:rPr>
        <w:t xml:space="preserve"> </w:t>
      </w:r>
      <w:r w:rsidR="00580981">
        <w:rPr>
          <w:rFonts w:ascii="Times New Roman" w:hAnsi="Times New Roman" w:cs="Times New Roman"/>
          <w:lang w:val="bg-BG"/>
        </w:rPr>
        <w:t>проучвания</w:t>
      </w:r>
      <w:r w:rsidR="00580981" w:rsidRPr="000D75A3">
        <w:rPr>
          <w:rFonts w:ascii="Times New Roman" w:hAnsi="Times New Roman" w:cs="Times New Roman"/>
          <w:lang w:val="bg-BG"/>
        </w:rPr>
        <w:t xml:space="preserve"> </w:t>
      </w:r>
      <w:r w:rsidRPr="000D75A3">
        <w:rPr>
          <w:rFonts w:ascii="Times New Roman" w:hAnsi="Times New Roman" w:cs="Times New Roman"/>
          <w:lang w:val="bg-BG"/>
        </w:rPr>
        <w:t xml:space="preserve">и проверки от Комисията </w:t>
      </w:r>
      <w:r w:rsidR="00580981">
        <w:rPr>
          <w:rFonts w:ascii="Times New Roman" w:hAnsi="Times New Roman" w:cs="Times New Roman"/>
          <w:lang w:val="bg-BG"/>
        </w:rPr>
        <w:t>относно</w:t>
      </w:r>
      <w:r w:rsidR="00580981" w:rsidRPr="000D75A3">
        <w:rPr>
          <w:rFonts w:ascii="Times New Roman" w:hAnsi="Times New Roman" w:cs="Times New Roman"/>
          <w:lang w:val="bg-BG"/>
        </w:rPr>
        <w:t xml:space="preserve"> </w:t>
      </w:r>
      <w:r w:rsidRPr="000D75A3">
        <w:rPr>
          <w:rFonts w:ascii="Times New Roman" w:hAnsi="Times New Roman" w:cs="Times New Roman"/>
          <w:lang w:val="bg-BG"/>
        </w:rPr>
        <w:t>приходите и разходите на първ</w:t>
      </w:r>
      <w:r w:rsidR="00580981">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580981">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между 1986 г. (когато първ</w:t>
      </w:r>
      <w:r w:rsidR="00580981">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580981">
        <w:rPr>
          <w:rFonts w:ascii="Times New Roman" w:hAnsi="Times New Roman" w:cs="Times New Roman"/>
          <w:lang w:val="bg-BG"/>
        </w:rPr>
        <w:t>ка</w:t>
      </w:r>
      <w:r w:rsidRPr="000D75A3">
        <w:rPr>
          <w:rFonts w:ascii="Times New Roman" w:hAnsi="Times New Roman" w:cs="Times New Roman"/>
          <w:lang w:val="bg-BG"/>
        </w:rPr>
        <w:t xml:space="preserve"> навърш</w:t>
      </w:r>
      <w:r w:rsidR="00580981">
        <w:rPr>
          <w:rFonts w:ascii="Times New Roman" w:hAnsi="Times New Roman" w:cs="Times New Roman"/>
          <w:lang w:val="bg-BG"/>
        </w:rPr>
        <w:t>ва</w:t>
      </w:r>
      <w:r w:rsidRPr="000D75A3">
        <w:rPr>
          <w:rFonts w:ascii="Times New Roman" w:hAnsi="Times New Roman" w:cs="Times New Roman"/>
          <w:lang w:val="bg-BG"/>
        </w:rPr>
        <w:t xml:space="preserve"> 18 години) и 2007 г.</w:t>
      </w:r>
    </w:p>
    <w:p w14:paraId="55523738" w14:textId="053E90A8"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 решение от 13 октомври 2009 г. Окръж</w:t>
      </w:r>
      <w:r w:rsidR="00580981">
        <w:rPr>
          <w:rFonts w:ascii="Times New Roman" w:hAnsi="Times New Roman" w:cs="Times New Roman"/>
          <w:lang w:val="bg-BG"/>
        </w:rPr>
        <w:t>ен</w:t>
      </w:r>
      <w:r w:rsidRPr="000D75A3">
        <w:rPr>
          <w:rFonts w:ascii="Times New Roman" w:hAnsi="Times New Roman" w:cs="Times New Roman"/>
          <w:lang w:val="bg-BG"/>
        </w:rPr>
        <w:t xml:space="preserve"> съд Добрич уважава </w:t>
      </w:r>
      <w:r w:rsidR="00580981">
        <w:rPr>
          <w:rFonts w:ascii="Times New Roman" w:hAnsi="Times New Roman" w:cs="Times New Roman"/>
          <w:lang w:val="bg-BG"/>
        </w:rPr>
        <w:t>иска</w:t>
      </w:r>
      <w:r w:rsidRPr="000D75A3">
        <w:rPr>
          <w:rFonts w:ascii="Times New Roman" w:hAnsi="Times New Roman" w:cs="Times New Roman"/>
          <w:lang w:val="bg-BG"/>
        </w:rPr>
        <w:t xml:space="preserve">, като разпорежда </w:t>
      </w:r>
      <w:r w:rsidR="008C7A34">
        <w:rPr>
          <w:rFonts w:ascii="Times New Roman" w:hAnsi="Times New Roman" w:cs="Times New Roman"/>
          <w:lang w:val="bg-BG"/>
        </w:rPr>
        <w:t>отнемането</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на всички гореспоменати активи.</w:t>
      </w:r>
    </w:p>
    <w:p w14:paraId="4E1D520F" w14:textId="3EDB2F2B"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  Въз основа на документите, представени от страните, той установява, че законният доход на първ</w:t>
      </w:r>
      <w:r w:rsidR="008C7A34">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8C7A34">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през разглеждания период е еквивалентен на 341,47 минимални </w:t>
      </w:r>
      <w:r w:rsidR="008C7A34">
        <w:rPr>
          <w:rFonts w:ascii="Times New Roman" w:hAnsi="Times New Roman" w:cs="Times New Roman"/>
          <w:lang w:val="bg-BG"/>
        </w:rPr>
        <w:t>работни</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w:t>
      </w:r>
      <w:r w:rsidR="008C7A34">
        <w:rPr>
          <w:rFonts w:ascii="Times New Roman" w:hAnsi="Times New Roman" w:cs="Times New Roman"/>
          <w:lang w:val="bg-BG"/>
        </w:rPr>
        <w:t>О</w:t>
      </w:r>
      <w:r w:rsidRPr="000D75A3">
        <w:rPr>
          <w:rFonts w:ascii="Times New Roman" w:hAnsi="Times New Roman" w:cs="Times New Roman"/>
          <w:lang w:val="bg-BG"/>
        </w:rPr>
        <w:t>тказ</w:t>
      </w:r>
      <w:r w:rsidR="00EE69D2">
        <w:rPr>
          <w:rFonts w:ascii="Times New Roman" w:hAnsi="Times New Roman" w:cs="Times New Roman"/>
          <w:lang w:val="bg-BG"/>
        </w:rPr>
        <w:t>в</w:t>
      </w:r>
      <w:r w:rsidRPr="000D75A3">
        <w:rPr>
          <w:rFonts w:ascii="Times New Roman" w:hAnsi="Times New Roman" w:cs="Times New Roman"/>
          <w:lang w:val="bg-BG"/>
        </w:rPr>
        <w:t xml:space="preserve">а да </w:t>
      </w:r>
      <w:r w:rsidR="008C7A34">
        <w:rPr>
          <w:rFonts w:ascii="Times New Roman" w:hAnsi="Times New Roman" w:cs="Times New Roman"/>
          <w:lang w:val="bg-BG"/>
        </w:rPr>
        <w:t>признае за</w:t>
      </w:r>
      <w:r w:rsidRPr="000D75A3">
        <w:rPr>
          <w:rFonts w:ascii="Times New Roman" w:hAnsi="Times New Roman" w:cs="Times New Roman"/>
          <w:lang w:val="bg-BG"/>
        </w:rPr>
        <w:t xml:space="preserve"> такъв доход сумата от 200 000 </w:t>
      </w:r>
      <w:r w:rsidR="008C7A34">
        <w:rPr>
          <w:rFonts w:ascii="Times New Roman" w:hAnsi="Times New Roman" w:cs="Times New Roman"/>
          <w:lang w:val="bg-BG"/>
        </w:rPr>
        <w:t>германски марки</w:t>
      </w:r>
      <w:r w:rsidRPr="000D75A3">
        <w:rPr>
          <w:rFonts w:ascii="Times New Roman" w:hAnsi="Times New Roman" w:cs="Times New Roman"/>
          <w:lang w:val="bg-BG"/>
        </w:rPr>
        <w:t xml:space="preserve">, която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сръбски гражданин, твърди, че е донесъл със себе си при пристигането си в България през 1990 г., тъй като това твърдение не е подкрепено с никакви писмени доказателства (като митническа декларация), а свидетелски </w:t>
      </w:r>
      <w:r w:rsidR="008C7A34">
        <w:rPr>
          <w:rFonts w:ascii="Times New Roman" w:hAnsi="Times New Roman" w:cs="Times New Roman"/>
          <w:lang w:val="bg-BG"/>
        </w:rPr>
        <w:t>показания</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не могат да бъдат използвани за доказване.</w:t>
      </w:r>
    </w:p>
    <w:p w14:paraId="55E1E6CF" w14:textId="108D500C"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 През разглеждания период първ</w:t>
      </w:r>
      <w:r w:rsidR="008C7A34">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8C7A34">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w:t>
      </w:r>
      <w:r w:rsidR="00EE69D2">
        <w:rPr>
          <w:rFonts w:ascii="Times New Roman" w:hAnsi="Times New Roman" w:cs="Times New Roman"/>
          <w:lang w:val="bg-BG"/>
        </w:rPr>
        <w:t>придобиват</w:t>
      </w:r>
      <w:r w:rsidRPr="000D75A3">
        <w:rPr>
          <w:rFonts w:ascii="Times New Roman" w:hAnsi="Times New Roman" w:cs="Times New Roman"/>
          <w:lang w:val="bg-BG"/>
        </w:rPr>
        <w:t xml:space="preserve"> имущество на стойност </w:t>
      </w:r>
      <w:r w:rsidR="008C7A34">
        <w:rPr>
          <w:rFonts w:ascii="Times New Roman" w:hAnsi="Times New Roman" w:cs="Times New Roman"/>
          <w:lang w:val="bg-BG"/>
        </w:rPr>
        <w:t>повече от</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3 146 300 лева (1 610 000 евро). Тази сума е </w:t>
      </w:r>
      <w:r w:rsidR="00EE69D2">
        <w:rPr>
          <w:rFonts w:ascii="Times New Roman" w:hAnsi="Times New Roman" w:cs="Times New Roman"/>
          <w:lang w:val="bg-BG"/>
        </w:rPr>
        <w:t>изчислена</w:t>
      </w:r>
      <w:r w:rsidRPr="000D75A3">
        <w:rPr>
          <w:rFonts w:ascii="Times New Roman" w:hAnsi="Times New Roman" w:cs="Times New Roman"/>
          <w:lang w:val="bg-BG"/>
        </w:rPr>
        <w:t>, след като Окръж</w:t>
      </w:r>
      <w:r w:rsidR="008C7A34">
        <w:rPr>
          <w:rFonts w:ascii="Times New Roman" w:hAnsi="Times New Roman" w:cs="Times New Roman"/>
          <w:lang w:val="bg-BG"/>
        </w:rPr>
        <w:t>ен</w:t>
      </w:r>
      <w:r w:rsidRPr="000D75A3">
        <w:rPr>
          <w:rFonts w:ascii="Times New Roman" w:hAnsi="Times New Roman" w:cs="Times New Roman"/>
          <w:lang w:val="bg-BG"/>
        </w:rPr>
        <w:t xml:space="preserve"> съд Добрич </w:t>
      </w:r>
      <w:r w:rsidR="008C7A34">
        <w:rPr>
          <w:rFonts w:ascii="Times New Roman" w:hAnsi="Times New Roman" w:cs="Times New Roman"/>
          <w:lang w:val="bg-BG"/>
        </w:rPr>
        <w:t>взема</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предвид пазарните стойности на придобитите от тях имоти, а не стойностите, посочени в документите за продажба. По този начин общите разходи на </w:t>
      </w:r>
      <w:r w:rsidR="008C7A34">
        <w:rPr>
          <w:rFonts w:ascii="Times New Roman" w:hAnsi="Times New Roman" w:cs="Times New Roman"/>
          <w:lang w:val="bg-BG"/>
        </w:rPr>
        <w:t>ответниците</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през разглеждания период са </w:t>
      </w:r>
      <w:r w:rsidR="008C7A34">
        <w:rPr>
          <w:rFonts w:ascii="Times New Roman" w:hAnsi="Times New Roman" w:cs="Times New Roman"/>
          <w:lang w:val="bg-BG"/>
        </w:rPr>
        <w:t>равни</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4545,73 минимални </w:t>
      </w:r>
      <w:r w:rsidR="008C7A34">
        <w:rPr>
          <w:rFonts w:ascii="Times New Roman" w:hAnsi="Times New Roman" w:cs="Times New Roman"/>
          <w:lang w:val="bg-BG"/>
        </w:rPr>
        <w:t>работни</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заплати.</w:t>
      </w:r>
    </w:p>
    <w:p w14:paraId="5660797A" w14:textId="2A9528E3"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bookmarkStart w:id="3" w:name="_bookmark10"/>
      <w:bookmarkEnd w:id="3"/>
      <w:r w:rsidRPr="000D75A3">
        <w:rPr>
          <w:rFonts w:ascii="Times New Roman" w:hAnsi="Times New Roman" w:cs="Times New Roman"/>
          <w:lang w:val="bg-BG"/>
        </w:rPr>
        <w:t xml:space="preserve">Тъй като </w:t>
      </w:r>
      <w:proofErr w:type="spellStart"/>
      <w:r w:rsidRPr="000D75A3">
        <w:rPr>
          <w:rFonts w:ascii="Times New Roman" w:hAnsi="Times New Roman" w:cs="Times New Roman"/>
          <w:lang w:val="bg-BG"/>
        </w:rPr>
        <w:t>жалбоподател</w:t>
      </w:r>
      <w:r w:rsidR="00EF3AEF">
        <w:rPr>
          <w:rFonts w:ascii="Times New Roman" w:hAnsi="Times New Roman" w:cs="Times New Roman"/>
          <w:lang w:val="bg-BG"/>
        </w:rPr>
        <w:t>к</w:t>
      </w:r>
      <w:r w:rsidRPr="000D75A3">
        <w:rPr>
          <w:rFonts w:ascii="Times New Roman" w:hAnsi="Times New Roman" w:cs="Times New Roman"/>
          <w:lang w:val="bg-BG"/>
        </w:rPr>
        <w:t>ите</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не са доказали толкова значителни законни доходи, предвид презумпцията, съдържаща се в </w:t>
      </w:r>
      <w:r w:rsidR="008C7A34">
        <w:rPr>
          <w:rFonts w:ascii="Times New Roman" w:hAnsi="Times New Roman" w:cs="Times New Roman"/>
          <w:lang w:val="bg-BG"/>
        </w:rPr>
        <w:t>чл.</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4 (1) от Закона от 2005 г. (вж. параграф  96 по-долу), </w:t>
      </w:r>
      <w:r w:rsidR="006E3F3E">
        <w:rPr>
          <w:rFonts w:ascii="Times New Roman" w:hAnsi="Times New Roman" w:cs="Times New Roman"/>
          <w:lang w:val="bg-BG"/>
        </w:rPr>
        <w:t>имуществото</w:t>
      </w:r>
      <w:r w:rsidRPr="000D75A3">
        <w:rPr>
          <w:rFonts w:ascii="Times New Roman" w:hAnsi="Times New Roman" w:cs="Times New Roman"/>
          <w:lang w:val="bg-BG"/>
        </w:rPr>
        <w:t>, за ко</w:t>
      </w:r>
      <w:r w:rsidR="006E3F3E">
        <w:rPr>
          <w:rFonts w:ascii="Times New Roman" w:hAnsi="Times New Roman" w:cs="Times New Roman"/>
          <w:lang w:val="bg-BG"/>
        </w:rPr>
        <w:t>е</w:t>
      </w:r>
      <w:r w:rsidRPr="000D75A3">
        <w:rPr>
          <w:rFonts w:ascii="Times New Roman" w:hAnsi="Times New Roman" w:cs="Times New Roman"/>
          <w:lang w:val="bg-BG"/>
        </w:rPr>
        <w:t xml:space="preserve">то се иска </w:t>
      </w:r>
      <w:r w:rsidR="008C7A34">
        <w:rPr>
          <w:rFonts w:ascii="Times New Roman" w:hAnsi="Times New Roman" w:cs="Times New Roman"/>
          <w:lang w:val="bg-BG"/>
        </w:rPr>
        <w:t>отнемане</w:t>
      </w:r>
      <w:r w:rsidRPr="000D75A3">
        <w:rPr>
          <w:rFonts w:ascii="Times New Roman" w:hAnsi="Times New Roman" w:cs="Times New Roman"/>
          <w:lang w:val="bg-BG"/>
        </w:rPr>
        <w:t xml:space="preserve">, </w:t>
      </w:r>
      <w:r w:rsidR="008C7A34">
        <w:rPr>
          <w:rFonts w:ascii="Times New Roman" w:hAnsi="Times New Roman" w:cs="Times New Roman"/>
          <w:lang w:val="bg-BG"/>
        </w:rPr>
        <w:t>следва</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да бъд</w:t>
      </w:r>
      <w:r w:rsidR="006E3F3E">
        <w:rPr>
          <w:rFonts w:ascii="Times New Roman" w:hAnsi="Times New Roman" w:cs="Times New Roman"/>
          <w:lang w:val="bg-BG"/>
        </w:rPr>
        <w:t>е</w:t>
      </w:r>
      <w:r w:rsidRPr="000D75A3">
        <w:rPr>
          <w:rFonts w:ascii="Times New Roman" w:hAnsi="Times New Roman" w:cs="Times New Roman"/>
          <w:lang w:val="bg-BG"/>
        </w:rPr>
        <w:t xml:space="preserve"> считан</w:t>
      </w:r>
      <w:r w:rsidR="006E3F3E">
        <w:rPr>
          <w:rFonts w:ascii="Times New Roman" w:hAnsi="Times New Roman" w:cs="Times New Roman"/>
          <w:lang w:val="bg-BG"/>
        </w:rPr>
        <w:t>о</w:t>
      </w:r>
      <w:r w:rsidRPr="000D75A3">
        <w:rPr>
          <w:rFonts w:ascii="Times New Roman" w:hAnsi="Times New Roman" w:cs="Times New Roman"/>
          <w:lang w:val="bg-BG"/>
        </w:rPr>
        <w:t xml:space="preserve"> за </w:t>
      </w:r>
      <w:r w:rsidR="006E3F3E">
        <w:rPr>
          <w:rFonts w:ascii="Times New Roman" w:hAnsi="Times New Roman" w:cs="Times New Roman"/>
          <w:lang w:val="bg-BG"/>
        </w:rPr>
        <w:t>такова</w:t>
      </w:r>
      <w:r w:rsidRPr="000D75A3">
        <w:rPr>
          <w:rFonts w:ascii="Times New Roman" w:hAnsi="Times New Roman" w:cs="Times New Roman"/>
          <w:lang w:val="bg-BG"/>
        </w:rPr>
        <w:t>, придобито от престъпна дейност.</w:t>
      </w:r>
    </w:p>
    <w:p w14:paraId="4E2114D6" w14:textId="21B86606"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След обжалване от </w:t>
      </w:r>
      <w:proofErr w:type="spellStart"/>
      <w:r w:rsidRPr="000D75A3">
        <w:rPr>
          <w:rFonts w:ascii="Times New Roman" w:hAnsi="Times New Roman" w:cs="Times New Roman"/>
          <w:lang w:val="bg-BG"/>
        </w:rPr>
        <w:t>жалбоподател</w:t>
      </w:r>
      <w:r w:rsidR="00EF3AEF">
        <w:rPr>
          <w:rFonts w:ascii="Times New Roman" w:hAnsi="Times New Roman" w:cs="Times New Roman"/>
          <w:lang w:val="bg-BG"/>
        </w:rPr>
        <w:t>к</w:t>
      </w:r>
      <w:r w:rsidRPr="000D75A3">
        <w:rPr>
          <w:rFonts w:ascii="Times New Roman" w:hAnsi="Times New Roman" w:cs="Times New Roman"/>
          <w:lang w:val="bg-BG"/>
        </w:rPr>
        <w:t>ите</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на 9 юни 2010 г. </w:t>
      </w:r>
      <w:r w:rsidR="008C7A34">
        <w:rPr>
          <w:rFonts w:ascii="Times New Roman" w:hAnsi="Times New Roman" w:cs="Times New Roman"/>
          <w:lang w:val="bg-BG"/>
        </w:rPr>
        <w:t>А</w:t>
      </w:r>
      <w:r w:rsidRPr="000D75A3">
        <w:rPr>
          <w:rFonts w:ascii="Times New Roman" w:hAnsi="Times New Roman" w:cs="Times New Roman"/>
          <w:lang w:val="bg-BG"/>
        </w:rPr>
        <w:t>пелативен съд</w:t>
      </w:r>
      <w:r w:rsidR="008C7A34">
        <w:rPr>
          <w:rFonts w:ascii="Times New Roman" w:hAnsi="Times New Roman" w:cs="Times New Roman"/>
          <w:lang w:val="bg-BG"/>
        </w:rPr>
        <w:t xml:space="preserve"> Варна</w:t>
      </w:r>
      <w:r w:rsidRPr="000D75A3">
        <w:rPr>
          <w:rFonts w:ascii="Times New Roman" w:hAnsi="Times New Roman" w:cs="Times New Roman"/>
          <w:lang w:val="bg-BG"/>
        </w:rPr>
        <w:t xml:space="preserve"> потвър</w:t>
      </w:r>
      <w:r w:rsidR="008C7A34">
        <w:rPr>
          <w:rFonts w:ascii="Times New Roman" w:hAnsi="Times New Roman" w:cs="Times New Roman"/>
          <w:lang w:val="bg-BG"/>
        </w:rPr>
        <w:t>ждава</w:t>
      </w:r>
      <w:r w:rsidRPr="000D75A3">
        <w:rPr>
          <w:rFonts w:ascii="Times New Roman" w:hAnsi="Times New Roman" w:cs="Times New Roman"/>
          <w:lang w:val="bg-BG"/>
        </w:rPr>
        <w:t xml:space="preserve"> решението на </w:t>
      </w:r>
      <w:r w:rsidR="008C7A34">
        <w:rPr>
          <w:rFonts w:ascii="Times New Roman" w:hAnsi="Times New Roman" w:cs="Times New Roman"/>
          <w:lang w:val="bg-BG"/>
        </w:rPr>
        <w:t>първата</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инстанция, </w:t>
      </w:r>
      <w:r w:rsidR="00EE69D2">
        <w:rPr>
          <w:rFonts w:ascii="Times New Roman" w:hAnsi="Times New Roman" w:cs="Times New Roman"/>
          <w:lang w:val="bg-BG"/>
        </w:rPr>
        <w:t xml:space="preserve">като </w:t>
      </w:r>
      <w:r w:rsidR="008C7A34">
        <w:rPr>
          <w:rFonts w:ascii="Times New Roman" w:hAnsi="Times New Roman" w:cs="Times New Roman"/>
          <w:lang w:val="bg-BG"/>
        </w:rPr>
        <w:t>застава зад нейните</w:t>
      </w:r>
      <w:r w:rsidRPr="000D75A3">
        <w:rPr>
          <w:rFonts w:ascii="Times New Roman" w:hAnsi="Times New Roman" w:cs="Times New Roman"/>
          <w:lang w:val="bg-BG"/>
        </w:rPr>
        <w:t xml:space="preserve"> заключения. По-конкретно той отново подчерта</w:t>
      </w:r>
      <w:r w:rsidR="006E3F3E">
        <w:rPr>
          <w:rFonts w:ascii="Times New Roman" w:hAnsi="Times New Roman" w:cs="Times New Roman"/>
          <w:lang w:val="bg-BG"/>
        </w:rPr>
        <w:t>ва</w:t>
      </w:r>
      <w:r w:rsidRPr="000D75A3">
        <w:rPr>
          <w:rFonts w:ascii="Times New Roman" w:hAnsi="Times New Roman" w:cs="Times New Roman"/>
          <w:lang w:val="bg-BG"/>
        </w:rPr>
        <w:t xml:space="preserve">, че </w:t>
      </w:r>
      <w:proofErr w:type="spellStart"/>
      <w:r w:rsidRPr="000D75A3">
        <w:rPr>
          <w:rFonts w:ascii="Times New Roman" w:hAnsi="Times New Roman" w:cs="Times New Roman"/>
          <w:lang w:val="bg-BG"/>
        </w:rPr>
        <w:t>жалбоподател</w:t>
      </w:r>
      <w:r w:rsidR="00EE69D2">
        <w:rPr>
          <w:rFonts w:ascii="Times New Roman" w:hAnsi="Times New Roman" w:cs="Times New Roman"/>
          <w:lang w:val="bg-BG"/>
        </w:rPr>
        <w:t>к</w:t>
      </w:r>
      <w:r w:rsidRPr="000D75A3">
        <w:rPr>
          <w:rFonts w:ascii="Times New Roman" w:hAnsi="Times New Roman" w:cs="Times New Roman"/>
          <w:lang w:val="bg-BG"/>
        </w:rPr>
        <w:t>ите</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не са доказали „</w:t>
      </w:r>
      <w:r w:rsidR="008C7A34">
        <w:rPr>
          <w:rFonts w:ascii="Times New Roman" w:hAnsi="Times New Roman" w:cs="Times New Roman"/>
          <w:lang w:val="bg-BG"/>
        </w:rPr>
        <w:t>законен</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 xml:space="preserve">доход в размера, изразходван от тях за придобиване на </w:t>
      </w:r>
      <w:r w:rsidR="006E3F3E">
        <w:rPr>
          <w:rFonts w:ascii="Times New Roman" w:hAnsi="Times New Roman" w:cs="Times New Roman"/>
          <w:lang w:val="bg-BG"/>
        </w:rPr>
        <w:t>имуществото</w:t>
      </w:r>
      <w:r w:rsidRPr="000D75A3">
        <w:rPr>
          <w:rFonts w:ascii="Times New Roman" w:hAnsi="Times New Roman" w:cs="Times New Roman"/>
          <w:lang w:val="bg-BG"/>
        </w:rPr>
        <w:t xml:space="preserve">“ и че Законът от 2005 г. не изисква да се установи пряка причинно-следствена връзка между имотите, които трябва да бъдат отнети, и престъпната дейност на обвиняемия, тъй като презумпцията, съдържаща се в </w:t>
      </w:r>
      <w:r w:rsidR="008C7A34">
        <w:rPr>
          <w:rFonts w:ascii="Times New Roman" w:hAnsi="Times New Roman" w:cs="Times New Roman"/>
          <w:lang w:val="bg-BG"/>
        </w:rPr>
        <w:t>чл.</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4 (1), е достатъчна.</w:t>
      </w:r>
    </w:p>
    <w:p w14:paraId="66293593" w14:textId="12E9B9E3"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proofErr w:type="spellStart"/>
      <w:r w:rsidRPr="000D75A3">
        <w:rPr>
          <w:rFonts w:ascii="Times New Roman" w:hAnsi="Times New Roman" w:cs="Times New Roman"/>
          <w:lang w:val="bg-BG"/>
        </w:rPr>
        <w:t>Жалбоподател</w:t>
      </w:r>
      <w:r w:rsidR="00EF3AEF">
        <w:rPr>
          <w:rFonts w:ascii="Times New Roman" w:hAnsi="Times New Roman" w:cs="Times New Roman"/>
          <w:lang w:val="bg-BG"/>
        </w:rPr>
        <w:t>к</w:t>
      </w:r>
      <w:r w:rsidRPr="000D75A3">
        <w:rPr>
          <w:rFonts w:ascii="Times New Roman" w:hAnsi="Times New Roman" w:cs="Times New Roman"/>
          <w:lang w:val="bg-BG"/>
        </w:rPr>
        <w:t>ите</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подават </w:t>
      </w:r>
      <w:r w:rsidR="008C7A34">
        <w:rPr>
          <w:rFonts w:ascii="Times New Roman" w:hAnsi="Times New Roman" w:cs="Times New Roman"/>
          <w:lang w:val="bg-BG"/>
        </w:rPr>
        <w:t xml:space="preserve">касационна </w:t>
      </w:r>
      <w:r w:rsidRPr="000D75A3">
        <w:rPr>
          <w:rFonts w:ascii="Times New Roman" w:hAnsi="Times New Roman" w:cs="Times New Roman"/>
          <w:lang w:val="bg-BG"/>
        </w:rPr>
        <w:t xml:space="preserve">жалба, която </w:t>
      </w:r>
      <w:r w:rsidR="008C7A34">
        <w:rPr>
          <w:rFonts w:ascii="Times New Roman" w:hAnsi="Times New Roman" w:cs="Times New Roman"/>
          <w:lang w:val="bg-BG"/>
        </w:rPr>
        <w:t>ВКС</w:t>
      </w:r>
      <w:r w:rsidRPr="000D75A3">
        <w:rPr>
          <w:rFonts w:ascii="Times New Roman" w:hAnsi="Times New Roman" w:cs="Times New Roman"/>
          <w:lang w:val="bg-BG"/>
        </w:rPr>
        <w:t xml:space="preserve"> </w:t>
      </w:r>
      <w:r w:rsidR="008C7A34">
        <w:rPr>
          <w:rFonts w:ascii="Times New Roman" w:hAnsi="Times New Roman" w:cs="Times New Roman"/>
          <w:lang w:val="bg-BG"/>
        </w:rPr>
        <w:t>не допуска до касационно обжалване</w:t>
      </w:r>
      <w:r w:rsidRPr="000D75A3">
        <w:rPr>
          <w:rFonts w:ascii="Times New Roman" w:hAnsi="Times New Roman" w:cs="Times New Roman"/>
          <w:lang w:val="bg-BG"/>
        </w:rPr>
        <w:t xml:space="preserve"> с окончателно </w:t>
      </w:r>
      <w:r w:rsidR="008C7A34">
        <w:rPr>
          <w:rFonts w:ascii="Times New Roman" w:hAnsi="Times New Roman" w:cs="Times New Roman"/>
          <w:lang w:val="bg-BG"/>
        </w:rPr>
        <w:t>определение</w:t>
      </w:r>
      <w:r w:rsidR="008C7A34" w:rsidRPr="000D75A3">
        <w:rPr>
          <w:rFonts w:ascii="Times New Roman" w:hAnsi="Times New Roman" w:cs="Times New Roman"/>
          <w:lang w:val="bg-BG"/>
        </w:rPr>
        <w:t xml:space="preserve"> </w:t>
      </w:r>
      <w:r w:rsidRPr="000D75A3">
        <w:rPr>
          <w:rFonts w:ascii="Times New Roman" w:hAnsi="Times New Roman" w:cs="Times New Roman"/>
          <w:lang w:val="bg-BG"/>
        </w:rPr>
        <w:t>от 16 август 2011 г.</w:t>
      </w:r>
    </w:p>
    <w:p w14:paraId="55F92E74" w14:textId="235A8471"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w:t>
      </w:r>
      <w:r w:rsidR="00EF3AEF">
        <w:rPr>
          <w:rFonts w:ascii="Times New Roman" w:hAnsi="Times New Roman" w:cs="Times New Roman"/>
          <w:lang w:val="bg-BG"/>
        </w:rPr>
        <w:t xml:space="preserve">последствие </w:t>
      </w:r>
      <w:r w:rsidRPr="000D75A3">
        <w:rPr>
          <w:rFonts w:ascii="Times New Roman" w:hAnsi="Times New Roman" w:cs="Times New Roman"/>
          <w:lang w:val="bg-BG"/>
        </w:rPr>
        <w:t xml:space="preserve">се оказа, че някои от имотите, които трябва да бъдат </w:t>
      </w:r>
      <w:r w:rsidR="00EF3AEF">
        <w:rPr>
          <w:rFonts w:ascii="Times New Roman" w:hAnsi="Times New Roman" w:cs="Times New Roman"/>
          <w:lang w:val="bg-BG"/>
        </w:rPr>
        <w:t>отнети</w:t>
      </w:r>
      <w:r w:rsidRPr="000D75A3">
        <w:rPr>
          <w:rFonts w:ascii="Times New Roman" w:hAnsi="Times New Roman" w:cs="Times New Roman"/>
          <w:lang w:val="bg-BG"/>
        </w:rPr>
        <w:t xml:space="preserve">, вече са продадени на трети </w:t>
      </w:r>
      <w:r w:rsidR="00737402">
        <w:rPr>
          <w:rFonts w:ascii="Times New Roman" w:hAnsi="Times New Roman" w:cs="Times New Roman"/>
          <w:lang w:val="bg-BG"/>
        </w:rPr>
        <w:t>лица</w:t>
      </w:r>
      <w:r w:rsidR="00737402" w:rsidRPr="000D75A3">
        <w:rPr>
          <w:rFonts w:ascii="Times New Roman" w:hAnsi="Times New Roman" w:cs="Times New Roman"/>
          <w:lang w:val="bg-BG"/>
        </w:rPr>
        <w:t xml:space="preserve"> </w:t>
      </w:r>
      <w:r w:rsidRPr="000D75A3">
        <w:rPr>
          <w:rFonts w:ascii="Times New Roman" w:hAnsi="Times New Roman" w:cs="Times New Roman"/>
          <w:lang w:val="bg-BG"/>
        </w:rPr>
        <w:t xml:space="preserve">в по-ранни изпълнителни </w:t>
      </w:r>
      <w:r w:rsidRPr="000D75A3">
        <w:rPr>
          <w:rFonts w:ascii="Times New Roman" w:hAnsi="Times New Roman" w:cs="Times New Roman"/>
          <w:lang w:val="bg-BG"/>
        </w:rPr>
        <w:lastRenderedPageBreak/>
        <w:t>производства срещу първ</w:t>
      </w:r>
      <w:r w:rsidR="00EF3AEF">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EF3AEF">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По този начин единствените недвижими имоти, реално </w:t>
      </w:r>
      <w:r w:rsidR="00EE69D2">
        <w:rPr>
          <w:rFonts w:ascii="Times New Roman" w:hAnsi="Times New Roman" w:cs="Times New Roman"/>
          <w:lang w:val="bg-BG"/>
        </w:rPr>
        <w:t>отнети</w:t>
      </w:r>
      <w:r w:rsidR="00EE69D2" w:rsidRPr="000D75A3">
        <w:rPr>
          <w:rFonts w:ascii="Times New Roman" w:hAnsi="Times New Roman" w:cs="Times New Roman"/>
          <w:lang w:val="bg-BG"/>
        </w:rPr>
        <w:t xml:space="preserve"> </w:t>
      </w:r>
      <w:r w:rsidRPr="000D75A3">
        <w:rPr>
          <w:rFonts w:ascii="Times New Roman" w:hAnsi="Times New Roman" w:cs="Times New Roman"/>
          <w:lang w:val="bg-BG"/>
        </w:rPr>
        <w:t xml:space="preserve">в </w:t>
      </w:r>
      <w:r w:rsidR="00EE69D2">
        <w:rPr>
          <w:rFonts w:ascii="Times New Roman" w:hAnsi="Times New Roman" w:cs="Times New Roman"/>
          <w:lang w:val="bg-BG"/>
        </w:rPr>
        <w:t>производството</w:t>
      </w:r>
      <w:r w:rsidR="00EE69D2" w:rsidRPr="000D75A3">
        <w:rPr>
          <w:rFonts w:ascii="Times New Roman" w:hAnsi="Times New Roman" w:cs="Times New Roman"/>
          <w:lang w:val="bg-BG"/>
        </w:rPr>
        <w:t xml:space="preserve"> </w:t>
      </w:r>
      <w:r w:rsidRPr="000D75A3">
        <w:rPr>
          <w:rFonts w:ascii="Times New Roman" w:hAnsi="Times New Roman" w:cs="Times New Roman"/>
          <w:lang w:val="bg-BG"/>
        </w:rPr>
        <w:t>по Закона от 2005 г., са апартаментът в Добрич, където живе</w:t>
      </w:r>
      <w:r w:rsidR="00EF3AEF">
        <w:rPr>
          <w:rFonts w:ascii="Times New Roman" w:hAnsi="Times New Roman" w:cs="Times New Roman"/>
          <w:lang w:val="bg-BG"/>
        </w:rPr>
        <w:t>ят</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EF3AEF">
        <w:rPr>
          <w:rFonts w:ascii="Times New Roman" w:hAnsi="Times New Roman" w:cs="Times New Roman"/>
          <w:lang w:val="bg-BG"/>
        </w:rPr>
        <w:t>к</w:t>
      </w:r>
      <w:r w:rsidRPr="000D75A3">
        <w:rPr>
          <w:rFonts w:ascii="Times New Roman" w:hAnsi="Times New Roman" w:cs="Times New Roman"/>
          <w:lang w:val="bg-BG"/>
        </w:rPr>
        <w:t>ите</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и част от парцела и къщата в Каварна. През септември 2014 г. апартаментът </w:t>
      </w:r>
      <w:r w:rsidR="00EF3AEF">
        <w:rPr>
          <w:rFonts w:ascii="Times New Roman" w:hAnsi="Times New Roman" w:cs="Times New Roman"/>
          <w:lang w:val="bg-BG"/>
        </w:rPr>
        <w:t>е</w:t>
      </w:r>
      <w:r w:rsidR="00EF3AEF" w:rsidRPr="000D75A3">
        <w:rPr>
          <w:rFonts w:ascii="Times New Roman" w:hAnsi="Times New Roman" w:cs="Times New Roman"/>
          <w:lang w:val="bg-BG"/>
        </w:rPr>
        <w:t xml:space="preserve"> </w:t>
      </w:r>
      <w:r w:rsidRPr="000D75A3">
        <w:rPr>
          <w:rFonts w:ascii="Times New Roman" w:hAnsi="Times New Roman" w:cs="Times New Roman"/>
          <w:lang w:val="bg-BG"/>
        </w:rPr>
        <w:t xml:space="preserve">обявен на </w:t>
      </w:r>
      <w:r w:rsidR="00EF3AEF">
        <w:rPr>
          <w:rFonts w:ascii="Times New Roman" w:hAnsi="Times New Roman" w:cs="Times New Roman"/>
          <w:lang w:val="bg-BG"/>
        </w:rPr>
        <w:t>публична продан</w:t>
      </w:r>
      <w:r w:rsidR="00EF3AEF" w:rsidRPr="000D75A3">
        <w:rPr>
          <w:rFonts w:ascii="Times New Roman" w:hAnsi="Times New Roman" w:cs="Times New Roman"/>
          <w:lang w:val="bg-BG"/>
        </w:rPr>
        <w:t xml:space="preserve"> </w:t>
      </w:r>
      <w:r w:rsidRPr="000D75A3">
        <w:rPr>
          <w:rFonts w:ascii="Times New Roman" w:hAnsi="Times New Roman" w:cs="Times New Roman"/>
          <w:lang w:val="bg-BG"/>
        </w:rPr>
        <w:t>от Националната агенция за приходите и продаден на трета страна.</w:t>
      </w:r>
    </w:p>
    <w:p w14:paraId="5378011D" w14:textId="751C1D5F" w:rsidR="00850C48" w:rsidRPr="000D75A3" w:rsidRDefault="00850C48" w:rsidP="006D16A1">
      <w:pPr>
        <w:pStyle w:val="ListParagraph"/>
        <w:widowControl w:val="0"/>
        <w:numPr>
          <w:ilvl w:val="0"/>
          <w:numId w:val="21"/>
        </w:numPr>
        <w:tabs>
          <w:tab w:val="left" w:pos="709"/>
          <w:tab w:val="left" w:pos="851"/>
          <w:tab w:val="left" w:pos="181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Нито една от </w:t>
      </w:r>
      <w:r w:rsidR="00EE69D2">
        <w:rPr>
          <w:rFonts w:ascii="Times New Roman" w:hAnsi="Times New Roman" w:cs="Times New Roman"/>
          <w:lang w:val="bg-BG"/>
        </w:rPr>
        <w:t>отнетите</w:t>
      </w:r>
      <w:r w:rsidR="00EE69D2" w:rsidRPr="000D75A3">
        <w:rPr>
          <w:rFonts w:ascii="Times New Roman" w:hAnsi="Times New Roman" w:cs="Times New Roman"/>
          <w:lang w:val="bg-BG"/>
        </w:rPr>
        <w:t xml:space="preserve"> </w:t>
      </w:r>
      <w:r w:rsidR="00EE69D2">
        <w:rPr>
          <w:rFonts w:ascii="Times New Roman" w:hAnsi="Times New Roman" w:cs="Times New Roman"/>
          <w:lang w:val="bg-BG"/>
        </w:rPr>
        <w:t xml:space="preserve">парични </w:t>
      </w:r>
      <w:r w:rsidRPr="000D75A3">
        <w:rPr>
          <w:rFonts w:ascii="Times New Roman" w:hAnsi="Times New Roman" w:cs="Times New Roman"/>
          <w:lang w:val="bg-BG"/>
        </w:rPr>
        <w:t>суми</w:t>
      </w:r>
      <w:r w:rsidR="00EF3AEF">
        <w:rPr>
          <w:rFonts w:ascii="Times New Roman" w:hAnsi="Times New Roman" w:cs="Times New Roman"/>
          <w:lang w:val="bg-BG"/>
        </w:rPr>
        <w:t xml:space="preserve"> </w:t>
      </w:r>
      <w:r w:rsidRPr="000D75A3">
        <w:rPr>
          <w:rFonts w:ascii="Times New Roman" w:hAnsi="Times New Roman" w:cs="Times New Roman"/>
          <w:lang w:val="bg-BG"/>
        </w:rPr>
        <w:t xml:space="preserve">не е </w:t>
      </w:r>
      <w:r w:rsidR="00EF3AEF">
        <w:rPr>
          <w:rFonts w:ascii="Times New Roman" w:hAnsi="Times New Roman" w:cs="Times New Roman"/>
          <w:lang w:val="bg-BG"/>
        </w:rPr>
        <w:t>за</w:t>
      </w:r>
      <w:r w:rsidRPr="000D75A3">
        <w:rPr>
          <w:rFonts w:ascii="Times New Roman" w:hAnsi="Times New Roman" w:cs="Times New Roman"/>
          <w:lang w:val="bg-BG"/>
        </w:rPr>
        <w:t>платена от жалбоподател</w:t>
      </w:r>
      <w:r w:rsidR="00EF3AEF">
        <w:rPr>
          <w:rFonts w:ascii="Times New Roman" w:hAnsi="Times New Roman" w:cs="Times New Roman"/>
          <w:lang w:val="bg-BG"/>
        </w:rPr>
        <w:t>к</w:t>
      </w:r>
      <w:r w:rsidRPr="000D75A3">
        <w:rPr>
          <w:rFonts w:ascii="Times New Roman" w:hAnsi="Times New Roman" w:cs="Times New Roman"/>
          <w:lang w:val="bg-BG"/>
        </w:rPr>
        <w:t xml:space="preserve">ите или от покойния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на държавата.</w:t>
      </w:r>
    </w:p>
    <w:p w14:paraId="617C67DC" w14:textId="77777777" w:rsidR="00850C48" w:rsidRPr="000D75A3" w:rsidRDefault="00850C48" w:rsidP="006D16A1">
      <w:pPr>
        <w:pStyle w:val="ListParagraph"/>
        <w:widowControl w:val="0"/>
        <w:numPr>
          <w:ilvl w:val="0"/>
          <w:numId w:val="22"/>
        </w:numPr>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lang w:val="bg-BG"/>
        </w:rPr>
        <w:t xml:space="preserve">ЖАЛБА № 26221/12 – </w:t>
      </w:r>
      <w:r w:rsidRPr="000D75A3">
        <w:rPr>
          <w:rFonts w:ascii="Times New Roman" w:hAnsi="Times New Roman" w:cs="Times New Roman"/>
          <w:i/>
          <w:lang w:val="bg-BG"/>
        </w:rPr>
        <w:t>БАРОВ СРЕЩУ БЪЛГАРИЯ</w:t>
      </w:r>
    </w:p>
    <w:p w14:paraId="0766CA28" w14:textId="4977FE7F"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bookmarkStart w:id="4" w:name="_bookmark13"/>
      <w:bookmarkEnd w:id="4"/>
      <w:r w:rsidRPr="000D75A3">
        <w:rPr>
          <w:rFonts w:ascii="Times New Roman" w:hAnsi="Times New Roman" w:cs="Times New Roman"/>
          <w:lang w:val="bg-BG"/>
        </w:rPr>
        <w:t xml:space="preserve">През 1995 г. срещу жалбоподателя (г-н Петър Милков </w:t>
      </w:r>
      <w:proofErr w:type="spellStart"/>
      <w:r w:rsidRPr="000D75A3">
        <w:rPr>
          <w:rFonts w:ascii="Times New Roman" w:hAnsi="Times New Roman" w:cs="Times New Roman"/>
          <w:lang w:val="bg-BG"/>
        </w:rPr>
        <w:t>Баров</w:t>
      </w:r>
      <w:proofErr w:type="spellEnd"/>
      <w:r w:rsidRPr="000D75A3">
        <w:rPr>
          <w:rFonts w:ascii="Times New Roman" w:hAnsi="Times New Roman" w:cs="Times New Roman"/>
          <w:lang w:val="bg-BG"/>
        </w:rPr>
        <w:t xml:space="preserve">) е образувано наказателно производство по подозрение, че </w:t>
      </w:r>
      <w:r w:rsidR="00126118">
        <w:rPr>
          <w:rFonts w:ascii="Times New Roman" w:hAnsi="Times New Roman" w:cs="Times New Roman"/>
          <w:lang w:val="bg-BG"/>
        </w:rPr>
        <w:t>държи</w:t>
      </w:r>
      <w:r w:rsidRPr="000D75A3">
        <w:rPr>
          <w:rFonts w:ascii="Times New Roman" w:hAnsi="Times New Roman" w:cs="Times New Roman"/>
          <w:lang w:val="bg-BG"/>
        </w:rPr>
        <w:t xml:space="preserve"> незаконно голямо количество огнестрелни оръжия и заедно с няколко други лица </w:t>
      </w:r>
      <w:r w:rsidR="007066FB">
        <w:rPr>
          <w:rFonts w:ascii="Times New Roman" w:hAnsi="Times New Roman" w:cs="Times New Roman"/>
          <w:lang w:val="bg-BG"/>
        </w:rPr>
        <w:t xml:space="preserve">е извършил </w:t>
      </w:r>
      <w:r w:rsidRPr="000D75A3">
        <w:rPr>
          <w:rFonts w:ascii="Times New Roman" w:hAnsi="Times New Roman" w:cs="Times New Roman"/>
          <w:lang w:val="bg-BG"/>
        </w:rPr>
        <w:t xml:space="preserve">поредица от кражби и грабежи през 1994 г. и 1995 г., някои от които са довели до </w:t>
      </w:r>
      <w:r w:rsidR="007066FB">
        <w:rPr>
          <w:rFonts w:ascii="Times New Roman" w:hAnsi="Times New Roman" w:cs="Times New Roman"/>
          <w:lang w:val="bg-BG"/>
        </w:rPr>
        <w:t>телесни повреди</w:t>
      </w:r>
      <w:r w:rsidR="007066FB" w:rsidRPr="000D75A3">
        <w:rPr>
          <w:rFonts w:ascii="Times New Roman" w:hAnsi="Times New Roman" w:cs="Times New Roman"/>
          <w:lang w:val="bg-BG"/>
        </w:rPr>
        <w:t xml:space="preserve"> </w:t>
      </w:r>
      <w:r w:rsidRPr="000D75A3">
        <w:rPr>
          <w:rFonts w:ascii="Times New Roman" w:hAnsi="Times New Roman" w:cs="Times New Roman"/>
          <w:lang w:val="bg-BG"/>
        </w:rPr>
        <w:t xml:space="preserve">и в един случай дори до смърт на жертвата. </w:t>
      </w:r>
      <w:r w:rsidR="007066FB">
        <w:rPr>
          <w:rFonts w:ascii="Times New Roman" w:hAnsi="Times New Roman" w:cs="Times New Roman"/>
          <w:lang w:val="bg-BG"/>
        </w:rPr>
        <w:t>На ж</w:t>
      </w:r>
      <w:r w:rsidRPr="000D75A3">
        <w:rPr>
          <w:rFonts w:ascii="Times New Roman" w:hAnsi="Times New Roman" w:cs="Times New Roman"/>
          <w:lang w:val="bg-BG"/>
        </w:rPr>
        <w:t>албоподателя</w:t>
      </w:r>
      <w:r w:rsidR="007066FB">
        <w:rPr>
          <w:rFonts w:ascii="Times New Roman" w:hAnsi="Times New Roman" w:cs="Times New Roman"/>
          <w:lang w:val="bg-BG"/>
        </w:rPr>
        <w:t xml:space="preserve"> е наложена</w:t>
      </w:r>
      <w:r w:rsidRPr="000D75A3">
        <w:rPr>
          <w:rFonts w:ascii="Times New Roman" w:hAnsi="Times New Roman" w:cs="Times New Roman"/>
          <w:lang w:val="bg-BG"/>
        </w:rPr>
        <w:t xml:space="preserve"> </w:t>
      </w:r>
      <w:r w:rsidR="007066FB">
        <w:rPr>
          <w:rFonts w:ascii="Times New Roman" w:hAnsi="Times New Roman" w:cs="Times New Roman"/>
          <w:lang w:val="bg-BG"/>
        </w:rPr>
        <w:t>мярка за неотклонение задържане под стража</w:t>
      </w:r>
      <w:r w:rsidRPr="000D75A3">
        <w:rPr>
          <w:rFonts w:ascii="Times New Roman" w:hAnsi="Times New Roman" w:cs="Times New Roman"/>
          <w:lang w:val="bg-BG"/>
        </w:rPr>
        <w:t xml:space="preserve"> от 1995 до 2001 г. Впоследствие той сключва споразумение с прокуратурата, като признава, че е извършил въпросните престъпления и </w:t>
      </w:r>
      <w:r w:rsidR="007066FB">
        <w:rPr>
          <w:rFonts w:ascii="Times New Roman" w:hAnsi="Times New Roman" w:cs="Times New Roman"/>
          <w:lang w:val="bg-BG"/>
        </w:rPr>
        <w:t>му е наложено наказание лишаване от свобода със срок</w:t>
      </w:r>
      <w:r w:rsidRPr="000D75A3">
        <w:rPr>
          <w:rFonts w:ascii="Times New Roman" w:hAnsi="Times New Roman" w:cs="Times New Roman"/>
          <w:lang w:val="bg-BG"/>
        </w:rPr>
        <w:t>, рав</w:t>
      </w:r>
      <w:r w:rsidR="007066FB">
        <w:rPr>
          <w:rFonts w:ascii="Times New Roman" w:hAnsi="Times New Roman" w:cs="Times New Roman"/>
          <w:lang w:val="bg-BG"/>
        </w:rPr>
        <w:t>ен</w:t>
      </w:r>
      <w:r w:rsidRPr="000D75A3">
        <w:rPr>
          <w:rFonts w:ascii="Times New Roman" w:hAnsi="Times New Roman" w:cs="Times New Roman"/>
          <w:lang w:val="bg-BG"/>
        </w:rPr>
        <w:t xml:space="preserve"> на продължителността на предварителното му задържане. Споразумението е одобрено на 6 октомври 2006 г. от </w:t>
      </w:r>
      <w:r w:rsidR="007066FB">
        <w:rPr>
          <w:rFonts w:ascii="Times New Roman" w:hAnsi="Times New Roman" w:cs="Times New Roman"/>
          <w:lang w:val="bg-BG"/>
        </w:rPr>
        <w:t>О</w:t>
      </w:r>
      <w:r w:rsidRPr="000D75A3">
        <w:rPr>
          <w:rFonts w:ascii="Times New Roman" w:hAnsi="Times New Roman" w:cs="Times New Roman"/>
          <w:lang w:val="bg-BG"/>
        </w:rPr>
        <w:t>кръжен съд</w:t>
      </w:r>
      <w:r w:rsidR="007066FB">
        <w:rPr>
          <w:rFonts w:ascii="Times New Roman" w:hAnsi="Times New Roman" w:cs="Times New Roman"/>
          <w:lang w:val="bg-BG"/>
        </w:rPr>
        <w:t xml:space="preserve"> Ловеч</w:t>
      </w:r>
      <w:r w:rsidRPr="000D75A3">
        <w:rPr>
          <w:rFonts w:ascii="Times New Roman" w:hAnsi="Times New Roman" w:cs="Times New Roman"/>
          <w:lang w:val="bg-BG"/>
        </w:rPr>
        <w:t xml:space="preserve">, който </w:t>
      </w:r>
      <w:r w:rsidR="00E05A16">
        <w:rPr>
          <w:rFonts w:ascii="Times New Roman" w:hAnsi="Times New Roman" w:cs="Times New Roman"/>
          <w:lang w:val="bg-BG"/>
        </w:rPr>
        <w:t xml:space="preserve">специално </w:t>
      </w:r>
      <w:r w:rsidRPr="000D75A3">
        <w:rPr>
          <w:rFonts w:ascii="Times New Roman" w:hAnsi="Times New Roman" w:cs="Times New Roman"/>
          <w:lang w:val="bg-BG"/>
        </w:rPr>
        <w:t>отбелязва , че всички имуществени вреди, произтичащи от престъпленията, извършени от жалбоподателя, са възстановени.</w:t>
      </w:r>
    </w:p>
    <w:p w14:paraId="0D66198E" w14:textId="48522CA0"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Тъй като престъпленията, за които жалбоподателят е осъден, попадат в приложното поле на Закона от 2005 г., през април 2009 г. Комисията </w:t>
      </w:r>
      <w:r w:rsidR="00531A65">
        <w:rPr>
          <w:rFonts w:ascii="Times New Roman" w:hAnsi="Times New Roman" w:cs="Times New Roman"/>
          <w:lang w:val="bg-BG"/>
        </w:rPr>
        <w:t>внася иск</w:t>
      </w:r>
      <w:r w:rsidRPr="000D75A3">
        <w:rPr>
          <w:rFonts w:ascii="Times New Roman" w:hAnsi="Times New Roman" w:cs="Times New Roman"/>
          <w:lang w:val="bg-BG"/>
        </w:rPr>
        <w:t xml:space="preserve"> </w:t>
      </w:r>
      <w:r w:rsidR="00531A65">
        <w:rPr>
          <w:rFonts w:ascii="Times New Roman" w:hAnsi="Times New Roman" w:cs="Times New Roman"/>
          <w:lang w:val="bg-BG"/>
        </w:rPr>
        <w:t>пред</w:t>
      </w:r>
      <w:r w:rsidR="00531A65" w:rsidRPr="000D75A3">
        <w:rPr>
          <w:rFonts w:ascii="Times New Roman" w:hAnsi="Times New Roman" w:cs="Times New Roman"/>
          <w:lang w:val="bg-BG"/>
        </w:rPr>
        <w:t xml:space="preserve"> </w:t>
      </w:r>
      <w:r w:rsidR="00531A65">
        <w:rPr>
          <w:rFonts w:ascii="Times New Roman" w:hAnsi="Times New Roman" w:cs="Times New Roman"/>
          <w:lang w:val="bg-BG"/>
        </w:rPr>
        <w:t>О</w:t>
      </w:r>
      <w:r w:rsidRPr="000D75A3">
        <w:rPr>
          <w:rFonts w:ascii="Times New Roman" w:hAnsi="Times New Roman" w:cs="Times New Roman"/>
          <w:lang w:val="bg-BG"/>
        </w:rPr>
        <w:t>кръжен съд</w:t>
      </w:r>
      <w:r w:rsidR="00531A65">
        <w:rPr>
          <w:rFonts w:ascii="Times New Roman" w:hAnsi="Times New Roman" w:cs="Times New Roman"/>
          <w:lang w:val="bg-BG"/>
        </w:rPr>
        <w:t xml:space="preserve"> Габрово</w:t>
      </w:r>
      <w:r w:rsidRPr="000D75A3">
        <w:rPr>
          <w:rFonts w:ascii="Times New Roman" w:hAnsi="Times New Roman" w:cs="Times New Roman"/>
          <w:lang w:val="bg-BG"/>
        </w:rPr>
        <w:t xml:space="preserve"> за отнемане на следн</w:t>
      </w:r>
      <w:r w:rsidR="006E3F3E">
        <w:rPr>
          <w:rFonts w:ascii="Times New Roman" w:hAnsi="Times New Roman" w:cs="Times New Roman"/>
          <w:lang w:val="bg-BG"/>
        </w:rPr>
        <w:t>ото имущество</w:t>
      </w:r>
      <w:r w:rsidRPr="000D75A3">
        <w:rPr>
          <w:rFonts w:ascii="Times New Roman" w:hAnsi="Times New Roman" w:cs="Times New Roman"/>
          <w:lang w:val="bg-BG"/>
        </w:rPr>
        <w:t>: два парцела земя с индустриална сграда и стопански постройки, закупени от жалбоподателя през 2007 г.; два други парцела земя, закупени през 2008 г.; автомобил и мотоциклет, закупени през 2006 г.; и пари, получени от жалбоподателя от продажбата на друг автомобил, закупен от него през 2005 г. и продаден на трета страна през 2006 г.</w:t>
      </w:r>
    </w:p>
    <w:p w14:paraId="20EF18D5" w14:textId="4AC9882E"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Иск</w:t>
      </w:r>
      <w:r w:rsidR="00126118">
        <w:rPr>
          <w:rFonts w:ascii="Times New Roman" w:hAnsi="Times New Roman" w:cs="Times New Roman"/>
          <w:lang w:val="bg-BG"/>
        </w:rPr>
        <w:t>ът</w:t>
      </w:r>
      <w:r w:rsidRPr="000D75A3">
        <w:rPr>
          <w:rFonts w:ascii="Times New Roman" w:hAnsi="Times New Roman" w:cs="Times New Roman"/>
          <w:lang w:val="bg-BG"/>
        </w:rPr>
        <w:t xml:space="preserve"> за </w:t>
      </w:r>
      <w:r w:rsidR="00531A65">
        <w:rPr>
          <w:rFonts w:ascii="Times New Roman" w:hAnsi="Times New Roman" w:cs="Times New Roman"/>
          <w:lang w:val="bg-BG"/>
        </w:rPr>
        <w:t>отнемане</w:t>
      </w:r>
      <w:r w:rsidR="00531A65" w:rsidRPr="000D75A3">
        <w:rPr>
          <w:rFonts w:ascii="Times New Roman" w:hAnsi="Times New Roman" w:cs="Times New Roman"/>
          <w:lang w:val="bg-BG"/>
        </w:rPr>
        <w:t xml:space="preserve"> </w:t>
      </w:r>
      <w:r w:rsidRPr="000D75A3">
        <w:rPr>
          <w:rFonts w:ascii="Times New Roman" w:hAnsi="Times New Roman" w:cs="Times New Roman"/>
          <w:lang w:val="bg-BG"/>
        </w:rPr>
        <w:t xml:space="preserve">е </w:t>
      </w:r>
      <w:r w:rsidR="00126118">
        <w:rPr>
          <w:rFonts w:ascii="Times New Roman" w:hAnsi="Times New Roman" w:cs="Times New Roman"/>
          <w:lang w:val="bg-BG"/>
        </w:rPr>
        <w:t>подаден след</w:t>
      </w:r>
      <w:r w:rsidRPr="000D75A3">
        <w:rPr>
          <w:rFonts w:ascii="Times New Roman" w:hAnsi="Times New Roman" w:cs="Times New Roman"/>
          <w:lang w:val="bg-BG"/>
        </w:rPr>
        <w:t xml:space="preserve"> </w:t>
      </w:r>
      <w:r w:rsidR="00531A65">
        <w:rPr>
          <w:rFonts w:ascii="Times New Roman" w:hAnsi="Times New Roman" w:cs="Times New Roman"/>
          <w:lang w:val="bg-BG"/>
        </w:rPr>
        <w:t>проучвания</w:t>
      </w:r>
      <w:r w:rsidR="00531A65" w:rsidRPr="000D75A3">
        <w:rPr>
          <w:rFonts w:ascii="Times New Roman" w:hAnsi="Times New Roman" w:cs="Times New Roman"/>
          <w:lang w:val="bg-BG"/>
        </w:rPr>
        <w:t xml:space="preserve"> </w:t>
      </w:r>
      <w:r w:rsidRPr="000D75A3">
        <w:rPr>
          <w:rFonts w:ascii="Times New Roman" w:hAnsi="Times New Roman" w:cs="Times New Roman"/>
          <w:lang w:val="bg-BG"/>
        </w:rPr>
        <w:t xml:space="preserve">и проверки от Комисията </w:t>
      </w:r>
      <w:r w:rsidR="00126118">
        <w:rPr>
          <w:rFonts w:ascii="Times New Roman" w:hAnsi="Times New Roman" w:cs="Times New Roman"/>
          <w:lang w:val="bg-BG"/>
        </w:rPr>
        <w:t>на</w:t>
      </w:r>
      <w:r w:rsidR="00531A65" w:rsidRPr="000D75A3">
        <w:rPr>
          <w:rFonts w:ascii="Times New Roman" w:hAnsi="Times New Roman" w:cs="Times New Roman"/>
          <w:lang w:val="bg-BG"/>
        </w:rPr>
        <w:t xml:space="preserve"> </w:t>
      </w:r>
      <w:r w:rsidRPr="000D75A3">
        <w:rPr>
          <w:rFonts w:ascii="Times New Roman" w:hAnsi="Times New Roman" w:cs="Times New Roman"/>
          <w:lang w:val="bg-BG"/>
        </w:rPr>
        <w:t>приходите и разходите на жалбоподателя между 10 май 1987 г. (когато е навършил 18 години) и 1 януари 2009 г.</w:t>
      </w:r>
    </w:p>
    <w:p w14:paraId="0F98585B" w14:textId="5507CBE8"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решение от 9 април 2010 г. </w:t>
      </w:r>
      <w:r w:rsidR="00531A65">
        <w:rPr>
          <w:rFonts w:ascii="Times New Roman" w:hAnsi="Times New Roman" w:cs="Times New Roman"/>
          <w:lang w:val="bg-BG"/>
        </w:rPr>
        <w:t>О</w:t>
      </w:r>
      <w:r w:rsidRPr="000D75A3">
        <w:rPr>
          <w:rFonts w:ascii="Times New Roman" w:hAnsi="Times New Roman" w:cs="Times New Roman"/>
          <w:lang w:val="bg-BG"/>
        </w:rPr>
        <w:t xml:space="preserve">кръжен съд </w:t>
      </w:r>
      <w:r w:rsidR="00531A65">
        <w:rPr>
          <w:rFonts w:ascii="Times New Roman" w:hAnsi="Times New Roman" w:cs="Times New Roman"/>
          <w:lang w:val="bg-BG"/>
        </w:rPr>
        <w:t xml:space="preserve">Габрово </w:t>
      </w:r>
      <w:r w:rsidRPr="000D75A3">
        <w:rPr>
          <w:rFonts w:ascii="Times New Roman" w:hAnsi="Times New Roman" w:cs="Times New Roman"/>
          <w:lang w:val="bg-BG"/>
        </w:rPr>
        <w:t xml:space="preserve">уважава искането и разпорежда </w:t>
      </w:r>
      <w:r w:rsidR="00531A65">
        <w:rPr>
          <w:rFonts w:ascii="Times New Roman" w:hAnsi="Times New Roman" w:cs="Times New Roman"/>
          <w:lang w:val="bg-BG"/>
        </w:rPr>
        <w:t>отнемането</w:t>
      </w:r>
      <w:r w:rsidR="00531A65" w:rsidRPr="000D75A3">
        <w:rPr>
          <w:rFonts w:ascii="Times New Roman" w:hAnsi="Times New Roman" w:cs="Times New Roman"/>
          <w:lang w:val="bg-BG"/>
        </w:rPr>
        <w:t xml:space="preserve"> </w:t>
      </w:r>
      <w:r w:rsidRPr="000D75A3">
        <w:rPr>
          <w:rFonts w:ascii="Times New Roman" w:hAnsi="Times New Roman" w:cs="Times New Roman"/>
          <w:lang w:val="bg-BG"/>
        </w:rPr>
        <w:t>на гореспоменат</w:t>
      </w:r>
      <w:r w:rsidR="006E3F3E">
        <w:rPr>
          <w:rFonts w:ascii="Times New Roman" w:hAnsi="Times New Roman" w:cs="Times New Roman"/>
          <w:lang w:val="bg-BG"/>
        </w:rPr>
        <w:t>ото имущество</w:t>
      </w:r>
      <w:r w:rsidRPr="000D75A3">
        <w:rPr>
          <w:rFonts w:ascii="Times New Roman" w:hAnsi="Times New Roman" w:cs="Times New Roman"/>
          <w:lang w:val="bg-BG"/>
        </w:rPr>
        <w:t xml:space="preserve">, като установява, че са изпълнени предпоставките на Закона от 2005 г. Първо, той отбеляза, че жалбоподателят е осъден за престъпления, посочени в </w:t>
      </w:r>
      <w:r w:rsidR="00531A65">
        <w:rPr>
          <w:rFonts w:ascii="Times New Roman" w:hAnsi="Times New Roman" w:cs="Times New Roman"/>
          <w:lang w:val="bg-BG"/>
        </w:rPr>
        <w:t>чл.</w:t>
      </w:r>
      <w:r w:rsidR="00531A65" w:rsidRPr="000D75A3">
        <w:rPr>
          <w:rFonts w:ascii="Times New Roman" w:hAnsi="Times New Roman" w:cs="Times New Roman"/>
          <w:lang w:val="bg-BG"/>
        </w:rPr>
        <w:t xml:space="preserve"> </w:t>
      </w:r>
      <w:r w:rsidRPr="000D75A3">
        <w:rPr>
          <w:rFonts w:ascii="Times New Roman" w:hAnsi="Times New Roman" w:cs="Times New Roman"/>
          <w:lang w:val="bg-BG"/>
        </w:rPr>
        <w:t>3 (1) от закона (вж. параграф 95 по-долу). На второ място, през разглеждания период той придоби</w:t>
      </w:r>
      <w:r w:rsidR="00126118">
        <w:rPr>
          <w:rFonts w:ascii="Times New Roman" w:hAnsi="Times New Roman" w:cs="Times New Roman"/>
          <w:lang w:val="bg-BG"/>
        </w:rPr>
        <w:t>ва</w:t>
      </w:r>
      <w:r w:rsidRPr="000D75A3">
        <w:rPr>
          <w:rFonts w:ascii="Times New Roman" w:hAnsi="Times New Roman" w:cs="Times New Roman"/>
          <w:lang w:val="bg-BG"/>
        </w:rPr>
        <w:t xml:space="preserve"> </w:t>
      </w:r>
      <w:r w:rsidR="006E3F3E">
        <w:rPr>
          <w:rFonts w:ascii="Times New Roman" w:hAnsi="Times New Roman" w:cs="Times New Roman"/>
          <w:lang w:val="bg-BG"/>
        </w:rPr>
        <w:t>имущество</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 xml:space="preserve">със „значителна стойност“. На трето място, може да се направи </w:t>
      </w:r>
      <w:r w:rsidR="006E3F3E">
        <w:rPr>
          <w:rFonts w:ascii="Times New Roman" w:hAnsi="Times New Roman" w:cs="Times New Roman"/>
          <w:lang w:val="bg-BG"/>
        </w:rPr>
        <w:t>основателно</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предположение, че </w:t>
      </w:r>
      <w:r w:rsidR="00126118">
        <w:rPr>
          <w:rFonts w:ascii="Times New Roman" w:hAnsi="Times New Roman" w:cs="Times New Roman"/>
          <w:lang w:val="bg-BG"/>
        </w:rPr>
        <w:t>това е</w:t>
      </w:r>
      <w:r w:rsidRPr="000D75A3">
        <w:rPr>
          <w:rFonts w:ascii="Times New Roman" w:hAnsi="Times New Roman" w:cs="Times New Roman"/>
          <w:lang w:val="bg-BG"/>
        </w:rPr>
        <w:t xml:space="preserve"> имущество, придобито от престъпна дейност. </w:t>
      </w:r>
      <w:r w:rsidRPr="000D75A3">
        <w:rPr>
          <w:rFonts w:ascii="Times New Roman" w:hAnsi="Times New Roman" w:cs="Times New Roman"/>
          <w:lang w:val="bg-BG"/>
        </w:rPr>
        <w:lastRenderedPageBreak/>
        <w:t xml:space="preserve">В тази връзка не </w:t>
      </w:r>
      <w:r w:rsidR="006E3F3E">
        <w:rPr>
          <w:rFonts w:ascii="Times New Roman" w:hAnsi="Times New Roman" w:cs="Times New Roman"/>
          <w:lang w:val="bg-BG"/>
        </w:rPr>
        <w:t>е</w:t>
      </w:r>
      <w:r w:rsidR="006E3F3E" w:rsidRPr="000D75A3">
        <w:rPr>
          <w:rFonts w:ascii="Times New Roman" w:hAnsi="Times New Roman" w:cs="Times New Roman"/>
          <w:lang w:val="bg-BG"/>
        </w:rPr>
        <w:t xml:space="preserve"> </w:t>
      </w:r>
      <w:r w:rsidRPr="000D75A3">
        <w:rPr>
          <w:rFonts w:ascii="Times New Roman" w:hAnsi="Times New Roman" w:cs="Times New Roman"/>
          <w:lang w:val="bg-BG"/>
        </w:rPr>
        <w:t>необходимо да се установява причинно-следствена връзка между въпросн</w:t>
      </w:r>
      <w:r w:rsidR="006E3F3E">
        <w:rPr>
          <w:rFonts w:ascii="Times New Roman" w:hAnsi="Times New Roman" w:cs="Times New Roman"/>
          <w:lang w:val="bg-BG"/>
        </w:rPr>
        <w:t>ото имущество</w:t>
      </w:r>
      <w:r w:rsidRPr="000D75A3">
        <w:rPr>
          <w:rFonts w:ascii="Times New Roman" w:hAnsi="Times New Roman" w:cs="Times New Roman"/>
          <w:lang w:val="bg-BG"/>
        </w:rPr>
        <w:t xml:space="preserve"> и престъпленията, извършени от жалбоподателя: това не </w:t>
      </w:r>
      <w:r w:rsidR="00531A65">
        <w:rPr>
          <w:rFonts w:ascii="Times New Roman" w:hAnsi="Times New Roman" w:cs="Times New Roman"/>
          <w:lang w:val="bg-BG"/>
        </w:rPr>
        <w:t>е</w:t>
      </w:r>
      <w:r w:rsidR="00531A65" w:rsidRPr="000D75A3">
        <w:rPr>
          <w:rFonts w:ascii="Times New Roman" w:hAnsi="Times New Roman" w:cs="Times New Roman"/>
          <w:lang w:val="bg-BG"/>
        </w:rPr>
        <w:t xml:space="preserve"> </w:t>
      </w:r>
      <w:r w:rsidRPr="000D75A3">
        <w:rPr>
          <w:rFonts w:ascii="Times New Roman" w:hAnsi="Times New Roman" w:cs="Times New Roman"/>
          <w:lang w:val="bg-BG"/>
        </w:rPr>
        <w:t xml:space="preserve">изискване на Закона от 2005 г., който в </w:t>
      </w:r>
      <w:r w:rsidR="00531A65">
        <w:rPr>
          <w:rFonts w:ascii="Times New Roman" w:hAnsi="Times New Roman" w:cs="Times New Roman"/>
          <w:lang w:val="bg-BG"/>
        </w:rPr>
        <w:t>чл.</w:t>
      </w:r>
      <w:r w:rsidR="00531A65" w:rsidRPr="000D75A3">
        <w:rPr>
          <w:rFonts w:ascii="Times New Roman" w:hAnsi="Times New Roman" w:cs="Times New Roman"/>
          <w:lang w:val="bg-BG"/>
        </w:rPr>
        <w:t xml:space="preserve"> </w:t>
      </w:r>
      <w:r w:rsidRPr="000D75A3">
        <w:rPr>
          <w:rFonts w:ascii="Times New Roman" w:hAnsi="Times New Roman" w:cs="Times New Roman"/>
          <w:lang w:val="bg-BG"/>
        </w:rPr>
        <w:t>4 (1) съдържа презумпция в това отношение (виж параграф 96 по-долу).</w:t>
      </w:r>
    </w:p>
    <w:p w14:paraId="62825EA4" w14:textId="0131A3FA" w:rsidR="00850C48" w:rsidRPr="000D75A3" w:rsidRDefault="00A832EB"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Pr>
          <w:rFonts w:ascii="Times New Roman" w:hAnsi="Times New Roman" w:cs="Times New Roman"/>
          <w:lang w:val="bg-BG"/>
        </w:rPr>
        <w:t>О</w:t>
      </w:r>
      <w:r w:rsidR="00850C48" w:rsidRPr="000D75A3">
        <w:rPr>
          <w:rFonts w:ascii="Times New Roman" w:hAnsi="Times New Roman" w:cs="Times New Roman"/>
          <w:lang w:val="bg-BG"/>
        </w:rPr>
        <w:t xml:space="preserve">кръжен съд </w:t>
      </w:r>
      <w:r>
        <w:rPr>
          <w:rFonts w:ascii="Times New Roman" w:hAnsi="Times New Roman" w:cs="Times New Roman"/>
          <w:lang w:val="bg-BG"/>
        </w:rPr>
        <w:t xml:space="preserve">Габрово </w:t>
      </w:r>
      <w:r w:rsidR="00850C48" w:rsidRPr="000D75A3">
        <w:rPr>
          <w:rFonts w:ascii="Times New Roman" w:hAnsi="Times New Roman" w:cs="Times New Roman"/>
          <w:lang w:val="bg-BG"/>
        </w:rPr>
        <w:t xml:space="preserve">изчислява, че през разглеждания период доходите на жалбоподателя, за които е доказано, че съществува </w:t>
      </w:r>
      <w:r>
        <w:rPr>
          <w:rFonts w:ascii="Times New Roman" w:hAnsi="Times New Roman" w:cs="Times New Roman"/>
          <w:lang w:val="bg-BG"/>
        </w:rPr>
        <w:t>законен</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източник, възлиза</w:t>
      </w:r>
      <w:r>
        <w:rPr>
          <w:rFonts w:ascii="Times New Roman" w:hAnsi="Times New Roman" w:cs="Times New Roman"/>
          <w:lang w:val="bg-BG"/>
        </w:rPr>
        <w:t>т</w:t>
      </w:r>
      <w:r w:rsidR="00850C48" w:rsidRPr="000D75A3">
        <w:rPr>
          <w:rFonts w:ascii="Times New Roman" w:hAnsi="Times New Roman" w:cs="Times New Roman"/>
          <w:lang w:val="bg-BG"/>
        </w:rPr>
        <w:t xml:space="preserve"> на 60 801 лв. (31 100 евро) или 364,5 минимални </w:t>
      </w:r>
      <w:r>
        <w:rPr>
          <w:rFonts w:ascii="Times New Roman" w:hAnsi="Times New Roman" w:cs="Times New Roman"/>
          <w:lang w:val="bg-BG"/>
        </w:rPr>
        <w:t>работни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заплати. </w:t>
      </w:r>
      <w:r>
        <w:rPr>
          <w:rFonts w:ascii="Times New Roman" w:hAnsi="Times New Roman" w:cs="Times New Roman"/>
          <w:lang w:val="bg-BG"/>
        </w:rPr>
        <w:t>Те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идва</w:t>
      </w:r>
      <w:r>
        <w:rPr>
          <w:rFonts w:ascii="Times New Roman" w:hAnsi="Times New Roman" w:cs="Times New Roman"/>
          <w:lang w:val="bg-BG"/>
        </w:rPr>
        <w:t>т</w:t>
      </w:r>
      <w:r w:rsidR="00850C48" w:rsidRPr="000D75A3">
        <w:rPr>
          <w:rFonts w:ascii="Times New Roman" w:hAnsi="Times New Roman" w:cs="Times New Roman"/>
          <w:lang w:val="bg-BG"/>
        </w:rPr>
        <w:t xml:space="preserve"> от заплата, продажба на имущество и от заеми от банки и други институции. Жалбоподателят е доказ</w:t>
      </w:r>
      <w:r w:rsidR="00126118">
        <w:rPr>
          <w:rFonts w:ascii="Times New Roman" w:hAnsi="Times New Roman" w:cs="Times New Roman"/>
          <w:lang w:val="bg-BG"/>
        </w:rPr>
        <w:t>ва</w:t>
      </w:r>
      <w:r w:rsidR="00850C48" w:rsidRPr="000D75A3">
        <w:rPr>
          <w:rFonts w:ascii="Times New Roman" w:hAnsi="Times New Roman" w:cs="Times New Roman"/>
          <w:lang w:val="bg-BG"/>
        </w:rPr>
        <w:t>, че е получавал други доходи, най-вече заем от приятел (</w:t>
      </w:r>
      <w:r>
        <w:rPr>
          <w:rFonts w:ascii="Times New Roman" w:hAnsi="Times New Roman" w:cs="Times New Roman"/>
          <w:lang w:val="bg-BG"/>
        </w:rPr>
        <w:t>показания</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свидетели не могат да бъдат използвани за доказване; освен това той остава </w:t>
      </w:r>
      <w:r>
        <w:rPr>
          <w:rFonts w:ascii="Times New Roman" w:hAnsi="Times New Roman" w:cs="Times New Roman"/>
          <w:lang w:val="bg-BG"/>
        </w:rPr>
        <w:t>за</w:t>
      </w:r>
      <w:r w:rsidR="00850C48" w:rsidRPr="000D75A3">
        <w:rPr>
          <w:rFonts w:ascii="Times New Roman" w:hAnsi="Times New Roman" w:cs="Times New Roman"/>
          <w:lang w:val="bg-BG"/>
        </w:rPr>
        <w:t>дъ</w:t>
      </w:r>
      <w:r>
        <w:rPr>
          <w:rFonts w:ascii="Times New Roman" w:hAnsi="Times New Roman" w:cs="Times New Roman"/>
          <w:lang w:val="bg-BG"/>
        </w:rPr>
        <w:t>л</w:t>
      </w:r>
      <w:r w:rsidR="00850C48" w:rsidRPr="000D75A3">
        <w:rPr>
          <w:rFonts w:ascii="Times New Roman" w:hAnsi="Times New Roman" w:cs="Times New Roman"/>
          <w:lang w:val="bg-BG"/>
        </w:rPr>
        <w:t>жен да г</w:t>
      </w:r>
      <w:r w:rsidR="00126118">
        <w:rPr>
          <w:rFonts w:ascii="Times New Roman" w:hAnsi="Times New Roman" w:cs="Times New Roman"/>
          <w:lang w:val="bg-BG"/>
        </w:rPr>
        <w:t>о</w:t>
      </w:r>
      <w:r w:rsidR="00850C48" w:rsidRPr="000D75A3">
        <w:rPr>
          <w:rFonts w:ascii="Times New Roman" w:hAnsi="Times New Roman" w:cs="Times New Roman"/>
          <w:lang w:val="bg-BG"/>
        </w:rPr>
        <w:t xml:space="preserve"> изплати) и възнаграждение по комисион</w:t>
      </w:r>
      <w:r>
        <w:rPr>
          <w:rFonts w:ascii="Times New Roman" w:hAnsi="Times New Roman" w:cs="Times New Roman"/>
          <w:lang w:val="bg-BG"/>
        </w:rPr>
        <w:t>ен договор</w:t>
      </w:r>
      <w:r w:rsidR="00850C48" w:rsidRPr="000D75A3">
        <w:rPr>
          <w:rFonts w:ascii="Times New Roman" w:hAnsi="Times New Roman" w:cs="Times New Roman"/>
          <w:lang w:val="bg-BG"/>
        </w:rPr>
        <w:t xml:space="preserve"> (договорът</w:t>
      </w:r>
      <w:r>
        <w:rPr>
          <w:rFonts w:ascii="Times New Roman" w:hAnsi="Times New Roman" w:cs="Times New Roman"/>
          <w:lang w:val="bg-BG"/>
        </w:rPr>
        <w:t>,</w:t>
      </w:r>
      <w:r w:rsidR="00850C48" w:rsidRPr="000D75A3">
        <w:rPr>
          <w:rFonts w:ascii="Times New Roman" w:hAnsi="Times New Roman" w:cs="Times New Roman"/>
          <w:lang w:val="bg-BG"/>
        </w:rPr>
        <w:t xml:space="preserve"> представен от жалбоподателя</w:t>
      </w:r>
      <w:r>
        <w:rPr>
          <w:rFonts w:ascii="Times New Roman" w:hAnsi="Times New Roman" w:cs="Times New Roman"/>
          <w:lang w:val="bg-BG"/>
        </w:rPr>
        <w:t>,</w:t>
      </w:r>
      <w:r w:rsidR="00850C48" w:rsidRPr="000D75A3">
        <w:rPr>
          <w:rFonts w:ascii="Times New Roman" w:hAnsi="Times New Roman" w:cs="Times New Roman"/>
          <w:lang w:val="bg-BG"/>
        </w:rPr>
        <w:t xml:space="preserve"> не е нотариално заверен </w:t>
      </w:r>
      <w:r>
        <w:rPr>
          <w:rFonts w:ascii="Times New Roman" w:hAnsi="Times New Roman" w:cs="Times New Roman"/>
          <w:lang w:val="bg-BG"/>
        </w:rPr>
        <w:t>съгласно изискванията</w:t>
      </w:r>
      <w:r w:rsidR="00850C48" w:rsidRPr="000D75A3">
        <w:rPr>
          <w:rFonts w:ascii="Times New Roman" w:hAnsi="Times New Roman" w:cs="Times New Roman"/>
          <w:lang w:val="bg-BG"/>
        </w:rPr>
        <w:t xml:space="preserve"> и </w:t>
      </w:r>
      <w:r>
        <w:rPr>
          <w:rFonts w:ascii="Times New Roman" w:hAnsi="Times New Roman" w:cs="Times New Roman"/>
          <w:lang w:val="bg-BG"/>
        </w:rPr>
        <w:t>няма</w:t>
      </w:r>
      <w:r w:rsidR="00850C48" w:rsidRPr="000D75A3">
        <w:rPr>
          <w:rFonts w:ascii="Times New Roman" w:hAnsi="Times New Roman" w:cs="Times New Roman"/>
          <w:lang w:val="bg-BG"/>
        </w:rPr>
        <w:t xml:space="preserve"> валидна дата; освен това не съществуват доказателства, че той действително е получил такова възнаграждение).</w:t>
      </w:r>
    </w:p>
    <w:p w14:paraId="3E75B3A3" w14:textId="41856F2E"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За </w:t>
      </w:r>
      <w:r w:rsidR="00A72564">
        <w:rPr>
          <w:rFonts w:ascii="Times New Roman" w:hAnsi="Times New Roman" w:cs="Times New Roman"/>
          <w:lang w:val="bg-BG"/>
        </w:rPr>
        <w:t>относимия</w:t>
      </w:r>
      <w:r w:rsidR="00A72564" w:rsidRPr="000D75A3">
        <w:rPr>
          <w:rFonts w:ascii="Times New Roman" w:hAnsi="Times New Roman" w:cs="Times New Roman"/>
          <w:lang w:val="bg-BG"/>
        </w:rPr>
        <w:t xml:space="preserve"> </w:t>
      </w:r>
      <w:r w:rsidRPr="000D75A3">
        <w:rPr>
          <w:rFonts w:ascii="Times New Roman" w:hAnsi="Times New Roman" w:cs="Times New Roman"/>
          <w:lang w:val="bg-BG"/>
        </w:rPr>
        <w:t xml:space="preserve">период разходите на жалбоподателя възлизат на 182 270 лева (92 230 евро), или равностойността на 1 122,2 минимални </w:t>
      </w:r>
      <w:r w:rsidR="00A72564">
        <w:rPr>
          <w:rFonts w:ascii="Times New Roman" w:hAnsi="Times New Roman" w:cs="Times New Roman"/>
          <w:lang w:val="bg-BG"/>
        </w:rPr>
        <w:t>работни</w:t>
      </w:r>
      <w:r w:rsidR="00A72564"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Тази сума е </w:t>
      </w:r>
      <w:r w:rsidR="00A72564">
        <w:rPr>
          <w:rFonts w:ascii="Times New Roman" w:hAnsi="Times New Roman" w:cs="Times New Roman"/>
          <w:lang w:val="bg-BG"/>
        </w:rPr>
        <w:t>определена</w:t>
      </w:r>
      <w:r w:rsidRPr="000D75A3">
        <w:rPr>
          <w:rFonts w:ascii="Times New Roman" w:hAnsi="Times New Roman" w:cs="Times New Roman"/>
          <w:lang w:val="bg-BG"/>
        </w:rPr>
        <w:t xml:space="preserve">, след като </w:t>
      </w:r>
      <w:r w:rsidR="00A72564">
        <w:rPr>
          <w:rFonts w:ascii="Times New Roman" w:hAnsi="Times New Roman" w:cs="Times New Roman"/>
          <w:lang w:val="bg-BG"/>
        </w:rPr>
        <w:t>О</w:t>
      </w:r>
      <w:r w:rsidRPr="000D75A3">
        <w:rPr>
          <w:rFonts w:ascii="Times New Roman" w:hAnsi="Times New Roman" w:cs="Times New Roman"/>
          <w:lang w:val="bg-BG"/>
        </w:rPr>
        <w:t xml:space="preserve">кръжен съд </w:t>
      </w:r>
      <w:r w:rsidR="00A72564">
        <w:rPr>
          <w:rFonts w:ascii="Times New Roman" w:hAnsi="Times New Roman" w:cs="Times New Roman"/>
          <w:lang w:val="bg-BG"/>
        </w:rPr>
        <w:t xml:space="preserve">Габрово </w:t>
      </w:r>
      <w:r w:rsidRPr="000D75A3">
        <w:rPr>
          <w:rFonts w:ascii="Times New Roman" w:hAnsi="Times New Roman" w:cs="Times New Roman"/>
          <w:lang w:val="bg-BG"/>
        </w:rPr>
        <w:t>вз</w:t>
      </w:r>
      <w:r w:rsidR="00A72564">
        <w:rPr>
          <w:rFonts w:ascii="Times New Roman" w:hAnsi="Times New Roman" w:cs="Times New Roman"/>
          <w:lang w:val="bg-BG"/>
        </w:rPr>
        <w:t>е</w:t>
      </w:r>
      <w:r w:rsidRPr="000D75A3">
        <w:rPr>
          <w:rFonts w:ascii="Times New Roman" w:hAnsi="Times New Roman" w:cs="Times New Roman"/>
          <w:lang w:val="bg-BG"/>
        </w:rPr>
        <w:t xml:space="preserve">ма предвид пазарните стойности на имотите, закупени от жалбоподателя, а не стойностите, посочени в нотариалните актове и договорите за продажба, които са значително по-ниски. По този начин разходите на жалбоподателя надвишават законния му доход със 757,70 минимални </w:t>
      </w:r>
      <w:r w:rsidR="00A72564">
        <w:rPr>
          <w:rFonts w:ascii="Times New Roman" w:hAnsi="Times New Roman" w:cs="Times New Roman"/>
          <w:lang w:val="bg-BG"/>
        </w:rPr>
        <w:t>работни</w:t>
      </w:r>
      <w:r w:rsidR="00A72564" w:rsidRPr="000D75A3">
        <w:rPr>
          <w:rFonts w:ascii="Times New Roman" w:hAnsi="Times New Roman" w:cs="Times New Roman"/>
          <w:lang w:val="bg-BG"/>
        </w:rPr>
        <w:t xml:space="preserve"> </w:t>
      </w:r>
      <w:r w:rsidRPr="000D75A3">
        <w:rPr>
          <w:rFonts w:ascii="Times New Roman" w:hAnsi="Times New Roman" w:cs="Times New Roman"/>
          <w:lang w:val="bg-BG"/>
        </w:rPr>
        <w:t>заплати, което означава, че иск</w:t>
      </w:r>
      <w:r w:rsidR="00126118">
        <w:rPr>
          <w:rFonts w:ascii="Times New Roman" w:hAnsi="Times New Roman" w:cs="Times New Roman"/>
          <w:lang w:val="bg-BG"/>
        </w:rPr>
        <w:t>ът</w:t>
      </w:r>
      <w:r w:rsidRPr="000D75A3">
        <w:rPr>
          <w:rFonts w:ascii="Times New Roman" w:hAnsi="Times New Roman" w:cs="Times New Roman"/>
          <w:lang w:val="bg-BG"/>
        </w:rPr>
        <w:t xml:space="preserve"> на Комисията за </w:t>
      </w:r>
      <w:r w:rsidR="00A72564">
        <w:rPr>
          <w:rFonts w:ascii="Times New Roman" w:hAnsi="Times New Roman" w:cs="Times New Roman"/>
          <w:lang w:val="bg-BG"/>
        </w:rPr>
        <w:t>отнемане</w:t>
      </w:r>
      <w:r w:rsidR="00A72564" w:rsidRPr="000D75A3">
        <w:rPr>
          <w:rFonts w:ascii="Times New Roman" w:hAnsi="Times New Roman" w:cs="Times New Roman"/>
          <w:lang w:val="bg-BG"/>
        </w:rPr>
        <w:t xml:space="preserve"> </w:t>
      </w:r>
      <w:r w:rsidRPr="000D75A3">
        <w:rPr>
          <w:rFonts w:ascii="Times New Roman" w:hAnsi="Times New Roman" w:cs="Times New Roman"/>
          <w:lang w:val="bg-BG"/>
        </w:rPr>
        <w:t>трябва да бъде уважено.</w:t>
      </w:r>
    </w:p>
    <w:p w14:paraId="447949EF" w14:textId="22703FF8"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На 8 ноември 2010 г. гор</w:t>
      </w:r>
      <w:r w:rsidR="005F25DB">
        <w:rPr>
          <w:rFonts w:ascii="Times New Roman" w:hAnsi="Times New Roman" w:cs="Times New Roman"/>
          <w:lang w:val="bg-BG"/>
        </w:rPr>
        <w:t>ното</w:t>
      </w:r>
      <w:r w:rsidRPr="000D75A3">
        <w:rPr>
          <w:rFonts w:ascii="Times New Roman" w:hAnsi="Times New Roman" w:cs="Times New Roman"/>
          <w:lang w:val="bg-BG"/>
        </w:rPr>
        <w:t xml:space="preserve"> решение е потвърдено от </w:t>
      </w:r>
      <w:r w:rsidR="00A72564">
        <w:rPr>
          <w:rFonts w:ascii="Times New Roman" w:hAnsi="Times New Roman" w:cs="Times New Roman"/>
          <w:lang w:val="bg-BG"/>
        </w:rPr>
        <w:t>А</w:t>
      </w:r>
      <w:r w:rsidRPr="000D75A3">
        <w:rPr>
          <w:rFonts w:ascii="Times New Roman" w:hAnsi="Times New Roman" w:cs="Times New Roman"/>
          <w:lang w:val="bg-BG"/>
        </w:rPr>
        <w:t>пелативен съд</w:t>
      </w:r>
      <w:r w:rsidR="00A72564">
        <w:rPr>
          <w:rFonts w:ascii="Times New Roman" w:hAnsi="Times New Roman" w:cs="Times New Roman"/>
          <w:lang w:val="bg-BG"/>
        </w:rPr>
        <w:t xml:space="preserve"> Велико Търново</w:t>
      </w:r>
      <w:r w:rsidRPr="000D75A3">
        <w:rPr>
          <w:rFonts w:ascii="Times New Roman" w:hAnsi="Times New Roman" w:cs="Times New Roman"/>
          <w:lang w:val="bg-BG"/>
        </w:rPr>
        <w:t>.</w:t>
      </w:r>
    </w:p>
    <w:p w14:paraId="7C1627DE" w14:textId="2DA4D0B3"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Въпреки че потвърждава заключението на долната инстанция, че разходите на жалбоподателя значително надвишават законните му доходи, което </w:t>
      </w:r>
      <w:r w:rsidR="00FF6EE6">
        <w:rPr>
          <w:rFonts w:ascii="Times New Roman" w:hAnsi="Times New Roman" w:cs="Times New Roman"/>
          <w:lang w:val="bg-BG"/>
        </w:rPr>
        <w:t>потвърждава отнемането</w:t>
      </w:r>
      <w:r w:rsidRPr="000D75A3">
        <w:rPr>
          <w:rFonts w:ascii="Times New Roman" w:hAnsi="Times New Roman" w:cs="Times New Roman"/>
          <w:lang w:val="bg-BG"/>
        </w:rPr>
        <w:t xml:space="preserve">, </w:t>
      </w:r>
      <w:r w:rsidR="00FF6EE6">
        <w:rPr>
          <w:rFonts w:ascii="Times New Roman" w:hAnsi="Times New Roman" w:cs="Times New Roman"/>
          <w:lang w:val="bg-BG"/>
        </w:rPr>
        <w:t>а</w:t>
      </w:r>
      <w:r w:rsidRPr="000D75A3">
        <w:rPr>
          <w:rFonts w:ascii="Times New Roman" w:hAnsi="Times New Roman" w:cs="Times New Roman"/>
          <w:lang w:val="bg-BG"/>
        </w:rPr>
        <w:t xml:space="preserve">пелативният съд преизчислява тези приходи и разходи. </w:t>
      </w:r>
      <w:r w:rsidR="005F25DB">
        <w:rPr>
          <w:rFonts w:ascii="Times New Roman" w:hAnsi="Times New Roman" w:cs="Times New Roman"/>
          <w:lang w:val="bg-BG"/>
        </w:rPr>
        <w:t>Така</w:t>
      </w:r>
      <w:r w:rsidRPr="000D75A3">
        <w:rPr>
          <w:rFonts w:ascii="Times New Roman" w:hAnsi="Times New Roman" w:cs="Times New Roman"/>
          <w:lang w:val="bg-BG"/>
        </w:rPr>
        <w:t xml:space="preserve"> той стигна до заключението, че законният доход на жалбоподателя за разглеждания период възлиза на 58 030 лева (30 000 евро) и че разходите му възлизат на 167 192 лева (85 520 евро). Това несъответствие между законните приходи и разходи на жалбоподателя оправдава </w:t>
      </w:r>
      <w:r w:rsidR="00FF6EE6">
        <w:rPr>
          <w:rFonts w:ascii="Times New Roman" w:hAnsi="Times New Roman" w:cs="Times New Roman"/>
          <w:lang w:val="bg-BG"/>
        </w:rPr>
        <w:t>отнемането</w:t>
      </w:r>
      <w:r w:rsidR="00FF6EE6"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6E3F3E">
        <w:rPr>
          <w:rFonts w:ascii="Times New Roman" w:hAnsi="Times New Roman" w:cs="Times New Roman"/>
          <w:lang w:val="bg-BG"/>
        </w:rPr>
        <w:t xml:space="preserve">по-голямата част </w:t>
      </w:r>
      <w:r w:rsidRPr="000D75A3">
        <w:rPr>
          <w:rFonts w:ascii="Times New Roman" w:hAnsi="Times New Roman" w:cs="Times New Roman"/>
          <w:lang w:val="bg-BG"/>
        </w:rPr>
        <w:t>от гореспоменат</w:t>
      </w:r>
      <w:r w:rsidR="006E3F3E">
        <w:rPr>
          <w:rFonts w:ascii="Times New Roman" w:hAnsi="Times New Roman" w:cs="Times New Roman"/>
          <w:lang w:val="bg-BG"/>
        </w:rPr>
        <w:t>ото имущество</w:t>
      </w:r>
      <w:r w:rsidRPr="000D75A3">
        <w:rPr>
          <w:rFonts w:ascii="Times New Roman" w:hAnsi="Times New Roman" w:cs="Times New Roman"/>
          <w:lang w:val="bg-BG"/>
        </w:rPr>
        <w:t xml:space="preserve">. Само мотоциклетът, закупен от жалбоподателя през 2006 г. (вж. параграф  33 по-горе), не трябва да бъде </w:t>
      </w:r>
      <w:r w:rsidR="00FF6EE6">
        <w:rPr>
          <w:rFonts w:ascii="Times New Roman" w:hAnsi="Times New Roman" w:cs="Times New Roman"/>
          <w:lang w:val="bg-BG"/>
        </w:rPr>
        <w:t>отн</w:t>
      </w:r>
      <w:r w:rsidR="005F25DB">
        <w:rPr>
          <w:rFonts w:ascii="Times New Roman" w:hAnsi="Times New Roman" w:cs="Times New Roman"/>
          <w:lang w:val="bg-BG"/>
        </w:rPr>
        <w:t>ет</w:t>
      </w:r>
      <w:r w:rsidRPr="000D75A3">
        <w:rPr>
          <w:rFonts w:ascii="Times New Roman" w:hAnsi="Times New Roman" w:cs="Times New Roman"/>
          <w:lang w:val="bg-BG"/>
        </w:rPr>
        <w:t xml:space="preserve">, тъй като е прехвърлен на трета страна, но жалбоподателят остава </w:t>
      </w:r>
      <w:r w:rsidR="005F25DB">
        <w:rPr>
          <w:rFonts w:ascii="Times New Roman" w:hAnsi="Times New Roman" w:cs="Times New Roman"/>
          <w:lang w:val="bg-BG"/>
        </w:rPr>
        <w:t>за</w:t>
      </w:r>
      <w:r w:rsidRPr="000D75A3">
        <w:rPr>
          <w:rFonts w:ascii="Times New Roman" w:hAnsi="Times New Roman" w:cs="Times New Roman"/>
          <w:lang w:val="bg-BG"/>
        </w:rPr>
        <w:t>д</w:t>
      </w:r>
      <w:r w:rsidR="005F25DB">
        <w:rPr>
          <w:rFonts w:ascii="Times New Roman" w:hAnsi="Times New Roman" w:cs="Times New Roman"/>
          <w:lang w:val="bg-BG"/>
        </w:rPr>
        <w:t>ъл</w:t>
      </w:r>
      <w:r w:rsidRPr="000D75A3">
        <w:rPr>
          <w:rFonts w:ascii="Times New Roman" w:hAnsi="Times New Roman" w:cs="Times New Roman"/>
          <w:lang w:val="bg-BG"/>
        </w:rPr>
        <w:t>жен да плати цената, която е получил за него.</w:t>
      </w:r>
    </w:p>
    <w:p w14:paraId="79046BE0" w14:textId="1D614CB8" w:rsidR="00850C48" w:rsidRPr="000D75A3" w:rsidRDefault="00850C48" w:rsidP="00E1054F">
      <w:pPr>
        <w:pStyle w:val="ListParagraph"/>
        <w:widowControl w:val="0"/>
        <w:numPr>
          <w:ilvl w:val="0"/>
          <w:numId w:val="21"/>
        </w:numPr>
        <w:tabs>
          <w:tab w:val="left" w:pos="426"/>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подава </w:t>
      </w:r>
      <w:r w:rsidR="00FF6EE6">
        <w:rPr>
          <w:rFonts w:ascii="Times New Roman" w:hAnsi="Times New Roman" w:cs="Times New Roman"/>
          <w:lang w:val="bg-BG"/>
        </w:rPr>
        <w:t>касационна жалба</w:t>
      </w:r>
      <w:r w:rsidRPr="000D75A3">
        <w:rPr>
          <w:rFonts w:ascii="Times New Roman" w:hAnsi="Times New Roman" w:cs="Times New Roman"/>
          <w:lang w:val="bg-BG"/>
        </w:rPr>
        <w:t xml:space="preserve">. С окончателно </w:t>
      </w:r>
      <w:r w:rsidR="00FF6EE6">
        <w:rPr>
          <w:rFonts w:ascii="Times New Roman" w:hAnsi="Times New Roman" w:cs="Times New Roman"/>
          <w:lang w:val="bg-BG"/>
        </w:rPr>
        <w:t>определение</w:t>
      </w:r>
      <w:r w:rsidR="00FF6EE6"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24 октомври 2011 г. </w:t>
      </w:r>
      <w:r w:rsidR="00AE7CA0">
        <w:rPr>
          <w:rFonts w:ascii="Times New Roman" w:hAnsi="Times New Roman" w:cs="Times New Roman"/>
          <w:lang w:val="bg-BG"/>
        </w:rPr>
        <w:t>ВКС</w:t>
      </w:r>
      <w:r w:rsidRPr="000D75A3">
        <w:rPr>
          <w:rFonts w:ascii="Times New Roman" w:hAnsi="Times New Roman" w:cs="Times New Roman"/>
          <w:lang w:val="bg-BG"/>
        </w:rPr>
        <w:t xml:space="preserve"> </w:t>
      </w:r>
      <w:r w:rsidR="00FF6EE6">
        <w:rPr>
          <w:rFonts w:ascii="Times New Roman" w:hAnsi="Times New Roman" w:cs="Times New Roman"/>
          <w:lang w:val="bg-BG"/>
        </w:rPr>
        <w:t>не допуска касационно обжалване</w:t>
      </w:r>
      <w:r w:rsidRPr="000D75A3">
        <w:rPr>
          <w:rFonts w:ascii="Times New Roman" w:hAnsi="Times New Roman" w:cs="Times New Roman"/>
          <w:lang w:val="bg-BG"/>
        </w:rPr>
        <w:t>.</w:t>
      </w:r>
    </w:p>
    <w:p w14:paraId="39AB76DF" w14:textId="77777777" w:rsidR="00850C48" w:rsidRPr="000D75A3" w:rsidRDefault="00850C48" w:rsidP="00850C48">
      <w:pPr>
        <w:pStyle w:val="BodyText"/>
        <w:tabs>
          <w:tab w:val="left" w:pos="851"/>
        </w:tabs>
        <w:rPr>
          <w:rFonts w:ascii="Times New Roman" w:hAnsi="Times New Roman" w:cs="Times New Roman"/>
          <w:lang w:val="bg-BG"/>
        </w:rPr>
      </w:pPr>
    </w:p>
    <w:p w14:paraId="01FC24A7" w14:textId="77777777" w:rsidR="00850C48" w:rsidRPr="000D75A3" w:rsidRDefault="00850C48" w:rsidP="006D16A1">
      <w:pPr>
        <w:pStyle w:val="ListParagraph"/>
        <w:widowControl w:val="0"/>
        <w:numPr>
          <w:ilvl w:val="0"/>
          <w:numId w:val="22"/>
        </w:numPr>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lang w:val="bg-BG"/>
        </w:rPr>
        <w:lastRenderedPageBreak/>
        <w:t xml:space="preserve">ЖАЛБА № 71694/12 – </w:t>
      </w:r>
      <w:r w:rsidRPr="000D75A3">
        <w:rPr>
          <w:rFonts w:ascii="Times New Roman" w:hAnsi="Times New Roman" w:cs="Times New Roman"/>
          <w:i/>
          <w:lang w:val="bg-BG"/>
        </w:rPr>
        <w:t>ЖЕКОВИ СРЕЩУ БЪЛГАРИЯ</w:t>
      </w:r>
    </w:p>
    <w:p w14:paraId="23C6C96B" w14:textId="11344336"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5" w:name="_bookmark19"/>
      <w:bookmarkEnd w:id="5"/>
      <w:r w:rsidRPr="000D75A3">
        <w:rPr>
          <w:rFonts w:ascii="Times New Roman" w:hAnsi="Times New Roman" w:cs="Times New Roman"/>
          <w:lang w:val="bg-BG"/>
        </w:rPr>
        <w:t xml:space="preserve">Г-н Живко Жеков </w:t>
      </w:r>
      <w:proofErr w:type="spellStart"/>
      <w:r w:rsidRPr="000D75A3">
        <w:rPr>
          <w:rFonts w:ascii="Times New Roman" w:hAnsi="Times New Roman" w:cs="Times New Roman"/>
          <w:lang w:val="bg-BG"/>
        </w:rPr>
        <w:t>Жеков</w:t>
      </w:r>
      <w:proofErr w:type="spellEnd"/>
      <w:r w:rsidRPr="000D75A3">
        <w:rPr>
          <w:rFonts w:ascii="Times New Roman" w:hAnsi="Times New Roman" w:cs="Times New Roman"/>
          <w:lang w:val="bg-BG"/>
        </w:rPr>
        <w:t xml:space="preserve"> („първият жалбоподател“) и г-жа Емилия Русева Жекова („втор</w:t>
      </w:r>
      <w:r w:rsidR="00F103CB">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F103CB">
        <w:rPr>
          <w:rFonts w:ascii="Times New Roman" w:hAnsi="Times New Roman" w:cs="Times New Roman"/>
          <w:lang w:val="bg-BG"/>
        </w:rPr>
        <w:t>ка</w:t>
      </w:r>
      <w:r w:rsidRPr="000D75A3">
        <w:rPr>
          <w:rFonts w:ascii="Times New Roman" w:hAnsi="Times New Roman" w:cs="Times New Roman"/>
          <w:lang w:val="bg-BG"/>
        </w:rPr>
        <w:t>“, починала през 2018 г. - виж приложението) са съпрузи, а г-н Жеко Живков Жеков („третият жалбоподател“) е син на първия жалбоподател от предишен брак.</w:t>
      </w:r>
    </w:p>
    <w:p w14:paraId="1C29D5BB" w14:textId="0BCFB6D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 решение на </w:t>
      </w:r>
      <w:r w:rsidR="00F103CB">
        <w:rPr>
          <w:rFonts w:ascii="Times New Roman" w:hAnsi="Times New Roman" w:cs="Times New Roman"/>
          <w:lang w:val="bg-BG"/>
        </w:rPr>
        <w:t>О</w:t>
      </w:r>
      <w:r w:rsidRPr="000D75A3">
        <w:rPr>
          <w:rFonts w:ascii="Times New Roman" w:hAnsi="Times New Roman" w:cs="Times New Roman"/>
          <w:lang w:val="bg-BG"/>
        </w:rPr>
        <w:t xml:space="preserve">кръжен съд </w:t>
      </w:r>
      <w:r w:rsidR="00F103CB">
        <w:rPr>
          <w:rFonts w:ascii="Times New Roman" w:hAnsi="Times New Roman" w:cs="Times New Roman"/>
          <w:lang w:val="bg-BG"/>
        </w:rPr>
        <w:t xml:space="preserve">Пловдив </w:t>
      </w:r>
      <w:r w:rsidRPr="000D75A3">
        <w:rPr>
          <w:rFonts w:ascii="Times New Roman" w:hAnsi="Times New Roman" w:cs="Times New Roman"/>
          <w:lang w:val="bg-BG"/>
        </w:rPr>
        <w:t xml:space="preserve">от 24 юли 2008 г.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са осъдени </w:t>
      </w:r>
      <w:r w:rsidR="000A4B8F">
        <w:rPr>
          <w:rFonts w:ascii="Times New Roman" w:hAnsi="Times New Roman" w:cs="Times New Roman"/>
          <w:lang w:val="bg-BG"/>
        </w:rPr>
        <w:t xml:space="preserve">по </w:t>
      </w:r>
      <w:r w:rsidR="00F103CB">
        <w:rPr>
          <w:rFonts w:ascii="Times New Roman" w:hAnsi="Times New Roman" w:cs="Times New Roman"/>
          <w:lang w:val="bg-BG"/>
        </w:rPr>
        <w:t>квалифицира</w:t>
      </w:r>
      <w:r w:rsidR="000A4B8F">
        <w:rPr>
          <w:rFonts w:ascii="Times New Roman" w:hAnsi="Times New Roman" w:cs="Times New Roman"/>
          <w:lang w:val="bg-BG"/>
        </w:rPr>
        <w:t>н състав на</w:t>
      </w:r>
      <w:r w:rsidR="00F103CB">
        <w:rPr>
          <w:rFonts w:ascii="Times New Roman" w:hAnsi="Times New Roman" w:cs="Times New Roman"/>
          <w:lang w:val="bg-BG"/>
        </w:rPr>
        <w:t xml:space="preserve"> документна измама</w:t>
      </w:r>
      <w:r w:rsidRPr="000D75A3">
        <w:rPr>
          <w:rFonts w:ascii="Times New Roman" w:hAnsi="Times New Roman" w:cs="Times New Roman"/>
          <w:lang w:val="bg-BG"/>
        </w:rPr>
        <w:t xml:space="preserve">, </w:t>
      </w:r>
      <w:r w:rsidR="00F103CB">
        <w:rPr>
          <w:rFonts w:ascii="Times New Roman" w:hAnsi="Times New Roman" w:cs="Times New Roman"/>
          <w:lang w:val="bg-BG"/>
        </w:rPr>
        <w:t>приготовление за измама</w:t>
      </w:r>
      <w:r w:rsidRPr="000D75A3">
        <w:rPr>
          <w:rFonts w:ascii="Times New Roman" w:hAnsi="Times New Roman" w:cs="Times New Roman"/>
          <w:lang w:val="bg-BG"/>
        </w:rPr>
        <w:t xml:space="preserve"> и притежание на съответното оборудване и материали. Първият жалбоподател е осъден </w:t>
      </w:r>
      <w:r w:rsidR="000A4B8F" w:rsidRPr="000D75A3">
        <w:rPr>
          <w:rFonts w:ascii="Times New Roman" w:hAnsi="Times New Roman" w:cs="Times New Roman"/>
          <w:lang w:val="bg-BG"/>
        </w:rPr>
        <w:t xml:space="preserve">също </w:t>
      </w:r>
      <w:r w:rsidR="000A4B8F">
        <w:rPr>
          <w:rFonts w:ascii="Times New Roman" w:hAnsi="Times New Roman" w:cs="Times New Roman"/>
          <w:lang w:val="bg-BG"/>
        </w:rPr>
        <w:t xml:space="preserve">и </w:t>
      </w:r>
      <w:r w:rsidRPr="000D75A3">
        <w:rPr>
          <w:rFonts w:ascii="Times New Roman" w:hAnsi="Times New Roman" w:cs="Times New Roman"/>
          <w:lang w:val="bg-BG"/>
        </w:rPr>
        <w:t xml:space="preserve">за </w:t>
      </w:r>
      <w:r w:rsidR="00F103CB">
        <w:rPr>
          <w:rFonts w:ascii="Times New Roman" w:hAnsi="Times New Roman" w:cs="Times New Roman"/>
          <w:lang w:val="bg-BG"/>
        </w:rPr>
        <w:t>образуване</w:t>
      </w:r>
      <w:r w:rsidR="00F103CB" w:rsidRPr="000D75A3">
        <w:rPr>
          <w:rFonts w:ascii="Times New Roman" w:hAnsi="Times New Roman" w:cs="Times New Roman"/>
          <w:lang w:val="bg-BG"/>
        </w:rPr>
        <w:t xml:space="preserve"> </w:t>
      </w:r>
      <w:r w:rsidRPr="000D75A3">
        <w:rPr>
          <w:rFonts w:ascii="Times New Roman" w:hAnsi="Times New Roman" w:cs="Times New Roman"/>
          <w:lang w:val="bg-BG"/>
        </w:rPr>
        <w:t>и ръководене на престъпна група, а втор</w:t>
      </w:r>
      <w:r w:rsidR="00F103CB">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F103CB">
        <w:rPr>
          <w:rFonts w:ascii="Times New Roman" w:hAnsi="Times New Roman" w:cs="Times New Roman"/>
          <w:lang w:val="bg-BG"/>
        </w:rPr>
        <w:t>ка - като</w:t>
      </w:r>
      <w:r w:rsidRPr="000D75A3">
        <w:rPr>
          <w:rFonts w:ascii="Times New Roman" w:hAnsi="Times New Roman" w:cs="Times New Roman"/>
          <w:lang w:val="bg-BG"/>
        </w:rPr>
        <w:t xml:space="preserve"> член на тази група. Установено е, че между януари и юни 2007 г. двамата жалбоподатели и техните съучастници са </w:t>
      </w:r>
      <w:r w:rsidR="00F103CB">
        <w:rPr>
          <w:rFonts w:ascii="Times New Roman" w:hAnsi="Times New Roman" w:cs="Times New Roman"/>
          <w:lang w:val="bg-BG"/>
        </w:rPr>
        <w:t>изготвяли</w:t>
      </w:r>
      <w:r w:rsidR="00F103CB" w:rsidRPr="000D75A3">
        <w:rPr>
          <w:rFonts w:ascii="Times New Roman" w:hAnsi="Times New Roman" w:cs="Times New Roman"/>
          <w:lang w:val="bg-BG"/>
        </w:rPr>
        <w:t xml:space="preserve"> </w:t>
      </w:r>
      <w:r w:rsidRPr="000D75A3">
        <w:rPr>
          <w:rFonts w:ascii="Times New Roman" w:hAnsi="Times New Roman" w:cs="Times New Roman"/>
          <w:lang w:val="bg-BG"/>
        </w:rPr>
        <w:t xml:space="preserve">фалшиви документи за самоличност и други официални документи и са фалшифицирали съществуващи документи, включително издадени в други държави, с цел получаване на финансова </w:t>
      </w:r>
      <w:r w:rsidR="00F103CB">
        <w:rPr>
          <w:rFonts w:ascii="Times New Roman" w:hAnsi="Times New Roman" w:cs="Times New Roman"/>
          <w:lang w:val="bg-BG"/>
        </w:rPr>
        <w:t>облага</w:t>
      </w:r>
      <w:r w:rsidRPr="000D75A3">
        <w:rPr>
          <w:rFonts w:ascii="Times New Roman" w:hAnsi="Times New Roman" w:cs="Times New Roman"/>
          <w:lang w:val="bg-BG"/>
        </w:rPr>
        <w:t>.</w:t>
      </w:r>
    </w:p>
    <w:p w14:paraId="0BF921D5" w14:textId="0D0B4F2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2008 г. Комисията </w:t>
      </w:r>
      <w:r w:rsidR="00204E42">
        <w:rPr>
          <w:rFonts w:ascii="Times New Roman" w:hAnsi="Times New Roman" w:cs="Times New Roman"/>
          <w:lang w:val="bg-BG"/>
        </w:rPr>
        <w:t>започва</w:t>
      </w:r>
      <w:r w:rsidR="00204E42"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производство по Закона от 2005 г. срещу първия жалбоподател и в началото на 2009 г. подава иск </w:t>
      </w:r>
      <w:r w:rsidR="00204E42">
        <w:rPr>
          <w:rFonts w:ascii="Times New Roman" w:hAnsi="Times New Roman" w:cs="Times New Roman"/>
          <w:lang w:val="bg-BG"/>
        </w:rPr>
        <w:t>пред</w:t>
      </w:r>
      <w:r w:rsidR="00204E42" w:rsidRPr="000D75A3">
        <w:rPr>
          <w:rFonts w:ascii="Times New Roman" w:hAnsi="Times New Roman" w:cs="Times New Roman"/>
          <w:lang w:val="bg-BG"/>
        </w:rPr>
        <w:t xml:space="preserve"> </w:t>
      </w:r>
      <w:r w:rsidR="00204E42">
        <w:rPr>
          <w:rFonts w:ascii="Times New Roman" w:hAnsi="Times New Roman" w:cs="Times New Roman"/>
          <w:lang w:val="bg-BG"/>
        </w:rPr>
        <w:t>О</w:t>
      </w:r>
      <w:r w:rsidRPr="000D75A3">
        <w:rPr>
          <w:rFonts w:ascii="Times New Roman" w:hAnsi="Times New Roman" w:cs="Times New Roman"/>
          <w:lang w:val="bg-BG"/>
        </w:rPr>
        <w:t xml:space="preserve">кръжен съд </w:t>
      </w:r>
      <w:r w:rsidR="00204E42">
        <w:rPr>
          <w:rFonts w:ascii="Times New Roman" w:hAnsi="Times New Roman" w:cs="Times New Roman"/>
          <w:lang w:val="bg-BG"/>
        </w:rPr>
        <w:t xml:space="preserve">Пловдив </w:t>
      </w:r>
      <w:r w:rsidRPr="000D75A3">
        <w:rPr>
          <w:rFonts w:ascii="Times New Roman" w:hAnsi="Times New Roman" w:cs="Times New Roman"/>
          <w:lang w:val="bg-BG"/>
        </w:rPr>
        <w:t>за отнемане на следн</w:t>
      </w:r>
      <w:r w:rsidR="006E3F3E">
        <w:rPr>
          <w:rFonts w:ascii="Times New Roman" w:hAnsi="Times New Roman" w:cs="Times New Roman"/>
          <w:lang w:val="bg-BG"/>
        </w:rPr>
        <w:t>ото имущество</w:t>
      </w:r>
      <w:r w:rsidRPr="000D75A3">
        <w:rPr>
          <w:rFonts w:ascii="Times New Roman" w:hAnsi="Times New Roman" w:cs="Times New Roman"/>
          <w:lang w:val="bg-BG"/>
        </w:rPr>
        <w:t xml:space="preserve">: апартамент в Пловдив, закупен от първия жалбоподател през 2002 г.; друг апартамент в Пловдив, закупен за третия жалбоподател от майка </w:t>
      </w:r>
      <w:r w:rsidR="00204E42">
        <w:rPr>
          <w:rFonts w:ascii="Times New Roman" w:hAnsi="Times New Roman" w:cs="Times New Roman"/>
          <w:lang w:val="bg-BG"/>
        </w:rPr>
        <w:t>му</w:t>
      </w:r>
      <w:r w:rsidR="00204E42"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през 2007 г.; два автомобила, закупени от първия жалбоподател през 2002 и 2003 г.; 14 400 евро и 730 щатски долара в брой, иззети от дома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при претърсване през 2007 г.; суми, депозирани в банкови сметки на имената на </w:t>
      </w:r>
      <w:r w:rsidR="004D40C1">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w:t>
      </w:r>
      <w:r w:rsidR="00204E42">
        <w:rPr>
          <w:rFonts w:ascii="Times New Roman" w:hAnsi="Times New Roman" w:cs="Times New Roman"/>
          <w:lang w:val="bg-BG"/>
        </w:rPr>
        <w:t>и</w:t>
      </w:r>
      <w:r w:rsidRPr="000D75A3">
        <w:rPr>
          <w:rFonts w:ascii="Times New Roman" w:hAnsi="Times New Roman" w:cs="Times New Roman"/>
          <w:lang w:val="bg-BG"/>
        </w:rPr>
        <w:t>.</w:t>
      </w:r>
    </w:p>
    <w:p w14:paraId="6F939303" w14:textId="36BA1DCC"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Иск</w:t>
      </w:r>
      <w:r w:rsidR="000A4B8F">
        <w:rPr>
          <w:rFonts w:ascii="Times New Roman" w:hAnsi="Times New Roman" w:cs="Times New Roman"/>
          <w:lang w:val="bg-BG"/>
        </w:rPr>
        <w:t>ът</w:t>
      </w:r>
      <w:r w:rsidRPr="000D75A3">
        <w:rPr>
          <w:rFonts w:ascii="Times New Roman" w:hAnsi="Times New Roman" w:cs="Times New Roman"/>
          <w:lang w:val="bg-BG"/>
        </w:rPr>
        <w:t xml:space="preserve"> за </w:t>
      </w:r>
      <w:r w:rsidR="001532ED">
        <w:rPr>
          <w:rFonts w:ascii="Times New Roman" w:hAnsi="Times New Roman" w:cs="Times New Roman"/>
          <w:lang w:val="bg-BG"/>
        </w:rPr>
        <w:t>отнемане</w:t>
      </w:r>
      <w:r w:rsidR="001532ED" w:rsidRPr="000D75A3">
        <w:rPr>
          <w:rFonts w:ascii="Times New Roman" w:hAnsi="Times New Roman" w:cs="Times New Roman"/>
          <w:lang w:val="bg-BG"/>
        </w:rPr>
        <w:t xml:space="preserve"> </w:t>
      </w:r>
      <w:r w:rsidRPr="000D75A3">
        <w:rPr>
          <w:rFonts w:ascii="Times New Roman" w:hAnsi="Times New Roman" w:cs="Times New Roman"/>
          <w:lang w:val="bg-BG"/>
        </w:rPr>
        <w:t xml:space="preserve">е </w:t>
      </w:r>
      <w:r w:rsidR="000A4B8F">
        <w:rPr>
          <w:rFonts w:ascii="Times New Roman" w:hAnsi="Times New Roman" w:cs="Times New Roman"/>
          <w:lang w:val="bg-BG"/>
        </w:rPr>
        <w:t>подаден след</w:t>
      </w:r>
      <w:r w:rsidRPr="000D75A3">
        <w:rPr>
          <w:rFonts w:ascii="Times New Roman" w:hAnsi="Times New Roman" w:cs="Times New Roman"/>
          <w:lang w:val="bg-BG"/>
        </w:rPr>
        <w:t xml:space="preserve"> </w:t>
      </w:r>
      <w:r w:rsidR="001532ED">
        <w:rPr>
          <w:rFonts w:ascii="Times New Roman" w:hAnsi="Times New Roman" w:cs="Times New Roman"/>
          <w:lang w:val="bg-BG"/>
        </w:rPr>
        <w:t>проучвания</w:t>
      </w:r>
      <w:r w:rsidR="001532ED" w:rsidRPr="000D75A3">
        <w:rPr>
          <w:rFonts w:ascii="Times New Roman" w:hAnsi="Times New Roman" w:cs="Times New Roman"/>
          <w:lang w:val="bg-BG"/>
        </w:rPr>
        <w:t xml:space="preserve"> </w:t>
      </w:r>
      <w:r w:rsidRPr="000D75A3">
        <w:rPr>
          <w:rFonts w:ascii="Times New Roman" w:hAnsi="Times New Roman" w:cs="Times New Roman"/>
          <w:lang w:val="bg-BG"/>
        </w:rPr>
        <w:t>и проверки от Комисията на финансовото състояние на първия жалбоподател между 1 януари 1985 г. и 31 декември 2008 г. и това на втор</w:t>
      </w:r>
      <w:r w:rsidR="00DC2399">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DC2399">
        <w:rPr>
          <w:rFonts w:ascii="Times New Roman" w:hAnsi="Times New Roman" w:cs="Times New Roman"/>
          <w:lang w:val="bg-BG"/>
        </w:rPr>
        <w:t>ка</w:t>
      </w:r>
      <w:r w:rsidRPr="000D75A3">
        <w:rPr>
          <w:rFonts w:ascii="Times New Roman" w:hAnsi="Times New Roman" w:cs="Times New Roman"/>
          <w:lang w:val="bg-BG"/>
        </w:rPr>
        <w:t xml:space="preserve"> между 1 март 1997 г. и 31 декември 2008 г.</w:t>
      </w:r>
    </w:p>
    <w:p w14:paraId="0B7BC17F" w14:textId="2F5BA798"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решение от 5 август 2010 г. </w:t>
      </w:r>
      <w:r w:rsidR="00DC2399">
        <w:rPr>
          <w:rFonts w:ascii="Times New Roman" w:hAnsi="Times New Roman" w:cs="Times New Roman"/>
          <w:lang w:val="bg-BG"/>
        </w:rPr>
        <w:t>О</w:t>
      </w:r>
      <w:r w:rsidRPr="000D75A3">
        <w:rPr>
          <w:rFonts w:ascii="Times New Roman" w:hAnsi="Times New Roman" w:cs="Times New Roman"/>
          <w:lang w:val="bg-BG"/>
        </w:rPr>
        <w:t>кръжен съд</w:t>
      </w:r>
      <w:r w:rsidR="00DC2399">
        <w:rPr>
          <w:rFonts w:ascii="Times New Roman" w:hAnsi="Times New Roman" w:cs="Times New Roman"/>
          <w:lang w:val="bg-BG"/>
        </w:rPr>
        <w:t xml:space="preserve"> Пловдив</w:t>
      </w:r>
      <w:r w:rsidRPr="000D75A3">
        <w:rPr>
          <w:rFonts w:ascii="Times New Roman" w:hAnsi="Times New Roman" w:cs="Times New Roman"/>
          <w:lang w:val="bg-BG"/>
        </w:rPr>
        <w:t xml:space="preserve"> отхвърля иска за </w:t>
      </w:r>
      <w:r w:rsidR="00DC2399">
        <w:rPr>
          <w:rFonts w:ascii="Times New Roman" w:hAnsi="Times New Roman" w:cs="Times New Roman"/>
          <w:lang w:val="bg-BG"/>
        </w:rPr>
        <w:t>отнемане</w:t>
      </w:r>
      <w:r w:rsidRPr="000D75A3">
        <w:rPr>
          <w:rFonts w:ascii="Times New Roman" w:hAnsi="Times New Roman" w:cs="Times New Roman"/>
          <w:lang w:val="bg-BG"/>
        </w:rPr>
        <w:t>. Той установява, че докато първият жалбоподател наистина е осъждан за престъпление, попадащо в приложното поле на Закона от 2005 г., и че освен това през разглеждания период тримата жалбоподатели придоб</w:t>
      </w:r>
      <w:r w:rsidR="000A4B8F">
        <w:rPr>
          <w:rFonts w:ascii="Times New Roman" w:hAnsi="Times New Roman" w:cs="Times New Roman"/>
          <w:lang w:val="bg-BG"/>
        </w:rPr>
        <w:t>иват</w:t>
      </w:r>
      <w:r w:rsidRPr="000D75A3">
        <w:rPr>
          <w:rFonts w:ascii="Times New Roman" w:hAnsi="Times New Roman" w:cs="Times New Roman"/>
          <w:lang w:val="bg-BG"/>
        </w:rPr>
        <w:t xml:space="preserve"> </w:t>
      </w:r>
      <w:r w:rsidR="00F95536">
        <w:rPr>
          <w:rFonts w:ascii="Times New Roman" w:hAnsi="Times New Roman" w:cs="Times New Roman"/>
          <w:lang w:val="bg-BG"/>
        </w:rPr>
        <w:t>имущество</w:t>
      </w:r>
      <w:r w:rsidR="00F95536" w:rsidRPr="000D75A3">
        <w:rPr>
          <w:rFonts w:ascii="Times New Roman" w:hAnsi="Times New Roman" w:cs="Times New Roman"/>
          <w:lang w:val="bg-BG"/>
        </w:rPr>
        <w:t xml:space="preserve"> </w:t>
      </w:r>
      <w:r w:rsidRPr="000D75A3">
        <w:rPr>
          <w:rFonts w:ascii="Times New Roman" w:hAnsi="Times New Roman" w:cs="Times New Roman"/>
          <w:lang w:val="bg-BG"/>
        </w:rPr>
        <w:t xml:space="preserve">със значителна стойност, предпоставките за отнемане не са изпълнени, тъй като всъщност жалбоподателите </w:t>
      </w:r>
      <w:r w:rsidR="000A4B8F">
        <w:rPr>
          <w:rFonts w:ascii="Times New Roman" w:hAnsi="Times New Roman" w:cs="Times New Roman"/>
          <w:lang w:val="bg-BG"/>
        </w:rPr>
        <w:t>предоставят</w:t>
      </w:r>
      <w:r w:rsidRPr="000D75A3">
        <w:rPr>
          <w:rFonts w:ascii="Times New Roman" w:hAnsi="Times New Roman" w:cs="Times New Roman"/>
          <w:lang w:val="bg-BG"/>
        </w:rPr>
        <w:t xml:space="preserve"> доказателство за достатъчен доход от законни източници за придобиване на </w:t>
      </w:r>
      <w:r w:rsidR="00F95536">
        <w:rPr>
          <w:rFonts w:ascii="Times New Roman" w:hAnsi="Times New Roman" w:cs="Times New Roman"/>
          <w:lang w:val="bg-BG"/>
        </w:rPr>
        <w:t>това имущество</w:t>
      </w:r>
      <w:r w:rsidRPr="000D75A3">
        <w:rPr>
          <w:rFonts w:ascii="Times New Roman" w:hAnsi="Times New Roman" w:cs="Times New Roman"/>
          <w:lang w:val="bg-BG"/>
        </w:rPr>
        <w:t xml:space="preserve">. </w:t>
      </w:r>
      <w:r w:rsidR="00DC2399">
        <w:rPr>
          <w:rFonts w:ascii="Times New Roman" w:hAnsi="Times New Roman" w:cs="Times New Roman"/>
          <w:lang w:val="bg-BG"/>
        </w:rPr>
        <w:t>Последните</w:t>
      </w:r>
      <w:r w:rsidR="00DC2399" w:rsidRPr="000D75A3">
        <w:rPr>
          <w:rFonts w:ascii="Times New Roman" w:hAnsi="Times New Roman" w:cs="Times New Roman"/>
          <w:lang w:val="bg-BG"/>
        </w:rPr>
        <w:t xml:space="preserve"> </w:t>
      </w:r>
      <w:r w:rsidRPr="000D75A3">
        <w:rPr>
          <w:rFonts w:ascii="Times New Roman" w:hAnsi="Times New Roman" w:cs="Times New Roman"/>
          <w:lang w:val="bg-BG"/>
        </w:rPr>
        <w:t>включват пенсията за инвалидност на първия жалбоподател, суми, дадени на втор</w:t>
      </w:r>
      <w:r w:rsidR="00DC2399">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DC2399">
        <w:rPr>
          <w:rFonts w:ascii="Times New Roman" w:hAnsi="Times New Roman" w:cs="Times New Roman"/>
          <w:lang w:val="bg-BG"/>
        </w:rPr>
        <w:t>ка</w:t>
      </w:r>
      <w:r w:rsidRPr="000D75A3">
        <w:rPr>
          <w:rFonts w:ascii="Times New Roman" w:hAnsi="Times New Roman" w:cs="Times New Roman"/>
          <w:lang w:val="bg-BG"/>
        </w:rPr>
        <w:t xml:space="preserve"> от нейните родители, в чийто земеделски бизнес </w:t>
      </w:r>
      <w:r w:rsidR="00DC2399">
        <w:rPr>
          <w:rFonts w:ascii="Times New Roman" w:hAnsi="Times New Roman" w:cs="Times New Roman"/>
          <w:lang w:val="bg-BG"/>
        </w:rPr>
        <w:t xml:space="preserve">тя </w:t>
      </w:r>
      <w:r w:rsidRPr="000D75A3">
        <w:rPr>
          <w:rFonts w:ascii="Times New Roman" w:hAnsi="Times New Roman" w:cs="Times New Roman"/>
          <w:lang w:val="bg-BG"/>
        </w:rPr>
        <w:t xml:space="preserve">участва, суми, </w:t>
      </w:r>
      <w:r w:rsidR="00DC2399">
        <w:rPr>
          <w:rFonts w:ascii="Times New Roman" w:hAnsi="Times New Roman" w:cs="Times New Roman"/>
          <w:lang w:val="bg-BG"/>
        </w:rPr>
        <w:t>дарени</w:t>
      </w:r>
      <w:r w:rsidR="00DC2399"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w:t>
      </w:r>
      <w:r w:rsidR="00DC2399">
        <w:rPr>
          <w:rFonts w:ascii="Times New Roman" w:hAnsi="Times New Roman" w:cs="Times New Roman"/>
          <w:lang w:val="bg-BG"/>
        </w:rPr>
        <w:t>и</w:t>
      </w:r>
      <w:r w:rsidRPr="000D75A3">
        <w:rPr>
          <w:rFonts w:ascii="Times New Roman" w:hAnsi="Times New Roman" w:cs="Times New Roman"/>
          <w:lang w:val="bg-BG"/>
        </w:rPr>
        <w:t xml:space="preserve"> по време на сватбата им и най-в</w:t>
      </w:r>
      <w:r w:rsidR="00DC2399">
        <w:rPr>
          <w:rFonts w:ascii="Times New Roman" w:hAnsi="Times New Roman" w:cs="Times New Roman"/>
          <w:lang w:val="bg-BG"/>
        </w:rPr>
        <w:t>ече</w:t>
      </w:r>
      <w:r w:rsidRPr="000D75A3">
        <w:rPr>
          <w:rFonts w:ascii="Times New Roman" w:hAnsi="Times New Roman" w:cs="Times New Roman"/>
          <w:lang w:val="bg-BG"/>
        </w:rPr>
        <w:t>, суми, дадени на тримата жалбоподатели от бащата на първия жалбоподател, който наследил значителен брой активи от собствения си баща.</w:t>
      </w:r>
    </w:p>
    <w:p w14:paraId="25BACBBA" w14:textId="20CEA0F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След обжалване от Комисията на 18 февруари 2011 г. </w:t>
      </w:r>
      <w:r w:rsidR="00AD4CF7">
        <w:rPr>
          <w:rFonts w:ascii="Times New Roman" w:hAnsi="Times New Roman" w:cs="Times New Roman"/>
          <w:lang w:val="bg-BG"/>
        </w:rPr>
        <w:t>А</w:t>
      </w:r>
      <w:r w:rsidRPr="000D75A3">
        <w:rPr>
          <w:rFonts w:ascii="Times New Roman" w:hAnsi="Times New Roman" w:cs="Times New Roman"/>
          <w:lang w:val="bg-BG"/>
        </w:rPr>
        <w:t xml:space="preserve">пелативен </w:t>
      </w:r>
      <w:r w:rsidRPr="000D75A3">
        <w:rPr>
          <w:rFonts w:ascii="Times New Roman" w:hAnsi="Times New Roman" w:cs="Times New Roman"/>
          <w:lang w:val="bg-BG"/>
        </w:rPr>
        <w:lastRenderedPageBreak/>
        <w:t xml:space="preserve">съд </w:t>
      </w:r>
      <w:r w:rsidR="00AD4CF7">
        <w:rPr>
          <w:rFonts w:ascii="Times New Roman" w:hAnsi="Times New Roman" w:cs="Times New Roman"/>
          <w:lang w:val="bg-BG"/>
        </w:rPr>
        <w:t xml:space="preserve">Пловдив </w:t>
      </w:r>
      <w:r w:rsidRPr="000D75A3">
        <w:rPr>
          <w:rFonts w:ascii="Times New Roman" w:hAnsi="Times New Roman" w:cs="Times New Roman"/>
          <w:lang w:val="bg-BG"/>
        </w:rPr>
        <w:t xml:space="preserve">потвърждава горепосоченото решение. Той потвърждава мотивите на </w:t>
      </w:r>
      <w:r w:rsidR="00AD4CF7">
        <w:rPr>
          <w:rFonts w:ascii="Times New Roman" w:hAnsi="Times New Roman" w:cs="Times New Roman"/>
          <w:lang w:val="bg-BG"/>
        </w:rPr>
        <w:t>О</w:t>
      </w:r>
      <w:r w:rsidRPr="000D75A3">
        <w:rPr>
          <w:rFonts w:ascii="Times New Roman" w:hAnsi="Times New Roman" w:cs="Times New Roman"/>
          <w:lang w:val="bg-BG"/>
        </w:rPr>
        <w:t>кръжен съд</w:t>
      </w:r>
      <w:r w:rsidR="00AD4CF7">
        <w:rPr>
          <w:rFonts w:ascii="Times New Roman" w:hAnsi="Times New Roman" w:cs="Times New Roman"/>
          <w:lang w:val="bg-BG"/>
        </w:rPr>
        <w:t xml:space="preserve"> Пловдив</w:t>
      </w:r>
      <w:r w:rsidRPr="000D75A3">
        <w:rPr>
          <w:rFonts w:ascii="Times New Roman" w:hAnsi="Times New Roman" w:cs="Times New Roman"/>
          <w:lang w:val="bg-BG"/>
        </w:rPr>
        <w:t>, като добавя, по отношение на участието на втор</w:t>
      </w:r>
      <w:r w:rsidR="00AD4CF7">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AD4CF7">
        <w:rPr>
          <w:rFonts w:ascii="Times New Roman" w:hAnsi="Times New Roman" w:cs="Times New Roman"/>
          <w:lang w:val="bg-BG"/>
        </w:rPr>
        <w:t>ка</w:t>
      </w:r>
      <w:r w:rsidRPr="000D75A3">
        <w:rPr>
          <w:rFonts w:ascii="Times New Roman" w:hAnsi="Times New Roman" w:cs="Times New Roman"/>
          <w:lang w:val="bg-BG"/>
        </w:rPr>
        <w:t xml:space="preserve"> в земеделския бизнес на родители</w:t>
      </w:r>
      <w:r w:rsidR="00AD4CF7">
        <w:rPr>
          <w:rFonts w:ascii="Times New Roman" w:hAnsi="Times New Roman" w:cs="Times New Roman"/>
          <w:lang w:val="bg-BG"/>
        </w:rPr>
        <w:t>те й</w:t>
      </w:r>
      <w:r w:rsidRPr="000D75A3">
        <w:rPr>
          <w:rFonts w:ascii="Times New Roman" w:hAnsi="Times New Roman" w:cs="Times New Roman"/>
          <w:lang w:val="bg-BG"/>
        </w:rPr>
        <w:t xml:space="preserve">, че дори </w:t>
      </w:r>
      <w:r w:rsidR="003E5B32">
        <w:rPr>
          <w:rFonts w:ascii="Times New Roman" w:hAnsi="Times New Roman" w:cs="Times New Roman"/>
          <w:lang w:val="bg-BG"/>
        </w:rPr>
        <w:t>последните</w:t>
      </w:r>
      <w:r w:rsidR="00AD4CF7" w:rsidRPr="000D75A3">
        <w:rPr>
          <w:rFonts w:ascii="Times New Roman" w:hAnsi="Times New Roman" w:cs="Times New Roman"/>
          <w:lang w:val="bg-BG"/>
        </w:rPr>
        <w:t xml:space="preserve"> </w:t>
      </w:r>
      <w:r w:rsidRPr="000D75A3">
        <w:rPr>
          <w:rFonts w:ascii="Times New Roman" w:hAnsi="Times New Roman" w:cs="Times New Roman"/>
          <w:lang w:val="bg-BG"/>
        </w:rPr>
        <w:t>да не са били регистрирани като земеделски производители и да не са плащали данъци, това само по себе си не означава, че доход</w:t>
      </w:r>
      <w:r w:rsidR="00AD4CF7">
        <w:rPr>
          <w:rFonts w:ascii="Times New Roman" w:hAnsi="Times New Roman" w:cs="Times New Roman"/>
          <w:lang w:val="bg-BG"/>
        </w:rPr>
        <w:t>ът,</w:t>
      </w:r>
      <w:r w:rsidRPr="000D75A3">
        <w:rPr>
          <w:rFonts w:ascii="Times New Roman" w:hAnsi="Times New Roman" w:cs="Times New Roman"/>
          <w:lang w:val="bg-BG"/>
        </w:rPr>
        <w:t xml:space="preserve"> получен от втор</w:t>
      </w:r>
      <w:r w:rsidR="00AD4CF7">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AD4CF7">
        <w:rPr>
          <w:rFonts w:ascii="Times New Roman" w:hAnsi="Times New Roman" w:cs="Times New Roman"/>
          <w:lang w:val="bg-BG"/>
        </w:rPr>
        <w:t>ка</w:t>
      </w:r>
      <w:r w:rsidRPr="000D75A3">
        <w:rPr>
          <w:rFonts w:ascii="Times New Roman" w:hAnsi="Times New Roman" w:cs="Times New Roman"/>
          <w:lang w:val="bg-BG"/>
        </w:rPr>
        <w:t xml:space="preserve"> е незаконен.</w:t>
      </w:r>
    </w:p>
    <w:p w14:paraId="0A2666F4" w14:textId="6C19AAB0"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Комисията подава</w:t>
      </w:r>
      <w:r w:rsidR="00AE7CA0">
        <w:rPr>
          <w:rFonts w:ascii="Times New Roman" w:hAnsi="Times New Roman" w:cs="Times New Roman"/>
          <w:lang w:val="bg-BG"/>
        </w:rPr>
        <w:t xml:space="preserve"> касационна</w:t>
      </w:r>
      <w:r w:rsidRPr="000D75A3">
        <w:rPr>
          <w:rFonts w:ascii="Times New Roman" w:hAnsi="Times New Roman" w:cs="Times New Roman"/>
          <w:lang w:val="bg-BG"/>
        </w:rPr>
        <w:t xml:space="preserve"> жалба. В решение от 13 декември 2011 г. </w:t>
      </w:r>
      <w:r w:rsidR="00AE7CA0">
        <w:rPr>
          <w:rFonts w:ascii="Times New Roman" w:hAnsi="Times New Roman" w:cs="Times New Roman"/>
          <w:lang w:val="bg-BG"/>
        </w:rPr>
        <w:t>ВКС</w:t>
      </w:r>
      <w:r w:rsidRPr="000D75A3">
        <w:rPr>
          <w:rFonts w:ascii="Times New Roman" w:hAnsi="Times New Roman" w:cs="Times New Roman"/>
          <w:lang w:val="bg-BG"/>
        </w:rPr>
        <w:t xml:space="preserve"> </w:t>
      </w:r>
      <w:r w:rsidR="00584C98">
        <w:rPr>
          <w:rFonts w:ascii="Times New Roman" w:hAnsi="Times New Roman" w:cs="Times New Roman"/>
          <w:lang w:val="bg-BG"/>
        </w:rPr>
        <w:t>допуска</w:t>
      </w:r>
      <w:r w:rsidRPr="000D75A3">
        <w:rPr>
          <w:rFonts w:ascii="Times New Roman" w:hAnsi="Times New Roman" w:cs="Times New Roman"/>
          <w:lang w:val="bg-BG"/>
        </w:rPr>
        <w:t xml:space="preserve"> касационно </w:t>
      </w:r>
      <w:r w:rsidR="00584C98">
        <w:rPr>
          <w:rFonts w:ascii="Times New Roman" w:hAnsi="Times New Roman" w:cs="Times New Roman"/>
          <w:lang w:val="bg-BG"/>
        </w:rPr>
        <w:t>обжалване</w:t>
      </w:r>
      <w:r w:rsidR="00584C98" w:rsidRPr="000D75A3">
        <w:rPr>
          <w:rFonts w:ascii="Times New Roman" w:hAnsi="Times New Roman" w:cs="Times New Roman"/>
          <w:lang w:val="bg-BG"/>
        </w:rPr>
        <w:t xml:space="preserve"> </w:t>
      </w:r>
      <w:r w:rsidRPr="000D75A3">
        <w:rPr>
          <w:rFonts w:ascii="Times New Roman" w:hAnsi="Times New Roman" w:cs="Times New Roman"/>
          <w:lang w:val="bg-BG"/>
        </w:rPr>
        <w:t xml:space="preserve">и в окончателно решение от 4 май 2012 г. </w:t>
      </w:r>
      <w:r w:rsidR="00584C98">
        <w:rPr>
          <w:rFonts w:ascii="Times New Roman" w:hAnsi="Times New Roman" w:cs="Times New Roman"/>
          <w:lang w:val="bg-BG"/>
        </w:rPr>
        <w:t>уважава</w:t>
      </w:r>
      <w:r w:rsidR="00584C98" w:rsidRPr="000D75A3">
        <w:rPr>
          <w:rFonts w:ascii="Times New Roman" w:hAnsi="Times New Roman" w:cs="Times New Roman"/>
          <w:lang w:val="bg-BG"/>
        </w:rPr>
        <w:t xml:space="preserve"> </w:t>
      </w:r>
      <w:r w:rsidRPr="000D75A3">
        <w:rPr>
          <w:rFonts w:ascii="Times New Roman" w:hAnsi="Times New Roman" w:cs="Times New Roman"/>
          <w:lang w:val="bg-BG"/>
        </w:rPr>
        <w:t xml:space="preserve">иска за </w:t>
      </w:r>
      <w:r w:rsidR="00584C98">
        <w:rPr>
          <w:rFonts w:ascii="Times New Roman" w:hAnsi="Times New Roman" w:cs="Times New Roman"/>
          <w:lang w:val="bg-BG"/>
        </w:rPr>
        <w:t>отнемане</w:t>
      </w:r>
      <w:r w:rsidRPr="000D75A3">
        <w:rPr>
          <w:rFonts w:ascii="Times New Roman" w:hAnsi="Times New Roman" w:cs="Times New Roman"/>
          <w:lang w:val="bg-BG"/>
        </w:rPr>
        <w:t xml:space="preserve">, като разпорежда </w:t>
      </w:r>
      <w:r w:rsidR="00584C98">
        <w:rPr>
          <w:rFonts w:ascii="Times New Roman" w:hAnsi="Times New Roman" w:cs="Times New Roman"/>
          <w:lang w:val="bg-BG"/>
        </w:rPr>
        <w:t>отнемането</w:t>
      </w:r>
      <w:r w:rsidR="00584C9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F95536">
        <w:rPr>
          <w:rFonts w:ascii="Times New Roman" w:hAnsi="Times New Roman" w:cs="Times New Roman"/>
          <w:lang w:val="bg-BG"/>
        </w:rPr>
        <w:t>цялото гореспоменато имущество</w:t>
      </w:r>
      <w:r w:rsidRPr="000D75A3">
        <w:rPr>
          <w:rFonts w:ascii="Times New Roman" w:hAnsi="Times New Roman" w:cs="Times New Roman"/>
          <w:lang w:val="bg-BG"/>
        </w:rPr>
        <w:t>.</w:t>
      </w:r>
    </w:p>
    <w:p w14:paraId="7E4863F2" w14:textId="6D0B0348" w:rsidR="00850C48" w:rsidRPr="000D75A3" w:rsidRDefault="00584C9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ВКС</w:t>
      </w:r>
      <w:r w:rsidR="00850C48" w:rsidRPr="000D75A3">
        <w:rPr>
          <w:rFonts w:ascii="Times New Roman" w:hAnsi="Times New Roman" w:cs="Times New Roman"/>
          <w:lang w:val="bg-BG"/>
        </w:rPr>
        <w:t xml:space="preserve"> отбеляза, че </w:t>
      </w:r>
      <w:r>
        <w:rPr>
          <w:rFonts w:ascii="Times New Roman" w:hAnsi="Times New Roman" w:cs="Times New Roman"/>
          <w:lang w:val="bg-BG"/>
        </w:rPr>
        <w:t>предходните инстанции</w:t>
      </w:r>
      <w:r w:rsidR="00850C48" w:rsidRPr="000D75A3">
        <w:rPr>
          <w:rFonts w:ascii="Times New Roman" w:hAnsi="Times New Roman" w:cs="Times New Roman"/>
          <w:lang w:val="bg-BG"/>
        </w:rPr>
        <w:t xml:space="preserve"> са приели като доказателство документи относно наследството, получено от бащата на първия жалбоподател, въпреки че те са представени от жалбоподателите след изтичане на съответния срок за това. Съответно</w:t>
      </w:r>
      <w:r w:rsidR="00E2143D">
        <w:rPr>
          <w:rFonts w:ascii="Times New Roman" w:hAnsi="Times New Roman" w:cs="Times New Roman"/>
          <w:lang w:val="bg-BG"/>
        </w:rPr>
        <w:t>,</w:t>
      </w:r>
      <w:r w:rsidR="00850C48" w:rsidRPr="000D75A3">
        <w:rPr>
          <w:rFonts w:ascii="Times New Roman" w:hAnsi="Times New Roman" w:cs="Times New Roman"/>
          <w:lang w:val="bg-BG"/>
        </w:rPr>
        <w:t xml:space="preserve"> тези доказателства се считат за недопустими и </w:t>
      </w:r>
      <w:proofErr w:type="spellStart"/>
      <w:r w:rsidR="00E2143D">
        <w:rPr>
          <w:rFonts w:ascii="Times New Roman" w:hAnsi="Times New Roman" w:cs="Times New Roman"/>
          <w:lang w:val="bg-BG"/>
        </w:rPr>
        <w:t>седва</w:t>
      </w:r>
      <w:proofErr w:type="spellEnd"/>
      <w:r w:rsidR="00E2143D"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да бъдат изключени от </w:t>
      </w:r>
      <w:r>
        <w:rPr>
          <w:rFonts w:ascii="Times New Roman" w:hAnsi="Times New Roman" w:cs="Times New Roman"/>
          <w:lang w:val="bg-BG"/>
        </w:rPr>
        <w:t xml:space="preserve">кориците на </w:t>
      </w:r>
      <w:r w:rsidR="00850C48" w:rsidRPr="000D75A3">
        <w:rPr>
          <w:rFonts w:ascii="Times New Roman" w:hAnsi="Times New Roman" w:cs="Times New Roman"/>
          <w:lang w:val="bg-BG"/>
        </w:rPr>
        <w:t>делото.</w:t>
      </w:r>
    </w:p>
    <w:p w14:paraId="3A2F3BCB" w14:textId="4EC84390"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6" w:name="_bookmark22"/>
      <w:bookmarkEnd w:id="6"/>
      <w:r w:rsidRPr="000D75A3">
        <w:rPr>
          <w:rFonts w:ascii="Times New Roman" w:hAnsi="Times New Roman" w:cs="Times New Roman"/>
          <w:lang w:val="bg-BG"/>
        </w:rPr>
        <w:t>Въз основа на останалите доказателства относно това наследство - по-специално свидетелските показания на членове на семейството, които са противоречиви и също така ненадеждни предвид интерес</w:t>
      </w:r>
      <w:r w:rsidR="00584C98">
        <w:rPr>
          <w:rFonts w:ascii="Times New Roman" w:hAnsi="Times New Roman" w:cs="Times New Roman"/>
          <w:lang w:val="bg-BG"/>
        </w:rPr>
        <w:t>а им</w:t>
      </w:r>
      <w:r w:rsidRPr="000D75A3">
        <w:rPr>
          <w:rFonts w:ascii="Times New Roman" w:hAnsi="Times New Roman" w:cs="Times New Roman"/>
          <w:lang w:val="bg-BG"/>
        </w:rPr>
        <w:t xml:space="preserve"> от изхода на делото - не може да се направи извод, че бащата на първия жалбоподател действително е имал </w:t>
      </w:r>
      <w:r w:rsidR="00584C98">
        <w:rPr>
          <w:rFonts w:ascii="Times New Roman" w:hAnsi="Times New Roman" w:cs="Times New Roman"/>
          <w:lang w:val="bg-BG"/>
        </w:rPr>
        <w:t>възможност</w:t>
      </w:r>
      <w:r w:rsidRPr="000D75A3">
        <w:rPr>
          <w:rFonts w:ascii="Times New Roman" w:hAnsi="Times New Roman" w:cs="Times New Roman"/>
          <w:lang w:val="bg-BG"/>
        </w:rPr>
        <w:t xml:space="preserve"> да осигури парите, необходими за придобиване на спорн</w:t>
      </w:r>
      <w:r w:rsidR="00F95536">
        <w:rPr>
          <w:rFonts w:ascii="Times New Roman" w:hAnsi="Times New Roman" w:cs="Times New Roman"/>
          <w:lang w:val="bg-BG"/>
        </w:rPr>
        <w:t>ото имущество</w:t>
      </w:r>
      <w:r w:rsidRPr="000D75A3">
        <w:rPr>
          <w:rFonts w:ascii="Times New Roman" w:hAnsi="Times New Roman" w:cs="Times New Roman"/>
          <w:lang w:val="bg-BG"/>
        </w:rPr>
        <w:t xml:space="preserve"> или за ежедневните разходи на жалбоподателите. Що се отнася до доходите, за които се твърди, че са получени от земеделски</w:t>
      </w:r>
      <w:r w:rsidR="00584C98">
        <w:rPr>
          <w:rFonts w:ascii="Times New Roman" w:hAnsi="Times New Roman" w:cs="Times New Roman"/>
          <w:lang w:val="bg-BG"/>
        </w:rPr>
        <w:t>я</w:t>
      </w:r>
      <w:r w:rsidRPr="000D75A3">
        <w:rPr>
          <w:rFonts w:ascii="Times New Roman" w:hAnsi="Times New Roman" w:cs="Times New Roman"/>
          <w:lang w:val="bg-BG"/>
        </w:rPr>
        <w:t xml:space="preserve"> бизнес на родителите на втор</w:t>
      </w:r>
      <w:r w:rsidR="00584C98">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584C98">
        <w:rPr>
          <w:rFonts w:ascii="Times New Roman" w:hAnsi="Times New Roman" w:cs="Times New Roman"/>
          <w:lang w:val="bg-BG"/>
        </w:rPr>
        <w:t>ка</w:t>
      </w:r>
      <w:r w:rsidRPr="000D75A3">
        <w:rPr>
          <w:rFonts w:ascii="Times New Roman" w:hAnsi="Times New Roman" w:cs="Times New Roman"/>
          <w:lang w:val="bg-BG"/>
        </w:rPr>
        <w:t xml:space="preserve"> и паричните подаръци, направени по време на сватбата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w:t>
      </w:r>
      <w:r w:rsidR="00584C98">
        <w:rPr>
          <w:rFonts w:ascii="Times New Roman" w:hAnsi="Times New Roman" w:cs="Times New Roman"/>
          <w:lang w:val="bg-BG"/>
        </w:rPr>
        <w:t>и</w:t>
      </w:r>
      <w:r w:rsidRPr="000D75A3">
        <w:rPr>
          <w:rFonts w:ascii="Times New Roman" w:hAnsi="Times New Roman" w:cs="Times New Roman"/>
          <w:lang w:val="bg-BG"/>
        </w:rPr>
        <w:t>, те не са доказани от никакви документи, а отново жалбоподателите разчита</w:t>
      </w:r>
      <w:r w:rsidR="00331A3D">
        <w:rPr>
          <w:rFonts w:ascii="Times New Roman" w:hAnsi="Times New Roman" w:cs="Times New Roman"/>
          <w:lang w:val="bg-BG"/>
        </w:rPr>
        <w:t>т</w:t>
      </w:r>
      <w:r w:rsidRPr="000D75A3">
        <w:rPr>
          <w:rFonts w:ascii="Times New Roman" w:hAnsi="Times New Roman" w:cs="Times New Roman"/>
          <w:lang w:val="bg-BG"/>
        </w:rPr>
        <w:t xml:space="preserve"> на свидетелски показания на членове на семейството.</w:t>
      </w:r>
    </w:p>
    <w:p w14:paraId="41159E68" w14:textId="13270CEA"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Що се отнася до апартамента на третия жалбоподател в Пловдив (вж. параграф 43 по-горе), той е закупен през 2004 г. от родителите на първия жалбоподател, които през 2007 г. го прода</w:t>
      </w:r>
      <w:r w:rsidR="00331A3D">
        <w:rPr>
          <w:rFonts w:ascii="Times New Roman" w:hAnsi="Times New Roman" w:cs="Times New Roman"/>
          <w:lang w:val="bg-BG"/>
        </w:rPr>
        <w:t>ват</w:t>
      </w:r>
      <w:r w:rsidRPr="000D75A3">
        <w:rPr>
          <w:rFonts w:ascii="Times New Roman" w:hAnsi="Times New Roman" w:cs="Times New Roman"/>
          <w:lang w:val="bg-BG"/>
        </w:rPr>
        <w:t xml:space="preserve"> на внука си. Той е представляван при продажбата от майка си (първата съпруга на първия жалбоподател). Въпреки това жалбоподателите не </w:t>
      </w:r>
      <w:r w:rsidR="00E2143D">
        <w:rPr>
          <w:rFonts w:ascii="Times New Roman" w:hAnsi="Times New Roman" w:cs="Times New Roman"/>
          <w:lang w:val="bg-BG"/>
        </w:rPr>
        <w:t>доказват</w:t>
      </w:r>
      <w:r w:rsidRPr="000D75A3">
        <w:rPr>
          <w:rFonts w:ascii="Times New Roman" w:hAnsi="Times New Roman" w:cs="Times New Roman"/>
          <w:lang w:val="bg-BG"/>
        </w:rPr>
        <w:t xml:space="preserve">, че майката на третия жалбоподател има достатъчно средства да купи апартамента, тъй като </w:t>
      </w:r>
      <w:r w:rsidR="00331A3D">
        <w:rPr>
          <w:rFonts w:ascii="Times New Roman" w:hAnsi="Times New Roman" w:cs="Times New Roman"/>
          <w:lang w:val="bg-BG"/>
        </w:rPr>
        <w:t>тя няма</w:t>
      </w:r>
      <w:r w:rsidRPr="000D75A3">
        <w:rPr>
          <w:rFonts w:ascii="Times New Roman" w:hAnsi="Times New Roman" w:cs="Times New Roman"/>
          <w:lang w:val="bg-BG"/>
        </w:rPr>
        <w:t xml:space="preserve"> декларирани доходи между 1997 и 2008 г. Жалбоподателите не </w:t>
      </w:r>
      <w:r w:rsidR="00331A3D">
        <w:rPr>
          <w:rFonts w:ascii="Times New Roman" w:hAnsi="Times New Roman" w:cs="Times New Roman"/>
          <w:lang w:val="bg-BG"/>
        </w:rPr>
        <w:t>твърдят</w:t>
      </w:r>
      <w:r w:rsidRPr="000D75A3">
        <w:rPr>
          <w:rFonts w:ascii="Times New Roman" w:hAnsi="Times New Roman" w:cs="Times New Roman"/>
          <w:lang w:val="bg-BG"/>
        </w:rPr>
        <w:t xml:space="preserve">, че договорът за продажба е </w:t>
      </w:r>
      <w:r w:rsidR="00331A3D">
        <w:rPr>
          <w:rFonts w:ascii="Times New Roman" w:hAnsi="Times New Roman" w:cs="Times New Roman"/>
          <w:lang w:val="bg-BG"/>
        </w:rPr>
        <w:t>привиден и прикрива дарение</w:t>
      </w:r>
      <w:r w:rsidRPr="000D75A3">
        <w:rPr>
          <w:rFonts w:ascii="Times New Roman" w:hAnsi="Times New Roman" w:cs="Times New Roman"/>
          <w:lang w:val="bg-BG"/>
        </w:rPr>
        <w:t>; напротив, третият жалбоподател твърди, че майка му е платила пълната цена.</w:t>
      </w:r>
    </w:p>
    <w:p w14:paraId="756AD671" w14:textId="1155369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Съответно, няма доказателства, че през разглеждания период жалбоподателите са имали достатъчно законни доходи, за да придобият </w:t>
      </w:r>
      <w:r w:rsidR="00F95536">
        <w:rPr>
          <w:rFonts w:ascii="Times New Roman" w:hAnsi="Times New Roman" w:cs="Times New Roman"/>
          <w:lang w:val="bg-BG"/>
        </w:rPr>
        <w:t>имуществото</w:t>
      </w:r>
      <w:r w:rsidRPr="000D75A3">
        <w:rPr>
          <w:rFonts w:ascii="Times New Roman" w:hAnsi="Times New Roman" w:cs="Times New Roman"/>
          <w:lang w:val="bg-BG"/>
        </w:rPr>
        <w:t>, за ко</w:t>
      </w:r>
      <w:r w:rsidR="00F95536">
        <w:rPr>
          <w:rFonts w:ascii="Times New Roman" w:hAnsi="Times New Roman" w:cs="Times New Roman"/>
          <w:lang w:val="bg-BG"/>
        </w:rPr>
        <w:t>е</w:t>
      </w:r>
      <w:r w:rsidRPr="000D75A3">
        <w:rPr>
          <w:rFonts w:ascii="Times New Roman" w:hAnsi="Times New Roman" w:cs="Times New Roman"/>
          <w:lang w:val="bg-BG"/>
        </w:rPr>
        <w:t xml:space="preserve">то се иска </w:t>
      </w:r>
      <w:r w:rsidR="00331A3D">
        <w:rPr>
          <w:rFonts w:ascii="Times New Roman" w:hAnsi="Times New Roman" w:cs="Times New Roman"/>
          <w:lang w:val="bg-BG"/>
        </w:rPr>
        <w:t>отнемане</w:t>
      </w:r>
      <w:r w:rsidRPr="000D75A3">
        <w:rPr>
          <w:rFonts w:ascii="Times New Roman" w:hAnsi="Times New Roman" w:cs="Times New Roman"/>
          <w:lang w:val="bg-BG"/>
        </w:rPr>
        <w:t xml:space="preserve">, което означава, че </w:t>
      </w:r>
      <w:r w:rsidR="00F95536">
        <w:rPr>
          <w:rFonts w:ascii="Times New Roman" w:hAnsi="Times New Roman" w:cs="Times New Roman"/>
          <w:lang w:val="bg-BG"/>
        </w:rPr>
        <w:t>това имущество</w:t>
      </w:r>
      <w:r w:rsidRPr="000D75A3">
        <w:rPr>
          <w:rFonts w:ascii="Times New Roman" w:hAnsi="Times New Roman" w:cs="Times New Roman"/>
          <w:lang w:val="bg-BG"/>
        </w:rPr>
        <w:t xml:space="preserve"> мо</w:t>
      </w:r>
      <w:r w:rsidR="00F95536">
        <w:rPr>
          <w:rFonts w:ascii="Times New Roman" w:hAnsi="Times New Roman" w:cs="Times New Roman"/>
          <w:lang w:val="bg-BG"/>
        </w:rPr>
        <w:t>же</w:t>
      </w:r>
      <w:r w:rsidRPr="000D75A3">
        <w:rPr>
          <w:rFonts w:ascii="Times New Roman" w:hAnsi="Times New Roman" w:cs="Times New Roman"/>
          <w:lang w:val="bg-BG"/>
        </w:rPr>
        <w:t xml:space="preserve"> основателно да се прием</w:t>
      </w:r>
      <w:r w:rsidR="00F95536">
        <w:rPr>
          <w:rFonts w:ascii="Times New Roman" w:hAnsi="Times New Roman" w:cs="Times New Roman"/>
          <w:lang w:val="bg-BG"/>
        </w:rPr>
        <w:t>е</w:t>
      </w:r>
      <w:r w:rsidRPr="000D75A3">
        <w:rPr>
          <w:rFonts w:ascii="Times New Roman" w:hAnsi="Times New Roman" w:cs="Times New Roman"/>
          <w:lang w:val="bg-BG"/>
        </w:rPr>
        <w:t xml:space="preserve"> за </w:t>
      </w:r>
      <w:r w:rsidR="00F95536">
        <w:rPr>
          <w:rFonts w:ascii="Times New Roman" w:hAnsi="Times New Roman" w:cs="Times New Roman"/>
          <w:lang w:val="bg-BG"/>
        </w:rPr>
        <w:t>такова</w:t>
      </w:r>
      <w:r w:rsidRPr="000D75A3">
        <w:rPr>
          <w:rFonts w:ascii="Times New Roman" w:hAnsi="Times New Roman" w:cs="Times New Roman"/>
          <w:lang w:val="bg-BG"/>
        </w:rPr>
        <w:t>, придобито от престъпна дейност.</w:t>
      </w:r>
    </w:p>
    <w:p w14:paraId="1EB1A503" w14:textId="7834B23A"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Впоследствие става ясно, че 14 400 евро и 730 щатски долара, иззети от дома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(вж. параграф 43 по-</w:t>
      </w:r>
      <w:r w:rsidRPr="000D75A3">
        <w:rPr>
          <w:rFonts w:ascii="Times New Roman" w:hAnsi="Times New Roman" w:cs="Times New Roman"/>
          <w:lang w:val="bg-BG"/>
        </w:rPr>
        <w:lastRenderedPageBreak/>
        <w:t xml:space="preserve">горе), вече са конфискувани в хода на наказателното производство срещу тях. Правителството представя </w:t>
      </w:r>
      <w:r w:rsidR="00A01B58">
        <w:rPr>
          <w:rFonts w:ascii="Times New Roman" w:hAnsi="Times New Roman" w:cs="Times New Roman"/>
          <w:lang w:val="bg-BG"/>
        </w:rPr>
        <w:t>становище</w:t>
      </w:r>
      <w:r w:rsidR="00A01B5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Националната агенция за приходите от 8 юли 2019 г., в което </w:t>
      </w:r>
      <w:r w:rsidR="00A01B58">
        <w:rPr>
          <w:rFonts w:ascii="Times New Roman" w:hAnsi="Times New Roman" w:cs="Times New Roman"/>
          <w:lang w:val="bg-BG"/>
        </w:rPr>
        <w:t>се посочва</w:t>
      </w:r>
      <w:r w:rsidRPr="000D75A3">
        <w:rPr>
          <w:rFonts w:ascii="Times New Roman" w:hAnsi="Times New Roman" w:cs="Times New Roman"/>
          <w:lang w:val="bg-BG"/>
        </w:rPr>
        <w:t>, че е информирал</w:t>
      </w:r>
      <w:r w:rsidR="00A01B58">
        <w:rPr>
          <w:rFonts w:ascii="Times New Roman" w:hAnsi="Times New Roman" w:cs="Times New Roman"/>
          <w:lang w:val="bg-BG"/>
        </w:rPr>
        <w:t>а</w:t>
      </w:r>
      <w:r w:rsidRPr="000D75A3">
        <w:rPr>
          <w:rFonts w:ascii="Times New Roman" w:hAnsi="Times New Roman" w:cs="Times New Roman"/>
          <w:lang w:val="bg-BG"/>
        </w:rPr>
        <w:t xml:space="preserve"> </w:t>
      </w:r>
      <w:r w:rsidR="00331A3D">
        <w:rPr>
          <w:rFonts w:ascii="Times New Roman" w:hAnsi="Times New Roman" w:cs="Times New Roman"/>
          <w:lang w:val="bg-BG"/>
        </w:rPr>
        <w:t>О</w:t>
      </w:r>
      <w:r w:rsidRPr="000D75A3">
        <w:rPr>
          <w:rFonts w:ascii="Times New Roman" w:hAnsi="Times New Roman" w:cs="Times New Roman"/>
          <w:lang w:val="bg-BG"/>
        </w:rPr>
        <w:t>кръжен съд</w:t>
      </w:r>
      <w:r w:rsidR="00331A3D">
        <w:rPr>
          <w:rFonts w:ascii="Times New Roman" w:hAnsi="Times New Roman" w:cs="Times New Roman"/>
          <w:lang w:val="bg-BG"/>
        </w:rPr>
        <w:t xml:space="preserve"> Пловдив</w:t>
      </w:r>
      <w:r w:rsidRPr="000D75A3">
        <w:rPr>
          <w:rFonts w:ascii="Times New Roman" w:hAnsi="Times New Roman" w:cs="Times New Roman"/>
          <w:lang w:val="bg-BG"/>
        </w:rPr>
        <w:t xml:space="preserve"> и </w:t>
      </w:r>
      <w:r w:rsidR="00331A3D">
        <w:rPr>
          <w:rFonts w:ascii="Times New Roman" w:hAnsi="Times New Roman" w:cs="Times New Roman"/>
          <w:lang w:val="bg-BG"/>
        </w:rPr>
        <w:t>ВКС</w:t>
      </w:r>
      <w:r w:rsidRPr="000D75A3">
        <w:rPr>
          <w:rFonts w:ascii="Times New Roman" w:hAnsi="Times New Roman" w:cs="Times New Roman"/>
          <w:lang w:val="bg-BG"/>
        </w:rPr>
        <w:t xml:space="preserve"> за това и че от двете </w:t>
      </w:r>
      <w:r w:rsidR="00A01B58">
        <w:rPr>
          <w:rFonts w:ascii="Times New Roman" w:hAnsi="Times New Roman" w:cs="Times New Roman"/>
          <w:lang w:val="bg-BG"/>
        </w:rPr>
        <w:t>отнемания</w:t>
      </w:r>
      <w:r w:rsidR="00A01B58" w:rsidRPr="000D75A3">
        <w:rPr>
          <w:rFonts w:ascii="Times New Roman" w:hAnsi="Times New Roman" w:cs="Times New Roman"/>
          <w:lang w:val="bg-BG"/>
        </w:rPr>
        <w:t xml:space="preserve"> </w:t>
      </w:r>
      <w:r w:rsidRPr="000D75A3">
        <w:rPr>
          <w:rFonts w:ascii="Times New Roman" w:hAnsi="Times New Roman" w:cs="Times New Roman"/>
          <w:lang w:val="bg-BG"/>
        </w:rPr>
        <w:t>е изпълнен</w:t>
      </w:r>
      <w:r w:rsidR="00A01B58">
        <w:rPr>
          <w:rFonts w:ascii="Times New Roman" w:hAnsi="Times New Roman" w:cs="Times New Roman"/>
          <w:lang w:val="bg-BG"/>
        </w:rPr>
        <w:t>о</w:t>
      </w:r>
      <w:r w:rsidRPr="000D75A3">
        <w:rPr>
          <w:rFonts w:ascii="Times New Roman" w:hAnsi="Times New Roman" w:cs="Times New Roman"/>
          <w:lang w:val="bg-BG"/>
        </w:rPr>
        <w:t xml:space="preserve"> само първ</w:t>
      </w:r>
      <w:r w:rsidR="00A01B58">
        <w:rPr>
          <w:rFonts w:ascii="Times New Roman" w:hAnsi="Times New Roman" w:cs="Times New Roman"/>
          <w:lang w:val="bg-BG"/>
        </w:rPr>
        <w:t>ото</w:t>
      </w:r>
      <w:r w:rsidRPr="000D75A3">
        <w:rPr>
          <w:rFonts w:ascii="Times New Roman" w:hAnsi="Times New Roman" w:cs="Times New Roman"/>
          <w:lang w:val="bg-BG"/>
        </w:rPr>
        <w:t>, постановен</w:t>
      </w:r>
      <w:r w:rsidR="00A01B58">
        <w:rPr>
          <w:rFonts w:ascii="Times New Roman" w:hAnsi="Times New Roman" w:cs="Times New Roman"/>
          <w:lang w:val="bg-BG"/>
        </w:rPr>
        <w:t>о</w:t>
      </w:r>
      <w:r w:rsidRPr="000D75A3">
        <w:rPr>
          <w:rFonts w:ascii="Times New Roman" w:hAnsi="Times New Roman" w:cs="Times New Roman"/>
          <w:lang w:val="bg-BG"/>
        </w:rPr>
        <w:t xml:space="preserve"> в наказателното производство.</w:t>
      </w:r>
    </w:p>
    <w:p w14:paraId="427EF1CF" w14:textId="21B57DFC" w:rsidR="00850C48" w:rsidRPr="006D16A1"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Двата </w:t>
      </w:r>
      <w:r w:rsidR="00A01B58">
        <w:rPr>
          <w:rFonts w:ascii="Times New Roman" w:hAnsi="Times New Roman" w:cs="Times New Roman"/>
          <w:lang w:val="bg-BG"/>
        </w:rPr>
        <w:t>отнети</w:t>
      </w:r>
      <w:r w:rsidR="00A01B58" w:rsidRPr="000D75A3">
        <w:rPr>
          <w:rFonts w:ascii="Times New Roman" w:hAnsi="Times New Roman" w:cs="Times New Roman"/>
          <w:lang w:val="bg-BG"/>
        </w:rPr>
        <w:t xml:space="preserve"> </w:t>
      </w:r>
      <w:r w:rsidRPr="000D75A3">
        <w:rPr>
          <w:rFonts w:ascii="Times New Roman" w:hAnsi="Times New Roman" w:cs="Times New Roman"/>
          <w:lang w:val="bg-BG"/>
        </w:rPr>
        <w:t xml:space="preserve">апартамента са продадени на трети </w:t>
      </w:r>
      <w:r w:rsidR="00737402">
        <w:rPr>
          <w:rFonts w:ascii="Times New Roman" w:hAnsi="Times New Roman" w:cs="Times New Roman"/>
          <w:lang w:val="bg-BG"/>
        </w:rPr>
        <w:t>лица</w:t>
      </w:r>
      <w:r w:rsidR="00737402"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Националната агенция за приходите през 2014 г. Що се отнася до </w:t>
      </w:r>
      <w:r w:rsidR="00A01B58">
        <w:rPr>
          <w:rFonts w:ascii="Times New Roman" w:hAnsi="Times New Roman" w:cs="Times New Roman"/>
          <w:lang w:val="bg-BG"/>
        </w:rPr>
        <w:t>отнетите</w:t>
      </w:r>
      <w:r w:rsidR="00A01B58" w:rsidRPr="000D75A3">
        <w:rPr>
          <w:rFonts w:ascii="Times New Roman" w:hAnsi="Times New Roman" w:cs="Times New Roman"/>
          <w:lang w:val="bg-BG"/>
        </w:rPr>
        <w:t xml:space="preserve"> </w:t>
      </w:r>
      <w:r w:rsidRPr="000D75A3">
        <w:rPr>
          <w:rFonts w:ascii="Times New Roman" w:hAnsi="Times New Roman" w:cs="Times New Roman"/>
          <w:lang w:val="bg-BG"/>
        </w:rPr>
        <w:t xml:space="preserve">автомобили, единият от тях е </w:t>
      </w:r>
      <w:r w:rsidR="00331A3D">
        <w:rPr>
          <w:rFonts w:ascii="Times New Roman" w:hAnsi="Times New Roman" w:cs="Times New Roman"/>
          <w:lang w:val="bg-BG"/>
        </w:rPr>
        <w:t>предаден</w:t>
      </w:r>
      <w:r w:rsidR="00331A3D"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скрап от първия жалбоподател и </w:t>
      </w:r>
      <w:r w:rsidR="00331A3D">
        <w:rPr>
          <w:rFonts w:ascii="Times New Roman" w:hAnsi="Times New Roman" w:cs="Times New Roman"/>
          <w:lang w:val="bg-BG"/>
        </w:rPr>
        <w:t>унищожен</w:t>
      </w:r>
      <w:r w:rsidRPr="000D75A3">
        <w:rPr>
          <w:rFonts w:ascii="Times New Roman" w:hAnsi="Times New Roman" w:cs="Times New Roman"/>
          <w:lang w:val="bg-BG"/>
        </w:rPr>
        <w:t xml:space="preserve">, а другият е продаден от Националната агенция за приходите през 2015 г. Агенцията също така получава 16 425 лева (8 400 евро), които са държани в банковите сметки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w:t>
      </w:r>
    </w:p>
    <w:p w14:paraId="36E7AD61" w14:textId="4AAEE3FE" w:rsidR="00850C48" w:rsidRPr="006D16A1" w:rsidRDefault="00850C48" w:rsidP="00B70ED8">
      <w:pPr>
        <w:pStyle w:val="ListParagraph"/>
        <w:widowControl w:val="0"/>
        <w:numPr>
          <w:ilvl w:val="0"/>
          <w:numId w:val="22"/>
        </w:numPr>
        <w:tabs>
          <w:tab w:val="left" w:pos="1765"/>
        </w:tabs>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lang w:val="bg-BG"/>
        </w:rPr>
        <w:t xml:space="preserve">ЖАЛБА № 44845/15 – </w:t>
      </w:r>
      <w:r w:rsidRPr="000D75A3">
        <w:rPr>
          <w:rFonts w:ascii="Times New Roman" w:hAnsi="Times New Roman" w:cs="Times New Roman"/>
          <w:i/>
          <w:lang w:val="bg-BG"/>
        </w:rPr>
        <w:t>РУСЕВ СРЕЩУ БЪЛГАРИЯ</w:t>
      </w:r>
    </w:p>
    <w:p w14:paraId="70F32DD7" w14:textId="0F0DD0B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7" w:name="_bookmark26"/>
      <w:bookmarkEnd w:id="7"/>
      <w:r w:rsidRPr="000D75A3">
        <w:rPr>
          <w:rFonts w:ascii="Times New Roman" w:hAnsi="Times New Roman" w:cs="Times New Roman"/>
          <w:lang w:val="bg-BG"/>
        </w:rPr>
        <w:t xml:space="preserve">С решение на </w:t>
      </w:r>
      <w:r w:rsidR="00B70ED8">
        <w:rPr>
          <w:rFonts w:ascii="Times New Roman" w:hAnsi="Times New Roman" w:cs="Times New Roman"/>
          <w:lang w:val="bg-BG"/>
        </w:rPr>
        <w:t>Районен</w:t>
      </w:r>
      <w:r w:rsidRPr="000D75A3">
        <w:rPr>
          <w:rFonts w:ascii="Times New Roman" w:hAnsi="Times New Roman" w:cs="Times New Roman"/>
          <w:lang w:val="bg-BG"/>
        </w:rPr>
        <w:t xml:space="preserve"> съд </w:t>
      </w:r>
      <w:r w:rsidR="00B70ED8">
        <w:rPr>
          <w:rFonts w:ascii="Times New Roman" w:hAnsi="Times New Roman" w:cs="Times New Roman"/>
          <w:lang w:val="bg-BG"/>
        </w:rPr>
        <w:t xml:space="preserve">Омуртаг </w:t>
      </w:r>
      <w:r w:rsidRPr="000D75A3">
        <w:rPr>
          <w:rFonts w:ascii="Times New Roman" w:hAnsi="Times New Roman" w:cs="Times New Roman"/>
          <w:lang w:val="bg-BG"/>
        </w:rPr>
        <w:t>от 13 юни 2012 г. жалбоподателят (г-н Юлиян Василев Русев) е осъден за незаконна сеч</w:t>
      </w:r>
      <w:r w:rsidR="00B70ED8">
        <w:rPr>
          <w:rFonts w:ascii="Times New Roman" w:hAnsi="Times New Roman" w:cs="Times New Roman"/>
          <w:lang w:val="bg-BG"/>
        </w:rPr>
        <w:t>,</w:t>
      </w:r>
      <w:r w:rsidRPr="000D75A3">
        <w:rPr>
          <w:rFonts w:ascii="Times New Roman" w:hAnsi="Times New Roman" w:cs="Times New Roman"/>
          <w:lang w:val="bg-BG"/>
        </w:rPr>
        <w:t xml:space="preserve"> </w:t>
      </w:r>
      <w:r w:rsidR="00385730">
        <w:rPr>
          <w:rFonts w:ascii="Times New Roman" w:hAnsi="Times New Roman" w:cs="Times New Roman"/>
          <w:lang w:val="bg-BG"/>
        </w:rPr>
        <w:t>за</w:t>
      </w:r>
      <w:r w:rsidR="00B70ED8">
        <w:rPr>
          <w:rFonts w:ascii="Times New Roman" w:hAnsi="Times New Roman" w:cs="Times New Roman"/>
          <w:lang w:val="bg-BG"/>
        </w:rPr>
        <w:t xml:space="preserve"> това</w:t>
      </w:r>
      <w:r w:rsidRPr="000D75A3">
        <w:rPr>
          <w:rFonts w:ascii="Times New Roman" w:hAnsi="Times New Roman" w:cs="Times New Roman"/>
          <w:lang w:val="bg-BG"/>
        </w:rPr>
        <w:t xml:space="preserve"> че през октомври 2009 г., без съответното разрешение, </w:t>
      </w:r>
      <w:r w:rsidR="00B70ED8" w:rsidRPr="000D75A3">
        <w:rPr>
          <w:rFonts w:ascii="Times New Roman" w:hAnsi="Times New Roman" w:cs="Times New Roman"/>
          <w:lang w:val="bg-BG"/>
        </w:rPr>
        <w:t>служители на негов</w:t>
      </w:r>
      <w:r w:rsidR="00B70ED8">
        <w:rPr>
          <w:rFonts w:ascii="Times New Roman" w:hAnsi="Times New Roman" w:cs="Times New Roman"/>
          <w:lang w:val="bg-BG"/>
        </w:rPr>
        <w:t>ото дружество</w:t>
      </w:r>
      <w:r w:rsidR="00B70ED8" w:rsidRPr="000D75A3">
        <w:rPr>
          <w:rFonts w:ascii="Times New Roman" w:hAnsi="Times New Roman" w:cs="Times New Roman"/>
          <w:lang w:val="bg-BG"/>
        </w:rPr>
        <w:t xml:space="preserve"> </w:t>
      </w:r>
      <w:r w:rsidR="00B70ED8">
        <w:rPr>
          <w:rFonts w:ascii="Times New Roman" w:hAnsi="Times New Roman" w:cs="Times New Roman"/>
          <w:lang w:val="bg-BG"/>
        </w:rPr>
        <w:t>съб</w:t>
      </w:r>
      <w:r w:rsidR="00385730">
        <w:rPr>
          <w:rFonts w:ascii="Times New Roman" w:hAnsi="Times New Roman" w:cs="Times New Roman"/>
          <w:lang w:val="bg-BG"/>
        </w:rPr>
        <w:t>ират</w:t>
      </w:r>
      <w:r w:rsidR="00B70ED8">
        <w:rPr>
          <w:rFonts w:ascii="Times New Roman" w:hAnsi="Times New Roman" w:cs="Times New Roman"/>
          <w:lang w:val="bg-BG"/>
        </w:rPr>
        <w:t xml:space="preserve"> и транспортира</w:t>
      </w:r>
      <w:r w:rsidR="00385730">
        <w:rPr>
          <w:rFonts w:ascii="Times New Roman" w:hAnsi="Times New Roman" w:cs="Times New Roman"/>
          <w:lang w:val="bg-BG"/>
        </w:rPr>
        <w:t>т</w:t>
      </w:r>
      <w:r w:rsidR="00B70ED8">
        <w:rPr>
          <w:rFonts w:ascii="Times New Roman" w:hAnsi="Times New Roman" w:cs="Times New Roman"/>
          <w:lang w:val="bg-BG"/>
        </w:rPr>
        <w:t xml:space="preserve"> </w:t>
      </w:r>
      <w:r w:rsidRPr="000D75A3">
        <w:rPr>
          <w:rFonts w:ascii="Times New Roman" w:hAnsi="Times New Roman" w:cs="Times New Roman"/>
          <w:lang w:val="bg-BG"/>
        </w:rPr>
        <w:t>дървен материал на стойност 628 лв. (321 евро). Присъдата е потвърдена от Окръж</w:t>
      </w:r>
      <w:r w:rsidR="00B70ED8">
        <w:rPr>
          <w:rFonts w:ascii="Times New Roman" w:hAnsi="Times New Roman" w:cs="Times New Roman"/>
          <w:lang w:val="bg-BG"/>
        </w:rPr>
        <w:t>ен</w:t>
      </w:r>
      <w:r w:rsidRPr="000D75A3">
        <w:rPr>
          <w:rFonts w:ascii="Times New Roman" w:hAnsi="Times New Roman" w:cs="Times New Roman"/>
          <w:lang w:val="bg-BG"/>
        </w:rPr>
        <w:t xml:space="preserve"> съд Търговище на 4 септември 2012 г. и </w:t>
      </w:r>
      <w:r w:rsidR="00B70ED8">
        <w:rPr>
          <w:rFonts w:ascii="Times New Roman" w:hAnsi="Times New Roman" w:cs="Times New Roman"/>
          <w:lang w:val="bg-BG"/>
        </w:rPr>
        <w:t>ВКС</w:t>
      </w:r>
      <w:r w:rsidRPr="000D75A3">
        <w:rPr>
          <w:rFonts w:ascii="Times New Roman" w:hAnsi="Times New Roman" w:cs="Times New Roman"/>
          <w:lang w:val="bg-BG"/>
        </w:rPr>
        <w:t xml:space="preserve"> на 4 март 2013 г. Жалбоподателят </w:t>
      </w:r>
      <w:r w:rsidR="00B70ED8">
        <w:rPr>
          <w:rFonts w:ascii="Times New Roman" w:hAnsi="Times New Roman" w:cs="Times New Roman"/>
          <w:lang w:val="bg-BG"/>
        </w:rPr>
        <w:t xml:space="preserve">е осъден на </w:t>
      </w:r>
      <w:r w:rsidRPr="000D75A3">
        <w:rPr>
          <w:rFonts w:ascii="Times New Roman" w:hAnsi="Times New Roman" w:cs="Times New Roman"/>
          <w:lang w:val="bg-BG"/>
        </w:rPr>
        <w:t>6</w:t>
      </w:r>
      <w:r w:rsidR="00B70ED8">
        <w:rPr>
          <w:rFonts w:ascii="Times New Roman" w:hAnsi="Times New Roman" w:cs="Times New Roman"/>
          <w:lang w:val="bg-BG"/>
        </w:rPr>
        <w:t xml:space="preserve"> </w:t>
      </w:r>
      <w:r w:rsidRPr="000D75A3">
        <w:rPr>
          <w:rFonts w:ascii="Times New Roman" w:hAnsi="Times New Roman" w:cs="Times New Roman"/>
          <w:lang w:val="bg-BG"/>
        </w:rPr>
        <w:t>месе</w:t>
      </w:r>
      <w:r w:rsidR="00B70ED8">
        <w:rPr>
          <w:rFonts w:ascii="Times New Roman" w:hAnsi="Times New Roman" w:cs="Times New Roman"/>
          <w:lang w:val="bg-BG"/>
        </w:rPr>
        <w:t>ца</w:t>
      </w:r>
      <w:r w:rsidRPr="000D75A3">
        <w:rPr>
          <w:rFonts w:ascii="Times New Roman" w:hAnsi="Times New Roman" w:cs="Times New Roman"/>
          <w:lang w:val="bg-BG"/>
        </w:rPr>
        <w:t xml:space="preserve"> </w:t>
      </w:r>
      <w:r w:rsidR="00B70ED8">
        <w:rPr>
          <w:rFonts w:ascii="Times New Roman" w:hAnsi="Times New Roman" w:cs="Times New Roman"/>
          <w:lang w:val="bg-BG"/>
        </w:rPr>
        <w:t>лишаване от свобода</w:t>
      </w:r>
      <w:r w:rsidR="00385730">
        <w:rPr>
          <w:rFonts w:ascii="Times New Roman" w:hAnsi="Times New Roman" w:cs="Times New Roman"/>
          <w:lang w:val="bg-BG"/>
        </w:rPr>
        <w:t>, отложено с изпитателен срок</w:t>
      </w:r>
      <w:r w:rsidR="00B70ED8">
        <w:rPr>
          <w:rFonts w:ascii="Times New Roman" w:hAnsi="Times New Roman" w:cs="Times New Roman"/>
          <w:lang w:val="bg-BG"/>
        </w:rPr>
        <w:t xml:space="preserve"> и глоба</w:t>
      </w:r>
      <w:r w:rsidRPr="000D75A3">
        <w:rPr>
          <w:rFonts w:ascii="Times New Roman" w:hAnsi="Times New Roman" w:cs="Times New Roman"/>
          <w:lang w:val="bg-BG"/>
        </w:rPr>
        <w:t>.</w:t>
      </w:r>
    </w:p>
    <w:p w14:paraId="3C327583" w14:textId="6B3BD5B1"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Тъй като престъплението, за което е осъден жалбоподателят, попада в приложното поле на Закона от 2005 г., през ноември 2012 г. Комисията </w:t>
      </w:r>
      <w:r w:rsidR="00062628">
        <w:rPr>
          <w:rFonts w:ascii="Times New Roman" w:hAnsi="Times New Roman" w:cs="Times New Roman"/>
          <w:lang w:val="bg-BG"/>
        </w:rPr>
        <w:t>внася</w:t>
      </w:r>
      <w:r w:rsidR="00062628" w:rsidRPr="000D75A3">
        <w:rPr>
          <w:rFonts w:ascii="Times New Roman" w:hAnsi="Times New Roman" w:cs="Times New Roman"/>
          <w:lang w:val="bg-BG"/>
        </w:rPr>
        <w:t xml:space="preserve"> </w:t>
      </w:r>
      <w:r w:rsidRPr="000D75A3">
        <w:rPr>
          <w:rFonts w:ascii="Times New Roman" w:hAnsi="Times New Roman" w:cs="Times New Roman"/>
          <w:lang w:val="bg-BG"/>
        </w:rPr>
        <w:t xml:space="preserve">иск </w:t>
      </w:r>
      <w:r w:rsidR="00062628">
        <w:rPr>
          <w:rFonts w:ascii="Times New Roman" w:hAnsi="Times New Roman" w:cs="Times New Roman"/>
          <w:lang w:val="bg-BG"/>
        </w:rPr>
        <w:t>пред</w:t>
      </w:r>
      <w:r w:rsidR="00062628" w:rsidRPr="000D75A3">
        <w:rPr>
          <w:rFonts w:ascii="Times New Roman" w:hAnsi="Times New Roman" w:cs="Times New Roman"/>
          <w:lang w:val="bg-BG"/>
        </w:rPr>
        <w:t xml:space="preserve"> </w:t>
      </w:r>
      <w:r w:rsidRPr="000D75A3">
        <w:rPr>
          <w:rFonts w:ascii="Times New Roman" w:hAnsi="Times New Roman" w:cs="Times New Roman"/>
          <w:lang w:val="bg-BG"/>
        </w:rPr>
        <w:t xml:space="preserve">Окръжен съд Добрич за отнемане на </w:t>
      </w:r>
      <w:r w:rsidR="00CF26C9">
        <w:rPr>
          <w:rFonts w:ascii="Times New Roman" w:hAnsi="Times New Roman" w:cs="Times New Roman"/>
          <w:lang w:val="bg-BG"/>
        </w:rPr>
        <w:t>имуществото</w:t>
      </w:r>
      <w:r w:rsidR="00062628">
        <w:rPr>
          <w:rFonts w:ascii="Times New Roman" w:hAnsi="Times New Roman" w:cs="Times New Roman"/>
          <w:lang w:val="bg-BG"/>
        </w:rPr>
        <w:t xml:space="preserve"> му</w:t>
      </w:r>
      <w:r w:rsidRPr="000D75A3">
        <w:rPr>
          <w:rFonts w:ascii="Times New Roman" w:hAnsi="Times New Roman" w:cs="Times New Roman"/>
          <w:lang w:val="bg-BG"/>
        </w:rPr>
        <w:t xml:space="preserve">. </w:t>
      </w:r>
      <w:r w:rsidR="00062628">
        <w:rPr>
          <w:rFonts w:ascii="Times New Roman" w:hAnsi="Times New Roman" w:cs="Times New Roman"/>
          <w:lang w:val="bg-BG"/>
        </w:rPr>
        <w:t>Искът</w:t>
      </w:r>
      <w:r w:rsidR="00062628" w:rsidRPr="000D75A3">
        <w:rPr>
          <w:rFonts w:ascii="Times New Roman" w:hAnsi="Times New Roman" w:cs="Times New Roman"/>
          <w:lang w:val="bg-BG"/>
        </w:rPr>
        <w:t xml:space="preserve"> </w:t>
      </w:r>
      <w:r w:rsidRPr="000D75A3">
        <w:rPr>
          <w:rFonts w:ascii="Times New Roman" w:hAnsi="Times New Roman" w:cs="Times New Roman"/>
          <w:lang w:val="bg-BG"/>
        </w:rPr>
        <w:t xml:space="preserve">е </w:t>
      </w:r>
      <w:r w:rsidR="00062628">
        <w:rPr>
          <w:rFonts w:ascii="Times New Roman" w:hAnsi="Times New Roman" w:cs="Times New Roman"/>
          <w:lang w:val="bg-BG"/>
        </w:rPr>
        <w:t>подаден след проучване</w:t>
      </w:r>
      <w:r w:rsidRPr="000D75A3">
        <w:rPr>
          <w:rFonts w:ascii="Times New Roman" w:hAnsi="Times New Roman" w:cs="Times New Roman"/>
          <w:lang w:val="bg-BG"/>
        </w:rPr>
        <w:t xml:space="preserve"> и </w:t>
      </w:r>
      <w:r w:rsidR="00062628" w:rsidRPr="000D75A3">
        <w:rPr>
          <w:rFonts w:ascii="Times New Roman" w:hAnsi="Times New Roman" w:cs="Times New Roman"/>
          <w:lang w:val="bg-BG"/>
        </w:rPr>
        <w:t>проверк</w:t>
      </w:r>
      <w:r w:rsidR="00062628">
        <w:rPr>
          <w:rFonts w:ascii="Times New Roman" w:hAnsi="Times New Roman" w:cs="Times New Roman"/>
          <w:lang w:val="bg-BG"/>
        </w:rPr>
        <w:t>а</w:t>
      </w:r>
      <w:r w:rsidR="00062628" w:rsidRPr="000D75A3">
        <w:rPr>
          <w:rFonts w:ascii="Times New Roman" w:hAnsi="Times New Roman" w:cs="Times New Roman"/>
          <w:lang w:val="bg-BG"/>
        </w:rPr>
        <w:t xml:space="preserve"> </w:t>
      </w:r>
      <w:r w:rsidRPr="000D75A3">
        <w:rPr>
          <w:rFonts w:ascii="Times New Roman" w:hAnsi="Times New Roman" w:cs="Times New Roman"/>
          <w:lang w:val="bg-BG"/>
        </w:rPr>
        <w:t>на приходите и разходите на жалбоподателя между 16 април 1992 г. (когато навърш</w:t>
      </w:r>
      <w:r w:rsidR="00385730">
        <w:rPr>
          <w:rFonts w:ascii="Times New Roman" w:hAnsi="Times New Roman" w:cs="Times New Roman"/>
          <w:lang w:val="bg-BG"/>
        </w:rPr>
        <w:t>ва</w:t>
      </w:r>
      <w:r w:rsidRPr="000D75A3">
        <w:rPr>
          <w:rFonts w:ascii="Times New Roman" w:hAnsi="Times New Roman" w:cs="Times New Roman"/>
          <w:lang w:val="bg-BG"/>
        </w:rPr>
        <w:t xml:space="preserve"> 18 години) и 28 ноември 2012 г.</w:t>
      </w:r>
    </w:p>
    <w:p w14:paraId="76D2E559" w14:textId="22F05D50"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 решение от 29 ноември 2013 г. Окръж</w:t>
      </w:r>
      <w:r w:rsidR="00062628">
        <w:rPr>
          <w:rFonts w:ascii="Times New Roman" w:hAnsi="Times New Roman" w:cs="Times New Roman"/>
          <w:lang w:val="bg-BG"/>
        </w:rPr>
        <w:t>ен</w:t>
      </w:r>
      <w:r w:rsidRPr="000D75A3">
        <w:rPr>
          <w:rFonts w:ascii="Times New Roman" w:hAnsi="Times New Roman" w:cs="Times New Roman"/>
          <w:lang w:val="bg-BG"/>
        </w:rPr>
        <w:t xml:space="preserve"> съд Търговище частично уважава иска. Той разпорежда </w:t>
      </w:r>
      <w:r w:rsidR="00977746">
        <w:rPr>
          <w:rFonts w:ascii="Times New Roman" w:hAnsi="Times New Roman" w:cs="Times New Roman"/>
          <w:lang w:val="bg-BG"/>
        </w:rPr>
        <w:t>отнемането</w:t>
      </w:r>
      <w:r w:rsidR="00977746"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някои от активите, посочени в иска на Комисията, а именно тези, чиято стойност е равна на разликата между разходите на жалбоподателя и установения законен доход (вж. параграф 58 по-долу), и отхвърля останалата част от иска. </w:t>
      </w:r>
      <w:r w:rsidR="00062628">
        <w:rPr>
          <w:rFonts w:ascii="Times New Roman" w:hAnsi="Times New Roman" w:cs="Times New Roman"/>
          <w:lang w:val="bg-BG"/>
        </w:rPr>
        <w:t>Така</w:t>
      </w:r>
      <w:r w:rsidRPr="000D75A3">
        <w:rPr>
          <w:rFonts w:ascii="Times New Roman" w:hAnsi="Times New Roman" w:cs="Times New Roman"/>
          <w:lang w:val="bg-BG"/>
        </w:rPr>
        <w:t xml:space="preserve"> той разпорежда </w:t>
      </w:r>
      <w:r w:rsidR="00FE7E2C">
        <w:rPr>
          <w:rFonts w:ascii="Times New Roman" w:hAnsi="Times New Roman" w:cs="Times New Roman"/>
          <w:lang w:val="bg-BG"/>
        </w:rPr>
        <w:t>отнемането</w:t>
      </w:r>
      <w:r w:rsidR="00FE7E2C" w:rsidRPr="000D75A3">
        <w:rPr>
          <w:rFonts w:ascii="Times New Roman" w:hAnsi="Times New Roman" w:cs="Times New Roman"/>
          <w:lang w:val="bg-BG"/>
        </w:rPr>
        <w:t xml:space="preserve"> </w:t>
      </w:r>
      <w:r w:rsidRPr="000D75A3">
        <w:rPr>
          <w:rFonts w:ascii="Times New Roman" w:hAnsi="Times New Roman" w:cs="Times New Roman"/>
          <w:lang w:val="bg-BG"/>
        </w:rPr>
        <w:t>на следн</w:t>
      </w:r>
      <w:r w:rsidR="00CF26C9">
        <w:rPr>
          <w:rFonts w:ascii="Times New Roman" w:hAnsi="Times New Roman" w:cs="Times New Roman"/>
          <w:lang w:val="bg-BG"/>
        </w:rPr>
        <w:t>ото имущество</w:t>
      </w:r>
      <w:r w:rsidRPr="000D75A3">
        <w:rPr>
          <w:rFonts w:ascii="Times New Roman" w:hAnsi="Times New Roman" w:cs="Times New Roman"/>
          <w:lang w:val="bg-BG"/>
        </w:rPr>
        <w:t xml:space="preserve">: седем парцела земя, закупени от жалбоподателя между 2006 и 2011 г., на един от които е построена къща; 17 473 лв. (9 000 евро), получени от жалбоподателя от продажбата на тринадесет други парцела земя, по-голямата част от които са </w:t>
      </w:r>
      <w:r w:rsidR="00FE7E2C" w:rsidRPr="000D75A3">
        <w:rPr>
          <w:rFonts w:ascii="Times New Roman" w:hAnsi="Times New Roman" w:cs="Times New Roman"/>
          <w:lang w:val="bg-BG"/>
        </w:rPr>
        <w:t xml:space="preserve">първоначално </w:t>
      </w:r>
      <w:r w:rsidRPr="000D75A3">
        <w:rPr>
          <w:rFonts w:ascii="Times New Roman" w:hAnsi="Times New Roman" w:cs="Times New Roman"/>
          <w:lang w:val="bg-BG"/>
        </w:rPr>
        <w:t>придобити от него през 2006 г.; и автомобил, закупен от жалбоподателя през 2011</w:t>
      </w:r>
      <w:r w:rsidR="00FE7E2C">
        <w:rPr>
          <w:rFonts w:ascii="Times New Roman" w:hAnsi="Times New Roman" w:cs="Times New Roman"/>
          <w:lang w:val="bg-BG"/>
        </w:rPr>
        <w:t xml:space="preserve"> </w:t>
      </w:r>
      <w:r w:rsidRPr="000D75A3">
        <w:rPr>
          <w:rFonts w:ascii="Times New Roman" w:hAnsi="Times New Roman" w:cs="Times New Roman"/>
          <w:lang w:val="bg-BG"/>
        </w:rPr>
        <w:t>г.</w:t>
      </w:r>
    </w:p>
    <w:p w14:paraId="13B58178" w14:textId="772B9C3E"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При изчисляването на законните доходи на жалбоподателя през разглеждания период, </w:t>
      </w:r>
      <w:r w:rsidR="000F14FF">
        <w:rPr>
          <w:rFonts w:ascii="Times New Roman" w:hAnsi="Times New Roman" w:cs="Times New Roman"/>
          <w:lang w:val="bg-BG"/>
        </w:rPr>
        <w:t>О</w:t>
      </w:r>
      <w:r w:rsidRPr="000D75A3">
        <w:rPr>
          <w:rFonts w:ascii="Times New Roman" w:hAnsi="Times New Roman" w:cs="Times New Roman"/>
          <w:lang w:val="bg-BG"/>
        </w:rPr>
        <w:t xml:space="preserve">кръжен съд </w:t>
      </w:r>
      <w:r w:rsidR="000F14FF">
        <w:rPr>
          <w:rFonts w:ascii="Times New Roman" w:hAnsi="Times New Roman" w:cs="Times New Roman"/>
          <w:lang w:val="bg-BG"/>
        </w:rPr>
        <w:t xml:space="preserve">Търговище </w:t>
      </w:r>
      <w:r w:rsidRPr="000D75A3">
        <w:rPr>
          <w:rFonts w:ascii="Times New Roman" w:hAnsi="Times New Roman" w:cs="Times New Roman"/>
          <w:lang w:val="bg-BG"/>
        </w:rPr>
        <w:t xml:space="preserve">отказва да приеме: (i) 22 300 лв. (11 400 евро), за които се твърди, че някой е дал </w:t>
      </w:r>
      <w:r w:rsidR="00977746">
        <w:rPr>
          <w:rFonts w:ascii="Times New Roman" w:hAnsi="Times New Roman" w:cs="Times New Roman"/>
          <w:lang w:val="bg-BG"/>
        </w:rPr>
        <w:t>в</w:t>
      </w:r>
      <w:r w:rsidR="000F14FF">
        <w:rPr>
          <w:rFonts w:ascii="Times New Roman" w:hAnsi="Times New Roman" w:cs="Times New Roman"/>
          <w:lang w:val="bg-BG"/>
        </w:rPr>
        <w:t xml:space="preserve"> </w:t>
      </w:r>
      <w:r w:rsidR="000F14FF" w:rsidRPr="000D75A3">
        <w:rPr>
          <w:rFonts w:ascii="Times New Roman" w:hAnsi="Times New Roman" w:cs="Times New Roman"/>
          <w:lang w:val="bg-BG"/>
        </w:rPr>
        <w:t xml:space="preserve">заем </w:t>
      </w:r>
      <w:r w:rsidRPr="000D75A3">
        <w:rPr>
          <w:rFonts w:ascii="Times New Roman" w:hAnsi="Times New Roman" w:cs="Times New Roman"/>
          <w:lang w:val="bg-BG"/>
        </w:rPr>
        <w:t xml:space="preserve">на жалбоподателя през 2006 и 2007 г., тъй като това не е доказано; (ii) 26 000 лв. (13 300 евро), които бабата на жалбоподателя му дарила на </w:t>
      </w:r>
      <w:r w:rsidRPr="000D75A3">
        <w:rPr>
          <w:rFonts w:ascii="Times New Roman" w:hAnsi="Times New Roman" w:cs="Times New Roman"/>
          <w:lang w:val="bg-BG"/>
        </w:rPr>
        <w:lastRenderedPageBreak/>
        <w:t xml:space="preserve">неуточнена дата след продажбата на имот; въпреки че </w:t>
      </w:r>
      <w:r w:rsidR="000F14FF">
        <w:rPr>
          <w:rFonts w:ascii="Times New Roman" w:hAnsi="Times New Roman" w:cs="Times New Roman"/>
          <w:lang w:val="bg-BG"/>
        </w:rPr>
        <w:t>е</w:t>
      </w:r>
      <w:r w:rsidR="000F14FF" w:rsidRPr="000D75A3">
        <w:rPr>
          <w:rFonts w:ascii="Times New Roman" w:hAnsi="Times New Roman" w:cs="Times New Roman"/>
          <w:lang w:val="bg-BG"/>
        </w:rPr>
        <w:t xml:space="preserve"> </w:t>
      </w:r>
      <w:r w:rsidRPr="000D75A3">
        <w:rPr>
          <w:rFonts w:ascii="Times New Roman" w:hAnsi="Times New Roman" w:cs="Times New Roman"/>
          <w:lang w:val="bg-BG"/>
        </w:rPr>
        <w:t xml:space="preserve">установено, че тя е получила такава сума, </w:t>
      </w:r>
      <w:r w:rsidR="000F14FF">
        <w:rPr>
          <w:rFonts w:ascii="Times New Roman" w:hAnsi="Times New Roman" w:cs="Times New Roman"/>
          <w:lang w:val="bg-BG"/>
        </w:rPr>
        <w:t>дарението</w:t>
      </w:r>
      <w:r w:rsidR="000F14FF" w:rsidRPr="000D75A3">
        <w:rPr>
          <w:rFonts w:ascii="Times New Roman" w:hAnsi="Times New Roman" w:cs="Times New Roman"/>
          <w:lang w:val="bg-BG"/>
        </w:rPr>
        <w:t xml:space="preserve"> </w:t>
      </w:r>
      <w:r w:rsidRPr="000D75A3">
        <w:rPr>
          <w:rFonts w:ascii="Times New Roman" w:hAnsi="Times New Roman" w:cs="Times New Roman"/>
          <w:lang w:val="bg-BG"/>
        </w:rPr>
        <w:t>остава недоказан</w:t>
      </w:r>
      <w:r w:rsidR="00977746">
        <w:rPr>
          <w:rFonts w:ascii="Times New Roman" w:hAnsi="Times New Roman" w:cs="Times New Roman"/>
          <w:lang w:val="bg-BG"/>
        </w:rPr>
        <w:t>о</w:t>
      </w:r>
      <w:r w:rsidRPr="000D75A3">
        <w:rPr>
          <w:rFonts w:ascii="Times New Roman" w:hAnsi="Times New Roman" w:cs="Times New Roman"/>
          <w:lang w:val="bg-BG"/>
        </w:rPr>
        <w:t xml:space="preserve">, като единствените доказателства в това отношение са нейните устни </w:t>
      </w:r>
      <w:r w:rsidR="000F14FF">
        <w:rPr>
          <w:rFonts w:ascii="Times New Roman" w:hAnsi="Times New Roman" w:cs="Times New Roman"/>
          <w:lang w:val="bg-BG"/>
        </w:rPr>
        <w:t>показания</w:t>
      </w:r>
      <w:r w:rsidRPr="000D75A3">
        <w:rPr>
          <w:rFonts w:ascii="Times New Roman" w:hAnsi="Times New Roman" w:cs="Times New Roman"/>
          <w:lang w:val="bg-BG"/>
        </w:rPr>
        <w:t xml:space="preserve">; също така е малко вероятно тя да даде всички пари на внука си, </w:t>
      </w:r>
      <w:r w:rsidR="00977746">
        <w:rPr>
          <w:rFonts w:ascii="Times New Roman" w:hAnsi="Times New Roman" w:cs="Times New Roman"/>
          <w:lang w:val="bg-BG"/>
        </w:rPr>
        <w:t>защото</w:t>
      </w:r>
      <w:r w:rsidRPr="000D75A3">
        <w:rPr>
          <w:rFonts w:ascii="Times New Roman" w:hAnsi="Times New Roman" w:cs="Times New Roman"/>
          <w:lang w:val="bg-BG"/>
        </w:rPr>
        <w:t xml:space="preserve"> има</w:t>
      </w:r>
      <w:r w:rsidR="00977746">
        <w:rPr>
          <w:rFonts w:ascii="Times New Roman" w:hAnsi="Times New Roman" w:cs="Times New Roman"/>
          <w:lang w:val="bg-BG"/>
        </w:rPr>
        <w:t xml:space="preserve"> и</w:t>
      </w:r>
      <w:r w:rsidRPr="000D75A3">
        <w:rPr>
          <w:rFonts w:ascii="Times New Roman" w:hAnsi="Times New Roman" w:cs="Times New Roman"/>
          <w:lang w:val="bg-BG"/>
        </w:rPr>
        <w:t xml:space="preserve"> други близки роднини; (iii) доходи от дърводобив, за които се твърди, че са получени между 2005 и 2007 г.; жалбоподателят </w:t>
      </w:r>
      <w:r w:rsidR="000F14FF">
        <w:rPr>
          <w:rFonts w:ascii="Times New Roman" w:hAnsi="Times New Roman" w:cs="Times New Roman"/>
          <w:lang w:val="bg-BG"/>
        </w:rPr>
        <w:t>представя</w:t>
      </w:r>
      <w:r w:rsidRPr="000D75A3">
        <w:rPr>
          <w:rFonts w:ascii="Times New Roman" w:hAnsi="Times New Roman" w:cs="Times New Roman"/>
          <w:lang w:val="bg-BG"/>
        </w:rPr>
        <w:t xml:space="preserve"> договори за продажба на дървен материал, но не </w:t>
      </w:r>
      <w:r w:rsidR="000F14FF">
        <w:rPr>
          <w:rFonts w:ascii="Times New Roman" w:hAnsi="Times New Roman" w:cs="Times New Roman"/>
          <w:lang w:val="bg-BG"/>
        </w:rPr>
        <w:t>доказва</w:t>
      </w:r>
      <w:r w:rsidRPr="000D75A3">
        <w:rPr>
          <w:rFonts w:ascii="Times New Roman" w:hAnsi="Times New Roman" w:cs="Times New Roman"/>
          <w:lang w:val="bg-BG"/>
        </w:rPr>
        <w:t>, че те</w:t>
      </w:r>
      <w:r w:rsidR="000F14FF">
        <w:rPr>
          <w:rFonts w:ascii="Times New Roman" w:hAnsi="Times New Roman" w:cs="Times New Roman"/>
          <w:lang w:val="bg-BG"/>
        </w:rPr>
        <w:t xml:space="preserve"> </w:t>
      </w:r>
      <w:r w:rsidRPr="000D75A3">
        <w:rPr>
          <w:rFonts w:ascii="Times New Roman" w:hAnsi="Times New Roman" w:cs="Times New Roman"/>
          <w:lang w:val="bg-BG"/>
        </w:rPr>
        <w:t xml:space="preserve">действително са сключени към съответния момент или каква печалба е реализирал; по това време той не е декларирал такава печалба пред данъчните власти; (iv) 110 000 лв. (56 260 евро), които жалбоподателят декларира като доход, получен през 2007 г. от дейността на дружество, частично притежавано от него, в данъчна декларация, подадена в края на 2012 г.; според съда няма доказателства, че жалбоподателят действително е получил този доход, а данъчната декларация, подадена след образуването на производството по </w:t>
      </w:r>
      <w:r w:rsidR="000F14FF">
        <w:rPr>
          <w:rFonts w:ascii="Times New Roman" w:hAnsi="Times New Roman" w:cs="Times New Roman"/>
          <w:lang w:val="bg-BG"/>
        </w:rPr>
        <w:t>отнемане</w:t>
      </w:r>
      <w:r w:rsidRPr="000D75A3">
        <w:rPr>
          <w:rFonts w:ascii="Times New Roman" w:hAnsi="Times New Roman" w:cs="Times New Roman"/>
          <w:lang w:val="bg-BG"/>
        </w:rPr>
        <w:t xml:space="preserve">, очевидно </w:t>
      </w:r>
      <w:r w:rsidR="000F14FF">
        <w:rPr>
          <w:rFonts w:ascii="Times New Roman" w:hAnsi="Times New Roman" w:cs="Times New Roman"/>
          <w:lang w:val="bg-BG"/>
        </w:rPr>
        <w:t>цели</w:t>
      </w:r>
      <w:r w:rsidRPr="000D75A3">
        <w:rPr>
          <w:rFonts w:ascii="Times New Roman" w:hAnsi="Times New Roman" w:cs="Times New Roman"/>
          <w:lang w:val="bg-BG"/>
        </w:rPr>
        <w:t xml:space="preserve"> използването й като доказателство</w:t>
      </w:r>
      <w:r w:rsidR="000F14FF">
        <w:rPr>
          <w:rFonts w:ascii="Times New Roman" w:hAnsi="Times New Roman" w:cs="Times New Roman"/>
          <w:lang w:val="bg-BG"/>
        </w:rPr>
        <w:t xml:space="preserve"> в него</w:t>
      </w:r>
      <w:r w:rsidRPr="000D75A3">
        <w:rPr>
          <w:rFonts w:ascii="Times New Roman" w:hAnsi="Times New Roman" w:cs="Times New Roman"/>
          <w:lang w:val="bg-BG"/>
        </w:rPr>
        <w:t>.</w:t>
      </w:r>
    </w:p>
    <w:p w14:paraId="35348F11" w14:textId="23ADD18F"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След изчисляване на разходите на жалбоподателя през разглеждания период, </w:t>
      </w:r>
      <w:r w:rsidR="000F14FF">
        <w:rPr>
          <w:rFonts w:ascii="Times New Roman" w:hAnsi="Times New Roman" w:cs="Times New Roman"/>
          <w:lang w:val="bg-BG"/>
        </w:rPr>
        <w:t>О</w:t>
      </w:r>
      <w:r w:rsidRPr="000D75A3">
        <w:rPr>
          <w:rFonts w:ascii="Times New Roman" w:hAnsi="Times New Roman" w:cs="Times New Roman"/>
          <w:lang w:val="bg-BG"/>
        </w:rPr>
        <w:t xml:space="preserve">кръжен съд </w:t>
      </w:r>
      <w:r w:rsidR="000F14FF">
        <w:rPr>
          <w:rFonts w:ascii="Times New Roman" w:hAnsi="Times New Roman" w:cs="Times New Roman"/>
          <w:lang w:val="bg-BG"/>
        </w:rPr>
        <w:t xml:space="preserve">Търговище </w:t>
      </w:r>
      <w:r w:rsidRPr="000D75A3">
        <w:rPr>
          <w:rFonts w:ascii="Times New Roman" w:hAnsi="Times New Roman" w:cs="Times New Roman"/>
          <w:lang w:val="bg-BG"/>
        </w:rPr>
        <w:t xml:space="preserve">стига до заключението, че е те надвишават законния доход на жалбоподателя с 53 382 лева (27 300 евро), еквивалентни на 337,9 минимални </w:t>
      </w:r>
      <w:r w:rsidR="000F14FF">
        <w:rPr>
          <w:rFonts w:ascii="Times New Roman" w:hAnsi="Times New Roman" w:cs="Times New Roman"/>
          <w:lang w:val="bg-BG"/>
        </w:rPr>
        <w:t>работни</w:t>
      </w:r>
      <w:r w:rsidR="000F14FF"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Това налага </w:t>
      </w:r>
      <w:r w:rsidR="000F14FF">
        <w:rPr>
          <w:rFonts w:ascii="Times New Roman" w:hAnsi="Times New Roman" w:cs="Times New Roman"/>
          <w:lang w:val="bg-BG"/>
        </w:rPr>
        <w:t>отнемане</w:t>
      </w:r>
      <w:r w:rsidR="000F14F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CF26C9">
        <w:rPr>
          <w:rFonts w:ascii="Times New Roman" w:hAnsi="Times New Roman" w:cs="Times New Roman"/>
          <w:lang w:val="bg-BG"/>
        </w:rPr>
        <w:t>имущество</w:t>
      </w:r>
      <w:r w:rsidRPr="000D75A3">
        <w:rPr>
          <w:rFonts w:ascii="Times New Roman" w:hAnsi="Times New Roman" w:cs="Times New Roman"/>
          <w:lang w:val="bg-BG"/>
        </w:rPr>
        <w:t>, равняващ</w:t>
      </w:r>
      <w:r w:rsidR="00CF26C9">
        <w:rPr>
          <w:rFonts w:ascii="Times New Roman" w:hAnsi="Times New Roman" w:cs="Times New Roman"/>
          <w:lang w:val="bg-BG"/>
        </w:rPr>
        <w:t>о</w:t>
      </w:r>
      <w:r w:rsidRPr="000D75A3">
        <w:rPr>
          <w:rFonts w:ascii="Times New Roman" w:hAnsi="Times New Roman" w:cs="Times New Roman"/>
          <w:lang w:val="bg-BG"/>
        </w:rPr>
        <w:t xml:space="preserve"> се на същия брой минимални </w:t>
      </w:r>
      <w:r w:rsidR="000F14FF">
        <w:rPr>
          <w:rFonts w:ascii="Times New Roman" w:hAnsi="Times New Roman" w:cs="Times New Roman"/>
          <w:lang w:val="bg-BG"/>
        </w:rPr>
        <w:t>работни</w:t>
      </w:r>
      <w:r w:rsidR="000F14FF"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а именно </w:t>
      </w:r>
      <w:r w:rsidR="00CF26C9">
        <w:rPr>
          <w:rFonts w:ascii="Times New Roman" w:hAnsi="Times New Roman" w:cs="Times New Roman"/>
          <w:lang w:val="bg-BG"/>
        </w:rPr>
        <w:t>това</w:t>
      </w:r>
      <w:r w:rsidRPr="000D75A3">
        <w:rPr>
          <w:rFonts w:ascii="Times New Roman" w:hAnsi="Times New Roman" w:cs="Times New Roman"/>
          <w:lang w:val="bg-BG"/>
        </w:rPr>
        <w:t>, посочен</w:t>
      </w:r>
      <w:r w:rsidR="00CF26C9">
        <w:rPr>
          <w:rFonts w:ascii="Times New Roman" w:hAnsi="Times New Roman" w:cs="Times New Roman"/>
          <w:lang w:val="bg-BG"/>
        </w:rPr>
        <w:t>о</w:t>
      </w:r>
      <w:r w:rsidRPr="000D75A3">
        <w:rPr>
          <w:rFonts w:ascii="Times New Roman" w:hAnsi="Times New Roman" w:cs="Times New Roman"/>
          <w:lang w:val="bg-BG"/>
        </w:rPr>
        <w:t xml:space="preserve"> в параграф 56 по-горе.</w:t>
      </w:r>
    </w:p>
    <w:p w14:paraId="3C615B0A" w14:textId="0C80C227" w:rsidR="00850C48" w:rsidRPr="000D75A3" w:rsidRDefault="000F14FF"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О</w:t>
      </w:r>
      <w:r w:rsidR="00850C48" w:rsidRPr="000D75A3">
        <w:rPr>
          <w:rFonts w:ascii="Times New Roman" w:hAnsi="Times New Roman" w:cs="Times New Roman"/>
          <w:lang w:val="bg-BG"/>
        </w:rPr>
        <w:t>кръжен съд</w:t>
      </w:r>
      <w:r>
        <w:rPr>
          <w:rFonts w:ascii="Times New Roman" w:hAnsi="Times New Roman" w:cs="Times New Roman"/>
          <w:lang w:val="bg-BG"/>
        </w:rPr>
        <w:t xml:space="preserve"> Търговище</w:t>
      </w:r>
      <w:r w:rsidR="00850C48" w:rsidRPr="000D75A3">
        <w:rPr>
          <w:rFonts w:ascii="Times New Roman" w:hAnsi="Times New Roman" w:cs="Times New Roman"/>
          <w:lang w:val="bg-BG"/>
        </w:rPr>
        <w:t xml:space="preserve"> </w:t>
      </w:r>
      <w:r>
        <w:rPr>
          <w:rFonts w:ascii="Times New Roman" w:hAnsi="Times New Roman" w:cs="Times New Roman"/>
          <w:lang w:val="bg-BG"/>
        </w:rPr>
        <w:t>счита</w:t>
      </w:r>
      <w:r w:rsidR="00850C48" w:rsidRPr="000D75A3">
        <w:rPr>
          <w:rFonts w:ascii="Times New Roman" w:hAnsi="Times New Roman" w:cs="Times New Roman"/>
          <w:lang w:val="bg-BG"/>
        </w:rPr>
        <w:t xml:space="preserve">, че </w:t>
      </w:r>
      <w:r w:rsidR="00CF26C9">
        <w:rPr>
          <w:rFonts w:ascii="Times New Roman" w:hAnsi="Times New Roman" w:cs="Times New Roman"/>
          <w:lang w:val="bg-BG"/>
        </w:rPr>
        <w:t>имуществото</w:t>
      </w:r>
      <w:r w:rsidR="00850C48" w:rsidRPr="000D75A3">
        <w:rPr>
          <w:rFonts w:ascii="Times New Roman" w:hAnsi="Times New Roman" w:cs="Times New Roman"/>
          <w:lang w:val="bg-BG"/>
        </w:rPr>
        <w:t>, ко</w:t>
      </w:r>
      <w:r w:rsidR="00CF26C9">
        <w:rPr>
          <w:rFonts w:ascii="Times New Roman" w:hAnsi="Times New Roman" w:cs="Times New Roman"/>
          <w:lang w:val="bg-BG"/>
        </w:rPr>
        <w:t>е</w:t>
      </w:r>
      <w:r w:rsidR="00850C48" w:rsidRPr="000D75A3">
        <w:rPr>
          <w:rFonts w:ascii="Times New Roman" w:hAnsi="Times New Roman" w:cs="Times New Roman"/>
          <w:lang w:val="bg-BG"/>
        </w:rPr>
        <w:t>то трябва да бъд</w:t>
      </w:r>
      <w:r w:rsidR="00CF26C9">
        <w:rPr>
          <w:rFonts w:ascii="Times New Roman" w:hAnsi="Times New Roman" w:cs="Times New Roman"/>
          <w:lang w:val="bg-BG"/>
        </w:rPr>
        <w:t>е</w:t>
      </w:r>
      <w:r w:rsidR="00850C48" w:rsidRPr="000D75A3">
        <w:rPr>
          <w:rFonts w:ascii="Times New Roman" w:hAnsi="Times New Roman" w:cs="Times New Roman"/>
          <w:lang w:val="bg-BG"/>
        </w:rPr>
        <w:t xml:space="preserve"> </w:t>
      </w:r>
      <w:r w:rsidR="00977746">
        <w:rPr>
          <w:rFonts w:ascii="Times New Roman" w:hAnsi="Times New Roman" w:cs="Times New Roman"/>
          <w:lang w:val="bg-BG"/>
        </w:rPr>
        <w:t>отнето</w:t>
      </w:r>
      <w:r w:rsidR="00850C48" w:rsidRPr="000D75A3">
        <w:rPr>
          <w:rFonts w:ascii="Times New Roman" w:hAnsi="Times New Roman" w:cs="Times New Roman"/>
          <w:lang w:val="bg-BG"/>
        </w:rPr>
        <w:t xml:space="preserve">, </w:t>
      </w:r>
      <w:r w:rsidR="00CF26C9">
        <w:rPr>
          <w:rFonts w:ascii="Times New Roman" w:hAnsi="Times New Roman" w:cs="Times New Roman"/>
          <w:lang w:val="bg-BG"/>
        </w:rPr>
        <w:t>е</w:t>
      </w:r>
      <w:r w:rsidR="00CF26C9" w:rsidRPr="000D75A3">
        <w:rPr>
          <w:rFonts w:ascii="Times New Roman" w:hAnsi="Times New Roman" w:cs="Times New Roman"/>
          <w:lang w:val="bg-BG"/>
        </w:rPr>
        <w:t xml:space="preserve"> </w:t>
      </w:r>
      <w:r w:rsidR="00850C48" w:rsidRPr="000D75A3">
        <w:rPr>
          <w:rFonts w:ascii="Times New Roman" w:hAnsi="Times New Roman" w:cs="Times New Roman"/>
          <w:lang w:val="bg-BG"/>
        </w:rPr>
        <w:t>придобит</w:t>
      </w:r>
      <w:r w:rsidR="00977746">
        <w:rPr>
          <w:rFonts w:ascii="Times New Roman" w:hAnsi="Times New Roman" w:cs="Times New Roman"/>
          <w:lang w:val="bg-BG"/>
        </w:rPr>
        <w:t>о</w:t>
      </w:r>
      <w:r w:rsidR="00850C48" w:rsidRPr="000D75A3">
        <w:rPr>
          <w:rFonts w:ascii="Times New Roman" w:hAnsi="Times New Roman" w:cs="Times New Roman"/>
          <w:lang w:val="bg-BG"/>
        </w:rPr>
        <w:t xml:space="preserve"> с доходи, получени от престъпна дейност и по този начин </w:t>
      </w:r>
      <w:r w:rsidR="00CF26C9">
        <w:rPr>
          <w:rFonts w:ascii="Times New Roman" w:hAnsi="Times New Roman" w:cs="Times New Roman"/>
          <w:lang w:val="bg-BG"/>
        </w:rPr>
        <w:t>е</w:t>
      </w:r>
      <w:r w:rsidR="00850C48" w:rsidRPr="000D75A3">
        <w:rPr>
          <w:rFonts w:ascii="Times New Roman" w:hAnsi="Times New Roman" w:cs="Times New Roman"/>
          <w:lang w:val="bg-BG"/>
        </w:rPr>
        <w:t xml:space="preserve"> </w:t>
      </w:r>
      <w:r w:rsidR="00CF26C9">
        <w:rPr>
          <w:rFonts w:ascii="Times New Roman" w:hAnsi="Times New Roman" w:cs="Times New Roman"/>
          <w:lang w:val="bg-BG"/>
        </w:rPr>
        <w:t>такова</w:t>
      </w:r>
      <w:r w:rsidR="00850C48" w:rsidRPr="000D75A3">
        <w:rPr>
          <w:rFonts w:ascii="Times New Roman" w:hAnsi="Times New Roman" w:cs="Times New Roman"/>
          <w:lang w:val="bg-BG"/>
        </w:rPr>
        <w:t xml:space="preserve">, придобито от престъпна дейност. В това отношение той се позова на следното: до 1998 г. жалбоподателят </w:t>
      </w:r>
      <w:r>
        <w:rPr>
          <w:rFonts w:ascii="Times New Roman" w:hAnsi="Times New Roman" w:cs="Times New Roman"/>
          <w:lang w:val="bg-BG"/>
        </w:rPr>
        <w:t>няма</w:t>
      </w:r>
      <w:r w:rsidR="00850C48" w:rsidRPr="000D75A3">
        <w:rPr>
          <w:rFonts w:ascii="Times New Roman" w:hAnsi="Times New Roman" w:cs="Times New Roman"/>
          <w:lang w:val="bg-BG"/>
        </w:rPr>
        <w:t xml:space="preserve"> законни доходи; между 2000 и 2005 г. той работи </w:t>
      </w:r>
      <w:r w:rsidR="00977746">
        <w:rPr>
          <w:rFonts w:ascii="Times New Roman" w:hAnsi="Times New Roman" w:cs="Times New Roman"/>
          <w:lang w:val="bg-BG"/>
        </w:rPr>
        <w:t>в</w:t>
      </w:r>
      <w:r w:rsidR="00977746" w:rsidRPr="000D75A3">
        <w:rPr>
          <w:rFonts w:ascii="Times New Roman" w:hAnsi="Times New Roman" w:cs="Times New Roman"/>
          <w:lang w:val="bg-BG"/>
        </w:rPr>
        <w:t xml:space="preserve"> </w:t>
      </w:r>
      <w:r w:rsidR="00850C48" w:rsidRPr="000D75A3">
        <w:rPr>
          <w:rFonts w:ascii="Times New Roman" w:hAnsi="Times New Roman" w:cs="Times New Roman"/>
          <w:lang w:val="bg-BG"/>
        </w:rPr>
        <w:t>местн</w:t>
      </w:r>
      <w:r w:rsidR="00977746">
        <w:rPr>
          <w:rFonts w:ascii="Times New Roman" w:hAnsi="Times New Roman" w:cs="Times New Roman"/>
          <w:lang w:val="bg-BG"/>
        </w:rPr>
        <w:t>ото</w:t>
      </w:r>
      <w:r w:rsidR="00850C48" w:rsidRPr="000D75A3">
        <w:rPr>
          <w:rFonts w:ascii="Times New Roman" w:hAnsi="Times New Roman" w:cs="Times New Roman"/>
          <w:lang w:val="bg-BG"/>
        </w:rPr>
        <w:t xml:space="preserve"> горск</w:t>
      </w:r>
      <w:r w:rsidR="00977746">
        <w:rPr>
          <w:rFonts w:ascii="Times New Roman" w:hAnsi="Times New Roman" w:cs="Times New Roman"/>
          <w:lang w:val="bg-BG"/>
        </w:rPr>
        <w:t>о</w:t>
      </w:r>
      <w:r w:rsidR="00850C48" w:rsidRPr="000D75A3">
        <w:rPr>
          <w:rFonts w:ascii="Times New Roman" w:hAnsi="Times New Roman" w:cs="Times New Roman"/>
          <w:lang w:val="bg-BG"/>
        </w:rPr>
        <w:t xml:space="preserve"> </w:t>
      </w:r>
      <w:r w:rsidR="00977746">
        <w:rPr>
          <w:rFonts w:ascii="Times New Roman" w:hAnsi="Times New Roman" w:cs="Times New Roman"/>
          <w:lang w:val="bg-BG"/>
        </w:rPr>
        <w:t>стопанство</w:t>
      </w:r>
      <w:r w:rsidR="00977746"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и </w:t>
      </w:r>
      <w:r w:rsidR="00977746">
        <w:rPr>
          <w:rFonts w:ascii="Times New Roman" w:hAnsi="Times New Roman" w:cs="Times New Roman"/>
          <w:lang w:val="bg-BG"/>
        </w:rPr>
        <w:t>от</w:t>
      </w:r>
      <w:r w:rsidR="00977746"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2006 г. отново </w:t>
      </w:r>
      <w:r>
        <w:rPr>
          <w:rFonts w:ascii="Times New Roman" w:hAnsi="Times New Roman" w:cs="Times New Roman"/>
          <w:lang w:val="bg-BG"/>
        </w:rPr>
        <w:t>няма</w:t>
      </w:r>
      <w:r w:rsidR="00850C48" w:rsidRPr="000D75A3">
        <w:rPr>
          <w:rFonts w:ascii="Times New Roman" w:hAnsi="Times New Roman" w:cs="Times New Roman"/>
          <w:lang w:val="bg-BG"/>
        </w:rPr>
        <w:t xml:space="preserve"> законни доходи; точно през 2006 и 2007 г. той </w:t>
      </w:r>
      <w:r>
        <w:rPr>
          <w:rFonts w:ascii="Times New Roman" w:hAnsi="Times New Roman" w:cs="Times New Roman"/>
          <w:lang w:val="bg-BG"/>
        </w:rPr>
        <w:t>закупува</w:t>
      </w:r>
      <w:r w:rsidR="00850C48" w:rsidRPr="000D75A3">
        <w:rPr>
          <w:rFonts w:ascii="Times New Roman" w:hAnsi="Times New Roman" w:cs="Times New Roman"/>
          <w:lang w:val="bg-BG"/>
        </w:rPr>
        <w:t xml:space="preserve"> множество имоти, някои от които впоследствие </w:t>
      </w:r>
      <w:r w:rsidR="00977746">
        <w:rPr>
          <w:rFonts w:ascii="Times New Roman" w:hAnsi="Times New Roman" w:cs="Times New Roman"/>
          <w:lang w:val="bg-BG"/>
        </w:rPr>
        <w:t>продава</w:t>
      </w:r>
      <w:r w:rsidR="00850C48" w:rsidRPr="000D75A3">
        <w:rPr>
          <w:rFonts w:ascii="Times New Roman" w:hAnsi="Times New Roman" w:cs="Times New Roman"/>
          <w:lang w:val="bg-BG"/>
        </w:rPr>
        <w:t xml:space="preserve"> на трети </w:t>
      </w:r>
      <w:r w:rsidR="00737402">
        <w:rPr>
          <w:rFonts w:ascii="Times New Roman" w:hAnsi="Times New Roman" w:cs="Times New Roman"/>
          <w:lang w:val="bg-BG"/>
        </w:rPr>
        <w:t>лица</w:t>
      </w:r>
      <w:r w:rsidR="00850C48" w:rsidRPr="000D75A3">
        <w:rPr>
          <w:rFonts w:ascii="Times New Roman" w:hAnsi="Times New Roman" w:cs="Times New Roman"/>
          <w:lang w:val="bg-BG"/>
        </w:rPr>
        <w:t>; той е осъден за незаконна сеч (вж. параграф 54 по-горе)</w:t>
      </w:r>
      <w:r w:rsidR="00334A58">
        <w:rPr>
          <w:rFonts w:ascii="Times New Roman" w:hAnsi="Times New Roman" w:cs="Times New Roman"/>
          <w:lang w:val="bg-BG"/>
        </w:rPr>
        <w:t>, а</w:t>
      </w:r>
      <w:r w:rsidR="00850C48" w:rsidRPr="000D75A3">
        <w:rPr>
          <w:rFonts w:ascii="Times New Roman" w:hAnsi="Times New Roman" w:cs="Times New Roman"/>
          <w:lang w:val="bg-BG"/>
        </w:rPr>
        <w:t xml:space="preserve"> цялата му кариера е в горското стопанство и дърводобива.</w:t>
      </w:r>
    </w:p>
    <w:p w14:paraId="7DEE5CA1" w14:textId="5EB1C72E" w:rsidR="00850C48" w:rsidRPr="000D75A3" w:rsidRDefault="000F14FF"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Ж</w:t>
      </w:r>
      <w:r w:rsidR="00850C48" w:rsidRPr="000D75A3">
        <w:rPr>
          <w:rFonts w:ascii="Times New Roman" w:hAnsi="Times New Roman" w:cs="Times New Roman"/>
          <w:lang w:val="bg-BG"/>
        </w:rPr>
        <w:t>албоподателя</w:t>
      </w:r>
      <w:r>
        <w:rPr>
          <w:rFonts w:ascii="Times New Roman" w:hAnsi="Times New Roman" w:cs="Times New Roman"/>
          <w:lang w:val="bg-BG"/>
        </w:rPr>
        <w:t>т обжалва и</w:t>
      </w:r>
      <w:r w:rsidR="00850C48" w:rsidRPr="000D75A3">
        <w:rPr>
          <w:rFonts w:ascii="Times New Roman" w:hAnsi="Times New Roman" w:cs="Times New Roman"/>
          <w:lang w:val="bg-BG"/>
        </w:rPr>
        <w:t xml:space="preserve"> на 9 юли 2014 г. решението на </w:t>
      </w:r>
      <w:r>
        <w:rPr>
          <w:rFonts w:ascii="Times New Roman" w:hAnsi="Times New Roman" w:cs="Times New Roman"/>
          <w:lang w:val="bg-BG"/>
        </w:rPr>
        <w:t>О</w:t>
      </w:r>
      <w:r w:rsidR="00850C48" w:rsidRPr="000D75A3">
        <w:rPr>
          <w:rFonts w:ascii="Times New Roman" w:hAnsi="Times New Roman" w:cs="Times New Roman"/>
          <w:lang w:val="bg-BG"/>
        </w:rPr>
        <w:t xml:space="preserve">кръжен съд </w:t>
      </w:r>
      <w:r>
        <w:rPr>
          <w:rFonts w:ascii="Times New Roman" w:hAnsi="Times New Roman" w:cs="Times New Roman"/>
          <w:lang w:val="bg-BG"/>
        </w:rPr>
        <w:t xml:space="preserve">Търговище </w:t>
      </w:r>
      <w:r w:rsidR="00850C48" w:rsidRPr="000D75A3">
        <w:rPr>
          <w:rFonts w:ascii="Times New Roman" w:hAnsi="Times New Roman" w:cs="Times New Roman"/>
          <w:lang w:val="bg-BG"/>
        </w:rPr>
        <w:t>е потвърдено от Апелатив</w:t>
      </w:r>
      <w:r>
        <w:rPr>
          <w:rFonts w:ascii="Times New Roman" w:hAnsi="Times New Roman" w:cs="Times New Roman"/>
          <w:lang w:val="bg-BG"/>
        </w:rPr>
        <w:t>ен</w:t>
      </w:r>
      <w:r w:rsidR="00850C48" w:rsidRPr="000D75A3">
        <w:rPr>
          <w:rFonts w:ascii="Times New Roman" w:hAnsi="Times New Roman" w:cs="Times New Roman"/>
          <w:lang w:val="bg-BG"/>
        </w:rPr>
        <w:t xml:space="preserve"> съд Варна. Позовавайки се на тълкувателното решение на </w:t>
      </w:r>
      <w:r>
        <w:rPr>
          <w:rFonts w:ascii="Times New Roman" w:hAnsi="Times New Roman" w:cs="Times New Roman"/>
          <w:lang w:val="bg-BG"/>
        </w:rPr>
        <w:t>ВКС</w:t>
      </w:r>
      <w:r w:rsidR="00850C48" w:rsidRPr="000D75A3">
        <w:rPr>
          <w:rFonts w:ascii="Times New Roman" w:hAnsi="Times New Roman" w:cs="Times New Roman"/>
          <w:lang w:val="bg-BG"/>
        </w:rPr>
        <w:t xml:space="preserve"> от 30 юни 2014 г. (вж. параграфи 105-106 по-долу), той посочва, че причинно-следствената връзка между </w:t>
      </w:r>
      <w:r w:rsidR="00CF26C9">
        <w:rPr>
          <w:rFonts w:ascii="Times New Roman" w:hAnsi="Times New Roman" w:cs="Times New Roman"/>
          <w:lang w:val="bg-BG"/>
        </w:rPr>
        <w:t>имуществото</w:t>
      </w:r>
      <w:r w:rsidR="00850C48" w:rsidRPr="000D75A3">
        <w:rPr>
          <w:rFonts w:ascii="Times New Roman" w:hAnsi="Times New Roman" w:cs="Times New Roman"/>
          <w:lang w:val="bg-BG"/>
        </w:rPr>
        <w:t>, ко</w:t>
      </w:r>
      <w:r w:rsidR="00CF26C9">
        <w:rPr>
          <w:rFonts w:ascii="Times New Roman" w:hAnsi="Times New Roman" w:cs="Times New Roman"/>
          <w:lang w:val="bg-BG"/>
        </w:rPr>
        <w:t>е</w:t>
      </w:r>
      <w:r w:rsidR="00850C48" w:rsidRPr="000D75A3">
        <w:rPr>
          <w:rFonts w:ascii="Times New Roman" w:hAnsi="Times New Roman" w:cs="Times New Roman"/>
          <w:lang w:val="bg-BG"/>
        </w:rPr>
        <w:t>то трябва да бъд</w:t>
      </w:r>
      <w:r w:rsidR="00CF26C9">
        <w:rPr>
          <w:rFonts w:ascii="Times New Roman" w:hAnsi="Times New Roman" w:cs="Times New Roman"/>
          <w:lang w:val="bg-BG"/>
        </w:rPr>
        <w:t>е</w:t>
      </w:r>
      <w:r w:rsidR="00850C48" w:rsidRPr="000D75A3">
        <w:rPr>
          <w:rFonts w:ascii="Times New Roman" w:hAnsi="Times New Roman" w:cs="Times New Roman"/>
          <w:lang w:val="bg-BG"/>
        </w:rPr>
        <w:t xml:space="preserve"> </w:t>
      </w:r>
      <w:r>
        <w:rPr>
          <w:rFonts w:ascii="Times New Roman" w:hAnsi="Times New Roman" w:cs="Times New Roman"/>
          <w:lang w:val="bg-BG"/>
        </w:rPr>
        <w:t>отнет</w:t>
      </w:r>
      <w:r w:rsidR="00CF26C9">
        <w:rPr>
          <w:rFonts w:ascii="Times New Roman" w:hAnsi="Times New Roman" w:cs="Times New Roman"/>
          <w:lang w:val="bg-BG"/>
        </w:rPr>
        <w:t>о</w:t>
      </w:r>
      <w:r w:rsidR="00850C48" w:rsidRPr="000D75A3">
        <w:rPr>
          <w:rFonts w:ascii="Times New Roman" w:hAnsi="Times New Roman" w:cs="Times New Roman"/>
          <w:lang w:val="bg-BG"/>
        </w:rPr>
        <w:t xml:space="preserve">, и престъпната дейност на жалбоподателя, може да бъде косвена и счита, че такава косвена връзка е установена по същите причини като тези, </w:t>
      </w:r>
      <w:r>
        <w:rPr>
          <w:rFonts w:ascii="Times New Roman" w:hAnsi="Times New Roman" w:cs="Times New Roman"/>
          <w:lang w:val="bg-BG"/>
        </w:rPr>
        <w:t>изложени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от </w:t>
      </w:r>
      <w:r>
        <w:rPr>
          <w:rFonts w:ascii="Times New Roman" w:hAnsi="Times New Roman" w:cs="Times New Roman"/>
          <w:lang w:val="bg-BG"/>
        </w:rPr>
        <w:t>О</w:t>
      </w:r>
      <w:r w:rsidR="00850C48" w:rsidRPr="000D75A3">
        <w:rPr>
          <w:rFonts w:ascii="Times New Roman" w:hAnsi="Times New Roman" w:cs="Times New Roman"/>
          <w:lang w:val="bg-BG"/>
        </w:rPr>
        <w:t>кръжен съд</w:t>
      </w:r>
      <w:r>
        <w:rPr>
          <w:rFonts w:ascii="Times New Roman" w:hAnsi="Times New Roman" w:cs="Times New Roman"/>
          <w:lang w:val="bg-BG"/>
        </w:rPr>
        <w:t xml:space="preserve"> Търговище</w:t>
      </w:r>
      <w:r w:rsidR="00850C48" w:rsidRPr="000D75A3">
        <w:rPr>
          <w:rFonts w:ascii="Times New Roman" w:hAnsi="Times New Roman" w:cs="Times New Roman"/>
          <w:lang w:val="bg-BG"/>
        </w:rPr>
        <w:t xml:space="preserve">. Тъй като </w:t>
      </w:r>
      <w:r>
        <w:rPr>
          <w:rFonts w:ascii="Times New Roman" w:hAnsi="Times New Roman" w:cs="Times New Roman"/>
          <w:lang w:val="bg-BG"/>
        </w:rPr>
        <w:t>става въпрос за</w:t>
      </w:r>
      <w:r w:rsidR="00850C48" w:rsidRPr="000D75A3">
        <w:rPr>
          <w:rFonts w:ascii="Times New Roman" w:hAnsi="Times New Roman" w:cs="Times New Roman"/>
          <w:lang w:val="bg-BG"/>
        </w:rPr>
        <w:t xml:space="preserve"> престъпна дейност, няма значение, че предметът на конкретното престъпление, за което е осъден жалбоподателят, е с относително ниска стойност.</w:t>
      </w:r>
      <w:r w:rsidR="00977746">
        <w:rPr>
          <w:rFonts w:ascii="Times New Roman" w:hAnsi="Times New Roman" w:cs="Times New Roman"/>
          <w:lang w:val="bg-BG"/>
        </w:rPr>
        <w:t xml:space="preserve"> </w:t>
      </w:r>
      <w:r>
        <w:rPr>
          <w:rFonts w:ascii="Times New Roman" w:hAnsi="Times New Roman" w:cs="Times New Roman"/>
          <w:lang w:val="bg-BG"/>
        </w:rPr>
        <w:t>А</w:t>
      </w:r>
      <w:r w:rsidR="00850C48" w:rsidRPr="000D75A3">
        <w:rPr>
          <w:rFonts w:ascii="Times New Roman" w:hAnsi="Times New Roman" w:cs="Times New Roman"/>
          <w:lang w:val="bg-BG"/>
        </w:rPr>
        <w:t xml:space="preserve">пелативен съд </w:t>
      </w:r>
      <w:r>
        <w:rPr>
          <w:rFonts w:ascii="Times New Roman" w:hAnsi="Times New Roman" w:cs="Times New Roman"/>
          <w:lang w:val="bg-BG"/>
        </w:rPr>
        <w:t xml:space="preserve">Варна </w:t>
      </w:r>
      <w:r w:rsidR="00850C48" w:rsidRPr="000D75A3">
        <w:rPr>
          <w:rFonts w:ascii="Times New Roman" w:hAnsi="Times New Roman" w:cs="Times New Roman"/>
          <w:lang w:val="bg-BG"/>
        </w:rPr>
        <w:t xml:space="preserve">потвърждава констатациите на </w:t>
      </w:r>
      <w:r>
        <w:rPr>
          <w:rFonts w:ascii="Times New Roman" w:hAnsi="Times New Roman" w:cs="Times New Roman"/>
          <w:lang w:val="bg-BG"/>
        </w:rPr>
        <w:t>окръжния</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съд (вж. параграф 59 по-горе), че жалбоподателят </w:t>
      </w:r>
      <w:r w:rsidR="00C63731" w:rsidRPr="000D75A3">
        <w:rPr>
          <w:rFonts w:ascii="Times New Roman" w:hAnsi="Times New Roman" w:cs="Times New Roman"/>
          <w:lang w:val="bg-BG"/>
        </w:rPr>
        <w:t>н</w:t>
      </w:r>
      <w:r w:rsidR="00C63731">
        <w:rPr>
          <w:rFonts w:ascii="Times New Roman" w:hAnsi="Times New Roman" w:cs="Times New Roman"/>
          <w:lang w:val="bg-BG"/>
        </w:rPr>
        <w:t>яма</w:t>
      </w:r>
      <w:r w:rsidR="00C63731" w:rsidRPr="000D75A3">
        <w:rPr>
          <w:rFonts w:ascii="Times New Roman" w:hAnsi="Times New Roman" w:cs="Times New Roman"/>
          <w:lang w:val="bg-BG"/>
        </w:rPr>
        <w:t xml:space="preserve"> </w:t>
      </w:r>
      <w:r>
        <w:rPr>
          <w:rFonts w:ascii="Times New Roman" w:hAnsi="Times New Roman" w:cs="Times New Roman"/>
          <w:lang w:val="bg-BG"/>
        </w:rPr>
        <w:t xml:space="preserve">никакъв </w:t>
      </w:r>
      <w:r w:rsidR="00850C48" w:rsidRPr="000D75A3">
        <w:rPr>
          <w:rFonts w:ascii="Times New Roman" w:hAnsi="Times New Roman" w:cs="Times New Roman"/>
          <w:lang w:val="bg-BG"/>
        </w:rPr>
        <w:t>друг закон</w:t>
      </w:r>
      <w:r w:rsidR="00A125C7">
        <w:rPr>
          <w:rFonts w:ascii="Times New Roman" w:hAnsi="Times New Roman" w:cs="Times New Roman"/>
          <w:lang w:val="bg-BG"/>
        </w:rPr>
        <w:t>ен</w:t>
      </w:r>
      <w:r w:rsidR="00850C48" w:rsidRPr="000D75A3">
        <w:rPr>
          <w:rFonts w:ascii="Times New Roman" w:hAnsi="Times New Roman" w:cs="Times New Roman"/>
          <w:lang w:val="bg-BG"/>
        </w:rPr>
        <w:t xml:space="preserve"> доход. Позовавайки се на допълнител</w:t>
      </w:r>
      <w:r w:rsidR="00A241D5">
        <w:rPr>
          <w:rFonts w:ascii="Times New Roman" w:hAnsi="Times New Roman" w:cs="Times New Roman"/>
          <w:lang w:val="bg-BG"/>
        </w:rPr>
        <w:t>на съдебна експертиза</w:t>
      </w:r>
      <w:r w:rsidR="00850C48" w:rsidRPr="000D75A3">
        <w:rPr>
          <w:rFonts w:ascii="Times New Roman" w:hAnsi="Times New Roman" w:cs="Times New Roman"/>
          <w:lang w:val="bg-BG"/>
        </w:rPr>
        <w:t xml:space="preserve">, </w:t>
      </w:r>
      <w:r w:rsidR="00A241D5">
        <w:rPr>
          <w:rFonts w:ascii="Times New Roman" w:hAnsi="Times New Roman" w:cs="Times New Roman"/>
          <w:lang w:val="bg-BG"/>
        </w:rPr>
        <w:t xml:space="preserve">която </w:t>
      </w:r>
      <w:r w:rsidR="00C63731">
        <w:rPr>
          <w:rFonts w:ascii="Times New Roman" w:hAnsi="Times New Roman" w:cs="Times New Roman"/>
          <w:lang w:val="bg-BG"/>
        </w:rPr>
        <w:t>назначава</w:t>
      </w:r>
      <w:r w:rsidR="00850C48" w:rsidRPr="000D75A3">
        <w:rPr>
          <w:rFonts w:ascii="Times New Roman" w:hAnsi="Times New Roman" w:cs="Times New Roman"/>
          <w:lang w:val="bg-BG"/>
        </w:rPr>
        <w:t xml:space="preserve">, </w:t>
      </w:r>
      <w:r w:rsidR="00A241D5">
        <w:rPr>
          <w:rFonts w:ascii="Times New Roman" w:hAnsi="Times New Roman" w:cs="Times New Roman"/>
          <w:lang w:val="bg-BG"/>
        </w:rPr>
        <w:t>А</w:t>
      </w:r>
      <w:r w:rsidR="00850C48" w:rsidRPr="000D75A3">
        <w:rPr>
          <w:rFonts w:ascii="Times New Roman" w:hAnsi="Times New Roman" w:cs="Times New Roman"/>
          <w:lang w:val="bg-BG"/>
        </w:rPr>
        <w:t xml:space="preserve">пелативен съд </w:t>
      </w:r>
      <w:r w:rsidR="00A241D5">
        <w:rPr>
          <w:rFonts w:ascii="Times New Roman" w:hAnsi="Times New Roman" w:cs="Times New Roman"/>
          <w:lang w:val="bg-BG"/>
        </w:rPr>
        <w:t xml:space="preserve">Варна </w:t>
      </w:r>
      <w:r w:rsidR="00850C48" w:rsidRPr="000D75A3">
        <w:rPr>
          <w:rFonts w:ascii="Times New Roman" w:hAnsi="Times New Roman" w:cs="Times New Roman"/>
          <w:lang w:val="bg-BG"/>
        </w:rPr>
        <w:t xml:space="preserve">установява, че разходите на жалбоподателя през разглеждания период </w:t>
      </w:r>
      <w:r w:rsidR="00A241D5">
        <w:rPr>
          <w:rFonts w:ascii="Times New Roman" w:hAnsi="Times New Roman" w:cs="Times New Roman"/>
          <w:lang w:val="bg-BG"/>
        </w:rPr>
        <w:t>надвишават</w:t>
      </w:r>
      <w:r w:rsidR="00850C48" w:rsidRPr="000D75A3">
        <w:rPr>
          <w:rFonts w:ascii="Times New Roman" w:hAnsi="Times New Roman" w:cs="Times New Roman"/>
          <w:lang w:val="bg-BG"/>
        </w:rPr>
        <w:t xml:space="preserve"> </w:t>
      </w:r>
      <w:r w:rsidR="00850C48" w:rsidRPr="000D75A3">
        <w:rPr>
          <w:rFonts w:ascii="Times New Roman" w:hAnsi="Times New Roman" w:cs="Times New Roman"/>
          <w:lang w:val="bg-BG"/>
        </w:rPr>
        <w:lastRenderedPageBreak/>
        <w:t xml:space="preserve">законните му доходи с 61 446 лева (31 340 евро), еквивалентни на 451,73 минимални </w:t>
      </w:r>
      <w:r w:rsidR="00A241D5">
        <w:rPr>
          <w:rFonts w:ascii="Times New Roman" w:hAnsi="Times New Roman" w:cs="Times New Roman"/>
          <w:lang w:val="bg-BG"/>
        </w:rPr>
        <w:t>работни</w:t>
      </w:r>
      <w:r w:rsidR="00A241D5" w:rsidRPr="000D75A3">
        <w:rPr>
          <w:rFonts w:ascii="Times New Roman" w:hAnsi="Times New Roman" w:cs="Times New Roman"/>
          <w:lang w:val="bg-BG"/>
        </w:rPr>
        <w:t xml:space="preserve"> </w:t>
      </w:r>
      <w:r w:rsidR="00850C48" w:rsidRPr="000D75A3">
        <w:rPr>
          <w:rFonts w:ascii="Times New Roman" w:hAnsi="Times New Roman" w:cs="Times New Roman"/>
          <w:lang w:val="bg-BG"/>
        </w:rPr>
        <w:t>заплати.</w:t>
      </w:r>
    </w:p>
    <w:p w14:paraId="3C649010" w14:textId="2C4DE485"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8" w:name="_bookmark33"/>
      <w:bookmarkEnd w:id="8"/>
      <w:r w:rsidRPr="000D75A3">
        <w:rPr>
          <w:rFonts w:ascii="Times New Roman" w:hAnsi="Times New Roman" w:cs="Times New Roman"/>
          <w:lang w:val="bg-BG"/>
        </w:rPr>
        <w:t xml:space="preserve">Жалбоподателят подава </w:t>
      </w:r>
      <w:r w:rsidR="00C82958">
        <w:rPr>
          <w:rFonts w:ascii="Times New Roman" w:hAnsi="Times New Roman" w:cs="Times New Roman"/>
          <w:lang w:val="bg-BG"/>
        </w:rPr>
        <w:t xml:space="preserve">касационна </w:t>
      </w:r>
      <w:r w:rsidRPr="000D75A3">
        <w:rPr>
          <w:rFonts w:ascii="Times New Roman" w:hAnsi="Times New Roman" w:cs="Times New Roman"/>
          <w:lang w:val="bg-BG"/>
        </w:rPr>
        <w:t xml:space="preserve">жалба, която Върховният съд </w:t>
      </w:r>
      <w:r w:rsidR="00C82958">
        <w:rPr>
          <w:rFonts w:ascii="Times New Roman" w:hAnsi="Times New Roman" w:cs="Times New Roman"/>
          <w:lang w:val="bg-BG"/>
        </w:rPr>
        <w:t>не допуска до</w:t>
      </w:r>
      <w:r w:rsidRPr="000D75A3">
        <w:rPr>
          <w:rFonts w:ascii="Times New Roman" w:hAnsi="Times New Roman" w:cs="Times New Roman"/>
          <w:lang w:val="bg-BG"/>
        </w:rPr>
        <w:t xml:space="preserve"> касационно </w:t>
      </w:r>
      <w:r w:rsidR="00C82958">
        <w:rPr>
          <w:rFonts w:ascii="Times New Roman" w:hAnsi="Times New Roman" w:cs="Times New Roman"/>
          <w:lang w:val="bg-BG"/>
        </w:rPr>
        <w:t>обжалване</w:t>
      </w:r>
      <w:r w:rsidR="00C82958" w:rsidRPr="000D75A3">
        <w:rPr>
          <w:rFonts w:ascii="Times New Roman" w:hAnsi="Times New Roman" w:cs="Times New Roman"/>
          <w:lang w:val="bg-BG"/>
        </w:rPr>
        <w:t xml:space="preserve"> </w:t>
      </w:r>
      <w:r w:rsidRPr="000D75A3">
        <w:rPr>
          <w:rFonts w:ascii="Times New Roman" w:hAnsi="Times New Roman" w:cs="Times New Roman"/>
          <w:lang w:val="bg-BG"/>
        </w:rPr>
        <w:t xml:space="preserve">с окончателно </w:t>
      </w:r>
      <w:r w:rsidR="00C82958">
        <w:rPr>
          <w:rFonts w:ascii="Times New Roman" w:hAnsi="Times New Roman" w:cs="Times New Roman"/>
          <w:lang w:val="bg-BG"/>
        </w:rPr>
        <w:t>определение</w:t>
      </w:r>
      <w:r w:rsidR="00C82958"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5 март 2015 г. Той счита по-специално, че </w:t>
      </w:r>
      <w:r w:rsidR="00C82958">
        <w:rPr>
          <w:rFonts w:ascii="Times New Roman" w:hAnsi="Times New Roman" w:cs="Times New Roman"/>
          <w:lang w:val="bg-BG"/>
        </w:rPr>
        <w:t>предходните</w:t>
      </w:r>
      <w:r w:rsidRPr="000D75A3">
        <w:rPr>
          <w:rFonts w:ascii="Times New Roman" w:hAnsi="Times New Roman" w:cs="Times New Roman"/>
          <w:lang w:val="bg-BG"/>
        </w:rPr>
        <w:t xml:space="preserve"> съдилища са приложили правилно стандарта, определен в </w:t>
      </w:r>
      <w:r w:rsidR="00C82958">
        <w:rPr>
          <w:rFonts w:ascii="Times New Roman" w:hAnsi="Times New Roman" w:cs="Times New Roman"/>
          <w:lang w:val="bg-BG"/>
        </w:rPr>
        <w:t>Т</w:t>
      </w:r>
      <w:r w:rsidRPr="000D75A3">
        <w:rPr>
          <w:rFonts w:ascii="Times New Roman" w:hAnsi="Times New Roman" w:cs="Times New Roman"/>
          <w:lang w:val="bg-BG"/>
        </w:rPr>
        <w:t>ълкувателното решение на 30 юни 2014 г.</w:t>
      </w:r>
    </w:p>
    <w:p w14:paraId="78F78E26" w14:textId="4D2A3895"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Повечето от конфискуваните недвижими имоти са продадени от Националната агенция за приходите на трети лица през 2016 и 2017 г. Един от тях, </w:t>
      </w:r>
      <w:r w:rsidR="00C63731">
        <w:rPr>
          <w:rFonts w:ascii="Times New Roman" w:hAnsi="Times New Roman" w:cs="Times New Roman"/>
          <w:lang w:val="bg-BG"/>
        </w:rPr>
        <w:t>върху който има</w:t>
      </w:r>
      <w:r w:rsidRPr="000D75A3">
        <w:rPr>
          <w:rFonts w:ascii="Times New Roman" w:hAnsi="Times New Roman" w:cs="Times New Roman"/>
          <w:lang w:val="bg-BG"/>
        </w:rPr>
        <w:t xml:space="preserve"> ипотека, е обявен на </w:t>
      </w:r>
      <w:r w:rsidR="007754B7">
        <w:rPr>
          <w:rFonts w:ascii="Times New Roman" w:hAnsi="Times New Roman" w:cs="Times New Roman"/>
          <w:lang w:val="bg-BG"/>
        </w:rPr>
        <w:t>публична продан</w:t>
      </w:r>
      <w:r w:rsidR="007754B7" w:rsidRPr="000D75A3">
        <w:rPr>
          <w:rFonts w:ascii="Times New Roman" w:hAnsi="Times New Roman" w:cs="Times New Roman"/>
          <w:lang w:val="bg-BG"/>
        </w:rPr>
        <w:t xml:space="preserve"> </w:t>
      </w:r>
      <w:r w:rsidRPr="000D75A3">
        <w:rPr>
          <w:rFonts w:ascii="Times New Roman" w:hAnsi="Times New Roman" w:cs="Times New Roman"/>
          <w:lang w:val="bg-BG"/>
        </w:rPr>
        <w:t>в изпълнително производство, заведено срещу жалбоподателя от частн</w:t>
      </w:r>
      <w:r w:rsidR="007754B7">
        <w:rPr>
          <w:rFonts w:ascii="Times New Roman" w:hAnsi="Times New Roman" w:cs="Times New Roman"/>
          <w:lang w:val="bg-BG"/>
        </w:rPr>
        <w:t>о дружество</w:t>
      </w:r>
      <w:r w:rsidRPr="000D75A3">
        <w:rPr>
          <w:rFonts w:ascii="Times New Roman" w:hAnsi="Times New Roman" w:cs="Times New Roman"/>
          <w:lang w:val="bg-BG"/>
        </w:rPr>
        <w:t>. Автомобилът на жалбоподателя, за който също е поискан</w:t>
      </w:r>
      <w:r w:rsidR="007754B7">
        <w:rPr>
          <w:rFonts w:ascii="Times New Roman" w:hAnsi="Times New Roman" w:cs="Times New Roman"/>
          <w:lang w:val="bg-BG"/>
        </w:rPr>
        <w:t>о</w:t>
      </w:r>
      <w:r w:rsidRPr="000D75A3">
        <w:rPr>
          <w:rFonts w:ascii="Times New Roman" w:hAnsi="Times New Roman" w:cs="Times New Roman"/>
          <w:lang w:val="bg-BG"/>
        </w:rPr>
        <w:t xml:space="preserve"> </w:t>
      </w:r>
      <w:r w:rsidR="007754B7">
        <w:rPr>
          <w:rFonts w:ascii="Times New Roman" w:hAnsi="Times New Roman" w:cs="Times New Roman"/>
          <w:lang w:val="bg-BG"/>
        </w:rPr>
        <w:t>отнемане</w:t>
      </w:r>
      <w:r w:rsidRPr="000D75A3">
        <w:rPr>
          <w:rFonts w:ascii="Times New Roman" w:hAnsi="Times New Roman" w:cs="Times New Roman"/>
          <w:lang w:val="bg-BG"/>
        </w:rPr>
        <w:t>, е откраднат през 2015 г.</w:t>
      </w:r>
    </w:p>
    <w:p w14:paraId="13F1FD8D" w14:textId="3987085F" w:rsidR="00850C48" w:rsidRPr="000D75A3" w:rsidRDefault="00850C48" w:rsidP="00D962C4">
      <w:pPr>
        <w:pStyle w:val="ListParagraph"/>
        <w:widowControl w:val="0"/>
        <w:numPr>
          <w:ilvl w:val="0"/>
          <w:numId w:val="21"/>
        </w:numPr>
        <w:tabs>
          <w:tab w:val="left" w:pos="567"/>
        </w:tabs>
        <w:autoSpaceDE w:val="0"/>
        <w:autoSpaceDN w:val="0"/>
        <w:ind w:left="0" w:firstLine="284"/>
        <w:contextualSpacing w:val="0"/>
        <w:jc w:val="both"/>
        <w:rPr>
          <w:lang w:val="bg-BG"/>
        </w:rPr>
      </w:pPr>
      <w:r w:rsidRPr="000D75A3">
        <w:rPr>
          <w:rFonts w:ascii="Times New Roman" w:hAnsi="Times New Roman" w:cs="Times New Roman"/>
          <w:lang w:val="bg-BG"/>
        </w:rPr>
        <w:t>Паричните суми, които жалбоподателят е осъден да заплати в производството по отнемане - 21 309 лева (10 900 евро), не са платени.</w:t>
      </w:r>
    </w:p>
    <w:p w14:paraId="1127FCE4" w14:textId="0C58E4E1" w:rsidR="00850C48" w:rsidRPr="006D16A1" w:rsidRDefault="00850C48" w:rsidP="00D962C4">
      <w:pPr>
        <w:pStyle w:val="ListParagraph"/>
        <w:widowControl w:val="0"/>
        <w:numPr>
          <w:ilvl w:val="0"/>
          <w:numId w:val="22"/>
        </w:numPr>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lang w:val="bg-BG"/>
        </w:rPr>
        <w:t xml:space="preserve">ЖАЛБА № 17238/16 – </w:t>
      </w:r>
      <w:r w:rsidRPr="000D75A3">
        <w:rPr>
          <w:rFonts w:ascii="Times New Roman" w:hAnsi="Times New Roman" w:cs="Times New Roman"/>
          <w:i/>
          <w:lang w:val="bg-BG"/>
        </w:rPr>
        <w:t>КАЦАРОВ СРЕЩУ БЪЛГАРИЯ</w:t>
      </w:r>
    </w:p>
    <w:p w14:paraId="461D6B34" w14:textId="1573FE6C"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9" w:name="_bookmark35"/>
      <w:bookmarkEnd w:id="9"/>
      <w:r w:rsidRPr="000D75A3">
        <w:rPr>
          <w:rFonts w:ascii="Times New Roman" w:hAnsi="Times New Roman" w:cs="Times New Roman"/>
          <w:lang w:val="bg-BG"/>
        </w:rPr>
        <w:t xml:space="preserve">На неустановена дата на жалбоподателя (г-н Кирил Христов Кацаров) е повдигнато обвинение за незаконно </w:t>
      </w:r>
      <w:r w:rsidR="008C1F2B">
        <w:rPr>
          <w:rFonts w:ascii="Times New Roman" w:hAnsi="Times New Roman" w:cs="Times New Roman"/>
          <w:lang w:val="bg-BG"/>
        </w:rPr>
        <w:t>държане</w:t>
      </w:r>
      <w:r w:rsidR="008C1F2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наркотици, иззети от автомобилите и апартамента му на 25 август 2000 г. и 18 август 2001 г. Общата стойност на иззетите наркотици </w:t>
      </w:r>
      <w:r w:rsidR="00D962C4">
        <w:rPr>
          <w:rFonts w:ascii="Times New Roman" w:hAnsi="Times New Roman" w:cs="Times New Roman"/>
          <w:lang w:val="bg-BG"/>
        </w:rPr>
        <w:t>в тези случаи</w:t>
      </w:r>
      <w:r w:rsidRPr="000D75A3">
        <w:rPr>
          <w:rFonts w:ascii="Times New Roman" w:hAnsi="Times New Roman" w:cs="Times New Roman"/>
          <w:lang w:val="bg-BG"/>
        </w:rPr>
        <w:t xml:space="preserve"> е около 650 лева - </w:t>
      </w:r>
      <w:r w:rsidR="006A6239">
        <w:rPr>
          <w:rFonts w:ascii="Times New Roman" w:hAnsi="Times New Roman" w:cs="Times New Roman"/>
          <w:lang w:val="bg-BG"/>
        </w:rPr>
        <w:t>равни</w:t>
      </w:r>
      <w:r w:rsidR="006A6239" w:rsidRPr="000D75A3">
        <w:rPr>
          <w:rFonts w:ascii="Times New Roman" w:hAnsi="Times New Roman" w:cs="Times New Roman"/>
          <w:lang w:val="bg-BG"/>
        </w:rPr>
        <w:t xml:space="preserve"> </w:t>
      </w:r>
      <w:r w:rsidRPr="000D75A3">
        <w:rPr>
          <w:rFonts w:ascii="Times New Roman" w:hAnsi="Times New Roman" w:cs="Times New Roman"/>
          <w:lang w:val="bg-BG"/>
        </w:rPr>
        <w:t>на 332 евро.</w:t>
      </w:r>
    </w:p>
    <w:p w14:paraId="71A68274" w14:textId="60245F8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2007 г. жалбоподателят сключва споразумение с прокуратурата, </w:t>
      </w:r>
      <w:r w:rsidR="006A6239">
        <w:rPr>
          <w:rFonts w:ascii="Times New Roman" w:hAnsi="Times New Roman" w:cs="Times New Roman"/>
          <w:lang w:val="bg-BG"/>
        </w:rPr>
        <w:t>като признава</w:t>
      </w:r>
      <w:r w:rsidRPr="000D75A3">
        <w:rPr>
          <w:rFonts w:ascii="Times New Roman" w:hAnsi="Times New Roman" w:cs="Times New Roman"/>
          <w:lang w:val="bg-BG"/>
        </w:rPr>
        <w:t xml:space="preserve">, че е извършил три </w:t>
      </w:r>
      <w:r w:rsidR="006A6239">
        <w:rPr>
          <w:rFonts w:ascii="Times New Roman" w:hAnsi="Times New Roman" w:cs="Times New Roman"/>
          <w:lang w:val="bg-BG"/>
        </w:rPr>
        <w:t>деяния, осъществяващи състава на</w:t>
      </w:r>
      <w:r w:rsidRPr="000D75A3">
        <w:rPr>
          <w:rFonts w:ascii="Times New Roman" w:hAnsi="Times New Roman" w:cs="Times New Roman"/>
          <w:lang w:val="bg-BG"/>
        </w:rPr>
        <w:t xml:space="preserve"> незаконно </w:t>
      </w:r>
      <w:r w:rsidR="008C1F2B">
        <w:rPr>
          <w:rFonts w:ascii="Times New Roman" w:hAnsi="Times New Roman" w:cs="Times New Roman"/>
          <w:lang w:val="bg-BG"/>
        </w:rPr>
        <w:t>държане</w:t>
      </w:r>
      <w:r w:rsidR="008C1F2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наркотици, включително с </w:t>
      </w:r>
      <w:r w:rsidR="008C1F2B">
        <w:rPr>
          <w:rFonts w:ascii="Times New Roman" w:hAnsi="Times New Roman" w:cs="Times New Roman"/>
          <w:lang w:val="bg-BG"/>
        </w:rPr>
        <w:t>цел разпространение</w:t>
      </w:r>
      <w:r w:rsidRPr="000D75A3">
        <w:rPr>
          <w:rFonts w:ascii="Times New Roman" w:hAnsi="Times New Roman" w:cs="Times New Roman"/>
          <w:lang w:val="bg-BG"/>
        </w:rPr>
        <w:t xml:space="preserve">. </w:t>
      </w:r>
      <w:r w:rsidR="002F6BF8">
        <w:rPr>
          <w:rFonts w:ascii="Times New Roman" w:hAnsi="Times New Roman" w:cs="Times New Roman"/>
          <w:lang w:val="bg-BG"/>
        </w:rPr>
        <w:t>Осъден е на</w:t>
      </w:r>
      <w:r w:rsidRPr="000D75A3">
        <w:rPr>
          <w:rFonts w:ascii="Times New Roman" w:hAnsi="Times New Roman" w:cs="Times New Roman"/>
          <w:lang w:val="bg-BG"/>
        </w:rPr>
        <w:t xml:space="preserve"> лишаване от свобода и глоба. Споразумението е </w:t>
      </w:r>
      <w:r w:rsidR="002F6BF8">
        <w:rPr>
          <w:rFonts w:ascii="Times New Roman" w:hAnsi="Times New Roman" w:cs="Times New Roman"/>
          <w:lang w:val="bg-BG"/>
        </w:rPr>
        <w:t>одобрено</w:t>
      </w:r>
      <w:r w:rsidR="002F6BF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15 януари 2008 г. от </w:t>
      </w:r>
      <w:r w:rsidR="002F6BF8">
        <w:rPr>
          <w:rFonts w:ascii="Times New Roman" w:hAnsi="Times New Roman" w:cs="Times New Roman"/>
          <w:lang w:val="bg-BG"/>
        </w:rPr>
        <w:t>О</w:t>
      </w:r>
      <w:r w:rsidRPr="000D75A3">
        <w:rPr>
          <w:rFonts w:ascii="Times New Roman" w:hAnsi="Times New Roman" w:cs="Times New Roman"/>
          <w:lang w:val="bg-BG"/>
        </w:rPr>
        <w:t>кръжен съд</w:t>
      </w:r>
      <w:r w:rsidR="002F6BF8">
        <w:rPr>
          <w:rFonts w:ascii="Times New Roman" w:hAnsi="Times New Roman" w:cs="Times New Roman"/>
          <w:lang w:val="bg-BG"/>
        </w:rPr>
        <w:t xml:space="preserve"> Бургас</w:t>
      </w:r>
      <w:r w:rsidRPr="000D75A3">
        <w:rPr>
          <w:rFonts w:ascii="Times New Roman" w:hAnsi="Times New Roman" w:cs="Times New Roman"/>
          <w:lang w:val="bg-BG"/>
        </w:rPr>
        <w:t>.</w:t>
      </w:r>
    </w:p>
    <w:p w14:paraId="1BE790CE" w14:textId="1949836C"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Тъй като престъпленията, за които е осъден жалбоподателят, попадат в приложното поле на Закона от 2005 г., в началото на 2010 г. Комисията </w:t>
      </w:r>
      <w:r w:rsidR="00AD0419">
        <w:rPr>
          <w:rFonts w:ascii="Times New Roman" w:hAnsi="Times New Roman" w:cs="Times New Roman"/>
          <w:lang w:val="bg-BG"/>
        </w:rPr>
        <w:t>внася иск пред</w:t>
      </w:r>
      <w:r w:rsidRPr="000D75A3">
        <w:rPr>
          <w:rFonts w:ascii="Times New Roman" w:hAnsi="Times New Roman" w:cs="Times New Roman"/>
          <w:lang w:val="bg-BG"/>
        </w:rPr>
        <w:t xml:space="preserve"> Софийски градски съд за </w:t>
      </w:r>
      <w:r w:rsidR="00AD0419">
        <w:rPr>
          <w:rFonts w:ascii="Times New Roman" w:hAnsi="Times New Roman" w:cs="Times New Roman"/>
          <w:lang w:val="bg-BG"/>
        </w:rPr>
        <w:t>отнемане</w:t>
      </w:r>
      <w:r w:rsidR="00AD0419" w:rsidRPr="000D75A3">
        <w:rPr>
          <w:rFonts w:ascii="Times New Roman" w:hAnsi="Times New Roman" w:cs="Times New Roman"/>
          <w:lang w:val="bg-BG"/>
        </w:rPr>
        <w:t xml:space="preserve"> </w:t>
      </w:r>
      <w:r w:rsidRPr="000D75A3">
        <w:rPr>
          <w:rFonts w:ascii="Times New Roman" w:hAnsi="Times New Roman" w:cs="Times New Roman"/>
          <w:lang w:val="bg-BG"/>
        </w:rPr>
        <w:t>на следн</w:t>
      </w:r>
      <w:r w:rsidR="00CF26C9">
        <w:rPr>
          <w:rFonts w:ascii="Times New Roman" w:hAnsi="Times New Roman" w:cs="Times New Roman"/>
          <w:lang w:val="bg-BG"/>
        </w:rPr>
        <w:t>ото имущество</w:t>
      </w:r>
      <w:r w:rsidRPr="000D75A3">
        <w:rPr>
          <w:rFonts w:ascii="Times New Roman" w:hAnsi="Times New Roman" w:cs="Times New Roman"/>
          <w:lang w:val="bg-BG"/>
        </w:rPr>
        <w:t xml:space="preserve">: апартамент в София, закупен от жалбоподателя през 2008 г. по предварителен договор, сключен през 2002 г.; сума, равна на 20 000 </w:t>
      </w:r>
      <w:r w:rsidR="00AD0419">
        <w:rPr>
          <w:rFonts w:ascii="Times New Roman" w:hAnsi="Times New Roman" w:cs="Times New Roman"/>
          <w:lang w:val="bg-BG"/>
        </w:rPr>
        <w:t>щатски долара</w:t>
      </w:r>
      <w:r w:rsidRPr="000D75A3">
        <w:rPr>
          <w:rFonts w:ascii="Times New Roman" w:hAnsi="Times New Roman" w:cs="Times New Roman"/>
          <w:lang w:val="bg-BG"/>
        </w:rPr>
        <w:t xml:space="preserve">, която жалбоподателят </w:t>
      </w:r>
      <w:r w:rsidR="006A6239">
        <w:rPr>
          <w:rFonts w:ascii="Times New Roman" w:hAnsi="Times New Roman" w:cs="Times New Roman"/>
          <w:lang w:val="bg-BG"/>
        </w:rPr>
        <w:t>заплаща</w:t>
      </w:r>
      <w:r w:rsidRPr="000D75A3">
        <w:rPr>
          <w:rFonts w:ascii="Times New Roman" w:hAnsi="Times New Roman" w:cs="Times New Roman"/>
          <w:lang w:val="bg-BG"/>
        </w:rPr>
        <w:t xml:space="preserve"> през 2002 г. при сключването на въпросния предварителен договор; два автомобила; и пари, получени от жалбоподателя от продажбата на други два автомобила.</w:t>
      </w:r>
    </w:p>
    <w:p w14:paraId="1DAB01A2" w14:textId="6801A928"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Иск</w:t>
      </w:r>
      <w:r w:rsidR="006A6239">
        <w:rPr>
          <w:rFonts w:ascii="Times New Roman" w:hAnsi="Times New Roman" w:cs="Times New Roman"/>
          <w:lang w:val="bg-BG"/>
        </w:rPr>
        <w:t>ът</w:t>
      </w:r>
      <w:r w:rsidRPr="000D75A3">
        <w:rPr>
          <w:rFonts w:ascii="Times New Roman" w:hAnsi="Times New Roman" w:cs="Times New Roman"/>
          <w:lang w:val="bg-BG"/>
        </w:rPr>
        <w:t xml:space="preserve"> за </w:t>
      </w:r>
      <w:r w:rsidR="009545A4">
        <w:rPr>
          <w:rFonts w:ascii="Times New Roman" w:hAnsi="Times New Roman" w:cs="Times New Roman"/>
          <w:lang w:val="bg-BG"/>
        </w:rPr>
        <w:t>отнемане</w:t>
      </w:r>
      <w:r w:rsidR="009545A4" w:rsidRPr="000D75A3">
        <w:rPr>
          <w:rFonts w:ascii="Times New Roman" w:hAnsi="Times New Roman" w:cs="Times New Roman"/>
          <w:lang w:val="bg-BG"/>
        </w:rPr>
        <w:t xml:space="preserve"> </w:t>
      </w:r>
      <w:r w:rsidRPr="000D75A3">
        <w:rPr>
          <w:rFonts w:ascii="Times New Roman" w:hAnsi="Times New Roman" w:cs="Times New Roman"/>
          <w:lang w:val="bg-BG"/>
        </w:rPr>
        <w:t xml:space="preserve">е </w:t>
      </w:r>
      <w:r w:rsidR="006A6239">
        <w:rPr>
          <w:rFonts w:ascii="Times New Roman" w:hAnsi="Times New Roman" w:cs="Times New Roman"/>
          <w:lang w:val="bg-BG"/>
        </w:rPr>
        <w:t>внесен след</w:t>
      </w:r>
      <w:r w:rsidRPr="000D75A3">
        <w:rPr>
          <w:rFonts w:ascii="Times New Roman" w:hAnsi="Times New Roman" w:cs="Times New Roman"/>
          <w:lang w:val="bg-BG"/>
        </w:rPr>
        <w:t xml:space="preserve"> </w:t>
      </w:r>
      <w:r w:rsidR="009545A4">
        <w:rPr>
          <w:rFonts w:ascii="Times New Roman" w:hAnsi="Times New Roman" w:cs="Times New Roman"/>
          <w:lang w:val="bg-BG"/>
        </w:rPr>
        <w:t>проучвания</w:t>
      </w:r>
      <w:r w:rsidR="009545A4" w:rsidRPr="000D75A3">
        <w:rPr>
          <w:rFonts w:ascii="Times New Roman" w:hAnsi="Times New Roman" w:cs="Times New Roman"/>
          <w:lang w:val="bg-BG"/>
        </w:rPr>
        <w:t xml:space="preserve"> </w:t>
      </w:r>
      <w:r w:rsidRPr="000D75A3">
        <w:rPr>
          <w:rFonts w:ascii="Times New Roman" w:hAnsi="Times New Roman" w:cs="Times New Roman"/>
          <w:lang w:val="bg-BG"/>
        </w:rPr>
        <w:t xml:space="preserve">и проверки от Комисията </w:t>
      </w:r>
      <w:r w:rsidR="009545A4">
        <w:rPr>
          <w:rFonts w:ascii="Times New Roman" w:hAnsi="Times New Roman" w:cs="Times New Roman"/>
          <w:lang w:val="bg-BG"/>
        </w:rPr>
        <w:t>на</w:t>
      </w:r>
      <w:r w:rsidR="009545A4"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приходите и разходите на жалбоподателя за периода от 20 октомври 1990 г. (когато </w:t>
      </w:r>
      <w:r w:rsidR="006A6239">
        <w:rPr>
          <w:rFonts w:ascii="Times New Roman" w:hAnsi="Times New Roman" w:cs="Times New Roman"/>
          <w:lang w:val="bg-BG"/>
        </w:rPr>
        <w:t>навършва</w:t>
      </w:r>
      <w:r w:rsidRPr="000D75A3">
        <w:rPr>
          <w:rFonts w:ascii="Times New Roman" w:hAnsi="Times New Roman" w:cs="Times New Roman"/>
          <w:lang w:val="bg-BG"/>
        </w:rPr>
        <w:t xml:space="preserve"> 18 години) до 31 декември 2008 г.</w:t>
      </w:r>
    </w:p>
    <w:p w14:paraId="446A72AD" w14:textId="0EA35CB2" w:rsidR="00850C48" w:rsidRPr="000D75A3" w:rsidRDefault="00F55335"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Искът</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 отнемане е </w:t>
      </w:r>
      <w:r>
        <w:rPr>
          <w:rFonts w:ascii="Times New Roman" w:hAnsi="Times New Roman" w:cs="Times New Roman"/>
          <w:lang w:val="bg-BG"/>
        </w:rPr>
        <w:t>уважен</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изцяло от Софийския градски съд </w:t>
      </w:r>
      <w:r>
        <w:rPr>
          <w:rFonts w:ascii="Times New Roman" w:hAnsi="Times New Roman" w:cs="Times New Roman"/>
          <w:lang w:val="bg-BG"/>
        </w:rPr>
        <w:t>с</w:t>
      </w:r>
      <w:r w:rsidR="00850C48" w:rsidRPr="000D75A3">
        <w:rPr>
          <w:rFonts w:ascii="Times New Roman" w:hAnsi="Times New Roman" w:cs="Times New Roman"/>
          <w:lang w:val="bg-BG"/>
        </w:rPr>
        <w:t xml:space="preserve"> решение</w:t>
      </w:r>
      <w:r>
        <w:rPr>
          <w:rFonts w:ascii="Times New Roman" w:hAnsi="Times New Roman" w:cs="Times New Roman"/>
          <w:lang w:val="bg-BG"/>
        </w:rPr>
        <w:t xml:space="preserve"> от</w:t>
      </w:r>
      <w:r w:rsidR="00850C48" w:rsidRPr="000D75A3">
        <w:rPr>
          <w:rFonts w:ascii="Times New Roman" w:hAnsi="Times New Roman" w:cs="Times New Roman"/>
          <w:lang w:val="bg-BG"/>
        </w:rPr>
        <w:t xml:space="preserve"> 12 март 2014 г. Съдът установява, че през разглеждания период жалбоподателят </w:t>
      </w:r>
      <w:r>
        <w:rPr>
          <w:rFonts w:ascii="Times New Roman" w:hAnsi="Times New Roman" w:cs="Times New Roman"/>
          <w:lang w:val="bg-BG"/>
        </w:rPr>
        <w:t>има</w:t>
      </w:r>
      <w:r w:rsidR="00850C48" w:rsidRPr="000D75A3">
        <w:rPr>
          <w:rFonts w:ascii="Times New Roman" w:hAnsi="Times New Roman" w:cs="Times New Roman"/>
          <w:lang w:val="bg-BG"/>
        </w:rPr>
        <w:t xml:space="preserve"> доста малък доход от законни източници и получава заплата </w:t>
      </w:r>
      <w:r w:rsidRPr="000D75A3">
        <w:rPr>
          <w:rFonts w:ascii="Times New Roman" w:hAnsi="Times New Roman" w:cs="Times New Roman"/>
          <w:lang w:val="bg-BG"/>
        </w:rPr>
        <w:t xml:space="preserve">само </w:t>
      </w:r>
      <w:r w:rsidR="00850C48" w:rsidRPr="000D75A3">
        <w:rPr>
          <w:rFonts w:ascii="Times New Roman" w:hAnsi="Times New Roman" w:cs="Times New Roman"/>
          <w:lang w:val="bg-BG"/>
        </w:rPr>
        <w:t xml:space="preserve">между 2005 и 2008 г. </w:t>
      </w:r>
      <w:r w:rsidR="001C6FC2">
        <w:rPr>
          <w:rFonts w:ascii="Times New Roman" w:hAnsi="Times New Roman" w:cs="Times New Roman"/>
          <w:lang w:val="bg-BG"/>
        </w:rPr>
        <w:t>Така</w:t>
      </w:r>
      <w:r w:rsidR="00850C48" w:rsidRPr="000D75A3">
        <w:rPr>
          <w:rFonts w:ascii="Times New Roman" w:hAnsi="Times New Roman" w:cs="Times New Roman"/>
          <w:lang w:val="bg-BG"/>
        </w:rPr>
        <w:t xml:space="preserve"> доходът му е равен на 222,58 минимални </w:t>
      </w:r>
      <w:r>
        <w:rPr>
          <w:rFonts w:ascii="Times New Roman" w:hAnsi="Times New Roman" w:cs="Times New Roman"/>
          <w:lang w:val="bg-BG"/>
        </w:rPr>
        <w:t>работни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заплати, докато разходите му са </w:t>
      </w:r>
      <w:r w:rsidR="00850C48" w:rsidRPr="000D75A3">
        <w:rPr>
          <w:rFonts w:ascii="Times New Roman" w:hAnsi="Times New Roman" w:cs="Times New Roman"/>
          <w:lang w:val="bg-BG"/>
        </w:rPr>
        <w:lastRenderedPageBreak/>
        <w:t xml:space="preserve">еквивалентни на 3 262,63 минимални </w:t>
      </w:r>
      <w:r>
        <w:rPr>
          <w:rFonts w:ascii="Times New Roman" w:hAnsi="Times New Roman" w:cs="Times New Roman"/>
          <w:lang w:val="bg-BG"/>
        </w:rPr>
        <w:t>работни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заплати. Софийският градски съд не приема твърдението на жалбоподателя, че родителите му са го </w:t>
      </w:r>
      <w:r>
        <w:rPr>
          <w:rFonts w:ascii="Times New Roman" w:hAnsi="Times New Roman" w:cs="Times New Roman"/>
          <w:lang w:val="bg-BG"/>
        </w:rPr>
        <w:t>издържали</w:t>
      </w:r>
      <w:r w:rsidR="00850C48" w:rsidRPr="000D75A3">
        <w:rPr>
          <w:rFonts w:ascii="Times New Roman" w:hAnsi="Times New Roman" w:cs="Times New Roman"/>
          <w:lang w:val="bg-BG"/>
        </w:rPr>
        <w:t xml:space="preserve">, като отбеляза, че техните собствени доходи са доста ниски. Що се отнася до разходите, съдът </w:t>
      </w:r>
      <w:r>
        <w:rPr>
          <w:rFonts w:ascii="Times New Roman" w:hAnsi="Times New Roman" w:cs="Times New Roman"/>
          <w:lang w:val="bg-BG"/>
        </w:rPr>
        <w:t>взема</w:t>
      </w:r>
      <w:r w:rsidR="00850C48" w:rsidRPr="000D75A3">
        <w:rPr>
          <w:rFonts w:ascii="Times New Roman" w:hAnsi="Times New Roman" w:cs="Times New Roman"/>
          <w:lang w:val="bg-BG"/>
        </w:rPr>
        <w:t xml:space="preserve"> предвид пазарните стойности на апартамента и автомобилите, придобити от жалбоподателя, а не стойностите, посочени в съответните документи за продажба.</w:t>
      </w:r>
    </w:p>
    <w:p w14:paraId="42BE33FC" w14:textId="23B7E90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0" w:name="_bookmark39"/>
      <w:bookmarkEnd w:id="10"/>
      <w:r w:rsidRPr="000D75A3">
        <w:rPr>
          <w:rFonts w:ascii="Times New Roman" w:hAnsi="Times New Roman" w:cs="Times New Roman"/>
          <w:lang w:val="bg-BG"/>
        </w:rPr>
        <w:t xml:space="preserve">Софийски градски съд посочва също, че не </w:t>
      </w:r>
      <w:r w:rsidR="001C6FC2">
        <w:rPr>
          <w:rFonts w:ascii="Times New Roman" w:hAnsi="Times New Roman" w:cs="Times New Roman"/>
          <w:lang w:val="bg-BG"/>
        </w:rPr>
        <w:t>е необходимо</w:t>
      </w:r>
      <w:r w:rsidRPr="000D75A3">
        <w:rPr>
          <w:rFonts w:ascii="Times New Roman" w:hAnsi="Times New Roman" w:cs="Times New Roman"/>
          <w:lang w:val="bg-BG"/>
        </w:rPr>
        <w:t xml:space="preserve"> да установява причинно-следствена връзка между </w:t>
      </w:r>
      <w:r w:rsidR="00CF26C9">
        <w:rPr>
          <w:rFonts w:ascii="Times New Roman" w:hAnsi="Times New Roman" w:cs="Times New Roman"/>
          <w:lang w:val="bg-BG"/>
        </w:rPr>
        <w:t>имуществото</w:t>
      </w:r>
      <w:r w:rsidRPr="000D75A3">
        <w:rPr>
          <w:rFonts w:ascii="Times New Roman" w:hAnsi="Times New Roman" w:cs="Times New Roman"/>
          <w:lang w:val="bg-BG"/>
        </w:rPr>
        <w:t>, за ко</w:t>
      </w:r>
      <w:r w:rsidR="00CF26C9">
        <w:rPr>
          <w:rFonts w:ascii="Times New Roman" w:hAnsi="Times New Roman" w:cs="Times New Roman"/>
          <w:lang w:val="bg-BG"/>
        </w:rPr>
        <w:t>е</w:t>
      </w:r>
      <w:r w:rsidRPr="000D75A3">
        <w:rPr>
          <w:rFonts w:ascii="Times New Roman" w:hAnsi="Times New Roman" w:cs="Times New Roman"/>
          <w:lang w:val="bg-BG"/>
        </w:rPr>
        <w:t xml:space="preserve">то е поискано отнемане, и конкретните престъпления, за които е осъден жалбоподателят, а връзка между </w:t>
      </w:r>
      <w:r w:rsidR="00CF26C9">
        <w:rPr>
          <w:rFonts w:ascii="Times New Roman" w:hAnsi="Times New Roman" w:cs="Times New Roman"/>
          <w:lang w:val="bg-BG"/>
        </w:rPr>
        <w:t>това имущество</w:t>
      </w:r>
      <w:r w:rsidRPr="000D75A3">
        <w:rPr>
          <w:rFonts w:ascii="Times New Roman" w:hAnsi="Times New Roman" w:cs="Times New Roman"/>
          <w:lang w:val="bg-BG"/>
        </w:rPr>
        <w:t xml:space="preserve"> и неговата „престъпна дейност ”. Такава връзка се предполага съгласно Закона от 2005 г., тъй като не е доказано, че съществуват законни източници на доход, </w:t>
      </w:r>
      <w:r w:rsidR="0005650E">
        <w:rPr>
          <w:rFonts w:ascii="Times New Roman" w:hAnsi="Times New Roman" w:cs="Times New Roman"/>
          <w:lang w:val="bg-BG"/>
        </w:rPr>
        <w:t>кореспондиращи с</w:t>
      </w:r>
      <w:r w:rsidRPr="000D75A3">
        <w:rPr>
          <w:rFonts w:ascii="Times New Roman" w:hAnsi="Times New Roman" w:cs="Times New Roman"/>
          <w:lang w:val="bg-BG"/>
        </w:rPr>
        <w:t xml:space="preserve"> разходите на жалбоподателя. Що се отнася до съществуването на престъпна дейност, </w:t>
      </w:r>
      <w:r w:rsidR="0005650E">
        <w:rPr>
          <w:rFonts w:ascii="Times New Roman" w:hAnsi="Times New Roman" w:cs="Times New Roman"/>
          <w:lang w:val="bg-BG"/>
        </w:rPr>
        <w:t>е показателно</w:t>
      </w:r>
      <w:r w:rsidRPr="000D75A3">
        <w:rPr>
          <w:rFonts w:ascii="Times New Roman" w:hAnsi="Times New Roman" w:cs="Times New Roman"/>
          <w:lang w:val="bg-BG"/>
        </w:rPr>
        <w:t xml:space="preserve">, че жалбоподателят е осъден по три </w:t>
      </w:r>
      <w:r w:rsidR="0005650E">
        <w:rPr>
          <w:rFonts w:ascii="Times New Roman" w:hAnsi="Times New Roman" w:cs="Times New Roman"/>
          <w:lang w:val="bg-BG"/>
        </w:rPr>
        <w:t>обвинения</w:t>
      </w:r>
      <w:r w:rsidR="0005650E"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незаконно </w:t>
      </w:r>
      <w:r w:rsidR="008C1F2B">
        <w:rPr>
          <w:rFonts w:ascii="Times New Roman" w:hAnsi="Times New Roman" w:cs="Times New Roman"/>
          <w:lang w:val="bg-BG"/>
        </w:rPr>
        <w:t>държане</w:t>
      </w:r>
      <w:r w:rsidR="008C1F2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наркотици, включително с </w:t>
      </w:r>
      <w:r w:rsidR="008C1F2B">
        <w:rPr>
          <w:rFonts w:ascii="Times New Roman" w:hAnsi="Times New Roman" w:cs="Times New Roman"/>
          <w:lang w:val="bg-BG"/>
        </w:rPr>
        <w:t>цел разпространение</w:t>
      </w:r>
      <w:r w:rsidRPr="000D75A3">
        <w:rPr>
          <w:rFonts w:ascii="Times New Roman" w:hAnsi="Times New Roman" w:cs="Times New Roman"/>
          <w:lang w:val="bg-BG"/>
        </w:rPr>
        <w:t xml:space="preserve"> (вж. параграфи 64 и 65 по-горе). Освен това, това е дейност, „позволяваща значителна финансова </w:t>
      </w:r>
      <w:r w:rsidR="001C6FC2">
        <w:rPr>
          <w:rFonts w:ascii="Times New Roman" w:hAnsi="Times New Roman" w:cs="Times New Roman"/>
          <w:lang w:val="bg-BG"/>
        </w:rPr>
        <w:t>облага</w:t>
      </w:r>
      <w:r w:rsidRPr="000D75A3">
        <w:rPr>
          <w:rFonts w:ascii="Times New Roman" w:hAnsi="Times New Roman" w:cs="Times New Roman"/>
          <w:lang w:val="bg-BG"/>
        </w:rPr>
        <w:t>“.</w:t>
      </w:r>
    </w:p>
    <w:p w14:paraId="15DD1BEC" w14:textId="4E83BCB3" w:rsidR="00850C48" w:rsidRPr="000D75A3" w:rsidRDefault="00697E1B"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Ж</w:t>
      </w:r>
      <w:r w:rsidR="00850C48" w:rsidRPr="000D75A3">
        <w:rPr>
          <w:rFonts w:ascii="Times New Roman" w:hAnsi="Times New Roman" w:cs="Times New Roman"/>
          <w:lang w:val="bg-BG"/>
        </w:rPr>
        <w:t>албоподателя</w:t>
      </w:r>
      <w:r>
        <w:rPr>
          <w:rFonts w:ascii="Times New Roman" w:hAnsi="Times New Roman" w:cs="Times New Roman"/>
          <w:lang w:val="bg-BG"/>
        </w:rPr>
        <w:t>т обжалва и</w:t>
      </w:r>
      <w:r w:rsidR="00850C48" w:rsidRPr="000D75A3">
        <w:rPr>
          <w:rFonts w:ascii="Times New Roman" w:hAnsi="Times New Roman" w:cs="Times New Roman"/>
          <w:lang w:val="bg-BG"/>
        </w:rPr>
        <w:t xml:space="preserve"> на 30 януари 2015 г. </w:t>
      </w:r>
      <w:r>
        <w:rPr>
          <w:rFonts w:ascii="Times New Roman" w:hAnsi="Times New Roman" w:cs="Times New Roman"/>
          <w:lang w:val="bg-BG"/>
        </w:rPr>
        <w:t>А</w:t>
      </w:r>
      <w:r w:rsidR="00850C48" w:rsidRPr="000D75A3">
        <w:rPr>
          <w:rFonts w:ascii="Times New Roman" w:hAnsi="Times New Roman" w:cs="Times New Roman"/>
          <w:lang w:val="bg-BG"/>
        </w:rPr>
        <w:t xml:space="preserve">пелативен съд </w:t>
      </w:r>
      <w:r>
        <w:rPr>
          <w:rFonts w:ascii="Times New Roman" w:hAnsi="Times New Roman" w:cs="Times New Roman"/>
          <w:lang w:val="bg-BG"/>
        </w:rPr>
        <w:t xml:space="preserve">София </w:t>
      </w:r>
      <w:r w:rsidR="00850C48" w:rsidRPr="000D75A3">
        <w:rPr>
          <w:rFonts w:ascii="Times New Roman" w:hAnsi="Times New Roman" w:cs="Times New Roman"/>
          <w:lang w:val="bg-BG"/>
        </w:rPr>
        <w:t xml:space="preserve">потвърждава частично решението на </w:t>
      </w:r>
      <w:r w:rsidR="00236979">
        <w:rPr>
          <w:rFonts w:ascii="Times New Roman" w:hAnsi="Times New Roman" w:cs="Times New Roman"/>
          <w:lang w:val="bg-BG"/>
        </w:rPr>
        <w:t>предходната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инстанция, като отхвърля искането за </w:t>
      </w:r>
      <w:r>
        <w:rPr>
          <w:rFonts w:ascii="Times New Roman" w:hAnsi="Times New Roman" w:cs="Times New Roman"/>
          <w:lang w:val="bg-BG"/>
        </w:rPr>
        <w:t>отнемане</w:t>
      </w:r>
      <w:r w:rsidRPr="000D75A3">
        <w:rPr>
          <w:rFonts w:ascii="Times New Roman" w:hAnsi="Times New Roman" w:cs="Times New Roman"/>
          <w:lang w:val="bg-BG"/>
        </w:rPr>
        <w:t xml:space="preserve"> </w:t>
      </w:r>
      <w:r>
        <w:rPr>
          <w:rFonts w:ascii="Times New Roman" w:hAnsi="Times New Roman" w:cs="Times New Roman"/>
          <w:lang w:val="bg-BG"/>
        </w:rPr>
        <w:t>на</w:t>
      </w:r>
      <w:r w:rsidR="00850C48" w:rsidRPr="000D75A3">
        <w:rPr>
          <w:rFonts w:ascii="Times New Roman" w:hAnsi="Times New Roman" w:cs="Times New Roman"/>
          <w:lang w:val="bg-BG"/>
        </w:rPr>
        <w:t xml:space="preserve"> 20 000 </w:t>
      </w:r>
      <w:r>
        <w:rPr>
          <w:rFonts w:ascii="Times New Roman" w:hAnsi="Times New Roman" w:cs="Times New Roman"/>
          <w:lang w:val="bg-BG"/>
        </w:rPr>
        <w:t>щатски долара</w:t>
      </w:r>
      <w:r w:rsidR="00850C48" w:rsidRPr="000D75A3">
        <w:rPr>
          <w:rFonts w:ascii="Times New Roman" w:hAnsi="Times New Roman" w:cs="Times New Roman"/>
          <w:lang w:val="bg-BG"/>
        </w:rPr>
        <w:t xml:space="preserve">, платени от жалбоподателя през 2002 г. (вж. параграф 66 по-горе) на основание, че това всъщност е цената на </w:t>
      </w:r>
      <w:r w:rsidR="00A27FA7">
        <w:rPr>
          <w:rFonts w:ascii="Times New Roman" w:hAnsi="Times New Roman" w:cs="Times New Roman"/>
          <w:lang w:val="bg-BG"/>
        </w:rPr>
        <w:t>отнетия</w:t>
      </w:r>
      <w:r w:rsidR="00A27FA7"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апартамент. </w:t>
      </w:r>
      <w:r>
        <w:rPr>
          <w:rFonts w:ascii="Times New Roman" w:hAnsi="Times New Roman" w:cs="Times New Roman"/>
          <w:lang w:val="bg-BG"/>
        </w:rPr>
        <w:t>Така</w:t>
      </w:r>
      <w:r w:rsidR="00850C48" w:rsidRPr="000D75A3">
        <w:rPr>
          <w:rFonts w:ascii="Times New Roman" w:hAnsi="Times New Roman" w:cs="Times New Roman"/>
          <w:lang w:val="bg-BG"/>
        </w:rPr>
        <w:t xml:space="preserve"> той приема твърдението на жалбоподателя, потвърдено от изявленията на продавачите, че това е реалната цена на апартамента. </w:t>
      </w:r>
      <w:r>
        <w:rPr>
          <w:rFonts w:ascii="Times New Roman" w:hAnsi="Times New Roman" w:cs="Times New Roman"/>
          <w:lang w:val="bg-BG"/>
        </w:rPr>
        <w:t>Отхвърлен е</w:t>
      </w:r>
      <w:r w:rsidR="00850C48" w:rsidRPr="000D75A3">
        <w:rPr>
          <w:rFonts w:ascii="Times New Roman" w:hAnsi="Times New Roman" w:cs="Times New Roman"/>
          <w:lang w:val="bg-BG"/>
        </w:rPr>
        <w:t xml:space="preserve"> </w:t>
      </w:r>
      <w:r w:rsidRPr="000D75A3">
        <w:rPr>
          <w:rFonts w:ascii="Times New Roman" w:hAnsi="Times New Roman" w:cs="Times New Roman"/>
          <w:lang w:val="bg-BG"/>
        </w:rPr>
        <w:t>аргумент</w:t>
      </w:r>
      <w:r>
        <w:rPr>
          <w:rFonts w:ascii="Times New Roman" w:hAnsi="Times New Roman" w:cs="Times New Roman"/>
          <w:lang w:val="bg-BG"/>
        </w:rPr>
        <w:t>ът</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на Комисията, че при изчисляването на разходи</w:t>
      </w:r>
      <w:r>
        <w:rPr>
          <w:rFonts w:ascii="Times New Roman" w:hAnsi="Times New Roman" w:cs="Times New Roman"/>
          <w:lang w:val="bg-BG"/>
        </w:rPr>
        <w:t>те следва да се вземе предвид</w:t>
      </w:r>
      <w:r w:rsidR="00850C48" w:rsidRPr="000D75A3">
        <w:rPr>
          <w:rFonts w:ascii="Times New Roman" w:hAnsi="Times New Roman" w:cs="Times New Roman"/>
          <w:lang w:val="bg-BG"/>
        </w:rPr>
        <w:t xml:space="preserve"> пазарната стойност на имота.</w:t>
      </w:r>
    </w:p>
    <w:p w14:paraId="5E84EA40" w14:textId="7020D50D" w:rsidR="00850C48" w:rsidRPr="000D75A3" w:rsidRDefault="00001DCF"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А</w:t>
      </w:r>
      <w:r w:rsidR="00850C48" w:rsidRPr="000D75A3">
        <w:rPr>
          <w:rFonts w:ascii="Times New Roman" w:hAnsi="Times New Roman" w:cs="Times New Roman"/>
          <w:lang w:val="bg-BG"/>
        </w:rPr>
        <w:t xml:space="preserve">пелативен съд </w:t>
      </w:r>
      <w:r>
        <w:rPr>
          <w:rFonts w:ascii="Times New Roman" w:hAnsi="Times New Roman" w:cs="Times New Roman"/>
          <w:lang w:val="bg-BG"/>
        </w:rPr>
        <w:t xml:space="preserve">София </w:t>
      </w:r>
      <w:r w:rsidR="00850C48" w:rsidRPr="000D75A3">
        <w:rPr>
          <w:rFonts w:ascii="Times New Roman" w:hAnsi="Times New Roman" w:cs="Times New Roman"/>
          <w:lang w:val="bg-BG"/>
        </w:rPr>
        <w:t>потвъ</w:t>
      </w:r>
      <w:r>
        <w:rPr>
          <w:rFonts w:ascii="Times New Roman" w:hAnsi="Times New Roman" w:cs="Times New Roman"/>
          <w:lang w:val="bg-BG"/>
        </w:rPr>
        <w:t>рждава</w:t>
      </w:r>
      <w:r w:rsidR="00850C48" w:rsidRPr="000D75A3">
        <w:rPr>
          <w:rFonts w:ascii="Times New Roman" w:hAnsi="Times New Roman" w:cs="Times New Roman"/>
          <w:lang w:val="bg-BG"/>
        </w:rPr>
        <w:t xml:space="preserve"> заключението на </w:t>
      </w:r>
      <w:r>
        <w:rPr>
          <w:rFonts w:ascii="Times New Roman" w:hAnsi="Times New Roman" w:cs="Times New Roman"/>
          <w:lang w:val="bg-BG"/>
        </w:rPr>
        <w:t>първата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инстанция, че няма доказателства жалбоподателят да е получавал пари от родителите си (вж. параграф 68 по-горе). Те </w:t>
      </w:r>
      <w:r w:rsidR="00A27FA7">
        <w:rPr>
          <w:rFonts w:ascii="Times New Roman" w:hAnsi="Times New Roman" w:cs="Times New Roman"/>
          <w:lang w:val="bg-BG"/>
        </w:rPr>
        <w:t>нямат</w:t>
      </w:r>
      <w:r w:rsidR="00850C48" w:rsidRPr="000D75A3">
        <w:rPr>
          <w:rFonts w:ascii="Times New Roman" w:hAnsi="Times New Roman" w:cs="Times New Roman"/>
          <w:lang w:val="bg-BG"/>
        </w:rPr>
        <w:t xml:space="preserve"> доходи, които да им позволяват да се грижат за него, а дори и да са имали, няма доказателства, че са го направили. </w:t>
      </w:r>
      <w:r>
        <w:rPr>
          <w:rFonts w:ascii="Times New Roman" w:hAnsi="Times New Roman" w:cs="Times New Roman"/>
          <w:lang w:val="bg-BG"/>
        </w:rPr>
        <w:t>Свидетелите на</w:t>
      </w:r>
      <w:r w:rsidR="00850C48" w:rsidRPr="000D75A3">
        <w:rPr>
          <w:rFonts w:ascii="Times New Roman" w:hAnsi="Times New Roman" w:cs="Times New Roman"/>
          <w:lang w:val="bg-BG"/>
        </w:rPr>
        <w:t xml:space="preserve"> жалбоподателя - майка му и сестра му, освен че имат интерес от изхода на делото, </w:t>
      </w:r>
      <w:r>
        <w:rPr>
          <w:rFonts w:ascii="Times New Roman" w:hAnsi="Times New Roman" w:cs="Times New Roman"/>
          <w:lang w:val="bg-BG"/>
        </w:rPr>
        <w:t>дават</w:t>
      </w:r>
      <w:r w:rsidR="00A27FA7">
        <w:rPr>
          <w:rFonts w:ascii="Times New Roman" w:hAnsi="Times New Roman" w:cs="Times New Roman"/>
          <w:lang w:val="bg-BG"/>
        </w:rPr>
        <w:t xml:space="preserve"> и </w:t>
      </w:r>
      <w:r w:rsidR="00850C48" w:rsidRPr="000D75A3">
        <w:rPr>
          <w:rFonts w:ascii="Times New Roman" w:hAnsi="Times New Roman" w:cs="Times New Roman"/>
          <w:lang w:val="bg-BG"/>
        </w:rPr>
        <w:t>противоречиви показания. Майката на жалбоподателя заяв</w:t>
      </w:r>
      <w:r>
        <w:rPr>
          <w:rFonts w:ascii="Times New Roman" w:hAnsi="Times New Roman" w:cs="Times New Roman"/>
          <w:lang w:val="bg-BG"/>
        </w:rPr>
        <w:t>ява</w:t>
      </w:r>
      <w:r w:rsidR="00850C48" w:rsidRPr="000D75A3">
        <w:rPr>
          <w:rFonts w:ascii="Times New Roman" w:hAnsi="Times New Roman" w:cs="Times New Roman"/>
          <w:lang w:val="bg-BG"/>
        </w:rPr>
        <w:t>, че е изтеглила парите за закупуване</w:t>
      </w:r>
      <w:r>
        <w:rPr>
          <w:rFonts w:ascii="Times New Roman" w:hAnsi="Times New Roman" w:cs="Times New Roman"/>
          <w:lang w:val="bg-BG"/>
        </w:rPr>
        <w:t>то</w:t>
      </w:r>
      <w:r w:rsidR="00850C48" w:rsidRPr="000D75A3">
        <w:rPr>
          <w:rFonts w:ascii="Times New Roman" w:hAnsi="Times New Roman" w:cs="Times New Roman"/>
          <w:lang w:val="bg-BG"/>
        </w:rPr>
        <w:t xml:space="preserve"> на апартамента на жалбоподателя от банка, но не </w:t>
      </w:r>
      <w:r>
        <w:rPr>
          <w:rFonts w:ascii="Times New Roman" w:hAnsi="Times New Roman" w:cs="Times New Roman"/>
          <w:lang w:val="bg-BG"/>
        </w:rPr>
        <w:t>потвърждава</w:t>
      </w:r>
      <w:r w:rsidR="00850C48" w:rsidRPr="000D75A3">
        <w:rPr>
          <w:rFonts w:ascii="Times New Roman" w:hAnsi="Times New Roman" w:cs="Times New Roman"/>
          <w:lang w:val="bg-BG"/>
        </w:rPr>
        <w:t xml:space="preserve"> това с никакви документи. </w:t>
      </w:r>
      <w:r w:rsidR="00A87DF4">
        <w:rPr>
          <w:rFonts w:ascii="Times New Roman" w:hAnsi="Times New Roman" w:cs="Times New Roman"/>
          <w:lang w:val="bg-BG"/>
        </w:rPr>
        <w:t>Не</w:t>
      </w:r>
      <w:r w:rsidR="00A87DF4" w:rsidRPr="000D75A3">
        <w:rPr>
          <w:rFonts w:ascii="Times New Roman" w:hAnsi="Times New Roman" w:cs="Times New Roman"/>
          <w:lang w:val="bg-BG"/>
        </w:rPr>
        <w:t xml:space="preserve"> </w:t>
      </w:r>
      <w:r w:rsidR="00850C48" w:rsidRPr="000D75A3">
        <w:rPr>
          <w:rFonts w:ascii="Times New Roman" w:hAnsi="Times New Roman" w:cs="Times New Roman"/>
          <w:lang w:val="bg-BG"/>
        </w:rPr>
        <w:t>е доказано</w:t>
      </w:r>
      <w:r w:rsidR="00A87DF4">
        <w:rPr>
          <w:rFonts w:ascii="Times New Roman" w:hAnsi="Times New Roman" w:cs="Times New Roman"/>
          <w:lang w:val="bg-BG"/>
        </w:rPr>
        <w:t xml:space="preserve"> и</w:t>
      </w:r>
      <w:r w:rsidR="00850C48" w:rsidRPr="000D75A3">
        <w:rPr>
          <w:rFonts w:ascii="Times New Roman" w:hAnsi="Times New Roman" w:cs="Times New Roman"/>
          <w:lang w:val="bg-BG"/>
        </w:rPr>
        <w:t xml:space="preserve"> че жалбоподателят е получавал, както твърдят и майка му и сестра му, доходи от </w:t>
      </w:r>
      <w:r w:rsidRPr="000D75A3">
        <w:rPr>
          <w:rFonts w:ascii="Times New Roman" w:hAnsi="Times New Roman" w:cs="Times New Roman"/>
          <w:lang w:val="bg-BG"/>
        </w:rPr>
        <w:t>работа</w:t>
      </w:r>
      <w:r>
        <w:rPr>
          <w:rFonts w:ascii="Times New Roman" w:hAnsi="Times New Roman" w:cs="Times New Roman"/>
          <w:lang w:val="bg-BG"/>
        </w:rPr>
        <w:t xml:space="preserve">та си </w:t>
      </w:r>
      <w:r w:rsidR="00850C48" w:rsidRPr="000D75A3">
        <w:rPr>
          <w:rFonts w:ascii="Times New Roman" w:hAnsi="Times New Roman" w:cs="Times New Roman"/>
          <w:lang w:val="bg-BG"/>
        </w:rPr>
        <w:t>като таксиметров шофьор и в зеленчуковата градина на родителите си.</w:t>
      </w:r>
    </w:p>
    <w:p w14:paraId="2C1B77F6" w14:textId="432E2C27" w:rsidR="00850C48" w:rsidRPr="000D75A3" w:rsidRDefault="00001DCF"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1" w:name="_bookmark42"/>
      <w:bookmarkEnd w:id="11"/>
      <w:r>
        <w:rPr>
          <w:rFonts w:ascii="Times New Roman" w:hAnsi="Times New Roman" w:cs="Times New Roman"/>
          <w:lang w:val="bg-BG"/>
        </w:rPr>
        <w:t>А</w:t>
      </w:r>
      <w:r w:rsidR="00850C48" w:rsidRPr="000D75A3">
        <w:rPr>
          <w:rFonts w:ascii="Times New Roman" w:hAnsi="Times New Roman" w:cs="Times New Roman"/>
          <w:lang w:val="bg-BG"/>
        </w:rPr>
        <w:t>пелативен съд</w:t>
      </w:r>
      <w:r>
        <w:rPr>
          <w:rFonts w:ascii="Times New Roman" w:hAnsi="Times New Roman" w:cs="Times New Roman"/>
          <w:lang w:val="bg-BG"/>
        </w:rPr>
        <w:t xml:space="preserve"> София</w:t>
      </w:r>
      <w:r w:rsidR="00850C48" w:rsidRPr="000D75A3">
        <w:rPr>
          <w:rFonts w:ascii="Times New Roman" w:hAnsi="Times New Roman" w:cs="Times New Roman"/>
          <w:lang w:val="bg-BG"/>
        </w:rPr>
        <w:t xml:space="preserve"> отбелязва, че между 1990 и 2004 г. жалбоподателят </w:t>
      </w:r>
      <w:r w:rsidR="00A87DF4">
        <w:rPr>
          <w:rFonts w:ascii="Times New Roman" w:hAnsi="Times New Roman" w:cs="Times New Roman"/>
          <w:lang w:val="bg-BG"/>
        </w:rPr>
        <w:t>няма</w:t>
      </w:r>
      <w:r w:rsidR="00850C48" w:rsidRPr="000D75A3">
        <w:rPr>
          <w:rFonts w:ascii="Times New Roman" w:hAnsi="Times New Roman" w:cs="Times New Roman"/>
          <w:lang w:val="bg-BG"/>
        </w:rPr>
        <w:t xml:space="preserve"> доходи от </w:t>
      </w:r>
      <w:r>
        <w:rPr>
          <w:rFonts w:ascii="Times New Roman" w:hAnsi="Times New Roman" w:cs="Times New Roman"/>
          <w:lang w:val="bg-BG"/>
        </w:rPr>
        <w:t>законен</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източник, освен парите, получени от продажбата на два автомобила, и </w:t>
      </w:r>
      <w:r w:rsidR="00A87DF4">
        <w:rPr>
          <w:rFonts w:ascii="Times New Roman" w:hAnsi="Times New Roman" w:cs="Times New Roman"/>
          <w:lang w:val="bg-BG"/>
        </w:rPr>
        <w:t>получава</w:t>
      </w:r>
      <w:r w:rsidR="00850C48" w:rsidRPr="000D75A3">
        <w:rPr>
          <w:rFonts w:ascii="Times New Roman" w:hAnsi="Times New Roman" w:cs="Times New Roman"/>
          <w:lang w:val="bg-BG"/>
        </w:rPr>
        <w:t xml:space="preserve"> заплата само от 2005 до 2009 г. </w:t>
      </w:r>
      <w:r w:rsidR="00A87DF4">
        <w:rPr>
          <w:rFonts w:ascii="Times New Roman" w:hAnsi="Times New Roman" w:cs="Times New Roman"/>
          <w:lang w:val="bg-BG"/>
        </w:rPr>
        <w:t>През</w:t>
      </w:r>
      <w:r w:rsidR="00850C48" w:rsidRPr="000D75A3">
        <w:rPr>
          <w:rFonts w:ascii="Times New Roman" w:hAnsi="Times New Roman" w:cs="Times New Roman"/>
          <w:lang w:val="bg-BG"/>
        </w:rPr>
        <w:t xml:space="preserve"> </w:t>
      </w:r>
      <w:r>
        <w:rPr>
          <w:rFonts w:ascii="Times New Roman" w:hAnsi="Times New Roman" w:cs="Times New Roman"/>
          <w:lang w:val="bg-BG"/>
        </w:rPr>
        <w:t>този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период той също така </w:t>
      </w:r>
      <w:r w:rsidR="00A87DF4">
        <w:rPr>
          <w:rFonts w:ascii="Times New Roman" w:hAnsi="Times New Roman" w:cs="Times New Roman"/>
          <w:lang w:val="bg-BG"/>
        </w:rPr>
        <w:t>получава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пари от продажбата на земя, собственост на семейството. По този начин доходът му за целия разглеждан период възлиза на 222,58 минимални </w:t>
      </w:r>
      <w:r>
        <w:rPr>
          <w:rFonts w:ascii="Times New Roman" w:hAnsi="Times New Roman" w:cs="Times New Roman"/>
          <w:lang w:val="bg-BG"/>
        </w:rPr>
        <w:t xml:space="preserve">работни </w:t>
      </w:r>
      <w:r w:rsidR="00850C48" w:rsidRPr="000D75A3">
        <w:rPr>
          <w:rFonts w:ascii="Times New Roman" w:hAnsi="Times New Roman" w:cs="Times New Roman"/>
          <w:lang w:val="bg-BG"/>
        </w:rPr>
        <w:lastRenderedPageBreak/>
        <w:t xml:space="preserve">заплати, докато разходите му, преизчислени, </w:t>
      </w:r>
      <w:r>
        <w:rPr>
          <w:rFonts w:ascii="Times New Roman" w:hAnsi="Times New Roman" w:cs="Times New Roman"/>
          <w:lang w:val="bg-BG"/>
        </w:rPr>
        <w:t>като се</w:t>
      </w:r>
      <w:r w:rsidR="00850C48" w:rsidRPr="000D75A3">
        <w:rPr>
          <w:rFonts w:ascii="Times New Roman" w:hAnsi="Times New Roman" w:cs="Times New Roman"/>
          <w:lang w:val="bg-BG"/>
        </w:rPr>
        <w:t xml:space="preserve"> вземе предвид цената на апартамента, установена от Апелативния съд (вж. параграф  70 по-горе), са в размер на 2 971,94 минимални </w:t>
      </w:r>
      <w:r>
        <w:rPr>
          <w:rFonts w:ascii="Times New Roman" w:hAnsi="Times New Roman" w:cs="Times New Roman"/>
          <w:lang w:val="bg-BG"/>
        </w:rPr>
        <w:t>работни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заплати.</w:t>
      </w:r>
    </w:p>
    <w:p w14:paraId="34D5E29F" w14:textId="04547EFF"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наличието на причинно-следствена връзка между престъпната дейност на жалбоподателя и имуществото, за което се иска </w:t>
      </w:r>
      <w:r w:rsidR="00D60A3D">
        <w:rPr>
          <w:rFonts w:ascii="Times New Roman" w:hAnsi="Times New Roman" w:cs="Times New Roman"/>
          <w:lang w:val="bg-BG"/>
        </w:rPr>
        <w:t>отнемане</w:t>
      </w:r>
      <w:r w:rsidRPr="000D75A3">
        <w:rPr>
          <w:rFonts w:ascii="Times New Roman" w:hAnsi="Times New Roman" w:cs="Times New Roman"/>
          <w:lang w:val="bg-BG"/>
        </w:rPr>
        <w:t xml:space="preserve">, </w:t>
      </w:r>
      <w:r w:rsidR="00D60A3D">
        <w:rPr>
          <w:rFonts w:ascii="Times New Roman" w:hAnsi="Times New Roman" w:cs="Times New Roman"/>
          <w:lang w:val="bg-BG"/>
        </w:rPr>
        <w:t>А</w:t>
      </w:r>
      <w:r w:rsidRPr="000D75A3">
        <w:rPr>
          <w:rFonts w:ascii="Times New Roman" w:hAnsi="Times New Roman" w:cs="Times New Roman"/>
          <w:lang w:val="bg-BG"/>
        </w:rPr>
        <w:t>пелативен съд</w:t>
      </w:r>
      <w:r w:rsidR="00D60A3D">
        <w:rPr>
          <w:rFonts w:ascii="Times New Roman" w:hAnsi="Times New Roman" w:cs="Times New Roman"/>
          <w:lang w:val="bg-BG"/>
        </w:rPr>
        <w:t xml:space="preserve"> София</w:t>
      </w:r>
      <w:r w:rsidRPr="000D75A3">
        <w:rPr>
          <w:rFonts w:ascii="Times New Roman" w:hAnsi="Times New Roman" w:cs="Times New Roman"/>
          <w:lang w:val="bg-BG"/>
        </w:rPr>
        <w:t xml:space="preserve"> посочва, че въпросната престъпна дейност може да </w:t>
      </w:r>
      <w:r w:rsidR="00D60A3D">
        <w:rPr>
          <w:rFonts w:ascii="Times New Roman" w:hAnsi="Times New Roman" w:cs="Times New Roman"/>
          <w:lang w:val="bg-BG"/>
        </w:rPr>
        <w:t>генерира приходи</w:t>
      </w:r>
      <w:r w:rsidRPr="000D75A3">
        <w:rPr>
          <w:rFonts w:ascii="Times New Roman" w:hAnsi="Times New Roman" w:cs="Times New Roman"/>
          <w:lang w:val="bg-BG"/>
        </w:rPr>
        <w:t xml:space="preserve">. Жалбоподателят </w:t>
      </w:r>
      <w:r w:rsidR="00A87DF4">
        <w:rPr>
          <w:rFonts w:ascii="Times New Roman" w:hAnsi="Times New Roman" w:cs="Times New Roman"/>
          <w:lang w:val="bg-BG"/>
        </w:rPr>
        <w:t>признава</w:t>
      </w:r>
      <w:r w:rsidRPr="000D75A3">
        <w:rPr>
          <w:rFonts w:ascii="Times New Roman" w:hAnsi="Times New Roman" w:cs="Times New Roman"/>
          <w:lang w:val="bg-BG"/>
        </w:rPr>
        <w:t xml:space="preserve">, че </w:t>
      </w:r>
      <w:r w:rsidR="00D60A3D">
        <w:rPr>
          <w:rFonts w:ascii="Times New Roman" w:hAnsi="Times New Roman" w:cs="Times New Roman"/>
          <w:lang w:val="bg-BG"/>
        </w:rPr>
        <w:t>е държал</w:t>
      </w:r>
      <w:r w:rsidR="00D60A3D" w:rsidRPr="000D75A3">
        <w:rPr>
          <w:rFonts w:ascii="Times New Roman" w:hAnsi="Times New Roman" w:cs="Times New Roman"/>
          <w:lang w:val="bg-BG"/>
        </w:rPr>
        <w:t xml:space="preserve"> </w:t>
      </w:r>
      <w:r w:rsidRPr="000D75A3">
        <w:rPr>
          <w:rFonts w:ascii="Times New Roman" w:hAnsi="Times New Roman" w:cs="Times New Roman"/>
          <w:lang w:val="bg-BG"/>
        </w:rPr>
        <w:t xml:space="preserve">наркотици с </w:t>
      </w:r>
      <w:r w:rsidR="008C1F2B">
        <w:rPr>
          <w:rFonts w:ascii="Times New Roman" w:hAnsi="Times New Roman" w:cs="Times New Roman"/>
          <w:lang w:val="bg-BG"/>
        </w:rPr>
        <w:t>цел разпространение</w:t>
      </w:r>
      <w:r w:rsidRPr="000D75A3">
        <w:rPr>
          <w:rFonts w:ascii="Times New Roman" w:hAnsi="Times New Roman" w:cs="Times New Roman"/>
          <w:lang w:val="bg-BG"/>
        </w:rPr>
        <w:t xml:space="preserve"> (вж. параграф 65 по-горе)</w:t>
      </w:r>
      <w:r w:rsidR="00A87DF4">
        <w:rPr>
          <w:rFonts w:ascii="Times New Roman" w:hAnsi="Times New Roman" w:cs="Times New Roman"/>
          <w:lang w:val="bg-BG"/>
        </w:rPr>
        <w:t xml:space="preserve">, а </w:t>
      </w:r>
      <w:r w:rsidRPr="000D75A3">
        <w:rPr>
          <w:rFonts w:ascii="Times New Roman" w:hAnsi="Times New Roman" w:cs="Times New Roman"/>
          <w:lang w:val="bg-BG"/>
        </w:rPr>
        <w:t xml:space="preserve">не ги </w:t>
      </w:r>
      <w:r w:rsidR="00A87DF4">
        <w:rPr>
          <w:rFonts w:ascii="Times New Roman" w:hAnsi="Times New Roman" w:cs="Times New Roman"/>
          <w:lang w:val="bg-BG"/>
        </w:rPr>
        <w:t>съхранява</w:t>
      </w:r>
      <w:r w:rsidRPr="000D75A3">
        <w:rPr>
          <w:rFonts w:ascii="Times New Roman" w:hAnsi="Times New Roman" w:cs="Times New Roman"/>
          <w:lang w:val="bg-BG"/>
        </w:rPr>
        <w:t xml:space="preserve"> за собствена употреба. Освен това той </w:t>
      </w:r>
      <w:r w:rsidR="00D60A3D">
        <w:rPr>
          <w:rFonts w:ascii="Times New Roman" w:hAnsi="Times New Roman" w:cs="Times New Roman"/>
          <w:lang w:val="bg-BG"/>
        </w:rPr>
        <w:t>за</w:t>
      </w:r>
      <w:r w:rsidRPr="000D75A3">
        <w:rPr>
          <w:rFonts w:ascii="Times New Roman" w:hAnsi="Times New Roman" w:cs="Times New Roman"/>
          <w:lang w:val="bg-BG"/>
        </w:rPr>
        <w:t>пла</w:t>
      </w:r>
      <w:r w:rsidR="00A87DF4">
        <w:rPr>
          <w:rFonts w:ascii="Times New Roman" w:hAnsi="Times New Roman" w:cs="Times New Roman"/>
          <w:lang w:val="bg-BG"/>
        </w:rPr>
        <w:t>ща</w:t>
      </w:r>
      <w:r w:rsidRPr="000D75A3">
        <w:rPr>
          <w:rFonts w:ascii="Times New Roman" w:hAnsi="Times New Roman" w:cs="Times New Roman"/>
          <w:lang w:val="bg-BG"/>
        </w:rPr>
        <w:t xml:space="preserve"> апартамента си при сключването на предварител</w:t>
      </w:r>
      <w:r w:rsidR="00D60A3D">
        <w:rPr>
          <w:rFonts w:ascii="Times New Roman" w:hAnsi="Times New Roman" w:cs="Times New Roman"/>
          <w:lang w:val="bg-BG"/>
        </w:rPr>
        <w:t>ния</w:t>
      </w:r>
      <w:r w:rsidRPr="000D75A3">
        <w:rPr>
          <w:rFonts w:ascii="Times New Roman" w:hAnsi="Times New Roman" w:cs="Times New Roman"/>
          <w:lang w:val="bg-BG"/>
        </w:rPr>
        <w:t xml:space="preserve"> договор през 2002 г. (вж. параграф 66 по-горе), т.е. приблизително по същото време когато </w:t>
      </w:r>
      <w:r w:rsidR="00E16711">
        <w:rPr>
          <w:rFonts w:ascii="Times New Roman" w:hAnsi="Times New Roman" w:cs="Times New Roman"/>
          <w:lang w:val="bg-BG"/>
        </w:rPr>
        <w:t>извършва</w:t>
      </w:r>
      <w:r w:rsidRPr="000D75A3">
        <w:rPr>
          <w:rFonts w:ascii="Times New Roman" w:hAnsi="Times New Roman" w:cs="Times New Roman"/>
          <w:lang w:val="bg-BG"/>
        </w:rPr>
        <w:t xml:space="preserve"> престъпленията, за които е бил осъден. Поради това, тъй като той </w:t>
      </w:r>
      <w:r w:rsidR="00D60A3D">
        <w:rPr>
          <w:rFonts w:ascii="Times New Roman" w:hAnsi="Times New Roman" w:cs="Times New Roman"/>
          <w:lang w:val="bg-BG"/>
        </w:rPr>
        <w:t>няма</w:t>
      </w:r>
      <w:r w:rsidRPr="000D75A3">
        <w:rPr>
          <w:rFonts w:ascii="Times New Roman" w:hAnsi="Times New Roman" w:cs="Times New Roman"/>
          <w:lang w:val="bg-BG"/>
        </w:rPr>
        <w:t xml:space="preserve"> законни доходи за придобиване на </w:t>
      </w:r>
      <w:r w:rsidR="00CF26C9">
        <w:rPr>
          <w:rFonts w:ascii="Times New Roman" w:hAnsi="Times New Roman" w:cs="Times New Roman"/>
          <w:lang w:val="bg-BG"/>
        </w:rPr>
        <w:t>имуществото</w:t>
      </w:r>
      <w:r w:rsidRPr="000D75A3">
        <w:rPr>
          <w:rFonts w:ascii="Times New Roman" w:hAnsi="Times New Roman" w:cs="Times New Roman"/>
          <w:lang w:val="bg-BG"/>
        </w:rPr>
        <w:t>, ко</w:t>
      </w:r>
      <w:r w:rsidR="00CF26C9">
        <w:rPr>
          <w:rFonts w:ascii="Times New Roman" w:hAnsi="Times New Roman" w:cs="Times New Roman"/>
          <w:lang w:val="bg-BG"/>
        </w:rPr>
        <w:t>е</w:t>
      </w:r>
      <w:r w:rsidRPr="000D75A3">
        <w:rPr>
          <w:rFonts w:ascii="Times New Roman" w:hAnsi="Times New Roman" w:cs="Times New Roman"/>
          <w:lang w:val="bg-BG"/>
        </w:rPr>
        <w:t>то трябва да бъд</w:t>
      </w:r>
      <w:r w:rsidR="00CF26C9">
        <w:rPr>
          <w:rFonts w:ascii="Times New Roman" w:hAnsi="Times New Roman" w:cs="Times New Roman"/>
          <w:lang w:val="bg-BG"/>
        </w:rPr>
        <w:t>е</w:t>
      </w:r>
      <w:r w:rsidRPr="000D75A3">
        <w:rPr>
          <w:rFonts w:ascii="Times New Roman" w:hAnsi="Times New Roman" w:cs="Times New Roman"/>
          <w:lang w:val="bg-BG"/>
        </w:rPr>
        <w:t xml:space="preserve"> </w:t>
      </w:r>
      <w:r w:rsidR="00CF26C9">
        <w:rPr>
          <w:rFonts w:ascii="Times New Roman" w:hAnsi="Times New Roman" w:cs="Times New Roman"/>
          <w:lang w:val="bg-BG"/>
        </w:rPr>
        <w:t>отнето</w:t>
      </w:r>
      <w:r w:rsidRPr="000D75A3">
        <w:rPr>
          <w:rFonts w:ascii="Times New Roman" w:hAnsi="Times New Roman" w:cs="Times New Roman"/>
          <w:lang w:val="bg-BG"/>
        </w:rPr>
        <w:t>, т</w:t>
      </w:r>
      <w:r w:rsidR="00E16711">
        <w:rPr>
          <w:rFonts w:ascii="Times New Roman" w:hAnsi="Times New Roman" w:cs="Times New Roman"/>
          <w:lang w:val="bg-BG"/>
        </w:rPr>
        <w:t>о</w:t>
      </w:r>
      <w:r w:rsidRPr="000D75A3">
        <w:rPr>
          <w:rFonts w:ascii="Times New Roman" w:hAnsi="Times New Roman" w:cs="Times New Roman"/>
          <w:lang w:val="bg-BG"/>
        </w:rPr>
        <w:t xml:space="preserve"> трябва да се счита за имущество, придобито от престъпна дейност.</w:t>
      </w:r>
    </w:p>
    <w:p w14:paraId="0C63C7D4" w14:textId="4878CA42"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подава </w:t>
      </w:r>
      <w:r w:rsidR="00D60A3D">
        <w:rPr>
          <w:rFonts w:ascii="Times New Roman" w:hAnsi="Times New Roman" w:cs="Times New Roman"/>
          <w:lang w:val="bg-BG"/>
        </w:rPr>
        <w:t xml:space="preserve">касационна </w:t>
      </w:r>
      <w:r w:rsidRPr="000D75A3">
        <w:rPr>
          <w:rFonts w:ascii="Times New Roman" w:hAnsi="Times New Roman" w:cs="Times New Roman"/>
          <w:lang w:val="bg-BG"/>
        </w:rPr>
        <w:t xml:space="preserve">жалба, която </w:t>
      </w:r>
      <w:r w:rsidR="00D60A3D">
        <w:rPr>
          <w:rFonts w:ascii="Times New Roman" w:hAnsi="Times New Roman" w:cs="Times New Roman"/>
          <w:lang w:val="bg-BG"/>
        </w:rPr>
        <w:t>ВКС не допуска за разглеждане</w:t>
      </w:r>
      <w:r w:rsidRPr="000D75A3">
        <w:rPr>
          <w:rFonts w:ascii="Times New Roman" w:hAnsi="Times New Roman" w:cs="Times New Roman"/>
          <w:lang w:val="bg-BG"/>
        </w:rPr>
        <w:t xml:space="preserve"> с </w:t>
      </w:r>
      <w:r w:rsidR="00D60A3D">
        <w:rPr>
          <w:rFonts w:ascii="Times New Roman" w:hAnsi="Times New Roman" w:cs="Times New Roman"/>
          <w:lang w:val="bg-BG"/>
        </w:rPr>
        <w:t>определение</w:t>
      </w:r>
      <w:r w:rsidR="00D60A3D" w:rsidRPr="000D75A3">
        <w:rPr>
          <w:rFonts w:ascii="Times New Roman" w:hAnsi="Times New Roman" w:cs="Times New Roman"/>
          <w:lang w:val="bg-BG"/>
        </w:rPr>
        <w:t xml:space="preserve"> </w:t>
      </w:r>
      <w:r w:rsidRPr="000D75A3">
        <w:rPr>
          <w:rFonts w:ascii="Times New Roman" w:hAnsi="Times New Roman" w:cs="Times New Roman"/>
          <w:lang w:val="bg-BG"/>
        </w:rPr>
        <w:t>от 23 септември 2015 г. Позовавайки се на свое</w:t>
      </w:r>
      <w:r w:rsidR="00D60A3D">
        <w:rPr>
          <w:rFonts w:ascii="Times New Roman" w:hAnsi="Times New Roman" w:cs="Times New Roman"/>
          <w:lang w:val="bg-BG"/>
        </w:rPr>
        <w:t>то Т</w:t>
      </w:r>
      <w:r w:rsidRPr="000D75A3">
        <w:rPr>
          <w:rFonts w:ascii="Times New Roman" w:hAnsi="Times New Roman" w:cs="Times New Roman"/>
          <w:lang w:val="bg-BG"/>
        </w:rPr>
        <w:t xml:space="preserve">ълкувателно решение от 30 юни 2014 г. (вж. параграфи 105-106 по-долу), </w:t>
      </w:r>
      <w:r w:rsidR="00E16711">
        <w:rPr>
          <w:rFonts w:ascii="Times New Roman" w:hAnsi="Times New Roman" w:cs="Times New Roman"/>
          <w:lang w:val="bg-BG"/>
        </w:rPr>
        <w:t>съдът</w:t>
      </w:r>
      <w:r w:rsidR="00E16711" w:rsidRPr="000D75A3">
        <w:rPr>
          <w:rFonts w:ascii="Times New Roman" w:hAnsi="Times New Roman" w:cs="Times New Roman"/>
          <w:lang w:val="bg-BG"/>
        </w:rPr>
        <w:t xml:space="preserve"> </w:t>
      </w:r>
      <w:r w:rsidRPr="000D75A3">
        <w:rPr>
          <w:rFonts w:ascii="Times New Roman" w:hAnsi="Times New Roman" w:cs="Times New Roman"/>
          <w:lang w:val="bg-BG"/>
        </w:rPr>
        <w:t xml:space="preserve">посочва, че </w:t>
      </w:r>
      <w:r w:rsidR="00D60A3D">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D60A3D">
        <w:rPr>
          <w:rFonts w:ascii="Times New Roman" w:hAnsi="Times New Roman" w:cs="Times New Roman"/>
          <w:lang w:val="bg-BG"/>
        </w:rPr>
        <w:t xml:space="preserve">София </w:t>
      </w:r>
      <w:r w:rsidRPr="000D75A3">
        <w:rPr>
          <w:rFonts w:ascii="Times New Roman" w:hAnsi="Times New Roman" w:cs="Times New Roman"/>
          <w:lang w:val="bg-BG"/>
        </w:rPr>
        <w:t xml:space="preserve">е спазил изцяло стандарта, </w:t>
      </w:r>
      <w:r w:rsidR="00E16711">
        <w:rPr>
          <w:rFonts w:ascii="Times New Roman" w:hAnsi="Times New Roman" w:cs="Times New Roman"/>
          <w:lang w:val="bg-BG"/>
        </w:rPr>
        <w:t>заложен</w:t>
      </w:r>
      <w:r w:rsidR="00E16711" w:rsidRPr="000D75A3">
        <w:rPr>
          <w:rFonts w:ascii="Times New Roman" w:hAnsi="Times New Roman" w:cs="Times New Roman"/>
          <w:lang w:val="bg-BG"/>
        </w:rPr>
        <w:t xml:space="preserve"> </w:t>
      </w:r>
      <w:r w:rsidRPr="000D75A3">
        <w:rPr>
          <w:rFonts w:ascii="Times New Roman" w:hAnsi="Times New Roman" w:cs="Times New Roman"/>
          <w:lang w:val="bg-BG"/>
        </w:rPr>
        <w:t>в него.</w:t>
      </w:r>
    </w:p>
    <w:p w14:paraId="73423475" w14:textId="13DCBD6F" w:rsidR="00850C48" w:rsidRPr="006D16A1" w:rsidRDefault="00850C48" w:rsidP="004B4515">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Апартаментът на жалбоподателя е продаден от Националната агенция за приходите на трета страна през 2017 г. Единият от </w:t>
      </w:r>
      <w:r w:rsidR="00E16711">
        <w:rPr>
          <w:rFonts w:ascii="Times New Roman" w:hAnsi="Times New Roman" w:cs="Times New Roman"/>
          <w:lang w:val="bg-BG"/>
        </w:rPr>
        <w:t>отнетите</w:t>
      </w:r>
      <w:r w:rsidR="00E16711" w:rsidRPr="000D75A3">
        <w:rPr>
          <w:rFonts w:ascii="Times New Roman" w:hAnsi="Times New Roman" w:cs="Times New Roman"/>
          <w:lang w:val="bg-BG"/>
        </w:rPr>
        <w:t xml:space="preserve"> </w:t>
      </w:r>
      <w:r w:rsidRPr="000D75A3">
        <w:rPr>
          <w:rFonts w:ascii="Times New Roman" w:hAnsi="Times New Roman" w:cs="Times New Roman"/>
          <w:lang w:val="bg-BG"/>
        </w:rPr>
        <w:t xml:space="preserve">автомобили не може да бъде намерен, а другият е </w:t>
      </w:r>
      <w:r w:rsidR="00D60A3D">
        <w:rPr>
          <w:rFonts w:ascii="Times New Roman" w:hAnsi="Times New Roman" w:cs="Times New Roman"/>
          <w:lang w:val="bg-BG"/>
        </w:rPr>
        <w:t>предаден</w:t>
      </w:r>
      <w:r w:rsidR="00D60A3D" w:rsidRPr="000D75A3">
        <w:rPr>
          <w:rFonts w:ascii="Times New Roman" w:hAnsi="Times New Roman" w:cs="Times New Roman"/>
          <w:lang w:val="bg-BG"/>
        </w:rPr>
        <w:t xml:space="preserve"> </w:t>
      </w:r>
      <w:r w:rsidRPr="000D75A3">
        <w:rPr>
          <w:rFonts w:ascii="Times New Roman" w:hAnsi="Times New Roman" w:cs="Times New Roman"/>
          <w:lang w:val="bg-BG"/>
        </w:rPr>
        <w:t>за скрап. Паричните суми, които жалбоподателят е осъден да плати в производството по отнемане, не са платени.</w:t>
      </w:r>
    </w:p>
    <w:p w14:paraId="273BBF9C" w14:textId="165BF5E3" w:rsidR="00850C48" w:rsidRPr="006D16A1" w:rsidRDefault="00850C48" w:rsidP="004B4515">
      <w:pPr>
        <w:pStyle w:val="ListParagraph"/>
        <w:widowControl w:val="0"/>
        <w:numPr>
          <w:ilvl w:val="0"/>
          <w:numId w:val="22"/>
        </w:numPr>
        <w:tabs>
          <w:tab w:val="left" w:pos="851"/>
          <w:tab w:val="left" w:pos="1924"/>
        </w:tabs>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lang w:val="bg-BG"/>
        </w:rPr>
        <w:t xml:space="preserve">ЖАЛБА № 63214/16 – </w:t>
      </w:r>
      <w:r w:rsidRPr="000D75A3">
        <w:rPr>
          <w:rFonts w:ascii="Times New Roman" w:hAnsi="Times New Roman" w:cs="Times New Roman"/>
          <w:i/>
          <w:lang w:val="bg-BG"/>
        </w:rPr>
        <w:t>ДИМИТРОВ СРЕЩУ БЪЛГАРИЯ</w:t>
      </w:r>
    </w:p>
    <w:p w14:paraId="3A327F2A" w14:textId="77777777"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Жалбоподателят (г-н Димитър Генчев Димитров) упражнява търговска дейност като едноличен търговец.</w:t>
      </w:r>
    </w:p>
    <w:p w14:paraId="3E4550A4" w14:textId="34724AED"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2002 г. след </w:t>
      </w:r>
      <w:r w:rsidR="00F12A3F">
        <w:rPr>
          <w:rFonts w:ascii="Times New Roman" w:hAnsi="Times New Roman" w:cs="Times New Roman"/>
          <w:lang w:val="bg-BG"/>
        </w:rPr>
        <w:t>данъчна ревизия</w:t>
      </w:r>
      <w:r w:rsidRPr="000D75A3">
        <w:rPr>
          <w:rFonts w:ascii="Times New Roman" w:hAnsi="Times New Roman" w:cs="Times New Roman"/>
          <w:lang w:val="bg-BG"/>
        </w:rPr>
        <w:t>, данъчните власти му нареждат да плати 597 154 лева (305 370 евро) неплатени данъци. Въпреки че през 2002 г. срещу него е образувано изпълнително производство, не са събрани</w:t>
      </w:r>
      <w:r w:rsidR="0064522C" w:rsidRPr="0064522C">
        <w:rPr>
          <w:rFonts w:ascii="Times New Roman" w:hAnsi="Times New Roman" w:cs="Times New Roman"/>
          <w:lang w:val="bg-BG"/>
        </w:rPr>
        <w:t xml:space="preserve"> </w:t>
      </w:r>
      <w:r w:rsidR="0064522C">
        <w:rPr>
          <w:rFonts w:ascii="Times New Roman" w:hAnsi="Times New Roman" w:cs="Times New Roman"/>
          <w:lang w:val="bg-BG"/>
        </w:rPr>
        <w:t>никакви суми</w:t>
      </w:r>
      <w:r w:rsidRPr="000D75A3">
        <w:rPr>
          <w:rFonts w:ascii="Times New Roman" w:hAnsi="Times New Roman" w:cs="Times New Roman"/>
          <w:lang w:val="bg-BG"/>
        </w:rPr>
        <w:t xml:space="preserve">. През 2015 г. Националната агенция за приходите декларира, че задължението на жалбоподателя по данъчната ревизия от 2002 г. е </w:t>
      </w:r>
      <w:r w:rsidR="00F12A3F">
        <w:rPr>
          <w:rFonts w:ascii="Times New Roman" w:hAnsi="Times New Roman" w:cs="Times New Roman"/>
          <w:lang w:val="bg-BG"/>
        </w:rPr>
        <w:t>погасено по давност</w:t>
      </w:r>
      <w:r w:rsidRPr="000D75A3">
        <w:rPr>
          <w:rFonts w:ascii="Times New Roman" w:hAnsi="Times New Roman" w:cs="Times New Roman"/>
          <w:lang w:val="bg-BG"/>
        </w:rPr>
        <w:t>.</w:t>
      </w:r>
    </w:p>
    <w:p w14:paraId="04336A04" w14:textId="6AC0552D"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Междувременно, </w:t>
      </w:r>
      <w:r w:rsidR="00F12A3F">
        <w:rPr>
          <w:rFonts w:ascii="Times New Roman" w:hAnsi="Times New Roman" w:cs="Times New Roman"/>
          <w:lang w:val="bg-BG"/>
        </w:rPr>
        <w:t xml:space="preserve">на </w:t>
      </w:r>
      <w:r w:rsidRPr="000D75A3">
        <w:rPr>
          <w:rFonts w:ascii="Times New Roman" w:hAnsi="Times New Roman" w:cs="Times New Roman"/>
          <w:lang w:val="bg-BG"/>
        </w:rPr>
        <w:t>жалбоподателя</w:t>
      </w:r>
      <w:r w:rsidR="00F12A3F">
        <w:rPr>
          <w:rFonts w:ascii="Times New Roman" w:hAnsi="Times New Roman" w:cs="Times New Roman"/>
          <w:lang w:val="bg-BG"/>
        </w:rPr>
        <w:t xml:space="preserve"> е повдигнато обвинение за</w:t>
      </w:r>
      <w:r w:rsidRPr="000D75A3">
        <w:rPr>
          <w:rFonts w:ascii="Times New Roman" w:hAnsi="Times New Roman" w:cs="Times New Roman"/>
          <w:lang w:val="bg-BG"/>
        </w:rPr>
        <w:t xml:space="preserve"> същите факти и е </w:t>
      </w:r>
      <w:r w:rsidR="00F12A3F">
        <w:rPr>
          <w:rFonts w:ascii="Times New Roman" w:hAnsi="Times New Roman" w:cs="Times New Roman"/>
          <w:lang w:val="bg-BG"/>
        </w:rPr>
        <w:t>предаден на</w:t>
      </w:r>
      <w:r w:rsidRPr="000D75A3">
        <w:rPr>
          <w:rFonts w:ascii="Times New Roman" w:hAnsi="Times New Roman" w:cs="Times New Roman"/>
          <w:lang w:val="bg-BG"/>
        </w:rPr>
        <w:t xml:space="preserve"> съд за укриване на данъци. С решение от 12 май 2010 г., </w:t>
      </w:r>
      <w:r w:rsidR="00F12A3F">
        <w:rPr>
          <w:rFonts w:ascii="Times New Roman" w:hAnsi="Times New Roman" w:cs="Times New Roman"/>
          <w:lang w:val="bg-BG"/>
        </w:rPr>
        <w:t>в сила от</w:t>
      </w:r>
      <w:r w:rsidRPr="000D75A3">
        <w:rPr>
          <w:rFonts w:ascii="Times New Roman" w:hAnsi="Times New Roman" w:cs="Times New Roman"/>
          <w:lang w:val="bg-BG"/>
        </w:rPr>
        <w:t xml:space="preserve"> 28 май 2010 г., </w:t>
      </w:r>
      <w:r w:rsidR="00F12A3F">
        <w:rPr>
          <w:rFonts w:ascii="Times New Roman" w:hAnsi="Times New Roman" w:cs="Times New Roman"/>
          <w:lang w:val="bg-BG"/>
        </w:rPr>
        <w:t>О</w:t>
      </w:r>
      <w:r w:rsidRPr="000D75A3">
        <w:rPr>
          <w:rFonts w:ascii="Times New Roman" w:hAnsi="Times New Roman" w:cs="Times New Roman"/>
          <w:lang w:val="bg-BG"/>
        </w:rPr>
        <w:t xml:space="preserve">кръжен съд </w:t>
      </w:r>
      <w:r w:rsidR="00F12A3F">
        <w:rPr>
          <w:rFonts w:ascii="Times New Roman" w:hAnsi="Times New Roman" w:cs="Times New Roman"/>
          <w:lang w:val="bg-BG"/>
        </w:rPr>
        <w:t xml:space="preserve">Варна </w:t>
      </w:r>
      <w:r w:rsidRPr="000D75A3">
        <w:rPr>
          <w:rFonts w:ascii="Times New Roman" w:hAnsi="Times New Roman" w:cs="Times New Roman"/>
          <w:lang w:val="bg-BG"/>
        </w:rPr>
        <w:t xml:space="preserve">го </w:t>
      </w:r>
      <w:r w:rsidR="00F12A3F">
        <w:rPr>
          <w:rFonts w:ascii="Times New Roman" w:hAnsi="Times New Roman" w:cs="Times New Roman"/>
          <w:lang w:val="bg-BG"/>
        </w:rPr>
        <w:t>признава за виновен</w:t>
      </w:r>
      <w:r w:rsidRPr="000D75A3">
        <w:rPr>
          <w:rFonts w:ascii="Times New Roman" w:hAnsi="Times New Roman" w:cs="Times New Roman"/>
          <w:lang w:val="bg-BG"/>
        </w:rPr>
        <w:t>. Той установява, че жалбоподателят е дал невярна информация на властите в няколко данъчни декларации, подадени между декември 2000 г. и май 2001 г., като по този начин е избегнал плащането на данък върху добавената стойност, свързан с търговската му дейност, в размер на 294 897 лева (150 842 евро).</w:t>
      </w:r>
    </w:p>
    <w:p w14:paraId="4376C50A" w14:textId="17E3D680"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Тъй като престъплението, за което е осъден жалбоподателят, попада в приложното поле на Закона от 2005 г., през юли 2011 г. </w:t>
      </w:r>
      <w:r w:rsidRPr="000D75A3">
        <w:rPr>
          <w:rFonts w:ascii="Times New Roman" w:hAnsi="Times New Roman" w:cs="Times New Roman"/>
          <w:lang w:val="bg-BG"/>
        </w:rPr>
        <w:lastRenderedPageBreak/>
        <w:t xml:space="preserve">Комисията </w:t>
      </w:r>
      <w:r w:rsidR="00F12A3F">
        <w:rPr>
          <w:rFonts w:ascii="Times New Roman" w:hAnsi="Times New Roman" w:cs="Times New Roman"/>
          <w:lang w:val="bg-BG"/>
        </w:rPr>
        <w:t>внася иск пред</w:t>
      </w:r>
      <w:r w:rsidRPr="000D75A3">
        <w:rPr>
          <w:rFonts w:ascii="Times New Roman" w:hAnsi="Times New Roman" w:cs="Times New Roman"/>
          <w:lang w:val="bg-BG"/>
        </w:rPr>
        <w:t xml:space="preserve"> </w:t>
      </w:r>
      <w:r w:rsidR="00F12A3F">
        <w:rPr>
          <w:rFonts w:ascii="Times New Roman" w:hAnsi="Times New Roman" w:cs="Times New Roman"/>
          <w:lang w:val="bg-BG"/>
        </w:rPr>
        <w:t>О</w:t>
      </w:r>
      <w:r w:rsidRPr="000D75A3">
        <w:rPr>
          <w:rFonts w:ascii="Times New Roman" w:hAnsi="Times New Roman" w:cs="Times New Roman"/>
          <w:lang w:val="bg-BG"/>
        </w:rPr>
        <w:t xml:space="preserve">кръжен съд </w:t>
      </w:r>
      <w:r w:rsidR="00F12A3F">
        <w:rPr>
          <w:rFonts w:ascii="Times New Roman" w:hAnsi="Times New Roman" w:cs="Times New Roman"/>
          <w:lang w:val="bg-BG"/>
        </w:rPr>
        <w:t xml:space="preserve">Варна </w:t>
      </w:r>
      <w:r w:rsidRPr="000D75A3">
        <w:rPr>
          <w:rFonts w:ascii="Times New Roman" w:hAnsi="Times New Roman" w:cs="Times New Roman"/>
          <w:lang w:val="bg-BG"/>
        </w:rPr>
        <w:t xml:space="preserve">за </w:t>
      </w:r>
      <w:r w:rsidR="00F12A3F">
        <w:rPr>
          <w:rFonts w:ascii="Times New Roman" w:hAnsi="Times New Roman" w:cs="Times New Roman"/>
          <w:lang w:val="bg-BG"/>
        </w:rPr>
        <w:t>отнемане</w:t>
      </w:r>
      <w:r w:rsidR="00F12A3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6D6350">
        <w:rPr>
          <w:rFonts w:ascii="Times New Roman" w:hAnsi="Times New Roman" w:cs="Times New Roman"/>
          <w:lang w:val="bg-BG"/>
        </w:rPr>
        <w:t>имущество</w:t>
      </w:r>
      <w:r w:rsidR="0020589A">
        <w:rPr>
          <w:rFonts w:ascii="Times New Roman" w:hAnsi="Times New Roman" w:cs="Times New Roman"/>
          <w:lang w:val="bg-BG"/>
        </w:rPr>
        <w:t>то му</w:t>
      </w:r>
      <w:r w:rsidRPr="000D75A3">
        <w:rPr>
          <w:rFonts w:ascii="Times New Roman" w:hAnsi="Times New Roman" w:cs="Times New Roman"/>
          <w:lang w:val="bg-BG"/>
        </w:rPr>
        <w:t xml:space="preserve">. </w:t>
      </w:r>
      <w:r w:rsidR="00F85CAE">
        <w:rPr>
          <w:rFonts w:ascii="Times New Roman" w:hAnsi="Times New Roman" w:cs="Times New Roman"/>
          <w:lang w:val="bg-BG"/>
        </w:rPr>
        <w:t>Тя</w:t>
      </w:r>
      <w:r w:rsidR="00F85CAE" w:rsidRPr="000D75A3">
        <w:rPr>
          <w:rFonts w:ascii="Times New Roman" w:hAnsi="Times New Roman" w:cs="Times New Roman"/>
          <w:lang w:val="bg-BG"/>
        </w:rPr>
        <w:t xml:space="preserve"> </w:t>
      </w:r>
      <w:r w:rsidRPr="000D75A3">
        <w:rPr>
          <w:rFonts w:ascii="Times New Roman" w:hAnsi="Times New Roman" w:cs="Times New Roman"/>
          <w:lang w:val="bg-BG"/>
        </w:rPr>
        <w:t>счита, че размерът на данъците, които жалбоподателят е укрил, заедно с липсата на достатъч</w:t>
      </w:r>
      <w:r w:rsidR="00F85CAE">
        <w:rPr>
          <w:rFonts w:ascii="Times New Roman" w:hAnsi="Times New Roman" w:cs="Times New Roman"/>
          <w:lang w:val="bg-BG"/>
        </w:rPr>
        <w:t>но</w:t>
      </w:r>
      <w:r w:rsidRPr="000D75A3">
        <w:rPr>
          <w:rFonts w:ascii="Times New Roman" w:hAnsi="Times New Roman" w:cs="Times New Roman"/>
          <w:lang w:val="bg-BG"/>
        </w:rPr>
        <w:t xml:space="preserve"> закон</w:t>
      </w:r>
      <w:r w:rsidR="00F85CAE">
        <w:rPr>
          <w:rFonts w:ascii="Times New Roman" w:hAnsi="Times New Roman" w:cs="Times New Roman"/>
          <w:lang w:val="bg-BG"/>
        </w:rPr>
        <w:t>ни</w:t>
      </w:r>
      <w:r w:rsidRPr="000D75A3">
        <w:rPr>
          <w:rFonts w:ascii="Times New Roman" w:hAnsi="Times New Roman" w:cs="Times New Roman"/>
          <w:lang w:val="bg-BG"/>
        </w:rPr>
        <w:t xml:space="preserve"> доход</w:t>
      </w:r>
      <w:r w:rsidR="00F85CAE">
        <w:rPr>
          <w:rFonts w:ascii="Times New Roman" w:hAnsi="Times New Roman" w:cs="Times New Roman"/>
          <w:lang w:val="bg-BG"/>
        </w:rPr>
        <w:t>и</w:t>
      </w:r>
      <w:r w:rsidRPr="000D75A3">
        <w:rPr>
          <w:rFonts w:ascii="Times New Roman" w:hAnsi="Times New Roman" w:cs="Times New Roman"/>
          <w:lang w:val="bg-BG"/>
        </w:rPr>
        <w:t>, доказва наличието на причинно-следствена връзка между престъплението, за което е осъден, и въпросн</w:t>
      </w:r>
      <w:r w:rsidR="006D6350">
        <w:rPr>
          <w:rFonts w:ascii="Times New Roman" w:hAnsi="Times New Roman" w:cs="Times New Roman"/>
          <w:lang w:val="bg-BG"/>
        </w:rPr>
        <w:t>ото имущество</w:t>
      </w:r>
      <w:r w:rsidRPr="000D75A3">
        <w:rPr>
          <w:rFonts w:ascii="Times New Roman" w:hAnsi="Times New Roman" w:cs="Times New Roman"/>
          <w:lang w:val="bg-BG"/>
        </w:rPr>
        <w:t>.</w:t>
      </w:r>
    </w:p>
    <w:p w14:paraId="3E71E334" w14:textId="4889D98F"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Иск</w:t>
      </w:r>
      <w:r w:rsidR="0020589A">
        <w:rPr>
          <w:rFonts w:ascii="Times New Roman" w:hAnsi="Times New Roman" w:cs="Times New Roman"/>
          <w:lang w:val="bg-BG"/>
        </w:rPr>
        <w:t>ът</w:t>
      </w:r>
      <w:r w:rsidRPr="000D75A3">
        <w:rPr>
          <w:rFonts w:ascii="Times New Roman" w:hAnsi="Times New Roman" w:cs="Times New Roman"/>
          <w:lang w:val="bg-BG"/>
        </w:rPr>
        <w:t xml:space="preserve"> за отнемане </w:t>
      </w:r>
      <w:r w:rsidR="0020589A">
        <w:rPr>
          <w:rFonts w:ascii="Times New Roman" w:hAnsi="Times New Roman" w:cs="Times New Roman"/>
          <w:lang w:val="bg-BG"/>
        </w:rPr>
        <w:t>подаден</w:t>
      </w:r>
      <w:r w:rsidRPr="000D75A3">
        <w:rPr>
          <w:rFonts w:ascii="Times New Roman" w:hAnsi="Times New Roman" w:cs="Times New Roman"/>
          <w:lang w:val="bg-BG"/>
        </w:rPr>
        <w:t xml:space="preserve"> от </w:t>
      </w:r>
      <w:r w:rsidR="00D17BA9">
        <w:rPr>
          <w:rFonts w:ascii="Times New Roman" w:hAnsi="Times New Roman" w:cs="Times New Roman"/>
          <w:lang w:val="bg-BG"/>
        </w:rPr>
        <w:t>проучвания</w:t>
      </w:r>
      <w:r w:rsidR="00D17BA9" w:rsidRPr="000D75A3">
        <w:rPr>
          <w:rFonts w:ascii="Times New Roman" w:hAnsi="Times New Roman" w:cs="Times New Roman"/>
          <w:lang w:val="bg-BG"/>
        </w:rPr>
        <w:t xml:space="preserve"> </w:t>
      </w:r>
      <w:r w:rsidRPr="000D75A3">
        <w:rPr>
          <w:rFonts w:ascii="Times New Roman" w:hAnsi="Times New Roman" w:cs="Times New Roman"/>
          <w:lang w:val="bg-BG"/>
        </w:rPr>
        <w:t>и проверки на финансовото състояние на жалбоподателя за периода от 1 януари 1999 г. до 31 декември 2010 г.</w:t>
      </w:r>
    </w:p>
    <w:p w14:paraId="3226222D" w14:textId="074A645B"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решение от 24 февруари 2015 г. </w:t>
      </w:r>
      <w:r w:rsidR="00D17BA9">
        <w:rPr>
          <w:rFonts w:ascii="Times New Roman" w:hAnsi="Times New Roman" w:cs="Times New Roman"/>
          <w:lang w:val="bg-BG"/>
        </w:rPr>
        <w:t>О</w:t>
      </w:r>
      <w:r w:rsidRPr="000D75A3">
        <w:rPr>
          <w:rFonts w:ascii="Times New Roman" w:hAnsi="Times New Roman" w:cs="Times New Roman"/>
          <w:lang w:val="bg-BG"/>
        </w:rPr>
        <w:t>кръжен съд</w:t>
      </w:r>
      <w:r w:rsidR="00D17BA9">
        <w:rPr>
          <w:rFonts w:ascii="Times New Roman" w:hAnsi="Times New Roman" w:cs="Times New Roman"/>
          <w:lang w:val="bg-BG"/>
        </w:rPr>
        <w:t xml:space="preserve"> Варна</w:t>
      </w:r>
      <w:r w:rsidRPr="000D75A3">
        <w:rPr>
          <w:rFonts w:ascii="Times New Roman" w:hAnsi="Times New Roman" w:cs="Times New Roman"/>
          <w:lang w:val="bg-BG"/>
        </w:rPr>
        <w:t xml:space="preserve"> отхвърля иска. Той стига до заключението, че Комисията не е успяла да докаже наличието на причинно-следствена връзка между престъплението, извършено от жалбоподателя, и </w:t>
      </w:r>
      <w:r w:rsidR="006D6350">
        <w:rPr>
          <w:rFonts w:ascii="Times New Roman" w:hAnsi="Times New Roman" w:cs="Times New Roman"/>
          <w:lang w:val="bg-BG"/>
        </w:rPr>
        <w:t>имуществото</w:t>
      </w:r>
      <w:r w:rsidRPr="000D75A3">
        <w:rPr>
          <w:rFonts w:ascii="Times New Roman" w:hAnsi="Times New Roman" w:cs="Times New Roman"/>
          <w:lang w:val="bg-BG"/>
        </w:rPr>
        <w:t>, за ко</w:t>
      </w:r>
      <w:r w:rsidR="006D6350">
        <w:rPr>
          <w:rFonts w:ascii="Times New Roman" w:hAnsi="Times New Roman" w:cs="Times New Roman"/>
          <w:lang w:val="bg-BG"/>
        </w:rPr>
        <w:t>е</w:t>
      </w:r>
      <w:r w:rsidRPr="000D75A3">
        <w:rPr>
          <w:rFonts w:ascii="Times New Roman" w:hAnsi="Times New Roman" w:cs="Times New Roman"/>
          <w:lang w:val="bg-BG"/>
        </w:rPr>
        <w:t xml:space="preserve">то се иска </w:t>
      </w:r>
      <w:r w:rsidR="00D17BA9">
        <w:rPr>
          <w:rFonts w:ascii="Times New Roman" w:hAnsi="Times New Roman" w:cs="Times New Roman"/>
          <w:lang w:val="bg-BG"/>
        </w:rPr>
        <w:t>отнемане</w:t>
      </w:r>
      <w:r w:rsidRPr="000D75A3">
        <w:rPr>
          <w:rFonts w:ascii="Times New Roman" w:hAnsi="Times New Roman" w:cs="Times New Roman"/>
          <w:lang w:val="bg-BG"/>
        </w:rPr>
        <w:t xml:space="preserve">, и в същото време, че жалбоподателят </w:t>
      </w:r>
      <w:r w:rsidR="0020589A">
        <w:rPr>
          <w:rFonts w:ascii="Times New Roman" w:hAnsi="Times New Roman" w:cs="Times New Roman"/>
          <w:lang w:val="bg-BG"/>
        </w:rPr>
        <w:t>има</w:t>
      </w:r>
      <w:r w:rsidRPr="000D75A3">
        <w:rPr>
          <w:rFonts w:ascii="Times New Roman" w:hAnsi="Times New Roman" w:cs="Times New Roman"/>
          <w:lang w:val="bg-BG"/>
        </w:rPr>
        <w:t xml:space="preserve"> достатъчно законни доходи, за да придобие </w:t>
      </w:r>
      <w:r w:rsidR="006D6350">
        <w:rPr>
          <w:rFonts w:ascii="Times New Roman" w:hAnsi="Times New Roman" w:cs="Times New Roman"/>
          <w:lang w:val="bg-BG"/>
        </w:rPr>
        <w:t>това имущество</w:t>
      </w:r>
      <w:r w:rsidRPr="000D75A3">
        <w:rPr>
          <w:rFonts w:ascii="Times New Roman" w:hAnsi="Times New Roman" w:cs="Times New Roman"/>
          <w:lang w:val="bg-BG"/>
        </w:rPr>
        <w:t>. Във връзка с това съдът установява, по-специално, че жалбоподателят е получил, както той твърди, пари от родителите си и от партньор</w:t>
      </w:r>
      <w:r w:rsidR="00D17BA9">
        <w:rPr>
          <w:rFonts w:ascii="Times New Roman" w:hAnsi="Times New Roman" w:cs="Times New Roman"/>
          <w:lang w:val="bg-BG"/>
        </w:rPr>
        <w:t>ката</w:t>
      </w:r>
      <w:r w:rsidRPr="000D75A3">
        <w:rPr>
          <w:rFonts w:ascii="Times New Roman" w:hAnsi="Times New Roman" w:cs="Times New Roman"/>
          <w:lang w:val="bg-BG"/>
        </w:rPr>
        <w:t xml:space="preserve"> си и нейните родители, и че когато е придобил определени недвижими имоти, е направил това </w:t>
      </w:r>
      <w:r w:rsidR="0020589A">
        <w:rPr>
          <w:rFonts w:ascii="Times New Roman" w:hAnsi="Times New Roman" w:cs="Times New Roman"/>
          <w:lang w:val="bg-BG"/>
        </w:rPr>
        <w:t>на</w:t>
      </w:r>
      <w:r w:rsidRPr="000D75A3">
        <w:rPr>
          <w:rFonts w:ascii="Times New Roman" w:hAnsi="Times New Roman" w:cs="Times New Roman"/>
          <w:lang w:val="bg-BG"/>
        </w:rPr>
        <w:t xml:space="preserve"> цена</w:t>
      </w:r>
      <w:r w:rsidR="00D17BA9">
        <w:rPr>
          <w:rFonts w:ascii="Times New Roman" w:hAnsi="Times New Roman" w:cs="Times New Roman"/>
          <w:lang w:val="bg-BG"/>
        </w:rPr>
        <w:t>та</w:t>
      </w:r>
      <w:r w:rsidRPr="000D75A3">
        <w:rPr>
          <w:rFonts w:ascii="Times New Roman" w:hAnsi="Times New Roman" w:cs="Times New Roman"/>
          <w:lang w:val="bg-BG"/>
        </w:rPr>
        <w:t xml:space="preserve">, посочена в съответните нотариални актове (значително по-ниска от </w:t>
      </w:r>
      <w:r w:rsidR="00D17BA9">
        <w:rPr>
          <w:rFonts w:ascii="Times New Roman" w:hAnsi="Times New Roman" w:cs="Times New Roman"/>
          <w:lang w:val="bg-BG"/>
        </w:rPr>
        <w:t>доказаната</w:t>
      </w:r>
      <w:r w:rsidRPr="000D75A3">
        <w:rPr>
          <w:rFonts w:ascii="Times New Roman" w:hAnsi="Times New Roman" w:cs="Times New Roman"/>
          <w:lang w:val="bg-BG"/>
        </w:rPr>
        <w:t xml:space="preserve"> пазарна стойност), получавайки значителна печалба скоро след това при препродажба на имотите на много по-висока цена.</w:t>
      </w:r>
    </w:p>
    <w:p w14:paraId="7BF9DB7B" w14:textId="168517B1"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2" w:name="_bookmark51"/>
      <w:bookmarkEnd w:id="12"/>
      <w:r w:rsidRPr="000D75A3">
        <w:rPr>
          <w:rFonts w:ascii="Times New Roman" w:hAnsi="Times New Roman" w:cs="Times New Roman"/>
          <w:lang w:val="bg-BG"/>
        </w:rPr>
        <w:t xml:space="preserve">На 27 октомври 2015 г. </w:t>
      </w:r>
      <w:r w:rsidR="00D17BA9">
        <w:rPr>
          <w:rFonts w:ascii="Times New Roman" w:hAnsi="Times New Roman" w:cs="Times New Roman"/>
          <w:lang w:val="bg-BG"/>
        </w:rPr>
        <w:t>А</w:t>
      </w:r>
      <w:r w:rsidRPr="000D75A3">
        <w:rPr>
          <w:rFonts w:ascii="Times New Roman" w:hAnsi="Times New Roman" w:cs="Times New Roman"/>
          <w:lang w:val="bg-BG"/>
        </w:rPr>
        <w:t xml:space="preserve">пелативен </w:t>
      </w:r>
      <w:r w:rsidR="00D17BA9" w:rsidRPr="000D75A3">
        <w:rPr>
          <w:rFonts w:ascii="Times New Roman" w:hAnsi="Times New Roman" w:cs="Times New Roman"/>
          <w:lang w:val="bg-BG"/>
        </w:rPr>
        <w:t>съд</w:t>
      </w:r>
      <w:r w:rsidR="00D17BA9">
        <w:rPr>
          <w:rFonts w:ascii="Times New Roman" w:hAnsi="Times New Roman" w:cs="Times New Roman"/>
          <w:lang w:val="bg-BG"/>
        </w:rPr>
        <w:t xml:space="preserve"> Варна </w:t>
      </w:r>
      <w:r w:rsidRPr="000D75A3">
        <w:rPr>
          <w:rFonts w:ascii="Times New Roman" w:hAnsi="Times New Roman" w:cs="Times New Roman"/>
          <w:lang w:val="bg-BG"/>
        </w:rPr>
        <w:t xml:space="preserve">отменя решението на </w:t>
      </w:r>
      <w:r w:rsidR="00D17BA9">
        <w:rPr>
          <w:rFonts w:ascii="Times New Roman" w:hAnsi="Times New Roman" w:cs="Times New Roman"/>
          <w:lang w:val="bg-BG"/>
        </w:rPr>
        <w:t>първата</w:t>
      </w:r>
      <w:r w:rsidRPr="000D75A3">
        <w:rPr>
          <w:rFonts w:ascii="Times New Roman" w:hAnsi="Times New Roman" w:cs="Times New Roman"/>
          <w:lang w:val="bg-BG"/>
        </w:rPr>
        <w:t xml:space="preserve"> инстанция и разпорежда отнемане на </w:t>
      </w:r>
      <w:r w:rsidR="006D6350">
        <w:rPr>
          <w:rFonts w:ascii="Times New Roman" w:hAnsi="Times New Roman" w:cs="Times New Roman"/>
          <w:lang w:val="bg-BG"/>
        </w:rPr>
        <w:t>следното имущество</w:t>
      </w:r>
      <w:r w:rsidRPr="000D75A3">
        <w:rPr>
          <w:rFonts w:ascii="Times New Roman" w:hAnsi="Times New Roman" w:cs="Times New Roman"/>
          <w:lang w:val="bg-BG"/>
        </w:rPr>
        <w:t xml:space="preserve">: парцел земя и сграда, закупени от жалбоподателя през 2007 г., които според </w:t>
      </w:r>
      <w:r w:rsidR="00086440">
        <w:rPr>
          <w:rFonts w:ascii="Times New Roman" w:hAnsi="Times New Roman" w:cs="Times New Roman"/>
          <w:lang w:val="bg-BG"/>
        </w:rPr>
        <w:t>съдебна експертиза</w:t>
      </w:r>
      <w:r w:rsidRPr="000D75A3">
        <w:rPr>
          <w:rFonts w:ascii="Times New Roman" w:hAnsi="Times New Roman" w:cs="Times New Roman"/>
          <w:lang w:val="bg-BG"/>
        </w:rPr>
        <w:t xml:space="preserve">, </w:t>
      </w:r>
      <w:r w:rsidR="00086440">
        <w:rPr>
          <w:rFonts w:ascii="Times New Roman" w:hAnsi="Times New Roman" w:cs="Times New Roman"/>
          <w:lang w:val="bg-BG"/>
        </w:rPr>
        <w:t>назначена</w:t>
      </w:r>
      <w:r w:rsidR="00086440"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апелативния съд, са </w:t>
      </w:r>
      <w:r w:rsidR="00086440">
        <w:rPr>
          <w:rFonts w:ascii="Times New Roman" w:hAnsi="Times New Roman" w:cs="Times New Roman"/>
          <w:lang w:val="bg-BG"/>
        </w:rPr>
        <w:t>с</w:t>
      </w:r>
      <w:r w:rsidR="00086440" w:rsidRPr="000D75A3">
        <w:rPr>
          <w:rFonts w:ascii="Times New Roman" w:hAnsi="Times New Roman" w:cs="Times New Roman"/>
          <w:lang w:val="bg-BG"/>
        </w:rPr>
        <w:t xml:space="preserve"> </w:t>
      </w:r>
      <w:r w:rsidRPr="000D75A3">
        <w:rPr>
          <w:rFonts w:ascii="Times New Roman" w:hAnsi="Times New Roman" w:cs="Times New Roman"/>
          <w:lang w:val="bg-BG"/>
        </w:rPr>
        <w:t xml:space="preserve">пазарна стойност 26 882 лв. (13 750 евро) по време на покупката; апартамент във Варна, закупен от жалбоподателя през 2008 г. и служещ по това време като основно жилище на семейството му </w:t>
      </w:r>
      <w:r w:rsidR="006F2675">
        <w:rPr>
          <w:rFonts w:ascii="Times New Roman" w:hAnsi="Times New Roman" w:cs="Times New Roman"/>
          <w:lang w:val="bg-BG"/>
        </w:rPr>
        <w:t>заедно с</w:t>
      </w:r>
      <w:r w:rsidRPr="000D75A3">
        <w:rPr>
          <w:rFonts w:ascii="Times New Roman" w:hAnsi="Times New Roman" w:cs="Times New Roman"/>
          <w:lang w:val="bg-BG"/>
        </w:rPr>
        <w:t xml:space="preserve"> </w:t>
      </w:r>
      <w:r w:rsidR="006F2675">
        <w:rPr>
          <w:rFonts w:ascii="Times New Roman" w:hAnsi="Times New Roman" w:cs="Times New Roman"/>
          <w:lang w:val="bg-BG"/>
        </w:rPr>
        <w:t>паркомясто</w:t>
      </w:r>
      <w:r w:rsidRPr="000D75A3">
        <w:rPr>
          <w:rFonts w:ascii="Times New Roman" w:hAnsi="Times New Roman" w:cs="Times New Roman"/>
          <w:lang w:val="bg-BG"/>
        </w:rPr>
        <w:t xml:space="preserve">; 117 300 лева (60 000 евро), парична равностойност на </w:t>
      </w:r>
      <w:r w:rsidR="00086440">
        <w:rPr>
          <w:rFonts w:ascii="Times New Roman" w:hAnsi="Times New Roman" w:cs="Times New Roman"/>
          <w:lang w:val="bg-BG"/>
        </w:rPr>
        <w:t>дялове</w:t>
      </w:r>
      <w:r w:rsidR="00086440" w:rsidRPr="000D75A3">
        <w:rPr>
          <w:rFonts w:ascii="Times New Roman" w:hAnsi="Times New Roman" w:cs="Times New Roman"/>
          <w:lang w:val="bg-BG"/>
        </w:rPr>
        <w:t xml:space="preserve"> </w:t>
      </w:r>
      <w:r w:rsidRPr="000D75A3">
        <w:rPr>
          <w:rFonts w:ascii="Times New Roman" w:hAnsi="Times New Roman" w:cs="Times New Roman"/>
          <w:lang w:val="bg-BG"/>
        </w:rPr>
        <w:t xml:space="preserve">в няколко дружества, придобити от жалбоподателя между 2008 и 2010 г., и 4500 лева (2300 евро), получени от продажбата на други </w:t>
      </w:r>
      <w:r w:rsidR="00086440">
        <w:rPr>
          <w:rFonts w:ascii="Times New Roman" w:hAnsi="Times New Roman" w:cs="Times New Roman"/>
          <w:lang w:val="bg-BG"/>
        </w:rPr>
        <w:t>дялове</w:t>
      </w:r>
      <w:r w:rsidR="00086440"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през 2010 г.; 165 000 лева (84 400 евро), които жалбоподателят </w:t>
      </w:r>
      <w:r w:rsidR="006F2675">
        <w:rPr>
          <w:rFonts w:ascii="Times New Roman" w:hAnsi="Times New Roman" w:cs="Times New Roman"/>
          <w:lang w:val="bg-BG"/>
        </w:rPr>
        <w:t>получава</w:t>
      </w:r>
      <w:r w:rsidRPr="000D75A3">
        <w:rPr>
          <w:rFonts w:ascii="Times New Roman" w:hAnsi="Times New Roman" w:cs="Times New Roman"/>
          <w:lang w:val="bg-BG"/>
        </w:rPr>
        <w:t xml:space="preserve"> при продажба на два недвижими имота през 2008 и 2010 г., скоро след като ги е придобил; и 55 000 лв. (28 130 евро), </w:t>
      </w:r>
      <w:r w:rsidR="006F2675">
        <w:rPr>
          <w:rFonts w:ascii="Times New Roman" w:hAnsi="Times New Roman" w:cs="Times New Roman"/>
          <w:lang w:val="bg-BG"/>
        </w:rPr>
        <w:t>представляващи</w:t>
      </w:r>
      <w:r w:rsidR="00086440">
        <w:rPr>
          <w:rFonts w:ascii="Times New Roman" w:hAnsi="Times New Roman" w:cs="Times New Roman"/>
          <w:lang w:val="bg-BG"/>
        </w:rPr>
        <w:t xml:space="preserve"> </w:t>
      </w:r>
      <w:r w:rsidRPr="000D75A3">
        <w:rPr>
          <w:rFonts w:ascii="Times New Roman" w:hAnsi="Times New Roman" w:cs="Times New Roman"/>
          <w:lang w:val="bg-BG"/>
        </w:rPr>
        <w:t xml:space="preserve">пазарната стойност на два автомобила, закупени от жалбоподателя през 2007 и 2008 г. и препродадени на трети </w:t>
      </w:r>
      <w:r w:rsidR="00737402">
        <w:rPr>
          <w:rFonts w:ascii="Times New Roman" w:hAnsi="Times New Roman" w:cs="Times New Roman"/>
          <w:lang w:val="bg-BG"/>
        </w:rPr>
        <w:t>лица</w:t>
      </w:r>
      <w:r w:rsidR="00737402" w:rsidRPr="000D75A3">
        <w:rPr>
          <w:rFonts w:ascii="Times New Roman" w:hAnsi="Times New Roman" w:cs="Times New Roman"/>
          <w:lang w:val="bg-BG"/>
        </w:rPr>
        <w:t xml:space="preserve"> </w:t>
      </w:r>
      <w:r w:rsidRPr="000D75A3">
        <w:rPr>
          <w:rFonts w:ascii="Times New Roman" w:hAnsi="Times New Roman" w:cs="Times New Roman"/>
          <w:lang w:val="bg-BG"/>
        </w:rPr>
        <w:t>скоро след това.</w:t>
      </w:r>
    </w:p>
    <w:p w14:paraId="3B65F44C" w14:textId="4A2E7749" w:rsidR="00850C48" w:rsidRPr="000D75A3" w:rsidRDefault="00530979"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А</w:t>
      </w:r>
      <w:r w:rsidR="00850C48" w:rsidRPr="000D75A3">
        <w:rPr>
          <w:rFonts w:ascii="Times New Roman" w:hAnsi="Times New Roman" w:cs="Times New Roman"/>
          <w:lang w:val="bg-BG"/>
        </w:rPr>
        <w:t xml:space="preserve">пелативен съд </w:t>
      </w:r>
      <w:r>
        <w:rPr>
          <w:rFonts w:ascii="Times New Roman" w:hAnsi="Times New Roman" w:cs="Times New Roman"/>
          <w:lang w:val="bg-BG"/>
        </w:rPr>
        <w:t xml:space="preserve">Варна </w:t>
      </w:r>
      <w:r w:rsidR="00850C48" w:rsidRPr="000D75A3">
        <w:rPr>
          <w:rFonts w:ascii="Times New Roman" w:hAnsi="Times New Roman" w:cs="Times New Roman"/>
          <w:lang w:val="bg-BG"/>
        </w:rPr>
        <w:t xml:space="preserve">отбелязва, че няма доказателства, че жалбоподателят е платил на държавата данъка, който е избегнал да плати през 2001 г. (вж. параграф 78 по-горе). Освен това той отбелязва, че жалбоподателят е замесен в „престъпна дейност“, тъй като </w:t>
      </w:r>
      <w:r w:rsidR="006F2675">
        <w:rPr>
          <w:rFonts w:ascii="Times New Roman" w:hAnsi="Times New Roman" w:cs="Times New Roman"/>
          <w:lang w:val="bg-BG"/>
        </w:rPr>
        <w:t>има</w:t>
      </w:r>
      <w:r w:rsidR="00850C48" w:rsidRPr="000D75A3">
        <w:rPr>
          <w:rFonts w:ascii="Times New Roman" w:hAnsi="Times New Roman" w:cs="Times New Roman"/>
          <w:lang w:val="bg-BG"/>
        </w:rPr>
        <w:t xml:space="preserve"> предишни присъди, </w:t>
      </w:r>
      <w:r>
        <w:rPr>
          <w:rFonts w:ascii="Times New Roman" w:hAnsi="Times New Roman" w:cs="Times New Roman"/>
          <w:lang w:val="bg-BG"/>
        </w:rPr>
        <w:t>по-специално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 </w:t>
      </w:r>
      <w:r>
        <w:rPr>
          <w:rFonts w:ascii="Times New Roman" w:hAnsi="Times New Roman" w:cs="Times New Roman"/>
          <w:lang w:val="bg-BG"/>
        </w:rPr>
        <w:t>документна измама</w:t>
      </w:r>
      <w:r w:rsidR="00850C48" w:rsidRPr="000D75A3">
        <w:rPr>
          <w:rFonts w:ascii="Times New Roman" w:hAnsi="Times New Roman" w:cs="Times New Roman"/>
          <w:lang w:val="bg-BG"/>
        </w:rPr>
        <w:t xml:space="preserve"> и </w:t>
      </w:r>
      <w:r>
        <w:rPr>
          <w:rFonts w:ascii="Times New Roman" w:hAnsi="Times New Roman" w:cs="Times New Roman"/>
          <w:lang w:val="bg-BG"/>
        </w:rPr>
        <w:t>вещно укривателство</w:t>
      </w:r>
      <w:r w:rsidR="00850C48" w:rsidRPr="000D75A3">
        <w:rPr>
          <w:rFonts w:ascii="Times New Roman" w:hAnsi="Times New Roman" w:cs="Times New Roman"/>
          <w:lang w:val="bg-BG"/>
        </w:rPr>
        <w:t xml:space="preserve">, и е </w:t>
      </w:r>
      <w:r w:rsidR="00EA558A">
        <w:rPr>
          <w:rFonts w:ascii="Times New Roman" w:hAnsi="Times New Roman" w:cs="Times New Roman"/>
          <w:lang w:val="bg-BG"/>
        </w:rPr>
        <w:t>подсъдим по</w:t>
      </w:r>
      <w:r w:rsidR="00850C48" w:rsidRPr="000D75A3">
        <w:rPr>
          <w:rFonts w:ascii="Times New Roman" w:hAnsi="Times New Roman" w:cs="Times New Roman"/>
          <w:lang w:val="bg-BG"/>
        </w:rPr>
        <w:t xml:space="preserve"> ново наказателно производство за укриване на данъци.</w:t>
      </w:r>
    </w:p>
    <w:p w14:paraId="5159CFC4" w14:textId="00EF1370"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приходите и разходите на жалбоподателя през въпросния период, </w:t>
      </w:r>
      <w:r w:rsidR="00EA558A">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EA558A">
        <w:rPr>
          <w:rFonts w:ascii="Times New Roman" w:hAnsi="Times New Roman" w:cs="Times New Roman"/>
          <w:lang w:val="bg-BG"/>
        </w:rPr>
        <w:t xml:space="preserve">Варна </w:t>
      </w:r>
      <w:r w:rsidRPr="000D75A3">
        <w:rPr>
          <w:rFonts w:ascii="Times New Roman" w:hAnsi="Times New Roman" w:cs="Times New Roman"/>
          <w:lang w:val="bg-BG"/>
        </w:rPr>
        <w:t xml:space="preserve">прави няколко бележки. Първо, въпреки че за части от този период жалбоподателят </w:t>
      </w:r>
      <w:r w:rsidR="008302E9">
        <w:rPr>
          <w:rFonts w:ascii="Times New Roman" w:hAnsi="Times New Roman" w:cs="Times New Roman"/>
          <w:lang w:val="bg-BG"/>
        </w:rPr>
        <w:t>прави</w:t>
      </w:r>
      <w:r w:rsidR="00EA558A">
        <w:rPr>
          <w:rFonts w:ascii="Times New Roman" w:hAnsi="Times New Roman" w:cs="Times New Roman"/>
          <w:lang w:val="bg-BG"/>
        </w:rPr>
        <w:t xml:space="preserve"> вноски за</w:t>
      </w:r>
      <w:r w:rsidR="00EA558A" w:rsidRPr="000D75A3">
        <w:rPr>
          <w:rFonts w:ascii="Times New Roman" w:hAnsi="Times New Roman" w:cs="Times New Roman"/>
          <w:lang w:val="bg-BG"/>
        </w:rPr>
        <w:t xml:space="preserve"> </w:t>
      </w:r>
      <w:r w:rsidRPr="000D75A3">
        <w:rPr>
          <w:rFonts w:ascii="Times New Roman" w:hAnsi="Times New Roman" w:cs="Times New Roman"/>
          <w:lang w:val="bg-BG"/>
        </w:rPr>
        <w:t xml:space="preserve">социално осигуряване, няма достатъчно доказателства, че през това </w:t>
      </w:r>
      <w:r w:rsidRPr="000D75A3">
        <w:rPr>
          <w:rFonts w:ascii="Times New Roman" w:hAnsi="Times New Roman" w:cs="Times New Roman"/>
          <w:lang w:val="bg-BG"/>
        </w:rPr>
        <w:lastRenderedPageBreak/>
        <w:t xml:space="preserve">време той </w:t>
      </w:r>
      <w:r w:rsidR="008302E9">
        <w:rPr>
          <w:rFonts w:ascii="Times New Roman" w:hAnsi="Times New Roman" w:cs="Times New Roman"/>
          <w:lang w:val="bg-BG"/>
        </w:rPr>
        <w:t>има</w:t>
      </w:r>
      <w:r w:rsidR="00EA558A" w:rsidRPr="000D75A3">
        <w:rPr>
          <w:rFonts w:ascii="Times New Roman" w:hAnsi="Times New Roman" w:cs="Times New Roman"/>
          <w:lang w:val="bg-BG"/>
        </w:rPr>
        <w:t xml:space="preserve"> </w:t>
      </w:r>
      <w:r w:rsidRPr="000D75A3">
        <w:rPr>
          <w:rFonts w:ascii="Times New Roman" w:hAnsi="Times New Roman" w:cs="Times New Roman"/>
          <w:lang w:val="bg-BG"/>
        </w:rPr>
        <w:t xml:space="preserve">доходи. </w:t>
      </w:r>
      <w:r w:rsidR="008302E9">
        <w:rPr>
          <w:rFonts w:ascii="Times New Roman" w:hAnsi="Times New Roman" w:cs="Times New Roman"/>
          <w:lang w:val="bg-BG"/>
        </w:rPr>
        <w:t>Също така</w:t>
      </w:r>
      <w:r w:rsidRPr="000D75A3">
        <w:rPr>
          <w:rFonts w:ascii="Times New Roman" w:hAnsi="Times New Roman" w:cs="Times New Roman"/>
          <w:lang w:val="bg-BG"/>
        </w:rPr>
        <w:t>, други доходи, посочени от жалбоподателя, включително печалби от залагания, също са счетени за недоказани. Между 2004 и 2006 г. и през 2010 г. жалбоподателят няма законни доходи. На второ място, няма доказателства, че жалбоподателят е получил, както той твърди, значителни суми пари от родителите си, тъй като техните собствени доходи са недостатъчни. Що се отнася до парите, които жалбоподателят твърди, че е получил от партньор</w:t>
      </w:r>
      <w:r w:rsidR="00EA558A">
        <w:rPr>
          <w:rFonts w:ascii="Times New Roman" w:hAnsi="Times New Roman" w:cs="Times New Roman"/>
          <w:lang w:val="bg-BG"/>
        </w:rPr>
        <w:t>ката си</w:t>
      </w:r>
      <w:r w:rsidRPr="000D75A3">
        <w:rPr>
          <w:rFonts w:ascii="Times New Roman" w:hAnsi="Times New Roman" w:cs="Times New Roman"/>
          <w:lang w:val="bg-BG"/>
        </w:rPr>
        <w:t xml:space="preserve"> и нейните родители (вж. параграф 81 по-горе), показанията на свидетелите в това отношение са противоречиви и твърденията на жалбоподателя са неубедителни. Трето, що се отнася до недвижимите имоти, които жалбоподателят </w:t>
      </w:r>
      <w:r w:rsidR="008302E9">
        <w:rPr>
          <w:rFonts w:ascii="Times New Roman" w:hAnsi="Times New Roman" w:cs="Times New Roman"/>
          <w:lang w:val="bg-BG"/>
        </w:rPr>
        <w:t>закупува</w:t>
      </w:r>
      <w:r w:rsidRPr="000D75A3">
        <w:rPr>
          <w:rFonts w:ascii="Times New Roman" w:hAnsi="Times New Roman" w:cs="Times New Roman"/>
          <w:lang w:val="bg-BG"/>
        </w:rPr>
        <w:t xml:space="preserve"> и впоследствие </w:t>
      </w:r>
      <w:r w:rsidR="008302E9">
        <w:rPr>
          <w:rFonts w:ascii="Times New Roman" w:hAnsi="Times New Roman" w:cs="Times New Roman"/>
          <w:lang w:val="bg-BG"/>
        </w:rPr>
        <w:t>препродава</w:t>
      </w:r>
      <w:r w:rsidRPr="000D75A3">
        <w:rPr>
          <w:rFonts w:ascii="Times New Roman" w:hAnsi="Times New Roman" w:cs="Times New Roman"/>
          <w:lang w:val="bg-BG"/>
        </w:rPr>
        <w:t xml:space="preserve">, това, което трябва да се вземе предвид при тези покупки, е тяхната пазарна стойност, а не много по-ниската стойност, посочена в нотариалните актове. Това означава, че по-високите цени, на които жалбоподателят </w:t>
      </w:r>
      <w:r w:rsidR="008302E9">
        <w:rPr>
          <w:rFonts w:ascii="Times New Roman" w:hAnsi="Times New Roman" w:cs="Times New Roman"/>
          <w:lang w:val="bg-BG"/>
        </w:rPr>
        <w:t>препродава</w:t>
      </w:r>
      <w:r w:rsidRPr="000D75A3">
        <w:rPr>
          <w:rFonts w:ascii="Times New Roman" w:hAnsi="Times New Roman" w:cs="Times New Roman"/>
          <w:lang w:val="bg-BG"/>
        </w:rPr>
        <w:t xml:space="preserve"> някои от тези имоти скоро след придобиването им, не могат да се считат за законна печалба. Четвърто, въпреки че е доказано, че жалбоподателят е получавал дивиденти от дружествата, в които е имал </w:t>
      </w:r>
      <w:r w:rsidR="00EA558A">
        <w:rPr>
          <w:rFonts w:ascii="Times New Roman" w:hAnsi="Times New Roman" w:cs="Times New Roman"/>
          <w:lang w:val="bg-BG"/>
        </w:rPr>
        <w:t>дялове</w:t>
      </w:r>
      <w:r w:rsidRPr="000D75A3">
        <w:rPr>
          <w:rFonts w:ascii="Times New Roman" w:hAnsi="Times New Roman" w:cs="Times New Roman"/>
          <w:lang w:val="bg-BG"/>
        </w:rPr>
        <w:t>, единственото изплащане на такива дивиденти е извършено през 2011 г., извън разглеждания период (вж. точка 80 по-горе).</w:t>
      </w:r>
    </w:p>
    <w:p w14:paraId="7D8468F7" w14:textId="50852F1E"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3" w:name="_bookmark54"/>
      <w:bookmarkEnd w:id="13"/>
      <w:r w:rsidRPr="000D75A3">
        <w:rPr>
          <w:rFonts w:ascii="Times New Roman" w:hAnsi="Times New Roman" w:cs="Times New Roman"/>
          <w:lang w:val="bg-BG"/>
        </w:rPr>
        <w:t xml:space="preserve">Въз основа на горните съображения </w:t>
      </w:r>
      <w:r w:rsidR="00EA558A">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EA558A">
        <w:rPr>
          <w:rFonts w:ascii="Times New Roman" w:hAnsi="Times New Roman" w:cs="Times New Roman"/>
          <w:lang w:val="bg-BG"/>
        </w:rPr>
        <w:t xml:space="preserve">Варна </w:t>
      </w:r>
      <w:r w:rsidRPr="000D75A3">
        <w:rPr>
          <w:rFonts w:ascii="Times New Roman" w:hAnsi="Times New Roman" w:cs="Times New Roman"/>
          <w:lang w:val="bg-BG"/>
        </w:rPr>
        <w:t xml:space="preserve">стига до заключението, че няма доказателства, че жалбоподателят </w:t>
      </w:r>
      <w:r w:rsidR="008302E9">
        <w:rPr>
          <w:rFonts w:ascii="Times New Roman" w:hAnsi="Times New Roman" w:cs="Times New Roman"/>
          <w:lang w:val="bg-BG"/>
        </w:rPr>
        <w:t>има</w:t>
      </w:r>
      <w:r w:rsidRPr="000D75A3">
        <w:rPr>
          <w:rFonts w:ascii="Times New Roman" w:hAnsi="Times New Roman" w:cs="Times New Roman"/>
          <w:lang w:val="bg-BG"/>
        </w:rPr>
        <w:t xml:space="preserve"> законен източник на доход</w:t>
      </w:r>
      <w:r w:rsidR="00EA558A">
        <w:rPr>
          <w:rFonts w:ascii="Times New Roman" w:hAnsi="Times New Roman" w:cs="Times New Roman"/>
          <w:lang w:val="bg-BG"/>
        </w:rPr>
        <w:t>и</w:t>
      </w:r>
      <w:r w:rsidRPr="000D75A3">
        <w:rPr>
          <w:rFonts w:ascii="Times New Roman" w:hAnsi="Times New Roman" w:cs="Times New Roman"/>
          <w:lang w:val="bg-BG"/>
        </w:rPr>
        <w:t xml:space="preserve">, </w:t>
      </w:r>
      <w:r w:rsidR="00EA558A">
        <w:rPr>
          <w:rFonts w:ascii="Times New Roman" w:hAnsi="Times New Roman" w:cs="Times New Roman"/>
          <w:lang w:val="bg-BG"/>
        </w:rPr>
        <w:t>които</w:t>
      </w:r>
      <w:r w:rsidR="00EA558A" w:rsidRPr="000D75A3">
        <w:rPr>
          <w:rFonts w:ascii="Times New Roman" w:hAnsi="Times New Roman" w:cs="Times New Roman"/>
          <w:lang w:val="bg-BG"/>
        </w:rPr>
        <w:t xml:space="preserve"> </w:t>
      </w:r>
      <w:r w:rsidRPr="000D75A3">
        <w:rPr>
          <w:rFonts w:ascii="Times New Roman" w:hAnsi="Times New Roman" w:cs="Times New Roman"/>
          <w:lang w:val="bg-BG"/>
        </w:rPr>
        <w:t>да му позволя</w:t>
      </w:r>
      <w:r w:rsidR="00EA558A">
        <w:rPr>
          <w:rFonts w:ascii="Times New Roman" w:hAnsi="Times New Roman" w:cs="Times New Roman"/>
          <w:lang w:val="bg-BG"/>
        </w:rPr>
        <w:t>т</w:t>
      </w:r>
      <w:r w:rsidRPr="000D75A3">
        <w:rPr>
          <w:rFonts w:ascii="Times New Roman" w:hAnsi="Times New Roman" w:cs="Times New Roman"/>
          <w:lang w:val="bg-BG"/>
        </w:rPr>
        <w:t xml:space="preserve"> да придобие </w:t>
      </w:r>
      <w:r w:rsidR="006D6350">
        <w:rPr>
          <w:rFonts w:ascii="Times New Roman" w:hAnsi="Times New Roman" w:cs="Times New Roman"/>
          <w:lang w:val="bg-BG"/>
        </w:rPr>
        <w:t>имуществото</w:t>
      </w:r>
      <w:r w:rsidRPr="000D75A3">
        <w:rPr>
          <w:rFonts w:ascii="Times New Roman" w:hAnsi="Times New Roman" w:cs="Times New Roman"/>
          <w:lang w:val="bg-BG"/>
        </w:rPr>
        <w:t>, за ко</w:t>
      </w:r>
      <w:r w:rsidR="006D6350">
        <w:rPr>
          <w:rFonts w:ascii="Times New Roman" w:hAnsi="Times New Roman" w:cs="Times New Roman"/>
          <w:lang w:val="bg-BG"/>
        </w:rPr>
        <w:t>е</w:t>
      </w:r>
      <w:r w:rsidRPr="000D75A3">
        <w:rPr>
          <w:rFonts w:ascii="Times New Roman" w:hAnsi="Times New Roman" w:cs="Times New Roman"/>
          <w:lang w:val="bg-BG"/>
        </w:rPr>
        <w:t xml:space="preserve">то се иска </w:t>
      </w:r>
      <w:r w:rsidR="00EA558A">
        <w:rPr>
          <w:rFonts w:ascii="Times New Roman" w:hAnsi="Times New Roman" w:cs="Times New Roman"/>
          <w:lang w:val="bg-BG"/>
        </w:rPr>
        <w:t>отнемане</w:t>
      </w:r>
      <w:r w:rsidRPr="000D75A3">
        <w:rPr>
          <w:rFonts w:ascii="Times New Roman" w:hAnsi="Times New Roman" w:cs="Times New Roman"/>
          <w:lang w:val="bg-BG"/>
        </w:rPr>
        <w:t xml:space="preserve"> </w:t>
      </w:r>
      <w:r w:rsidR="00910F63">
        <w:rPr>
          <w:rFonts w:ascii="Times New Roman" w:hAnsi="Times New Roman" w:cs="Times New Roman"/>
          <w:lang w:val="bg-BG"/>
        </w:rPr>
        <w:t>и</w:t>
      </w:r>
      <w:r w:rsidR="00910F63" w:rsidRPr="000D75A3">
        <w:rPr>
          <w:rFonts w:ascii="Times New Roman" w:hAnsi="Times New Roman" w:cs="Times New Roman"/>
          <w:lang w:val="bg-BG"/>
        </w:rPr>
        <w:t xml:space="preserve"> </w:t>
      </w:r>
      <w:r w:rsidRPr="000D75A3">
        <w:rPr>
          <w:rFonts w:ascii="Times New Roman" w:hAnsi="Times New Roman" w:cs="Times New Roman"/>
          <w:lang w:val="bg-BG"/>
        </w:rPr>
        <w:t xml:space="preserve">изглежда, че </w:t>
      </w:r>
      <w:r w:rsidR="006D6350">
        <w:rPr>
          <w:rFonts w:ascii="Times New Roman" w:hAnsi="Times New Roman" w:cs="Times New Roman"/>
          <w:lang w:val="bg-BG"/>
        </w:rPr>
        <w:t>то е</w:t>
      </w:r>
      <w:r w:rsidRPr="000D75A3">
        <w:rPr>
          <w:rFonts w:ascii="Times New Roman" w:hAnsi="Times New Roman" w:cs="Times New Roman"/>
          <w:lang w:val="bg-BG"/>
        </w:rPr>
        <w:t xml:space="preserve"> придобит</w:t>
      </w:r>
      <w:r w:rsidR="006D6350">
        <w:rPr>
          <w:rFonts w:ascii="Times New Roman" w:hAnsi="Times New Roman" w:cs="Times New Roman"/>
          <w:lang w:val="bg-BG"/>
        </w:rPr>
        <w:t>о</w:t>
      </w:r>
      <w:r w:rsidRPr="000D75A3">
        <w:rPr>
          <w:rFonts w:ascii="Times New Roman" w:hAnsi="Times New Roman" w:cs="Times New Roman"/>
          <w:lang w:val="bg-BG"/>
        </w:rPr>
        <w:t xml:space="preserve"> със сумите, които е избегнал с </w:t>
      </w:r>
      <w:r w:rsidR="008302E9">
        <w:rPr>
          <w:rFonts w:ascii="Times New Roman" w:hAnsi="Times New Roman" w:cs="Times New Roman"/>
          <w:lang w:val="bg-BG"/>
        </w:rPr>
        <w:t>да плати като</w:t>
      </w:r>
      <w:r w:rsidRPr="000D75A3">
        <w:rPr>
          <w:rFonts w:ascii="Times New Roman" w:hAnsi="Times New Roman" w:cs="Times New Roman"/>
          <w:lang w:val="bg-BG"/>
        </w:rPr>
        <w:t xml:space="preserve"> данъци през 2001 г. (вж. параграф 78 по-горе) или след продажбата на </w:t>
      </w:r>
      <w:r w:rsidR="006D6350">
        <w:rPr>
          <w:rFonts w:ascii="Times New Roman" w:hAnsi="Times New Roman" w:cs="Times New Roman"/>
          <w:lang w:val="bg-BG"/>
        </w:rPr>
        <w:t>имущество</w:t>
      </w:r>
      <w:r w:rsidRPr="000D75A3">
        <w:rPr>
          <w:rFonts w:ascii="Times New Roman" w:hAnsi="Times New Roman" w:cs="Times New Roman"/>
          <w:lang w:val="bg-BG"/>
        </w:rPr>
        <w:t xml:space="preserve">, първоначално </w:t>
      </w:r>
      <w:r w:rsidR="006D6350" w:rsidRPr="000D75A3">
        <w:rPr>
          <w:rFonts w:ascii="Times New Roman" w:hAnsi="Times New Roman" w:cs="Times New Roman"/>
          <w:lang w:val="bg-BG"/>
        </w:rPr>
        <w:t>придобит</w:t>
      </w:r>
      <w:r w:rsidR="006D6350">
        <w:rPr>
          <w:rFonts w:ascii="Times New Roman" w:hAnsi="Times New Roman" w:cs="Times New Roman"/>
          <w:lang w:val="bg-BG"/>
        </w:rPr>
        <w:t>о</w:t>
      </w:r>
      <w:r w:rsidR="006D6350" w:rsidRPr="000D75A3">
        <w:rPr>
          <w:rFonts w:ascii="Times New Roman" w:hAnsi="Times New Roman" w:cs="Times New Roman"/>
          <w:lang w:val="bg-BG"/>
        </w:rPr>
        <w:t xml:space="preserve"> </w:t>
      </w:r>
      <w:r w:rsidRPr="000D75A3">
        <w:rPr>
          <w:rFonts w:ascii="Times New Roman" w:hAnsi="Times New Roman" w:cs="Times New Roman"/>
          <w:lang w:val="bg-BG"/>
        </w:rPr>
        <w:t xml:space="preserve">с тези суми. Във всеки случай е факт, че жалбоподателят </w:t>
      </w:r>
      <w:r w:rsidR="008302E9">
        <w:rPr>
          <w:rFonts w:ascii="Times New Roman" w:hAnsi="Times New Roman" w:cs="Times New Roman"/>
          <w:lang w:val="bg-BG"/>
        </w:rPr>
        <w:t>разполага</w:t>
      </w:r>
      <w:r w:rsidRPr="000D75A3">
        <w:rPr>
          <w:rFonts w:ascii="Times New Roman" w:hAnsi="Times New Roman" w:cs="Times New Roman"/>
          <w:lang w:val="bg-BG"/>
        </w:rPr>
        <w:t xml:space="preserve"> със значителни суми пари</w:t>
      </w:r>
      <w:r w:rsidR="00910F63">
        <w:rPr>
          <w:rFonts w:ascii="Times New Roman" w:hAnsi="Times New Roman" w:cs="Times New Roman"/>
          <w:lang w:val="bg-BG"/>
        </w:rPr>
        <w:t xml:space="preserve"> на свое разположение</w:t>
      </w:r>
      <w:r w:rsidRPr="000D75A3">
        <w:rPr>
          <w:rFonts w:ascii="Times New Roman" w:hAnsi="Times New Roman" w:cs="Times New Roman"/>
          <w:lang w:val="bg-BG"/>
        </w:rPr>
        <w:t xml:space="preserve"> при липса на </w:t>
      </w:r>
      <w:r w:rsidR="00910F63">
        <w:rPr>
          <w:rFonts w:ascii="Times New Roman" w:hAnsi="Times New Roman" w:cs="Times New Roman"/>
          <w:lang w:val="bg-BG"/>
        </w:rPr>
        <w:t>законни</w:t>
      </w:r>
      <w:r w:rsidR="00910F63" w:rsidRPr="000D75A3">
        <w:rPr>
          <w:rFonts w:ascii="Times New Roman" w:hAnsi="Times New Roman" w:cs="Times New Roman"/>
          <w:lang w:val="bg-BG"/>
        </w:rPr>
        <w:t xml:space="preserve"> </w:t>
      </w:r>
      <w:r w:rsidRPr="000D75A3">
        <w:rPr>
          <w:rFonts w:ascii="Times New Roman" w:hAnsi="Times New Roman" w:cs="Times New Roman"/>
          <w:lang w:val="bg-BG"/>
        </w:rPr>
        <w:t>доход</w:t>
      </w:r>
      <w:r w:rsidR="00910F63">
        <w:rPr>
          <w:rFonts w:ascii="Times New Roman" w:hAnsi="Times New Roman" w:cs="Times New Roman"/>
          <w:lang w:val="bg-BG"/>
        </w:rPr>
        <w:t>и</w:t>
      </w:r>
      <w:r w:rsidRPr="000D75A3">
        <w:rPr>
          <w:rFonts w:ascii="Times New Roman" w:hAnsi="Times New Roman" w:cs="Times New Roman"/>
          <w:lang w:val="bg-BG"/>
        </w:rPr>
        <w:t xml:space="preserve">. По този начин, въз основа на „логика и опит“, може да се приеме, че съществува причинно-следствена връзка между имуществото, </w:t>
      </w:r>
      <w:r w:rsidR="00910F63">
        <w:rPr>
          <w:rFonts w:ascii="Times New Roman" w:hAnsi="Times New Roman" w:cs="Times New Roman"/>
          <w:lang w:val="bg-BG"/>
        </w:rPr>
        <w:t>обект на отнемане</w:t>
      </w:r>
      <w:r w:rsidRPr="000D75A3">
        <w:rPr>
          <w:rFonts w:ascii="Times New Roman" w:hAnsi="Times New Roman" w:cs="Times New Roman"/>
          <w:lang w:val="bg-BG"/>
        </w:rPr>
        <w:t xml:space="preserve"> и престъплението, за което жалбоподателят е осъден.</w:t>
      </w:r>
    </w:p>
    <w:p w14:paraId="5BBBD8F8" w14:textId="1D2D322C"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окончателно решение от 21 април 2016 г. </w:t>
      </w:r>
      <w:r w:rsidR="005C2C0B">
        <w:rPr>
          <w:rFonts w:ascii="Times New Roman" w:hAnsi="Times New Roman" w:cs="Times New Roman"/>
          <w:lang w:val="bg-BG"/>
        </w:rPr>
        <w:t>ВКС</w:t>
      </w:r>
      <w:r w:rsidRPr="000D75A3">
        <w:rPr>
          <w:rFonts w:ascii="Times New Roman" w:hAnsi="Times New Roman" w:cs="Times New Roman"/>
          <w:lang w:val="bg-BG"/>
        </w:rPr>
        <w:t xml:space="preserve"> отказва да </w:t>
      </w:r>
      <w:r w:rsidR="005C2C0B">
        <w:rPr>
          <w:rFonts w:ascii="Times New Roman" w:hAnsi="Times New Roman" w:cs="Times New Roman"/>
          <w:lang w:val="bg-BG"/>
        </w:rPr>
        <w:t xml:space="preserve">допусне </w:t>
      </w:r>
      <w:r w:rsidRPr="000D75A3">
        <w:rPr>
          <w:rFonts w:ascii="Times New Roman" w:hAnsi="Times New Roman" w:cs="Times New Roman"/>
          <w:lang w:val="bg-BG"/>
        </w:rPr>
        <w:t xml:space="preserve">за разглеждане </w:t>
      </w:r>
      <w:r w:rsidR="005C2C0B">
        <w:rPr>
          <w:rFonts w:ascii="Times New Roman" w:hAnsi="Times New Roman" w:cs="Times New Roman"/>
          <w:lang w:val="bg-BG"/>
        </w:rPr>
        <w:t xml:space="preserve">касационната </w:t>
      </w:r>
      <w:r w:rsidRPr="000D75A3">
        <w:rPr>
          <w:rFonts w:ascii="Times New Roman" w:hAnsi="Times New Roman" w:cs="Times New Roman"/>
          <w:lang w:val="bg-BG"/>
        </w:rPr>
        <w:t xml:space="preserve">жалба, подадена от жалбоподателя. По-конкретно, той констатира, че </w:t>
      </w:r>
      <w:r w:rsidR="005C2C0B">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5C2C0B">
        <w:rPr>
          <w:rFonts w:ascii="Times New Roman" w:hAnsi="Times New Roman" w:cs="Times New Roman"/>
          <w:lang w:val="bg-BG"/>
        </w:rPr>
        <w:t xml:space="preserve">Варна </w:t>
      </w:r>
      <w:r w:rsidRPr="000D75A3">
        <w:rPr>
          <w:rFonts w:ascii="Times New Roman" w:hAnsi="Times New Roman" w:cs="Times New Roman"/>
          <w:lang w:val="bg-BG"/>
        </w:rPr>
        <w:t xml:space="preserve">правилно е установил причинно-следствена връзка между </w:t>
      </w:r>
      <w:r w:rsidR="006D6350">
        <w:rPr>
          <w:rFonts w:ascii="Times New Roman" w:hAnsi="Times New Roman" w:cs="Times New Roman"/>
          <w:lang w:val="bg-BG"/>
        </w:rPr>
        <w:t>имуществото</w:t>
      </w:r>
      <w:r w:rsidRPr="000D75A3">
        <w:rPr>
          <w:rFonts w:ascii="Times New Roman" w:hAnsi="Times New Roman" w:cs="Times New Roman"/>
          <w:lang w:val="bg-BG"/>
        </w:rPr>
        <w:t>, ко</w:t>
      </w:r>
      <w:r w:rsidR="006D6350">
        <w:rPr>
          <w:rFonts w:ascii="Times New Roman" w:hAnsi="Times New Roman" w:cs="Times New Roman"/>
          <w:lang w:val="bg-BG"/>
        </w:rPr>
        <w:t>е</w:t>
      </w:r>
      <w:r w:rsidRPr="000D75A3">
        <w:rPr>
          <w:rFonts w:ascii="Times New Roman" w:hAnsi="Times New Roman" w:cs="Times New Roman"/>
          <w:lang w:val="bg-BG"/>
        </w:rPr>
        <w:t>то трябва да бъд</w:t>
      </w:r>
      <w:r w:rsidR="006D6350">
        <w:rPr>
          <w:rFonts w:ascii="Times New Roman" w:hAnsi="Times New Roman" w:cs="Times New Roman"/>
          <w:lang w:val="bg-BG"/>
        </w:rPr>
        <w:t>е</w:t>
      </w:r>
      <w:r w:rsidRPr="000D75A3">
        <w:rPr>
          <w:rFonts w:ascii="Times New Roman" w:hAnsi="Times New Roman" w:cs="Times New Roman"/>
          <w:lang w:val="bg-BG"/>
        </w:rPr>
        <w:t xml:space="preserve"> </w:t>
      </w:r>
      <w:r w:rsidR="005C2C0B">
        <w:rPr>
          <w:rFonts w:ascii="Times New Roman" w:hAnsi="Times New Roman" w:cs="Times New Roman"/>
          <w:lang w:val="bg-BG"/>
        </w:rPr>
        <w:t>отнет</w:t>
      </w:r>
      <w:r w:rsidR="006D6350">
        <w:rPr>
          <w:rFonts w:ascii="Times New Roman" w:hAnsi="Times New Roman" w:cs="Times New Roman"/>
          <w:lang w:val="bg-BG"/>
        </w:rPr>
        <w:t>о</w:t>
      </w:r>
      <w:r w:rsidRPr="000D75A3">
        <w:rPr>
          <w:rFonts w:ascii="Times New Roman" w:hAnsi="Times New Roman" w:cs="Times New Roman"/>
          <w:lang w:val="bg-BG"/>
        </w:rPr>
        <w:t xml:space="preserve">, и престъплението, довело до </w:t>
      </w:r>
      <w:r w:rsidR="005C2C0B">
        <w:rPr>
          <w:rFonts w:ascii="Times New Roman" w:hAnsi="Times New Roman" w:cs="Times New Roman"/>
          <w:lang w:val="bg-BG"/>
        </w:rPr>
        <w:t>производството</w:t>
      </w:r>
      <w:r w:rsidR="005C2C0B"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w:t>
      </w:r>
      <w:r w:rsidR="005C2C0B">
        <w:rPr>
          <w:rFonts w:ascii="Times New Roman" w:hAnsi="Times New Roman" w:cs="Times New Roman"/>
          <w:lang w:val="bg-BG"/>
        </w:rPr>
        <w:t>отнемане</w:t>
      </w:r>
      <w:r w:rsidRPr="000D75A3">
        <w:rPr>
          <w:rFonts w:ascii="Times New Roman" w:hAnsi="Times New Roman" w:cs="Times New Roman"/>
          <w:lang w:val="bg-BG"/>
        </w:rPr>
        <w:t>, както изисква Тълкувателното решение от 30 юни 2014 г. (вж. параграф и 105-106 по-долу).</w:t>
      </w:r>
    </w:p>
    <w:p w14:paraId="507F8B11" w14:textId="2A4D2D5F"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решение от 6 януари 2017 г. </w:t>
      </w:r>
      <w:r w:rsidR="005D2DA7">
        <w:rPr>
          <w:rFonts w:ascii="Times New Roman" w:hAnsi="Times New Roman" w:cs="Times New Roman"/>
          <w:lang w:val="bg-BG"/>
        </w:rPr>
        <w:t>О</w:t>
      </w:r>
      <w:r w:rsidRPr="000D75A3">
        <w:rPr>
          <w:rFonts w:ascii="Times New Roman" w:hAnsi="Times New Roman" w:cs="Times New Roman"/>
          <w:lang w:val="bg-BG"/>
        </w:rPr>
        <w:t xml:space="preserve">кръжен съд </w:t>
      </w:r>
      <w:r w:rsidR="007A08C2">
        <w:rPr>
          <w:rFonts w:ascii="Times New Roman" w:hAnsi="Times New Roman" w:cs="Times New Roman"/>
          <w:lang w:val="bg-BG"/>
        </w:rPr>
        <w:t xml:space="preserve">Варна </w:t>
      </w:r>
      <w:r w:rsidRPr="000D75A3">
        <w:rPr>
          <w:rFonts w:ascii="Times New Roman" w:hAnsi="Times New Roman" w:cs="Times New Roman"/>
          <w:lang w:val="bg-BG"/>
        </w:rPr>
        <w:t>отхвърля допълнит</w:t>
      </w:r>
      <w:r w:rsidR="005D2DA7">
        <w:rPr>
          <w:rFonts w:ascii="Times New Roman" w:hAnsi="Times New Roman" w:cs="Times New Roman"/>
          <w:lang w:val="bg-BG"/>
        </w:rPr>
        <w:t>елния</w:t>
      </w:r>
      <w:r w:rsidRPr="000D75A3">
        <w:rPr>
          <w:rFonts w:ascii="Times New Roman" w:hAnsi="Times New Roman" w:cs="Times New Roman"/>
          <w:lang w:val="bg-BG"/>
        </w:rPr>
        <w:t xml:space="preserve"> </w:t>
      </w:r>
      <w:r w:rsidR="005D2DA7">
        <w:rPr>
          <w:rFonts w:ascii="Times New Roman" w:hAnsi="Times New Roman" w:cs="Times New Roman"/>
          <w:lang w:val="bg-BG"/>
        </w:rPr>
        <w:t>иск</w:t>
      </w:r>
      <w:r w:rsidR="005D2DA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Комисията за отнемане на автомобил, закупен от жалбоподателя през 2008 г. и продаден на трето лице през 2009 г. На 4 април 2017 г. </w:t>
      </w:r>
      <w:r w:rsidR="005D2DA7">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5D2DA7">
        <w:rPr>
          <w:rFonts w:ascii="Times New Roman" w:hAnsi="Times New Roman" w:cs="Times New Roman"/>
          <w:lang w:val="bg-BG"/>
        </w:rPr>
        <w:t xml:space="preserve">Варна </w:t>
      </w:r>
      <w:r w:rsidRPr="000D75A3">
        <w:rPr>
          <w:rFonts w:ascii="Times New Roman" w:hAnsi="Times New Roman" w:cs="Times New Roman"/>
          <w:lang w:val="bg-BG"/>
        </w:rPr>
        <w:t>отменя това решение и разпорежда отнемане на 21 972 лева (11 240 евро), ко</w:t>
      </w:r>
      <w:r w:rsidR="007A08C2">
        <w:rPr>
          <w:rFonts w:ascii="Times New Roman" w:hAnsi="Times New Roman" w:cs="Times New Roman"/>
          <w:lang w:val="bg-BG"/>
        </w:rPr>
        <w:t>и</w:t>
      </w:r>
      <w:r w:rsidRPr="000D75A3">
        <w:rPr>
          <w:rFonts w:ascii="Times New Roman" w:hAnsi="Times New Roman" w:cs="Times New Roman"/>
          <w:lang w:val="bg-BG"/>
        </w:rPr>
        <w:t xml:space="preserve">то според </w:t>
      </w:r>
      <w:r w:rsidR="007A08C2">
        <w:rPr>
          <w:rFonts w:ascii="Times New Roman" w:hAnsi="Times New Roman" w:cs="Times New Roman"/>
          <w:lang w:val="bg-BG"/>
        </w:rPr>
        <w:t>експертизата</w:t>
      </w:r>
      <w:r w:rsidR="007A08C2" w:rsidRPr="000D75A3">
        <w:rPr>
          <w:rFonts w:ascii="Times New Roman" w:hAnsi="Times New Roman" w:cs="Times New Roman"/>
          <w:lang w:val="bg-BG"/>
        </w:rPr>
        <w:t xml:space="preserve"> </w:t>
      </w:r>
      <w:r w:rsidR="007A08C2">
        <w:rPr>
          <w:rFonts w:ascii="Times New Roman" w:hAnsi="Times New Roman" w:cs="Times New Roman"/>
          <w:lang w:val="bg-BG"/>
        </w:rPr>
        <w:t>са</w:t>
      </w:r>
      <w:r w:rsidR="007A08C2" w:rsidRPr="000D75A3">
        <w:rPr>
          <w:rFonts w:ascii="Times New Roman" w:hAnsi="Times New Roman" w:cs="Times New Roman"/>
          <w:lang w:val="bg-BG"/>
        </w:rPr>
        <w:t xml:space="preserve"> </w:t>
      </w:r>
      <w:r w:rsidRPr="000D75A3">
        <w:rPr>
          <w:rFonts w:ascii="Times New Roman" w:hAnsi="Times New Roman" w:cs="Times New Roman"/>
          <w:lang w:val="bg-BG"/>
        </w:rPr>
        <w:t xml:space="preserve">пазарната стойност на автомобила през 2009 г. Съдът потвърждава по-ранното си заключение, че към момента на закупуване на автомобила </w:t>
      </w:r>
      <w:r w:rsidRPr="000D75A3">
        <w:rPr>
          <w:rFonts w:ascii="Times New Roman" w:hAnsi="Times New Roman" w:cs="Times New Roman"/>
          <w:lang w:val="bg-BG"/>
        </w:rPr>
        <w:lastRenderedPageBreak/>
        <w:t xml:space="preserve">жалбоподателят </w:t>
      </w:r>
      <w:r w:rsidR="007A08C2">
        <w:rPr>
          <w:rFonts w:ascii="Times New Roman" w:hAnsi="Times New Roman" w:cs="Times New Roman"/>
          <w:lang w:val="bg-BG"/>
        </w:rPr>
        <w:t>няма</w:t>
      </w:r>
      <w:r w:rsidR="005D2DA7">
        <w:rPr>
          <w:rFonts w:ascii="Times New Roman" w:hAnsi="Times New Roman" w:cs="Times New Roman"/>
          <w:lang w:val="bg-BG"/>
        </w:rPr>
        <w:t xml:space="preserve"> законни</w:t>
      </w:r>
      <w:r w:rsidRPr="000D75A3">
        <w:rPr>
          <w:rFonts w:ascii="Times New Roman" w:hAnsi="Times New Roman" w:cs="Times New Roman"/>
          <w:lang w:val="bg-BG"/>
        </w:rPr>
        <w:t xml:space="preserve"> доход</w:t>
      </w:r>
      <w:r w:rsidR="005D2DA7">
        <w:rPr>
          <w:rFonts w:ascii="Times New Roman" w:hAnsi="Times New Roman" w:cs="Times New Roman"/>
          <w:lang w:val="bg-BG"/>
        </w:rPr>
        <w:t>и</w:t>
      </w:r>
      <w:r w:rsidRPr="000D75A3">
        <w:rPr>
          <w:rFonts w:ascii="Times New Roman" w:hAnsi="Times New Roman" w:cs="Times New Roman"/>
          <w:lang w:val="bg-BG"/>
        </w:rPr>
        <w:t xml:space="preserve">, </w:t>
      </w:r>
      <w:r w:rsidR="007A08C2">
        <w:rPr>
          <w:rFonts w:ascii="Times New Roman" w:hAnsi="Times New Roman" w:cs="Times New Roman"/>
          <w:lang w:val="bg-BG"/>
        </w:rPr>
        <w:t xml:space="preserve">като </w:t>
      </w:r>
      <w:r w:rsidR="005D2DA7">
        <w:rPr>
          <w:rFonts w:ascii="Times New Roman" w:hAnsi="Times New Roman" w:cs="Times New Roman"/>
          <w:lang w:val="bg-BG"/>
        </w:rPr>
        <w:t>счита,</w:t>
      </w:r>
      <w:r w:rsidRPr="000D75A3">
        <w:rPr>
          <w:rFonts w:ascii="Times New Roman" w:hAnsi="Times New Roman" w:cs="Times New Roman"/>
          <w:lang w:val="bg-BG"/>
        </w:rPr>
        <w:t xml:space="preserve"> че вместо това той е използвал парите, получени от продажбата на имотите, посочени в параграф 82 по-горе, самите те представляващи имущество, придобито от престъпна дейност. В окончателно решение от 20 февруари 2018 г. </w:t>
      </w:r>
      <w:r w:rsidR="005D2DA7">
        <w:rPr>
          <w:rFonts w:ascii="Times New Roman" w:hAnsi="Times New Roman" w:cs="Times New Roman"/>
          <w:lang w:val="bg-BG"/>
        </w:rPr>
        <w:t>ВКС</w:t>
      </w:r>
      <w:r w:rsidRPr="000D75A3">
        <w:rPr>
          <w:rFonts w:ascii="Times New Roman" w:hAnsi="Times New Roman" w:cs="Times New Roman"/>
          <w:lang w:val="bg-BG"/>
        </w:rPr>
        <w:t xml:space="preserve"> </w:t>
      </w:r>
      <w:r w:rsidR="005D2DA7">
        <w:rPr>
          <w:rFonts w:ascii="Times New Roman" w:hAnsi="Times New Roman" w:cs="Times New Roman"/>
          <w:lang w:val="bg-BG"/>
        </w:rPr>
        <w:t xml:space="preserve">не допуска касационно обжалване по </w:t>
      </w:r>
      <w:r w:rsidRPr="000D75A3">
        <w:rPr>
          <w:rFonts w:ascii="Times New Roman" w:hAnsi="Times New Roman" w:cs="Times New Roman"/>
          <w:lang w:val="bg-BG"/>
        </w:rPr>
        <w:t>жалба</w:t>
      </w:r>
      <w:r w:rsidR="005D2DA7">
        <w:rPr>
          <w:rFonts w:ascii="Times New Roman" w:hAnsi="Times New Roman" w:cs="Times New Roman"/>
          <w:lang w:val="bg-BG"/>
        </w:rPr>
        <w:t>та</w:t>
      </w:r>
      <w:r w:rsidRPr="000D75A3">
        <w:rPr>
          <w:rFonts w:ascii="Times New Roman" w:hAnsi="Times New Roman" w:cs="Times New Roman"/>
          <w:lang w:val="bg-BG"/>
        </w:rPr>
        <w:t>, подадена от жалбоподателя.</w:t>
      </w:r>
    </w:p>
    <w:p w14:paraId="4806F75F" w14:textId="77777777"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През 2018 г. конфискуваният парцел земя и сграда са продадени на трета страна от Националната агенция за приходите за 4680 лева (2390 евро).</w:t>
      </w:r>
    </w:p>
    <w:p w14:paraId="7D88EFC6" w14:textId="5243A1A7"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lang w:val="bg-BG"/>
        </w:rPr>
      </w:pPr>
      <w:r w:rsidRPr="000D75A3">
        <w:rPr>
          <w:rFonts w:ascii="Times New Roman" w:hAnsi="Times New Roman" w:cs="Times New Roman"/>
          <w:lang w:val="bg-BG"/>
        </w:rPr>
        <w:t>Отнет</w:t>
      </w:r>
      <w:r w:rsidR="005D2DA7">
        <w:rPr>
          <w:rFonts w:ascii="Times New Roman" w:hAnsi="Times New Roman" w:cs="Times New Roman"/>
          <w:lang w:val="bg-BG"/>
        </w:rPr>
        <w:t>ият апартамент</w:t>
      </w:r>
      <w:r w:rsidRPr="000D75A3">
        <w:rPr>
          <w:rFonts w:ascii="Times New Roman" w:hAnsi="Times New Roman" w:cs="Times New Roman"/>
          <w:lang w:val="bg-BG"/>
        </w:rPr>
        <w:t xml:space="preserve"> все още е във владение на жалбоподателя. </w:t>
      </w:r>
      <w:r w:rsidR="005D2DA7">
        <w:rPr>
          <w:rFonts w:ascii="Times New Roman" w:hAnsi="Times New Roman" w:cs="Times New Roman"/>
          <w:lang w:val="bg-BG"/>
        </w:rPr>
        <w:t>Паричните с</w:t>
      </w:r>
      <w:r w:rsidRPr="000D75A3">
        <w:rPr>
          <w:rFonts w:ascii="Times New Roman" w:hAnsi="Times New Roman" w:cs="Times New Roman"/>
          <w:lang w:val="bg-BG"/>
        </w:rPr>
        <w:t xml:space="preserve">уми, </w:t>
      </w:r>
      <w:r w:rsidR="005D2DA7">
        <w:rPr>
          <w:rFonts w:ascii="Times New Roman" w:hAnsi="Times New Roman" w:cs="Times New Roman"/>
          <w:lang w:val="bg-BG"/>
        </w:rPr>
        <w:t>на които е осъден</w:t>
      </w:r>
      <w:r w:rsidRPr="000D75A3">
        <w:rPr>
          <w:rFonts w:ascii="Times New Roman" w:hAnsi="Times New Roman" w:cs="Times New Roman"/>
          <w:lang w:val="bg-BG"/>
        </w:rPr>
        <w:t xml:space="preserve"> в производството по отнемане, не са платени.</w:t>
      </w:r>
    </w:p>
    <w:p w14:paraId="09637B04" w14:textId="079D52DF" w:rsidR="00850C48" w:rsidRPr="000D75A3" w:rsidRDefault="005D2DA7" w:rsidP="006D16A1">
      <w:pPr>
        <w:pStyle w:val="Heading1"/>
        <w:tabs>
          <w:tab w:val="left" w:pos="851"/>
        </w:tabs>
        <w:spacing w:before="100" w:beforeAutospacing="1" w:after="240"/>
        <w:rPr>
          <w:rFonts w:ascii="Times New Roman" w:hAnsi="Times New Roman" w:cs="Times New Roman"/>
          <w:lang w:val="bg-BG"/>
        </w:rPr>
      </w:pPr>
      <w:r>
        <w:rPr>
          <w:rFonts w:ascii="Times New Roman" w:hAnsi="Times New Roman" w:cs="Times New Roman"/>
          <w:lang w:val="bg-BG"/>
        </w:rPr>
        <w:t>ОТНОСИМА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ПРАВНА РАМКА</w:t>
      </w:r>
    </w:p>
    <w:p w14:paraId="7D0CB894" w14:textId="3980E843" w:rsidR="00850C48" w:rsidRPr="006D16A1" w:rsidRDefault="00850C48" w:rsidP="005D2DA7">
      <w:pPr>
        <w:pStyle w:val="ListParagraph"/>
        <w:widowControl w:val="0"/>
        <w:numPr>
          <w:ilvl w:val="0"/>
          <w:numId w:val="23"/>
        </w:numPr>
        <w:autoSpaceDE w:val="0"/>
        <w:autoSpaceDN w:val="0"/>
        <w:spacing w:before="100" w:beforeAutospacing="1" w:after="240"/>
        <w:ind w:left="567" w:hanging="567"/>
        <w:contextualSpacing w:val="0"/>
        <w:jc w:val="both"/>
        <w:rPr>
          <w:rFonts w:ascii="Times New Roman" w:hAnsi="Times New Roman" w:cs="Times New Roman"/>
          <w:lang w:val="bg-BG"/>
        </w:rPr>
      </w:pPr>
      <w:r w:rsidRPr="000D75A3">
        <w:rPr>
          <w:rFonts w:ascii="Times New Roman" w:hAnsi="Times New Roman" w:cs="Times New Roman"/>
          <w:lang w:val="bg-BG"/>
        </w:rPr>
        <w:t>ЗАКОНЪТ ОТ 2005</w:t>
      </w:r>
    </w:p>
    <w:p w14:paraId="6C120C1C" w14:textId="431F2259" w:rsidR="00850C48" w:rsidRPr="006D16A1" w:rsidRDefault="00A443CC" w:rsidP="006D16A1">
      <w:pPr>
        <w:pStyle w:val="Heading2"/>
        <w:numPr>
          <w:ilvl w:val="1"/>
          <w:numId w:val="23"/>
        </w:numPr>
        <w:tabs>
          <w:tab w:val="num" w:pos="1724"/>
        </w:tabs>
        <w:spacing w:before="100" w:beforeAutospacing="1" w:after="240"/>
        <w:ind w:left="567" w:hanging="567"/>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И</w:t>
      </w:r>
      <w:r w:rsidR="00CC3610" w:rsidRPr="006D16A1">
        <w:rPr>
          <w:rFonts w:ascii="Times New Roman" w:hAnsi="Times New Roman" w:cs="Times New Roman"/>
          <w:color w:val="auto"/>
          <w:sz w:val="24"/>
          <w:szCs w:val="24"/>
          <w:lang w:val="bg-BG"/>
        </w:rPr>
        <w:t>стория</w:t>
      </w:r>
      <w:r>
        <w:rPr>
          <w:rFonts w:ascii="Times New Roman" w:hAnsi="Times New Roman" w:cs="Times New Roman"/>
          <w:color w:val="auto"/>
          <w:sz w:val="24"/>
          <w:szCs w:val="24"/>
          <w:lang w:val="bg-BG"/>
        </w:rPr>
        <w:t xml:space="preserve"> на изработването на закона</w:t>
      </w:r>
    </w:p>
    <w:p w14:paraId="1CFC1F93" w14:textId="67A08FED"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4" w:name="_bookmark58"/>
      <w:bookmarkEnd w:id="14"/>
      <w:r w:rsidRPr="006D16A1">
        <w:rPr>
          <w:rFonts w:ascii="Times New Roman" w:hAnsi="Times New Roman" w:cs="Times New Roman"/>
          <w:iCs/>
          <w:lang w:val="bg-BG"/>
        </w:rPr>
        <w:t xml:space="preserve">Законът за отнемане на имуществото, придобито от </w:t>
      </w:r>
      <w:r w:rsidR="009C4C09">
        <w:rPr>
          <w:rFonts w:ascii="Times New Roman" w:hAnsi="Times New Roman" w:cs="Times New Roman"/>
          <w:iCs/>
          <w:lang w:val="bg-BG"/>
        </w:rPr>
        <w:t>престъпна</w:t>
      </w:r>
      <w:r w:rsidR="009C4C09" w:rsidRPr="005D2DA7">
        <w:rPr>
          <w:rFonts w:ascii="Times New Roman" w:hAnsi="Times New Roman" w:cs="Times New Roman"/>
          <w:iCs/>
          <w:lang w:val="bg-BG"/>
        </w:rPr>
        <w:t xml:space="preserve"> </w:t>
      </w:r>
      <w:r w:rsidRPr="006D16A1">
        <w:rPr>
          <w:rFonts w:ascii="Times New Roman" w:hAnsi="Times New Roman" w:cs="Times New Roman"/>
          <w:iCs/>
          <w:lang w:val="bg-BG"/>
        </w:rPr>
        <w:t>дейност от 2005 г</w:t>
      </w:r>
      <w:r w:rsidRPr="005D2DA7">
        <w:rPr>
          <w:rFonts w:ascii="Times New Roman" w:hAnsi="Times New Roman" w:cs="Times New Roman"/>
          <w:lang w:val="bg-BG"/>
        </w:rPr>
        <w:t>.</w:t>
      </w:r>
      <w:r w:rsidRPr="000D75A3">
        <w:rPr>
          <w:rFonts w:ascii="Times New Roman" w:hAnsi="Times New Roman" w:cs="Times New Roman"/>
          <w:lang w:val="bg-BG"/>
        </w:rPr>
        <w:t xml:space="preserve"> („Законът от 2005 г.“) </w:t>
      </w:r>
      <w:r w:rsidR="009C4C09">
        <w:rPr>
          <w:rFonts w:ascii="Times New Roman" w:hAnsi="Times New Roman" w:cs="Times New Roman"/>
          <w:lang w:val="bg-BG"/>
        </w:rPr>
        <w:t>е</w:t>
      </w:r>
      <w:r w:rsidR="009C4C09"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приет от </w:t>
      </w:r>
      <w:r w:rsidR="009C4C09">
        <w:rPr>
          <w:rFonts w:ascii="Times New Roman" w:hAnsi="Times New Roman" w:cs="Times New Roman"/>
          <w:lang w:val="bg-BG"/>
        </w:rPr>
        <w:t>Народното събрание</w:t>
      </w:r>
      <w:r w:rsidR="009C4C09" w:rsidRPr="000D75A3">
        <w:rPr>
          <w:rFonts w:ascii="Times New Roman" w:hAnsi="Times New Roman" w:cs="Times New Roman"/>
          <w:lang w:val="bg-BG"/>
        </w:rPr>
        <w:t xml:space="preserve"> </w:t>
      </w:r>
      <w:r w:rsidRPr="000D75A3">
        <w:rPr>
          <w:rFonts w:ascii="Times New Roman" w:hAnsi="Times New Roman" w:cs="Times New Roman"/>
          <w:lang w:val="bg-BG"/>
        </w:rPr>
        <w:t>през февруари 2005 г. и вл</w:t>
      </w:r>
      <w:r w:rsidR="009C4C09">
        <w:rPr>
          <w:rFonts w:ascii="Times New Roman" w:hAnsi="Times New Roman" w:cs="Times New Roman"/>
          <w:lang w:val="bg-BG"/>
        </w:rPr>
        <w:t>иза</w:t>
      </w:r>
      <w:r w:rsidRPr="000D75A3">
        <w:rPr>
          <w:rFonts w:ascii="Times New Roman" w:hAnsi="Times New Roman" w:cs="Times New Roman"/>
          <w:lang w:val="bg-BG"/>
        </w:rPr>
        <w:t xml:space="preserve"> в сила през март същата година. През 2012 г. той </w:t>
      </w:r>
      <w:r w:rsidR="009C4C09">
        <w:rPr>
          <w:rFonts w:ascii="Times New Roman" w:hAnsi="Times New Roman" w:cs="Times New Roman"/>
          <w:lang w:val="bg-BG"/>
        </w:rPr>
        <w:t>е</w:t>
      </w:r>
      <w:r w:rsidR="009C4C09"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заменен от </w:t>
      </w:r>
      <w:r w:rsidRPr="006D16A1">
        <w:rPr>
          <w:rFonts w:ascii="Times New Roman" w:hAnsi="Times New Roman" w:cs="Times New Roman"/>
          <w:iCs/>
          <w:lang w:val="bg-BG"/>
        </w:rPr>
        <w:t>Закон</w:t>
      </w:r>
      <w:r w:rsidR="009C4C09" w:rsidRPr="006D16A1">
        <w:rPr>
          <w:rFonts w:ascii="Times New Roman" w:hAnsi="Times New Roman" w:cs="Times New Roman"/>
          <w:iCs/>
          <w:lang w:val="bg-BG"/>
        </w:rPr>
        <w:t>а</w:t>
      </w:r>
      <w:r w:rsidRPr="006D16A1">
        <w:rPr>
          <w:rFonts w:ascii="Times New Roman" w:hAnsi="Times New Roman" w:cs="Times New Roman"/>
          <w:iCs/>
          <w:lang w:val="bg-BG"/>
        </w:rPr>
        <w:t xml:space="preserve"> за отнемане в полза на държавата </w:t>
      </w:r>
      <w:r w:rsidR="00D64442">
        <w:rPr>
          <w:rFonts w:ascii="Times New Roman" w:hAnsi="Times New Roman" w:cs="Times New Roman"/>
          <w:iCs/>
          <w:lang w:val="bg-BG"/>
        </w:rPr>
        <w:t>на</w:t>
      </w:r>
      <w:r w:rsidR="00D64442" w:rsidRPr="006D16A1">
        <w:rPr>
          <w:rFonts w:ascii="Times New Roman" w:hAnsi="Times New Roman" w:cs="Times New Roman"/>
          <w:iCs/>
          <w:lang w:val="bg-BG"/>
        </w:rPr>
        <w:t xml:space="preserve"> </w:t>
      </w:r>
      <w:r w:rsidRPr="006D16A1">
        <w:rPr>
          <w:rFonts w:ascii="Times New Roman" w:hAnsi="Times New Roman" w:cs="Times New Roman"/>
          <w:iCs/>
          <w:lang w:val="bg-BG"/>
        </w:rPr>
        <w:t>незаконно придобито имущество</w:t>
      </w:r>
      <w:r w:rsidRPr="000D75A3">
        <w:rPr>
          <w:rFonts w:ascii="Times New Roman" w:hAnsi="Times New Roman" w:cs="Times New Roman"/>
          <w:lang w:val="bg-BG"/>
        </w:rPr>
        <w:t xml:space="preserve">, </w:t>
      </w:r>
      <w:r w:rsidR="00FD6D28">
        <w:rPr>
          <w:rFonts w:ascii="Times New Roman" w:hAnsi="Times New Roman" w:cs="Times New Roman"/>
          <w:lang w:val="bg-BG"/>
        </w:rPr>
        <w:t>като</w:t>
      </w:r>
      <w:r w:rsidRPr="000D75A3">
        <w:rPr>
          <w:rFonts w:ascii="Times New Roman" w:hAnsi="Times New Roman" w:cs="Times New Roman"/>
          <w:lang w:val="bg-BG"/>
        </w:rPr>
        <w:t xml:space="preserve"> всички висящи производства продължат да се уреждат по Закона от 2005 г.</w:t>
      </w:r>
    </w:p>
    <w:p w14:paraId="0F5413D6" w14:textId="4FB1821D" w:rsidR="00850C48"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w:t>
      </w:r>
      <w:r w:rsidR="00D64442">
        <w:rPr>
          <w:rFonts w:ascii="Times New Roman" w:hAnsi="Times New Roman" w:cs="Times New Roman"/>
          <w:lang w:val="bg-BG"/>
        </w:rPr>
        <w:t>мотивите</w:t>
      </w:r>
      <w:r w:rsidRPr="000D75A3">
        <w:rPr>
          <w:rFonts w:ascii="Times New Roman" w:hAnsi="Times New Roman" w:cs="Times New Roman"/>
          <w:lang w:val="bg-BG"/>
        </w:rPr>
        <w:t xml:space="preserve"> към законопроекта от 2005 г. се посочва, че той </w:t>
      </w:r>
      <w:r w:rsidR="00FD6D28">
        <w:rPr>
          <w:rFonts w:ascii="Times New Roman" w:hAnsi="Times New Roman" w:cs="Times New Roman"/>
          <w:lang w:val="bg-BG"/>
        </w:rPr>
        <w:t>е насочен</w:t>
      </w:r>
      <w:r w:rsidRPr="000D75A3">
        <w:rPr>
          <w:rFonts w:ascii="Times New Roman" w:hAnsi="Times New Roman" w:cs="Times New Roman"/>
          <w:lang w:val="bg-BG"/>
        </w:rPr>
        <w:t xml:space="preserve"> </w:t>
      </w:r>
      <w:r w:rsidRPr="00FD6D28">
        <w:rPr>
          <w:rFonts w:ascii="Times New Roman" w:hAnsi="Times New Roman" w:cs="Times New Roman"/>
          <w:lang w:val="bg-BG"/>
        </w:rPr>
        <w:t>„</w:t>
      </w:r>
      <w:r w:rsidR="00FD6D28" w:rsidRPr="006D16A1">
        <w:rPr>
          <w:rFonts w:ascii="Times New Roman" w:eastAsia="Times New Roman" w:hAnsi="Times New Roman" w:cs="Times New Roman"/>
          <w:lang w:val="bg-BG" w:eastAsia="bg-BG"/>
        </w:rPr>
        <w:t>към пресичане на възможностите за извличане на облаги от престъпна дейност и предотвратяване използването на такива облаги за извършването на нови престъпления или други правонарушения</w:t>
      </w:r>
      <w:r w:rsidRPr="00FD6D28">
        <w:rPr>
          <w:rFonts w:ascii="Times New Roman" w:hAnsi="Times New Roman" w:cs="Times New Roman"/>
          <w:lang w:val="bg-BG"/>
        </w:rPr>
        <w:t>“, че той</w:t>
      </w:r>
      <w:r w:rsidRPr="000D75A3">
        <w:rPr>
          <w:rFonts w:ascii="Times New Roman" w:hAnsi="Times New Roman" w:cs="Times New Roman"/>
          <w:lang w:val="bg-BG"/>
        </w:rPr>
        <w:t xml:space="preserve"> ще играе решаваща роля в борбата с изпирането на пари и че ще се прилага „</w:t>
      </w:r>
      <w:r w:rsidR="00FD6D28" w:rsidRPr="006D16A1">
        <w:rPr>
          <w:rFonts w:ascii="Times New Roman" w:eastAsia="Times New Roman" w:hAnsi="Times New Roman" w:cs="Times New Roman"/>
          <w:lang w:val="bg-BG" w:eastAsia="bg-BG"/>
        </w:rPr>
        <w:t>когато определено имущество е придобито от престъпна дейност, но не може да бъде отнето в полза на държавата изцяло или отчасти по силата на Наказателния кодекс</w:t>
      </w:r>
      <w:r w:rsidRPr="000D75A3">
        <w:rPr>
          <w:rFonts w:ascii="Times New Roman" w:hAnsi="Times New Roman" w:cs="Times New Roman"/>
          <w:lang w:val="bg-BG"/>
        </w:rPr>
        <w:t xml:space="preserve">“. Освен това </w:t>
      </w:r>
      <w:r w:rsidR="00063572">
        <w:rPr>
          <w:rFonts w:ascii="Times New Roman" w:hAnsi="Times New Roman" w:cs="Times New Roman"/>
          <w:lang w:val="bg-BG"/>
        </w:rPr>
        <w:t>се разяснява</w:t>
      </w:r>
      <w:r w:rsidRPr="000D75A3">
        <w:rPr>
          <w:rFonts w:ascii="Times New Roman" w:hAnsi="Times New Roman" w:cs="Times New Roman"/>
          <w:lang w:val="bg-BG"/>
        </w:rPr>
        <w:t>:</w:t>
      </w:r>
    </w:p>
    <w:p w14:paraId="4F04373E" w14:textId="77777777" w:rsidR="00FD6D28" w:rsidRPr="000D75A3" w:rsidRDefault="00FD6D28" w:rsidP="006D16A1">
      <w:pPr>
        <w:pStyle w:val="ListParagraph"/>
        <w:widowControl w:val="0"/>
        <w:tabs>
          <w:tab w:val="left" w:pos="567"/>
        </w:tabs>
        <w:autoSpaceDE w:val="0"/>
        <w:autoSpaceDN w:val="0"/>
        <w:ind w:left="284"/>
        <w:contextualSpacing w:val="0"/>
        <w:jc w:val="both"/>
        <w:rPr>
          <w:rFonts w:ascii="Times New Roman" w:hAnsi="Times New Roman" w:cs="Times New Roman"/>
          <w:lang w:val="bg-BG"/>
        </w:rPr>
      </w:pPr>
    </w:p>
    <w:p w14:paraId="2789AC85" w14:textId="1E278315" w:rsidR="00850C48" w:rsidRPr="006D16A1" w:rsidRDefault="00850C48" w:rsidP="006D16A1">
      <w:pPr>
        <w:tabs>
          <w:tab w:val="left" w:pos="567"/>
        </w:tabs>
        <w:ind w:firstLine="284"/>
        <w:jc w:val="both"/>
        <w:rPr>
          <w:rFonts w:ascii="Times New Roman" w:hAnsi="Times New Roman" w:cs="Times New Roman"/>
          <w:sz w:val="20"/>
          <w:szCs w:val="20"/>
          <w:lang w:val="bg-BG"/>
        </w:rPr>
      </w:pPr>
      <w:r w:rsidRPr="006D16A1">
        <w:rPr>
          <w:rFonts w:ascii="Times New Roman" w:hAnsi="Times New Roman" w:cs="Times New Roman"/>
          <w:sz w:val="20"/>
          <w:szCs w:val="20"/>
          <w:lang w:val="bg-BG"/>
        </w:rPr>
        <w:t>„</w:t>
      </w:r>
      <w:r w:rsidR="00FD6D28" w:rsidRPr="00FD6D28">
        <w:rPr>
          <w:rFonts w:ascii="Times New Roman" w:eastAsia="Times New Roman" w:hAnsi="Times New Roman" w:cs="Times New Roman"/>
          <w:sz w:val="20"/>
          <w:szCs w:val="20"/>
          <w:lang w:val="bg-BG" w:eastAsia="bg-BG"/>
        </w:rPr>
        <w:t>Обект на закона е имущество, което не попада в предмета на доказване по наказателното дело, още повече че със средствата на Наказателно-процесуалния кодекс не винаги може да се докаже цялата престъпна дейност на лицето. В същото време могат да се установят случаи, в които имуществото на определени лица нараства значително, без да има данни за законна дейност. При констатирането на това състояние, т. е., от една страна, осъдителна присъда, а от друга – значително имущество, за което няма данни за законен произход, се поставя в действие процедурата по този закон. Формира се разумно предположение, че това имущество е придобито от престъпна дейност на лицето, но му се предоставя възможност да докаже произхода на имуществото си и да се защити</w:t>
      </w:r>
      <w:r w:rsidRPr="006D16A1">
        <w:rPr>
          <w:rFonts w:ascii="Times New Roman" w:hAnsi="Times New Roman" w:cs="Times New Roman"/>
          <w:sz w:val="20"/>
          <w:szCs w:val="20"/>
          <w:lang w:val="bg-BG"/>
        </w:rPr>
        <w:t>."</w:t>
      </w:r>
    </w:p>
    <w:p w14:paraId="53F3C468" w14:textId="5FA8CEC6" w:rsidR="00850C48" w:rsidRPr="006D16A1" w:rsidRDefault="00850C48" w:rsidP="006D16A1">
      <w:pPr>
        <w:pStyle w:val="Heading2"/>
        <w:numPr>
          <w:ilvl w:val="1"/>
          <w:numId w:val="23"/>
        </w:numPr>
        <w:tabs>
          <w:tab w:val="num" w:pos="1724"/>
        </w:tabs>
        <w:spacing w:before="100" w:beforeAutospacing="1" w:after="240"/>
        <w:ind w:left="567" w:hanging="567"/>
        <w:rPr>
          <w:rFonts w:ascii="Times New Roman" w:hAnsi="Times New Roman" w:cs="Times New Roman"/>
          <w:color w:val="auto"/>
          <w:sz w:val="24"/>
          <w:szCs w:val="24"/>
          <w:lang w:val="bg-BG"/>
        </w:rPr>
      </w:pPr>
      <w:r w:rsidRPr="006D16A1">
        <w:rPr>
          <w:rFonts w:ascii="Times New Roman" w:hAnsi="Times New Roman" w:cs="Times New Roman"/>
          <w:color w:val="auto"/>
          <w:sz w:val="24"/>
          <w:szCs w:val="24"/>
          <w:lang w:val="bg-BG"/>
        </w:rPr>
        <w:t xml:space="preserve">Орган, отговарящ за </w:t>
      </w:r>
      <w:r w:rsidR="00A443CC" w:rsidRPr="006D16A1">
        <w:rPr>
          <w:rFonts w:ascii="Times New Roman" w:hAnsi="Times New Roman" w:cs="Times New Roman"/>
          <w:color w:val="auto"/>
          <w:sz w:val="24"/>
          <w:szCs w:val="24"/>
          <w:lang w:val="bg-BG"/>
        </w:rPr>
        <w:t>приложението</w:t>
      </w:r>
      <w:r w:rsidR="00CC3610" w:rsidRPr="006D16A1">
        <w:rPr>
          <w:rFonts w:ascii="Times New Roman" w:hAnsi="Times New Roman" w:cs="Times New Roman"/>
          <w:color w:val="auto"/>
          <w:sz w:val="24"/>
          <w:szCs w:val="24"/>
          <w:lang w:val="bg-BG"/>
        </w:rPr>
        <w:t xml:space="preserve"> </w:t>
      </w:r>
      <w:r w:rsidRPr="006D16A1">
        <w:rPr>
          <w:rFonts w:ascii="Times New Roman" w:hAnsi="Times New Roman" w:cs="Times New Roman"/>
          <w:color w:val="auto"/>
          <w:sz w:val="24"/>
          <w:szCs w:val="24"/>
          <w:lang w:val="bg-BG"/>
        </w:rPr>
        <w:t>на Закона от 2005 г.</w:t>
      </w:r>
    </w:p>
    <w:p w14:paraId="79F29079" w14:textId="34962FE2" w:rsidR="00850C48" w:rsidRPr="0032345A"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5" w:name="_bookmark60"/>
      <w:bookmarkEnd w:id="15"/>
      <w:r w:rsidRPr="000D75A3">
        <w:rPr>
          <w:rFonts w:ascii="Times New Roman" w:hAnsi="Times New Roman" w:cs="Times New Roman"/>
          <w:lang w:val="bg-BG"/>
        </w:rPr>
        <w:t>Органът,</w:t>
      </w:r>
      <w:r w:rsidR="000220E4">
        <w:rPr>
          <w:rFonts w:ascii="Times New Roman" w:hAnsi="Times New Roman" w:cs="Times New Roman"/>
          <w:lang w:val="bg-BG"/>
        </w:rPr>
        <w:t xml:space="preserve"> </w:t>
      </w:r>
      <w:r w:rsidRPr="000D75A3">
        <w:rPr>
          <w:rFonts w:ascii="Times New Roman" w:hAnsi="Times New Roman" w:cs="Times New Roman"/>
          <w:lang w:val="bg-BG"/>
        </w:rPr>
        <w:t xml:space="preserve">отговорен за образуването и </w:t>
      </w:r>
      <w:r w:rsidR="00AE6BB8">
        <w:rPr>
          <w:rFonts w:ascii="Times New Roman" w:hAnsi="Times New Roman" w:cs="Times New Roman"/>
          <w:lang w:val="bg-BG"/>
        </w:rPr>
        <w:t>провеждането</w:t>
      </w:r>
      <w:r w:rsidR="00AE6BB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Pr="000D75A3">
        <w:rPr>
          <w:rFonts w:ascii="Times New Roman" w:hAnsi="Times New Roman" w:cs="Times New Roman"/>
          <w:lang w:val="bg-BG"/>
        </w:rPr>
        <w:lastRenderedPageBreak/>
        <w:t>производств</w:t>
      </w:r>
      <w:r w:rsidR="00CC3610">
        <w:rPr>
          <w:rFonts w:ascii="Times New Roman" w:hAnsi="Times New Roman" w:cs="Times New Roman"/>
          <w:lang w:val="bg-BG"/>
        </w:rPr>
        <w:t>ата</w:t>
      </w:r>
      <w:r w:rsidRPr="000D75A3">
        <w:rPr>
          <w:rFonts w:ascii="Times New Roman" w:hAnsi="Times New Roman" w:cs="Times New Roman"/>
          <w:lang w:val="bg-BG"/>
        </w:rPr>
        <w:t xml:space="preserve"> по Закона от 2005 г., </w:t>
      </w:r>
      <w:r w:rsidR="00CC3610">
        <w:rPr>
          <w:rFonts w:ascii="Times New Roman" w:hAnsi="Times New Roman" w:cs="Times New Roman"/>
          <w:lang w:val="bg-BG"/>
        </w:rPr>
        <w:t>е</w:t>
      </w:r>
      <w:r w:rsidR="00CC3610" w:rsidRPr="000D75A3">
        <w:rPr>
          <w:rFonts w:ascii="Times New Roman" w:hAnsi="Times New Roman" w:cs="Times New Roman"/>
          <w:lang w:val="bg-BG"/>
        </w:rPr>
        <w:t xml:space="preserve"> </w:t>
      </w:r>
      <w:r w:rsidR="000220E4" w:rsidRPr="000220E4">
        <w:rPr>
          <w:rFonts w:ascii="Times New Roman" w:hAnsi="Times New Roman" w:cs="Times New Roman"/>
          <w:lang w:val="bg-BG"/>
        </w:rPr>
        <w:t>Комисия</w:t>
      </w:r>
      <w:r w:rsidR="000220E4">
        <w:rPr>
          <w:rFonts w:ascii="Times New Roman" w:hAnsi="Times New Roman" w:cs="Times New Roman"/>
          <w:lang w:val="bg-BG"/>
        </w:rPr>
        <w:t>та</w:t>
      </w:r>
      <w:r w:rsidR="000220E4" w:rsidRPr="000220E4">
        <w:rPr>
          <w:rFonts w:ascii="Times New Roman" w:hAnsi="Times New Roman" w:cs="Times New Roman"/>
          <w:lang w:val="bg-BG"/>
        </w:rPr>
        <w:t xml:space="preserve"> за установяване на имущество, придобито от престъпна дейност</w:t>
      </w:r>
      <w:r w:rsidRPr="000D75A3">
        <w:rPr>
          <w:rFonts w:ascii="Times New Roman" w:hAnsi="Times New Roman" w:cs="Times New Roman"/>
          <w:lang w:val="bg-BG"/>
        </w:rPr>
        <w:t xml:space="preserve">, понастоящем наречена Комисия за </w:t>
      </w:r>
      <w:r w:rsidR="000220E4">
        <w:rPr>
          <w:rFonts w:ascii="Times New Roman" w:hAnsi="Times New Roman" w:cs="Times New Roman"/>
          <w:lang w:val="bg-BG"/>
        </w:rPr>
        <w:t>противодействие на</w:t>
      </w:r>
      <w:r w:rsidRPr="000D75A3">
        <w:rPr>
          <w:rFonts w:ascii="Times New Roman" w:hAnsi="Times New Roman" w:cs="Times New Roman"/>
          <w:lang w:val="bg-BG"/>
        </w:rPr>
        <w:t xml:space="preserve"> корупцията и </w:t>
      </w:r>
      <w:r w:rsidR="000220E4">
        <w:rPr>
          <w:rFonts w:ascii="Times New Roman" w:hAnsi="Times New Roman" w:cs="Times New Roman"/>
          <w:lang w:val="bg-BG"/>
        </w:rPr>
        <w:t xml:space="preserve">за </w:t>
      </w:r>
      <w:r w:rsidRPr="000D75A3">
        <w:rPr>
          <w:rFonts w:ascii="Times New Roman" w:hAnsi="Times New Roman" w:cs="Times New Roman"/>
          <w:lang w:val="bg-BG"/>
        </w:rPr>
        <w:t>отнемане на незаконно придобит</w:t>
      </w:r>
      <w:r w:rsidR="000220E4">
        <w:rPr>
          <w:rFonts w:ascii="Times New Roman" w:hAnsi="Times New Roman" w:cs="Times New Roman"/>
          <w:lang w:val="bg-BG"/>
        </w:rPr>
        <w:t>о</w:t>
      </w:r>
      <w:r w:rsidRPr="000D75A3">
        <w:rPr>
          <w:rFonts w:ascii="Times New Roman" w:hAnsi="Times New Roman" w:cs="Times New Roman"/>
          <w:lang w:val="bg-BG"/>
        </w:rPr>
        <w:t xml:space="preserve"> </w:t>
      </w:r>
      <w:r w:rsidR="000220E4">
        <w:rPr>
          <w:rFonts w:ascii="Times New Roman" w:hAnsi="Times New Roman" w:cs="Times New Roman"/>
          <w:lang w:val="bg-BG"/>
        </w:rPr>
        <w:t>имущество</w:t>
      </w:r>
      <w:r w:rsidR="000220E4" w:rsidRPr="000D75A3">
        <w:rPr>
          <w:rFonts w:ascii="Times New Roman" w:hAnsi="Times New Roman" w:cs="Times New Roman"/>
          <w:lang w:val="bg-BG"/>
        </w:rPr>
        <w:t xml:space="preserve"> </w:t>
      </w:r>
      <w:r w:rsidRPr="000D75A3">
        <w:rPr>
          <w:rFonts w:ascii="Times New Roman" w:hAnsi="Times New Roman" w:cs="Times New Roman"/>
          <w:lang w:val="bg-BG"/>
        </w:rPr>
        <w:t xml:space="preserve">(„Комисията“). </w:t>
      </w:r>
      <w:r w:rsidR="000220E4">
        <w:rPr>
          <w:rFonts w:ascii="Times New Roman" w:hAnsi="Times New Roman" w:cs="Times New Roman"/>
          <w:lang w:val="bg-BG"/>
        </w:rPr>
        <w:t>Тя</w:t>
      </w:r>
      <w:r w:rsidR="000220E4" w:rsidRPr="000D75A3">
        <w:rPr>
          <w:rFonts w:ascii="Times New Roman" w:hAnsi="Times New Roman" w:cs="Times New Roman"/>
          <w:lang w:val="bg-BG"/>
        </w:rPr>
        <w:t xml:space="preserve"> </w:t>
      </w:r>
      <w:r w:rsidR="0032345A">
        <w:rPr>
          <w:rFonts w:ascii="Times New Roman" w:hAnsi="Times New Roman" w:cs="Times New Roman"/>
          <w:lang w:val="bg-BG"/>
        </w:rPr>
        <w:t>се състои от</w:t>
      </w:r>
      <w:r w:rsidR="0032345A" w:rsidRPr="000D75A3">
        <w:rPr>
          <w:rFonts w:ascii="Times New Roman" w:hAnsi="Times New Roman" w:cs="Times New Roman"/>
          <w:lang w:val="bg-BG"/>
        </w:rPr>
        <w:t xml:space="preserve"> </w:t>
      </w:r>
      <w:r w:rsidRPr="000D75A3">
        <w:rPr>
          <w:rFonts w:ascii="Times New Roman" w:hAnsi="Times New Roman" w:cs="Times New Roman"/>
          <w:lang w:val="bg-BG"/>
        </w:rPr>
        <w:t xml:space="preserve">петима членове, назначени от </w:t>
      </w:r>
      <w:r w:rsidR="0032345A">
        <w:rPr>
          <w:rFonts w:ascii="Times New Roman" w:hAnsi="Times New Roman" w:cs="Times New Roman"/>
          <w:lang w:val="bg-BG"/>
        </w:rPr>
        <w:t>П</w:t>
      </w:r>
      <w:r w:rsidRPr="000D75A3">
        <w:rPr>
          <w:rFonts w:ascii="Times New Roman" w:hAnsi="Times New Roman" w:cs="Times New Roman"/>
          <w:lang w:val="bg-BG"/>
        </w:rPr>
        <w:t xml:space="preserve">резидента, </w:t>
      </w:r>
      <w:r w:rsidR="0032345A">
        <w:rPr>
          <w:rFonts w:ascii="Times New Roman" w:hAnsi="Times New Roman" w:cs="Times New Roman"/>
          <w:lang w:val="bg-BG"/>
        </w:rPr>
        <w:t>М</w:t>
      </w:r>
      <w:r w:rsidRPr="000D75A3">
        <w:rPr>
          <w:rFonts w:ascii="Times New Roman" w:hAnsi="Times New Roman" w:cs="Times New Roman"/>
          <w:lang w:val="bg-BG"/>
        </w:rPr>
        <w:t xml:space="preserve">инистър-председателя и </w:t>
      </w:r>
      <w:r w:rsidR="0032345A">
        <w:rPr>
          <w:rFonts w:ascii="Times New Roman" w:hAnsi="Times New Roman" w:cs="Times New Roman"/>
          <w:lang w:val="bg-BG"/>
        </w:rPr>
        <w:t>Народното събрание</w:t>
      </w:r>
      <w:r w:rsidR="0032345A"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България. Комисията има </w:t>
      </w:r>
      <w:r w:rsidR="0032345A">
        <w:rPr>
          <w:rFonts w:ascii="Times New Roman" w:hAnsi="Times New Roman" w:cs="Times New Roman"/>
          <w:lang w:val="bg-BG"/>
        </w:rPr>
        <w:t>териториални дирекции</w:t>
      </w:r>
      <w:r w:rsidRPr="000D75A3">
        <w:rPr>
          <w:rFonts w:ascii="Times New Roman" w:hAnsi="Times New Roman" w:cs="Times New Roman"/>
          <w:lang w:val="bg-BG"/>
        </w:rPr>
        <w:t>.</w:t>
      </w:r>
    </w:p>
    <w:p w14:paraId="549F49C4" w14:textId="00B7AEB2" w:rsidR="00850C48" w:rsidRPr="006D16A1" w:rsidRDefault="00850C48" w:rsidP="006D16A1">
      <w:pPr>
        <w:pStyle w:val="Heading2"/>
        <w:numPr>
          <w:ilvl w:val="1"/>
          <w:numId w:val="23"/>
        </w:numPr>
        <w:tabs>
          <w:tab w:val="num" w:pos="1724"/>
        </w:tabs>
        <w:spacing w:before="100" w:beforeAutospacing="1" w:after="240"/>
        <w:ind w:left="567" w:hanging="567"/>
        <w:rPr>
          <w:rFonts w:ascii="Times New Roman" w:hAnsi="Times New Roman" w:cs="Times New Roman"/>
          <w:b w:val="0"/>
          <w:lang w:val="bg-BG"/>
        </w:rPr>
      </w:pPr>
      <w:r w:rsidRPr="006D16A1">
        <w:rPr>
          <w:rFonts w:ascii="Times New Roman" w:hAnsi="Times New Roman" w:cs="Times New Roman"/>
          <w:b w:val="0"/>
          <w:bCs w:val="0"/>
          <w:color w:val="auto"/>
          <w:sz w:val="24"/>
          <w:szCs w:val="24"/>
          <w:lang w:val="bg-BG"/>
        </w:rPr>
        <w:t>Приложно поле</w:t>
      </w:r>
    </w:p>
    <w:p w14:paraId="7DDDCAB4" w14:textId="6325D568"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Производство по Закона от 2005 г. може да бъде </w:t>
      </w:r>
      <w:r w:rsidR="00AE6BB8">
        <w:rPr>
          <w:rFonts w:ascii="Times New Roman" w:hAnsi="Times New Roman" w:cs="Times New Roman"/>
          <w:lang w:val="bg-BG"/>
        </w:rPr>
        <w:t>образувано</w:t>
      </w:r>
      <w:r w:rsidRPr="000D75A3">
        <w:rPr>
          <w:rFonts w:ascii="Times New Roman" w:hAnsi="Times New Roman" w:cs="Times New Roman"/>
          <w:lang w:val="bg-BG"/>
        </w:rPr>
        <w:t>, когато се установи, че лице, обвинено в съответно</w:t>
      </w:r>
      <w:r w:rsidR="003C771C">
        <w:rPr>
          <w:rFonts w:ascii="Times New Roman" w:hAnsi="Times New Roman" w:cs="Times New Roman"/>
          <w:lang w:val="bg-BG"/>
        </w:rPr>
        <w:t>то</w:t>
      </w:r>
      <w:r w:rsidRPr="000D75A3">
        <w:rPr>
          <w:rFonts w:ascii="Times New Roman" w:hAnsi="Times New Roman" w:cs="Times New Roman"/>
          <w:lang w:val="bg-BG"/>
        </w:rPr>
        <w:t xml:space="preserve"> престъпление (вж. параграф 95 по-долу), е придобило „имущество със значителна стойност, за което [може] </w:t>
      </w:r>
      <w:r w:rsidR="003C771C">
        <w:rPr>
          <w:rFonts w:ascii="Times New Roman" w:hAnsi="Times New Roman" w:cs="Times New Roman"/>
          <w:lang w:val="bg-BG"/>
        </w:rPr>
        <w:t>да се направи основателно предположение</w:t>
      </w:r>
      <w:r w:rsidRPr="000D75A3">
        <w:rPr>
          <w:rFonts w:ascii="Times New Roman" w:hAnsi="Times New Roman" w:cs="Times New Roman"/>
          <w:lang w:val="bg-BG"/>
        </w:rPr>
        <w:t xml:space="preserve">, че е придобито от </w:t>
      </w:r>
      <w:r w:rsidR="004D71CA">
        <w:rPr>
          <w:rFonts w:ascii="Times New Roman" w:hAnsi="Times New Roman" w:cs="Times New Roman"/>
          <w:lang w:val="bg-BG"/>
        </w:rPr>
        <w:t>престъпна</w:t>
      </w:r>
      <w:r w:rsidR="004D71CA" w:rsidRPr="000D75A3">
        <w:rPr>
          <w:rFonts w:ascii="Times New Roman" w:hAnsi="Times New Roman" w:cs="Times New Roman"/>
          <w:lang w:val="bg-BG"/>
        </w:rPr>
        <w:t xml:space="preserve"> </w:t>
      </w:r>
      <w:r w:rsidRPr="000D75A3">
        <w:rPr>
          <w:rFonts w:ascii="Times New Roman" w:hAnsi="Times New Roman" w:cs="Times New Roman"/>
          <w:lang w:val="bg-BG"/>
        </w:rPr>
        <w:t>дейност“</w:t>
      </w:r>
      <w:r w:rsidR="003C771C">
        <w:rPr>
          <w:rFonts w:ascii="Times New Roman" w:hAnsi="Times New Roman" w:cs="Times New Roman"/>
          <w:lang w:val="bg-BG"/>
        </w:rPr>
        <w:t xml:space="preserve"> </w:t>
      </w:r>
      <w:r w:rsidRPr="000D75A3">
        <w:rPr>
          <w:rFonts w:ascii="Times New Roman" w:hAnsi="Times New Roman" w:cs="Times New Roman"/>
          <w:lang w:val="bg-BG"/>
        </w:rPr>
        <w:t>(</w:t>
      </w:r>
      <w:r w:rsidR="004D71CA">
        <w:rPr>
          <w:rFonts w:ascii="Times New Roman" w:hAnsi="Times New Roman" w:cs="Times New Roman"/>
          <w:lang w:val="bg-BG"/>
        </w:rPr>
        <w:t>чл.</w:t>
      </w:r>
      <w:r w:rsidR="004D71CA" w:rsidRPr="000D75A3">
        <w:rPr>
          <w:rFonts w:ascii="Times New Roman" w:hAnsi="Times New Roman" w:cs="Times New Roman"/>
          <w:lang w:val="bg-BG"/>
        </w:rPr>
        <w:t xml:space="preserve"> </w:t>
      </w:r>
      <w:r w:rsidRPr="000D75A3">
        <w:rPr>
          <w:rFonts w:ascii="Times New Roman" w:hAnsi="Times New Roman" w:cs="Times New Roman"/>
          <w:lang w:val="bg-BG"/>
        </w:rPr>
        <w:t>3 (1)).</w:t>
      </w:r>
    </w:p>
    <w:p w14:paraId="40B647D0" w14:textId="709937C5" w:rsidR="00850C48" w:rsidRPr="000D75A3" w:rsidRDefault="00441DF1"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Понятието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„значителна стойност“ е </w:t>
      </w:r>
      <w:r>
        <w:rPr>
          <w:rFonts w:ascii="Times New Roman" w:hAnsi="Times New Roman" w:cs="Times New Roman"/>
          <w:lang w:val="bg-BG"/>
        </w:rPr>
        <w:t>определено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в </w:t>
      </w:r>
      <w:r>
        <w:rPr>
          <w:rFonts w:ascii="Times New Roman" w:hAnsi="Times New Roman" w:cs="Times New Roman"/>
          <w:lang w:val="bg-BG"/>
        </w:rPr>
        <w:t>§</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1 </w:t>
      </w:r>
      <w:r w:rsidR="00AE6BB8">
        <w:rPr>
          <w:rFonts w:ascii="Times New Roman" w:hAnsi="Times New Roman" w:cs="Times New Roman"/>
          <w:lang w:val="bg-BG"/>
        </w:rPr>
        <w:t xml:space="preserve">т. </w:t>
      </w:r>
      <w:r w:rsidR="00850C48" w:rsidRPr="000D75A3">
        <w:rPr>
          <w:rFonts w:ascii="Times New Roman" w:hAnsi="Times New Roman" w:cs="Times New Roman"/>
          <w:lang w:val="bg-BG"/>
        </w:rPr>
        <w:t xml:space="preserve">2 </w:t>
      </w:r>
      <w:r w:rsidR="00AE6BB8">
        <w:rPr>
          <w:rFonts w:ascii="Times New Roman" w:hAnsi="Times New Roman" w:cs="Times New Roman"/>
          <w:lang w:val="bg-BG"/>
        </w:rPr>
        <w:t>от</w:t>
      </w:r>
      <w:r w:rsidR="00AE6BB8" w:rsidRPr="000D75A3">
        <w:rPr>
          <w:rFonts w:ascii="Times New Roman" w:hAnsi="Times New Roman" w:cs="Times New Roman"/>
          <w:lang w:val="bg-BG"/>
        </w:rPr>
        <w:t xml:space="preserve"> </w:t>
      </w:r>
      <w:r>
        <w:rPr>
          <w:rFonts w:ascii="Times New Roman" w:hAnsi="Times New Roman" w:cs="Times New Roman"/>
          <w:lang w:val="bg-BG"/>
        </w:rPr>
        <w:t>П</w:t>
      </w:r>
      <w:r w:rsidR="00850C48" w:rsidRPr="000D75A3">
        <w:rPr>
          <w:rFonts w:ascii="Times New Roman" w:hAnsi="Times New Roman" w:cs="Times New Roman"/>
          <w:lang w:val="bg-BG"/>
        </w:rPr>
        <w:t xml:space="preserve">реходните и заключителни разпоредби на закона като </w:t>
      </w:r>
      <w:r>
        <w:rPr>
          <w:rFonts w:ascii="Times New Roman" w:hAnsi="Times New Roman" w:cs="Times New Roman"/>
          <w:lang w:val="bg-BG"/>
        </w:rPr>
        <w:t>повече от</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60 000 лв. (</w:t>
      </w:r>
      <w:r w:rsidR="00AE6BB8">
        <w:rPr>
          <w:rFonts w:ascii="Times New Roman" w:hAnsi="Times New Roman" w:cs="Times New Roman"/>
          <w:lang w:val="bg-BG"/>
        </w:rPr>
        <w:t>е</w:t>
      </w:r>
      <w:r w:rsidR="00850C48" w:rsidRPr="000D75A3">
        <w:rPr>
          <w:rFonts w:ascii="Times New Roman" w:hAnsi="Times New Roman" w:cs="Times New Roman"/>
          <w:lang w:val="bg-BG"/>
        </w:rPr>
        <w:t xml:space="preserve">квивалентно на 30 677 евро). Според </w:t>
      </w:r>
      <w:r w:rsidR="001F2670">
        <w:rPr>
          <w:rFonts w:ascii="Times New Roman" w:hAnsi="Times New Roman" w:cs="Times New Roman"/>
          <w:lang w:val="bg-BG"/>
        </w:rPr>
        <w:t>ВКС</w:t>
      </w:r>
      <w:r w:rsidR="00850C48" w:rsidRPr="000D75A3">
        <w:rPr>
          <w:rFonts w:ascii="Times New Roman" w:hAnsi="Times New Roman" w:cs="Times New Roman"/>
          <w:lang w:val="bg-BG"/>
        </w:rPr>
        <w:t xml:space="preserve"> това е общата стойност на </w:t>
      </w:r>
      <w:r w:rsidR="00030B9C">
        <w:rPr>
          <w:rFonts w:ascii="Times New Roman" w:hAnsi="Times New Roman" w:cs="Times New Roman"/>
          <w:lang w:val="bg-BG"/>
        </w:rPr>
        <w:t>имуществото</w:t>
      </w:r>
      <w:r w:rsidR="00850C48" w:rsidRPr="000D75A3">
        <w:rPr>
          <w:rFonts w:ascii="Times New Roman" w:hAnsi="Times New Roman" w:cs="Times New Roman"/>
          <w:lang w:val="bg-BG"/>
        </w:rPr>
        <w:t>, придобит</w:t>
      </w:r>
      <w:r w:rsidR="00030B9C">
        <w:rPr>
          <w:rFonts w:ascii="Times New Roman" w:hAnsi="Times New Roman" w:cs="Times New Roman"/>
          <w:lang w:val="bg-BG"/>
        </w:rPr>
        <w:t>о</w:t>
      </w:r>
      <w:r w:rsidR="00850C48" w:rsidRPr="000D75A3">
        <w:rPr>
          <w:rFonts w:ascii="Times New Roman" w:hAnsi="Times New Roman" w:cs="Times New Roman"/>
          <w:lang w:val="bg-BG"/>
        </w:rPr>
        <w:t xml:space="preserve"> през разглеждания период, </w:t>
      </w:r>
      <w:r w:rsidR="00030B9C">
        <w:rPr>
          <w:rFonts w:ascii="Times New Roman" w:hAnsi="Times New Roman" w:cs="Times New Roman"/>
          <w:lang w:val="bg-BG"/>
        </w:rPr>
        <w:t>но</w:t>
      </w:r>
      <w:r w:rsidR="00030B9C"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е възможно не обект на </w:t>
      </w:r>
      <w:r w:rsidR="00030B9C">
        <w:rPr>
          <w:rFonts w:ascii="Times New Roman" w:hAnsi="Times New Roman" w:cs="Times New Roman"/>
          <w:lang w:val="bg-BG"/>
        </w:rPr>
        <w:t>отнемане</w:t>
      </w:r>
      <w:r w:rsidR="00AE6BB8">
        <w:rPr>
          <w:rFonts w:ascii="Times New Roman" w:hAnsi="Times New Roman" w:cs="Times New Roman"/>
          <w:lang w:val="bg-BG"/>
        </w:rPr>
        <w:t xml:space="preserve"> да не бъде цялото имущество</w:t>
      </w:r>
      <w:r w:rsidR="00030B9C" w:rsidRPr="000D75A3">
        <w:rPr>
          <w:rFonts w:ascii="Times New Roman" w:hAnsi="Times New Roman" w:cs="Times New Roman"/>
          <w:lang w:val="bg-BG"/>
        </w:rPr>
        <w:t xml:space="preserve"> </w:t>
      </w:r>
      <w:r w:rsidR="00850C48" w:rsidRPr="000D75A3">
        <w:rPr>
          <w:rFonts w:ascii="Times New Roman" w:hAnsi="Times New Roman" w:cs="Times New Roman"/>
          <w:lang w:val="bg-BG"/>
        </w:rPr>
        <w:t>(</w:t>
      </w:r>
      <w:r w:rsidR="00850C48" w:rsidRPr="000D75A3">
        <w:rPr>
          <w:rFonts w:ascii="Times New Roman" w:hAnsi="Times New Roman" w:cs="Times New Roman"/>
          <w:i/>
          <w:iCs/>
          <w:lang w:val="bg-BG"/>
        </w:rPr>
        <w:t>Решение № 463 от 28.07.2011 г. на ВКС по гр. д. № 463/2010 г., III г. о.</w:t>
      </w:r>
      <w:r w:rsidR="00850C48" w:rsidRPr="000D75A3">
        <w:rPr>
          <w:rFonts w:ascii="Times New Roman" w:hAnsi="Times New Roman" w:cs="Times New Roman"/>
          <w:lang w:val="bg-BG"/>
        </w:rPr>
        <w:t xml:space="preserve">). </w:t>
      </w:r>
      <w:r w:rsidR="00030B9C">
        <w:rPr>
          <w:rFonts w:ascii="Times New Roman" w:hAnsi="Times New Roman" w:cs="Times New Roman"/>
          <w:lang w:val="bg-BG"/>
        </w:rPr>
        <w:t>Така,</w:t>
      </w:r>
      <w:r w:rsidR="00850C48" w:rsidRPr="000D75A3">
        <w:rPr>
          <w:rFonts w:ascii="Times New Roman" w:hAnsi="Times New Roman" w:cs="Times New Roman"/>
          <w:lang w:val="bg-BG"/>
        </w:rPr>
        <w:t xml:space="preserve"> придобиването на </w:t>
      </w:r>
      <w:r w:rsidR="006D6350">
        <w:rPr>
          <w:rFonts w:ascii="Times New Roman" w:hAnsi="Times New Roman" w:cs="Times New Roman"/>
          <w:lang w:val="bg-BG"/>
        </w:rPr>
        <w:t>имущество</w:t>
      </w:r>
      <w:r w:rsidR="006D6350"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„значителна стойност“ е само условие за започване на производство по </w:t>
      </w:r>
      <w:r w:rsidR="00030B9C">
        <w:rPr>
          <w:rFonts w:ascii="Times New Roman" w:hAnsi="Times New Roman" w:cs="Times New Roman"/>
          <w:lang w:val="bg-BG"/>
        </w:rPr>
        <w:t>отнемане</w:t>
      </w:r>
      <w:r w:rsidR="00850C48" w:rsidRPr="000D75A3">
        <w:rPr>
          <w:rFonts w:ascii="Times New Roman" w:hAnsi="Times New Roman" w:cs="Times New Roman"/>
          <w:lang w:val="bg-BG"/>
        </w:rPr>
        <w:t xml:space="preserve">, а не условие за това </w:t>
      </w:r>
      <w:r w:rsidR="00AE6BB8">
        <w:rPr>
          <w:rFonts w:ascii="Times New Roman" w:hAnsi="Times New Roman" w:cs="Times New Roman"/>
          <w:lang w:val="bg-BG"/>
        </w:rPr>
        <w:t>какво имущество може</w:t>
      </w:r>
      <w:r w:rsidR="00850C48" w:rsidRPr="000D75A3">
        <w:rPr>
          <w:rFonts w:ascii="Times New Roman" w:hAnsi="Times New Roman" w:cs="Times New Roman"/>
          <w:lang w:val="bg-BG"/>
        </w:rPr>
        <w:t xml:space="preserve"> да бъд</w:t>
      </w:r>
      <w:r w:rsidR="00AE6BB8">
        <w:rPr>
          <w:rFonts w:ascii="Times New Roman" w:hAnsi="Times New Roman" w:cs="Times New Roman"/>
          <w:lang w:val="bg-BG"/>
        </w:rPr>
        <w:t>е</w:t>
      </w:r>
      <w:r w:rsidR="00850C48" w:rsidRPr="000D75A3">
        <w:rPr>
          <w:rFonts w:ascii="Times New Roman" w:hAnsi="Times New Roman" w:cs="Times New Roman"/>
          <w:lang w:val="bg-BG"/>
        </w:rPr>
        <w:t xml:space="preserve"> </w:t>
      </w:r>
      <w:r w:rsidR="00030B9C">
        <w:rPr>
          <w:rFonts w:ascii="Times New Roman" w:hAnsi="Times New Roman" w:cs="Times New Roman"/>
          <w:lang w:val="bg-BG"/>
        </w:rPr>
        <w:t>отнет</w:t>
      </w:r>
      <w:r w:rsidR="00AE6BB8">
        <w:rPr>
          <w:rFonts w:ascii="Times New Roman" w:hAnsi="Times New Roman" w:cs="Times New Roman"/>
          <w:lang w:val="bg-BG"/>
        </w:rPr>
        <w:t>о</w:t>
      </w:r>
      <w:r w:rsidR="00850C48" w:rsidRPr="000D75A3">
        <w:rPr>
          <w:rFonts w:ascii="Times New Roman" w:hAnsi="Times New Roman" w:cs="Times New Roman"/>
          <w:lang w:val="bg-BG"/>
        </w:rPr>
        <w:t xml:space="preserve">, и трябва да се извърши отделен анализ, за ​​да се установи дали предпоставките за </w:t>
      </w:r>
      <w:r w:rsidR="00030B9C">
        <w:rPr>
          <w:rFonts w:ascii="Times New Roman" w:hAnsi="Times New Roman" w:cs="Times New Roman"/>
          <w:lang w:val="bg-BG"/>
        </w:rPr>
        <w:t>отнемане</w:t>
      </w:r>
      <w:r w:rsidR="00030B9C" w:rsidRPr="000D75A3">
        <w:rPr>
          <w:rFonts w:ascii="Times New Roman" w:hAnsi="Times New Roman" w:cs="Times New Roman"/>
          <w:lang w:val="bg-BG"/>
        </w:rPr>
        <w:t xml:space="preserve"> </w:t>
      </w:r>
      <w:r w:rsidR="00850C48" w:rsidRPr="000D75A3">
        <w:rPr>
          <w:rFonts w:ascii="Times New Roman" w:hAnsi="Times New Roman" w:cs="Times New Roman"/>
          <w:lang w:val="bg-BG"/>
        </w:rPr>
        <w:t>са налице (</w:t>
      </w:r>
      <w:r w:rsidR="00850C48" w:rsidRPr="000D75A3">
        <w:rPr>
          <w:rFonts w:ascii="Times New Roman" w:hAnsi="Times New Roman" w:cs="Times New Roman"/>
          <w:i/>
          <w:iCs/>
          <w:lang w:val="bg-BG"/>
        </w:rPr>
        <w:t>Решение № 481 от 23.04.2013 г. на ВКС по гр. д. № 99/2012 г., IV г. о.</w:t>
      </w:r>
      <w:r w:rsidR="00850C48" w:rsidRPr="000D75A3">
        <w:rPr>
          <w:rFonts w:ascii="Times New Roman" w:hAnsi="Times New Roman" w:cs="Times New Roman"/>
          <w:lang w:val="bg-BG"/>
        </w:rPr>
        <w:t>).</w:t>
      </w:r>
    </w:p>
    <w:p w14:paraId="2BEDCA1C" w14:textId="2057C416"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Престъпленията, </w:t>
      </w:r>
      <w:r w:rsidR="00030B9C">
        <w:rPr>
          <w:rFonts w:ascii="Times New Roman" w:hAnsi="Times New Roman" w:cs="Times New Roman"/>
          <w:lang w:val="bg-BG"/>
        </w:rPr>
        <w:t xml:space="preserve">за </w:t>
      </w:r>
      <w:r w:rsidRPr="000D75A3">
        <w:rPr>
          <w:rFonts w:ascii="Times New Roman" w:hAnsi="Times New Roman" w:cs="Times New Roman"/>
          <w:lang w:val="bg-BG"/>
        </w:rPr>
        <w:t xml:space="preserve">които </w:t>
      </w:r>
      <w:r w:rsidR="00030B9C">
        <w:rPr>
          <w:rFonts w:ascii="Times New Roman" w:hAnsi="Times New Roman" w:cs="Times New Roman"/>
          <w:lang w:val="bg-BG"/>
        </w:rPr>
        <w:t xml:space="preserve">може да бъде </w:t>
      </w:r>
      <w:r w:rsidR="00BD63EC">
        <w:rPr>
          <w:rFonts w:ascii="Times New Roman" w:hAnsi="Times New Roman" w:cs="Times New Roman"/>
          <w:lang w:val="bg-BG"/>
        </w:rPr>
        <w:t>образувано</w:t>
      </w:r>
      <w:r w:rsidRPr="000D75A3">
        <w:rPr>
          <w:rFonts w:ascii="Times New Roman" w:hAnsi="Times New Roman" w:cs="Times New Roman"/>
          <w:lang w:val="bg-BG"/>
        </w:rPr>
        <w:t xml:space="preserve"> производство </w:t>
      </w:r>
      <w:r w:rsidR="00030B9C">
        <w:rPr>
          <w:rFonts w:ascii="Times New Roman" w:hAnsi="Times New Roman" w:cs="Times New Roman"/>
          <w:lang w:val="bg-BG"/>
        </w:rPr>
        <w:t>по</w:t>
      </w:r>
      <w:r w:rsidR="00030B9C"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Закона от 2005 г., са </w:t>
      </w:r>
      <w:r w:rsidR="00030B9C">
        <w:rPr>
          <w:rFonts w:ascii="Times New Roman" w:hAnsi="Times New Roman" w:cs="Times New Roman"/>
          <w:lang w:val="bg-BG"/>
        </w:rPr>
        <w:t>посочени</w:t>
      </w:r>
      <w:r w:rsidR="00030B9C" w:rsidRPr="000D75A3">
        <w:rPr>
          <w:rFonts w:ascii="Times New Roman" w:hAnsi="Times New Roman" w:cs="Times New Roman"/>
          <w:lang w:val="bg-BG"/>
        </w:rPr>
        <w:t xml:space="preserve"> </w:t>
      </w:r>
      <w:r w:rsidRPr="000D75A3">
        <w:rPr>
          <w:rFonts w:ascii="Times New Roman" w:hAnsi="Times New Roman" w:cs="Times New Roman"/>
          <w:lang w:val="bg-BG"/>
        </w:rPr>
        <w:t xml:space="preserve">в </w:t>
      </w:r>
      <w:r w:rsidR="00030B9C">
        <w:rPr>
          <w:rFonts w:ascii="Times New Roman" w:hAnsi="Times New Roman" w:cs="Times New Roman"/>
          <w:lang w:val="bg-BG"/>
        </w:rPr>
        <w:t>чл.</w:t>
      </w:r>
      <w:r w:rsidR="00030B9C" w:rsidRPr="000D75A3">
        <w:rPr>
          <w:rFonts w:ascii="Times New Roman" w:hAnsi="Times New Roman" w:cs="Times New Roman"/>
          <w:lang w:val="bg-BG"/>
        </w:rPr>
        <w:t xml:space="preserve"> </w:t>
      </w:r>
      <w:r w:rsidRPr="000D75A3">
        <w:rPr>
          <w:rFonts w:ascii="Times New Roman" w:hAnsi="Times New Roman" w:cs="Times New Roman"/>
          <w:lang w:val="bg-BG"/>
        </w:rPr>
        <w:t xml:space="preserve">3 </w:t>
      </w:r>
      <w:r w:rsidR="00265699">
        <w:rPr>
          <w:rFonts w:ascii="Times New Roman" w:hAnsi="Times New Roman" w:cs="Times New Roman"/>
          <w:lang w:val="bg-BG"/>
        </w:rPr>
        <w:t xml:space="preserve">ал. </w:t>
      </w:r>
      <w:r w:rsidRPr="000D75A3">
        <w:rPr>
          <w:rFonts w:ascii="Times New Roman" w:hAnsi="Times New Roman" w:cs="Times New Roman"/>
          <w:lang w:val="bg-BG"/>
        </w:rPr>
        <w:t xml:space="preserve">1. Те са: различни </w:t>
      </w:r>
      <w:r w:rsidR="00030B9C">
        <w:rPr>
          <w:rFonts w:ascii="Times New Roman" w:hAnsi="Times New Roman" w:cs="Times New Roman"/>
          <w:lang w:val="bg-BG"/>
        </w:rPr>
        <w:t xml:space="preserve">деяния, представляващи </w:t>
      </w:r>
      <w:r w:rsidRPr="000D75A3">
        <w:rPr>
          <w:rFonts w:ascii="Times New Roman" w:hAnsi="Times New Roman" w:cs="Times New Roman"/>
          <w:lang w:val="bg-BG"/>
        </w:rPr>
        <w:t>терориз</w:t>
      </w:r>
      <w:r w:rsidR="00030B9C">
        <w:rPr>
          <w:rFonts w:ascii="Times New Roman" w:hAnsi="Times New Roman" w:cs="Times New Roman"/>
          <w:lang w:val="bg-BG"/>
        </w:rPr>
        <w:t>ъм</w:t>
      </w:r>
      <w:r w:rsidRPr="000D75A3">
        <w:rPr>
          <w:rFonts w:ascii="Times New Roman" w:hAnsi="Times New Roman" w:cs="Times New Roman"/>
          <w:lang w:val="bg-BG"/>
        </w:rPr>
        <w:t>; убийство</w:t>
      </w:r>
      <w:r w:rsidR="00030B9C">
        <w:rPr>
          <w:rFonts w:ascii="Times New Roman" w:hAnsi="Times New Roman" w:cs="Times New Roman"/>
          <w:lang w:val="bg-BG"/>
        </w:rPr>
        <w:t xml:space="preserve"> </w:t>
      </w:r>
      <w:r w:rsidRPr="000D75A3">
        <w:rPr>
          <w:rFonts w:ascii="Times New Roman" w:hAnsi="Times New Roman" w:cs="Times New Roman"/>
          <w:lang w:val="bg-BG"/>
        </w:rPr>
        <w:t xml:space="preserve">с </w:t>
      </w:r>
      <w:r w:rsidR="00030B9C">
        <w:rPr>
          <w:rFonts w:ascii="Times New Roman" w:hAnsi="Times New Roman" w:cs="Times New Roman"/>
          <w:lang w:val="bg-BG"/>
        </w:rPr>
        <w:t>користна</w:t>
      </w:r>
      <w:r w:rsidR="00B92850" w:rsidRPr="00B92850">
        <w:rPr>
          <w:rFonts w:ascii="Times New Roman" w:hAnsi="Times New Roman" w:cs="Times New Roman"/>
          <w:lang w:val="bg-BG"/>
        </w:rPr>
        <w:t xml:space="preserve"> </w:t>
      </w:r>
      <w:r w:rsidR="00B92850">
        <w:rPr>
          <w:rFonts w:ascii="Times New Roman" w:hAnsi="Times New Roman" w:cs="Times New Roman"/>
          <w:lang w:val="bg-BG"/>
        </w:rPr>
        <w:t>цел или убийство</w:t>
      </w:r>
      <w:r w:rsidR="00B92850" w:rsidRPr="000D75A3">
        <w:rPr>
          <w:rFonts w:ascii="Times New Roman" w:hAnsi="Times New Roman" w:cs="Times New Roman"/>
          <w:lang w:val="bg-BG"/>
        </w:rPr>
        <w:t xml:space="preserve"> </w:t>
      </w:r>
      <w:r w:rsidR="00B92850">
        <w:rPr>
          <w:rFonts w:ascii="Times New Roman" w:hAnsi="Times New Roman" w:cs="Times New Roman"/>
          <w:lang w:val="bg-BG"/>
        </w:rPr>
        <w:t>по поръчение на организирана престъпна група</w:t>
      </w:r>
      <w:r w:rsidRPr="000D75A3">
        <w:rPr>
          <w:rFonts w:ascii="Times New Roman" w:hAnsi="Times New Roman" w:cs="Times New Roman"/>
          <w:lang w:val="bg-BG"/>
        </w:rPr>
        <w:t xml:space="preserve">; сводничество; отвличане за проституция; разпространение на порнография; трафик на хора; кражба или грабеж на превозно средство; </w:t>
      </w:r>
      <w:r w:rsidR="00B92850">
        <w:rPr>
          <w:rFonts w:ascii="Times New Roman" w:hAnsi="Times New Roman" w:cs="Times New Roman"/>
          <w:lang w:val="bg-BG"/>
        </w:rPr>
        <w:t xml:space="preserve">длъжностно </w:t>
      </w:r>
      <w:r w:rsidRPr="000D75A3">
        <w:rPr>
          <w:rFonts w:ascii="Times New Roman" w:hAnsi="Times New Roman" w:cs="Times New Roman"/>
          <w:lang w:val="bg-BG"/>
        </w:rPr>
        <w:t xml:space="preserve">присвояване; измама; документна измама, свързана с присвояване на средства от Европейския съюз; застрахователна измама; изнудване; </w:t>
      </w:r>
      <w:r w:rsidR="00030B9C">
        <w:rPr>
          <w:rFonts w:ascii="Times New Roman" w:hAnsi="Times New Roman" w:cs="Times New Roman"/>
          <w:lang w:val="bg-BG"/>
        </w:rPr>
        <w:t>вещно укривателство в големи размери</w:t>
      </w:r>
      <w:r w:rsidRPr="000D75A3">
        <w:rPr>
          <w:rFonts w:ascii="Times New Roman" w:hAnsi="Times New Roman" w:cs="Times New Roman"/>
          <w:lang w:val="bg-BG"/>
        </w:rPr>
        <w:t xml:space="preserve">; </w:t>
      </w:r>
      <w:r w:rsidR="00030B9C">
        <w:rPr>
          <w:rFonts w:ascii="Times New Roman" w:hAnsi="Times New Roman" w:cs="Times New Roman"/>
          <w:lang w:val="bg-BG"/>
        </w:rPr>
        <w:t>умишлен банкрут</w:t>
      </w:r>
      <w:r w:rsidRPr="000D75A3">
        <w:rPr>
          <w:rFonts w:ascii="Times New Roman" w:hAnsi="Times New Roman" w:cs="Times New Roman"/>
          <w:lang w:val="bg-BG"/>
        </w:rPr>
        <w:t xml:space="preserve">; търговия с оръжия или стоки с двойна употреба без лиценз; незаконна сеч; контрабанда; </w:t>
      </w:r>
      <w:r w:rsidR="00455CC9">
        <w:rPr>
          <w:rFonts w:ascii="Times New Roman" w:hAnsi="Times New Roman" w:cs="Times New Roman"/>
          <w:lang w:val="bg-BG"/>
        </w:rPr>
        <w:t>подправка на парични знаци</w:t>
      </w:r>
      <w:r w:rsidRPr="000D75A3">
        <w:rPr>
          <w:rFonts w:ascii="Times New Roman" w:hAnsi="Times New Roman" w:cs="Times New Roman"/>
          <w:lang w:val="bg-BG"/>
        </w:rPr>
        <w:t xml:space="preserve">; извършване на незаконни банкови преводи; </w:t>
      </w:r>
      <w:proofErr w:type="spellStart"/>
      <w:r w:rsidRPr="000D75A3">
        <w:rPr>
          <w:rFonts w:ascii="Times New Roman" w:hAnsi="Times New Roman" w:cs="Times New Roman"/>
          <w:lang w:val="bg-BG"/>
        </w:rPr>
        <w:t>недеклариране</w:t>
      </w:r>
      <w:proofErr w:type="spellEnd"/>
      <w:r w:rsidRPr="000D75A3">
        <w:rPr>
          <w:rFonts w:ascii="Times New Roman" w:hAnsi="Times New Roman" w:cs="Times New Roman"/>
          <w:lang w:val="bg-BG"/>
        </w:rPr>
        <w:t xml:space="preserve"> на </w:t>
      </w:r>
      <w:r w:rsidR="00E51C11">
        <w:rPr>
          <w:rFonts w:ascii="Times New Roman" w:hAnsi="Times New Roman" w:cs="Times New Roman"/>
          <w:lang w:val="bg-BG"/>
        </w:rPr>
        <w:t xml:space="preserve">парични средства </w:t>
      </w:r>
      <w:r w:rsidRPr="000D75A3">
        <w:rPr>
          <w:rFonts w:ascii="Times New Roman" w:hAnsi="Times New Roman" w:cs="Times New Roman"/>
          <w:lang w:val="bg-BG"/>
        </w:rPr>
        <w:t xml:space="preserve">на границата; извършване на </w:t>
      </w:r>
      <w:r w:rsidR="00030B9C">
        <w:rPr>
          <w:rFonts w:ascii="Times New Roman" w:hAnsi="Times New Roman" w:cs="Times New Roman"/>
          <w:lang w:val="bg-BG"/>
        </w:rPr>
        <w:t>банкова, застрахователна</w:t>
      </w:r>
      <w:r w:rsidRPr="000D75A3">
        <w:rPr>
          <w:rFonts w:ascii="Times New Roman" w:hAnsi="Times New Roman" w:cs="Times New Roman"/>
          <w:lang w:val="bg-BG"/>
        </w:rPr>
        <w:t xml:space="preserve"> или друга лицензирана финансова дейност без лиценз</w:t>
      </w:r>
      <w:r w:rsidR="00030B9C">
        <w:rPr>
          <w:rFonts w:ascii="Times New Roman" w:hAnsi="Times New Roman" w:cs="Times New Roman"/>
          <w:lang w:val="bg-BG"/>
        </w:rPr>
        <w:t xml:space="preserve"> (лихварство – </w:t>
      </w:r>
      <w:proofErr w:type="spellStart"/>
      <w:r w:rsidR="00030B9C">
        <w:rPr>
          <w:rFonts w:ascii="Times New Roman" w:hAnsi="Times New Roman" w:cs="Times New Roman"/>
          <w:lang w:val="bg-BG"/>
        </w:rPr>
        <w:t>б.пр</w:t>
      </w:r>
      <w:proofErr w:type="spellEnd"/>
      <w:r w:rsidR="00030B9C">
        <w:rPr>
          <w:rFonts w:ascii="Times New Roman" w:hAnsi="Times New Roman" w:cs="Times New Roman"/>
          <w:lang w:val="bg-BG"/>
        </w:rPr>
        <w:t>.)</w:t>
      </w:r>
      <w:r w:rsidRPr="000D75A3">
        <w:rPr>
          <w:rFonts w:ascii="Times New Roman" w:hAnsi="Times New Roman" w:cs="Times New Roman"/>
          <w:lang w:val="bg-BG"/>
        </w:rPr>
        <w:t xml:space="preserve">; пране на пари или </w:t>
      </w:r>
      <w:r w:rsidR="00030B9C">
        <w:rPr>
          <w:rFonts w:ascii="Times New Roman" w:hAnsi="Times New Roman" w:cs="Times New Roman"/>
          <w:lang w:val="bg-BG"/>
        </w:rPr>
        <w:t>приготовление към пране на пари</w:t>
      </w:r>
      <w:r w:rsidRPr="000D75A3">
        <w:rPr>
          <w:rFonts w:ascii="Times New Roman" w:hAnsi="Times New Roman" w:cs="Times New Roman"/>
          <w:lang w:val="bg-BG"/>
        </w:rPr>
        <w:t xml:space="preserve">; злоупотреба със средства на Европейския съюз; </w:t>
      </w:r>
      <w:r w:rsidR="00030B9C">
        <w:rPr>
          <w:rFonts w:ascii="Times New Roman" w:hAnsi="Times New Roman" w:cs="Times New Roman"/>
          <w:lang w:val="bg-BG"/>
        </w:rPr>
        <w:t>данъчни престъпления</w:t>
      </w:r>
      <w:r w:rsidRPr="000D75A3">
        <w:rPr>
          <w:rFonts w:ascii="Times New Roman" w:hAnsi="Times New Roman" w:cs="Times New Roman"/>
          <w:lang w:val="bg-BG"/>
        </w:rPr>
        <w:t xml:space="preserve">; </w:t>
      </w:r>
      <w:r w:rsidR="00E51C11">
        <w:rPr>
          <w:rFonts w:ascii="Times New Roman" w:hAnsi="Times New Roman" w:cs="Times New Roman"/>
          <w:lang w:val="bg-BG"/>
        </w:rPr>
        <w:t>злоупотреба с</w:t>
      </w:r>
      <w:r w:rsidRPr="000D75A3">
        <w:rPr>
          <w:rFonts w:ascii="Times New Roman" w:hAnsi="Times New Roman" w:cs="Times New Roman"/>
          <w:lang w:val="bg-BG"/>
        </w:rPr>
        <w:t xml:space="preserve"> бюджетни средства; злоупотреба със служебно положение</w:t>
      </w:r>
      <w:r w:rsidR="00E51C11">
        <w:rPr>
          <w:rFonts w:ascii="Times New Roman" w:hAnsi="Times New Roman" w:cs="Times New Roman"/>
          <w:lang w:val="bg-BG"/>
        </w:rPr>
        <w:t>;</w:t>
      </w:r>
      <w:r w:rsidRPr="000D75A3">
        <w:rPr>
          <w:rFonts w:ascii="Times New Roman" w:hAnsi="Times New Roman" w:cs="Times New Roman"/>
          <w:lang w:val="bg-BG"/>
        </w:rPr>
        <w:t xml:space="preserve"> всички форми на подкуп; незаконно влияние върху спортни събития; </w:t>
      </w:r>
      <w:r w:rsidR="00E51C11">
        <w:rPr>
          <w:rFonts w:ascii="Times New Roman" w:hAnsi="Times New Roman" w:cs="Times New Roman"/>
          <w:lang w:val="bg-BG"/>
        </w:rPr>
        <w:t>квалифициран</w:t>
      </w:r>
      <w:r w:rsidR="00BD63EC">
        <w:rPr>
          <w:rFonts w:ascii="Times New Roman" w:hAnsi="Times New Roman" w:cs="Times New Roman"/>
          <w:lang w:val="bg-BG"/>
        </w:rPr>
        <w:t xml:space="preserve"> състав на</w:t>
      </w:r>
      <w:r w:rsidR="00E51C11">
        <w:rPr>
          <w:rFonts w:ascii="Times New Roman" w:hAnsi="Times New Roman" w:cs="Times New Roman"/>
          <w:lang w:val="bg-BG"/>
        </w:rPr>
        <w:t xml:space="preserve"> документна измама</w:t>
      </w:r>
      <w:r w:rsidRPr="000D75A3">
        <w:rPr>
          <w:rFonts w:ascii="Times New Roman" w:hAnsi="Times New Roman" w:cs="Times New Roman"/>
          <w:lang w:val="bg-BG"/>
        </w:rPr>
        <w:t xml:space="preserve">; членство в </w:t>
      </w:r>
      <w:r w:rsidR="00E51C11">
        <w:rPr>
          <w:rFonts w:ascii="Times New Roman" w:hAnsi="Times New Roman" w:cs="Times New Roman"/>
          <w:lang w:val="bg-BG"/>
        </w:rPr>
        <w:t xml:space="preserve">организирана </w:t>
      </w:r>
      <w:r w:rsidRPr="000D75A3">
        <w:rPr>
          <w:rFonts w:ascii="Times New Roman" w:hAnsi="Times New Roman" w:cs="Times New Roman"/>
          <w:lang w:val="bg-BG"/>
        </w:rPr>
        <w:t xml:space="preserve">престъпна група; ръководене на група за рекет; организиране или участие в незаконни хазартни игри; търговия, придобиване или </w:t>
      </w:r>
      <w:r w:rsidR="00E51C11">
        <w:rPr>
          <w:rFonts w:ascii="Times New Roman" w:hAnsi="Times New Roman" w:cs="Times New Roman"/>
          <w:lang w:val="bg-BG"/>
        </w:rPr>
        <w:t>държане</w:t>
      </w:r>
      <w:r w:rsidR="00E51C11"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огнестрелни оръжия или експлозиви без </w:t>
      </w:r>
      <w:r w:rsidRPr="000D75A3">
        <w:rPr>
          <w:rFonts w:ascii="Times New Roman" w:hAnsi="Times New Roman" w:cs="Times New Roman"/>
          <w:lang w:val="bg-BG"/>
        </w:rPr>
        <w:lastRenderedPageBreak/>
        <w:t xml:space="preserve">лиценз; кражба на превозно средство с цел откуп; производство, придобиване, търговия или </w:t>
      </w:r>
      <w:r w:rsidR="00BD63EC">
        <w:rPr>
          <w:rFonts w:ascii="Times New Roman" w:hAnsi="Times New Roman" w:cs="Times New Roman"/>
          <w:lang w:val="bg-BG"/>
        </w:rPr>
        <w:t>държане</w:t>
      </w:r>
      <w:r w:rsidR="00BD63EC" w:rsidRPr="000D75A3">
        <w:rPr>
          <w:rFonts w:ascii="Times New Roman" w:hAnsi="Times New Roman" w:cs="Times New Roman"/>
          <w:lang w:val="bg-BG"/>
        </w:rPr>
        <w:t xml:space="preserve"> </w:t>
      </w:r>
      <w:r w:rsidRPr="000D75A3">
        <w:rPr>
          <w:rFonts w:ascii="Times New Roman" w:hAnsi="Times New Roman" w:cs="Times New Roman"/>
          <w:lang w:val="bg-BG"/>
        </w:rPr>
        <w:t>на наркотични вещества; системно разрешаване на използването на помещения за приемане на наркотици; незаконно предписване на наркотични вещества; и отглеждане на опиум</w:t>
      </w:r>
      <w:r w:rsidR="00B874AD">
        <w:rPr>
          <w:rFonts w:ascii="Times New Roman" w:hAnsi="Times New Roman" w:cs="Times New Roman"/>
          <w:lang w:val="bg-BG"/>
        </w:rPr>
        <w:t>ен</w:t>
      </w:r>
      <w:r w:rsidRPr="000D75A3">
        <w:rPr>
          <w:rFonts w:ascii="Times New Roman" w:hAnsi="Times New Roman" w:cs="Times New Roman"/>
          <w:lang w:val="bg-BG"/>
        </w:rPr>
        <w:t xml:space="preserve"> мак, кока или канабис.</w:t>
      </w:r>
    </w:p>
    <w:p w14:paraId="5C6F5BF4" w14:textId="6B5C1CAE" w:rsidR="00850C48" w:rsidRPr="000D75A3" w:rsidRDefault="00B874AD"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6" w:name="_bookmark63"/>
      <w:bookmarkEnd w:id="16"/>
      <w:r>
        <w:rPr>
          <w:rFonts w:ascii="Times New Roman" w:hAnsi="Times New Roman" w:cs="Times New Roman"/>
          <w:lang w:val="bg-BG"/>
        </w:rPr>
        <w:t>Имущество, което може да бъде</w:t>
      </w:r>
      <w:r w:rsidR="00850C48" w:rsidRPr="000D75A3">
        <w:rPr>
          <w:rFonts w:ascii="Times New Roman" w:hAnsi="Times New Roman" w:cs="Times New Roman"/>
          <w:lang w:val="bg-BG"/>
        </w:rPr>
        <w:t xml:space="preserve"> </w:t>
      </w:r>
      <w:r>
        <w:rPr>
          <w:rFonts w:ascii="Times New Roman" w:hAnsi="Times New Roman" w:cs="Times New Roman"/>
          <w:lang w:val="bg-BG"/>
        </w:rPr>
        <w:t>отнето по</w:t>
      </w:r>
      <w:r w:rsidR="00850C48" w:rsidRPr="000D75A3">
        <w:rPr>
          <w:rFonts w:ascii="Times New Roman" w:hAnsi="Times New Roman" w:cs="Times New Roman"/>
          <w:lang w:val="bg-BG"/>
        </w:rPr>
        <w:t xml:space="preserve"> Закона от 2005 г., </w:t>
      </w:r>
      <w:r>
        <w:rPr>
          <w:rFonts w:ascii="Times New Roman" w:hAnsi="Times New Roman" w:cs="Times New Roman"/>
          <w:lang w:val="bg-BG"/>
        </w:rPr>
        <w:t>е това</w:t>
      </w:r>
      <w:r w:rsidR="00850C48" w:rsidRPr="000D75A3">
        <w:rPr>
          <w:rFonts w:ascii="Times New Roman" w:hAnsi="Times New Roman" w:cs="Times New Roman"/>
          <w:lang w:val="bg-BG"/>
        </w:rPr>
        <w:t>, ко</w:t>
      </w:r>
      <w:r>
        <w:rPr>
          <w:rFonts w:ascii="Times New Roman" w:hAnsi="Times New Roman" w:cs="Times New Roman"/>
          <w:lang w:val="bg-BG"/>
        </w:rPr>
        <w:t>е</w:t>
      </w:r>
      <w:r w:rsidR="00850C48" w:rsidRPr="000D75A3">
        <w:rPr>
          <w:rFonts w:ascii="Times New Roman" w:hAnsi="Times New Roman" w:cs="Times New Roman"/>
          <w:lang w:val="bg-BG"/>
        </w:rPr>
        <w:t xml:space="preserve">то </w:t>
      </w:r>
      <w:r>
        <w:rPr>
          <w:rFonts w:ascii="Times New Roman" w:hAnsi="Times New Roman" w:cs="Times New Roman"/>
          <w:lang w:val="bg-BG"/>
        </w:rPr>
        <w:t>е</w:t>
      </w:r>
      <w:r w:rsidR="00850C48" w:rsidRPr="000D75A3">
        <w:rPr>
          <w:rFonts w:ascii="Times New Roman" w:hAnsi="Times New Roman" w:cs="Times New Roman"/>
          <w:lang w:val="bg-BG"/>
        </w:rPr>
        <w:t xml:space="preserve"> придобит</w:t>
      </w:r>
      <w:r>
        <w:rPr>
          <w:rFonts w:ascii="Times New Roman" w:hAnsi="Times New Roman" w:cs="Times New Roman"/>
          <w:lang w:val="bg-BG"/>
        </w:rPr>
        <w:t>о</w:t>
      </w:r>
      <w:r w:rsidR="00850C48" w:rsidRPr="000D75A3">
        <w:rPr>
          <w:rFonts w:ascii="Times New Roman" w:hAnsi="Times New Roman" w:cs="Times New Roman"/>
          <w:lang w:val="bg-BG"/>
        </w:rPr>
        <w:t xml:space="preserve"> от лица, осъдени за престъпление, посочено в </w:t>
      </w:r>
      <w:r w:rsidR="00265699">
        <w:rPr>
          <w:rFonts w:ascii="Times New Roman" w:hAnsi="Times New Roman" w:cs="Times New Roman"/>
          <w:lang w:val="bg-BG"/>
        </w:rPr>
        <w:t>ч</w:t>
      </w:r>
      <w:r>
        <w:rPr>
          <w:rFonts w:ascii="Times New Roman" w:hAnsi="Times New Roman" w:cs="Times New Roman"/>
          <w:lang w:val="bg-BG"/>
        </w:rPr>
        <w:t>л.</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3 </w:t>
      </w:r>
      <w:r w:rsidR="00265699">
        <w:rPr>
          <w:rFonts w:ascii="Times New Roman" w:hAnsi="Times New Roman" w:cs="Times New Roman"/>
          <w:lang w:val="bg-BG"/>
        </w:rPr>
        <w:t xml:space="preserve">ал. </w:t>
      </w:r>
      <w:r w:rsidR="00850C48" w:rsidRPr="000D75A3">
        <w:rPr>
          <w:rFonts w:ascii="Times New Roman" w:hAnsi="Times New Roman" w:cs="Times New Roman"/>
          <w:lang w:val="bg-BG"/>
        </w:rPr>
        <w:t xml:space="preserve">1, </w:t>
      </w:r>
      <w:r>
        <w:rPr>
          <w:rFonts w:ascii="Times New Roman" w:hAnsi="Times New Roman" w:cs="Times New Roman"/>
          <w:lang w:val="bg-BG"/>
        </w:rPr>
        <w:t xml:space="preserve">и </w:t>
      </w:r>
      <w:r w:rsidR="00850C48" w:rsidRPr="000D75A3">
        <w:rPr>
          <w:rFonts w:ascii="Times New Roman" w:hAnsi="Times New Roman" w:cs="Times New Roman"/>
          <w:lang w:val="bg-BG"/>
        </w:rPr>
        <w:t>за ко</w:t>
      </w:r>
      <w:r>
        <w:rPr>
          <w:rFonts w:ascii="Times New Roman" w:hAnsi="Times New Roman" w:cs="Times New Roman"/>
          <w:lang w:val="bg-BG"/>
        </w:rPr>
        <w:t>е</w:t>
      </w:r>
      <w:r w:rsidR="00850C48" w:rsidRPr="000D75A3">
        <w:rPr>
          <w:rFonts w:ascii="Times New Roman" w:hAnsi="Times New Roman" w:cs="Times New Roman"/>
          <w:lang w:val="bg-BG"/>
        </w:rPr>
        <w:t xml:space="preserve">то може </w:t>
      </w:r>
      <w:r>
        <w:rPr>
          <w:rFonts w:ascii="Times New Roman" w:hAnsi="Times New Roman" w:cs="Times New Roman"/>
          <w:lang w:val="bg-BG"/>
        </w:rPr>
        <w:t>да се направи основателно предположение</w:t>
      </w:r>
      <w:r w:rsidR="00850C48" w:rsidRPr="000D75A3">
        <w:rPr>
          <w:rFonts w:ascii="Times New Roman" w:hAnsi="Times New Roman" w:cs="Times New Roman"/>
          <w:lang w:val="bg-BG"/>
        </w:rPr>
        <w:t xml:space="preserve">, че представлява имущество, придобито от престъпна дейност, тъй като </w:t>
      </w:r>
      <w:r>
        <w:rPr>
          <w:rFonts w:ascii="Times New Roman" w:hAnsi="Times New Roman" w:cs="Times New Roman"/>
          <w:lang w:val="bg-BG"/>
        </w:rPr>
        <w:t xml:space="preserve">не е установен </w:t>
      </w:r>
      <w:r w:rsidR="00850C48" w:rsidRPr="000D75A3">
        <w:rPr>
          <w:rFonts w:ascii="Times New Roman" w:hAnsi="Times New Roman" w:cs="Times New Roman"/>
          <w:lang w:val="bg-BG"/>
        </w:rPr>
        <w:t>законен източник</w:t>
      </w:r>
      <w:r w:rsidR="00FF2897">
        <w:rPr>
          <w:rFonts w:ascii="Times New Roman" w:hAnsi="Times New Roman" w:cs="Times New Roman"/>
          <w:lang w:val="bg-BG"/>
        </w:rPr>
        <w:t xml:space="preserve"> за него</w:t>
      </w:r>
      <w:r w:rsidR="00850C48" w:rsidRPr="000D75A3">
        <w:rPr>
          <w:rFonts w:ascii="Times New Roman" w:hAnsi="Times New Roman" w:cs="Times New Roman"/>
          <w:lang w:val="bg-BG"/>
        </w:rPr>
        <w:t xml:space="preserve"> (</w:t>
      </w:r>
      <w:r>
        <w:rPr>
          <w:rFonts w:ascii="Times New Roman" w:hAnsi="Times New Roman" w:cs="Times New Roman"/>
          <w:lang w:val="bg-BG"/>
        </w:rPr>
        <w:t>чл.</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4 </w:t>
      </w:r>
      <w:r w:rsidR="00265699">
        <w:rPr>
          <w:rFonts w:ascii="Times New Roman" w:hAnsi="Times New Roman" w:cs="Times New Roman"/>
          <w:lang w:val="bg-BG"/>
        </w:rPr>
        <w:t xml:space="preserve">ал. </w:t>
      </w:r>
      <w:r w:rsidR="00850C48" w:rsidRPr="000D75A3">
        <w:rPr>
          <w:rFonts w:ascii="Times New Roman" w:hAnsi="Times New Roman" w:cs="Times New Roman"/>
          <w:lang w:val="bg-BG"/>
        </w:rPr>
        <w:t>1).</w:t>
      </w:r>
    </w:p>
    <w:p w14:paraId="372779EE" w14:textId="0192526C" w:rsidR="00850C48" w:rsidRPr="000D75A3" w:rsidRDefault="00850C48" w:rsidP="006105A9">
      <w:pPr>
        <w:pStyle w:val="ListParagraph"/>
        <w:widowControl w:val="0"/>
        <w:numPr>
          <w:ilvl w:val="0"/>
          <w:numId w:val="21"/>
        </w:numPr>
        <w:tabs>
          <w:tab w:val="left" w:pos="567"/>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Ако </w:t>
      </w:r>
      <w:r w:rsidR="00602183">
        <w:rPr>
          <w:rFonts w:ascii="Times New Roman" w:hAnsi="Times New Roman" w:cs="Times New Roman"/>
          <w:lang w:val="bg-BG"/>
        </w:rPr>
        <w:t>такова имущество е</w:t>
      </w:r>
      <w:r w:rsidRPr="000D75A3">
        <w:rPr>
          <w:rFonts w:ascii="Times New Roman" w:hAnsi="Times New Roman" w:cs="Times New Roman"/>
          <w:lang w:val="bg-BG"/>
        </w:rPr>
        <w:t xml:space="preserve"> прехвърлен</w:t>
      </w:r>
      <w:r w:rsidR="00602183">
        <w:rPr>
          <w:rFonts w:ascii="Times New Roman" w:hAnsi="Times New Roman" w:cs="Times New Roman"/>
          <w:lang w:val="bg-BG"/>
        </w:rPr>
        <w:t>о</w:t>
      </w:r>
      <w:r w:rsidRPr="000D75A3">
        <w:rPr>
          <w:rFonts w:ascii="Times New Roman" w:hAnsi="Times New Roman" w:cs="Times New Roman"/>
          <w:lang w:val="bg-BG"/>
        </w:rPr>
        <w:t xml:space="preserve"> </w:t>
      </w:r>
      <w:r w:rsidR="006105A9">
        <w:rPr>
          <w:rFonts w:ascii="Times New Roman" w:hAnsi="Times New Roman" w:cs="Times New Roman"/>
          <w:lang w:val="bg-BG"/>
        </w:rPr>
        <w:t xml:space="preserve">възмездно </w:t>
      </w:r>
      <w:r w:rsidRPr="000D75A3">
        <w:rPr>
          <w:rFonts w:ascii="Times New Roman" w:hAnsi="Times New Roman" w:cs="Times New Roman"/>
          <w:lang w:val="bg-BG"/>
        </w:rPr>
        <w:t xml:space="preserve">на </w:t>
      </w:r>
      <w:r w:rsidR="006105A9" w:rsidRPr="000D75A3">
        <w:rPr>
          <w:rFonts w:ascii="Times New Roman" w:hAnsi="Times New Roman" w:cs="Times New Roman"/>
          <w:lang w:val="bg-BG"/>
        </w:rPr>
        <w:t xml:space="preserve">трети </w:t>
      </w:r>
      <w:r w:rsidRPr="000D75A3">
        <w:rPr>
          <w:rFonts w:ascii="Times New Roman" w:hAnsi="Times New Roman" w:cs="Times New Roman"/>
          <w:lang w:val="bg-BG"/>
        </w:rPr>
        <w:t xml:space="preserve">добросъвестни </w:t>
      </w:r>
      <w:r w:rsidR="006105A9">
        <w:rPr>
          <w:rFonts w:ascii="Times New Roman" w:hAnsi="Times New Roman" w:cs="Times New Roman"/>
          <w:lang w:val="bg-BG"/>
        </w:rPr>
        <w:t>лица</w:t>
      </w:r>
      <w:r w:rsidRPr="000D75A3">
        <w:rPr>
          <w:rFonts w:ascii="Times New Roman" w:hAnsi="Times New Roman" w:cs="Times New Roman"/>
          <w:lang w:val="bg-BG"/>
        </w:rPr>
        <w:t xml:space="preserve"> и тези трети </w:t>
      </w:r>
      <w:r w:rsidR="006105A9">
        <w:rPr>
          <w:rFonts w:ascii="Times New Roman" w:hAnsi="Times New Roman" w:cs="Times New Roman"/>
          <w:lang w:val="bg-BG"/>
        </w:rPr>
        <w:t>лица</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са платили реалната стойност на </w:t>
      </w:r>
      <w:r w:rsidR="006105A9">
        <w:rPr>
          <w:rFonts w:ascii="Times New Roman" w:hAnsi="Times New Roman" w:cs="Times New Roman"/>
          <w:lang w:val="bg-BG"/>
        </w:rPr>
        <w:t>имуществото</w:t>
      </w:r>
      <w:r w:rsidRPr="000D75A3">
        <w:rPr>
          <w:rFonts w:ascii="Times New Roman" w:hAnsi="Times New Roman" w:cs="Times New Roman"/>
          <w:lang w:val="bg-BG"/>
        </w:rPr>
        <w:t xml:space="preserve">, могат да бъдат </w:t>
      </w:r>
      <w:r w:rsidR="006105A9">
        <w:rPr>
          <w:rFonts w:ascii="Times New Roman" w:hAnsi="Times New Roman" w:cs="Times New Roman"/>
          <w:lang w:val="bg-BG"/>
        </w:rPr>
        <w:t>отнети</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само получените от ответника по производството приходи</w:t>
      </w:r>
      <w:r w:rsidR="00FF2897">
        <w:rPr>
          <w:rFonts w:ascii="Times New Roman" w:hAnsi="Times New Roman" w:cs="Times New Roman"/>
          <w:lang w:val="bg-BG"/>
        </w:rPr>
        <w:t xml:space="preserve"> </w:t>
      </w:r>
      <w:r w:rsidRPr="000D75A3">
        <w:rPr>
          <w:rFonts w:ascii="Times New Roman" w:hAnsi="Times New Roman" w:cs="Times New Roman"/>
          <w:lang w:val="bg-BG"/>
        </w:rPr>
        <w:t>(</w:t>
      </w:r>
      <w:r w:rsidR="006105A9">
        <w:rPr>
          <w:rFonts w:ascii="Times New Roman" w:hAnsi="Times New Roman" w:cs="Times New Roman"/>
          <w:lang w:val="bg-BG"/>
        </w:rPr>
        <w:t>чл.</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4 </w:t>
      </w:r>
      <w:r w:rsidR="00265699">
        <w:rPr>
          <w:rFonts w:ascii="Times New Roman" w:hAnsi="Times New Roman" w:cs="Times New Roman"/>
          <w:lang w:val="bg-BG"/>
        </w:rPr>
        <w:t xml:space="preserve">ал. </w:t>
      </w:r>
      <w:r w:rsidRPr="000D75A3">
        <w:rPr>
          <w:rFonts w:ascii="Times New Roman" w:hAnsi="Times New Roman" w:cs="Times New Roman"/>
          <w:lang w:val="bg-BG"/>
        </w:rPr>
        <w:t xml:space="preserve">2). </w:t>
      </w:r>
      <w:r w:rsidR="006105A9">
        <w:rPr>
          <w:rFonts w:ascii="Times New Roman" w:hAnsi="Times New Roman" w:cs="Times New Roman"/>
          <w:lang w:val="bg-BG"/>
        </w:rPr>
        <w:t>Имущество</w:t>
      </w:r>
      <w:r w:rsidRPr="000D75A3">
        <w:rPr>
          <w:rFonts w:ascii="Times New Roman" w:hAnsi="Times New Roman" w:cs="Times New Roman"/>
          <w:lang w:val="bg-BG"/>
        </w:rPr>
        <w:t>, наследен</w:t>
      </w:r>
      <w:r w:rsidR="006105A9">
        <w:rPr>
          <w:rFonts w:ascii="Times New Roman" w:hAnsi="Times New Roman" w:cs="Times New Roman"/>
          <w:lang w:val="bg-BG"/>
        </w:rPr>
        <w:t>о</w:t>
      </w:r>
      <w:r w:rsidRPr="000D75A3">
        <w:rPr>
          <w:rFonts w:ascii="Times New Roman" w:hAnsi="Times New Roman" w:cs="Times New Roman"/>
          <w:lang w:val="bg-BG"/>
        </w:rPr>
        <w:t xml:space="preserve"> от наследниците на ответника, също подлеж</w:t>
      </w:r>
      <w:r w:rsidR="006105A9">
        <w:rPr>
          <w:rFonts w:ascii="Times New Roman" w:hAnsi="Times New Roman" w:cs="Times New Roman"/>
          <w:lang w:val="bg-BG"/>
        </w:rPr>
        <w:t>и</w:t>
      </w:r>
      <w:r w:rsidRPr="000D75A3">
        <w:rPr>
          <w:rFonts w:ascii="Times New Roman" w:hAnsi="Times New Roman" w:cs="Times New Roman"/>
          <w:lang w:val="bg-BG"/>
        </w:rPr>
        <w:t xml:space="preserve"> на </w:t>
      </w:r>
      <w:r w:rsidR="006105A9">
        <w:rPr>
          <w:rFonts w:ascii="Times New Roman" w:hAnsi="Times New Roman" w:cs="Times New Roman"/>
          <w:lang w:val="bg-BG"/>
        </w:rPr>
        <w:t>отнемане</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w:t>
      </w:r>
      <w:r w:rsidR="006105A9">
        <w:rPr>
          <w:rFonts w:ascii="Times New Roman" w:hAnsi="Times New Roman" w:cs="Times New Roman"/>
          <w:lang w:val="bg-BG"/>
        </w:rPr>
        <w:t>чл.</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5), както и </w:t>
      </w:r>
      <w:r w:rsidR="00FF2897">
        <w:rPr>
          <w:rFonts w:ascii="Times New Roman" w:hAnsi="Times New Roman" w:cs="Times New Roman"/>
          <w:lang w:val="bg-BG"/>
        </w:rPr>
        <w:t>имущество</w:t>
      </w:r>
      <w:r w:rsidRPr="000D75A3">
        <w:rPr>
          <w:rFonts w:ascii="Times New Roman" w:hAnsi="Times New Roman" w:cs="Times New Roman"/>
          <w:lang w:val="bg-BG"/>
        </w:rPr>
        <w:t>, включен</w:t>
      </w:r>
      <w:r w:rsidR="00FF2897">
        <w:rPr>
          <w:rFonts w:ascii="Times New Roman" w:hAnsi="Times New Roman" w:cs="Times New Roman"/>
          <w:lang w:val="bg-BG"/>
        </w:rPr>
        <w:t>о</w:t>
      </w:r>
      <w:r w:rsidRPr="000D75A3">
        <w:rPr>
          <w:rFonts w:ascii="Times New Roman" w:hAnsi="Times New Roman" w:cs="Times New Roman"/>
          <w:lang w:val="bg-BG"/>
        </w:rPr>
        <w:t xml:space="preserve"> в капитала на юридическо лице, контролирано от ответника самостоятелно или съвместно с други (</w:t>
      </w:r>
      <w:r w:rsidR="006105A9">
        <w:rPr>
          <w:rFonts w:ascii="Times New Roman" w:hAnsi="Times New Roman" w:cs="Times New Roman"/>
          <w:lang w:val="bg-BG"/>
        </w:rPr>
        <w:t>чл.</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6), и </w:t>
      </w:r>
      <w:r w:rsidR="00FF2897">
        <w:rPr>
          <w:rFonts w:ascii="Times New Roman" w:hAnsi="Times New Roman" w:cs="Times New Roman"/>
          <w:lang w:val="bg-BG"/>
        </w:rPr>
        <w:t>имущество</w:t>
      </w:r>
      <w:r w:rsidRPr="000D75A3">
        <w:rPr>
          <w:rFonts w:ascii="Times New Roman" w:hAnsi="Times New Roman" w:cs="Times New Roman"/>
          <w:lang w:val="bg-BG"/>
        </w:rPr>
        <w:t>, прехвърлен</w:t>
      </w:r>
      <w:r w:rsidR="006105A9">
        <w:rPr>
          <w:rFonts w:ascii="Times New Roman" w:hAnsi="Times New Roman" w:cs="Times New Roman"/>
          <w:lang w:val="bg-BG"/>
        </w:rPr>
        <w:t>о</w:t>
      </w:r>
      <w:r w:rsidRPr="000D75A3">
        <w:rPr>
          <w:rFonts w:ascii="Times New Roman" w:hAnsi="Times New Roman" w:cs="Times New Roman"/>
          <w:lang w:val="bg-BG"/>
        </w:rPr>
        <w:t xml:space="preserve"> от ответника на негов съпруг</w:t>
      </w:r>
      <w:r w:rsidR="006105A9">
        <w:rPr>
          <w:rFonts w:ascii="Times New Roman" w:hAnsi="Times New Roman" w:cs="Times New Roman"/>
          <w:lang w:val="bg-BG"/>
        </w:rPr>
        <w:t>/</w:t>
      </w:r>
      <w:r w:rsidRPr="000D75A3">
        <w:rPr>
          <w:rFonts w:ascii="Times New Roman" w:hAnsi="Times New Roman" w:cs="Times New Roman"/>
          <w:lang w:val="bg-BG"/>
        </w:rPr>
        <w:t>съпруг</w:t>
      </w:r>
      <w:r w:rsidR="006105A9">
        <w:rPr>
          <w:rFonts w:ascii="Times New Roman" w:hAnsi="Times New Roman" w:cs="Times New Roman"/>
          <w:lang w:val="bg-BG"/>
        </w:rPr>
        <w:t>а</w:t>
      </w:r>
      <w:r w:rsidRPr="000D75A3">
        <w:rPr>
          <w:rFonts w:ascii="Times New Roman" w:hAnsi="Times New Roman" w:cs="Times New Roman"/>
          <w:lang w:val="bg-BG"/>
        </w:rPr>
        <w:t xml:space="preserve"> или близки роднини, при условие че </w:t>
      </w:r>
      <w:r w:rsidR="006105A9">
        <w:rPr>
          <w:rFonts w:ascii="Times New Roman" w:hAnsi="Times New Roman" w:cs="Times New Roman"/>
          <w:lang w:val="bg-BG"/>
        </w:rPr>
        <w:t>последните</w:t>
      </w:r>
      <w:r w:rsidRPr="000D75A3">
        <w:rPr>
          <w:rFonts w:ascii="Times New Roman" w:hAnsi="Times New Roman" w:cs="Times New Roman"/>
          <w:lang w:val="bg-BG"/>
        </w:rPr>
        <w:t xml:space="preserve"> са знаели, че имущество</w:t>
      </w:r>
      <w:r w:rsidR="006105A9">
        <w:rPr>
          <w:rFonts w:ascii="Times New Roman" w:hAnsi="Times New Roman" w:cs="Times New Roman"/>
          <w:lang w:val="bg-BG"/>
        </w:rPr>
        <w:t xml:space="preserve">то е </w:t>
      </w:r>
      <w:r w:rsidRPr="000D75A3">
        <w:rPr>
          <w:rFonts w:ascii="Times New Roman" w:hAnsi="Times New Roman" w:cs="Times New Roman"/>
          <w:lang w:val="bg-BG"/>
        </w:rPr>
        <w:t>придобито от престъпна дейност (</w:t>
      </w:r>
      <w:r w:rsidR="006105A9">
        <w:rPr>
          <w:rFonts w:ascii="Times New Roman" w:hAnsi="Times New Roman" w:cs="Times New Roman"/>
          <w:lang w:val="bg-BG"/>
        </w:rPr>
        <w:t>чл.</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8 </w:t>
      </w:r>
      <w:r w:rsidR="00265699">
        <w:rPr>
          <w:rFonts w:ascii="Times New Roman" w:hAnsi="Times New Roman" w:cs="Times New Roman"/>
          <w:lang w:val="bg-BG"/>
        </w:rPr>
        <w:t xml:space="preserve">ал. </w:t>
      </w:r>
      <w:r w:rsidRPr="000D75A3">
        <w:rPr>
          <w:rFonts w:ascii="Times New Roman" w:hAnsi="Times New Roman" w:cs="Times New Roman"/>
          <w:lang w:val="bg-BG"/>
        </w:rPr>
        <w:t xml:space="preserve">1). </w:t>
      </w:r>
      <w:r w:rsidR="006105A9">
        <w:rPr>
          <w:rFonts w:ascii="Times New Roman" w:hAnsi="Times New Roman" w:cs="Times New Roman"/>
          <w:lang w:val="bg-BG"/>
        </w:rPr>
        <w:t>Т</w:t>
      </w:r>
      <w:r w:rsidR="00FF2897">
        <w:rPr>
          <w:rFonts w:ascii="Times New Roman" w:hAnsi="Times New Roman" w:cs="Times New Roman"/>
          <w:lang w:val="bg-BG"/>
        </w:rPr>
        <w:t>акова</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знание се предполага, докато не се докаже противното (</w:t>
      </w:r>
      <w:r w:rsidR="006105A9">
        <w:rPr>
          <w:rFonts w:ascii="Times New Roman" w:hAnsi="Times New Roman" w:cs="Times New Roman"/>
          <w:lang w:val="bg-BG"/>
        </w:rPr>
        <w:t>чл.</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8 </w:t>
      </w:r>
      <w:r w:rsidR="00265699">
        <w:rPr>
          <w:rFonts w:ascii="Times New Roman" w:hAnsi="Times New Roman" w:cs="Times New Roman"/>
          <w:lang w:val="bg-BG"/>
        </w:rPr>
        <w:t xml:space="preserve">ал. </w:t>
      </w:r>
      <w:r w:rsidRPr="000D75A3">
        <w:rPr>
          <w:rFonts w:ascii="Times New Roman" w:hAnsi="Times New Roman" w:cs="Times New Roman"/>
          <w:lang w:val="bg-BG"/>
        </w:rPr>
        <w:t xml:space="preserve">2). </w:t>
      </w:r>
      <w:r w:rsidR="006105A9">
        <w:rPr>
          <w:rFonts w:ascii="Times New Roman" w:hAnsi="Times New Roman" w:cs="Times New Roman"/>
          <w:lang w:val="bg-BG"/>
        </w:rPr>
        <w:t>Имуществото</w:t>
      </w:r>
      <w:r w:rsidRPr="000D75A3">
        <w:rPr>
          <w:rFonts w:ascii="Times New Roman" w:hAnsi="Times New Roman" w:cs="Times New Roman"/>
          <w:lang w:val="bg-BG"/>
        </w:rPr>
        <w:t>, ко</w:t>
      </w:r>
      <w:r w:rsidR="006105A9">
        <w:rPr>
          <w:rFonts w:ascii="Times New Roman" w:hAnsi="Times New Roman" w:cs="Times New Roman"/>
          <w:lang w:val="bg-BG"/>
        </w:rPr>
        <w:t>е</w:t>
      </w:r>
      <w:r w:rsidRPr="000D75A3">
        <w:rPr>
          <w:rFonts w:ascii="Times New Roman" w:hAnsi="Times New Roman" w:cs="Times New Roman"/>
          <w:lang w:val="bg-BG"/>
        </w:rPr>
        <w:t xml:space="preserve">то </w:t>
      </w:r>
      <w:r w:rsidR="006105A9">
        <w:rPr>
          <w:rFonts w:ascii="Times New Roman" w:hAnsi="Times New Roman" w:cs="Times New Roman"/>
          <w:lang w:val="bg-BG"/>
        </w:rPr>
        <w:t>е</w:t>
      </w:r>
      <w:r w:rsidRPr="000D75A3">
        <w:rPr>
          <w:rFonts w:ascii="Times New Roman" w:hAnsi="Times New Roman" w:cs="Times New Roman"/>
          <w:lang w:val="bg-BG"/>
        </w:rPr>
        <w:t xml:space="preserve"> </w:t>
      </w:r>
      <w:r w:rsidR="006105A9">
        <w:rPr>
          <w:rFonts w:ascii="Times New Roman" w:hAnsi="Times New Roman" w:cs="Times New Roman"/>
          <w:lang w:val="bg-BG"/>
        </w:rPr>
        <w:t>семейна имуществена</w:t>
      </w:r>
      <w:r w:rsidRPr="000D75A3">
        <w:rPr>
          <w:rFonts w:ascii="Times New Roman" w:hAnsi="Times New Roman" w:cs="Times New Roman"/>
          <w:lang w:val="bg-BG"/>
        </w:rPr>
        <w:t xml:space="preserve"> собственост, ако не </w:t>
      </w:r>
      <w:r w:rsidR="006105A9">
        <w:rPr>
          <w:rFonts w:ascii="Times New Roman" w:hAnsi="Times New Roman" w:cs="Times New Roman"/>
          <w:lang w:val="bg-BG"/>
        </w:rPr>
        <w:t>е</w:t>
      </w:r>
      <w:r w:rsidRPr="000D75A3">
        <w:rPr>
          <w:rFonts w:ascii="Times New Roman" w:hAnsi="Times New Roman" w:cs="Times New Roman"/>
          <w:lang w:val="bg-BG"/>
        </w:rPr>
        <w:t xml:space="preserve"> проследен</w:t>
      </w:r>
      <w:r w:rsidR="006105A9">
        <w:rPr>
          <w:rFonts w:ascii="Times New Roman" w:hAnsi="Times New Roman" w:cs="Times New Roman"/>
          <w:lang w:val="bg-BG"/>
        </w:rPr>
        <w:t>о</w:t>
      </w:r>
      <w:r w:rsidRPr="000D75A3">
        <w:rPr>
          <w:rFonts w:ascii="Times New Roman" w:hAnsi="Times New Roman" w:cs="Times New Roman"/>
          <w:lang w:val="bg-BG"/>
        </w:rPr>
        <w:t xml:space="preserve"> до източник на доход на съпруга</w:t>
      </w:r>
      <w:r w:rsidR="006105A9">
        <w:rPr>
          <w:rFonts w:ascii="Times New Roman" w:hAnsi="Times New Roman" w:cs="Times New Roman"/>
          <w:lang w:val="bg-BG"/>
        </w:rPr>
        <w:t>/та</w:t>
      </w:r>
      <w:r w:rsidRPr="000D75A3">
        <w:rPr>
          <w:rFonts w:ascii="Times New Roman" w:hAnsi="Times New Roman" w:cs="Times New Roman"/>
          <w:lang w:val="bg-BG"/>
        </w:rPr>
        <w:t xml:space="preserve"> на ответника, също </w:t>
      </w:r>
      <w:r w:rsidR="006105A9">
        <w:rPr>
          <w:rFonts w:ascii="Times New Roman" w:hAnsi="Times New Roman" w:cs="Times New Roman"/>
          <w:lang w:val="bg-BG"/>
        </w:rPr>
        <w:t>е</w:t>
      </w:r>
      <w:r w:rsidR="006105A9" w:rsidRPr="000D75A3">
        <w:rPr>
          <w:rFonts w:ascii="Times New Roman" w:hAnsi="Times New Roman" w:cs="Times New Roman"/>
          <w:lang w:val="bg-BG"/>
        </w:rPr>
        <w:t xml:space="preserve"> </w:t>
      </w:r>
      <w:r w:rsidR="006105A9">
        <w:rPr>
          <w:rFonts w:ascii="Times New Roman" w:hAnsi="Times New Roman" w:cs="Times New Roman"/>
          <w:lang w:val="bg-BG"/>
        </w:rPr>
        <w:t>предмет</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6105A9">
        <w:rPr>
          <w:rFonts w:ascii="Times New Roman" w:hAnsi="Times New Roman" w:cs="Times New Roman"/>
          <w:lang w:val="bg-BG"/>
        </w:rPr>
        <w:t>отнемане</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w:t>
      </w:r>
      <w:r w:rsidR="006105A9">
        <w:rPr>
          <w:rFonts w:ascii="Times New Roman" w:hAnsi="Times New Roman" w:cs="Times New Roman"/>
          <w:lang w:val="bg-BG"/>
        </w:rPr>
        <w:t>чл.</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10). </w:t>
      </w:r>
      <w:r w:rsidR="006105A9">
        <w:rPr>
          <w:rFonts w:ascii="Times New Roman" w:hAnsi="Times New Roman" w:cs="Times New Roman"/>
          <w:lang w:val="bg-BG"/>
        </w:rPr>
        <w:t>Имущество</w:t>
      </w:r>
      <w:r w:rsidRPr="000D75A3">
        <w:rPr>
          <w:rFonts w:ascii="Times New Roman" w:hAnsi="Times New Roman" w:cs="Times New Roman"/>
          <w:lang w:val="bg-BG"/>
        </w:rPr>
        <w:t>, придобит</w:t>
      </w:r>
      <w:r w:rsidR="006105A9">
        <w:rPr>
          <w:rFonts w:ascii="Times New Roman" w:hAnsi="Times New Roman" w:cs="Times New Roman"/>
          <w:lang w:val="bg-BG"/>
        </w:rPr>
        <w:t>о</w:t>
      </w:r>
      <w:r w:rsidRPr="000D75A3">
        <w:rPr>
          <w:rFonts w:ascii="Times New Roman" w:hAnsi="Times New Roman" w:cs="Times New Roman"/>
          <w:lang w:val="bg-BG"/>
        </w:rPr>
        <w:t xml:space="preserve"> от съпруга</w:t>
      </w:r>
      <w:r w:rsidR="006105A9">
        <w:rPr>
          <w:rFonts w:ascii="Times New Roman" w:hAnsi="Times New Roman" w:cs="Times New Roman"/>
          <w:lang w:val="bg-BG"/>
        </w:rPr>
        <w:t>/та</w:t>
      </w:r>
      <w:r w:rsidRPr="000D75A3">
        <w:rPr>
          <w:rFonts w:ascii="Times New Roman" w:hAnsi="Times New Roman" w:cs="Times New Roman"/>
          <w:lang w:val="bg-BG"/>
        </w:rPr>
        <w:t xml:space="preserve"> на </w:t>
      </w:r>
      <w:r w:rsidR="006105A9">
        <w:rPr>
          <w:rFonts w:ascii="Times New Roman" w:hAnsi="Times New Roman" w:cs="Times New Roman"/>
          <w:lang w:val="bg-BG"/>
        </w:rPr>
        <w:t>ответника</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или непълнолетните</w:t>
      </w:r>
      <w:r w:rsidR="006F4755">
        <w:rPr>
          <w:rFonts w:ascii="Times New Roman" w:hAnsi="Times New Roman" w:cs="Times New Roman"/>
          <w:lang w:val="bg-BG"/>
        </w:rPr>
        <w:t xml:space="preserve"> му</w:t>
      </w:r>
      <w:r w:rsidRPr="000D75A3">
        <w:rPr>
          <w:rFonts w:ascii="Times New Roman" w:hAnsi="Times New Roman" w:cs="Times New Roman"/>
          <w:lang w:val="bg-BG"/>
        </w:rPr>
        <w:t xml:space="preserve"> деца от трети лица, се счита за </w:t>
      </w:r>
      <w:r w:rsidR="006105A9">
        <w:rPr>
          <w:rFonts w:ascii="Times New Roman" w:hAnsi="Times New Roman" w:cs="Times New Roman"/>
          <w:lang w:val="bg-BG"/>
        </w:rPr>
        <w:t>имущество</w:t>
      </w:r>
      <w:r w:rsidRPr="000D75A3">
        <w:rPr>
          <w:rFonts w:ascii="Times New Roman" w:hAnsi="Times New Roman" w:cs="Times New Roman"/>
          <w:lang w:val="bg-BG"/>
        </w:rPr>
        <w:t>, придобит</w:t>
      </w:r>
      <w:r w:rsidR="006105A9">
        <w:rPr>
          <w:rFonts w:ascii="Times New Roman" w:hAnsi="Times New Roman" w:cs="Times New Roman"/>
          <w:lang w:val="bg-BG"/>
        </w:rPr>
        <w:t>о</w:t>
      </w:r>
      <w:r w:rsidRPr="000D75A3">
        <w:rPr>
          <w:rFonts w:ascii="Times New Roman" w:hAnsi="Times New Roman" w:cs="Times New Roman"/>
          <w:lang w:val="bg-BG"/>
        </w:rPr>
        <w:t xml:space="preserve"> от името на ответника, ако </w:t>
      </w:r>
      <w:r w:rsidR="006105A9">
        <w:rPr>
          <w:rFonts w:ascii="Times New Roman" w:hAnsi="Times New Roman" w:cs="Times New Roman"/>
          <w:lang w:val="bg-BG"/>
        </w:rPr>
        <w:t>е</w:t>
      </w:r>
      <w:r w:rsidRPr="000D75A3">
        <w:rPr>
          <w:rFonts w:ascii="Times New Roman" w:hAnsi="Times New Roman" w:cs="Times New Roman"/>
          <w:lang w:val="bg-BG"/>
        </w:rPr>
        <w:t xml:space="preserve"> със значителна стойност, надвишава</w:t>
      </w:r>
      <w:r w:rsidR="006105A9">
        <w:rPr>
          <w:rFonts w:ascii="Times New Roman" w:hAnsi="Times New Roman" w:cs="Times New Roman"/>
          <w:lang w:val="bg-BG"/>
        </w:rPr>
        <w:t>ща</w:t>
      </w:r>
      <w:r w:rsidRPr="000D75A3">
        <w:rPr>
          <w:rFonts w:ascii="Times New Roman" w:hAnsi="Times New Roman" w:cs="Times New Roman"/>
          <w:lang w:val="bg-BG"/>
        </w:rPr>
        <w:t xml:space="preserve"> доходите на съпруга</w:t>
      </w:r>
      <w:r w:rsidR="006105A9">
        <w:rPr>
          <w:rFonts w:ascii="Times New Roman" w:hAnsi="Times New Roman" w:cs="Times New Roman"/>
          <w:lang w:val="bg-BG"/>
        </w:rPr>
        <w:t>/та</w:t>
      </w:r>
      <w:r w:rsidRPr="000D75A3">
        <w:rPr>
          <w:rFonts w:ascii="Times New Roman" w:hAnsi="Times New Roman" w:cs="Times New Roman"/>
          <w:lang w:val="bg-BG"/>
        </w:rPr>
        <w:t xml:space="preserve"> или децата през съответния период и не </w:t>
      </w:r>
      <w:r w:rsidR="006105A9">
        <w:rPr>
          <w:rFonts w:ascii="Times New Roman" w:hAnsi="Times New Roman" w:cs="Times New Roman"/>
          <w:lang w:val="bg-BG"/>
        </w:rPr>
        <w:t>може</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да бъд</w:t>
      </w:r>
      <w:r w:rsidR="006105A9">
        <w:rPr>
          <w:rFonts w:ascii="Times New Roman" w:hAnsi="Times New Roman" w:cs="Times New Roman"/>
          <w:lang w:val="bg-BG"/>
        </w:rPr>
        <w:t>е</w:t>
      </w:r>
      <w:r w:rsidRPr="000D75A3">
        <w:rPr>
          <w:rFonts w:ascii="Times New Roman" w:hAnsi="Times New Roman" w:cs="Times New Roman"/>
          <w:lang w:val="bg-BG"/>
        </w:rPr>
        <w:t xml:space="preserve"> проследен</w:t>
      </w:r>
      <w:r w:rsidR="006105A9">
        <w:rPr>
          <w:rFonts w:ascii="Times New Roman" w:hAnsi="Times New Roman" w:cs="Times New Roman"/>
          <w:lang w:val="bg-BG"/>
        </w:rPr>
        <w:t>о</w:t>
      </w:r>
      <w:r w:rsidRPr="000D75A3">
        <w:rPr>
          <w:rFonts w:ascii="Times New Roman" w:hAnsi="Times New Roman" w:cs="Times New Roman"/>
          <w:lang w:val="bg-BG"/>
        </w:rPr>
        <w:t xml:space="preserve"> до друг законен източник на доход</w:t>
      </w:r>
      <w:r w:rsidR="006105A9">
        <w:rPr>
          <w:rFonts w:ascii="Times New Roman" w:hAnsi="Times New Roman" w:cs="Times New Roman"/>
          <w:lang w:val="bg-BG"/>
        </w:rPr>
        <w:t>и</w:t>
      </w:r>
      <w:r w:rsidRPr="000D75A3">
        <w:rPr>
          <w:rFonts w:ascii="Times New Roman" w:hAnsi="Times New Roman" w:cs="Times New Roman"/>
          <w:lang w:val="bg-BG"/>
        </w:rPr>
        <w:t xml:space="preserve"> (</w:t>
      </w:r>
      <w:r w:rsidR="006F4755">
        <w:rPr>
          <w:rFonts w:ascii="Times New Roman" w:hAnsi="Times New Roman" w:cs="Times New Roman"/>
          <w:lang w:val="bg-BG"/>
        </w:rPr>
        <w:t>чл.</w:t>
      </w:r>
      <w:r w:rsidR="006F4755" w:rsidRPr="000D75A3">
        <w:rPr>
          <w:rFonts w:ascii="Times New Roman" w:hAnsi="Times New Roman" w:cs="Times New Roman"/>
          <w:lang w:val="bg-BG"/>
        </w:rPr>
        <w:t xml:space="preserve"> </w:t>
      </w:r>
      <w:r w:rsidRPr="000D75A3">
        <w:rPr>
          <w:rFonts w:ascii="Times New Roman" w:hAnsi="Times New Roman" w:cs="Times New Roman"/>
          <w:lang w:val="bg-BG"/>
        </w:rPr>
        <w:t>9).</w:t>
      </w:r>
    </w:p>
    <w:p w14:paraId="67EE38CA" w14:textId="379945B7" w:rsidR="00850C48" w:rsidRPr="006D16A1" w:rsidRDefault="00850C48" w:rsidP="00A4780D">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Производство </w:t>
      </w:r>
      <w:r w:rsidR="006105A9">
        <w:rPr>
          <w:rFonts w:ascii="Times New Roman" w:hAnsi="Times New Roman" w:cs="Times New Roman"/>
          <w:lang w:val="bg-BG"/>
        </w:rPr>
        <w:t>по отнемане</w:t>
      </w:r>
      <w:r w:rsidRPr="000D75A3">
        <w:rPr>
          <w:rFonts w:ascii="Times New Roman" w:hAnsi="Times New Roman" w:cs="Times New Roman"/>
          <w:lang w:val="bg-BG"/>
        </w:rPr>
        <w:t xml:space="preserve"> може да бъде </w:t>
      </w:r>
      <w:r w:rsidR="006F4755">
        <w:rPr>
          <w:rFonts w:ascii="Times New Roman" w:hAnsi="Times New Roman" w:cs="Times New Roman"/>
          <w:lang w:val="bg-BG"/>
        </w:rPr>
        <w:t>образувано</w:t>
      </w:r>
      <w:r w:rsidR="006F4755"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отношение на </w:t>
      </w:r>
      <w:r w:rsidR="006105A9">
        <w:rPr>
          <w:rFonts w:ascii="Times New Roman" w:hAnsi="Times New Roman" w:cs="Times New Roman"/>
          <w:lang w:val="bg-BG"/>
        </w:rPr>
        <w:t>имущество</w:t>
      </w:r>
      <w:r w:rsidRPr="000D75A3">
        <w:rPr>
          <w:rFonts w:ascii="Times New Roman" w:hAnsi="Times New Roman" w:cs="Times New Roman"/>
          <w:lang w:val="bg-BG"/>
        </w:rPr>
        <w:t>, придобит</w:t>
      </w:r>
      <w:r w:rsidR="006105A9">
        <w:rPr>
          <w:rFonts w:ascii="Times New Roman" w:hAnsi="Times New Roman" w:cs="Times New Roman"/>
          <w:lang w:val="bg-BG"/>
        </w:rPr>
        <w:t>о</w:t>
      </w:r>
      <w:r w:rsidRPr="000D75A3">
        <w:rPr>
          <w:rFonts w:ascii="Times New Roman" w:hAnsi="Times New Roman" w:cs="Times New Roman"/>
          <w:lang w:val="bg-BG"/>
        </w:rPr>
        <w:t xml:space="preserve"> преди влизането в сила на Закона от 2005 г. (</w:t>
      </w:r>
      <w:r w:rsidR="006105A9">
        <w:rPr>
          <w:rFonts w:ascii="Times New Roman" w:hAnsi="Times New Roman" w:cs="Times New Roman"/>
          <w:lang w:val="bg-BG"/>
        </w:rPr>
        <w:t>§</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3 от </w:t>
      </w:r>
      <w:r w:rsidR="006105A9">
        <w:rPr>
          <w:rFonts w:ascii="Times New Roman" w:hAnsi="Times New Roman" w:cs="Times New Roman"/>
          <w:lang w:val="bg-BG"/>
        </w:rPr>
        <w:t>П</w:t>
      </w:r>
      <w:r w:rsidRPr="000D75A3">
        <w:rPr>
          <w:rFonts w:ascii="Times New Roman" w:hAnsi="Times New Roman" w:cs="Times New Roman"/>
          <w:lang w:val="bg-BG"/>
        </w:rPr>
        <w:t xml:space="preserve">реходните и заключителните разпоредби на Закона). Правото на държавата да отнеме </w:t>
      </w:r>
      <w:r w:rsidR="006105A9">
        <w:rPr>
          <w:rFonts w:ascii="Times New Roman" w:hAnsi="Times New Roman" w:cs="Times New Roman"/>
          <w:lang w:val="bg-BG"/>
        </w:rPr>
        <w:t>имущество</w:t>
      </w:r>
      <w:r w:rsidR="006105A9" w:rsidRPr="000D75A3">
        <w:rPr>
          <w:rFonts w:ascii="Times New Roman" w:hAnsi="Times New Roman" w:cs="Times New Roman"/>
          <w:lang w:val="bg-BG"/>
        </w:rPr>
        <w:t xml:space="preserve"> </w:t>
      </w:r>
      <w:r w:rsidR="006105A9">
        <w:rPr>
          <w:rFonts w:ascii="Times New Roman" w:hAnsi="Times New Roman" w:cs="Times New Roman"/>
          <w:lang w:val="bg-BG"/>
        </w:rPr>
        <w:t>се погасява</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 xml:space="preserve">двадесет и пет години след придобиването на </w:t>
      </w:r>
      <w:r w:rsidR="006105A9">
        <w:rPr>
          <w:rFonts w:ascii="Times New Roman" w:hAnsi="Times New Roman" w:cs="Times New Roman"/>
          <w:lang w:val="bg-BG"/>
        </w:rPr>
        <w:t>имуществото</w:t>
      </w:r>
      <w:r w:rsidR="006105A9" w:rsidRPr="000D75A3">
        <w:rPr>
          <w:rFonts w:ascii="Times New Roman" w:hAnsi="Times New Roman" w:cs="Times New Roman"/>
          <w:lang w:val="bg-BG"/>
        </w:rPr>
        <w:t xml:space="preserve"> </w:t>
      </w:r>
      <w:r w:rsidRPr="000D75A3">
        <w:rPr>
          <w:rFonts w:ascii="Times New Roman" w:hAnsi="Times New Roman" w:cs="Times New Roman"/>
          <w:lang w:val="bg-BG"/>
        </w:rPr>
        <w:t>(</w:t>
      </w:r>
      <w:r w:rsidR="004D71CA">
        <w:rPr>
          <w:rFonts w:ascii="Times New Roman" w:hAnsi="Times New Roman" w:cs="Times New Roman"/>
          <w:lang w:val="bg-BG"/>
        </w:rPr>
        <w:t>чл.</w:t>
      </w:r>
      <w:r w:rsidR="004D71CA" w:rsidRPr="000D75A3">
        <w:rPr>
          <w:rFonts w:ascii="Times New Roman" w:hAnsi="Times New Roman" w:cs="Times New Roman"/>
          <w:lang w:val="bg-BG"/>
        </w:rPr>
        <w:t xml:space="preserve"> </w:t>
      </w:r>
      <w:r w:rsidRPr="000D75A3">
        <w:rPr>
          <w:rFonts w:ascii="Times New Roman" w:hAnsi="Times New Roman" w:cs="Times New Roman"/>
          <w:lang w:val="bg-BG"/>
        </w:rPr>
        <w:t>11).</w:t>
      </w:r>
    </w:p>
    <w:p w14:paraId="261410CC" w14:textId="3B52EE63" w:rsidR="00850C48" w:rsidRPr="006D16A1" w:rsidRDefault="00A4780D" w:rsidP="00A4780D">
      <w:pPr>
        <w:pStyle w:val="Heading2"/>
        <w:numPr>
          <w:ilvl w:val="1"/>
          <w:numId w:val="23"/>
        </w:numPr>
        <w:tabs>
          <w:tab w:val="num" w:pos="1724"/>
        </w:tabs>
        <w:spacing w:before="100" w:beforeAutospacing="1" w:after="240"/>
        <w:ind w:left="567" w:hanging="567"/>
        <w:rPr>
          <w:rFonts w:ascii="Times New Roman" w:hAnsi="Times New Roman" w:cs="Times New Roman"/>
          <w:lang w:val="bg-BG"/>
        </w:rPr>
      </w:pPr>
      <w:r w:rsidRPr="006D16A1">
        <w:rPr>
          <w:rFonts w:ascii="Times New Roman" w:hAnsi="Times New Roman" w:cs="Times New Roman"/>
          <w:b w:val="0"/>
          <w:bCs w:val="0"/>
          <w:sz w:val="24"/>
          <w:szCs w:val="24"/>
          <w:lang w:val="bg-BG"/>
        </w:rPr>
        <w:t>Производство</w:t>
      </w:r>
    </w:p>
    <w:p w14:paraId="6AD51D86" w14:textId="30298A2D"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bookmarkStart w:id="17" w:name="_bookmark66"/>
      <w:bookmarkEnd w:id="17"/>
      <w:r w:rsidRPr="000D75A3">
        <w:rPr>
          <w:rFonts w:ascii="Times New Roman" w:hAnsi="Times New Roman" w:cs="Times New Roman"/>
          <w:lang w:val="bg-BG"/>
        </w:rPr>
        <w:t xml:space="preserve">Ако дадено лице е обвинено в едно от престъпленията, посочени в </w:t>
      </w:r>
      <w:r w:rsidR="00097BC3">
        <w:rPr>
          <w:rFonts w:ascii="Times New Roman" w:hAnsi="Times New Roman" w:cs="Times New Roman"/>
          <w:lang w:val="bg-BG"/>
        </w:rPr>
        <w:t>чл.</w:t>
      </w:r>
      <w:r w:rsidR="00097BC3" w:rsidRPr="000D75A3">
        <w:rPr>
          <w:rFonts w:ascii="Times New Roman" w:hAnsi="Times New Roman" w:cs="Times New Roman"/>
          <w:lang w:val="bg-BG"/>
        </w:rPr>
        <w:t xml:space="preserve"> </w:t>
      </w:r>
      <w:r w:rsidRPr="000D75A3">
        <w:rPr>
          <w:rFonts w:ascii="Times New Roman" w:hAnsi="Times New Roman" w:cs="Times New Roman"/>
          <w:lang w:val="bg-BG"/>
        </w:rPr>
        <w:t xml:space="preserve">3 </w:t>
      </w:r>
      <w:r w:rsidR="00265699">
        <w:rPr>
          <w:rFonts w:ascii="Times New Roman" w:hAnsi="Times New Roman" w:cs="Times New Roman"/>
          <w:lang w:val="bg-BG"/>
        </w:rPr>
        <w:t>ал.</w:t>
      </w:r>
      <w:r w:rsidRPr="000D75A3">
        <w:rPr>
          <w:rFonts w:ascii="Times New Roman" w:hAnsi="Times New Roman" w:cs="Times New Roman"/>
          <w:lang w:val="bg-BG"/>
        </w:rPr>
        <w:t xml:space="preserve">1 (вж. параграф 95 по-горе) или е осъдено за такова престъпление, прокуратурата и съдилищата трябва да уведомят съответната </w:t>
      </w:r>
      <w:r w:rsidR="00097BC3">
        <w:rPr>
          <w:rFonts w:ascii="Times New Roman" w:hAnsi="Times New Roman" w:cs="Times New Roman"/>
          <w:lang w:val="bg-BG"/>
        </w:rPr>
        <w:t>териториална дирекция</w:t>
      </w:r>
      <w:r w:rsidRPr="000D75A3">
        <w:rPr>
          <w:rFonts w:ascii="Times New Roman" w:hAnsi="Times New Roman" w:cs="Times New Roman"/>
          <w:lang w:val="bg-BG"/>
        </w:rPr>
        <w:t xml:space="preserve"> на Комисията.</w:t>
      </w:r>
    </w:p>
    <w:p w14:paraId="0CDA9F75" w14:textId="37E6ED54"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Комисията </w:t>
      </w:r>
      <w:r w:rsidR="007C31FD">
        <w:rPr>
          <w:rFonts w:ascii="Times New Roman" w:hAnsi="Times New Roman" w:cs="Times New Roman"/>
          <w:lang w:val="bg-BG"/>
        </w:rPr>
        <w:t>извършва</w:t>
      </w:r>
      <w:r w:rsidRPr="000D75A3">
        <w:rPr>
          <w:rFonts w:ascii="Times New Roman" w:hAnsi="Times New Roman" w:cs="Times New Roman"/>
          <w:lang w:val="bg-BG"/>
        </w:rPr>
        <w:t xml:space="preserve"> </w:t>
      </w:r>
      <w:r w:rsidR="00A079AB">
        <w:rPr>
          <w:rFonts w:ascii="Times New Roman" w:hAnsi="Times New Roman" w:cs="Times New Roman"/>
          <w:lang w:val="bg-BG"/>
        </w:rPr>
        <w:t>проверка</w:t>
      </w:r>
      <w:r w:rsidR="00A079AB" w:rsidRPr="000D75A3">
        <w:rPr>
          <w:rFonts w:ascii="Times New Roman" w:hAnsi="Times New Roman" w:cs="Times New Roman"/>
          <w:lang w:val="bg-BG"/>
        </w:rPr>
        <w:t xml:space="preserve"> </w:t>
      </w:r>
      <w:r w:rsidRPr="000D75A3">
        <w:rPr>
          <w:rFonts w:ascii="Times New Roman" w:hAnsi="Times New Roman" w:cs="Times New Roman"/>
          <w:lang w:val="bg-BG"/>
        </w:rPr>
        <w:t xml:space="preserve">с оглед установяване на източника и местонахождението на </w:t>
      </w:r>
      <w:r w:rsidR="007C31FD">
        <w:rPr>
          <w:rFonts w:ascii="Times New Roman" w:hAnsi="Times New Roman" w:cs="Times New Roman"/>
          <w:lang w:val="bg-BG"/>
        </w:rPr>
        <w:t>имуществото</w:t>
      </w:r>
      <w:r w:rsidRPr="000D75A3">
        <w:rPr>
          <w:rFonts w:ascii="Times New Roman" w:hAnsi="Times New Roman" w:cs="Times New Roman"/>
          <w:lang w:val="bg-BG"/>
        </w:rPr>
        <w:t>, за ко</w:t>
      </w:r>
      <w:r w:rsidR="007C31FD">
        <w:rPr>
          <w:rFonts w:ascii="Times New Roman" w:hAnsi="Times New Roman" w:cs="Times New Roman"/>
          <w:lang w:val="bg-BG"/>
        </w:rPr>
        <w:t>е</w:t>
      </w:r>
      <w:r w:rsidRPr="000D75A3">
        <w:rPr>
          <w:rFonts w:ascii="Times New Roman" w:hAnsi="Times New Roman" w:cs="Times New Roman"/>
          <w:lang w:val="bg-BG"/>
        </w:rPr>
        <w:t xml:space="preserve">то се </w:t>
      </w:r>
      <w:r w:rsidR="007C31FD">
        <w:rPr>
          <w:rFonts w:ascii="Times New Roman" w:hAnsi="Times New Roman" w:cs="Times New Roman"/>
          <w:lang w:val="bg-BG"/>
        </w:rPr>
        <w:t xml:space="preserve">основателно се </w:t>
      </w:r>
      <w:r w:rsidRPr="000D75A3">
        <w:rPr>
          <w:rFonts w:ascii="Times New Roman" w:hAnsi="Times New Roman" w:cs="Times New Roman"/>
          <w:lang w:val="bg-BG"/>
        </w:rPr>
        <w:t xml:space="preserve">подозира, че </w:t>
      </w:r>
      <w:r w:rsidR="007C31FD">
        <w:rPr>
          <w:rFonts w:ascii="Times New Roman" w:hAnsi="Times New Roman" w:cs="Times New Roman"/>
          <w:lang w:val="bg-BG"/>
        </w:rPr>
        <w:t>е</w:t>
      </w:r>
      <w:r w:rsidR="007C31FD" w:rsidRPr="000D75A3">
        <w:rPr>
          <w:rFonts w:ascii="Times New Roman" w:hAnsi="Times New Roman" w:cs="Times New Roman"/>
          <w:lang w:val="bg-BG"/>
        </w:rPr>
        <w:t xml:space="preserve"> </w:t>
      </w:r>
      <w:r w:rsidRPr="000D75A3">
        <w:rPr>
          <w:rFonts w:ascii="Times New Roman" w:hAnsi="Times New Roman" w:cs="Times New Roman"/>
          <w:lang w:val="bg-BG"/>
        </w:rPr>
        <w:t xml:space="preserve">пряко или непряко придобито от престъпна дейност. По-специално, Комисията трябва да провери </w:t>
      </w:r>
      <w:r w:rsidR="007C31FD">
        <w:rPr>
          <w:rFonts w:ascii="Times New Roman" w:hAnsi="Times New Roman" w:cs="Times New Roman"/>
          <w:lang w:val="bg-BG"/>
        </w:rPr>
        <w:t>имуществото</w:t>
      </w:r>
      <w:r w:rsidR="007C31FD"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ответника, начина на </w:t>
      </w:r>
      <w:r w:rsidR="007C31FD">
        <w:rPr>
          <w:rFonts w:ascii="Times New Roman" w:hAnsi="Times New Roman" w:cs="Times New Roman"/>
          <w:lang w:val="bg-BG"/>
        </w:rPr>
        <w:t>неговото</w:t>
      </w:r>
      <w:r w:rsidR="007C31FD" w:rsidRPr="000D75A3">
        <w:rPr>
          <w:rFonts w:ascii="Times New Roman" w:hAnsi="Times New Roman" w:cs="Times New Roman"/>
          <w:lang w:val="bg-BG"/>
        </w:rPr>
        <w:t xml:space="preserve"> </w:t>
      </w:r>
      <w:r w:rsidRPr="000D75A3">
        <w:rPr>
          <w:rFonts w:ascii="Times New Roman" w:hAnsi="Times New Roman" w:cs="Times New Roman"/>
          <w:lang w:val="bg-BG"/>
        </w:rPr>
        <w:t>придобиване и стойност</w:t>
      </w:r>
      <w:r w:rsidR="007C31FD">
        <w:rPr>
          <w:rFonts w:ascii="Times New Roman" w:hAnsi="Times New Roman" w:cs="Times New Roman"/>
          <w:lang w:val="bg-BG"/>
        </w:rPr>
        <w:t>та му</w:t>
      </w:r>
      <w:r w:rsidRPr="000D75A3">
        <w:rPr>
          <w:rFonts w:ascii="Times New Roman" w:hAnsi="Times New Roman" w:cs="Times New Roman"/>
          <w:lang w:val="bg-BG"/>
        </w:rPr>
        <w:t xml:space="preserve">, доходите на ответника, платените от него данъци, </w:t>
      </w:r>
      <w:r w:rsidRPr="000D75A3">
        <w:rPr>
          <w:rFonts w:ascii="Times New Roman" w:hAnsi="Times New Roman" w:cs="Times New Roman"/>
          <w:lang w:val="bg-BG"/>
        </w:rPr>
        <w:lastRenderedPageBreak/>
        <w:t xml:space="preserve">обичайните му разходи, всякакви </w:t>
      </w:r>
      <w:r w:rsidR="007C31FD">
        <w:rPr>
          <w:rFonts w:ascii="Times New Roman" w:hAnsi="Times New Roman" w:cs="Times New Roman"/>
          <w:lang w:val="bg-BG"/>
        </w:rPr>
        <w:t>извънредни</w:t>
      </w:r>
      <w:r w:rsidR="007C31FD" w:rsidRPr="000D75A3">
        <w:rPr>
          <w:rFonts w:ascii="Times New Roman" w:hAnsi="Times New Roman" w:cs="Times New Roman"/>
          <w:lang w:val="bg-BG"/>
        </w:rPr>
        <w:t xml:space="preserve"> </w:t>
      </w:r>
      <w:r w:rsidRPr="000D75A3">
        <w:rPr>
          <w:rFonts w:ascii="Times New Roman" w:hAnsi="Times New Roman" w:cs="Times New Roman"/>
          <w:lang w:val="bg-BG"/>
        </w:rPr>
        <w:t xml:space="preserve">разходи, данъчни декларации и т.н. В хода на </w:t>
      </w:r>
      <w:r w:rsidR="00A079AB">
        <w:rPr>
          <w:rFonts w:ascii="Times New Roman" w:hAnsi="Times New Roman" w:cs="Times New Roman"/>
          <w:lang w:val="bg-BG"/>
        </w:rPr>
        <w:t>проверката</w:t>
      </w:r>
      <w:r w:rsidR="00A079AB" w:rsidRPr="000D75A3">
        <w:rPr>
          <w:rFonts w:ascii="Times New Roman" w:hAnsi="Times New Roman" w:cs="Times New Roman"/>
          <w:lang w:val="bg-BG"/>
        </w:rPr>
        <w:t xml:space="preserve"> </w:t>
      </w:r>
      <w:r w:rsidRPr="000D75A3">
        <w:rPr>
          <w:rFonts w:ascii="Times New Roman" w:hAnsi="Times New Roman" w:cs="Times New Roman"/>
          <w:lang w:val="bg-BG"/>
        </w:rPr>
        <w:t xml:space="preserve">Комисията може да </w:t>
      </w:r>
      <w:r w:rsidR="007C31FD">
        <w:rPr>
          <w:rFonts w:ascii="Times New Roman" w:hAnsi="Times New Roman" w:cs="Times New Roman"/>
          <w:lang w:val="bg-BG"/>
        </w:rPr>
        <w:t>изисква</w:t>
      </w:r>
      <w:r w:rsidR="007C31FD" w:rsidRPr="000D75A3">
        <w:rPr>
          <w:rFonts w:ascii="Times New Roman" w:hAnsi="Times New Roman" w:cs="Times New Roman"/>
          <w:lang w:val="bg-BG"/>
        </w:rPr>
        <w:t xml:space="preserve"> </w:t>
      </w:r>
      <w:r w:rsidRPr="000D75A3">
        <w:rPr>
          <w:rFonts w:ascii="Times New Roman" w:hAnsi="Times New Roman" w:cs="Times New Roman"/>
          <w:lang w:val="bg-BG"/>
        </w:rPr>
        <w:t xml:space="preserve">информация от различни органи, да събира писмени и други доказателства и счетоводни </w:t>
      </w:r>
      <w:r w:rsidR="007C31FD">
        <w:rPr>
          <w:rFonts w:ascii="Times New Roman" w:hAnsi="Times New Roman" w:cs="Times New Roman"/>
          <w:lang w:val="bg-BG"/>
        </w:rPr>
        <w:t>документи</w:t>
      </w:r>
      <w:r w:rsidR="002B4632">
        <w:rPr>
          <w:rFonts w:ascii="Times New Roman" w:hAnsi="Times New Roman" w:cs="Times New Roman"/>
          <w:lang w:val="bg-BG"/>
        </w:rPr>
        <w:t>, както и да назначава експертизи</w:t>
      </w:r>
      <w:r w:rsidRPr="000D75A3">
        <w:rPr>
          <w:rFonts w:ascii="Times New Roman" w:hAnsi="Times New Roman" w:cs="Times New Roman"/>
          <w:lang w:val="bg-BG"/>
        </w:rPr>
        <w:t xml:space="preserve">, да извършва претърсвания и изземвания и да иска </w:t>
      </w:r>
      <w:r w:rsidR="002B4632">
        <w:rPr>
          <w:rFonts w:ascii="Times New Roman" w:hAnsi="Times New Roman" w:cs="Times New Roman"/>
          <w:lang w:val="bg-BG"/>
        </w:rPr>
        <w:t>разкриване</w:t>
      </w:r>
      <w:r w:rsidR="007C31FD"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банковата тайна. Комисията може също да изиска информация от ответниците за </w:t>
      </w:r>
      <w:r w:rsidR="007C31FD">
        <w:rPr>
          <w:rFonts w:ascii="Times New Roman" w:hAnsi="Times New Roman" w:cs="Times New Roman"/>
          <w:lang w:val="bg-BG"/>
        </w:rPr>
        <w:t>тяхното и на</w:t>
      </w:r>
      <w:r w:rsidRPr="000D75A3">
        <w:rPr>
          <w:rFonts w:ascii="Times New Roman" w:hAnsi="Times New Roman" w:cs="Times New Roman"/>
          <w:lang w:val="bg-BG"/>
        </w:rPr>
        <w:t xml:space="preserve"> семейства</w:t>
      </w:r>
      <w:r w:rsidR="007C31FD">
        <w:rPr>
          <w:rFonts w:ascii="Times New Roman" w:hAnsi="Times New Roman" w:cs="Times New Roman"/>
          <w:lang w:val="bg-BG"/>
        </w:rPr>
        <w:t>та им имущество</w:t>
      </w:r>
      <w:r w:rsidRPr="000D75A3">
        <w:rPr>
          <w:rFonts w:ascii="Times New Roman" w:hAnsi="Times New Roman" w:cs="Times New Roman"/>
          <w:lang w:val="bg-BG"/>
        </w:rPr>
        <w:t xml:space="preserve">, банкови сметки, източници на доходи, </w:t>
      </w:r>
      <w:r w:rsidR="007C31FD">
        <w:rPr>
          <w:rFonts w:ascii="Times New Roman" w:hAnsi="Times New Roman" w:cs="Times New Roman"/>
          <w:lang w:val="bg-BG"/>
        </w:rPr>
        <w:t>сделки</w:t>
      </w:r>
      <w:r w:rsidR="007C31FD" w:rsidRPr="000D75A3">
        <w:rPr>
          <w:rFonts w:ascii="Times New Roman" w:hAnsi="Times New Roman" w:cs="Times New Roman"/>
          <w:lang w:val="bg-BG"/>
        </w:rPr>
        <w:t xml:space="preserve"> </w:t>
      </w:r>
      <w:r w:rsidRPr="000D75A3">
        <w:rPr>
          <w:rFonts w:ascii="Times New Roman" w:hAnsi="Times New Roman" w:cs="Times New Roman"/>
          <w:lang w:val="bg-BG"/>
        </w:rPr>
        <w:t>и дългове.</w:t>
      </w:r>
    </w:p>
    <w:p w14:paraId="3A24160F" w14:textId="6F88EAFC"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Въз основа на </w:t>
      </w:r>
      <w:r w:rsidR="00A079AB">
        <w:rPr>
          <w:rFonts w:ascii="Times New Roman" w:hAnsi="Times New Roman" w:cs="Times New Roman"/>
          <w:lang w:val="bg-BG"/>
        </w:rPr>
        <w:t>тази проверка</w:t>
      </w:r>
      <w:r w:rsidRPr="000D75A3">
        <w:rPr>
          <w:rFonts w:ascii="Times New Roman" w:hAnsi="Times New Roman" w:cs="Times New Roman"/>
          <w:lang w:val="bg-BG"/>
        </w:rPr>
        <w:t xml:space="preserve"> Комисията </w:t>
      </w:r>
      <w:r w:rsidR="007C31FD">
        <w:rPr>
          <w:rFonts w:ascii="Times New Roman" w:hAnsi="Times New Roman" w:cs="Times New Roman"/>
          <w:lang w:val="bg-BG"/>
        </w:rPr>
        <w:t>решава</w:t>
      </w:r>
      <w:r w:rsidRPr="000D75A3">
        <w:rPr>
          <w:rFonts w:ascii="Times New Roman" w:hAnsi="Times New Roman" w:cs="Times New Roman"/>
          <w:lang w:val="bg-BG"/>
        </w:rPr>
        <w:t xml:space="preserve"> дали да започне производство по отнемане.</w:t>
      </w:r>
    </w:p>
    <w:p w14:paraId="156F0D07" w14:textId="1ECC3F43" w:rsidR="00850C48" w:rsidRPr="000D75A3" w:rsidRDefault="00850C48" w:rsidP="006D16A1">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Ако наказателното производство срещу подсъдимия </w:t>
      </w:r>
      <w:r w:rsidR="00621BD5">
        <w:rPr>
          <w:rFonts w:ascii="Times New Roman" w:hAnsi="Times New Roman" w:cs="Times New Roman"/>
          <w:lang w:val="bg-BG"/>
        </w:rPr>
        <w:t>завърши с</w:t>
      </w:r>
      <w:r w:rsidRPr="000D75A3">
        <w:rPr>
          <w:rFonts w:ascii="Times New Roman" w:hAnsi="Times New Roman" w:cs="Times New Roman"/>
          <w:lang w:val="bg-BG"/>
        </w:rPr>
        <w:t xml:space="preserve"> окончателна присъда, Комисията разполага с един месец, за да подаде </w:t>
      </w:r>
      <w:r w:rsidR="00621BD5">
        <w:rPr>
          <w:rFonts w:ascii="Times New Roman" w:hAnsi="Times New Roman" w:cs="Times New Roman"/>
          <w:lang w:val="bg-BG"/>
        </w:rPr>
        <w:t>иск за отнемане</w:t>
      </w:r>
      <w:r w:rsidRPr="000D75A3">
        <w:rPr>
          <w:rFonts w:ascii="Times New Roman" w:hAnsi="Times New Roman" w:cs="Times New Roman"/>
          <w:lang w:val="bg-BG"/>
        </w:rPr>
        <w:t xml:space="preserve">. </w:t>
      </w:r>
      <w:r w:rsidR="00621BD5">
        <w:rPr>
          <w:rFonts w:ascii="Times New Roman" w:hAnsi="Times New Roman" w:cs="Times New Roman"/>
          <w:lang w:val="bg-BG"/>
        </w:rPr>
        <w:t>Тези искове</w:t>
      </w:r>
      <w:r w:rsidRPr="000D75A3">
        <w:rPr>
          <w:rFonts w:ascii="Times New Roman" w:hAnsi="Times New Roman" w:cs="Times New Roman"/>
          <w:lang w:val="bg-BG"/>
        </w:rPr>
        <w:t xml:space="preserve"> се разглежда</w:t>
      </w:r>
      <w:r w:rsidR="00621BD5">
        <w:rPr>
          <w:rFonts w:ascii="Times New Roman" w:hAnsi="Times New Roman" w:cs="Times New Roman"/>
          <w:lang w:val="bg-BG"/>
        </w:rPr>
        <w:t>т</w:t>
      </w:r>
      <w:r w:rsidRPr="000D75A3">
        <w:rPr>
          <w:rFonts w:ascii="Times New Roman" w:hAnsi="Times New Roman" w:cs="Times New Roman"/>
          <w:lang w:val="bg-BG"/>
        </w:rPr>
        <w:t xml:space="preserve"> от гражданските съдилища. След </w:t>
      </w:r>
      <w:r w:rsidR="00621BD5">
        <w:rPr>
          <w:rFonts w:ascii="Times New Roman" w:hAnsi="Times New Roman" w:cs="Times New Roman"/>
          <w:lang w:val="bg-BG"/>
        </w:rPr>
        <w:t>получаване на исковата молба</w:t>
      </w:r>
      <w:r w:rsidRPr="000D75A3">
        <w:rPr>
          <w:rFonts w:ascii="Times New Roman" w:hAnsi="Times New Roman" w:cs="Times New Roman"/>
          <w:lang w:val="bg-BG"/>
        </w:rPr>
        <w:t xml:space="preserve">, местният </w:t>
      </w:r>
      <w:r w:rsidR="00621BD5">
        <w:rPr>
          <w:rFonts w:ascii="Times New Roman" w:hAnsi="Times New Roman" w:cs="Times New Roman"/>
          <w:lang w:val="bg-BG"/>
        </w:rPr>
        <w:t>окръжен</w:t>
      </w:r>
      <w:r w:rsidR="00621BD5" w:rsidRPr="000D75A3">
        <w:rPr>
          <w:rFonts w:ascii="Times New Roman" w:hAnsi="Times New Roman" w:cs="Times New Roman"/>
          <w:lang w:val="bg-BG"/>
        </w:rPr>
        <w:t xml:space="preserve"> </w:t>
      </w:r>
      <w:r w:rsidRPr="000D75A3">
        <w:rPr>
          <w:rFonts w:ascii="Times New Roman" w:hAnsi="Times New Roman" w:cs="Times New Roman"/>
          <w:lang w:val="bg-BG"/>
        </w:rPr>
        <w:t xml:space="preserve">съд публикува известие в Държавен вестник и </w:t>
      </w:r>
      <w:r w:rsidR="00621BD5">
        <w:rPr>
          <w:rFonts w:ascii="Times New Roman" w:hAnsi="Times New Roman" w:cs="Times New Roman"/>
          <w:lang w:val="bg-BG"/>
        </w:rPr>
        <w:t>насрочва съдебно заседание</w:t>
      </w:r>
      <w:r w:rsidRPr="000D75A3">
        <w:rPr>
          <w:rFonts w:ascii="Times New Roman" w:hAnsi="Times New Roman" w:cs="Times New Roman"/>
          <w:lang w:val="bg-BG"/>
        </w:rPr>
        <w:t xml:space="preserve">. Съдът </w:t>
      </w:r>
      <w:r w:rsidR="00621BD5">
        <w:rPr>
          <w:rFonts w:ascii="Times New Roman" w:hAnsi="Times New Roman" w:cs="Times New Roman"/>
          <w:lang w:val="bg-BG"/>
        </w:rPr>
        <w:t>гледа</w:t>
      </w:r>
      <w:r w:rsidRPr="000D75A3">
        <w:rPr>
          <w:rFonts w:ascii="Times New Roman" w:hAnsi="Times New Roman" w:cs="Times New Roman"/>
          <w:lang w:val="bg-BG"/>
        </w:rPr>
        <w:t xml:space="preserve"> делото </w:t>
      </w:r>
      <w:r w:rsidR="00621BD5">
        <w:rPr>
          <w:rFonts w:ascii="Times New Roman" w:hAnsi="Times New Roman" w:cs="Times New Roman"/>
          <w:lang w:val="bg-BG"/>
        </w:rPr>
        <w:t>в открито съдебно заседание</w:t>
      </w:r>
      <w:r w:rsidRPr="000D75A3">
        <w:rPr>
          <w:rFonts w:ascii="Times New Roman" w:hAnsi="Times New Roman" w:cs="Times New Roman"/>
          <w:lang w:val="bg-BG"/>
        </w:rPr>
        <w:t xml:space="preserve"> в присъствието на прокурор. Решението му подлежи на обжалване. Правилата на Гражданския процесуален кодекс се прилагат по въпроси</w:t>
      </w:r>
      <w:r w:rsidR="00621BD5">
        <w:rPr>
          <w:rFonts w:ascii="Times New Roman" w:hAnsi="Times New Roman" w:cs="Times New Roman"/>
          <w:lang w:val="bg-BG"/>
        </w:rPr>
        <w:t>те</w:t>
      </w:r>
      <w:r w:rsidRPr="000D75A3">
        <w:rPr>
          <w:rFonts w:ascii="Times New Roman" w:hAnsi="Times New Roman" w:cs="Times New Roman"/>
          <w:lang w:val="bg-BG"/>
        </w:rPr>
        <w:t xml:space="preserve">, които не са изрично </w:t>
      </w:r>
      <w:r w:rsidR="002B4632">
        <w:rPr>
          <w:rFonts w:ascii="Times New Roman" w:hAnsi="Times New Roman" w:cs="Times New Roman"/>
          <w:lang w:val="bg-BG"/>
        </w:rPr>
        <w:t>уредени</w:t>
      </w:r>
      <w:r w:rsidR="002B4632" w:rsidRPr="000D75A3">
        <w:rPr>
          <w:rFonts w:ascii="Times New Roman" w:hAnsi="Times New Roman" w:cs="Times New Roman"/>
          <w:lang w:val="bg-BG"/>
        </w:rPr>
        <w:t xml:space="preserve"> </w:t>
      </w:r>
      <w:r w:rsidRPr="000D75A3">
        <w:rPr>
          <w:rFonts w:ascii="Times New Roman" w:hAnsi="Times New Roman" w:cs="Times New Roman"/>
          <w:lang w:val="bg-BG"/>
        </w:rPr>
        <w:t>от Закона от 2005 г.</w:t>
      </w:r>
    </w:p>
    <w:p w14:paraId="7CC6CCF3" w14:textId="76370DC3" w:rsidR="00850C48" w:rsidRPr="00DB4357" w:rsidRDefault="00850C48" w:rsidP="00DB4357">
      <w:pPr>
        <w:pStyle w:val="ListParagraph"/>
        <w:widowControl w:val="0"/>
        <w:numPr>
          <w:ilvl w:val="0"/>
          <w:numId w:val="21"/>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Съгласно член 32 от Закона от 2005 г. държавата отговаря за </w:t>
      </w:r>
      <w:r w:rsidR="00CB260E">
        <w:rPr>
          <w:rFonts w:ascii="Times New Roman" w:hAnsi="Times New Roman" w:cs="Times New Roman"/>
          <w:lang w:val="bg-BG"/>
        </w:rPr>
        <w:t>всички вреди</w:t>
      </w:r>
      <w:r w:rsidRPr="000D75A3">
        <w:rPr>
          <w:rFonts w:ascii="Times New Roman" w:hAnsi="Times New Roman" w:cs="Times New Roman"/>
          <w:lang w:val="bg-BG"/>
        </w:rPr>
        <w:t xml:space="preserve">, </w:t>
      </w:r>
      <w:r w:rsidR="00CB260E" w:rsidRPr="000D75A3">
        <w:rPr>
          <w:rFonts w:ascii="Times New Roman" w:hAnsi="Times New Roman" w:cs="Times New Roman"/>
          <w:lang w:val="bg-BG"/>
        </w:rPr>
        <w:t>причинен</w:t>
      </w:r>
      <w:r w:rsidR="00CB260E">
        <w:rPr>
          <w:rFonts w:ascii="Times New Roman" w:hAnsi="Times New Roman" w:cs="Times New Roman"/>
          <w:lang w:val="bg-BG"/>
        </w:rPr>
        <w:t>и</w:t>
      </w:r>
      <w:r w:rsidR="00CB260E"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незаконни действия или бездействия, извършени </w:t>
      </w:r>
      <w:r w:rsidR="00CB260E">
        <w:rPr>
          <w:rFonts w:ascii="Times New Roman" w:hAnsi="Times New Roman" w:cs="Times New Roman"/>
          <w:lang w:val="bg-BG"/>
        </w:rPr>
        <w:t>по Закона</w:t>
      </w:r>
      <w:r w:rsidRPr="000D75A3">
        <w:rPr>
          <w:rFonts w:ascii="Times New Roman" w:hAnsi="Times New Roman" w:cs="Times New Roman"/>
          <w:lang w:val="bg-BG"/>
        </w:rPr>
        <w:t xml:space="preserve">. Допълнителни разпоредби относно отговорността на държавата, както и съответната практика на националните съдилища, са обобщени в </w:t>
      </w:r>
      <w:r w:rsidRPr="000D75A3">
        <w:rPr>
          <w:rFonts w:ascii="Times New Roman" w:hAnsi="Times New Roman" w:cs="Times New Roman"/>
          <w:i/>
          <w:iCs/>
          <w:lang w:val="bg-BG"/>
        </w:rPr>
        <w:t>Недялков и други срещу България</w:t>
      </w:r>
      <w:r w:rsidRPr="000D75A3">
        <w:rPr>
          <w:rFonts w:ascii="Times New Roman" w:hAnsi="Times New Roman" w:cs="Times New Roman"/>
          <w:lang w:val="bg-BG"/>
        </w:rPr>
        <w:t xml:space="preserve"> ((решение</w:t>
      </w:r>
      <w:r w:rsidR="00CB260E">
        <w:rPr>
          <w:rFonts w:ascii="Times New Roman" w:hAnsi="Times New Roman" w:cs="Times New Roman"/>
          <w:lang w:val="bg-BG"/>
        </w:rPr>
        <w:t xml:space="preserve"> по допустимост</w:t>
      </w:r>
      <w:r w:rsidRPr="000D75A3">
        <w:rPr>
          <w:rFonts w:ascii="Times New Roman" w:hAnsi="Times New Roman" w:cs="Times New Roman"/>
          <w:lang w:val="bg-BG"/>
        </w:rPr>
        <w:t>) № 663/11, §§ 61-68, 10 септември 2013 г.).</w:t>
      </w:r>
    </w:p>
    <w:p w14:paraId="4491D6A2" w14:textId="65FB29C2" w:rsidR="00850C48" w:rsidRPr="00DB4357" w:rsidRDefault="00DB4357" w:rsidP="00DB4357">
      <w:pPr>
        <w:pStyle w:val="Heading2"/>
        <w:numPr>
          <w:ilvl w:val="1"/>
          <w:numId w:val="23"/>
        </w:numPr>
        <w:tabs>
          <w:tab w:val="num" w:pos="1724"/>
        </w:tabs>
        <w:spacing w:before="100" w:beforeAutospacing="1" w:after="240"/>
        <w:ind w:left="567" w:hanging="567"/>
        <w:rPr>
          <w:rFonts w:ascii="Times New Roman" w:hAnsi="Times New Roman" w:cs="Times New Roman"/>
          <w:sz w:val="24"/>
          <w:szCs w:val="24"/>
          <w:lang w:val="bg-BG"/>
        </w:rPr>
      </w:pPr>
      <w:r w:rsidRPr="006D16A1">
        <w:rPr>
          <w:rFonts w:ascii="Times New Roman" w:hAnsi="Times New Roman" w:cs="Times New Roman"/>
          <w:color w:val="auto"/>
          <w:lang w:val="bg-BG"/>
        </w:rPr>
        <w:t>П</w:t>
      </w:r>
      <w:r w:rsidR="00850C48" w:rsidRPr="006D16A1">
        <w:rPr>
          <w:rFonts w:ascii="Times New Roman" w:hAnsi="Times New Roman" w:cs="Times New Roman"/>
          <w:color w:val="auto"/>
          <w:lang w:val="bg-BG"/>
        </w:rPr>
        <w:t>рактика на националните съдилища</w:t>
      </w:r>
    </w:p>
    <w:p w14:paraId="29E3EE47" w14:textId="6F7DF128" w:rsidR="00850C48" w:rsidRPr="000D75A3" w:rsidRDefault="00850C48" w:rsidP="006D16A1">
      <w:pPr>
        <w:pStyle w:val="ListParagraph"/>
        <w:widowControl w:val="0"/>
        <w:numPr>
          <w:ilvl w:val="2"/>
          <w:numId w:val="23"/>
        </w:numPr>
        <w:autoSpaceDE w:val="0"/>
        <w:autoSpaceDN w:val="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 xml:space="preserve">Относно причинно-следствената връзка между </w:t>
      </w:r>
      <w:r w:rsidR="00DB4357">
        <w:rPr>
          <w:rFonts w:ascii="Times New Roman" w:hAnsi="Times New Roman" w:cs="Times New Roman"/>
          <w:i/>
          <w:lang w:val="bg-BG"/>
        </w:rPr>
        <w:t xml:space="preserve">отнеманото </w:t>
      </w:r>
      <w:r w:rsidRPr="000D75A3">
        <w:rPr>
          <w:rFonts w:ascii="Times New Roman" w:hAnsi="Times New Roman" w:cs="Times New Roman"/>
          <w:i/>
          <w:lang w:val="bg-BG"/>
        </w:rPr>
        <w:t>имущество и престъпната дейност на подсъдимия</w:t>
      </w:r>
    </w:p>
    <w:p w14:paraId="2838E313" w14:textId="618FB6BA" w:rsidR="00850C48" w:rsidRPr="000D75A3" w:rsidRDefault="00850C48"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bookmarkStart w:id="18" w:name="_bookmark71"/>
      <w:bookmarkEnd w:id="18"/>
      <w:r w:rsidRPr="000D75A3">
        <w:rPr>
          <w:rFonts w:ascii="Times New Roman" w:hAnsi="Times New Roman" w:cs="Times New Roman"/>
          <w:lang w:val="bg-BG"/>
        </w:rPr>
        <w:t xml:space="preserve">До 2014 г. националните съдилища </w:t>
      </w:r>
      <w:r w:rsidR="00DB4357">
        <w:rPr>
          <w:rFonts w:ascii="Times New Roman" w:hAnsi="Times New Roman" w:cs="Times New Roman"/>
          <w:lang w:val="bg-BG"/>
        </w:rPr>
        <w:t>имат</w:t>
      </w:r>
      <w:r w:rsidRPr="000D75A3">
        <w:rPr>
          <w:rFonts w:ascii="Times New Roman" w:hAnsi="Times New Roman" w:cs="Times New Roman"/>
          <w:lang w:val="bg-BG"/>
        </w:rPr>
        <w:t xml:space="preserve"> </w:t>
      </w:r>
      <w:r w:rsidR="00DB4357">
        <w:rPr>
          <w:rFonts w:ascii="Times New Roman" w:hAnsi="Times New Roman" w:cs="Times New Roman"/>
          <w:lang w:val="bg-BG"/>
        </w:rPr>
        <w:t>разминаващи се</w:t>
      </w:r>
      <w:r w:rsidR="00DB4357" w:rsidRPr="000D75A3">
        <w:rPr>
          <w:rFonts w:ascii="Times New Roman" w:hAnsi="Times New Roman" w:cs="Times New Roman"/>
          <w:lang w:val="bg-BG"/>
        </w:rPr>
        <w:t xml:space="preserve"> </w:t>
      </w:r>
      <w:r w:rsidR="00DB4357">
        <w:rPr>
          <w:rFonts w:ascii="Times New Roman" w:hAnsi="Times New Roman" w:cs="Times New Roman"/>
          <w:lang w:val="bg-BG"/>
        </w:rPr>
        <w:t>виждания</w:t>
      </w:r>
      <w:r w:rsidR="00DB4357" w:rsidRPr="000D75A3">
        <w:rPr>
          <w:rFonts w:ascii="Times New Roman" w:hAnsi="Times New Roman" w:cs="Times New Roman"/>
          <w:lang w:val="bg-BG"/>
        </w:rPr>
        <w:t xml:space="preserve"> </w:t>
      </w:r>
      <w:r w:rsidRPr="000D75A3">
        <w:rPr>
          <w:rFonts w:ascii="Times New Roman" w:hAnsi="Times New Roman" w:cs="Times New Roman"/>
          <w:lang w:val="bg-BG"/>
        </w:rPr>
        <w:t>относно необходимостта да се установи причинно-следствена връзка между престъплението или престъпната дейност на обвиняемия и имуществото, което трябва да бъде конфискувано</w:t>
      </w:r>
      <w:r w:rsidR="00DB4357" w:rsidRPr="00DB4357">
        <w:rPr>
          <w:rFonts w:ascii="Times New Roman" w:hAnsi="Times New Roman" w:cs="Times New Roman"/>
          <w:lang w:val="bg-BG"/>
        </w:rPr>
        <w:t xml:space="preserve"> </w:t>
      </w:r>
      <w:r w:rsidR="00DB4357">
        <w:rPr>
          <w:rFonts w:ascii="Times New Roman" w:hAnsi="Times New Roman" w:cs="Times New Roman"/>
          <w:lang w:val="bg-BG"/>
        </w:rPr>
        <w:t>по</w:t>
      </w:r>
      <w:r w:rsidR="00DB4357" w:rsidRPr="000D75A3">
        <w:rPr>
          <w:rFonts w:ascii="Times New Roman" w:hAnsi="Times New Roman" w:cs="Times New Roman"/>
          <w:lang w:val="bg-BG"/>
        </w:rPr>
        <w:t xml:space="preserve"> Закона от 2005 г</w:t>
      </w:r>
      <w:r w:rsidRPr="000D75A3">
        <w:rPr>
          <w:rFonts w:ascii="Times New Roman" w:hAnsi="Times New Roman" w:cs="Times New Roman"/>
          <w:lang w:val="bg-BG"/>
        </w:rPr>
        <w:t xml:space="preserve">. </w:t>
      </w:r>
      <w:r w:rsidR="00DB4357">
        <w:rPr>
          <w:rFonts w:ascii="Times New Roman" w:hAnsi="Times New Roman" w:cs="Times New Roman"/>
          <w:lang w:val="bg-BG"/>
        </w:rPr>
        <w:t>Така</w:t>
      </w:r>
      <w:r w:rsidRPr="000D75A3">
        <w:rPr>
          <w:rFonts w:ascii="Times New Roman" w:hAnsi="Times New Roman" w:cs="Times New Roman"/>
          <w:lang w:val="bg-BG"/>
        </w:rPr>
        <w:t xml:space="preserve"> в някои случаи съдилищата </w:t>
      </w:r>
      <w:r w:rsidR="00DB4357">
        <w:rPr>
          <w:rFonts w:ascii="Times New Roman" w:hAnsi="Times New Roman" w:cs="Times New Roman"/>
          <w:lang w:val="bg-BG"/>
        </w:rPr>
        <w:t>постановяват</w:t>
      </w:r>
      <w:r w:rsidRPr="000D75A3">
        <w:rPr>
          <w:rFonts w:ascii="Times New Roman" w:hAnsi="Times New Roman" w:cs="Times New Roman"/>
          <w:lang w:val="bg-BG"/>
        </w:rPr>
        <w:t xml:space="preserve">, че не трябва да се доказва причинно-следствена връзка, тъй като член 4, </w:t>
      </w:r>
      <w:r w:rsidR="00DB4357">
        <w:rPr>
          <w:rFonts w:ascii="Times New Roman" w:hAnsi="Times New Roman" w:cs="Times New Roman"/>
          <w:lang w:val="bg-BG"/>
        </w:rPr>
        <w:t>ал.</w:t>
      </w:r>
      <w:r w:rsidR="00DB4357" w:rsidRPr="000D75A3">
        <w:rPr>
          <w:rFonts w:ascii="Times New Roman" w:hAnsi="Times New Roman" w:cs="Times New Roman"/>
          <w:lang w:val="bg-BG"/>
        </w:rPr>
        <w:t xml:space="preserve"> </w:t>
      </w:r>
      <w:r w:rsidRPr="000D75A3">
        <w:rPr>
          <w:rFonts w:ascii="Times New Roman" w:hAnsi="Times New Roman" w:cs="Times New Roman"/>
          <w:lang w:val="bg-BG"/>
        </w:rPr>
        <w:t xml:space="preserve">1 от Закона от 2005 г. (вж. параграф 96 по-горе) установява презумпция, че всички активи, за които не е доказано съществуването на </w:t>
      </w:r>
      <w:r w:rsidR="00DB4357">
        <w:rPr>
          <w:rFonts w:ascii="Times New Roman" w:hAnsi="Times New Roman" w:cs="Times New Roman"/>
          <w:lang w:val="bg-BG"/>
        </w:rPr>
        <w:t>законен</w:t>
      </w:r>
      <w:r w:rsidR="00DB4357" w:rsidRPr="000D75A3">
        <w:rPr>
          <w:rFonts w:ascii="Times New Roman" w:hAnsi="Times New Roman" w:cs="Times New Roman"/>
          <w:lang w:val="bg-BG"/>
        </w:rPr>
        <w:t xml:space="preserve"> </w:t>
      </w:r>
      <w:r w:rsidRPr="000D75A3">
        <w:rPr>
          <w:rFonts w:ascii="Times New Roman" w:hAnsi="Times New Roman" w:cs="Times New Roman"/>
          <w:lang w:val="bg-BG"/>
        </w:rPr>
        <w:t xml:space="preserve">източник, представляват имущество, придобито от престъпна дейност (вж. </w:t>
      </w:r>
      <w:r w:rsidRPr="000D75A3">
        <w:rPr>
          <w:rFonts w:ascii="Times New Roman" w:hAnsi="Times New Roman" w:cs="Times New Roman"/>
          <w:i/>
          <w:iCs/>
          <w:lang w:val="bg-BG"/>
        </w:rPr>
        <w:t>Решение № 671 от 9.11.2010 г. на ВКС по гр. д. № 875/2010 г., IV</w:t>
      </w:r>
      <w:r w:rsidRPr="000D75A3">
        <w:rPr>
          <w:rFonts w:ascii="Times New Roman" w:hAnsi="Times New Roman" w:cs="Times New Roman"/>
          <w:i/>
          <w:iCs/>
        </w:rPr>
        <w:t> </w:t>
      </w:r>
      <w:r w:rsidRPr="000D75A3">
        <w:rPr>
          <w:rFonts w:ascii="Times New Roman" w:hAnsi="Times New Roman" w:cs="Times New Roman"/>
          <w:i/>
          <w:iCs/>
          <w:lang w:val="bg-BG"/>
        </w:rPr>
        <w:t>г.</w:t>
      </w:r>
      <w:r w:rsidRPr="000D75A3">
        <w:rPr>
          <w:rFonts w:ascii="Times New Roman" w:hAnsi="Times New Roman" w:cs="Times New Roman"/>
          <w:i/>
          <w:iCs/>
        </w:rPr>
        <w:t> </w:t>
      </w:r>
      <w:r w:rsidRPr="000D75A3">
        <w:rPr>
          <w:rFonts w:ascii="Times New Roman" w:hAnsi="Times New Roman" w:cs="Times New Roman"/>
          <w:i/>
          <w:iCs/>
          <w:lang w:val="bg-BG"/>
        </w:rPr>
        <w:t>о.; Решение № 156 от 29.05.2013 г. на ВКС по гр. д. № 890/2012 г., IV г. о.</w:t>
      </w:r>
      <w:r w:rsidRPr="000D75A3">
        <w:rPr>
          <w:rFonts w:ascii="Times New Roman" w:hAnsi="Times New Roman" w:cs="Times New Roman"/>
          <w:lang w:val="bg-BG"/>
        </w:rPr>
        <w:t>). В други случаи съдилищата изискват установяване на причинн</w:t>
      </w:r>
      <w:r w:rsidR="00D8429E">
        <w:rPr>
          <w:rFonts w:ascii="Times New Roman" w:hAnsi="Times New Roman" w:cs="Times New Roman"/>
          <w:lang w:val="bg-BG"/>
        </w:rPr>
        <w:t>а</w:t>
      </w:r>
      <w:r w:rsidRPr="000D75A3">
        <w:rPr>
          <w:rFonts w:ascii="Times New Roman" w:hAnsi="Times New Roman" w:cs="Times New Roman"/>
          <w:lang w:val="bg-BG"/>
        </w:rPr>
        <w:t xml:space="preserve"> връзка, като </w:t>
      </w:r>
      <w:r w:rsidR="00265699">
        <w:rPr>
          <w:rFonts w:ascii="Times New Roman" w:hAnsi="Times New Roman" w:cs="Times New Roman"/>
          <w:lang w:val="bg-BG"/>
        </w:rPr>
        <w:t>по</w:t>
      </w:r>
      <w:r w:rsidRPr="000D75A3">
        <w:rPr>
          <w:rFonts w:ascii="Times New Roman" w:hAnsi="Times New Roman" w:cs="Times New Roman"/>
          <w:lang w:val="bg-BG"/>
        </w:rPr>
        <w:t>становяват, че дори когато не е доказано, че съществува законен източник на доход, това не означава автоматично, че въпросн</w:t>
      </w:r>
      <w:r w:rsidR="00D8429E">
        <w:rPr>
          <w:rFonts w:ascii="Times New Roman" w:hAnsi="Times New Roman" w:cs="Times New Roman"/>
          <w:lang w:val="bg-BG"/>
        </w:rPr>
        <w:t>ото имущество е</w:t>
      </w:r>
      <w:r w:rsidRPr="000D75A3">
        <w:rPr>
          <w:rFonts w:ascii="Times New Roman" w:hAnsi="Times New Roman" w:cs="Times New Roman"/>
          <w:lang w:val="bg-BG"/>
        </w:rPr>
        <w:t xml:space="preserve"> придобит</w:t>
      </w:r>
      <w:r w:rsidR="00D8429E">
        <w:rPr>
          <w:rFonts w:ascii="Times New Roman" w:hAnsi="Times New Roman" w:cs="Times New Roman"/>
          <w:lang w:val="bg-BG"/>
        </w:rPr>
        <w:t>о</w:t>
      </w:r>
      <w:r w:rsidRPr="000D75A3">
        <w:rPr>
          <w:rFonts w:ascii="Times New Roman" w:hAnsi="Times New Roman" w:cs="Times New Roman"/>
          <w:lang w:val="bg-BG"/>
        </w:rPr>
        <w:t xml:space="preserve"> от престъпна дейност (вж. </w:t>
      </w:r>
      <w:r w:rsidRPr="000D75A3">
        <w:rPr>
          <w:rFonts w:ascii="Times New Roman" w:hAnsi="Times New Roman" w:cs="Times New Roman"/>
          <w:i/>
          <w:iCs/>
          <w:lang w:val="bg-BG"/>
        </w:rPr>
        <w:t xml:space="preserve">Решение № 607 от </w:t>
      </w:r>
      <w:r w:rsidRPr="000D75A3">
        <w:rPr>
          <w:rFonts w:ascii="Times New Roman" w:hAnsi="Times New Roman" w:cs="Times New Roman"/>
          <w:i/>
          <w:iCs/>
          <w:lang w:val="bg-BG"/>
        </w:rPr>
        <w:lastRenderedPageBreak/>
        <w:t>29.10.2010 г. на ВКС по гр. Д. № 1116/2009 г., IV г. о .; Решение № 209 от 26.07.2011 г. на ВКС по гр. Д. № 1462/2010 г., III г. о.</w:t>
      </w:r>
      <w:r w:rsidRPr="000D75A3">
        <w:rPr>
          <w:rFonts w:ascii="Times New Roman" w:hAnsi="Times New Roman" w:cs="Times New Roman"/>
          <w:lang w:val="bg-BG"/>
        </w:rPr>
        <w:t>).</w:t>
      </w:r>
    </w:p>
    <w:p w14:paraId="296C1C1B" w14:textId="454DB235" w:rsidR="00850C48" w:rsidRPr="006D16A1" w:rsidRDefault="00850C48" w:rsidP="006D16A1">
      <w:pPr>
        <w:pStyle w:val="ListParagraph"/>
        <w:widowControl w:val="0"/>
        <w:numPr>
          <w:ilvl w:val="0"/>
          <w:numId w:val="24"/>
        </w:numPr>
        <w:tabs>
          <w:tab w:val="left" w:pos="567"/>
        </w:tabs>
        <w:autoSpaceDE w:val="0"/>
        <w:autoSpaceDN w:val="0"/>
        <w:ind w:left="0" w:firstLine="284"/>
        <w:jc w:val="both"/>
        <w:rPr>
          <w:rFonts w:ascii="Times New Roman" w:hAnsi="Times New Roman" w:cs="Times New Roman"/>
          <w:lang w:val="bg-BG"/>
        </w:rPr>
      </w:pPr>
      <w:r w:rsidRPr="000D75A3">
        <w:rPr>
          <w:rFonts w:ascii="Times New Roman" w:hAnsi="Times New Roman" w:cs="Times New Roman"/>
          <w:lang w:val="bg-BG"/>
        </w:rPr>
        <w:t xml:space="preserve">Въпросът е уреден </w:t>
      </w:r>
      <w:r w:rsidR="00447D95">
        <w:rPr>
          <w:rFonts w:ascii="Times New Roman" w:hAnsi="Times New Roman" w:cs="Times New Roman"/>
          <w:lang w:val="bg-BG"/>
        </w:rPr>
        <w:t>с</w:t>
      </w:r>
      <w:r w:rsidR="00447D95" w:rsidRPr="000D75A3">
        <w:rPr>
          <w:rFonts w:ascii="Times New Roman" w:hAnsi="Times New Roman" w:cs="Times New Roman"/>
          <w:lang w:val="bg-BG"/>
        </w:rPr>
        <w:t xml:space="preserve"> </w:t>
      </w:r>
      <w:r w:rsidR="00447D95">
        <w:rPr>
          <w:rFonts w:ascii="Times New Roman" w:hAnsi="Times New Roman" w:cs="Times New Roman"/>
          <w:lang w:val="bg-BG"/>
        </w:rPr>
        <w:t>Т</w:t>
      </w:r>
      <w:r w:rsidRPr="000D75A3">
        <w:rPr>
          <w:rFonts w:ascii="Times New Roman" w:hAnsi="Times New Roman" w:cs="Times New Roman"/>
          <w:lang w:val="bg-BG"/>
        </w:rPr>
        <w:t xml:space="preserve">ълкувателно решение №. 7, </w:t>
      </w:r>
      <w:r w:rsidR="00265699">
        <w:rPr>
          <w:rFonts w:ascii="Times New Roman" w:hAnsi="Times New Roman" w:cs="Times New Roman"/>
          <w:lang w:val="bg-BG"/>
        </w:rPr>
        <w:t>задължително за съдилищата</w:t>
      </w:r>
      <w:r w:rsidR="00447D95" w:rsidRPr="000D75A3">
        <w:rPr>
          <w:rFonts w:ascii="Times New Roman" w:hAnsi="Times New Roman" w:cs="Times New Roman"/>
          <w:lang w:val="bg-BG"/>
        </w:rPr>
        <w:t xml:space="preserve"> </w:t>
      </w:r>
      <w:r w:rsidRPr="000D75A3">
        <w:rPr>
          <w:rFonts w:ascii="Times New Roman" w:hAnsi="Times New Roman" w:cs="Times New Roman"/>
          <w:lang w:val="bg-BG"/>
        </w:rPr>
        <w:t>решение</w:t>
      </w:r>
      <w:r w:rsidR="00265699">
        <w:rPr>
          <w:rFonts w:ascii="Times New Roman" w:hAnsi="Times New Roman" w:cs="Times New Roman"/>
          <w:lang w:val="bg-BG"/>
        </w:rPr>
        <w:t>, постановено от</w:t>
      </w:r>
      <w:r w:rsidR="00447D95">
        <w:rPr>
          <w:rFonts w:ascii="Times New Roman" w:hAnsi="Times New Roman" w:cs="Times New Roman"/>
          <w:lang w:val="bg-BG"/>
        </w:rPr>
        <w:t xml:space="preserve"> ВКС</w:t>
      </w:r>
      <w:r w:rsidRPr="000D75A3">
        <w:rPr>
          <w:rFonts w:ascii="Times New Roman" w:hAnsi="Times New Roman" w:cs="Times New Roman"/>
          <w:lang w:val="bg-BG"/>
        </w:rPr>
        <w:t xml:space="preserve"> </w:t>
      </w:r>
      <w:r w:rsidR="00447D95">
        <w:rPr>
          <w:rFonts w:ascii="Times New Roman" w:hAnsi="Times New Roman" w:cs="Times New Roman"/>
          <w:lang w:val="bg-BG"/>
        </w:rPr>
        <w:t>от</w:t>
      </w:r>
      <w:r w:rsidR="00447D95" w:rsidRPr="000D75A3">
        <w:rPr>
          <w:rFonts w:ascii="Times New Roman" w:hAnsi="Times New Roman" w:cs="Times New Roman"/>
          <w:lang w:val="bg-BG"/>
        </w:rPr>
        <w:t xml:space="preserve"> </w:t>
      </w:r>
      <w:r w:rsidRPr="000D75A3">
        <w:rPr>
          <w:rFonts w:ascii="Times New Roman" w:hAnsi="Times New Roman" w:cs="Times New Roman"/>
          <w:lang w:val="bg-BG"/>
        </w:rPr>
        <w:t>30 юни 2014 г. (</w:t>
      </w:r>
      <w:r w:rsidRPr="000D75A3">
        <w:rPr>
          <w:rFonts w:ascii="Times New Roman" w:hAnsi="Times New Roman" w:cs="Times New Roman"/>
          <w:i/>
          <w:iCs/>
          <w:lang w:val="bg-BG"/>
        </w:rPr>
        <w:t>Тълкувателно решение № 7/2014 г. на ВКС по т. Д. № 7/2013 г., ОСГК</w:t>
      </w:r>
      <w:r w:rsidRPr="000D75A3">
        <w:rPr>
          <w:rFonts w:ascii="Times New Roman" w:hAnsi="Times New Roman" w:cs="Times New Roman"/>
          <w:lang w:val="bg-BG"/>
        </w:rPr>
        <w:t xml:space="preserve">). Потвърждавайки съществуването на противоречива съдебна практика, съдът </w:t>
      </w:r>
      <w:r w:rsidR="00447D95">
        <w:rPr>
          <w:rFonts w:ascii="Times New Roman" w:hAnsi="Times New Roman" w:cs="Times New Roman"/>
          <w:lang w:val="bg-BG"/>
        </w:rPr>
        <w:t>подкрепя</w:t>
      </w:r>
      <w:r w:rsidR="00447D95" w:rsidRPr="000D75A3">
        <w:rPr>
          <w:rFonts w:ascii="Times New Roman" w:hAnsi="Times New Roman" w:cs="Times New Roman"/>
          <w:lang w:val="bg-BG"/>
        </w:rPr>
        <w:t xml:space="preserve"> </w:t>
      </w:r>
      <w:r w:rsidR="00894DD8">
        <w:rPr>
          <w:rFonts w:ascii="Times New Roman" w:hAnsi="Times New Roman" w:cs="Times New Roman"/>
          <w:lang w:val="bg-BG"/>
        </w:rPr>
        <w:t>втория</w:t>
      </w:r>
      <w:r w:rsidR="00894DD8"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двата гореспоменати възгледа, като установява, че придобиването на </w:t>
      </w:r>
      <w:r w:rsidR="00447D95">
        <w:rPr>
          <w:rFonts w:ascii="Times New Roman" w:hAnsi="Times New Roman" w:cs="Times New Roman"/>
          <w:lang w:val="bg-BG"/>
        </w:rPr>
        <w:t>имущество</w:t>
      </w:r>
      <w:r w:rsidR="00447D95" w:rsidRPr="000D75A3">
        <w:rPr>
          <w:rFonts w:ascii="Times New Roman" w:hAnsi="Times New Roman" w:cs="Times New Roman"/>
          <w:lang w:val="bg-BG"/>
        </w:rPr>
        <w:t xml:space="preserve"> </w:t>
      </w:r>
      <w:r w:rsidRPr="000D75A3">
        <w:rPr>
          <w:rFonts w:ascii="Times New Roman" w:hAnsi="Times New Roman" w:cs="Times New Roman"/>
          <w:lang w:val="bg-BG"/>
        </w:rPr>
        <w:t>от лице, извършило престъпление</w:t>
      </w:r>
      <w:r w:rsidR="00447D95">
        <w:rPr>
          <w:rFonts w:ascii="Times New Roman" w:hAnsi="Times New Roman" w:cs="Times New Roman"/>
          <w:lang w:val="bg-BG"/>
        </w:rPr>
        <w:t xml:space="preserve"> от</w:t>
      </w:r>
      <w:r w:rsidRPr="000D75A3">
        <w:rPr>
          <w:rFonts w:ascii="Times New Roman" w:hAnsi="Times New Roman" w:cs="Times New Roman"/>
          <w:lang w:val="bg-BG"/>
        </w:rPr>
        <w:t xml:space="preserve"> посочени</w:t>
      </w:r>
      <w:r w:rsidR="00447D95">
        <w:rPr>
          <w:rFonts w:ascii="Times New Roman" w:hAnsi="Times New Roman" w:cs="Times New Roman"/>
          <w:lang w:val="bg-BG"/>
        </w:rPr>
        <w:t>те</w:t>
      </w:r>
      <w:r w:rsidRPr="000D75A3">
        <w:rPr>
          <w:rFonts w:ascii="Times New Roman" w:hAnsi="Times New Roman" w:cs="Times New Roman"/>
          <w:lang w:val="bg-BG"/>
        </w:rPr>
        <w:t xml:space="preserve"> в </w:t>
      </w:r>
      <w:r w:rsidR="00447D95">
        <w:rPr>
          <w:rFonts w:ascii="Times New Roman" w:hAnsi="Times New Roman" w:cs="Times New Roman"/>
          <w:lang w:val="bg-BG"/>
        </w:rPr>
        <w:t>чл.</w:t>
      </w:r>
      <w:r w:rsidR="00447D95" w:rsidRPr="000D75A3">
        <w:rPr>
          <w:rFonts w:ascii="Times New Roman" w:hAnsi="Times New Roman" w:cs="Times New Roman"/>
          <w:lang w:val="bg-BG"/>
        </w:rPr>
        <w:t xml:space="preserve"> </w:t>
      </w:r>
      <w:r w:rsidRPr="000D75A3">
        <w:rPr>
          <w:rFonts w:ascii="Times New Roman" w:hAnsi="Times New Roman" w:cs="Times New Roman"/>
          <w:lang w:val="bg-BG"/>
        </w:rPr>
        <w:t xml:space="preserve">3 </w:t>
      </w:r>
      <w:r w:rsidR="00894DD8">
        <w:rPr>
          <w:rFonts w:ascii="Times New Roman" w:hAnsi="Times New Roman" w:cs="Times New Roman"/>
          <w:lang w:val="bg-BG"/>
        </w:rPr>
        <w:t xml:space="preserve">ал. </w:t>
      </w:r>
      <w:r w:rsidRPr="000D75A3">
        <w:rPr>
          <w:rFonts w:ascii="Times New Roman" w:hAnsi="Times New Roman" w:cs="Times New Roman"/>
          <w:lang w:val="bg-BG"/>
        </w:rPr>
        <w:t xml:space="preserve">1 от Закона от 2005 г. (вж. параграф 95 по-горе) трябва да </w:t>
      </w:r>
      <w:r w:rsidR="00447D95">
        <w:rPr>
          <w:rFonts w:ascii="Times New Roman" w:hAnsi="Times New Roman" w:cs="Times New Roman"/>
          <w:lang w:val="bg-BG"/>
        </w:rPr>
        <w:t>е</w:t>
      </w:r>
      <w:r w:rsidR="00447D95" w:rsidRPr="000D75A3">
        <w:rPr>
          <w:rFonts w:ascii="Times New Roman" w:hAnsi="Times New Roman" w:cs="Times New Roman"/>
          <w:lang w:val="bg-BG"/>
        </w:rPr>
        <w:t xml:space="preserve"> </w:t>
      </w:r>
      <w:r w:rsidRPr="000D75A3">
        <w:rPr>
          <w:rFonts w:ascii="Times New Roman" w:hAnsi="Times New Roman" w:cs="Times New Roman"/>
          <w:lang w:val="bg-BG"/>
        </w:rPr>
        <w:t xml:space="preserve">пряко или косвено свързано с </w:t>
      </w:r>
      <w:r w:rsidR="00894DD8">
        <w:rPr>
          <w:rFonts w:ascii="Times New Roman" w:hAnsi="Times New Roman" w:cs="Times New Roman"/>
          <w:lang w:val="bg-BG"/>
        </w:rPr>
        <w:t>облага</w:t>
      </w:r>
      <w:r w:rsidRPr="000D75A3">
        <w:rPr>
          <w:rFonts w:ascii="Times New Roman" w:hAnsi="Times New Roman" w:cs="Times New Roman"/>
          <w:lang w:val="bg-BG"/>
        </w:rPr>
        <w:t xml:space="preserve"> от престъпна дейност, но във всички </w:t>
      </w:r>
      <w:r w:rsidRPr="004E7351">
        <w:rPr>
          <w:rFonts w:ascii="Times New Roman" w:hAnsi="Times New Roman" w:cs="Times New Roman"/>
          <w:lang w:val="bg-BG"/>
        </w:rPr>
        <w:t>случаи „</w:t>
      </w:r>
      <w:r w:rsidR="004E7351" w:rsidRPr="006D16A1">
        <w:rPr>
          <w:rFonts w:ascii="Times New Roman" w:hAnsi="Times New Roman" w:cs="Times New Roman"/>
          <w:lang w:val="bg-BG"/>
        </w:rPr>
        <w:t>тази връзка трябва да бъде установена, или да може да се направи предположение за съществуването й</w:t>
      </w:r>
      <w:r w:rsidRPr="004E7351">
        <w:rPr>
          <w:rFonts w:ascii="Times New Roman" w:hAnsi="Times New Roman" w:cs="Times New Roman"/>
          <w:lang w:val="bg-BG"/>
        </w:rPr>
        <w:t>“.</w:t>
      </w:r>
      <w:r w:rsidRPr="006D16A1">
        <w:rPr>
          <w:rFonts w:ascii="Times New Roman" w:hAnsi="Times New Roman" w:cs="Times New Roman"/>
          <w:lang w:val="bg-BG"/>
        </w:rPr>
        <w:t xml:space="preserve"> </w:t>
      </w:r>
      <w:r w:rsidR="004E7351">
        <w:rPr>
          <w:rFonts w:ascii="Times New Roman" w:hAnsi="Times New Roman" w:cs="Times New Roman"/>
          <w:lang w:val="bg-BG"/>
        </w:rPr>
        <w:t>Тази</w:t>
      </w:r>
      <w:r w:rsidR="004E7351" w:rsidRPr="006D16A1">
        <w:rPr>
          <w:rFonts w:ascii="Times New Roman" w:hAnsi="Times New Roman" w:cs="Times New Roman"/>
          <w:lang w:val="bg-BG"/>
        </w:rPr>
        <w:t xml:space="preserve"> </w:t>
      </w:r>
      <w:r w:rsidRPr="006D16A1">
        <w:rPr>
          <w:rFonts w:ascii="Times New Roman" w:hAnsi="Times New Roman" w:cs="Times New Roman"/>
          <w:lang w:val="bg-BG"/>
        </w:rPr>
        <w:t xml:space="preserve">презумпция трябва да бъде „логически обоснована“ и „въз основа на фактите и обстоятелствата“. Приемливо е да се предположи престъпният произход на </w:t>
      </w:r>
      <w:r w:rsidR="00894DD8">
        <w:rPr>
          <w:rFonts w:ascii="Times New Roman" w:hAnsi="Times New Roman" w:cs="Times New Roman"/>
          <w:lang w:val="bg-BG"/>
        </w:rPr>
        <w:t>имущество</w:t>
      </w:r>
      <w:r w:rsidRPr="006D16A1">
        <w:rPr>
          <w:rFonts w:ascii="Times New Roman" w:hAnsi="Times New Roman" w:cs="Times New Roman"/>
          <w:lang w:val="bg-BG"/>
        </w:rPr>
        <w:t>, придобит</w:t>
      </w:r>
      <w:r w:rsidR="00894DD8">
        <w:rPr>
          <w:rFonts w:ascii="Times New Roman" w:hAnsi="Times New Roman" w:cs="Times New Roman"/>
          <w:lang w:val="bg-BG"/>
        </w:rPr>
        <w:t>о</w:t>
      </w:r>
      <w:r w:rsidRPr="006D16A1">
        <w:rPr>
          <w:rFonts w:ascii="Times New Roman" w:hAnsi="Times New Roman" w:cs="Times New Roman"/>
          <w:lang w:val="bg-BG"/>
        </w:rPr>
        <w:t xml:space="preserve"> по-рано, включително преди извършването на конкретното престъпление. </w:t>
      </w:r>
      <w:r w:rsidR="00894DD8">
        <w:rPr>
          <w:rFonts w:ascii="Times New Roman" w:hAnsi="Times New Roman" w:cs="Times New Roman"/>
          <w:lang w:val="bg-BG"/>
        </w:rPr>
        <w:t>ВКС</w:t>
      </w:r>
      <w:r w:rsidRPr="006D16A1">
        <w:rPr>
          <w:rFonts w:ascii="Times New Roman" w:hAnsi="Times New Roman" w:cs="Times New Roman"/>
          <w:lang w:val="bg-BG"/>
        </w:rPr>
        <w:t xml:space="preserve"> също така постанов</w:t>
      </w:r>
      <w:r w:rsidR="004E7351">
        <w:rPr>
          <w:rFonts w:ascii="Times New Roman" w:hAnsi="Times New Roman" w:cs="Times New Roman"/>
          <w:lang w:val="bg-BG"/>
        </w:rPr>
        <w:t>ява</w:t>
      </w:r>
      <w:r w:rsidRPr="006D16A1">
        <w:rPr>
          <w:rFonts w:ascii="Times New Roman" w:hAnsi="Times New Roman" w:cs="Times New Roman"/>
          <w:lang w:val="bg-BG"/>
        </w:rPr>
        <w:t>, че:</w:t>
      </w:r>
    </w:p>
    <w:p w14:paraId="337F073C" w14:textId="1EC00DA6" w:rsidR="00850C48" w:rsidRPr="000D75A3" w:rsidRDefault="00850C48" w:rsidP="006D16A1">
      <w:pPr>
        <w:tabs>
          <w:tab w:val="left" w:pos="851"/>
        </w:tabs>
        <w:spacing w:before="100" w:beforeAutospacing="1" w:after="100" w:afterAutospacing="1"/>
        <w:ind w:firstLine="284"/>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w:t>
      </w:r>
      <w:proofErr w:type="spellStart"/>
      <w:r w:rsidR="004E7351" w:rsidRPr="004E7351">
        <w:rPr>
          <w:rFonts w:ascii="Times New Roman" w:hAnsi="Times New Roman" w:cs="Times New Roman"/>
          <w:sz w:val="20"/>
          <w:szCs w:val="20"/>
          <w:lang w:val="bg-BG"/>
        </w:rPr>
        <w:t>Неустановяването</w:t>
      </w:r>
      <w:proofErr w:type="spellEnd"/>
      <w:r w:rsidR="004E7351" w:rsidRPr="004E7351">
        <w:rPr>
          <w:rFonts w:ascii="Times New Roman" w:hAnsi="Times New Roman" w:cs="Times New Roman"/>
          <w:sz w:val="20"/>
          <w:szCs w:val="20"/>
          <w:lang w:val="bg-BG"/>
        </w:rPr>
        <w:t xml:space="preserve"> на законен източник за придобиване на</w:t>
      </w:r>
      <w:r w:rsidR="004E7351">
        <w:rPr>
          <w:rFonts w:ascii="Times New Roman" w:hAnsi="Times New Roman" w:cs="Times New Roman"/>
          <w:sz w:val="20"/>
          <w:szCs w:val="20"/>
          <w:lang w:val="bg-BG"/>
        </w:rPr>
        <w:t xml:space="preserve"> </w:t>
      </w:r>
      <w:r w:rsidR="004E7351" w:rsidRPr="004E7351">
        <w:rPr>
          <w:rFonts w:ascii="Times New Roman" w:hAnsi="Times New Roman" w:cs="Times New Roman"/>
          <w:sz w:val="20"/>
          <w:szCs w:val="20"/>
          <w:lang w:val="bg-BG"/>
        </w:rPr>
        <w:t>имущество, не замества основателното предположение за връзка с</w:t>
      </w:r>
      <w:r w:rsidR="004E7351">
        <w:rPr>
          <w:rFonts w:ascii="Times New Roman" w:hAnsi="Times New Roman" w:cs="Times New Roman"/>
          <w:sz w:val="20"/>
          <w:szCs w:val="20"/>
          <w:lang w:val="bg-BG"/>
        </w:rPr>
        <w:t xml:space="preserve"> </w:t>
      </w:r>
      <w:r w:rsidR="004E7351" w:rsidRPr="004E7351">
        <w:rPr>
          <w:rFonts w:ascii="Times New Roman" w:hAnsi="Times New Roman" w:cs="Times New Roman"/>
          <w:sz w:val="20"/>
          <w:szCs w:val="20"/>
          <w:lang w:val="bg-BG"/>
        </w:rPr>
        <w:t>престъпната дейност, а само освобождава Комисията от тежестта да я</w:t>
      </w:r>
      <w:r w:rsidR="004E7351">
        <w:rPr>
          <w:rFonts w:ascii="Times New Roman" w:hAnsi="Times New Roman" w:cs="Times New Roman"/>
          <w:sz w:val="20"/>
          <w:szCs w:val="20"/>
          <w:lang w:val="bg-BG"/>
        </w:rPr>
        <w:t xml:space="preserve"> </w:t>
      </w:r>
      <w:r w:rsidR="004E7351" w:rsidRPr="004E7351">
        <w:rPr>
          <w:rFonts w:ascii="Times New Roman" w:hAnsi="Times New Roman" w:cs="Times New Roman"/>
          <w:sz w:val="20"/>
          <w:szCs w:val="20"/>
          <w:lang w:val="bg-BG"/>
        </w:rPr>
        <w:t>установи по несъмнен начин.</w:t>
      </w:r>
      <w:r w:rsidRPr="000D75A3">
        <w:rPr>
          <w:rFonts w:ascii="Times New Roman" w:hAnsi="Times New Roman" w:cs="Times New Roman"/>
          <w:sz w:val="20"/>
          <w:szCs w:val="20"/>
          <w:lang w:val="bg-BG"/>
        </w:rPr>
        <w:t>“</w:t>
      </w:r>
    </w:p>
    <w:p w14:paraId="2B4550F4" w14:textId="712C0E28" w:rsidR="00850C48" w:rsidRPr="000D75A3" w:rsidRDefault="00DC04D8"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По-нататък ВКС</w:t>
      </w:r>
      <w:r w:rsidR="00850C48" w:rsidRPr="000D75A3">
        <w:rPr>
          <w:rFonts w:ascii="Times New Roman" w:hAnsi="Times New Roman" w:cs="Times New Roman"/>
          <w:lang w:val="bg-BG"/>
        </w:rPr>
        <w:t xml:space="preserve"> постановява, че </w:t>
      </w:r>
      <w:proofErr w:type="spellStart"/>
      <w:r w:rsidR="00850C48" w:rsidRPr="000D75A3">
        <w:rPr>
          <w:rFonts w:ascii="Times New Roman" w:hAnsi="Times New Roman" w:cs="Times New Roman"/>
          <w:lang w:val="bg-BG"/>
        </w:rPr>
        <w:t>недоказването</w:t>
      </w:r>
      <w:proofErr w:type="spellEnd"/>
      <w:r w:rsidR="00850C48" w:rsidRPr="000D75A3">
        <w:rPr>
          <w:rFonts w:ascii="Times New Roman" w:hAnsi="Times New Roman" w:cs="Times New Roman"/>
          <w:lang w:val="bg-BG"/>
        </w:rPr>
        <w:t xml:space="preserve"> на каквато и да е причинно-следствена връзка между престъпната дейност, за която е осъден </w:t>
      </w:r>
      <w:r>
        <w:rPr>
          <w:rFonts w:ascii="Times New Roman" w:hAnsi="Times New Roman" w:cs="Times New Roman"/>
          <w:lang w:val="bg-BG"/>
        </w:rPr>
        <w:t>ответникът</w:t>
      </w:r>
      <w:r w:rsidR="00850C48" w:rsidRPr="000D75A3">
        <w:rPr>
          <w:rFonts w:ascii="Times New Roman" w:hAnsi="Times New Roman" w:cs="Times New Roman"/>
          <w:lang w:val="bg-BG"/>
        </w:rPr>
        <w:t xml:space="preserve">, и имуществото, което трябва да бъде отнето, означава, че намесата в имуществените права на </w:t>
      </w:r>
      <w:r>
        <w:rPr>
          <w:rFonts w:ascii="Times New Roman" w:hAnsi="Times New Roman" w:cs="Times New Roman"/>
          <w:lang w:val="bg-BG"/>
        </w:rPr>
        <w:t>ответника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ще бъде непропорционална.</w:t>
      </w:r>
    </w:p>
    <w:p w14:paraId="26D4B7A9" w14:textId="5C03AD45" w:rsidR="00850C48" w:rsidRPr="006D16A1" w:rsidRDefault="00850C48"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Впоследствие, позовавайки се на това </w:t>
      </w:r>
      <w:r w:rsidR="001C1123">
        <w:rPr>
          <w:rFonts w:ascii="Times New Roman" w:hAnsi="Times New Roman" w:cs="Times New Roman"/>
          <w:lang w:val="bg-BG"/>
        </w:rPr>
        <w:t>Т</w:t>
      </w:r>
      <w:r w:rsidRPr="000D75A3">
        <w:rPr>
          <w:rFonts w:ascii="Times New Roman" w:hAnsi="Times New Roman" w:cs="Times New Roman"/>
          <w:lang w:val="bg-BG"/>
        </w:rPr>
        <w:t xml:space="preserve">ълкувателно решение, националните съдилища отхвърлят </w:t>
      </w:r>
      <w:r w:rsidR="001C1123">
        <w:rPr>
          <w:rFonts w:ascii="Times New Roman" w:hAnsi="Times New Roman" w:cs="Times New Roman"/>
          <w:lang w:val="bg-BG"/>
        </w:rPr>
        <w:t>искове за отнемане, заведени</w:t>
      </w:r>
      <w:r w:rsidRPr="000D75A3">
        <w:rPr>
          <w:rFonts w:ascii="Times New Roman" w:hAnsi="Times New Roman" w:cs="Times New Roman"/>
          <w:lang w:val="bg-BG"/>
        </w:rPr>
        <w:t xml:space="preserve"> от Комисията </w:t>
      </w:r>
      <w:r w:rsidR="001C1123">
        <w:rPr>
          <w:rFonts w:ascii="Times New Roman" w:hAnsi="Times New Roman" w:cs="Times New Roman"/>
          <w:lang w:val="bg-BG"/>
        </w:rPr>
        <w:t xml:space="preserve">по </w:t>
      </w:r>
      <w:r w:rsidRPr="000D75A3">
        <w:rPr>
          <w:rFonts w:ascii="Times New Roman" w:hAnsi="Times New Roman" w:cs="Times New Roman"/>
          <w:lang w:val="bg-BG"/>
        </w:rPr>
        <w:t>Закон</w:t>
      </w:r>
      <w:r w:rsidR="001C1123">
        <w:rPr>
          <w:rFonts w:ascii="Times New Roman" w:hAnsi="Times New Roman" w:cs="Times New Roman"/>
          <w:lang w:val="bg-BG"/>
        </w:rPr>
        <w:t>а</w:t>
      </w:r>
      <w:r w:rsidRPr="000D75A3">
        <w:rPr>
          <w:rFonts w:ascii="Times New Roman" w:hAnsi="Times New Roman" w:cs="Times New Roman"/>
          <w:lang w:val="bg-BG"/>
        </w:rPr>
        <w:t xml:space="preserve"> от 2005 г., като приемат, че не е установена причинно-следствена връзка между </w:t>
      </w:r>
      <w:r w:rsidR="001C1123">
        <w:rPr>
          <w:rFonts w:ascii="Times New Roman" w:hAnsi="Times New Roman" w:cs="Times New Roman"/>
          <w:lang w:val="bg-BG"/>
        </w:rPr>
        <w:t>имуществото</w:t>
      </w:r>
      <w:r w:rsidRPr="000D75A3">
        <w:rPr>
          <w:rFonts w:ascii="Times New Roman" w:hAnsi="Times New Roman" w:cs="Times New Roman"/>
          <w:lang w:val="bg-BG"/>
        </w:rPr>
        <w:t>, за ко</w:t>
      </w:r>
      <w:r w:rsidR="001C1123">
        <w:rPr>
          <w:rFonts w:ascii="Times New Roman" w:hAnsi="Times New Roman" w:cs="Times New Roman"/>
          <w:lang w:val="bg-BG"/>
        </w:rPr>
        <w:t>е</w:t>
      </w:r>
      <w:r w:rsidRPr="000D75A3">
        <w:rPr>
          <w:rFonts w:ascii="Times New Roman" w:hAnsi="Times New Roman" w:cs="Times New Roman"/>
          <w:lang w:val="bg-BG"/>
        </w:rPr>
        <w:t xml:space="preserve">то се иска </w:t>
      </w:r>
      <w:r w:rsidR="001C1123">
        <w:rPr>
          <w:rFonts w:ascii="Times New Roman" w:hAnsi="Times New Roman" w:cs="Times New Roman"/>
          <w:lang w:val="bg-BG"/>
        </w:rPr>
        <w:t>отнемане</w:t>
      </w:r>
      <w:r w:rsidRPr="000D75A3">
        <w:rPr>
          <w:rFonts w:ascii="Times New Roman" w:hAnsi="Times New Roman" w:cs="Times New Roman"/>
          <w:lang w:val="bg-BG"/>
        </w:rPr>
        <w:t xml:space="preserve">, и престъпната дейност на </w:t>
      </w:r>
      <w:r w:rsidR="001C1123">
        <w:rPr>
          <w:rFonts w:ascii="Times New Roman" w:hAnsi="Times New Roman" w:cs="Times New Roman"/>
          <w:lang w:val="bg-BG"/>
        </w:rPr>
        <w:t>ответника</w:t>
      </w:r>
      <w:r w:rsidRPr="000D75A3">
        <w:rPr>
          <w:rFonts w:ascii="Times New Roman" w:hAnsi="Times New Roman" w:cs="Times New Roman"/>
          <w:lang w:val="bg-BG"/>
        </w:rPr>
        <w:t>, независимо от факта, че не е доказано наличието на закон</w:t>
      </w:r>
      <w:r w:rsidR="001C1123">
        <w:rPr>
          <w:rFonts w:ascii="Times New Roman" w:hAnsi="Times New Roman" w:cs="Times New Roman"/>
          <w:lang w:val="bg-BG"/>
        </w:rPr>
        <w:t>ни</w:t>
      </w:r>
      <w:r w:rsidRPr="000D75A3">
        <w:rPr>
          <w:rFonts w:ascii="Times New Roman" w:hAnsi="Times New Roman" w:cs="Times New Roman"/>
          <w:lang w:val="bg-BG"/>
        </w:rPr>
        <w:t xml:space="preserve"> източни</w:t>
      </w:r>
      <w:r w:rsidR="001C1123">
        <w:rPr>
          <w:rFonts w:ascii="Times New Roman" w:hAnsi="Times New Roman" w:cs="Times New Roman"/>
          <w:lang w:val="bg-BG"/>
        </w:rPr>
        <w:t>ци</w:t>
      </w:r>
      <w:r w:rsidRPr="000D75A3">
        <w:rPr>
          <w:rFonts w:ascii="Times New Roman" w:hAnsi="Times New Roman" w:cs="Times New Roman"/>
          <w:lang w:val="bg-BG"/>
        </w:rPr>
        <w:t xml:space="preserve"> за част от доход</w:t>
      </w:r>
      <w:r w:rsidR="001C1123">
        <w:rPr>
          <w:rFonts w:ascii="Times New Roman" w:hAnsi="Times New Roman" w:cs="Times New Roman"/>
          <w:lang w:val="bg-BG"/>
        </w:rPr>
        <w:t>ите</w:t>
      </w:r>
      <w:r w:rsidRPr="000D75A3">
        <w:rPr>
          <w:rFonts w:ascii="Times New Roman" w:hAnsi="Times New Roman" w:cs="Times New Roman"/>
          <w:lang w:val="bg-BG"/>
        </w:rPr>
        <w:t xml:space="preserve"> на последния (вж. </w:t>
      </w:r>
      <w:r w:rsidRPr="000D75A3">
        <w:rPr>
          <w:rFonts w:ascii="Times New Roman" w:hAnsi="Times New Roman" w:cs="Times New Roman"/>
          <w:i/>
          <w:iCs/>
          <w:lang w:val="bg-BG"/>
        </w:rPr>
        <w:t>Решение № 256 от 14.10.2014 г. на ОС Ловеч по гр. д. № 603/2011 г.; Решение № 79 от 22.05.2015 г. . на АС Варна по в. гр. д. № 154/2015 г.; Решение № 194 от 5.11.2015 г. на АС Пловдив по в. гр. д. № 442/2015 г.</w:t>
      </w:r>
      <w:r w:rsidRPr="000D75A3">
        <w:rPr>
          <w:rFonts w:ascii="Times New Roman" w:hAnsi="Times New Roman" w:cs="Times New Roman"/>
          <w:lang w:val="bg-BG"/>
        </w:rPr>
        <w:t>).</w:t>
      </w:r>
    </w:p>
    <w:p w14:paraId="499690EE" w14:textId="78140848" w:rsidR="00850C48" w:rsidRPr="000D75A3" w:rsidRDefault="001C1123" w:rsidP="006D16A1">
      <w:pPr>
        <w:pStyle w:val="ListParagraph"/>
        <w:widowControl w:val="0"/>
        <w:numPr>
          <w:ilvl w:val="2"/>
          <w:numId w:val="23"/>
        </w:numPr>
        <w:autoSpaceDE w:val="0"/>
        <w:autoSpaceDN w:val="0"/>
        <w:spacing w:before="100" w:beforeAutospacing="1" w:after="240"/>
        <w:ind w:left="567" w:hanging="567"/>
        <w:contextualSpacing w:val="0"/>
        <w:jc w:val="both"/>
        <w:rPr>
          <w:rFonts w:ascii="Times New Roman" w:hAnsi="Times New Roman" w:cs="Times New Roman"/>
          <w:i/>
          <w:lang w:val="bg-BG"/>
        </w:rPr>
      </w:pPr>
      <w:r>
        <w:rPr>
          <w:rFonts w:ascii="Times New Roman" w:hAnsi="Times New Roman" w:cs="Times New Roman"/>
          <w:i/>
          <w:lang w:val="bg-BG"/>
        </w:rPr>
        <w:t>М</w:t>
      </w:r>
      <w:r w:rsidR="00850C48" w:rsidRPr="000D75A3">
        <w:rPr>
          <w:rFonts w:ascii="Times New Roman" w:hAnsi="Times New Roman" w:cs="Times New Roman"/>
          <w:i/>
          <w:lang w:val="bg-BG"/>
        </w:rPr>
        <w:t>етоди за оценка на доходите и разходите на ответника</w:t>
      </w:r>
    </w:p>
    <w:p w14:paraId="3042DFB1" w14:textId="22E33718" w:rsidR="00850C48" w:rsidRPr="000D75A3" w:rsidRDefault="001C1123"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bookmarkStart w:id="19" w:name="_bookmark74"/>
      <w:bookmarkEnd w:id="19"/>
      <w:r>
        <w:rPr>
          <w:rFonts w:ascii="Times New Roman" w:hAnsi="Times New Roman" w:cs="Times New Roman"/>
          <w:lang w:val="bg-BG"/>
        </w:rPr>
        <w:t>Установеният</w:t>
      </w:r>
      <w:r w:rsidR="00850C48" w:rsidRPr="000D75A3">
        <w:rPr>
          <w:rFonts w:ascii="Times New Roman" w:hAnsi="Times New Roman" w:cs="Times New Roman"/>
          <w:lang w:val="bg-BG"/>
        </w:rPr>
        <w:t xml:space="preserve"> подход на националните съдилища в производствата по Закона от 2005 г. е </w:t>
      </w:r>
      <w:r>
        <w:rPr>
          <w:rFonts w:ascii="Times New Roman" w:hAnsi="Times New Roman" w:cs="Times New Roman"/>
          <w:lang w:val="bg-BG"/>
        </w:rPr>
        <w:t>да се определят</w:t>
      </w:r>
      <w:r w:rsidR="00850C48" w:rsidRPr="000D75A3">
        <w:rPr>
          <w:rFonts w:ascii="Times New Roman" w:hAnsi="Times New Roman" w:cs="Times New Roman"/>
          <w:lang w:val="bg-BG"/>
        </w:rPr>
        <w:t xml:space="preserve"> разходите, направени от ответниците при закупуване на недвижими имоти и автомобили </w:t>
      </w:r>
      <w:r w:rsidR="00663B87">
        <w:rPr>
          <w:rFonts w:ascii="Times New Roman" w:hAnsi="Times New Roman" w:cs="Times New Roman"/>
          <w:lang w:val="bg-BG"/>
        </w:rPr>
        <w:t>по</w:t>
      </w:r>
      <w:r w:rsidR="00850C48" w:rsidRPr="000D75A3">
        <w:rPr>
          <w:rFonts w:ascii="Times New Roman" w:hAnsi="Times New Roman" w:cs="Times New Roman"/>
          <w:lang w:val="bg-BG"/>
        </w:rPr>
        <w:t xml:space="preserve"> пазарна</w:t>
      </w:r>
      <w:r w:rsidR="00663B87">
        <w:rPr>
          <w:rFonts w:ascii="Times New Roman" w:hAnsi="Times New Roman" w:cs="Times New Roman"/>
          <w:lang w:val="bg-BG"/>
        </w:rPr>
        <w:t>та им</w:t>
      </w:r>
      <w:r w:rsidR="00850C48" w:rsidRPr="000D75A3">
        <w:rPr>
          <w:rFonts w:ascii="Times New Roman" w:hAnsi="Times New Roman" w:cs="Times New Roman"/>
          <w:lang w:val="bg-BG"/>
        </w:rPr>
        <w:t xml:space="preserve"> стойност към съответния момент, </w:t>
      </w:r>
      <w:r w:rsidR="00663B87">
        <w:rPr>
          <w:rFonts w:ascii="Times New Roman" w:hAnsi="Times New Roman" w:cs="Times New Roman"/>
          <w:lang w:val="bg-BG"/>
        </w:rPr>
        <w:t>изчислена чрез съдебни експертизи</w:t>
      </w:r>
      <w:r w:rsidR="00850C48" w:rsidRPr="000D75A3">
        <w:rPr>
          <w:rFonts w:ascii="Times New Roman" w:hAnsi="Times New Roman" w:cs="Times New Roman"/>
          <w:lang w:val="bg-BG"/>
        </w:rPr>
        <w:t xml:space="preserve">, а не по често по-ниската стойност, посочена в съответните документи за </w:t>
      </w:r>
      <w:r>
        <w:rPr>
          <w:rFonts w:ascii="Times New Roman" w:hAnsi="Times New Roman" w:cs="Times New Roman"/>
          <w:lang w:val="bg-BG"/>
        </w:rPr>
        <w:t>продажба</w:t>
      </w:r>
      <w:r w:rsidR="00663B87">
        <w:rPr>
          <w:rFonts w:ascii="Times New Roman" w:hAnsi="Times New Roman" w:cs="Times New Roman"/>
          <w:lang w:val="bg-BG"/>
        </w:rPr>
        <w:t>,</w:t>
      </w:r>
      <w:r w:rsidR="00850C48" w:rsidRPr="000D75A3">
        <w:rPr>
          <w:rFonts w:ascii="Times New Roman" w:hAnsi="Times New Roman" w:cs="Times New Roman"/>
          <w:lang w:val="bg-BG"/>
        </w:rPr>
        <w:t xml:space="preserve"> </w:t>
      </w:r>
      <w:r>
        <w:rPr>
          <w:rFonts w:ascii="Times New Roman" w:hAnsi="Times New Roman" w:cs="Times New Roman"/>
          <w:lang w:val="bg-BG"/>
        </w:rPr>
        <w:t xml:space="preserve">например </w:t>
      </w:r>
      <w:r w:rsidR="00850C48" w:rsidRPr="000D75A3">
        <w:rPr>
          <w:rFonts w:ascii="Times New Roman" w:hAnsi="Times New Roman" w:cs="Times New Roman"/>
          <w:lang w:val="bg-BG"/>
        </w:rPr>
        <w:t xml:space="preserve">нотариални </w:t>
      </w:r>
      <w:r w:rsidR="00850C48" w:rsidRPr="000D75A3">
        <w:rPr>
          <w:rFonts w:ascii="Times New Roman" w:hAnsi="Times New Roman" w:cs="Times New Roman"/>
          <w:lang w:val="bg-BG"/>
        </w:rPr>
        <w:lastRenderedPageBreak/>
        <w:t xml:space="preserve">актове. </w:t>
      </w:r>
      <w:r>
        <w:rPr>
          <w:rFonts w:ascii="Times New Roman" w:hAnsi="Times New Roman" w:cs="Times New Roman"/>
          <w:lang w:val="bg-BG"/>
        </w:rPr>
        <w:t>ВКС приема</w:t>
      </w:r>
      <w:r w:rsidR="00850C48" w:rsidRPr="000D75A3">
        <w:rPr>
          <w:rFonts w:ascii="Times New Roman" w:hAnsi="Times New Roman" w:cs="Times New Roman"/>
          <w:lang w:val="bg-BG"/>
        </w:rPr>
        <w:t xml:space="preserve">, че </w:t>
      </w:r>
      <w:r w:rsidR="00663B87">
        <w:rPr>
          <w:rFonts w:ascii="Times New Roman" w:hAnsi="Times New Roman" w:cs="Times New Roman"/>
          <w:lang w:val="bg-BG"/>
        </w:rPr>
        <w:t>тези</w:t>
      </w:r>
      <w:r w:rsidR="00663B87"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документи не установяват </w:t>
      </w:r>
      <w:r>
        <w:rPr>
          <w:rFonts w:ascii="Times New Roman" w:hAnsi="Times New Roman" w:cs="Times New Roman"/>
          <w:lang w:val="bg-BG"/>
        </w:rPr>
        <w:t>достоверно</w:t>
      </w:r>
      <w:r w:rsidR="00850C48" w:rsidRPr="000D75A3">
        <w:rPr>
          <w:rFonts w:ascii="Times New Roman" w:hAnsi="Times New Roman" w:cs="Times New Roman"/>
          <w:lang w:val="bg-BG"/>
        </w:rPr>
        <w:t xml:space="preserve"> покупната цена, че държавата не е обвързана с изявленията на страните в това отношение, </w:t>
      </w:r>
      <w:r w:rsidR="00663B87">
        <w:rPr>
          <w:rFonts w:ascii="Times New Roman" w:hAnsi="Times New Roman" w:cs="Times New Roman"/>
          <w:lang w:val="bg-BG"/>
        </w:rPr>
        <w:t>направени</w:t>
      </w:r>
      <w:r w:rsidR="00850C48" w:rsidRPr="000D75A3">
        <w:rPr>
          <w:rFonts w:ascii="Times New Roman" w:hAnsi="Times New Roman" w:cs="Times New Roman"/>
          <w:lang w:val="bg-BG"/>
        </w:rPr>
        <w:t xml:space="preserve"> във въпросните документи, и че пазарната стойност на актива е обектив</w:t>
      </w:r>
      <w:r>
        <w:rPr>
          <w:rFonts w:ascii="Times New Roman" w:hAnsi="Times New Roman" w:cs="Times New Roman"/>
          <w:lang w:val="bg-BG"/>
        </w:rPr>
        <w:t>ен</w:t>
      </w:r>
      <w:r w:rsidR="00850C48" w:rsidRPr="000D75A3">
        <w:rPr>
          <w:rFonts w:ascii="Times New Roman" w:hAnsi="Times New Roman" w:cs="Times New Roman"/>
          <w:lang w:val="bg-BG"/>
        </w:rPr>
        <w:t xml:space="preserve"> факт (вж. </w:t>
      </w:r>
      <w:r w:rsidR="00850C48" w:rsidRPr="000D75A3">
        <w:rPr>
          <w:rFonts w:ascii="Times New Roman" w:hAnsi="Times New Roman" w:cs="Times New Roman"/>
          <w:i/>
          <w:iCs/>
          <w:lang w:val="bg-BG"/>
        </w:rPr>
        <w:t>Решение № 89 от 29.01.2010 г. на ВКС по гр. д. № 717/2009 г., III г. о .; Решение № 323 от 20.10.2011 г. на ВКС по гр. д. № 1135/2010 г., III г. о .; Решение № 716 от 1.03.2019 г. на САС по в. гр. д. № 5390/2017 г.).</w:t>
      </w:r>
      <w:r w:rsidR="00850C48" w:rsidRPr="000D75A3">
        <w:rPr>
          <w:rFonts w:ascii="Times New Roman" w:hAnsi="Times New Roman" w:cs="Times New Roman"/>
          <w:lang w:val="bg-BG"/>
        </w:rPr>
        <w:t xml:space="preserve"> </w:t>
      </w:r>
      <w:r w:rsidR="0046599C" w:rsidRPr="000D75A3">
        <w:rPr>
          <w:rFonts w:ascii="Times New Roman" w:hAnsi="Times New Roman" w:cs="Times New Roman"/>
          <w:lang w:val="bg-BG"/>
        </w:rPr>
        <w:t>Т</w:t>
      </w:r>
      <w:r w:rsidR="0046599C">
        <w:rPr>
          <w:rFonts w:ascii="Times New Roman" w:hAnsi="Times New Roman" w:cs="Times New Roman"/>
          <w:lang w:val="bg-BG"/>
        </w:rPr>
        <w:t>ази</w:t>
      </w:r>
      <w:r w:rsidR="0046599C" w:rsidRPr="000D75A3">
        <w:rPr>
          <w:rFonts w:ascii="Times New Roman" w:hAnsi="Times New Roman" w:cs="Times New Roman"/>
          <w:lang w:val="bg-BG"/>
        </w:rPr>
        <w:t xml:space="preserve"> </w:t>
      </w:r>
      <w:r w:rsidR="00850C48" w:rsidRPr="000D75A3">
        <w:rPr>
          <w:rFonts w:ascii="Times New Roman" w:hAnsi="Times New Roman" w:cs="Times New Roman"/>
          <w:lang w:val="bg-BG"/>
        </w:rPr>
        <w:t>стойност би могла да бъде доказана чрез всякак</w:t>
      </w:r>
      <w:r w:rsidR="0046599C">
        <w:rPr>
          <w:rFonts w:ascii="Times New Roman" w:hAnsi="Times New Roman" w:cs="Times New Roman"/>
          <w:lang w:val="bg-BG"/>
        </w:rPr>
        <w:t>ви</w:t>
      </w:r>
      <w:r w:rsidR="00850C48" w:rsidRPr="000D75A3">
        <w:rPr>
          <w:rFonts w:ascii="Times New Roman" w:hAnsi="Times New Roman" w:cs="Times New Roman"/>
          <w:lang w:val="bg-BG"/>
        </w:rPr>
        <w:t xml:space="preserve"> доказателства (вж. </w:t>
      </w:r>
      <w:r w:rsidR="00850C48" w:rsidRPr="000D75A3">
        <w:rPr>
          <w:rFonts w:ascii="Times New Roman" w:hAnsi="Times New Roman" w:cs="Times New Roman"/>
          <w:i/>
          <w:iCs/>
          <w:lang w:val="bg-BG"/>
        </w:rPr>
        <w:t>Определение № 938 от 9.09.2013 г. на ВКС по гр. д. № 3102/2013 г., III г. о.</w:t>
      </w:r>
      <w:r w:rsidR="00850C48" w:rsidRPr="000D75A3">
        <w:rPr>
          <w:rFonts w:ascii="Times New Roman" w:hAnsi="Times New Roman" w:cs="Times New Roman"/>
          <w:lang w:val="bg-BG"/>
        </w:rPr>
        <w:t xml:space="preserve">). Остава </w:t>
      </w:r>
      <w:r w:rsidR="0046599C">
        <w:rPr>
          <w:rFonts w:ascii="Times New Roman" w:hAnsi="Times New Roman" w:cs="Times New Roman"/>
          <w:lang w:val="bg-BG"/>
        </w:rPr>
        <w:t>възможността</w:t>
      </w:r>
      <w:r w:rsidR="0046599C" w:rsidRPr="000D75A3">
        <w:rPr>
          <w:rFonts w:ascii="Times New Roman" w:hAnsi="Times New Roman" w:cs="Times New Roman"/>
          <w:lang w:val="bg-BG"/>
        </w:rPr>
        <w:t xml:space="preserve"> </w:t>
      </w:r>
      <w:r w:rsidR="0046599C">
        <w:rPr>
          <w:rFonts w:ascii="Times New Roman" w:hAnsi="Times New Roman" w:cs="Times New Roman"/>
          <w:lang w:val="bg-BG"/>
        </w:rPr>
        <w:t>ответниците</w:t>
      </w:r>
      <w:r w:rsidR="0046599C" w:rsidRPr="000D75A3">
        <w:rPr>
          <w:rFonts w:ascii="Times New Roman" w:hAnsi="Times New Roman" w:cs="Times New Roman"/>
          <w:lang w:val="bg-BG"/>
        </w:rPr>
        <w:t xml:space="preserve"> </w:t>
      </w:r>
      <w:r w:rsidR="00850C48" w:rsidRPr="000D75A3">
        <w:rPr>
          <w:rFonts w:ascii="Times New Roman" w:hAnsi="Times New Roman" w:cs="Times New Roman"/>
          <w:lang w:val="bg-BG"/>
        </w:rPr>
        <w:t>в производството за отнемане да докажат въз основа на „</w:t>
      </w:r>
      <w:r w:rsidR="0046599C">
        <w:rPr>
          <w:rFonts w:ascii="Times New Roman" w:hAnsi="Times New Roman" w:cs="Times New Roman"/>
          <w:lang w:val="bg-BG"/>
        </w:rPr>
        <w:t>специфични</w:t>
      </w:r>
      <w:r w:rsidR="0046599C"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данни“, че не са придобили </w:t>
      </w:r>
      <w:r w:rsidR="0046599C">
        <w:rPr>
          <w:rFonts w:ascii="Times New Roman" w:hAnsi="Times New Roman" w:cs="Times New Roman"/>
          <w:lang w:val="bg-BG"/>
        </w:rPr>
        <w:t>имущество</w:t>
      </w:r>
      <w:r w:rsidR="0046599C"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пазарна стойност (вж. </w:t>
      </w:r>
      <w:r w:rsidR="00850C48" w:rsidRPr="000D75A3">
        <w:rPr>
          <w:rFonts w:ascii="Times New Roman" w:hAnsi="Times New Roman" w:cs="Times New Roman"/>
          <w:i/>
          <w:iCs/>
          <w:lang w:val="bg-BG"/>
        </w:rPr>
        <w:t>Решение № 671 от 9.11.2010 г. на ВКС по гр. д. № 875 / 2010 г., IV г. о .; Решение № 264 от 25.10.2017 г. на ВКС по гр. д. № 5307/2016 г., IV г. о.</w:t>
      </w:r>
      <w:r w:rsidR="00850C48" w:rsidRPr="000D75A3">
        <w:rPr>
          <w:rFonts w:ascii="Times New Roman" w:hAnsi="Times New Roman" w:cs="Times New Roman"/>
          <w:lang w:val="bg-BG"/>
        </w:rPr>
        <w:t xml:space="preserve">). Стойността на </w:t>
      </w:r>
      <w:r w:rsidR="0046599C">
        <w:rPr>
          <w:rFonts w:ascii="Times New Roman" w:hAnsi="Times New Roman" w:cs="Times New Roman"/>
          <w:lang w:val="bg-BG"/>
        </w:rPr>
        <w:t>имуществото</w:t>
      </w:r>
      <w:r w:rsidR="0046599C"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към момента на придобиването му може да се различава от стойността в по-късен момент, например </w:t>
      </w:r>
      <w:r w:rsidR="0046599C" w:rsidRPr="000D75A3">
        <w:rPr>
          <w:rFonts w:ascii="Times New Roman" w:hAnsi="Times New Roman" w:cs="Times New Roman"/>
          <w:lang w:val="bg-BG"/>
        </w:rPr>
        <w:t xml:space="preserve">поради </w:t>
      </w:r>
      <w:r w:rsidR="00850C48" w:rsidRPr="000D75A3">
        <w:rPr>
          <w:rFonts w:ascii="Times New Roman" w:hAnsi="Times New Roman" w:cs="Times New Roman"/>
          <w:lang w:val="bg-BG"/>
        </w:rPr>
        <w:t>износване (</w:t>
      </w:r>
      <w:r w:rsidR="00850C48" w:rsidRPr="000D75A3">
        <w:rPr>
          <w:rFonts w:ascii="Times New Roman" w:hAnsi="Times New Roman" w:cs="Times New Roman"/>
          <w:i/>
          <w:iCs/>
          <w:lang w:val="bg-BG"/>
        </w:rPr>
        <w:t>Решение № 481 от 23.04.2013 г. на ВКС по гр. д. № 99/2012 г., IV г. о.</w:t>
      </w:r>
      <w:r w:rsidR="00850C48" w:rsidRPr="000D75A3">
        <w:rPr>
          <w:rFonts w:ascii="Times New Roman" w:hAnsi="Times New Roman" w:cs="Times New Roman"/>
          <w:lang w:val="bg-BG"/>
        </w:rPr>
        <w:t>).</w:t>
      </w:r>
    </w:p>
    <w:p w14:paraId="108C4BFD" w14:textId="673DD4C9" w:rsidR="00850C48" w:rsidRPr="000D75A3" w:rsidRDefault="00663B87"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Освен това</w:t>
      </w:r>
      <w:r w:rsidR="00850C48" w:rsidRPr="000D75A3">
        <w:rPr>
          <w:rFonts w:ascii="Times New Roman" w:hAnsi="Times New Roman" w:cs="Times New Roman"/>
          <w:lang w:val="bg-BG"/>
        </w:rPr>
        <w:t xml:space="preserve">, </w:t>
      </w:r>
      <w:r w:rsidR="00F614EB">
        <w:rPr>
          <w:rFonts w:ascii="Times New Roman" w:hAnsi="Times New Roman" w:cs="Times New Roman"/>
          <w:lang w:val="bg-BG"/>
        </w:rPr>
        <w:t>с цел сравнение</w:t>
      </w:r>
      <w:r w:rsidR="00850C48" w:rsidRPr="000D75A3">
        <w:rPr>
          <w:rFonts w:ascii="Times New Roman" w:hAnsi="Times New Roman" w:cs="Times New Roman"/>
          <w:lang w:val="bg-BG"/>
        </w:rPr>
        <w:t xml:space="preserve"> на стойностите през различни периоди, при разглеждане на искове за </w:t>
      </w:r>
      <w:r w:rsidR="00F614EB">
        <w:rPr>
          <w:rFonts w:ascii="Times New Roman" w:hAnsi="Times New Roman" w:cs="Times New Roman"/>
          <w:lang w:val="bg-BG"/>
        </w:rPr>
        <w:t>отнемане</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националните съдилища често </w:t>
      </w:r>
      <w:r w:rsidR="00F614EB">
        <w:rPr>
          <w:rFonts w:ascii="Times New Roman" w:hAnsi="Times New Roman" w:cs="Times New Roman"/>
          <w:lang w:val="bg-BG"/>
        </w:rPr>
        <w:t>преобразуват</w:t>
      </w:r>
      <w:r w:rsidR="00850C48" w:rsidRPr="000D75A3">
        <w:rPr>
          <w:rFonts w:ascii="Times New Roman" w:hAnsi="Times New Roman" w:cs="Times New Roman"/>
          <w:lang w:val="bg-BG"/>
        </w:rPr>
        <w:t xml:space="preserve"> парични суми в еквивалент</w:t>
      </w:r>
      <w:r w:rsidR="00F614EB">
        <w:rPr>
          <w:rFonts w:ascii="Times New Roman" w:hAnsi="Times New Roman" w:cs="Times New Roman"/>
          <w:lang w:val="bg-BG"/>
        </w:rPr>
        <w:t>а им</w:t>
      </w:r>
      <w:r w:rsidR="00850C48" w:rsidRPr="000D75A3">
        <w:rPr>
          <w:rFonts w:ascii="Times New Roman" w:hAnsi="Times New Roman" w:cs="Times New Roman"/>
          <w:lang w:val="bg-BG"/>
        </w:rPr>
        <w:t xml:space="preserve"> в минимални </w:t>
      </w:r>
      <w:r w:rsidR="00F614EB">
        <w:rPr>
          <w:rFonts w:ascii="Times New Roman" w:hAnsi="Times New Roman" w:cs="Times New Roman"/>
          <w:lang w:val="bg-BG"/>
        </w:rPr>
        <w:t>работни</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заплати към съответния момент. Такъв подход е оправдан от съдилищата </w:t>
      </w:r>
      <w:r w:rsidR="00F614EB">
        <w:rPr>
          <w:rFonts w:ascii="Times New Roman" w:hAnsi="Times New Roman" w:cs="Times New Roman"/>
          <w:lang w:val="bg-BG"/>
        </w:rPr>
        <w:t>поради</w:t>
      </w:r>
      <w:r w:rsidR="00850C48" w:rsidRPr="000D75A3">
        <w:rPr>
          <w:rFonts w:ascii="Times New Roman" w:hAnsi="Times New Roman" w:cs="Times New Roman"/>
          <w:lang w:val="bg-BG"/>
        </w:rPr>
        <w:t xml:space="preserve"> продължителността на периодите на анализ на </w:t>
      </w:r>
      <w:r>
        <w:rPr>
          <w:rFonts w:ascii="Times New Roman" w:hAnsi="Times New Roman" w:cs="Times New Roman"/>
          <w:lang w:val="bg-BG"/>
        </w:rPr>
        <w:t>при</w:t>
      </w:r>
      <w:r w:rsidR="00850C48" w:rsidRPr="000D75A3">
        <w:rPr>
          <w:rFonts w:ascii="Times New Roman" w:hAnsi="Times New Roman" w:cs="Times New Roman"/>
          <w:lang w:val="bg-BG"/>
        </w:rPr>
        <w:t xml:space="preserve">ходите и разходите на ответника и инфлацията и </w:t>
      </w:r>
      <w:r w:rsidR="00F614EB">
        <w:rPr>
          <w:rFonts w:ascii="Times New Roman" w:hAnsi="Times New Roman" w:cs="Times New Roman"/>
          <w:lang w:val="bg-BG"/>
        </w:rPr>
        <w:t>покачването</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цените, включително тези на недвижимите имоти, през тези периоди. Критерият за еквивалентни минимални </w:t>
      </w:r>
      <w:r w:rsidR="00F614EB">
        <w:rPr>
          <w:rFonts w:ascii="Times New Roman" w:hAnsi="Times New Roman" w:cs="Times New Roman"/>
          <w:lang w:val="bg-BG"/>
        </w:rPr>
        <w:t>работни</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заплати е описан като „единственият обективен критерий“ за установяване стойността на даде</w:t>
      </w:r>
      <w:r w:rsidR="00F614EB">
        <w:rPr>
          <w:rFonts w:ascii="Times New Roman" w:hAnsi="Times New Roman" w:cs="Times New Roman"/>
          <w:lang w:val="bg-BG"/>
        </w:rPr>
        <w:t xml:space="preserve">но имущество </w:t>
      </w:r>
      <w:r w:rsidR="00850C48" w:rsidRPr="000D75A3">
        <w:rPr>
          <w:rFonts w:ascii="Times New Roman" w:hAnsi="Times New Roman" w:cs="Times New Roman"/>
          <w:lang w:val="bg-BG"/>
        </w:rPr>
        <w:t xml:space="preserve">(вж. </w:t>
      </w:r>
      <w:r w:rsidR="00850C48" w:rsidRPr="000D75A3">
        <w:rPr>
          <w:rFonts w:ascii="Times New Roman" w:hAnsi="Times New Roman" w:cs="Times New Roman"/>
          <w:i/>
          <w:iCs/>
          <w:lang w:val="bg-BG"/>
        </w:rPr>
        <w:t>Решение № 132 от 1.04.2009 г. на ОС Враца по гр. Д. № 616/2007 г.; Решение № 528 от 13.10.2009 г. на ОС Добрич по гр. д. № 103/2008 г.; Решение от 23.11.2010 г. на ОС Сливен по гр. д. № 577/2009 г.</w:t>
      </w:r>
      <w:r w:rsidR="00850C48" w:rsidRPr="000D75A3">
        <w:rPr>
          <w:rFonts w:ascii="Times New Roman" w:hAnsi="Times New Roman" w:cs="Times New Roman"/>
          <w:lang w:val="bg-BG"/>
        </w:rPr>
        <w:t xml:space="preserve">). Минималната </w:t>
      </w:r>
      <w:r w:rsidR="00F614EB">
        <w:rPr>
          <w:rFonts w:ascii="Times New Roman" w:hAnsi="Times New Roman" w:cs="Times New Roman"/>
          <w:lang w:val="bg-BG"/>
        </w:rPr>
        <w:t>работна</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заплата се определя от Министерския съвет (правителството) след консултации със синдикатите и работодателите и се актуализира редовно. Между 2000 г. и 2005 г. тя варира между 67 лв. (34 евро) и 150 лв. (77 евро), до 2010 г. се увеличава </w:t>
      </w:r>
      <w:r w:rsidR="00F614EB">
        <w:rPr>
          <w:rFonts w:ascii="Times New Roman" w:hAnsi="Times New Roman" w:cs="Times New Roman"/>
          <w:lang w:val="bg-BG"/>
        </w:rPr>
        <w:t>на</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240 лв. (123 евро), до 2015 г. тя се увелич</w:t>
      </w:r>
      <w:r w:rsidR="00F614EB">
        <w:rPr>
          <w:rFonts w:ascii="Times New Roman" w:hAnsi="Times New Roman" w:cs="Times New Roman"/>
          <w:lang w:val="bg-BG"/>
        </w:rPr>
        <w:t>ава</w:t>
      </w:r>
      <w:r w:rsidR="00850C48" w:rsidRPr="000D75A3">
        <w:rPr>
          <w:rFonts w:ascii="Times New Roman" w:hAnsi="Times New Roman" w:cs="Times New Roman"/>
          <w:lang w:val="bg-BG"/>
        </w:rPr>
        <w:t xml:space="preserve"> </w:t>
      </w:r>
      <w:r w:rsidR="00F614EB">
        <w:rPr>
          <w:rFonts w:ascii="Times New Roman" w:hAnsi="Times New Roman" w:cs="Times New Roman"/>
          <w:lang w:val="bg-BG"/>
        </w:rPr>
        <w:t>на</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380 л</w:t>
      </w:r>
      <w:r w:rsidR="00F614EB">
        <w:rPr>
          <w:rFonts w:ascii="Times New Roman" w:hAnsi="Times New Roman" w:cs="Times New Roman"/>
          <w:lang w:val="bg-BG"/>
        </w:rPr>
        <w:t>в.</w:t>
      </w:r>
      <w:r w:rsidR="00850C48" w:rsidRPr="000D75A3">
        <w:rPr>
          <w:rFonts w:ascii="Times New Roman" w:hAnsi="Times New Roman" w:cs="Times New Roman"/>
          <w:lang w:val="bg-BG"/>
        </w:rPr>
        <w:t xml:space="preserve"> (194 евро), а през 2020 г. </w:t>
      </w:r>
      <w:r w:rsidR="00F614EB">
        <w:rPr>
          <w:rFonts w:ascii="Times New Roman" w:hAnsi="Times New Roman" w:cs="Times New Roman"/>
          <w:lang w:val="bg-BG"/>
        </w:rPr>
        <w:t>е</w:t>
      </w:r>
      <w:r w:rsidR="00F614EB" w:rsidRPr="000D75A3">
        <w:rPr>
          <w:rFonts w:ascii="Times New Roman" w:hAnsi="Times New Roman" w:cs="Times New Roman"/>
          <w:lang w:val="bg-BG"/>
        </w:rPr>
        <w:t xml:space="preserve"> </w:t>
      </w:r>
      <w:r w:rsidR="00850C48" w:rsidRPr="000D75A3">
        <w:rPr>
          <w:rFonts w:ascii="Times New Roman" w:hAnsi="Times New Roman" w:cs="Times New Roman"/>
          <w:lang w:val="bg-BG"/>
        </w:rPr>
        <w:t>610 лв. (312 евро).</w:t>
      </w:r>
    </w:p>
    <w:p w14:paraId="0A1E27EE" w14:textId="2EA7578B" w:rsidR="00850C48" w:rsidRPr="006D16A1" w:rsidRDefault="00850C48"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bookmarkStart w:id="20" w:name="_bookmark76"/>
      <w:bookmarkEnd w:id="20"/>
      <w:r w:rsidRPr="000D75A3">
        <w:rPr>
          <w:rFonts w:ascii="Times New Roman" w:hAnsi="Times New Roman" w:cs="Times New Roman"/>
          <w:lang w:val="bg-BG"/>
        </w:rPr>
        <w:t xml:space="preserve">За да изчислят ежедневните разходи на </w:t>
      </w:r>
      <w:r w:rsidR="00F614EB">
        <w:rPr>
          <w:rFonts w:ascii="Times New Roman" w:hAnsi="Times New Roman" w:cs="Times New Roman"/>
          <w:lang w:val="bg-BG"/>
        </w:rPr>
        <w:t>ответника</w:t>
      </w:r>
      <w:r w:rsidRPr="000D75A3">
        <w:rPr>
          <w:rFonts w:ascii="Times New Roman" w:hAnsi="Times New Roman" w:cs="Times New Roman"/>
          <w:lang w:val="bg-BG"/>
        </w:rPr>
        <w:t xml:space="preserve">, съдилищата </w:t>
      </w:r>
      <w:r w:rsidR="00F614EB">
        <w:rPr>
          <w:rFonts w:ascii="Times New Roman" w:hAnsi="Times New Roman" w:cs="Times New Roman"/>
          <w:lang w:val="bg-BG"/>
        </w:rPr>
        <w:t>използват</w:t>
      </w:r>
      <w:r w:rsidRPr="000D75A3">
        <w:rPr>
          <w:rFonts w:ascii="Times New Roman" w:hAnsi="Times New Roman" w:cs="Times New Roman"/>
          <w:lang w:val="bg-BG"/>
        </w:rPr>
        <w:t xml:space="preserve"> статистически данни за средните разходи на лице през разглеждания период, като </w:t>
      </w:r>
      <w:r w:rsidR="00F614EB">
        <w:rPr>
          <w:rFonts w:ascii="Times New Roman" w:hAnsi="Times New Roman" w:cs="Times New Roman"/>
          <w:lang w:val="bg-BG"/>
        </w:rPr>
        <w:t>вземат</w:t>
      </w:r>
      <w:r w:rsidRPr="000D75A3">
        <w:rPr>
          <w:rFonts w:ascii="Times New Roman" w:hAnsi="Times New Roman" w:cs="Times New Roman"/>
          <w:lang w:val="bg-BG"/>
        </w:rPr>
        <w:t xml:space="preserve"> предвид семейното положение на лицето, както и неговия стандарт и стил на живот (</w:t>
      </w:r>
      <w:r w:rsidRPr="000D75A3">
        <w:rPr>
          <w:rFonts w:ascii="Times New Roman" w:hAnsi="Times New Roman" w:cs="Times New Roman"/>
          <w:i/>
          <w:iCs/>
          <w:lang w:val="bg-BG"/>
        </w:rPr>
        <w:t>Решение № 481 от 23.04.2013 г. на ВКС по гр. д. № 99/2012 г., IV г. о.</w:t>
      </w:r>
      <w:r w:rsidRPr="000D75A3">
        <w:rPr>
          <w:rFonts w:ascii="Times New Roman" w:hAnsi="Times New Roman" w:cs="Times New Roman"/>
          <w:lang w:val="bg-BG"/>
        </w:rPr>
        <w:t xml:space="preserve">). Разходите при пътуване в чужбина </w:t>
      </w:r>
      <w:r w:rsidR="00663B87">
        <w:rPr>
          <w:rFonts w:ascii="Times New Roman" w:hAnsi="Times New Roman" w:cs="Times New Roman"/>
          <w:lang w:val="bg-BG"/>
        </w:rPr>
        <w:t>се изчисляват</w:t>
      </w:r>
      <w:r w:rsidRPr="000D75A3">
        <w:rPr>
          <w:rFonts w:ascii="Times New Roman" w:hAnsi="Times New Roman" w:cs="Times New Roman"/>
          <w:lang w:val="bg-BG"/>
        </w:rPr>
        <w:t xml:space="preserve"> на базата на данни за стандартизирани</w:t>
      </w:r>
      <w:r w:rsidR="00663B87">
        <w:rPr>
          <w:rFonts w:ascii="Times New Roman" w:hAnsi="Times New Roman" w:cs="Times New Roman"/>
          <w:lang w:val="bg-BG"/>
        </w:rPr>
        <w:t>те</w:t>
      </w:r>
      <w:r w:rsidRPr="000D75A3">
        <w:rPr>
          <w:rFonts w:ascii="Times New Roman" w:hAnsi="Times New Roman" w:cs="Times New Roman"/>
          <w:lang w:val="bg-BG"/>
        </w:rPr>
        <w:t xml:space="preserve"> дневни разходи </w:t>
      </w:r>
      <w:r w:rsidR="00663B87">
        <w:rPr>
          <w:rFonts w:ascii="Times New Roman" w:hAnsi="Times New Roman" w:cs="Times New Roman"/>
          <w:lang w:val="bg-BG"/>
        </w:rPr>
        <w:t>за</w:t>
      </w:r>
      <w:r w:rsidRPr="000D75A3">
        <w:rPr>
          <w:rFonts w:ascii="Times New Roman" w:hAnsi="Times New Roman" w:cs="Times New Roman"/>
          <w:lang w:val="bg-BG"/>
        </w:rPr>
        <w:t xml:space="preserve"> </w:t>
      </w:r>
      <w:r w:rsidR="00F614EB">
        <w:rPr>
          <w:rFonts w:ascii="Times New Roman" w:hAnsi="Times New Roman" w:cs="Times New Roman"/>
          <w:lang w:val="bg-BG"/>
        </w:rPr>
        <w:t>командировки</w:t>
      </w:r>
      <w:r w:rsidRPr="000D75A3">
        <w:rPr>
          <w:rFonts w:ascii="Times New Roman" w:hAnsi="Times New Roman" w:cs="Times New Roman"/>
          <w:lang w:val="bg-BG"/>
        </w:rPr>
        <w:t>.</w:t>
      </w:r>
    </w:p>
    <w:p w14:paraId="41EE7CA6" w14:textId="07A0A9C5" w:rsidR="00850C48" w:rsidRPr="000D75A3" w:rsidRDefault="00850C48" w:rsidP="006D16A1">
      <w:pPr>
        <w:pStyle w:val="ListParagraph"/>
        <w:widowControl w:val="0"/>
        <w:numPr>
          <w:ilvl w:val="0"/>
          <w:numId w:val="23"/>
        </w:numPr>
        <w:tabs>
          <w:tab w:val="left" w:pos="1394"/>
        </w:tabs>
        <w:autoSpaceDE w:val="0"/>
        <w:autoSpaceDN w:val="0"/>
        <w:spacing w:before="100" w:beforeAutospacing="1" w:after="240"/>
        <w:ind w:left="567" w:hanging="567"/>
        <w:contextualSpacing w:val="0"/>
        <w:jc w:val="both"/>
        <w:rPr>
          <w:rFonts w:ascii="Times New Roman" w:hAnsi="Times New Roman" w:cs="Times New Roman"/>
          <w:lang w:val="bg-BG"/>
        </w:rPr>
      </w:pPr>
      <w:r w:rsidRPr="000D75A3">
        <w:rPr>
          <w:rFonts w:ascii="Times New Roman" w:hAnsi="Times New Roman" w:cs="Times New Roman"/>
          <w:lang w:val="bg-BG"/>
        </w:rPr>
        <w:t xml:space="preserve">ДРУГИ ПРОЦЕДУРИ </w:t>
      </w:r>
      <w:r w:rsidR="00F614EB">
        <w:rPr>
          <w:rFonts w:ascii="Times New Roman" w:hAnsi="Times New Roman" w:cs="Times New Roman"/>
          <w:lang w:val="bg-BG"/>
        </w:rPr>
        <w:t>ЗА ОТНЕМАНЕ ПО</w:t>
      </w:r>
      <w:r w:rsidRPr="000D75A3">
        <w:rPr>
          <w:rFonts w:ascii="Times New Roman" w:hAnsi="Times New Roman" w:cs="Times New Roman"/>
          <w:lang w:val="bg-BG"/>
        </w:rPr>
        <w:t xml:space="preserve"> НАЦИОНАЛНОТО ПРАВО</w:t>
      </w:r>
    </w:p>
    <w:p w14:paraId="6B2B6B3E" w14:textId="29BCD357" w:rsidR="00850C48" w:rsidRPr="000D75A3" w:rsidRDefault="00850C48" w:rsidP="006238D3">
      <w:pPr>
        <w:pStyle w:val="ListParagraph"/>
        <w:widowControl w:val="0"/>
        <w:numPr>
          <w:ilvl w:val="0"/>
          <w:numId w:val="24"/>
        </w:numPr>
        <w:tabs>
          <w:tab w:val="left" w:pos="1134"/>
        </w:tabs>
        <w:autoSpaceDE w:val="0"/>
        <w:autoSpaceDN w:val="0"/>
        <w:spacing w:after="120"/>
        <w:ind w:left="0" w:firstLine="567"/>
        <w:contextualSpacing w:val="0"/>
        <w:jc w:val="both"/>
        <w:rPr>
          <w:rFonts w:ascii="Times New Roman" w:hAnsi="Times New Roman" w:cs="Times New Roman"/>
          <w:lang w:val="bg-BG"/>
        </w:rPr>
      </w:pPr>
      <w:r w:rsidRPr="000D75A3">
        <w:rPr>
          <w:rFonts w:ascii="Times New Roman" w:hAnsi="Times New Roman" w:cs="Times New Roman"/>
          <w:lang w:val="bg-BG"/>
        </w:rPr>
        <w:lastRenderedPageBreak/>
        <w:t xml:space="preserve">Член 53, </w:t>
      </w:r>
      <w:r w:rsidR="004F50F3">
        <w:rPr>
          <w:rFonts w:ascii="Times New Roman" w:hAnsi="Times New Roman" w:cs="Times New Roman"/>
          <w:lang w:val="bg-BG"/>
        </w:rPr>
        <w:t>ал</w:t>
      </w:r>
      <w:r w:rsidR="004F50F3" w:rsidRPr="000D75A3">
        <w:rPr>
          <w:rFonts w:ascii="Times New Roman" w:hAnsi="Times New Roman" w:cs="Times New Roman"/>
          <w:lang w:val="bg-BG"/>
        </w:rPr>
        <w:t xml:space="preserve"> </w:t>
      </w:r>
      <w:r w:rsidRPr="000D75A3">
        <w:rPr>
          <w:rFonts w:ascii="Times New Roman" w:hAnsi="Times New Roman" w:cs="Times New Roman"/>
          <w:lang w:val="bg-BG"/>
        </w:rPr>
        <w:t xml:space="preserve">2, буква б) от Наказателния кодекс преди </w:t>
      </w:r>
      <w:r w:rsidR="00171218">
        <w:rPr>
          <w:rFonts w:ascii="Times New Roman" w:hAnsi="Times New Roman" w:cs="Times New Roman"/>
          <w:lang w:val="bg-BG"/>
        </w:rPr>
        <w:t xml:space="preserve"> изменението от </w:t>
      </w:r>
      <w:r w:rsidRPr="000D75A3">
        <w:rPr>
          <w:rFonts w:ascii="Times New Roman" w:hAnsi="Times New Roman" w:cs="Times New Roman"/>
          <w:lang w:val="bg-BG"/>
        </w:rPr>
        <w:t xml:space="preserve">2019 г., предвижда, че при осъждане, независимо от основното наказание, облагите от престъплението </w:t>
      </w:r>
      <w:r w:rsidR="00171218">
        <w:rPr>
          <w:rFonts w:ascii="Times New Roman" w:hAnsi="Times New Roman" w:cs="Times New Roman"/>
          <w:lang w:val="bg-BG"/>
        </w:rPr>
        <w:t>се</w:t>
      </w:r>
      <w:r w:rsidRPr="000D75A3">
        <w:rPr>
          <w:rFonts w:ascii="Times New Roman" w:hAnsi="Times New Roman" w:cs="Times New Roman"/>
          <w:lang w:val="bg-BG"/>
        </w:rPr>
        <w:t xml:space="preserve"> </w:t>
      </w:r>
      <w:r w:rsidR="00844E67">
        <w:rPr>
          <w:rFonts w:ascii="Times New Roman" w:hAnsi="Times New Roman" w:cs="Times New Roman"/>
          <w:lang w:val="bg-BG"/>
        </w:rPr>
        <w:t>отнема</w:t>
      </w:r>
      <w:r w:rsidR="00171218">
        <w:rPr>
          <w:rFonts w:ascii="Times New Roman" w:hAnsi="Times New Roman" w:cs="Times New Roman"/>
          <w:lang w:val="bg-BG"/>
        </w:rPr>
        <w:t>т</w:t>
      </w:r>
      <w:r w:rsidRPr="000D75A3">
        <w:rPr>
          <w:rFonts w:ascii="Times New Roman" w:hAnsi="Times New Roman" w:cs="Times New Roman"/>
          <w:lang w:val="bg-BG"/>
        </w:rPr>
        <w:t xml:space="preserve">, освен ако не подлежат на </w:t>
      </w:r>
      <w:r w:rsidR="004F50F3">
        <w:rPr>
          <w:rFonts w:ascii="Times New Roman" w:hAnsi="Times New Roman" w:cs="Times New Roman"/>
          <w:lang w:val="bg-BG"/>
        </w:rPr>
        <w:t>възстановяване</w:t>
      </w:r>
      <w:r w:rsidRPr="000D75A3">
        <w:rPr>
          <w:rFonts w:ascii="Times New Roman" w:hAnsi="Times New Roman" w:cs="Times New Roman"/>
          <w:lang w:val="bg-BG"/>
        </w:rPr>
        <w:t>.</w:t>
      </w:r>
    </w:p>
    <w:p w14:paraId="44239211" w14:textId="0CE42692" w:rsidR="00850C48" w:rsidRPr="006D16A1" w:rsidRDefault="00850C48" w:rsidP="00303686">
      <w:pPr>
        <w:pStyle w:val="ListParagraph"/>
        <w:widowControl w:val="0"/>
        <w:numPr>
          <w:ilvl w:val="0"/>
          <w:numId w:val="24"/>
        </w:numPr>
        <w:tabs>
          <w:tab w:val="left" w:pos="1134"/>
        </w:tabs>
        <w:autoSpaceDE w:val="0"/>
        <w:autoSpaceDN w:val="0"/>
        <w:spacing w:after="120"/>
        <w:ind w:left="0" w:firstLine="567"/>
        <w:contextualSpacing w:val="0"/>
        <w:jc w:val="both"/>
        <w:rPr>
          <w:rFonts w:ascii="Times New Roman" w:hAnsi="Times New Roman" w:cs="Times New Roman"/>
          <w:lang w:val="bg-BG"/>
        </w:rPr>
      </w:pPr>
      <w:r w:rsidRPr="000D75A3">
        <w:rPr>
          <w:rFonts w:ascii="Times New Roman" w:hAnsi="Times New Roman" w:cs="Times New Roman"/>
          <w:lang w:val="bg-BG"/>
        </w:rPr>
        <w:t xml:space="preserve">До 2005 г. националното законодателство предвижда </w:t>
      </w:r>
      <w:r w:rsidR="00844E67">
        <w:rPr>
          <w:rFonts w:ascii="Times New Roman" w:hAnsi="Times New Roman" w:cs="Times New Roman"/>
          <w:lang w:val="bg-BG"/>
        </w:rPr>
        <w:t>отнемане</w:t>
      </w:r>
      <w:r w:rsidR="00844E67" w:rsidRPr="000D75A3">
        <w:rPr>
          <w:rFonts w:ascii="Times New Roman" w:hAnsi="Times New Roman" w:cs="Times New Roman"/>
          <w:lang w:val="bg-BG"/>
        </w:rPr>
        <w:t xml:space="preserve"> </w:t>
      </w:r>
      <w:r w:rsidRPr="000D75A3">
        <w:rPr>
          <w:rFonts w:ascii="Times New Roman" w:hAnsi="Times New Roman" w:cs="Times New Roman"/>
          <w:lang w:val="bg-BG"/>
        </w:rPr>
        <w:t>на така наречените „</w:t>
      </w:r>
      <w:r w:rsidR="001D01C0">
        <w:rPr>
          <w:rFonts w:ascii="Times New Roman" w:hAnsi="Times New Roman" w:cs="Times New Roman"/>
          <w:lang w:val="bg-BG"/>
        </w:rPr>
        <w:t xml:space="preserve">нетрудови </w:t>
      </w:r>
      <w:r w:rsidRPr="000D75A3">
        <w:rPr>
          <w:rFonts w:ascii="Times New Roman" w:hAnsi="Times New Roman" w:cs="Times New Roman"/>
          <w:lang w:val="bg-BG"/>
        </w:rPr>
        <w:t xml:space="preserve">доходи“. Приложимите разпоредби са обобщени в </w:t>
      </w:r>
      <w:r w:rsidRPr="006D16A1">
        <w:rPr>
          <w:rFonts w:ascii="Times New Roman" w:hAnsi="Times New Roman" w:cs="Times New Roman"/>
          <w:i/>
          <w:lang w:val="bg-BG"/>
        </w:rPr>
        <w:t>Димитрови срещу България</w:t>
      </w:r>
      <w:r w:rsidRPr="000D75A3">
        <w:rPr>
          <w:rFonts w:ascii="Times New Roman" w:hAnsi="Times New Roman" w:cs="Times New Roman"/>
          <w:lang w:val="bg-BG"/>
        </w:rPr>
        <w:t xml:space="preserve"> (№ 12655/09, §§ 23-28, 3 март 2015 г.).</w:t>
      </w:r>
    </w:p>
    <w:p w14:paraId="23A76860" w14:textId="77777777" w:rsidR="00850C48" w:rsidRPr="000D75A3" w:rsidRDefault="00850C48" w:rsidP="006D16A1">
      <w:pPr>
        <w:pStyle w:val="ListParagraph"/>
        <w:widowControl w:val="0"/>
        <w:numPr>
          <w:ilvl w:val="0"/>
          <w:numId w:val="23"/>
        </w:numPr>
        <w:tabs>
          <w:tab w:val="left" w:pos="851"/>
          <w:tab w:val="left" w:pos="1474"/>
        </w:tabs>
        <w:autoSpaceDE w:val="0"/>
        <w:autoSpaceDN w:val="0"/>
        <w:spacing w:before="100" w:beforeAutospacing="1" w:after="240"/>
        <w:ind w:left="567" w:hanging="567"/>
        <w:contextualSpacing w:val="0"/>
        <w:jc w:val="both"/>
        <w:rPr>
          <w:rFonts w:ascii="Times New Roman" w:hAnsi="Times New Roman" w:cs="Times New Roman"/>
          <w:lang w:val="bg-BG"/>
        </w:rPr>
      </w:pPr>
      <w:r w:rsidRPr="000D75A3">
        <w:rPr>
          <w:rFonts w:ascii="Times New Roman" w:hAnsi="Times New Roman" w:cs="Times New Roman"/>
          <w:lang w:val="bg-BG"/>
        </w:rPr>
        <w:t>ГРАЖДАНСКИ ПРОЦЕСУАЛЕН КОДЕКС</w:t>
      </w:r>
    </w:p>
    <w:p w14:paraId="685BE850" w14:textId="18C11D7C" w:rsidR="00850C48" w:rsidRPr="000D75A3" w:rsidRDefault="00850C48" w:rsidP="00303686">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bookmarkStart w:id="21" w:name="_bookmark77"/>
      <w:bookmarkEnd w:id="21"/>
      <w:r w:rsidRPr="000D75A3">
        <w:rPr>
          <w:rFonts w:ascii="Times New Roman" w:hAnsi="Times New Roman" w:cs="Times New Roman"/>
          <w:lang w:val="bg-BG"/>
        </w:rPr>
        <w:t xml:space="preserve">Съгласно член 164 </w:t>
      </w:r>
      <w:r w:rsidR="00865583">
        <w:rPr>
          <w:rFonts w:ascii="Times New Roman" w:hAnsi="Times New Roman" w:cs="Times New Roman"/>
          <w:lang w:val="bg-BG"/>
        </w:rPr>
        <w:t>ал.</w:t>
      </w:r>
      <w:r w:rsidR="00865583" w:rsidRPr="000D75A3">
        <w:rPr>
          <w:rFonts w:ascii="Times New Roman" w:hAnsi="Times New Roman" w:cs="Times New Roman"/>
          <w:lang w:val="bg-BG"/>
        </w:rPr>
        <w:t xml:space="preserve"> </w:t>
      </w:r>
      <w:r w:rsidRPr="000D75A3">
        <w:rPr>
          <w:rFonts w:ascii="Times New Roman" w:hAnsi="Times New Roman" w:cs="Times New Roman"/>
          <w:lang w:val="bg-BG"/>
        </w:rPr>
        <w:t xml:space="preserve">1, </w:t>
      </w:r>
      <w:r w:rsidR="00865583">
        <w:rPr>
          <w:rFonts w:ascii="Times New Roman" w:hAnsi="Times New Roman" w:cs="Times New Roman"/>
          <w:lang w:val="bg-BG"/>
        </w:rPr>
        <w:t>т.</w:t>
      </w:r>
      <w:r w:rsidR="00865583" w:rsidRPr="000D75A3">
        <w:rPr>
          <w:rFonts w:ascii="Times New Roman" w:hAnsi="Times New Roman" w:cs="Times New Roman"/>
          <w:lang w:val="bg-BG"/>
        </w:rPr>
        <w:t xml:space="preserve"> </w:t>
      </w:r>
      <w:r w:rsidRPr="000D75A3">
        <w:rPr>
          <w:rFonts w:ascii="Times New Roman" w:hAnsi="Times New Roman" w:cs="Times New Roman"/>
          <w:lang w:val="bg-BG"/>
        </w:rPr>
        <w:t xml:space="preserve">3 от Гражданския процесуален кодекс сключването на договор на стойност над 5000 лв. (2557 евро) не може да бъде доказано само чрез свидетелски показания, освен в случаите, когато страните </w:t>
      </w:r>
      <w:r w:rsidR="00303686">
        <w:rPr>
          <w:rFonts w:ascii="Times New Roman" w:hAnsi="Times New Roman" w:cs="Times New Roman"/>
          <w:lang w:val="bg-BG"/>
        </w:rPr>
        <w:t>по</w:t>
      </w:r>
      <w:r w:rsidRPr="000D75A3">
        <w:rPr>
          <w:rFonts w:ascii="Times New Roman" w:hAnsi="Times New Roman" w:cs="Times New Roman"/>
          <w:lang w:val="bg-BG"/>
        </w:rPr>
        <w:t xml:space="preserve"> договор</w:t>
      </w:r>
      <w:r w:rsidR="00303686">
        <w:rPr>
          <w:rFonts w:ascii="Times New Roman" w:hAnsi="Times New Roman" w:cs="Times New Roman"/>
          <w:lang w:val="bg-BG"/>
        </w:rPr>
        <w:t>а</w:t>
      </w:r>
      <w:r w:rsidRPr="000D75A3">
        <w:rPr>
          <w:rFonts w:ascii="Times New Roman" w:hAnsi="Times New Roman" w:cs="Times New Roman"/>
          <w:lang w:val="bg-BG"/>
        </w:rPr>
        <w:t xml:space="preserve"> са съпрузи или близки роднини. Ограничението по отношение на допустими</w:t>
      </w:r>
      <w:r w:rsidR="00303686">
        <w:rPr>
          <w:rFonts w:ascii="Times New Roman" w:hAnsi="Times New Roman" w:cs="Times New Roman"/>
          <w:lang w:val="bg-BG"/>
        </w:rPr>
        <w:t>те</w:t>
      </w:r>
      <w:r w:rsidRPr="000D75A3">
        <w:rPr>
          <w:rFonts w:ascii="Times New Roman" w:hAnsi="Times New Roman" w:cs="Times New Roman"/>
          <w:lang w:val="bg-BG"/>
        </w:rPr>
        <w:t xml:space="preserve"> доказателствен</w:t>
      </w:r>
      <w:r w:rsidR="00303686">
        <w:rPr>
          <w:rFonts w:ascii="Times New Roman" w:hAnsi="Times New Roman" w:cs="Times New Roman"/>
          <w:lang w:val="bg-BG"/>
        </w:rPr>
        <w:t>и</w:t>
      </w:r>
      <w:r w:rsidRPr="000D75A3">
        <w:rPr>
          <w:rFonts w:ascii="Times New Roman" w:hAnsi="Times New Roman" w:cs="Times New Roman"/>
          <w:lang w:val="bg-BG"/>
        </w:rPr>
        <w:t xml:space="preserve"> </w:t>
      </w:r>
      <w:r w:rsidR="00303686">
        <w:rPr>
          <w:rFonts w:ascii="Times New Roman" w:hAnsi="Times New Roman" w:cs="Times New Roman"/>
          <w:lang w:val="bg-BG"/>
        </w:rPr>
        <w:t>средства</w:t>
      </w:r>
      <w:r w:rsidR="00303686" w:rsidRPr="000D75A3">
        <w:rPr>
          <w:rFonts w:ascii="Times New Roman" w:hAnsi="Times New Roman" w:cs="Times New Roman"/>
          <w:lang w:val="bg-BG"/>
        </w:rPr>
        <w:t xml:space="preserve"> </w:t>
      </w:r>
      <w:r w:rsidRPr="000D75A3">
        <w:rPr>
          <w:rFonts w:ascii="Times New Roman" w:hAnsi="Times New Roman" w:cs="Times New Roman"/>
          <w:lang w:val="bg-BG"/>
        </w:rPr>
        <w:t xml:space="preserve">обаче не засяга </w:t>
      </w:r>
      <w:r w:rsidR="00303686">
        <w:rPr>
          <w:rFonts w:ascii="Times New Roman" w:hAnsi="Times New Roman" w:cs="Times New Roman"/>
          <w:lang w:val="bg-BG"/>
        </w:rPr>
        <w:t>действителността</w:t>
      </w:r>
      <w:r w:rsidR="00303686"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самия договор (вж. </w:t>
      </w:r>
      <w:r w:rsidRPr="000D75A3">
        <w:rPr>
          <w:rFonts w:ascii="Times New Roman" w:hAnsi="Times New Roman" w:cs="Times New Roman"/>
          <w:i/>
          <w:iCs/>
          <w:lang w:val="bg-BG"/>
        </w:rPr>
        <w:t>Решение № 8109 от 11.06.2013 г. на ВАС по адм. д. № 11608/2012 г., I о .; Решение № 994 от 24.01.2014 г. на ВАС по адм. д. № 10132/2013 г., I о.</w:t>
      </w:r>
      <w:r w:rsidRPr="000D75A3">
        <w:rPr>
          <w:rFonts w:ascii="Times New Roman" w:hAnsi="Times New Roman" w:cs="Times New Roman"/>
          <w:lang w:val="bg-BG"/>
        </w:rPr>
        <w:t>).</w:t>
      </w:r>
    </w:p>
    <w:p w14:paraId="79AC83A8" w14:textId="54EDA8A3" w:rsidR="00303686" w:rsidRPr="006D16A1" w:rsidRDefault="00850C48"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Член 303 </w:t>
      </w:r>
      <w:r w:rsidR="00865583">
        <w:rPr>
          <w:rFonts w:ascii="Times New Roman" w:hAnsi="Times New Roman" w:cs="Times New Roman"/>
          <w:lang w:val="bg-BG"/>
        </w:rPr>
        <w:t>ал.</w:t>
      </w:r>
      <w:r w:rsidR="00865583" w:rsidRPr="000D75A3">
        <w:rPr>
          <w:rFonts w:ascii="Times New Roman" w:hAnsi="Times New Roman" w:cs="Times New Roman"/>
          <w:lang w:val="bg-BG"/>
        </w:rPr>
        <w:t xml:space="preserve"> </w:t>
      </w:r>
      <w:r w:rsidRPr="000D75A3">
        <w:rPr>
          <w:rFonts w:ascii="Times New Roman" w:hAnsi="Times New Roman" w:cs="Times New Roman"/>
          <w:lang w:val="bg-BG"/>
        </w:rPr>
        <w:t xml:space="preserve">1 </w:t>
      </w:r>
      <w:r w:rsidR="00865583">
        <w:rPr>
          <w:rFonts w:ascii="Times New Roman" w:hAnsi="Times New Roman" w:cs="Times New Roman"/>
          <w:lang w:val="bg-BG"/>
        </w:rPr>
        <w:t>т.</w:t>
      </w:r>
      <w:r w:rsidRPr="000D75A3">
        <w:rPr>
          <w:rFonts w:ascii="Times New Roman" w:hAnsi="Times New Roman" w:cs="Times New Roman"/>
          <w:lang w:val="bg-BG"/>
        </w:rPr>
        <w:t>7 от Кодекса предвижда, че заинтересована страна може да поиска възобновяване на гражданското производство, когато „</w:t>
      </w:r>
      <w:r w:rsidR="00303686" w:rsidRPr="00303686">
        <w:rPr>
          <w:rFonts w:ascii="Times New Roman" w:hAnsi="Times New Roman" w:cs="Times New Roman"/>
          <w:lang w:val="bg-BG"/>
        </w:rPr>
        <w:t>Европейският съд по правата на човека с окончателно решение е установил нарушение на</w:t>
      </w:r>
      <w:r w:rsidRPr="000D75A3">
        <w:rPr>
          <w:rFonts w:ascii="Times New Roman" w:hAnsi="Times New Roman" w:cs="Times New Roman"/>
          <w:lang w:val="bg-BG"/>
        </w:rPr>
        <w:t xml:space="preserve"> [Конвенцията]“ и „</w:t>
      </w:r>
      <w:r w:rsidR="00303686" w:rsidRPr="00303686">
        <w:rPr>
          <w:rFonts w:ascii="Times New Roman" w:hAnsi="Times New Roman" w:cs="Times New Roman"/>
          <w:lang w:val="bg-BG"/>
        </w:rPr>
        <w:t>новото разглеждане на делото е необходимо, за да се отстранят последиците от нарушението</w:t>
      </w:r>
      <w:r w:rsidRPr="000D75A3">
        <w:rPr>
          <w:rFonts w:ascii="Times New Roman" w:hAnsi="Times New Roman" w:cs="Times New Roman"/>
          <w:lang w:val="bg-BG"/>
        </w:rPr>
        <w:t>“.</w:t>
      </w:r>
    </w:p>
    <w:p w14:paraId="58828E53" w14:textId="75CDB3B4" w:rsidR="00850C48" w:rsidRPr="006D16A1" w:rsidRDefault="00784573" w:rsidP="00784573">
      <w:pPr>
        <w:pStyle w:val="ListParagraph"/>
        <w:widowControl w:val="0"/>
        <w:numPr>
          <w:ilvl w:val="0"/>
          <w:numId w:val="23"/>
        </w:numPr>
        <w:tabs>
          <w:tab w:val="left" w:pos="851"/>
          <w:tab w:val="left" w:pos="1488"/>
        </w:tabs>
        <w:autoSpaceDE w:val="0"/>
        <w:autoSpaceDN w:val="0"/>
        <w:spacing w:before="100" w:beforeAutospacing="1" w:after="240"/>
        <w:ind w:left="567" w:hanging="567"/>
        <w:contextualSpacing w:val="0"/>
        <w:jc w:val="both"/>
        <w:rPr>
          <w:rFonts w:ascii="Times New Roman" w:hAnsi="Times New Roman" w:cs="Times New Roman"/>
          <w:lang w:val="bg-BG"/>
        </w:rPr>
      </w:pPr>
      <w:r>
        <w:rPr>
          <w:rFonts w:ascii="Times New Roman" w:hAnsi="Times New Roman" w:cs="Times New Roman"/>
          <w:lang w:val="bg-BG"/>
        </w:rPr>
        <w:t>ОТНОСИМО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МЕЖДУНАРОДНО ПРАВО </w:t>
      </w:r>
      <w:r>
        <w:rPr>
          <w:rFonts w:ascii="Times New Roman" w:hAnsi="Times New Roman" w:cs="Times New Roman"/>
          <w:lang w:val="bg-BG"/>
        </w:rPr>
        <w:t>И ПРАВО НА ЕС</w:t>
      </w:r>
    </w:p>
    <w:p w14:paraId="239AF041" w14:textId="6F73E517" w:rsidR="00850C48" w:rsidRPr="000D75A3" w:rsidRDefault="003950BC"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proofErr w:type="spellStart"/>
      <w:r>
        <w:rPr>
          <w:rFonts w:ascii="Times New Roman" w:hAnsi="Times New Roman" w:cs="Times New Roman"/>
          <w:lang w:val="bg-BG"/>
        </w:rPr>
        <w:t>Относимото</w:t>
      </w:r>
      <w:proofErr w:type="spellEnd"/>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международно право и правото на Европейския съюз са обобщени в </w:t>
      </w:r>
      <w:r w:rsidR="00850C48" w:rsidRPr="006D16A1">
        <w:rPr>
          <w:rFonts w:ascii="Times New Roman" w:hAnsi="Times New Roman" w:cs="Times New Roman"/>
          <w:i/>
          <w:lang w:val="bg-BG"/>
        </w:rPr>
        <w:t>G.I.E.M. S.R.L. и други срещу Италия</w:t>
      </w:r>
      <w:r w:rsidR="00850C48" w:rsidRPr="000D75A3">
        <w:rPr>
          <w:rFonts w:ascii="Times New Roman" w:hAnsi="Times New Roman" w:cs="Times New Roman"/>
          <w:lang w:val="bg-BG"/>
        </w:rPr>
        <w:t xml:space="preserve"> ([GC], № 1828/06 и 2 други, §§ 139-153, 28 юни 2018 г.).</w:t>
      </w:r>
    </w:p>
    <w:p w14:paraId="09FFA8E3" w14:textId="5C5349E8" w:rsidR="00850C48" w:rsidRPr="000D75A3" w:rsidRDefault="00850C48"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По-специално, в контекста на Европейския съюз, Рамково решение на Съвета от 24 февруари 2005 г. (2005/212/ПВР) </w:t>
      </w:r>
      <w:r w:rsidR="005F3D8C" w:rsidRPr="005F3D8C">
        <w:rPr>
          <w:rFonts w:ascii="Times New Roman" w:hAnsi="Times New Roman" w:cs="Times New Roman"/>
          <w:lang w:val="bg-BG"/>
        </w:rPr>
        <w:t>относно конфискация на облаги, средства и имущество от престъпления</w:t>
      </w:r>
      <w:r w:rsidRPr="000D75A3">
        <w:rPr>
          <w:rFonts w:ascii="Times New Roman" w:hAnsi="Times New Roman" w:cs="Times New Roman"/>
          <w:lang w:val="bg-BG"/>
        </w:rPr>
        <w:t>, предви</w:t>
      </w:r>
      <w:r w:rsidR="005F3D8C">
        <w:rPr>
          <w:rFonts w:ascii="Times New Roman" w:hAnsi="Times New Roman" w:cs="Times New Roman"/>
          <w:lang w:val="bg-BG"/>
        </w:rPr>
        <w:t xml:space="preserve">жда </w:t>
      </w:r>
      <w:r w:rsidRPr="000D75A3">
        <w:rPr>
          <w:rFonts w:ascii="Times New Roman" w:hAnsi="Times New Roman" w:cs="Times New Roman"/>
          <w:lang w:val="bg-BG"/>
        </w:rPr>
        <w:t xml:space="preserve">обикновена конфискация, включително конфискация </w:t>
      </w:r>
      <w:r w:rsidR="00B82C09">
        <w:rPr>
          <w:rFonts w:ascii="Times New Roman" w:hAnsi="Times New Roman" w:cs="Times New Roman"/>
          <w:lang w:val="bg-BG"/>
        </w:rPr>
        <w:t>по</w:t>
      </w:r>
      <w:r w:rsidR="00B82C09" w:rsidRPr="000D75A3">
        <w:rPr>
          <w:rFonts w:ascii="Times New Roman" w:hAnsi="Times New Roman" w:cs="Times New Roman"/>
          <w:lang w:val="bg-BG"/>
        </w:rPr>
        <w:t xml:space="preserve"> </w:t>
      </w:r>
      <w:r w:rsidRPr="000D75A3">
        <w:rPr>
          <w:rFonts w:ascii="Times New Roman" w:hAnsi="Times New Roman" w:cs="Times New Roman"/>
          <w:lang w:val="bg-BG"/>
        </w:rPr>
        <w:t xml:space="preserve">стойност, по отношение на всички престъпления, подлежащи на наказание лишаване от свобода за повече от една година, и конфискация на част или </w:t>
      </w:r>
      <w:r w:rsidR="00B82C09">
        <w:rPr>
          <w:rFonts w:ascii="Times New Roman" w:hAnsi="Times New Roman" w:cs="Times New Roman"/>
          <w:lang w:val="bg-BG"/>
        </w:rPr>
        <w:t>на цялото имущество</w:t>
      </w:r>
      <w:r w:rsidR="00195B40">
        <w:rPr>
          <w:rFonts w:ascii="Times New Roman" w:hAnsi="Times New Roman" w:cs="Times New Roman"/>
          <w:lang w:val="bg-BG"/>
        </w:rPr>
        <w:t xml:space="preserve"> на</w:t>
      </w:r>
      <w:r w:rsidRPr="000D75A3">
        <w:rPr>
          <w:rFonts w:ascii="Times New Roman" w:hAnsi="Times New Roman" w:cs="Times New Roman"/>
          <w:lang w:val="bg-BG"/>
        </w:rPr>
        <w:t xml:space="preserve"> лице, което е признато за виновно за конкретни тежки престъпления, когато те са „извършени в рамките на престъпна организация“, без да се установ</w:t>
      </w:r>
      <w:r w:rsidR="00B82C09">
        <w:rPr>
          <w:rFonts w:ascii="Times New Roman" w:hAnsi="Times New Roman" w:cs="Times New Roman"/>
          <w:lang w:val="bg-BG"/>
        </w:rPr>
        <w:t>ява</w:t>
      </w:r>
      <w:r w:rsidRPr="000D75A3">
        <w:rPr>
          <w:rFonts w:ascii="Times New Roman" w:hAnsi="Times New Roman" w:cs="Times New Roman"/>
          <w:lang w:val="bg-BG"/>
        </w:rPr>
        <w:t xml:space="preserve"> връзка между </w:t>
      </w:r>
      <w:r w:rsidR="00195B40">
        <w:rPr>
          <w:rFonts w:ascii="Times New Roman" w:hAnsi="Times New Roman" w:cs="Times New Roman"/>
          <w:lang w:val="bg-BG"/>
        </w:rPr>
        <w:t>имуществото</w:t>
      </w:r>
      <w:r w:rsidRPr="000D75A3">
        <w:rPr>
          <w:rFonts w:ascii="Times New Roman" w:hAnsi="Times New Roman" w:cs="Times New Roman"/>
          <w:lang w:val="bg-BG"/>
        </w:rPr>
        <w:t>, за ко</w:t>
      </w:r>
      <w:r w:rsidR="00195B40">
        <w:rPr>
          <w:rFonts w:ascii="Times New Roman" w:hAnsi="Times New Roman" w:cs="Times New Roman"/>
          <w:lang w:val="bg-BG"/>
        </w:rPr>
        <w:t>е</w:t>
      </w:r>
      <w:r w:rsidRPr="000D75A3">
        <w:rPr>
          <w:rFonts w:ascii="Times New Roman" w:hAnsi="Times New Roman" w:cs="Times New Roman"/>
          <w:lang w:val="bg-BG"/>
        </w:rPr>
        <w:t xml:space="preserve">то се счита, че </w:t>
      </w:r>
      <w:r w:rsidR="00195B40">
        <w:rPr>
          <w:rFonts w:ascii="Times New Roman" w:hAnsi="Times New Roman" w:cs="Times New Roman"/>
          <w:lang w:val="bg-BG"/>
        </w:rPr>
        <w:t>е</w:t>
      </w:r>
      <w:r w:rsidR="00195B40" w:rsidRPr="000D75A3">
        <w:rPr>
          <w:rFonts w:ascii="Times New Roman" w:hAnsi="Times New Roman" w:cs="Times New Roman"/>
          <w:lang w:val="bg-BG"/>
        </w:rPr>
        <w:t xml:space="preserve"> </w:t>
      </w:r>
      <w:r w:rsidRPr="000D75A3">
        <w:rPr>
          <w:rFonts w:ascii="Times New Roman" w:hAnsi="Times New Roman" w:cs="Times New Roman"/>
          <w:lang w:val="bg-BG"/>
        </w:rPr>
        <w:t>от престъпна дейност</w:t>
      </w:r>
      <w:r w:rsidR="00195B40">
        <w:rPr>
          <w:rFonts w:ascii="Times New Roman" w:hAnsi="Times New Roman" w:cs="Times New Roman"/>
          <w:lang w:val="bg-BG"/>
        </w:rPr>
        <w:t>,</w:t>
      </w:r>
      <w:r w:rsidRPr="000D75A3">
        <w:rPr>
          <w:rFonts w:ascii="Times New Roman" w:hAnsi="Times New Roman" w:cs="Times New Roman"/>
          <w:lang w:val="bg-BG"/>
        </w:rPr>
        <w:t xml:space="preserve"> и конкретно престъпление. Последният подход се характеризира като „разширени правомощия за конфискация“.</w:t>
      </w:r>
    </w:p>
    <w:p w14:paraId="2FFEB394" w14:textId="3EC4B65E" w:rsidR="00850C48" w:rsidRPr="000D75A3" w:rsidRDefault="00850C48"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Директива 2014/42/ЕС на Европейския парламент и на Съвета от 3 април 2014 г. </w:t>
      </w:r>
      <w:r w:rsidR="00B82C09" w:rsidRPr="00B82C09">
        <w:rPr>
          <w:rFonts w:ascii="Times New Roman" w:hAnsi="Times New Roman" w:cs="Times New Roman"/>
          <w:lang w:val="bg-BG"/>
        </w:rPr>
        <w:t>за обезпечаване и конфискация на средства и облаги от престъпна дейност в Европейския съюз</w:t>
      </w:r>
      <w:r w:rsidRPr="000D75A3">
        <w:rPr>
          <w:rFonts w:ascii="Times New Roman" w:hAnsi="Times New Roman" w:cs="Times New Roman"/>
          <w:lang w:val="bg-BG"/>
        </w:rPr>
        <w:t xml:space="preserve">, също </w:t>
      </w:r>
      <w:r w:rsidR="00B82C09">
        <w:rPr>
          <w:rFonts w:ascii="Times New Roman" w:hAnsi="Times New Roman" w:cs="Times New Roman"/>
          <w:lang w:val="bg-BG"/>
        </w:rPr>
        <w:t>урежда</w:t>
      </w:r>
      <w:r w:rsidR="00B82C09" w:rsidRPr="000D75A3">
        <w:rPr>
          <w:rFonts w:ascii="Times New Roman" w:hAnsi="Times New Roman" w:cs="Times New Roman"/>
          <w:lang w:val="bg-BG"/>
        </w:rPr>
        <w:t xml:space="preserve"> </w:t>
      </w:r>
      <w:r w:rsidRPr="000D75A3">
        <w:rPr>
          <w:rFonts w:ascii="Times New Roman" w:hAnsi="Times New Roman" w:cs="Times New Roman"/>
          <w:lang w:val="bg-BG"/>
        </w:rPr>
        <w:t>в член 5 § 1, „разширена конфискация“ по следния начин:</w:t>
      </w:r>
    </w:p>
    <w:p w14:paraId="593C078F" w14:textId="7D93CBB0" w:rsidR="00850C48" w:rsidRDefault="00850C48" w:rsidP="006D16A1">
      <w:pPr>
        <w:tabs>
          <w:tab w:val="left" w:pos="1134"/>
        </w:tabs>
        <w:ind w:firstLine="284"/>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lastRenderedPageBreak/>
        <w:t>„</w:t>
      </w:r>
      <w:r w:rsidR="009C4C03" w:rsidRPr="009C4C03">
        <w:rPr>
          <w:rFonts w:ascii="Times New Roman" w:hAnsi="Times New Roman" w:cs="Times New Roman"/>
          <w:sz w:val="20"/>
          <w:szCs w:val="20"/>
          <w:lang w:val="bg-BG"/>
        </w:rPr>
        <w:t>Държавите-членки приемат необходимите мерки, за да може да се извърши конфискацията, изцяло или частично, на имущество, принадлежащо на лице, осъдено за престъпление, което може да доведе пряко или косвено до икономическа полза, когато съдът — въз основа на обстоятелствата по делото, включително конкретните факти и наличните доказателства, като например доказателство, че стойността на имуществото е несъразмерна спрямо законните доходи на осъденото лице, е убеден, че въпросното имущество е придобито чрез престъпно поведение.</w:t>
      </w:r>
      <w:r w:rsidRPr="000D75A3">
        <w:rPr>
          <w:rFonts w:ascii="Times New Roman" w:hAnsi="Times New Roman" w:cs="Times New Roman"/>
          <w:sz w:val="20"/>
          <w:szCs w:val="20"/>
          <w:lang w:val="bg-BG"/>
        </w:rPr>
        <w:t>”</w:t>
      </w:r>
    </w:p>
    <w:p w14:paraId="4C69AD18" w14:textId="77777777" w:rsidR="009C4C03" w:rsidRPr="000D75A3" w:rsidRDefault="009C4C03" w:rsidP="006D16A1">
      <w:pPr>
        <w:tabs>
          <w:tab w:val="left" w:pos="1134"/>
        </w:tabs>
        <w:ind w:firstLine="284"/>
        <w:jc w:val="both"/>
        <w:rPr>
          <w:rFonts w:ascii="Times New Roman" w:hAnsi="Times New Roman" w:cs="Times New Roman"/>
          <w:sz w:val="20"/>
          <w:szCs w:val="20"/>
          <w:lang w:val="bg-BG"/>
        </w:rPr>
      </w:pPr>
    </w:p>
    <w:p w14:paraId="6EFAEE22" w14:textId="29FA20A4" w:rsidR="00850C48" w:rsidRDefault="00850C48" w:rsidP="00BF68C9">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sidRPr="00BF68C9">
        <w:rPr>
          <w:rFonts w:ascii="Times New Roman" w:hAnsi="Times New Roman" w:cs="Times New Roman"/>
          <w:highlight w:val="yellow"/>
          <w:lang w:val="bg-BG"/>
        </w:rPr>
        <w:t>Съображение</w:t>
      </w:r>
      <w:r w:rsidRPr="000D75A3">
        <w:rPr>
          <w:rFonts w:ascii="Times New Roman" w:hAnsi="Times New Roman" w:cs="Times New Roman"/>
          <w:lang w:val="bg-BG"/>
        </w:rPr>
        <w:t xml:space="preserve"> (20) и (21) </w:t>
      </w:r>
      <w:r w:rsidR="00BF68C9">
        <w:rPr>
          <w:rFonts w:ascii="Times New Roman" w:hAnsi="Times New Roman" w:cs="Times New Roman"/>
          <w:lang w:val="bg-BG"/>
        </w:rPr>
        <w:t>дават допълнителни разяснения</w:t>
      </w:r>
      <w:r w:rsidRPr="000D75A3">
        <w:rPr>
          <w:rFonts w:ascii="Times New Roman" w:hAnsi="Times New Roman" w:cs="Times New Roman"/>
          <w:lang w:val="bg-BG"/>
        </w:rPr>
        <w:t xml:space="preserve"> по този въпрос:</w:t>
      </w:r>
    </w:p>
    <w:p w14:paraId="2CC667DF" w14:textId="77777777" w:rsidR="00BF68C9" w:rsidRPr="000D75A3" w:rsidRDefault="00BF68C9" w:rsidP="006D16A1">
      <w:pPr>
        <w:pStyle w:val="ListParagraph"/>
        <w:widowControl w:val="0"/>
        <w:tabs>
          <w:tab w:val="left" w:pos="567"/>
        </w:tabs>
        <w:autoSpaceDE w:val="0"/>
        <w:autoSpaceDN w:val="0"/>
        <w:ind w:left="284"/>
        <w:contextualSpacing w:val="0"/>
        <w:jc w:val="both"/>
        <w:rPr>
          <w:rFonts w:ascii="Times New Roman" w:hAnsi="Times New Roman" w:cs="Times New Roman"/>
          <w:lang w:val="bg-BG"/>
        </w:rPr>
      </w:pPr>
    </w:p>
    <w:p w14:paraId="7F899052" w14:textId="5033AE9E" w:rsidR="002A5B73" w:rsidRPr="006D16A1" w:rsidRDefault="002A5B73" w:rsidP="006D16A1">
      <w:pPr>
        <w:pStyle w:val="ListParagraph"/>
        <w:widowControl w:val="0"/>
        <w:tabs>
          <w:tab w:val="left" w:pos="567"/>
        </w:tabs>
        <w:autoSpaceDE w:val="0"/>
        <w:autoSpaceDN w:val="0"/>
        <w:ind w:left="0"/>
        <w:jc w:val="both"/>
        <w:rPr>
          <w:rFonts w:ascii="Times New Roman" w:hAnsi="Times New Roman" w:cs="Times New Roman"/>
          <w:sz w:val="20"/>
          <w:szCs w:val="20"/>
          <w:lang w:val="bg-BG"/>
        </w:rPr>
      </w:pPr>
      <w:r w:rsidRPr="002A5B73">
        <w:rPr>
          <w:rFonts w:ascii="Times New Roman" w:hAnsi="Times New Roman" w:cs="Times New Roman"/>
          <w:sz w:val="20"/>
          <w:szCs w:val="20"/>
          <w:lang w:val="bg-BG"/>
        </w:rPr>
        <w:t>(20)</w:t>
      </w:r>
      <w:r w:rsidRPr="006D16A1">
        <w:rPr>
          <w:rFonts w:ascii="Times New Roman" w:hAnsi="Times New Roman" w:cs="Times New Roman"/>
          <w:sz w:val="20"/>
          <w:szCs w:val="20"/>
          <w:lang w:val="bg-BG"/>
        </w:rPr>
        <w:t>При определяне на това дали дадено престъпление води до икономически облаги държавите-членки могат да вземат предвид начина на извършване (</w:t>
      </w:r>
      <w:proofErr w:type="spellStart"/>
      <w:r w:rsidRPr="006D16A1">
        <w:rPr>
          <w:rFonts w:ascii="Times New Roman" w:hAnsi="Times New Roman" w:cs="Times New Roman"/>
          <w:sz w:val="20"/>
          <w:szCs w:val="20"/>
          <w:lang w:val="bg-BG"/>
        </w:rPr>
        <w:t>modus</w:t>
      </w:r>
      <w:proofErr w:type="spellEnd"/>
      <w:r w:rsidRPr="006D16A1">
        <w:rPr>
          <w:rFonts w:ascii="Times New Roman" w:hAnsi="Times New Roman" w:cs="Times New Roman"/>
          <w:sz w:val="20"/>
          <w:szCs w:val="20"/>
          <w:lang w:val="bg-BG"/>
        </w:rPr>
        <w:t xml:space="preserve"> </w:t>
      </w:r>
      <w:proofErr w:type="spellStart"/>
      <w:r w:rsidRPr="006D16A1">
        <w:rPr>
          <w:rFonts w:ascii="Times New Roman" w:hAnsi="Times New Roman" w:cs="Times New Roman"/>
          <w:sz w:val="20"/>
          <w:szCs w:val="20"/>
          <w:lang w:val="bg-BG"/>
        </w:rPr>
        <w:t>operandi</w:t>
      </w:r>
      <w:proofErr w:type="spellEnd"/>
      <w:r w:rsidRPr="006D16A1">
        <w:rPr>
          <w:rFonts w:ascii="Times New Roman" w:hAnsi="Times New Roman" w:cs="Times New Roman"/>
          <w:sz w:val="20"/>
          <w:szCs w:val="20"/>
          <w:lang w:val="bg-BG"/>
        </w:rPr>
        <w:t>), например ако условие за извършване на престъпление е то да е извършено в контекста на организираната престъпност или с умисъл за генериране на редовни печалби от престъпления. Това обаче не следва да засяга възможността да се прибягва към разширена конфискация.</w:t>
      </w:r>
    </w:p>
    <w:p w14:paraId="58F94143" w14:textId="77777777" w:rsidR="002A5B73" w:rsidRDefault="002A5B73" w:rsidP="006D16A1">
      <w:pPr>
        <w:jc w:val="both"/>
        <w:rPr>
          <w:rFonts w:ascii="Times New Roman" w:hAnsi="Times New Roman" w:cs="Times New Roman"/>
          <w:sz w:val="20"/>
          <w:szCs w:val="20"/>
          <w:lang w:val="bg-BG"/>
        </w:rPr>
      </w:pPr>
      <w:r>
        <w:rPr>
          <w:rFonts w:ascii="Times New Roman" w:hAnsi="Times New Roman" w:cs="Times New Roman"/>
          <w:sz w:val="20"/>
          <w:szCs w:val="20"/>
          <w:lang w:val="bg-BG"/>
        </w:rPr>
        <w:t xml:space="preserve">(21) </w:t>
      </w:r>
      <w:r w:rsidRPr="006D16A1">
        <w:rPr>
          <w:rFonts w:ascii="Times New Roman" w:hAnsi="Times New Roman" w:cs="Times New Roman"/>
          <w:sz w:val="20"/>
          <w:szCs w:val="20"/>
          <w:lang w:val="bg-BG"/>
        </w:rPr>
        <w:t>Разширената конфискация следва да бъде възможна, когато съдът е установил по удовлетворителен начин, че въпросното имущество е придобито чрез престъпно поведение. Това не означава, че трябва да се установи, че въпросното имущество е придобито чрез престъпно поведение. Държавите-членки могат да предвидят, например, че би било достатъчно съдът да разгледа баланса между вероятностите или да направи разумно предположение, че е в значителна степен по-вероятно въпросното имущество да е било придобито чрез престъпно поведение, отколкото чрез други дейности. В този контекст съдът трябва да разгледа конкретните обстоятелства по случая, включително фактите и наличните доказателства, въз основа на които би могло да се постанови решение за разширена конфискация. Фактът, че имуществото на лицето е несъразмерно спрямо законните му доходи, би могъл да бъде сред фактите, които дават основание на съда да направи извода, че имуществото е придобито чрез престъпно поведение. Държавите-членки биха могли също така да предвидят изискване за определен период от време, в който имуществото би могло да се счита за придобито чрез престъпно поведение.</w:t>
      </w:r>
    </w:p>
    <w:p w14:paraId="177E29A5" w14:textId="42A62CD4" w:rsidR="00850C48" w:rsidRPr="000D75A3" w:rsidRDefault="00850C48" w:rsidP="006D16A1">
      <w:pPr>
        <w:jc w:val="both"/>
        <w:rPr>
          <w:lang w:val="bg-BG"/>
        </w:rPr>
      </w:pPr>
    </w:p>
    <w:p w14:paraId="5E10636D" w14:textId="6FC8E0DE" w:rsidR="00850C48" w:rsidRPr="000D75A3" w:rsidRDefault="002A5B73" w:rsidP="006D16A1">
      <w:pPr>
        <w:pStyle w:val="ListParagraph"/>
        <w:widowControl w:val="0"/>
        <w:numPr>
          <w:ilvl w:val="0"/>
          <w:numId w:val="24"/>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 xml:space="preserve"> </w:t>
      </w:r>
      <w:r w:rsidR="00850C48" w:rsidRPr="000D75A3">
        <w:rPr>
          <w:rFonts w:ascii="Times New Roman" w:hAnsi="Times New Roman" w:cs="Times New Roman"/>
          <w:lang w:val="bg-BG"/>
        </w:rPr>
        <w:t xml:space="preserve">Член 6 от Директивата разглежда конфискацията от трети </w:t>
      </w:r>
      <w:r w:rsidR="00BF68C9">
        <w:rPr>
          <w:rFonts w:ascii="Times New Roman" w:hAnsi="Times New Roman" w:cs="Times New Roman"/>
          <w:lang w:val="bg-BG"/>
        </w:rPr>
        <w:t>лица</w:t>
      </w:r>
      <w:r w:rsidR="00850C48" w:rsidRPr="000D75A3">
        <w:rPr>
          <w:rFonts w:ascii="Times New Roman" w:hAnsi="Times New Roman" w:cs="Times New Roman"/>
          <w:lang w:val="bg-BG"/>
        </w:rPr>
        <w:t>:</w:t>
      </w:r>
    </w:p>
    <w:p w14:paraId="35C32730" w14:textId="642A0126" w:rsidR="00850C48" w:rsidRPr="000D75A3" w:rsidRDefault="00850C48" w:rsidP="006D16A1">
      <w:pPr>
        <w:tabs>
          <w:tab w:val="left" w:pos="567"/>
        </w:tabs>
        <w:ind w:firstLine="284"/>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 xml:space="preserve">„1. </w:t>
      </w:r>
      <w:r w:rsidR="002A5B73" w:rsidRPr="002A5B73">
        <w:rPr>
          <w:rFonts w:ascii="Times New Roman" w:hAnsi="Times New Roman" w:cs="Times New Roman"/>
          <w:sz w:val="20"/>
          <w:szCs w:val="20"/>
          <w:lang w:val="bg-BG"/>
        </w:rPr>
        <w:t>Държавите-членки предприемат необходимите мерки, за да може да се извърши конфискацията на облаги или на друго имущество, чиято стойност съответства на облагите, прехвърлени пряко или косвено от заподозряното лице или обвиняемия на трети лица, или които трети лица са придобили от заподозряно лице или обвиняем, най-малко в случаите когато тези лица са знаели или е трябвало да знаят, че целта на прехвърлянето или придобиването е да се избегне конфискация, въз основа на конкретни факти и обстоятелства, включително че прехвърлянето или придобиването е извършено безплатно или срещу сума, която е значително по-ниска от пазарната стойност.</w:t>
      </w:r>
    </w:p>
    <w:p w14:paraId="1AC32712" w14:textId="3A7B0A10" w:rsidR="00850C48" w:rsidRPr="000D75A3" w:rsidRDefault="00850C48" w:rsidP="006D16A1">
      <w:pPr>
        <w:tabs>
          <w:tab w:val="left" w:pos="567"/>
          <w:tab w:val="left" w:pos="851"/>
        </w:tabs>
        <w:ind w:firstLine="284"/>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 xml:space="preserve">2. Параграф 1 </w:t>
      </w:r>
      <w:r w:rsidR="002A5B73" w:rsidRPr="002A5B73">
        <w:rPr>
          <w:rFonts w:ascii="Times New Roman" w:hAnsi="Times New Roman" w:cs="Times New Roman"/>
          <w:sz w:val="20"/>
          <w:szCs w:val="20"/>
          <w:lang w:val="bg-BG"/>
        </w:rPr>
        <w:t>се тълкува така, че да не се засягат правата на добросъвестни трети лица</w:t>
      </w:r>
      <w:r w:rsidRPr="000D75A3">
        <w:rPr>
          <w:rFonts w:ascii="Times New Roman" w:hAnsi="Times New Roman" w:cs="Times New Roman"/>
          <w:sz w:val="20"/>
          <w:szCs w:val="20"/>
          <w:lang w:val="bg-BG"/>
        </w:rPr>
        <w:t>."</w:t>
      </w:r>
    </w:p>
    <w:p w14:paraId="4BBE8DB8" w14:textId="1D3DD9F0" w:rsidR="00850C48" w:rsidRPr="000D75A3" w:rsidRDefault="00850C48" w:rsidP="006D16A1">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Член 8 от Директивата предвижда в допълнение следните предпазни </w:t>
      </w:r>
      <w:r w:rsidR="00737402">
        <w:rPr>
          <w:rFonts w:ascii="Times New Roman" w:hAnsi="Times New Roman" w:cs="Times New Roman"/>
          <w:lang w:val="bg-BG"/>
        </w:rPr>
        <w:t>клаузи</w:t>
      </w:r>
      <w:r w:rsidRPr="000D75A3">
        <w:rPr>
          <w:rFonts w:ascii="Times New Roman" w:hAnsi="Times New Roman" w:cs="Times New Roman"/>
          <w:lang w:val="bg-BG"/>
        </w:rPr>
        <w:t>:</w:t>
      </w:r>
    </w:p>
    <w:p w14:paraId="684F9DD0" w14:textId="3B476942" w:rsidR="00850C48" w:rsidRPr="000D75A3" w:rsidRDefault="00850C48" w:rsidP="006D16A1">
      <w:pPr>
        <w:tabs>
          <w:tab w:val="left" w:pos="567"/>
        </w:tabs>
        <w:ind w:firstLine="284"/>
        <w:jc w:val="both"/>
        <w:rPr>
          <w:rFonts w:ascii="Times New Roman" w:hAnsi="Times New Roman" w:cs="Times New Roman"/>
          <w:sz w:val="20"/>
          <w:szCs w:val="20"/>
          <w:lang w:val="bg-BG"/>
        </w:rPr>
      </w:pPr>
      <w:r w:rsidRPr="000D75A3">
        <w:rPr>
          <w:rFonts w:ascii="Times New Roman" w:hAnsi="Times New Roman" w:cs="Times New Roman"/>
          <w:lang w:val="bg-BG"/>
        </w:rPr>
        <w:t xml:space="preserve">„1. </w:t>
      </w:r>
      <w:r w:rsidR="00A0674D" w:rsidRPr="00A0674D">
        <w:rPr>
          <w:rFonts w:ascii="Times New Roman" w:hAnsi="Times New Roman" w:cs="Times New Roman"/>
          <w:sz w:val="20"/>
          <w:szCs w:val="20"/>
          <w:lang w:val="bg-BG"/>
        </w:rPr>
        <w:t>Държавите-членки предприемат необходимите мерки, за да гарантират, че лицата, засегнати от предвидените в настоящата директива мерки, имат право на ефективни правни средства за защита и на справедлив съдебен процес, за да защитават правата си</w:t>
      </w:r>
      <w:r w:rsidRPr="000D75A3">
        <w:rPr>
          <w:rFonts w:ascii="Times New Roman" w:hAnsi="Times New Roman" w:cs="Times New Roman"/>
          <w:sz w:val="20"/>
          <w:szCs w:val="20"/>
          <w:lang w:val="bg-BG"/>
        </w:rPr>
        <w:t>.</w:t>
      </w:r>
    </w:p>
    <w:p w14:paraId="516629D3" w14:textId="77777777" w:rsidR="00850C48" w:rsidRPr="000D75A3" w:rsidRDefault="00850C48" w:rsidP="006D16A1">
      <w:pPr>
        <w:tabs>
          <w:tab w:val="left" w:pos="567"/>
        </w:tabs>
        <w:ind w:firstLine="284"/>
        <w:rPr>
          <w:rFonts w:ascii="Times New Roman" w:hAnsi="Times New Roman" w:cs="Times New Roman"/>
          <w:sz w:val="20"/>
          <w:szCs w:val="20"/>
          <w:lang w:val="bg-BG"/>
        </w:rPr>
      </w:pPr>
      <w:r w:rsidRPr="000D75A3">
        <w:rPr>
          <w:rFonts w:ascii="Times New Roman" w:hAnsi="Times New Roman" w:cs="Times New Roman"/>
          <w:sz w:val="20"/>
          <w:szCs w:val="20"/>
          <w:lang w:val="bg-BG"/>
        </w:rPr>
        <w:t>...</w:t>
      </w:r>
    </w:p>
    <w:p w14:paraId="6448E81D" w14:textId="41295063" w:rsidR="00A0674D" w:rsidRPr="006D16A1" w:rsidRDefault="00A0674D" w:rsidP="006D16A1">
      <w:pPr>
        <w:pStyle w:val="Normal1"/>
        <w:shd w:val="clear" w:color="auto" w:fill="FFFFFF"/>
        <w:spacing w:before="0" w:beforeAutospacing="0" w:after="0" w:afterAutospacing="0"/>
        <w:jc w:val="both"/>
        <w:rPr>
          <w:color w:val="000000"/>
          <w:sz w:val="20"/>
          <w:szCs w:val="20"/>
          <w:lang w:val="bg-BG"/>
        </w:rPr>
      </w:pPr>
      <w:r w:rsidRPr="006D16A1">
        <w:rPr>
          <w:color w:val="000000"/>
          <w:sz w:val="20"/>
          <w:szCs w:val="20"/>
          <w:lang w:val="bg-BG"/>
        </w:rPr>
        <w:t xml:space="preserve">6. Държавите-членки вземат необходимите мерки, за да гарантират, че всяко решение за конфискация е мотивирано и решението се съобщава на засегнатото лице. </w:t>
      </w:r>
      <w:r w:rsidRPr="006D16A1">
        <w:rPr>
          <w:color w:val="000000"/>
          <w:sz w:val="20"/>
          <w:szCs w:val="20"/>
          <w:lang w:val="bg-BG"/>
        </w:rPr>
        <w:lastRenderedPageBreak/>
        <w:t>Държавите-членки предвиждат ефективна възможност за лице, срещу което е постановена конфискацията, да оспорва решението пред съд.</w:t>
      </w:r>
    </w:p>
    <w:p w14:paraId="5BFD9C2A" w14:textId="77777777" w:rsidR="00A0674D" w:rsidRPr="006D16A1" w:rsidRDefault="00A0674D" w:rsidP="006D16A1">
      <w:pPr>
        <w:pStyle w:val="Normal1"/>
        <w:shd w:val="clear" w:color="auto" w:fill="FFFFFF"/>
        <w:spacing w:before="0" w:beforeAutospacing="0" w:after="0" w:afterAutospacing="0"/>
        <w:jc w:val="both"/>
        <w:rPr>
          <w:color w:val="000000"/>
          <w:sz w:val="20"/>
          <w:szCs w:val="20"/>
          <w:lang w:val="bg-BG"/>
        </w:rPr>
      </w:pPr>
      <w:r w:rsidRPr="006D16A1">
        <w:rPr>
          <w:color w:val="000000"/>
          <w:sz w:val="20"/>
          <w:szCs w:val="20"/>
          <w:lang w:val="bg-BG"/>
        </w:rPr>
        <w:t>7.   Без да се засягат Директива 2012/13/ЕС и Директива 2013/48/ЕС, лица, чието имущество е засегнато от решение за конфискация, имат право на достъп до адвокат по време на производството за конфискация във връзка с определянето на облагите и средствата на престъплението, за да могат да защитават правата си. Засегнатите лица се уведомяват за това свое право.</w:t>
      </w:r>
    </w:p>
    <w:p w14:paraId="2B5CEC39" w14:textId="77777777" w:rsidR="00A0674D" w:rsidRPr="006D16A1" w:rsidRDefault="00A0674D" w:rsidP="006D16A1">
      <w:pPr>
        <w:pStyle w:val="Normal1"/>
        <w:shd w:val="clear" w:color="auto" w:fill="FFFFFF"/>
        <w:spacing w:before="0" w:beforeAutospacing="0" w:after="0" w:afterAutospacing="0"/>
        <w:jc w:val="both"/>
        <w:rPr>
          <w:color w:val="000000"/>
          <w:sz w:val="20"/>
          <w:szCs w:val="20"/>
          <w:lang w:val="bg-BG"/>
        </w:rPr>
      </w:pPr>
      <w:r w:rsidRPr="006D16A1">
        <w:rPr>
          <w:color w:val="000000"/>
          <w:sz w:val="20"/>
          <w:szCs w:val="20"/>
          <w:lang w:val="bg-BG"/>
        </w:rPr>
        <w:t>8.   При посоченото в член 5 производство засегнатото лице има ефективна възможност да оспори обстоятелствата по случая, включително конкретните факти и наличните доказателства, въз основа на които въпросното имущество се разглежда като имущество, придобито чрез престъпно поведение.</w:t>
      </w:r>
    </w:p>
    <w:p w14:paraId="26DF0EF1" w14:textId="77777777" w:rsidR="00A0674D" w:rsidRPr="006D16A1" w:rsidRDefault="00A0674D" w:rsidP="006D16A1">
      <w:pPr>
        <w:pStyle w:val="Normal1"/>
        <w:shd w:val="clear" w:color="auto" w:fill="FFFFFF"/>
        <w:spacing w:before="0" w:beforeAutospacing="0" w:after="0" w:afterAutospacing="0"/>
        <w:jc w:val="both"/>
        <w:rPr>
          <w:color w:val="000000"/>
          <w:sz w:val="20"/>
          <w:szCs w:val="20"/>
          <w:lang w:val="bg-BG"/>
        </w:rPr>
      </w:pPr>
      <w:r w:rsidRPr="006D16A1">
        <w:rPr>
          <w:color w:val="000000"/>
          <w:sz w:val="20"/>
          <w:szCs w:val="20"/>
          <w:lang w:val="bg-BG"/>
        </w:rPr>
        <w:t>9.   Трети лица имат право да претендират за право на собственост или други вещни права, включително в случаите, посочени в член 6.</w:t>
      </w:r>
    </w:p>
    <w:p w14:paraId="151E5123" w14:textId="7559FC9D" w:rsidR="00850C48" w:rsidRPr="00AE7B35" w:rsidRDefault="00A0674D" w:rsidP="006D16A1">
      <w:pPr>
        <w:pStyle w:val="Normal1"/>
        <w:spacing w:before="0" w:beforeAutospacing="0" w:after="0" w:afterAutospacing="0"/>
        <w:jc w:val="both"/>
        <w:rPr>
          <w:lang w:val="bg-BG"/>
        </w:rPr>
      </w:pPr>
      <w:r w:rsidRPr="006D16A1">
        <w:rPr>
          <w:color w:val="000000"/>
          <w:sz w:val="20"/>
          <w:szCs w:val="20"/>
          <w:lang w:val="bg-BG"/>
        </w:rPr>
        <w:t>10.   Когато в резултат от престъпление пострадалите имат претенции спрямо лицето, което е обект на мярка за конфискация, предвидена в настоящата директива, държавите-членки вземат необходимите мерки, за да гарантират, че мярката за конфискация не е пречка за пострадалите лица да потърсят обезщетение.</w:t>
      </w:r>
      <w:r w:rsidR="00850C48" w:rsidRPr="003E0C25">
        <w:rPr>
          <w:lang w:val="bg-BG"/>
        </w:rPr>
        <w:t>"</w:t>
      </w:r>
    </w:p>
    <w:p w14:paraId="7F847374" w14:textId="183CFD5C" w:rsidR="00850C48" w:rsidRPr="003E0C25" w:rsidRDefault="00850C48" w:rsidP="00A0674D">
      <w:pPr>
        <w:pStyle w:val="ListParagraph"/>
        <w:widowControl w:val="0"/>
        <w:numPr>
          <w:ilvl w:val="0"/>
          <w:numId w:val="23"/>
        </w:numPr>
        <w:tabs>
          <w:tab w:val="left" w:pos="851"/>
          <w:tab w:val="left" w:pos="1408"/>
        </w:tabs>
        <w:autoSpaceDE w:val="0"/>
        <w:autoSpaceDN w:val="0"/>
        <w:spacing w:before="100" w:beforeAutospacing="1" w:after="240"/>
        <w:ind w:left="567" w:hanging="567"/>
        <w:contextualSpacing w:val="0"/>
        <w:jc w:val="both"/>
        <w:rPr>
          <w:rFonts w:ascii="Times New Roman" w:hAnsi="Times New Roman" w:cs="Times New Roman"/>
          <w:lang w:val="bg-BG"/>
        </w:rPr>
      </w:pPr>
      <w:r w:rsidRPr="000D75A3">
        <w:rPr>
          <w:rFonts w:ascii="Times New Roman" w:hAnsi="Times New Roman" w:cs="Times New Roman"/>
          <w:lang w:val="bg-BG"/>
        </w:rPr>
        <w:t>СТАТИСТИЧЕСКИ ДАННИ</w:t>
      </w:r>
    </w:p>
    <w:p w14:paraId="174E2141" w14:textId="77777777" w:rsidR="00850C48" w:rsidRPr="006D16A1" w:rsidRDefault="00850C48" w:rsidP="003E0C25">
      <w:pPr>
        <w:pStyle w:val="Heading2"/>
        <w:numPr>
          <w:ilvl w:val="1"/>
          <w:numId w:val="23"/>
        </w:numPr>
        <w:tabs>
          <w:tab w:val="left" w:pos="851"/>
          <w:tab w:val="left" w:pos="1698"/>
          <w:tab w:val="num" w:pos="1724"/>
        </w:tabs>
        <w:spacing w:before="100" w:beforeAutospacing="1" w:after="240"/>
        <w:ind w:left="567" w:hanging="567"/>
        <w:rPr>
          <w:rFonts w:ascii="Times New Roman" w:hAnsi="Times New Roman" w:cs="Times New Roman"/>
          <w:color w:val="auto"/>
          <w:sz w:val="24"/>
          <w:szCs w:val="24"/>
          <w:lang w:val="bg-BG"/>
        </w:rPr>
      </w:pPr>
      <w:r w:rsidRPr="006D16A1">
        <w:rPr>
          <w:rFonts w:ascii="Times New Roman" w:hAnsi="Times New Roman" w:cs="Times New Roman"/>
          <w:color w:val="auto"/>
          <w:sz w:val="24"/>
          <w:szCs w:val="24"/>
          <w:lang w:val="bg-BG"/>
        </w:rPr>
        <w:t>По прилагането на Закона от 2005 г.</w:t>
      </w:r>
    </w:p>
    <w:p w14:paraId="61AF2EA5" w14:textId="5AEA3F98" w:rsidR="00850C48" w:rsidRPr="000D75A3" w:rsidRDefault="00850C48" w:rsidP="000D46A7">
      <w:pPr>
        <w:pStyle w:val="ListParagraph"/>
        <w:widowControl w:val="0"/>
        <w:numPr>
          <w:ilvl w:val="0"/>
          <w:numId w:val="26"/>
        </w:numPr>
        <w:tabs>
          <w:tab w:val="left" w:pos="567"/>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Комисията изготв</w:t>
      </w:r>
      <w:r w:rsidR="00AE7B35">
        <w:rPr>
          <w:rFonts w:ascii="Times New Roman" w:hAnsi="Times New Roman" w:cs="Times New Roman"/>
          <w:lang w:val="bg-BG"/>
        </w:rPr>
        <w:t>я</w:t>
      </w:r>
      <w:r w:rsidRPr="000D75A3">
        <w:rPr>
          <w:rFonts w:ascii="Times New Roman" w:hAnsi="Times New Roman" w:cs="Times New Roman"/>
          <w:lang w:val="bg-BG"/>
        </w:rPr>
        <w:t xml:space="preserve"> годишни доклади за дейност</w:t>
      </w:r>
      <w:r w:rsidR="000D46A7">
        <w:rPr>
          <w:rFonts w:ascii="Times New Roman" w:hAnsi="Times New Roman" w:cs="Times New Roman"/>
          <w:lang w:val="bg-BG"/>
        </w:rPr>
        <w:t>та си</w:t>
      </w:r>
      <w:r w:rsidRPr="000D75A3">
        <w:rPr>
          <w:rFonts w:ascii="Times New Roman" w:hAnsi="Times New Roman" w:cs="Times New Roman"/>
          <w:lang w:val="bg-BG"/>
        </w:rPr>
        <w:t xml:space="preserve"> между 2006 и 2018 г. Данните, съдържащи се в тях, показват, че през съответните години тя е получила над 70 000 уведомления от прокуратурата и съдилищата, че определени лица са обвинени в едно от престъпленията посочени в </w:t>
      </w:r>
      <w:r w:rsidR="00AE7B35">
        <w:rPr>
          <w:rFonts w:ascii="Times New Roman" w:hAnsi="Times New Roman" w:cs="Times New Roman"/>
          <w:lang w:val="bg-BG"/>
        </w:rPr>
        <w:t>чл.</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 xml:space="preserve">3 </w:t>
      </w:r>
      <w:r w:rsidR="000D46A7">
        <w:rPr>
          <w:rFonts w:ascii="Times New Roman" w:hAnsi="Times New Roman" w:cs="Times New Roman"/>
          <w:lang w:val="bg-BG"/>
        </w:rPr>
        <w:t xml:space="preserve">ал. </w:t>
      </w:r>
      <w:r w:rsidRPr="000D75A3">
        <w:rPr>
          <w:rFonts w:ascii="Times New Roman" w:hAnsi="Times New Roman" w:cs="Times New Roman"/>
          <w:lang w:val="bg-BG"/>
        </w:rPr>
        <w:t xml:space="preserve">1 от Закона от 2005 г. или осъдени за такова престъпление (вж. параграф 99 по-горе). След </w:t>
      </w:r>
      <w:r w:rsidR="00AE7B35">
        <w:rPr>
          <w:rFonts w:ascii="Times New Roman" w:hAnsi="Times New Roman" w:cs="Times New Roman"/>
          <w:lang w:val="bg-BG"/>
        </w:rPr>
        <w:t>извършване</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AE7B35">
        <w:rPr>
          <w:rFonts w:ascii="Times New Roman" w:hAnsi="Times New Roman" w:cs="Times New Roman"/>
          <w:lang w:val="bg-BG"/>
        </w:rPr>
        <w:t>проверк</w:t>
      </w:r>
      <w:r w:rsidR="000D46A7">
        <w:rPr>
          <w:rFonts w:ascii="Times New Roman" w:hAnsi="Times New Roman" w:cs="Times New Roman"/>
          <w:lang w:val="bg-BG"/>
        </w:rPr>
        <w:t>а</w:t>
      </w:r>
      <w:r w:rsidRPr="000D75A3">
        <w:rPr>
          <w:rFonts w:ascii="Times New Roman" w:hAnsi="Times New Roman" w:cs="Times New Roman"/>
          <w:lang w:val="bg-BG"/>
        </w:rPr>
        <w:t xml:space="preserve">, Комисията </w:t>
      </w:r>
      <w:r w:rsidR="00AE7B35">
        <w:rPr>
          <w:rFonts w:ascii="Times New Roman" w:hAnsi="Times New Roman" w:cs="Times New Roman"/>
          <w:lang w:val="bg-BG"/>
        </w:rPr>
        <w:t xml:space="preserve">е </w:t>
      </w:r>
      <w:r w:rsidR="000D46A7">
        <w:rPr>
          <w:rFonts w:ascii="Times New Roman" w:hAnsi="Times New Roman" w:cs="Times New Roman"/>
          <w:lang w:val="bg-BG"/>
        </w:rPr>
        <w:t>образувала</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производство по </w:t>
      </w:r>
      <w:r w:rsidR="000D46A7">
        <w:rPr>
          <w:rFonts w:ascii="Times New Roman" w:hAnsi="Times New Roman" w:cs="Times New Roman"/>
          <w:lang w:val="bg-BG"/>
        </w:rPr>
        <w:t>отнемане</w:t>
      </w:r>
      <w:r w:rsidR="000D46A7" w:rsidRPr="000D75A3">
        <w:rPr>
          <w:rFonts w:ascii="Times New Roman" w:hAnsi="Times New Roman" w:cs="Times New Roman"/>
          <w:lang w:val="bg-BG"/>
        </w:rPr>
        <w:t xml:space="preserve"> </w:t>
      </w:r>
      <w:r w:rsidRPr="000D75A3">
        <w:rPr>
          <w:rFonts w:ascii="Times New Roman" w:hAnsi="Times New Roman" w:cs="Times New Roman"/>
          <w:lang w:val="bg-BG"/>
        </w:rPr>
        <w:t xml:space="preserve">в 1093 </w:t>
      </w:r>
      <w:r w:rsidR="00AE7B35">
        <w:rPr>
          <w:rFonts w:ascii="Times New Roman" w:hAnsi="Times New Roman" w:cs="Times New Roman"/>
          <w:lang w:val="bg-BG"/>
        </w:rPr>
        <w:t>случая</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 xml:space="preserve">(вж. параграф и 100-101 по-горе). Останалите препратени </w:t>
      </w:r>
      <w:r w:rsidR="00AE7B35">
        <w:rPr>
          <w:rFonts w:ascii="Times New Roman" w:hAnsi="Times New Roman" w:cs="Times New Roman"/>
          <w:lang w:val="bg-BG"/>
        </w:rPr>
        <w:t>й преписки</w:t>
      </w:r>
      <w:r w:rsidRPr="000D75A3">
        <w:rPr>
          <w:rFonts w:ascii="Times New Roman" w:hAnsi="Times New Roman" w:cs="Times New Roman"/>
          <w:lang w:val="bg-BG"/>
        </w:rPr>
        <w:t xml:space="preserve"> са прекратени, тъй като не попадат в обхвата на Закона от 2005 г. или защото ответниците не са придобили </w:t>
      </w:r>
      <w:r w:rsidR="000D46A7">
        <w:rPr>
          <w:rFonts w:ascii="Times New Roman" w:hAnsi="Times New Roman" w:cs="Times New Roman"/>
          <w:lang w:val="bg-BG"/>
        </w:rPr>
        <w:t>имущество</w:t>
      </w:r>
      <w:r w:rsidR="000D46A7" w:rsidRPr="000D75A3">
        <w:rPr>
          <w:rFonts w:ascii="Times New Roman" w:hAnsi="Times New Roman" w:cs="Times New Roman"/>
          <w:lang w:val="bg-BG"/>
        </w:rPr>
        <w:t xml:space="preserve"> </w:t>
      </w:r>
      <w:r w:rsidRPr="000D75A3">
        <w:rPr>
          <w:rFonts w:ascii="Times New Roman" w:hAnsi="Times New Roman" w:cs="Times New Roman"/>
          <w:lang w:val="bg-BG"/>
        </w:rPr>
        <w:t>на „значителна стойност“</w:t>
      </w:r>
      <w:r w:rsidR="00AE7B35">
        <w:rPr>
          <w:rFonts w:ascii="Times New Roman" w:hAnsi="Times New Roman" w:cs="Times New Roman"/>
          <w:lang w:val="bg-BG"/>
        </w:rPr>
        <w:t>,</w:t>
      </w:r>
      <w:r w:rsidRPr="000D75A3">
        <w:rPr>
          <w:rFonts w:ascii="Times New Roman" w:hAnsi="Times New Roman" w:cs="Times New Roman"/>
          <w:lang w:val="bg-BG"/>
        </w:rPr>
        <w:t xml:space="preserve"> или са представили доказателств</w:t>
      </w:r>
      <w:r w:rsidR="000D46A7">
        <w:rPr>
          <w:rFonts w:ascii="Times New Roman" w:hAnsi="Times New Roman" w:cs="Times New Roman"/>
          <w:lang w:val="bg-BG"/>
        </w:rPr>
        <w:t>а</w:t>
      </w:r>
      <w:r w:rsidRPr="000D75A3">
        <w:rPr>
          <w:rFonts w:ascii="Times New Roman" w:hAnsi="Times New Roman" w:cs="Times New Roman"/>
          <w:lang w:val="bg-BG"/>
        </w:rPr>
        <w:t xml:space="preserve"> за </w:t>
      </w:r>
      <w:r w:rsidR="00AE7B35">
        <w:rPr>
          <w:rFonts w:ascii="Times New Roman" w:hAnsi="Times New Roman" w:cs="Times New Roman"/>
          <w:lang w:val="bg-BG"/>
        </w:rPr>
        <w:t>законен</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 xml:space="preserve">източник на </w:t>
      </w:r>
      <w:r w:rsidR="000D46A7">
        <w:rPr>
          <w:rFonts w:ascii="Times New Roman" w:hAnsi="Times New Roman" w:cs="Times New Roman"/>
          <w:lang w:val="bg-BG"/>
        </w:rPr>
        <w:t>това имущество</w:t>
      </w:r>
      <w:r w:rsidRPr="000D75A3">
        <w:rPr>
          <w:rFonts w:ascii="Times New Roman" w:hAnsi="Times New Roman" w:cs="Times New Roman"/>
          <w:lang w:val="bg-BG"/>
        </w:rPr>
        <w:t xml:space="preserve">. След приемането на </w:t>
      </w:r>
      <w:r w:rsidR="000D46A7">
        <w:rPr>
          <w:rFonts w:ascii="Times New Roman" w:hAnsi="Times New Roman" w:cs="Times New Roman"/>
          <w:lang w:val="bg-BG"/>
        </w:rPr>
        <w:t>Т</w:t>
      </w:r>
      <w:r w:rsidRPr="000D75A3">
        <w:rPr>
          <w:rFonts w:ascii="Times New Roman" w:hAnsi="Times New Roman" w:cs="Times New Roman"/>
          <w:lang w:val="bg-BG"/>
        </w:rPr>
        <w:t xml:space="preserve">ълкувателното решение от 30 юни 2014 г. на </w:t>
      </w:r>
      <w:r w:rsidR="00AE7B35">
        <w:rPr>
          <w:rFonts w:ascii="Times New Roman" w:hAnsi="Times New Roman" w:cs="Times New Roman"/>
          <w:lang w:val="bg-BG"/>
        </w:rPr>
        <w:t>ВКС</w:t>
      </w:r>
      <w:r w:rsidRPr="000D75A3">
        <w:rPr>
          <w:rFonts w:ascii="Times New Roman" w:hAnsi="Times New Roman" w:cs="Times New Roman"/>
          <w:lang w:val="bg-BG"/>
        </w:rPr>
        <w:t xml:space="preserve"> (вж. параграфи 105-106 по-горе), по-голямата част от </w:t>
      </w:r>
      <w:r w:rsidR="00AE7B35">
        <w:rPr>
          <w:rFonts w:ascii="Times New Roman" w:hAnsi="Times New Roman" w:cs="Times New Roman"/>
          <w:lang w:val="bg-BG"/>
        </w:rPr>
        <w:t>случаите</w:t>
      </w:r>
      <w:r w:rsidRPr="000D75A3">
        <w:rPr>
          <w:rFonts w:ascii="Times New Roman" w:hAnsi="Times New Roman" w:cs="Times New Roman"/>
          <w:lang w:val="bg-BG"/>
        </w:rPr>
        <w:t xml:space="preserve">, </w:t>
      </w:r>
      <w:r w:rsidR="000D46A7">
        <w:rPr>
          <w:rFonts w:ascii="Times New Roman" w:hAnsi="Times New Roman" w:cs="Times New Roman"/>
          <w:lang w:val="bg-BG"/>
        </w:rPr>
        <w:t>из</w:t>
      </w:r>
      <w:r w:rsidRPr="000D75A3">
        <w:rPr>
          <w:rFonts w:ascii="Times New Roman" w:hAnsi="Times New Roman" w:cs="Times New Roman"/>
          <w:lang w:val="bg-BG"/>
        </w:rPr>
        <w:t xml:space="preserve">пратени до Комисията, са прекратени, тъй като не може да се установи причинно-следствена връзка между </w:t>
      </w:r>
      <w:r w:rsidR="00AE7B35">
        <w:rPr>
          <w:rFonts w:ascii="Times New Roman" w:hAnsi="Times New Roman" w:cs="Times New Roman"/>
          <w:lang w:val="bg-BG"/>
        </w:rPr>
        <w:t>проверяваните</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активи и установена</w:t>
      </w:r>
      <w:r w:rsidR="00AE7B35">
        <w:rPr>
          <w:rFonts w:ascii="Times New Roman" w:hAnsi="Times New Roman" w:cs="Times New Roman"/>
          <w:lang w:val="bg-BG"/>
        </w:rPr>
        <w:t>та</w:t>
      </w:r>
      <w:r w:rsidRPr="000D75A3">
        <w:rPr>
          <w:rFonts w:ascii="Times New Roman" w:hAnsi="Times New Roman" w:cs="Times New Roman"/>
          <w:lang w:val="bg-BG"/>
        </w:rPr>
        <w:t xml:space="preserve"> престъпна дейност на ответниците.</w:t>
      </w:r>
    </w:p>
    <w:p w14:paraId="6837EBE4" w14:textId="045DE78D" w:rsidR="00850C48" w:rsidRPr="006D16A1" w:rsidRDefault="00850C48" w:rsidP="001627D6">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Между 2006 г. и 2018 г. Комисията </w:t>
      </w:r>
      <w:r w:rsidR="000D46A7">
        <w:rPr>
          <w:rFonts w:ascii="Times New Roman" w:hAnsi="Times New Roman" w:cs="Times New Roman"/>
          <w:lang w:val="bg-BG"/>
        </w:rPr>
        <w:t>завежда</w:t>
      </w:r>
      <w:r w:rsidRPr="000D75A3">
        <w:rPr>
          <w:rFonts w:ascii="Times New Roman" w:hAnsi="Times New Roman" w:cs="Times New Roman"/>
          <w:lang w:val="bg-BG"/>
        </w:rPr>
        <w:t xml:space="preserve"> 519 иска за </w:t>
      </w:r>
      <w:r w:rsidR="000D46A7">
        <w:rPr>
          <w:rFonts w:ascii="Times New Roman" w:hAnsi="Times New Roman" w:cs="Times New Roman"/>
          <w:lang w:val="bg-BG"/>
        </w:rPr>
        <w:t>отнемане</w:t>
      </w:r>
      <w:r w:rsidR="000D46A7" w:rsidRPr="000D75A3">
        <w:rPr>
          <w:rFonts w:ascii="Times New Roman" w:hAnsi="Times New Roman" w:cs="Times New Roman"/>
          <w:lang w:val="bg-BG"/>
        </w:rPr>
        <w:t xml:space="preserve"> </w:t>
      </w:r>
      <w:r w:rsidR="00AE7B35">
        <w:rPr>
          <w:rFonts w:ascii="Times New Roman" w:hAnsi="Times New Roman" w:cs="Times New Roman"/>
          <w:lang w:val="bg-BG"/>
        </w:rPr>
        <w:t>по</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Закона от 2005 г.</w:t>
      </w:r>
      <w:r w:rsidR="00AE7B35" w:rsidRPr="00AE7B35">
        <w:rPr>
          <w:rFonts w:ascii="Times New Roman" w:hAnsi="Times New Roman" w:cs="Times New Roman"/>
          <w:lang w:val="bg-BG"/>
        </w:rPr>
        <w:t xml:space="preserve"> </w:t>
      </w:r>
      <w:r w:rsidR="00AE7B35" w:rsidRPr="000D75A3">
        <w:rPr>
          <w:rFonts w:ascii="Times New Roman" w:hAnsi="Times New Roman" w:cs="Times New Roman"/>
          <w:lang w:val="bg-BG"/>
        </w:rPr>
        <w:t>пред съдилищата</w:t>
      </w:r>
      <w:r w:rsidRPr="000D75A3">
        <w:rPr>
          <w:rFonts w:ascii="Times New Roman" w:hAnsi="Times New Roman" w:cs="Times New Roman"/>
          <w:lang w:val="bg-BG"/>
        </w:rPr>
        <w:t xml:space="preserve"> (вж. параграф 102 по-горе). До края на 2018 г. 260 производства </w:t>
      </w:r>
      <w:r w:rsidR="000D46A7">
        <w:rPr>
          <w:rFonts w:ascii="Times New Roman" w:hAnsi="Times New Roman" w:cs="Times New Roman"/>
          <w:lang w:val="bg-BG"/>
        </w:rPr>
        <w:t>са приключили</w:t>
      </w:r>
      <w:r w:rsidR="000D46A7" w:rsidRPr="000D75A3">
        <w:rPr>
          <w:rFonts w:ascii="Times New Roman" w:hAnsi="Times New Roman" w:cs="Times New Roman"/>
          <w:lang w:val="bg-BG"/>
        </w:rPr>
        <w:t xml:space="preserve"> </w:t>
      </w:r>
      <w:r w:rsidRPr="000D75A3">
        <w:rPr>
          <w:rFonts w:ascii="Times New Roman" w:hAnsi="Times New Roman" w:cs="Times New Roman"/>
          <w:lang w:val="bg-BG"/>
        </w:rPr>
        <w:t xml:space="preserve">с окончателно решение в полза на Комисията, с което се </w:t>
      </w:r>
      <w:r w:rsidR="00AE7B35">
        <w:rPr>
          <w:rFonts w:ascii="Times New Roman" w:hAnsi="Times New Roman" w:cs="Times New Roman"/>
          <w:lang w:val="bg-BG"/>
        </w:rPr>
        <w:t>постановява</w:t>
      </w:r>
      <w:r w:rsidR="00AE7B35" w:rsidRPr="000D75A3">
        <w:rPr>
          <w:rFonts w:ascii="Times New Roman" w:hAnsi="Times New Roman" w:cs="Times New Roman"/>
          <w:lang w:val="bg-BG"/>
        </w:rPr>
        <w:t xml:space="preserve"> </w:t>
      </w:r>
      <w:r w:rsidRPr="000D75A3">
        <w:rPr>
          <w:rFonts w:ascii="Times New Roman" w:hAnsi="Times New Roman" w:cs="Times New Roman"/>
          <w:lang w:val="bg-BG"/>
        </w:rPr>
        <w:t>конфискация на имущество, придобито от престъпна дейност.</w:t>
      </w:r>
    </w:p>
    <w:p w14:paraId="6A69C410" w14:textId="2188B3F0" w:rsidR="00850C48" w:rsidRPr="006D16A1" w:rsidRDefault="00850C48" w:rsidP="001627D6">
      <w:pPr>
        <w:pStyle w:val="Heading2"/>
        <w:numPr>
          <w:ilvl w:val="1"/>
          <w:numId w:val="23"/>
        </w:numPr>
        <w:tabs>
          <w:tab w:val="left" w:pos="851"/>
          <w:tab w:val="left" w:pos="1698"/>
          <w:tab w:val="num" w:pos="1724"/>
        </w:tabs>
        <w:spacing w:before="100" w:beforeAutospacing="1" w:after="240"/>
        <w:ind w:left="567" w:hanging="567"/>
        <w:rPr>
          <w:rFonts w:ascii="Times New Roman" w:hAnsi="Times New Roman" w:cs="Times New Roman"/>
          <w:color w:val="auto"/>
          <w:sz w:val="24"/>
          <w:szCs w:val="24"/>
          <w:lang w:val="bg-BG"/>
        </w:rPr>
      </w:pPr>
      <w:r w:rsidRPr="006D16A1">
        <w:rPr>
          <w:rFonts w:ascii="Times New Roman" w:hAnsi="Times New Roman" w:cs="Times New Roman"/>
          <w:color w:val="auto"/>
          <w:sz w:val="24"/>
          <w:szCs w:val="24"/>
          <w:lang w:val="bg-BG"/>
        </w:rPr>
        <w:t>Относно дела на сивата икономика в България</w:t>
      </w:r>
    </w:p>
    <w:p w14:paraId="503F6719" w14:textId="04184696" w:rsidR="00850C48" w:rsidRPr="006D16A1" w:rsidRDefault="00850C48" w:rsidP="006D16A1">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bookmarkStart w:id="22" w:name="_bookmark81"/>
      <w:bookmarkEnd w:id="22"/>
      <w:r w:rsidRPr="000D75A3">
        <w:rPr>
          <w:rFonts w:ascii="Times New Roman" w:hAnsi="Times New Roman" w:cs="Times New Roman"/>
          <w:lang w:val="bg-BG"/>
        </w:rPr>
        <w:t xml:space="preserve">Работен документ, публикуван от Международния валутен фонд през 2019 г., оценява дела на сивата икономика в България между 2000 </w:t>
      </w:r>
      <w:r w:rsidRPr="000D75A3">
        <w:rPr>
          <w:rFonts w:ascii="Times New Roman" w:hAnsi="Times New Roman" w:cs="Times New Roman"/>
          <w:lang w:val="bg-BG"/>
        </w:rPr>
        <w:lastRenderedPageBreak/>
        <w:t>и 2016 г. на около 36-40% от брутния вътрешен продукт (БВП) на страната. Други оценки на Европейската комисия, Световната банка и други органи определят този дял на около 30-33% от БВП, докато за 2007 г. Българската народна банка го оценява на около 17% от БВП. Според Националния статистически институт през 1993 г. делът на сивата икономика в България възлиза на 16,8%, а през 1998 г. на 27,8% от БВП на страната.</w:t>
      </w:r>
    </w:p>
    <w:p w14:paraId="112CDFD0" w14:textId="3258A243" w:rsidR="00850C48" w:rsidRPr="006D16A1" w:rsidRDefault="00850C48" w:rsidP="006D16A1">
      <w:pPr>
        <w:pStyle w:val="Heading1"/>
        <w:tabs>
          <w:tab w:val="left" w:pos="851"/>
        </w:tabs>
        <w:spacing w:before="100" w:beforeAutospacing="1" w:after="240"/>
        <w:jc w:val="both"/>
        <w:rPr>
          <w:rFonts w:ascii="Times New Roman" w:hAnsi="Times New Roman" w:cs="Times New Roman"/>
          <w:color w:val="auto"/>
          <w:sz w:val="24"/>
          <w:szCs w:val="24"/>
          <w:lang w:val="bg-BG"/>
        </w:rPr>
      </w:pPr>
      <w:r w:rsidRPr="006D16A1">
        <w:rPr>
          <w:rFonts w:ascii="Times New Roman" w:hAnsi="Times New Roman" w:cs="Times New Roman"/>
          <w:b w:val="0"/>
          <w:bCs w:val="0"/>
          <w:color w:val="auto"/>
          <w:sz w:val="24"/>
          <w:szCs w:val="24"/>
          <w:lang w:val="bg-BG"/>
        </w:rPr>
        <w:t>ЗАКОНЪТ</w:t>
      </w:r>
    </w:p>
    <w:p w14:paraId="7DE4A98C" w14:textId="0D55BFE8" w:rsidR="00850C48" w:rsidRPr="006D16A1" w:rsidRDefault="00850C48" w:rsidP="001627D6">
      <w:pPr>
        <w:pStyle w:val="ListParagraph"/>
        <w:widowControl w:val="0"/>
        <w:numPr>
          <w:ilvl w:val="0"/>
          <w:numId w:val="27"/>
        </w:numPr>
        <w:tabs>
          <w:tab w:val="left" w:pos="851"/>
          <w:tab w:val="left" w:pos="1314"/>
        </w:tabs>
        <w:autoSpaceDE w:val="0"/>
        <w:autoSpaceDN w:val="0"/>
        <w:spacing w:before="100" w:beforeAutospacing="1" w:after="240"/>
        <w:ind w:left="567" w:hanging="567"/>
        <w:contextualSpacing w:val="0"/>
        <w:jc w:val="both"/>
        <w:rPr>
          <w:rFonts w:ascii="Times New Roman" w:hAnsi="Times New Roman" w:cs="Times New Roman"/>
          <w:lang w:val="bg-BG"/>
        </w:rPr>
      </w:pPr>
      <w:r w:rsidRPr="00E777AB">
        <w:rPr>
          <w:rFonts w:ascii="Times New Roman" w:hAnsi="Times New Roman" w:cs="Times New Roman"/>
          <w:lang w:val="bg-BG"/>
        </w:rPr>
        <w:t>ОБЕДИНЯВАНЕ НА ЖАЛБИТЕ</w:t>
      </w:r>
    </w:p>
    <w:p w14:paraId="41AF4642" w14:textId="4E34587A" w:rsidR="00850C48" w:rsidRPr="006D16A1" w:rsidRDefault="00850C48" w:rsidP="009D2DF4">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Предвид сходния предмет на жалбите, Съдът намира за уместно да разпореди тяхното обединяване (</w:t>
      </w:r>
      <w:r w:rsidR="001627D6">
        <w:rPr>
          <w:rFonts w:ascii="Times New Roman" w:hAnsi="Times New Roman" w:cs="Times New Roman"/>
          <w:lang w:val="bg-BG"/>
        </w:rPr>
        <w:t>П</w:t>
      </w:r>
      <w:r w:rsidRPr="000D75A3">
        <w:rPr>
          <w:rFonts w:ascii="Times New Roman" w:hAnsi="Times New Roman" w:cs="Times New Roman"/>
          <w:lang w:val="bg-BG"/>
        </w:rPr>
        <w:t>равило 42, § 1 от Правилника на Съда).</w:t>
      </w:r>
    </w:p>
    <w:p w14:paraId="03C07A02" w14:textId="1FDAD071" w:rsidR="00850C48" w:rsidRPr="006D16A1" w:rsidRDefault="00850C48" w:rsidP="009D2DF4">
      <w:pPr>
        <w:pStyle w:val="ListParagraph"/>
        <w:widowControl w:val="0"/>
        <w:numPr>
          <w:ilvl w:val="0"/>
          <w:numId w:val="27"/>
        </w:numPr>
        <w:tabs>
          <w:tab w:val="left" w:pos="851"/>
          <w:tab w:val="left" w:pos="1314"/>
        </w:tabs>
        <w:autoSpaceDE w:val="0"/>
        <w:autoSpaceDN w:val="0"/>
        <w:spacing w:before="100" w:beforeAutospacing="1" w:after="240"/>
        <w:ind w:left="567" w:hanging="567"/>
        <w:contextualSpacing w:val="0"/>
        <w:jc w:val="both"/>
        <w:rPr>
          <w:rFonts w:ascii="Times New Roman" w:hAnsi="Times New Roman" w:cs="Times New Roman"/>
          <w:lang w:val="bg-BG"/>
        </w:rPr>
      </w:pPr>
      <w:r w:rsidRPr="000D75A3">
        <w:rPr>
          <w:rFonts w:ascii="Times New Roman" w:hAnsi="Times New Roman" w:cs="Times New Roman"/>
          <w:lang w:val="bg-BG"/>
        </w:rPr>
        <w:t>ПРЕДВАРИТЕЛ</w:t>
      </w:r>
      <w:r w:rsidR="001627D6">
        <w:rPr>
          <w:rFonts w:ascii="Times New Roman" w:hAnsi="Times New Roman" w:cs="Times New Roman"/>
          <w:lang w:val="bg-BG"/>
        </w:rPr>
        <w:t>ЕН</w:t>
      </w:r>
      <w:r w:rsidRPr="000D75A3">
        <w:rPr>
          <w:rFonts w:ascii="Times New Roman" w:hAnsi="Times New Roman" w:cs="Times New Roman"/>
          <w:lang w:val="bg-BG"/>
        </w:rPr>
        <w:t xml:space="preserve"> ВЪПРОС</w:t>
      </w:r>
    </w:p>
    <w:p w14:paraId="0A1562D7" w14:textId="1BC00869" w:rsidR="00850C48" w:rsidRPr="000D75A3" w:rsidRDefault="00850C48" w:rsidP="009D2DF4">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bookmarkStart w:id="23" w:name="_bookmark82"/>
      <w:bookmarkEnd w:id="23"/>
      <w:r w:rsidRPr="000D75A3">
        <w:rPr>
          <w:rFonts w:ascii="Times New Roman" w:hAnsi="Times New Roman" w:cs="Times New Roman"/>
          <w:lang w:val="bg-BG"/>
        </w:rPr>
        <w:t xml:space="preserve">Г-жа Емилия Русева Жекова, една от жалбоподателите по </w:t>
      </w:r>
      <w:r w:rsidR="00E777AB">
        <w:rPr>
          <w:rFonts w:ascii="Times New Roman" w:hAnsi="Times New Roman" w:cs="Times New Roman"/>
          <w:lang w:val="bg-BG"/>
        </w:rPr>
        <w:t>делото</w:t>
      </w:r>
      <w:r w:rsidR="00117FE7" w:rsidRPr="000D75A3">
        <w:rPr>
          <w:rFonts w:ascii="Times New Roman" w:hAnsi="Times New Roman" w:cs="Times New Roman"/>
          <w:lang w:val="bg-BG"/>
        </w:rPr>
        <w:t xml:space="preserve">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(Жалба № 71694/12 - вж. параграф  41 по-горе), е починала на 20 юли 2018 г. и нейните наследници </w:t>
      </w:r>
      <w:r w:rsidR="00117FE7">
        <w:rPr>
          <w:rFonts w:ascii="Times New Roman" w:hAnsi="Times New Roman" w:cs="Times New Roman"/>
          <w:lang w:val="bg-BG"/>
        </w:rPr>
        <w:t>изразяват</w:t>
      </w:r>
      <w:r w:rsidR="00117FE7" w:rsidRPr="000D75A3">
        <w:rPr>
          <w:rFonts w:ascii="Times New Roman" w:hAnsi="Times New Roman" w:cs="Times New Roman"/>
          <w:lang w:val="bg-BG"/>
        </w:rPr>
        <w:t xml:space="preserve"> </w:t>
      </w:r>
      <w:r w:rsidRPr="000D75A3">
        <w:rPr>
          <w:rFonts w:ascii="Times New Roman" w:hAnsi="Times New Roman" w:cs="Times New Roman"/>
          <w:lang w:val="bg-BG"/>
        </w:rPr>
        <w:t xml:space="preserve">желание да продължат </w:t>
      </w:r>
      <w:r w:rsidR="00117FE7">
        <w:rPr>
          <w:rFonts w:ascii="Times New Roman" w:hAnsi="Times New Roman" w:cs="Times New Roman"/>
          <w:lang w:val="bg-BG"/>
        </w:rPr>
        <w:t xml:space="preserve">да </w:t>
      </w:r>
      <w:r w:rsidRPr="000D75A3">
        <w:rPr>
          <w:rFonts w:ascii="Times New Roman" w:hAnsi="Times New Roman" w:cs="Times New Roman"/>
          <w:lang w:val="bg-BG"/>
        </w:rPr>
        <w:t>поддържат жалбата вместо нея. Правителството възраз</w:t>
      </w:r>
      <w:r w:rsidR="00117FE7">
        <w:rPr>
          <w:rFonts w:ascii="Times New Roman" w:hAnsi="Times New Roman" w:cs="Times New Roman"/>
          <w:lang w:val="bg-BG"/>
        </w:rPr>
        <w:t>ява</w:t>
      </w:r>
      <w:r w:rsidRPr="000D75A3">
        <w:rPr>
          <w:rFonts w:ascii="Times New Roman" w:hAnsi="Times New Roman" w:cs="Times New Roman"/>
          <w:lang w:val="bg-BG"/>
        </w:rPr>
        <w:t>, като посоч</w:t>
      </w:r>
      <w:r w:rsidR="00117FE7">
        <w:rPr>
          <w:rFonts w:ascii="Times New Roman" w:hAnsi="Times New Roman" w:cs="Times New Roman"/>
          <w:lang w:val="bg-BG"/>
        </w:rPr>
        <w:t>ва</w:t>
      </w:r>
      <w:r w:rsidRPr="000D75A3">
        <w:rPr>
          <w:rFonts w:ascii="Times New Roman" w:hAnsi="Times New Roman" w:cs="Times New Roman"/>
          <w:lang w:val="bg-BG"/>
        </w:rPr>
        <w:t xml:space="preserve">, че към момента на нейната смърт </w:t>
      </w:r>
      <w:r w:rsidR="00E777AB">
        <w:rPr>
          <w:rFonts w:ascii="Times New Roman" w:hAnsi="Times New Roman" w:cs="Times New Roman"/>
          <w:lang w:val="bg-BG"/>
        </w:rPr>
        <w:t>отнетото</w:t>
      </w:r>
      <w:r w:rsidR="00E777AB" w:rsidRPr="000D75A3">
        <w:rPr>
          <w:rFonts w:ascii="Times New Roman" w:hAnsi="Times New Roman" w:cs="Times New Roman"/>
          <w:lang w:val="bg-BG"/>
        </w:rPr>
        <w:t xml:space="preserve"> </w:t>
      </w:r>
      <w:r w:rsidR="00E777AB">
        <w:rPr>
          <w:rFonts w:ascii="Times New Roman" w:hAnsi="Times New Roman" w:cs="Times New Roman"/>
          <w:lang w:val="bg-BG"/>
        </w:rPr>
        <w:t>ѝ имущество</w:t>
      </w:r>
      <w:r w:rsidRPr="000D75A3">
        <w:rPr>
          <w:rFonts w:ascii="Times New Roman" w:hAnsi="Times New Roman" w:cs="Times New Roman"/>
          <w:lang w:val="bg-BG"/>
        </w:rPr>
        <w:t xml:space="preserve"> вече не </w:t>
      </w:r>
      <w:r w:rsidR="00E777AB">
        <w:rPr>
          <w:rFonts w:ascii="Times New Roman" w:hAnsi="Times New Roman" w:cs="Times New Roman"/>
          <w:lang w:val="bg-BG"/>
        </w:rPr>
        <w:t>е</w:t>
      </w:r>
      <w:r w:rsidRPr="000D75A3">
        <w:rPr>
          <w:rFonts w:ascii="Times New Roman" w:hAnsi="Times New Roman" w:cs="Times New Roman"/>
          <w:lang w:val="bg-BG"/>
        </w:rPr>
        <w:t xml:space="preserve"> в нейно владение.</w:t>
      </w:r>
    </w:p>
    <w:p w14:paraId="717D89D9" w14:textId="51AFB615" w:rsidR="00850C48" w:rsidRPr="000D75A3" w:rsidRDefault="00850C48" w:rsidP="009D2DF4">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подчертава, че при </w:t>
      </w:r>
      <w:r w:rsidR="00117FE7">
        <w:rPr>
          <w:rFonts w:ascii="Times New Roman" w:hAnsi="Times New Roman" w:cs="Times New Roman"/>
          <w:lang w:val="bg-BG"/>
        </w:rPr>
        <w:t>решаването</w:t>
      </w:r>
      <w:r w:rsidR="00117FE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такива въпроси </w:t>
      </w:r>
      <w:r w:rsidR="00E777AB">
        <w:rPr>
          <w:rFonts w:ascii="Times New Roman" w:hAnsi="Times New Roman" w:cs="Times New Roman"/>
          <w:lang w:val="bg-BG"/>
        </w:rPr>
        <w:t>критичният</w:t>
      </w:r>
      <w:r w:rsidR="00E777AB" w:rsidRPr="000D75A3">
        <w:rPr>
          <w:rFonts w:ascii="Times New Roman" w:hAnsi="Times New Roman" w:cs="Times New Roman"/>
          <w:lang w:val="bg-BG"/>
        </w:rPr>
        <w:t xml:space="preserve"> </w:t>
      </w:r>
      <w:r w:rsidRPr="000D75A3">
        <w:rPr>
          <w:rFonts w:ascii="Times New Roman" w:hAnsi="Times New Roman" w:cs="Times New Roman"/>
          <w:lang w:val="bg-BG"/>
        </w:rPr>
        <w:t xml:space="preserve">момент е дали наследниците или близките могат по принцип да </w:t>
      </w:r>
      <w:r w:rsidR="00E777AB">
        <w:rPr>
          <w:rFonts w:ascii="Times New Roman" w:hAnsi="Times New Roman" w:cs="Times New Roman"/>
          <w:lang w:val="bg-BG"/>
        </w:rPr>
        <w:t>претендират</w:t>
      </w:r>
      <w:r w:rsidR="00117FE7" w:rsidRPr="000D75A3">
        <w:rPr>
          <w:rFonts w:ascii="Times New Roman" w:hAnsi="Times New Roman" w:cs="Times New Roman"/>
          <w:lang w:val="bg-BG"/>
        </w:rPr>
        <w:t xml:space="preserve"> </w:t>
      </w:r>
      <w:r w:rsidRPr="000D75A3">
        <w:rPr>
          <w:rFonts w:ascii="Times New Roman" w:hAnsi="Times New Roman" w:cs="Times New Roman"/>
          <w:lang w:val="bg-BG"/>
        </w:rPr>
        <w:t xml:space="preserve">легитимен интерес да поискат от Съда да разгледа делото </w:t>
      </w:r>
      <w:r w:rsidR="00E777AB">
        <w:rPr>
          <w:rFonts w:ascii="Times New Roman" w:hAnsi="Times New Roman" w:cs="Times New Roman"/>
          <w:lang w:val="bg-BG"/>
        </w:rPr>
        <w:t>на основание</w:t>
      </w:r>
      <w:r w:rsidRPr="000D75A3">
        <w:rPr>
          <w:rFonts w:ascii="Times New Roman" w:hAnsi="Times New Roman" w:cs="Times New Roman"/>
          <w:lang w:val="bg-BG"/>
        </w:rPr>
        <w:t xml:space="preserve"> желанието на починалия жалбоподател да упражни своето индивидуално и лично право </w:t>
      </w:r>
      <w:r w:rsidR="00117FE7">
        <w:rPr>
          <w:rFonts w:ascii="Times New Roman" w:hAnsi="Times New Roman" w:cs="Times New Roman"/>
          <w:lang w:val="bg-BG"/>
        </w:rPr>
        <w:t xml:space="preserve">на </w:t>
      </w:r>
      <w:r w:rsidRPr="000D75A3">
        <w:rPr>
          <w:rFonts w:ascii="Times New Roman" w:hAnsi="Times New Roman" w:cs="Times New Roman"/>
          <w:lang w:val="bg-BG"/>
        </w:rPr>
        <w:t>жалба до Съда. Също така</w:t>
      </w:r>
      <w:r w:rsidR="00117FE7">
        <w:rPr>
          <w:rFonts w:ascii="Times New Roman" w:hAnsi="Times New Roman" w:cs="Times New Roman"/>
          <w:lang w:val="bg-BG"/>
        </w:rPr>
        <w:t>,</w:t>
      </w:r>
      <w:r w:rsidRPr="000D75A3">
        <w:rPr>
          <w:rFonts w:ascii="Times New Roman" w:hAnsi="Times New Roman" w:cs="Times New Roman"/>
          <w:lang w:val="bg-BG"/>
        </w:rPr>
        <w:t xml:space="preserve"> делата за </w:t>
      </w:r>
      <w:r w:rsidR="00117FE7">
        <w:rPr>
          <w:rFonts w:ascii="Times New Roman" w:hAnsi="Times New Roman" w:cs="Times New Roman"/>
          <w:lang w:val="bg-BG"/>
        </w:rPr>
        <w:t>човешки права</w:t>
      </w:r>
      <w:r w:rsidRPr="000D75A3">
        <w:rPr>
          <w:rFonts w:ascii="Times New Roman" w:hAnsi="Times New Roman" w:cs="Times New Roman"/>
          <w:lang w:val="bg-BG"/>
        </w:rPr>
        <w:t xml:space="preserve"> пред Съда обикновено имат морално измерение и по този начин лицата, </w:t>
      </w:r>
      <w:r w:rsidR="00117FE7">
        <w:rPr>
          <w:rFonts w:ascii="Times New Roman" w:hAnsi="Times New Roman" w:cs="Times New Roman"/>
          <w:lang w:val="bg-BG"/>
        </w:rPr>
        <w:t>близки на</w:t>
      </w:r>
      <w:r w:rsidRPr="000D75A3">
        <w:rPr>
          <w:rFonts w:ascii="Times New Roman" w:hAnsi="Times New Roman" w:cs="Times New Roman"/>
          <w:lang w:val="bg-BG"/>
        </w:rPr>
        <w:t xml:space="preserve"> жалбоподател</w:t>
      </w:r>
      <w:r w:rsidR="00117FE7">
        <w:rPr>
          <w:rFonts w:ascii="Times New Roman" w:hAnsi="Times New Roman" w:cs="Times New Roman"/>
          <w:lang w:val="bg-BG"/>
        </w:rPr>
        <w:t>я</w:t>
      </w:r>
      <w:r w:rsidRPr="000D75A3">
        <w:rPr>
          <w:rFonts w:ascii="Times New Roman" w:hAnsi="Times New Roman" w:cs="Times New Roman"/>
          <w:lang w:val="bg-BG"/>
        </w:rPr>
        <w:t>, мо</w:t>
      </w:r>
      <w:r w:rsidR="00117FE7">
        <w:rPr>
          <w:rFonts w:ascii="Times New Roman" w:hAnsi="Times New Roman" w:cs="Times New Roman"/>
          <w:lang w:val="bg-BG"/>
        </w:rPr>
        <w:t>же</w:t>
      </w:r>
      <w:r w:rsidRPr="000D75A3">
        <w:rPr>
          <w:rFonts w:ascii="Times New Roman" w:hAnsi="Times New Roman" w:cs="Times New Roman"/>
          <w:lang w:val="bg-BG"/>
        </w:rPr>
        <w:t xml:space="preserve"> да имат легитимен интерес да </w:t>
      </w:r>
      <w:r w:rsidR="00117FE7">
        <w:rPr>
          <w:rFonts w:ascii="Times New Roman" w:hAnsi="Times New Roman" w:cs="Times New Roman"/>
          <w:lang w:val="bg-BG"/>
        </w:rPr>
        <w:t>осигурят постигането на справедливост</w:t>
      </w:r>
      <w:r w:rsidRPr="000D75A3">
        <w:rPr>
          <w:rFonts w:ascii="Times New Roman" w:hAnsi="Times New Roman" w:cs="Times New Roman"/>
          <w:lang w:val="bg-BG"/>
        </w:rPr>
        <w:t xml:space="preserve">, дори след </w:t>
      </w:r>
      <w:r w:rsidR="00117FE7">
        <w:rPr>
          <w:rFonts w:ascii="Times New Roman" w:hAnsi="Times New Roman" w:cs="Times New Roman"/>
          <w:lang w:val="bg-BG"/>
        </w:rPr>
        <w:t xml:space="preserve">неговата </w:t>
      </w:r>
      <w:r w:rsidRPr="000D75A3">
        <w:rPr>
          <w:rFonts w:ascii="Times New Roman" w:hAnsi="Times New Roman" w:cs="Times New Roman"/>
          <w:lang w:val="bg-BG"/>
        </w:rPr>
        <w:t xml:space="preserve">смърт (вж., наред с други, </w:t>
      </w:r>
      <w:proofErr w:type="spellStart"/>
      <w:r w:rsidRPr="006D16A1">
        <w:rPr>
          <w:rFonts w:ascii="Times New Roman" w:hAnsi="Times New Roman" w:cs="Times New Roman"/>
          <w:i/>
          <w:lang w:val="bg-BG"/>
        </w:rPr>
        <w:t>Ergezen</w:t>
      </w:r>
      <w:proofErr w:type="spellEnd"/>
      <w:r w:rsidRPr="006D16A1">
        <w:rPr>
          <w:rFonts w:ascii="Times New Roman" w:hAnsi="Times New Roman" w:cs="Times New Roman"/>
          <w:i/>
          <w:lang w:val="bg-BG"/>
        </w:rPr>
        <w:t xml:space="preserve"> срещу Турция</w:t>
      </w:r>
      <w:r w:rsidRPr="000D75A3">
        <w:rPr>
          <w:rFonts w:ascii="Times New Roman" w:hAnsi="Times New Roman" w:cs="Times New Roman"/>
          <w:lang w:val="bg-BG"/>
        </w:rPr>
        <w:t xml:space="preserve">, 73359/10, § 29, 8 април 2014 г., и </w:t>
      </w:r>
      <w:proofErr w:type="spellStart"/>
      <w:r w:rsidRPr="006D16A1">
        <w:rPr>
          <w:rFonts w:ascii="Times New Roman" w:hAnsi="Times New Roman" w:cs="Times New Roman"/>
          <w:i/>
          <w:lang w:val="bg-BG"/>
        </w:rPr>
        <w:t>Карастелев</w:t>
      </w:r>
      <w:proofErr w:type="spellEnd"/>
      <w:r w:rsidRPr="006D16A1">
        <w:rPr>
          <w:rFonts w:ascii="Times New Roman" w:hAnsi="Times New Roman" w:cs="Times New Roman"/>
          <w:i/>
          <w:lang w:val="bg-BG"/>
        </w:rPr>
        <w:t xml:space="preserve"> и други срещу Русия</w:t>
      </w:r>
      <w:r w:rsidRPr="000D75A3">
        <w:rPr>
          <w:rFonts w:ascii="Times New Roman" w:hAnsi="Times New Roman" w:cs="Times New Roman"/>
          <w:lang w:val="bg-BG"/>
        </w:rPr>
        <w:t>, № 16435/10, § 51, 6 октомври 2020 г.).</w:t>
      </w:r>
    </w:p>
    <w:p w14:paraId="3DDA03B5" w14:textId="591CF940" w:rsidR="00850C48" w:rsidRPr="006D16A1" w:rsidRDefault="00850C48" w:rsidP="009D2DF4">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Предвид гореизложеното, Съдът намира, че наследниците на г-жа Жекова, а именно нейният съпруг, г-н Живко Жеков </w:t>
      </w:r>
      <w:proofErr w:type="spellStart"/>
      <w:r w:rsidRPr="000D75A3">
        <w:rPr>
          <w:rFonts w:ascii="Times New Roman" w:hAnsi="Times New Roman" w:cs="Times New Roman"/>
          <w:lang w:val="bg-BG"/>
        </w:rPr>
        <w:t>Жеков</w:t>
      </w:r>
      <w:proofErr w:type="spellEnd"/>
      <w:r w:rsidRPr="000D75A3">
        <w:rPr>
          <w:rFonts w:ascii="Times New Roman" w:hAnsi="Times New Roman" w:cs="Times New Roman"/>
          <w:lang w:val="bg-BG"/>
        </w:rPr>
        <w:t>, и синове</w:t>
      </w:r>
      <w:r w:rsidR="00117FE7">
        <w:rPr>
          <w:rFonts w:ascii="Times New Roman" w:hAnsi="Times New Roman" w:cs="Times New Roman"/>
          <w:lang w:val="bg-BG"/>
        </w:rPr>
        <w:t>те й</w:t>
      </w:r>
      <w:r w:rsidRPr="000D75A3">
        <w:rPr>
          <w:rFonts w:ascii="Times New Roman" w:hAnsi="Times New Roman" w:cs="Times New Roman"/>
          <w:lang w:val="bg-BG"/>
        </w:rPr>
        <w:t xml:space="preserve"> г-н Ивайло Живков Жеков и г-н Жеко Живков Жеков, имат право да </w:t>
      </w:r>
      <w:r w:rsidR="00117FE7">
        <w:rPr>
          <w:rFonts w:ascii="Times New Roman" w:hAnsi="Times New Roman" w:cs="Times New Roman"/>
          <w:lang w:val="bg-BG"/>
        </w:rPr>
        <w:t>продължат да поддържат</w:t>
      </w:r>
      <w:r w:rsidRPr="000D75A3">
        <w:rPr>
          <w:rFonts w:ascii="Times New Roman" w:hAnsi="Times New Roman" w:cs="Times New Roman"/>
          <w:lang w:val="bg-BG"/>
        </w:rPr>
        <w:t xml:space="preserve"> на жалбата </w:t>
      </w:r>
      <w:r w:rsidR="00117FE7">
        <w:rPr>
          <w:rFonts w:ascii="Times New Roman" w:hAnsi="Times New Roman" w:cs="Times New Roman"/>
          <w:lang w:val="bg-BG"/>
        </w:rPr>
        <w:t>от нейно име</w:t>
      </w:r>
      <w:r w:rsidRPr="000D75A3">
        <w:rPr>
          <w:rFonts w:ascii="Times New Roman" w:hAnsi="Times New Roman" w:cs="Times New Roman"/>
          <w:lang w:val="bg-BG"/>
        </w:rPr>
        <w:t>.</w:t>
      </w:r>
    </w:p>
    <w:p w14:paraId="25C68E23" w14:textId="6A74E7CF" w:rsidR="00850C48" w:rsidRPr="006D16A1" w:rsidRDefault="00106391" w:rsidP="009D2DF4">
      <w:pPr>
        <w:pStyle w:val="ListParagraph"/>
        <w:widowControl w:val="0"/>
        <w:numPr>
          <w:ilvl w:val="0"/>
          <w:numId w:val="27"/>
        </w:numPr>
        <w:tabs>
          <w:tab w:val="left" w:pos="851"/>
          <w:tab w:val="left" w:pos="1314"/>
        </w:tabs>
        <w:autoSpaceDE w:val="0"/>
        <w:autoSpaceDN w:val="0"/>
        <w:spacing w:before="100" w:beforeAutospacing="1" w:after="240"/>
        <w:ind w:left="567" w:hanging="567"/>
        <w:contextualSpacing w:val="0"/>
        <w:jc w:val="both"/>
        <w:rPr>
          <w:rFonts w:ascii="Times New Roman" w:hAnsi="Times New Roman" w:cs="Times New Roman"/>
          <w:lang w:val="bg-BG"/>
        </w:rPr>
      </w:pPr>
      <w:r>
        <w:rPr>
          <w:rFonts w:ascii="Times New Roman" w:hAnsi="Times New Roman" w:cs="Times New Roman"/>
          <w:lang w:val="bg-BG"/>
        </w:rPr>
        <w:t>ТВЪРДЯНО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НАРУШЕНИЕ НА ЧЛЕН 1 ОТ ПРОТОКОЛ № 1</w:t>
      </w:r>
    </w:p>
    <w:p w14:paraId="4D47ABDB" w14:textId="138481E9" w:rsidR="00850C48" w:rsidRPr="000D75A3" w:rsidRDefault="00850C48" w:rsidP="006D16A1">
      <w:pPr>
        <w:pStyle w:val="ListParagraph"/>
        <w:widowControl w:val="0"/>
        <w:numPr>
          <w:ilvl w:val="0"/>
          <w:numId w:val="26"/>
        </w:numPr>
        <w:tabs>
          <w:tab w:val="left" w:pos="567"/>
        </w:tabs>
        <w:autoSpaceDE w:val="0"/>
        <w:autoSpaceDN w:val="0"/>
        <w:ind w:left="0" w:right="-142"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Жалбоподателите се оплакват </w:t>
      </w:r>
      <w:r w:rsidR="00651E08">
        <w:rPr>
          <w:rFonts w:ascii="Times New Roman" w:hAnsi="Times New Roman" w:cs="Times New Roman"/>
          <w:lang w:val="bg-BG"/>
        </w:rPr>
        <w:t>по</w:t>
      </w:r>
      <w:r w:rsidR="00651E08" w:rsidRPr="000D75A3">
        <w:rPr>
          <w:rFonts w:ascii="Times New Roman" w:hAnsi="Times New Roman" w:cs="Times New Roman"/>
          <w:lang w:val="bg-BG"/>
        </w:rPr>
        <w:t xml:space="preserve"> </w:t>
      </w:r>
      <w:r w:rsidRPr="000D75A3">
        <w:rPr>
          <w:rFonts w:ascii="Times New Roman" w:hAnsi="Times New Roman" w:cs="Times New Roman"/>
          <w:lang w:val="bg-BG"/>
        </w:rPr>
        <w:t>член 1 от Протокол №1 и членове 6 §1 и 13 от Конвенцията относно отнемането на имущество</w:t>
      </w:r>
      <w:r w:rsidR="00651E08">
        <w:rPr>
          <w:rFonts w:ascii="Times New Roman" w:hAnsi="Times New Roman" w:cs="Times New Roman"/>
          <w:lang w:val="bg-BG"/>
        </w:rPr>
        <w:t>то им</w:t>
      </w:r>
      <w:r w:rsidRPr="000D75A3">
        <w:rPr>
          <w:rFonts w:ascii="Times New Roman" w:hAnsi="Times New Roman" w:cs="Times New Roman"/>
          <w:lang w:val="bg-BG"/>
        </w:rPr>
        <w:t>.</w:t>
      </w:r>
    </w:p>
    <w:p w14:paraId="5198D3EA" w14:textId="3B5305AC" w:rsidR="00850C48" w:rsidRDefault="00850C48" w:rsidP="00236B7F">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Като </w:t>
      </w:r>
      <w:r w:rsidR="00236B7F">
        <w:rPr>
          <w:rFonts w:ascii="Times New Roman" w:hAnsi="Times New Roman" w:cs="Times New Roman"/>
          <w:lang w:val="bg-BG"/>
        </w:rPr>
        <w:t>господар на правната квалификация</w:t>
      </w:r>
      <w:r w:rsidRPr="000D75A3">
        <w:rPr>
          <w:rFonts w:ascii="Times New Roman" w:hAnsi="Times New Roman" w:cs="Times New Roman"/>
          <w:lang w:val="bg-BG"/>
        </w:rPr>
        <w:t xml:space="preserve">, която трябва да се даде по закон на фактите по делото (вж. </w:t>
      </w:r>
      <w:proofErr w:type="spellStart"/>
      <w:r w:rsidRPr="006D16A1">
        <w:rPr>
          <w:rFonts w:ascii="Times New Roman" w:hAnsi="Times New Roman" w:cs="Times New Roman"/>
          <w:i/>
          <w:lang w:val="bg-BG"/>
        </w:rPr>
        <w:t>Радомиля</w:t>
      </w:r>
      <w:proofErr w:type="spellEnd"/>
      <w:r w:rsidRPr="006D16A1">
        <w:rPr>
          <w:rFonts w:ascii="Times New Roman" w:hAnsi="Times New Roman" w:cs="Times New Roman"/>
          <w:i/>
          <w:lang w:val="bg-BG"/>
        </w:rPr>
        <w:t xml:space="preserve"> и други срещу Хървати</w:t>
      </w:r>
      <w:r w:rsidRPr="000D75A3">
        <w:rPr>
          <w:rFonts w:ascii="Times New Roman" w:hAnsi="Times New Roman" w:cs="Times New Roman"/>
          <w:lang w:val="bg-BG"/>
        </w:rPr>
        <w:t xml:space="preserve">я </w:t>
      </w:r>
      <w:r w:rsidRPr="000D75A3">
        <w:rPr>
          <w:rFonts w:ascii="Times New Roman" w:hAnsi="Times New Roman" w:cs="Times New Roman"/>
          <w:lang w:val="bg-BG"/>
        </w:rPr>
        <w:lastRenderedPageBreak/>
        <w:t xml:space="preserve">[GC], № 37685/10 и 22768/12, §§ 114 и 126, 20 март 2018 г.), Съдът </w:t>
      </w:r>
      <w:r w:rsidR="00236B7F">
        <w:rPr>
          <w:rFonts w:ascii="Times New Roman" w:hAnsi="Times New Roman" w:cs="Times New Roman"/>
          <w:lang w:val="bg-BG"/>
        </w:rPr>
        <w:t>счита</w:t>
      </w:r>
      <w:r w:rsidRPr="000D75A3">
        <w:rPr>
          <w:rFonts w:ascii="Times New Roman" w:hAnsi="Times New Roman" w:cs="Times New Roman"/>
          <w:lang w:val="bg-BG"/>
        </w:rPr>
        <w:t xml:space="preserve">, че </w:t>
      </w:r>
      <w:r w:rsidR="00236B7F">
        <w:rPr>
          <w:rFonts w:ascii="Times New Roman" w:hAnsi="Times New Roman" w:cs="Times New Roman"/>
          <w:lang w:val="bg-BG"/>
        </w:rPr>
        <w:t>оплакването</w:t>
      </w:r>
      <w:r w:rsidR="00236B7F" w:rsidRPr="000D75A3">
        <w:rPr>
          <w:rFonts w:ascii="Times New Roman" w:hAnsi="Times New Roman" w:cs="Times New Roman"/>
          <w:lang w:val="bg-BG"/>
        </w:rPr>
        <w:t xml:space="preserve"> </w:t>
      </w:r>
      <w:r w:rsidRPr="000D75A3">
        <w:rPr>
          <w:rFonts w:ascii="Times New Roman" w:hAnsi="Times New Roman" w:cs="Times New Roman"/>
          <w:lang w:val="bg-BG"/>
        </w:rPr>
        <w:t>трябва да бъде разгледан</w:t>
      </w:r>
      <w:r w:rsidR="00236B7F">
        <w:rPr>
          <w:rFonts w:ascii="Times New Roman" w:hAnsi="Times New Roman" w:cs="Times New Roman"/>
          <w:lang w:val="bg-BG"/>
        </w:rPr>
        <w:t>о</w:t>
      </w:r>
      <w:r w:rsidRPr="000D75A3">
        <w:rPr>
          <w:rFonts w:ascii="Times New Roman" w:hAnsi="Times New Roman" w:cs="Times New Roman"/>
          <w:lang w:val="bg-BG"/>
        </w:rPr>
        <w:t xml:space="preserve"> единствено </w:t>
      </w:r>
      <w:r w:rsidR="00236B7F">
        <w:rPr>
          <w:rFonts w:ascii="Times New Roman" w:hAnsi="Times New Roman" w:cs="Times New Roman"/>
          <w:lang w:val="bg-BG"/>
        </w:rPr>
        <w:t>по</w:t>
      </w:r>
      <w:r w:rsidR="00236B7F" w:rsidRPr="000D75A3">
        <w:rPr>
          <w:rFonts w:ascii="Times New Roman" w:hAnsi="Times New Roman" w:cs="Times New Roman"/>
          <w:lang w:val="bg-BG"/>
        </w:rPr>
        <w:t xml:space="preserve"> </w:t>
      </w:r>
      <w:r w:rsidRPr="000D75A3">
        <w:rPr>
          <w:rFonts w:ascii="Times New Roman" w:hAnsi="Times New Roman" w:cs="Times New Roman"/>
          <w:lang w:val="bg-BG"/>
        </w:rPr>
        <w:t>член 1 от Протокол № 1 към Конвенцията, който гласи, както следва:</w:t>
      </w:r>
    </w:p>
    <w:p w14:paraId="460A4D9B" w14:textId="77777777" w:rsidR="00236B7F" w:rsidRPr="000D75A3" w:rsidRDefault="00236B7F" w:rsidP="006D16A1">
      <w:pPr>
        <w:pStyle w:val="ListParagraph"/>
        <w:widowControl w:val="0"/>
        <w:tabs>
          <w:tab w:val="left" w:pos="1134"/>
        </w:tabs>
        <w:autoSpaceDE w:val="0"/>
        <w:autoSpaceDN w:val="0"/>
        <w:ind w:left="284"/>
        <w:contextualSpacing w:val="0"/>
        <w:jc w:val="both"/>
        <w:rPr>
          <w:rFonts w:ascii="Times New Roman" w:hAnsi="Times New Roman" w:cs="Times New Roman"/>
          <w:lang w:val="bg-BG"/>
        </w:rPr>
      </w:pPr>
    </w:p>
    <w:p w14:paraId="28C8F927" w14:textId="2940839A" w:rsidR="00236B7F" w:rsidRPr="00236B7F" w:rsidRDefault="00850C48" w:rsidP="00236B7F">
      <w:pPr>
        <w:tabs>
          <w:tab w:val="left" w:pos="851"/>
        </w:tabs>
        <w:spacing w:after="120"/>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w:t>
      </w:r>
      <w:r w:rsidR="00236B7F" w:rsidRPr="00236B7F">
        <w:rPr>
          <w:rFonts w:ascii="Times New Roman" w:hAnsi="Times New Roman" w:cs="Times New Roman"/>
          <w:sz w:val="20"/>
          <w:szCs w:val="20"/>
          <w:lang w:val="bg-BG"/>
        </w:rPr>
        <w:t>Всяко физическо или юридическо лице има пр</w:t>
      </w:r>
      <w:r w:rsidR="00236B7F">
        <w:rPr>
          <w:rFonts w:ascii="Times New Roman" w:hAnsi="Times New Roman" w:cs="Times New Roman"/>
          <w:sz w:val="20"/>
          <w:szCs w:val="20"/>
          <w:lang w:val="bg-BG"/>
        </w:rPr>
        <w:t xml:space="preserve">аво мирно да се ползва от </w:t>
      </w:r>
      <w:r w:rsidR="00A2143F">
        <w:rPr>
          <w:rFonts w:ascii="Times New Roman" w:hAnsi="Times New Roman" w:cs="Times New Roman"/>
          <w:sz w:val="20"/>
          <w:szCs w:val="20"/>
          <w:lang w:val="bg-BG"/>
        </w:rPr>
        <w:t>своята собственост</w:t>
      </w:r>
      <w:r w:rsidR="00236B7F" w:rsidRPr="00236B7F">
        <w:rPr>
          <w:rFonts w:ascii="Times New Roman" w:hAnsi="Times New Roman" w:cs="Times New Roman"/>
          <w:sz w:val="20"/>
          <w:szCs w:val="20"/>
          <w:lang w:val="bg-BG"/>
        </w:rPr>
        <w:t>. Никой</w:t>
      </w:r>
      <w:r w:rsidR="00236B7F">
        <w:rPr>
          <w:rFonts w:ascii="Times New Roman" w:hAnsi="Times New Roman" w:cs="Times New Roman"/>
          <w:sz w:val="20"/>
          <w:szCs w:val="20"/>
          <w:lang w:val="bg-BG"/>
        </w:rPr>
        <w:t xml:space="preserve"> не може да бъде лишен от </w:t>
      </w:r>
      <w:r w:rsidR="00A2143F">
        <w:rPr>
          <w:rFonts w:ascii="Times New Roman" w:hAnsi="Times New Roman" w:cs="Times New Roman"/>
          <w:sz w:val="20"/>
          <w:szCs w:val="20"/>
          <w:lang w:val="bg-BG"/>
        </w:rPr>
        <w:t>своята собственост</w:t>
      </w:r>
      <w:r w:rsidR="00236B7F" w:rsidRPr="00236B7F">
        <w:rPr>
          <w:rFonts w:ascii="Times New Roman" w:hAnsi="Times New Roman" w:cs="Times New Roman"/>
          <w:sz w:val="20"/>
          <w:szCs w:val="20"/>
          <w:lang w:val="bg-BG"/>
        </w:rPr>
        <w:t xml:space="preserve"> освен в интерес на обществото и съгласно условията, предвидени в закона и в общите принципи на международното право.</w:t>
      </w:r>
    </w:p>
    <w:p w14:paraId="0936A959" w14:textId="20F9C6EB" w:rsidR="00850C48" w:rsidRPr="000D75A3" w:rsidRDefault="00236B7F" w:rsidP="006D16A1">
      <w:pPr>
        <w:tabs>
          <w:tab w:val="left" w:pos="851"/>
        </w:tabs>
        <w:spacing w:after="120"/>
        <w:jc w:val="both"/>
        <w:rPr>
          <w:lang w:val="bg-BG"/>
        </w:rPr>
      </w:pPr>
      <w:r w:rsidRPr="00236B7F">
        <w:rPr>
          <w:rFonts w:ascii="Times New Roman" w:hAnsi="Times New Roman" w:cs="Times New Roman"/>
          <w:sz w:val="20"/>
          <w:szCs w:val="20"/>
          <w:lang w:val="bg-BG"/>
        </w:rPr>
        <w:t xml:space="preserve">Предходните разпоредби не накърняват по никакъв начин правото на държавите да въвеждат такива закони, каквито счетат за необходими за осъществяването на контрол върху ползването на </w:t>
      </w:r>
      <w:r w:rsidR="00A2143F">
        <w:rPr>
          <w:rFonts w:ascii="Times New Roman" w:hAnsi="Times New Roman" w:cs="Times New Roman"/>
          <w:sz w:val="20"/>
          <w:szCs w:val="20"/>
          <w:lang w:val="bg-BG"/>
        </w:rPr>
        <w:t>собствеността</w:t>
      </w:r>
      <w:r w:rsidRPr="00236B7F">
        <w:rPr>
          <w:rFonts w:ascii="Times New Roman" w:hAnsi="Times New Roman" w:cs="Times New Roman"/>
          <w:sz w:val="20"/>
          <w:szCs w:val="20"/>
          <w:lang w:val="bg-BG"/>
        </w:rPr>
        <w:t xml:space="preserve"> в съответствие с общия интерес или за осигуряване на плащането на данъци или други постъпления или глоби.</w:t>
      </w:r>
      <w:r w:rsidRPr="00236B7F" w:rsidDel="00236B7F">
        <w:rPr>
          <w:rFonts w:ascii="Times New Roman" w:hAnsi="Times New Roman" w:cs="Times New Roman"/>
          <w:sz w:val="20"/>
          <w:szCs w:val="20"/>
          <w:lang w:val="bg-BG"/>
        </w:rPr>
        <w:t xml:space="preserve"> </w:t>
      </w:r>
      <w:r w:rsidR="00850C48" w:rsidRPr="000D75A3">
        <w:rPr>
          <w:rFonts w:ascii="Times New Roman" w:hAnsi="Times New Roman" w:cs="Times New Roman"/>
          <w:sz w:val="20"/>
          <w:szCs w:val="20"/>
          <w:lang w:val="bg-BG"/>
        </w:rPr>
        <w:t>”</w:t>
      </w:r>
    </w:p>
    <w:p w14:paraId="110B6DD6" w14:textId="77777777" w:rsidR="00850C48" w:rsidRPr="006D16A1" w:rsidRDefault="00850C48" w:rsidP="006D16A1">
      <w:pPr>
        <w:pStyle w:val="Heading2"/>
        <w:numPr>
          <w:ilvl w:val="0"/>
          <w:numId w:val="28"/>
        </w:numPr>
        <w:tabs>
          <w:tab w:val="left" w:pos="851"/>
          <w:tab w:val="num" w:pos="1492"/>
          <w:tab w:val="left" w:pos="1698"/>
        </w:tabs>
        <w:spacing w:before="100" w:beforeAutospacing="1" w:after="240"/>
        <w:ind w:left="567" w:hanging="567"/>
        <w:rPr>
          <w:rFonts w:ascii="Times New Roman" w:hAnsi="Times New Roman" w:cs="Times New Roman"/>
          <w:color w:val="auto"/>
          <w:sz w:val="24"/>
          <w:szCs w:val="24"/>
          <w:lang w:val="bg-BG"/>
        </w:rPr>
      </w:pPr>
      <w:r w:rsidRPr="006D16A1">
        <w:rPr>
          <w:rFonts w:ascii="Times New Roman" w:hAnsi="Times New Roman" w:cs="Times New Roman"/>
          <w:color w:val="auto"/>
          <w:sz w:val="24"/>
          <w:szCs w:val="24"/>
          <w:lang w:val="bg-BG"/>
        </w:rPr>
        <w:t>Обхват на жалбата</w:t>
      </w:r>
    </w:p>
    <w:p w14:paraId="7E816E8C" w14:textId="415DEB14" w:rsidR="00850C48" w:rsidRPr="000D75A3" w:rsidRDefault="00850C48" w:rsidP="006D16A1">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(Жалба № 71694/12) </w:t>
      </w:r>
      <w:r w:rsidR="002B7439">
        <w:rPr>
          <w:rFonts w:ascii="Times New Roman" w:hAnsi="Times New Roman" w:cs="Times New Roman"/>
          <w:lang w:val="bg-BG"/>
        </w:rPr>
        <w:t>П</w:t>
      </w:r>
      <w:r w:rsidRPr="000D75A3">
        <w:rPr>
          <w:rFonts w:ascii="Times New Roman" w:hAnsi="Times New Roman" w:cs="Times New Roman"/>
          <w:lang w:val="bg-BG"/>
        </w:rPr>
        <w:t xml:space="preserve">равителството посочва, че въпреки че </w:t>
      </w:r>
      <w:r w:rsidR="002B7439">
        <w:rPr>
          <w:rFonts w:ascii="Times New Roman" w:hAnsi="Times New Roman" w:cs="Times New Roman"/>
          <w:lang w:val="bg-BG"/>
        </w:rPr>
        <w:t>ВКС</w:t>
      </w:r>
      <w:r w:rsidRPr="000D75A3">
        <w:rPr>
          <w:rFonts w:ascii="Times New Roman" w:hAnsi="Times New Roman" w:cs="Times New Roman"/>
          <w:lang w:val="bg-BG"/>
        </w:rPr>
        <w:t xml:space="preserve"> </w:t>
      </w:r>
      <w:r w:rsidR="00261B0B">
        <w:rPr>
          <w:rFonts w:ascii="Times New Roman" w:hAnsi="Times New Roman" w:cs="Times New Roman"/>
          <w:lang w:val="bg-BG"/>
        </w:rPr>
        <w:t>разпорежда</w:t>
      </w:r>
      <w:r w:rsidRPr="000D75A3">
        <w:rPr>
          <w:rFonts w:ascii="Times New Roman" w:hAnsi="Times New Roman" w:cs="Times New Roman"/>
          <w:lang w:val="bg-BG"/>
        </w:rPr>
        <w:t xml:space="preserve"> </w:t>
      </w:r>
      <w:r w:rsidR="002B7439">
        <w:rPr>
          <w:rFonts w:ascii="Times New Roman" w:hAnsi="Times New Roman" w:cs="Times New Roman"/>
          <w:lang w:val="bg-BG"/>
        </w:rPr>
        <w:t>отнемането</w:t>
      </w:r>
      <w:r w:rsidRPr="000D75A3">
        <w:rPr>
          <w:rFonts w:ascii="Times New Roman" w:hAnsi="Times New Roman" w:cs="Times New Roman"/>
          <w:lang w:val="bg-BG"/>
        </w:rPr>
        <w:t>, наред с други</w:t>
      </w:r>
      <w:r w:rsidR="002B7439">
        <w:rPr>
          <w:rFonts w:ascii="Times New Roman" w:hAnsi="Times New Roman" w:cs="Times New Roman"/>
          <w:lang w:val="bg-BG"/>
        </w:rPr>
        <w:t xml:space="preserve"> имущества</w:t>
      </w:r>
      <w:r w:rsidRPr="000D75A3">
        <w:rPr>
          <w:rFonts w:ascii="Times New Roman" w:hAnsi="Times New Roman" w:cs="Times New Roman"/>
          <w:lang w:val="bg-BG"/>
        </w:rPr>
        <w:t xml:space="preserve">, на 14 400 евро и 730 щатски долара, </w:t>
      </w:r>
      <w:r w:rsidR="002B7439">
        <w:rPr>
          <w:rFonts w:ascii="Times New Roman" w:hAnsi="Times New Roman" w:cs="Times New Roman"/>
          <w:lang w:val="bg-BG"/>
        </w:rPr>
        <w:t>иззети</w:t>
      </w:r>
      <w:r w:rsidR="002B7439"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дома на </w:t>
      </w:r>
      <w:r w:rsidR="004D40C1">
        <w:rPr>
          <w:rFonts w:ascii="Times New Roman" w:hAnsi="Times New Roman" w:cs="Times New Roman"/>
          <w:lang w:val="bg-BG"/>
        </w:rPr>
        <w:t xml:space="preserve">първите двама </w:t>
      </w:r>
      <w:r w:rsidRPr="000D75A3">
        <w:rPr>
          <w:rFonts w:ascii="Times New Roman" w:hAnsi="Times New Roman" w:cs="Times New Roman"/>
          <w:lang w:val="bg-BG"/>
        </w:rPr>
        <w:t>жалбоподател</w:t>
      </w:r>
      <w:r w:rsidR="004D40C1">
        <w:rPr>
          <w:rFonts w:ascii="Times New Roman" w:hAnsi="Times New Roman" w:cs="Times New Roman"/>
          <w:lang w:val="bg-BG"/>
        </w:rPr>
        <w:t>и</w:t>
      </w:r>
      <w:r w:rsidR="002B7439">
        <w:rPr>
          <w:rFonts w:ascii="Times New Roman" w:hAnsi="Times New Roman" w:cs="Times New Roman"/>
          <w:lang w:val="bg-BG"/>
        </w:rPr>
        <w:t>, п</w:t>
      </w:r>
      <w:r w:rsidRPr="000D75A3">
        <w:rPr>
          <w:rFonts w:ascii="Times New Roman" w:hAnsi="Times New Roman" w:cs="Times New Roman"/>
          <w:lang w:val="bg-BG"/>
        </w:rPr>
        <w:t>арите вече са били конфискувани в хода на наказателното производство срещу тези двама жалбоподатели (вж. параграф 52 по-горе). Следователно</w:t>
      </w:r>
      <w:r w:rsidR="00261B0B">
        <w:rPr>
          <w:rFonts w:ascii="Times New Roman" w:hAnsi="Times New Roman" w:cs="Times New Roman"/>
          <w:lang w:val="bg-BG"/>
        </w:rPr>
        <w:t>,</w:t>
      </w:r>
      <w:r w:rsidRPr="000D75A3">
        <w:rPr>
          <w:rFonts w:ascii="Times New Roman" w:hAnsi="Times New Roman" w:cs="Times New Roman"/>
          <w:lang w:val="bg-BG"/>
        </w:rPr>
        <w:t xml:space="preserve"> </w:t>
      </w:r>
      <w:r w:rsidR="002B7439">
        <w:rPr>
          <w:rFonts w:ascii="Times New Roman" w:hAnsi="Times New Roman" w:cs="Times New Roman"/>
          <w:lang w:val="bg-BG"/>
        </w:rPr>
        <w:t xml:space="preserve">решението за отнемане </w:t>
      </w:r>
      <w:r w:rsidRPr="000D75A3">
        <w:rPr>
          <w:rFonts w:ascii="Times New Roman" w:hAnsi="Times New Roman" w:cs="Times New Roman"/>
          <w:lang w:val="bg-BG"/>
        </w:rPr>
        <w:t>е неприложим</w:t>
      </w:r>
      <w:r w:rsidR="002B7439">
        <w:rPr>
          <w:rFonts w:ascii="Times New Roman" w:hAnsi="Times New Roman" w:cs="Times New Roman"/>
          <w:lang w:val="bg-BG"/>
        </w:rPr>
        <w:t>о</w:t>
      </w:r>
      <w:r w:rsidRPr="000D75A3">
        <w:rPr>
          <w:rFonts w:ascii="Times New Roman" w:hAnsi="Times New Roman" w:cs="Times New Roman"/>
          <w:lang w:val="bg-BG"/>
        </w:rPr>
        <w:t xml:space="preserve"> по отношение на тези пари.</w:t>
      </w:r>
    </w:p>
    <w:p w14:paraId="467AFFD3" w14:textId="7336337A" w:rsidR="00850C48" w:rsidRPr="000D75A3" w:rsidRDefault="00850C48" w:rsidP="006D16A1">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отбелязва, че ситуацията е подобна по </w:t>
      </w:r>
      <w:proofErr w:type="spellStart"/>
      <w:r w:rsidRPr="006D16A1">
        <w:rPr>
          <w:rFonts w:ascii="Times New Roman" w:hAnsi="Times New Roman" w:cs="Times New Roman"/>
          <w:i/>
          <w:lang w:val="bg-BG"/>
        </w:rPr>
        <w:t>Гаич</w:t>
      </w:r>
      <w:proofErr w:type="spellEnd"/>
      <w:r w:rsidRPr="000D75A3">
        <w:rPr>
          <w:rFonts w:ascii="Times New Roman" w:hAnsi="Times New Roman" w:cs="Times New Roman"/>
          <w:lang w:val="bg-BG"/>
        </w:rPr>
        <w:t xml:space="preserve">, </w:t>
      </w:r>
      <w:r w:rsidRPr="006D16A1">
        <w:rPr>
          <w:rFonts w:ascii="Times New Roman" w:hAnsi="Times New Roman" w:cs="Times New Roman"/>
          <w:i/>
          <w:lang w:val="bg-BG"/>
        </w:rPr>
        <w:t>Русев</w:t>
      </w:r>
      <w:r w:rsidRPr="000D75A3">
        <w:rPr>
          <w:rFonts w:ascii="Times New Roman" w:hAnsi="Times New Roman" w:cs="Times New Roman"/>
          <w:lang w:val="bg-BG"/>
        </w:rPr>
        <w:t xml:space="preserve"> и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срещу България (съответно жалби № 11340/12, 44845/15 и 17238/16), където </w:t>
      </w:r>
      <w:r w:rsidR="002B7439">
        <w:rPr>
          <w:rFonts w:ascii="Times New Roman" w:hAnsi="Times New Roman" w:cs="Times New Roman"/>
          <w:lang w:val="bg-BG"/>
        </w:rPr>
        <w:t>решенията за отнемане</w:t>
      </w:r>
      <w:r w:rsidRPr="000D75A3">
        <w:rPr>
          <w:rFonts w:ascii="Times New Roman" w:hAnsi="Times New Roman" w:cs="Times New Roman"/>
          <w:lang w:val="bg-BG"/>
        </w:rPr>
        <w:t xml:space="preserve"> очевидно не могат да бъдат изпълнени по отношение на недвижими имоти и автомобили, които вече не са собственост на жалбоподателите (вж. параграфи 30, 62 и 75 по-горе). По същия начин в случая на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w:t>
      </w:r>
      <w:r w:rsidR="000318B5">
        <w:rPr>
          <w:rFonts w:ascii="Times New Roman" w:hAnsi="Times New Roman" w:cs="Times New Roman"/>
          <w:lang w:val="bg-BG"/>
        </w:rPr>
        <w:t>решението за отнемане</w:t>
      </w:r>
      <w:r w:rsidRPr="000D75A3">
        <w:rPr>
          <w:rFonts w:ascii="Times New Roman" w:hAnsi="Times New Roman" w:cs="Times New Roman"/>
          <w:lang w:val="bg-BG"/>
        </w:rPr>
        <w:t xml:space="preserve"> не може да бъде изпълнен</w:t>
      </w:r>
      <w:r w:rsidR="000318B5">
        <w:rPr>
          <w:rFonts w:ascii="Times New Roman" w:hAnsi="Times New Roman" w:cs="Times New Roman"/>
          <w:lang w:val="bg-BG"/>
        </w:rPr>
        <w:t>о</w:t>
      </w:r>
      <w:r w:rsidRPr="000D75A3">
        <w:rPr>
          <w:rFonts w:ascii="Times New Roman" w:hAnsi="Times New Roman" w:cs="Times New Roman"/>
          <w:lang w:val="bg-BG"/>
        </w:rPr>
        <w:t xml:space="preserve"> по отношение на един от </w:t>
      </w:r>
      <w:r w:rsidR="00261B0B">
        <w:rPr>
          <w:rFonts w:ascii="Times New Roman" w:hAnsi="Times New Roman" w:cs="Times New Roman"/>
          <w:lang w:val="bg-BG"/>
        </w:rPr>
        <w:t>отнетите</w:t>
      </w:r>
      <w:r w:rsidR="00261B0B" w:rsidRPr="000D75A3">
        <w:rPr>
          <w:rFonts w:ascii="Times New Roman" w:hAnsi="Times New Roman" w:cs="Times New Roman"/>
          <w:lang w:val="bg-BG"/>
        </w:rPr>
        <w:t xml:space="preserve"> </w:t>
      </w:r>
      <w:r w:rsidRPr="000D75A3">
        <w:rPr>
          <w:rFonts w:ascii="Times New Roman" w:hAnsi="Times New Roman" w:cs="Times New Roman"/>
          <w:lang w:val="bg-BG"/>
        </w:rPr>
        <w:t>автомобили (вж. параграф  53 по-горе).</w:t>
      </w:r>
    </w:p>
    <w:p w14:paraId="77B50B01" w14:textId="2FDBDAAD" w:rsidR="00850C48" w:rsidRPr="000D75A3" w:rsidRDefault="000318B5" w:rsidP="006D16A1">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Доколкото по</w:t>
      </w:r>
      <w:r w:rsidR="00850C48" w:rsidRPr="000D75A3">
        <w:rPr>
          <w:rFonts w:ascii="Times New Roman" w:hAnsi="Times New Roman" w:cs="Times New Roman"/>
          <w:lang w:val="bg-BG"/>
        </w:rPr>
        <w:t xml:space="preserve"> </w:t>
      </w:r>
      <w:r w:rsidR="00850C48" w:rsidRPr="006D16A1">
        <w:rPr>
          <w:rFonts w:ascii="Times New Roman" w:hAnsi="Times New Roman" w:cs="Times New Roman"/>
          <w:i/>
          <w:lang w:val="bg-BG"/>
        </w:rPr>
        <w:t>Жекови</w:t>
      </w:r>
      <w:r w:rsidR="00850C48" w:rsidRPr="000D75A3">
        <w:rPr>
          <w:rFonts w:ascii="Times New Roman" w:hAnsi="Times New Roman" w:cs="Times New Roman"/>
          <w:lang w:val="bg-BG"/>
        </w:rPr>
        <w:t xml:space="preserve">, </w:t>
      </w:r>
      <w:r>
        <w:rPr>
          <w:rFonts w:ascii="Times New Roman" w:hAnsi="Times New Roman" w:cs="Times New Roman"/>
          <w:lang w:val="bg-BG"/>
        </w:rPr>
        <w:t>П</w:t>
      </w:r>
      <w:r w:rsidR="00850C48" w:rsidRPr="000D75A3">
        <w:rPr>
          <w:rFonts w:ascii="Times New Roman" w:hAnsi="Times New Roman" w:cs="Times New Roman"/>
          <w:lang w:val="bg-BG"/>
        </w:rPr>
        <w:t xml:space="preserve">равителството твърди, че </w:t>
      </w:r>
      <w:r>
        <w:rPr>
          <w:rFonts w:ascii="Times New Roman" w:hAnsi="Times New Roman" w:cs="Times New Roman"/>
          <w:lang w:val="bg-BG"/>
        </w:rPr>
        <w:t>оплакването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по член 1 от Протокол № 1 е частично несъвместим</w:t>
      </w:r>
      <w:r>
        <w:rPr>
          <w:rFonts w:ascii="Times New Roman" w:hAnsi="Times New Roman" w:cs="Times New Roman"/>
          <w:lang w:val="bg-BG"/>
        </w:rPr>
        <w:t>о</w:t>
      </w:r>
      <w:r w:rsidR="00850C48" w:rsidRPr="000D75A3">
        <w:rPr>
          <w:rFonts w:ascii="Times New Roman" w:hAnsi="Times New Roman" w:cs="Times New Roman"/>
          <w:lang w:val="bg-BG"/>
        </w:rPr>
        <w:t xml:space="preserve"> </w:t>
      </w:r>
      <w:proofErr w:type="spellStart"/>
      <w:r w:rsidR="00850C48" w:rsidRPr="006D16A1">
        <w:rPr>
          <w:rFonts w:ascii="Times New Roman" w:hAnsi="Times New Roman" w:cs="Times New Roman"/>
          <w:i/>
          <w:lang w:val="bg-BG"/>
        </w:rPr>
        <w:t>ratione</w:t>
      </w:r>
      <w:proofErr w:type="spellEnd"/>
      <w:r w:rsidR="00850C48" w:rsidRPr="006D16A1">
        <w:rPr>
          <w:rFonts w:ascii="Times New Roman" w:hAnsi="Times New Roman" w:cs="Times New Roman"/>
          <w:i/>
          <w:lang w:val="bg-BG"/>
        </w:rPr>
        <w:t xml:space="preserve"> </w:t>
      </w:r>
      <w:proofErr w:type="spellStart"/>
      <w:r w:rsidR="00850C48" w:rsidRPr="006D16A1">
        <w:rPr>
          <w:rFonts w:ascii="Times New Roman" w:hAnsi="Times New Roman" w:cs="Times New Roman"/>
          <w:i/>
          <w:lang w:val="bg-BG"/>
        </w:rPr>
        <w:t>materiae</w:t>
      </w:r>
      <w:proofErr w:type="spellEnd"/>
      <w:r w:rsidR="00850C48" w:rsidRPr="000D75A3">
        <w:rPr>
          <w:rFonts w:ascii="Times New Roman" w:hAnsi="Times New Roman" w:cs="Times New Roman"/>
          <w:lang w:val="bg-BG"/>
        </w:rPr>
        <w:t>, Съдът</w:t>
      </w:r>
      <w:r w:rsidR="00261B0B">
        <w:rPr>
          <w:rFonts w:ascii="Times New Roman" w:hAnsi="Times New Roman" w:cs="Times New Roman"/>
          <w:lang w:val="bg-BG"/>
        </w:rPr>
        <w:t xml:space="preserve"> в случая</w:t>
      </w:r>
      <w:r w:rsidR="00850C48" w:rsidRPr="000D75A3">
        <w:rPr>
          <w:rFonts w:ascii="Times New Roman" w:hAnsi="Times New Roman" w:cs="Times New Roman"/>
          <w:lang w:val="bg-BG"/>
        </w:rPr>
        <w:t xml:space="preserve">, </w:t>
      </w:r>
      <w:r>
        <w:rPr>
          <w:rFonts w:ascii="Times New Roman" w:hAnsi="Times New Roman" w:cs="Times New Roman"/>
          <w:lang w:val="bg-BG"/>
        </w:rPr>
        <w:t>както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и по отношение на останалите, споменати по-горе, </w:t>
      </w:r>
      <w:r w:rsidR="00261B0B" w:rsidRPr="000D75A3">
        <w:rPr>
          <w:rFonts w:ascii="Times New Roman" w:hAnsi="Times New Roman" w:cs="Times New Roman"/>
          <w:lang w:val="bg-BG"/>
        </w:rPr>
        <w:t xml:space="preserve">няма да разглежда този въпрос </w:t>
      </w:r>
      <w:r w:rsidR="00850C48" w:rsidRPr="000D75A3">
        <w:rPr>
          <w:rFonts w:ascii="Times New Roman" w:hAnsi="Times New Roman" w:cs="Times New Roman"/>
          <w:lang w:val="bg-BG"/>
        </w:rPr>
        <w:t xml:space="preserve">като свързан с допустимостта на жалбите. </w:t>
      </w:r>
      <w:r>
        <w:rPr>
          <w:rFonts w:ascii="Times New Roman" w:hAnsi="Times New Roman" w:cs="Times New Roman"/>
          <w:lang w:val="bg-BG"/>
        </w:rPr>
        <w:t>Той</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счита</w:t>
      </w:r>
      <w:r>
        <w:rPr>
          <w:rFonts w:ascii="Times New Roman" w:hAnsi="Times New Roman" w:cs="Times New Roman"/>
          <w:lang w:val="bg-BG"/>
        </w:rPr>
        <w:t xml:space="preserve">, че е </w:t>
      </w:r>
      <w:r w:rsidR="00850C48" w:rsidRPr="000D75A3">
        <w:rPr>
          <w:rFonts w:ascii="Times New Roman" w:hAnsi="Times New Roman" w:cs="Times New Roman"/>
          <w:lang w:val="bg-BG"/>
        </w:rPr>
        <w:t>по-подходящо да определи обхват</w:t>
      </w:r>
      <w:r>
        <w:rPr>
          <w:rFonts w:ascii="Times New Roman" w:hAnsi="Times New Roman" w:cs="Times New Roman"/>
          <w:lang w:val="bg-BG"/>
        </w:rPr>
        <w:t>а</w:t>
      </w:r>
      <w:r w:rsidR="00850C48" w:rsidRPr="000D75A3">
        <w:rPr>
          <w:rFonts w:ascii="Times New Roman" w:hAnsi="Times New Roman" w:cs="Times New Roman"/>
          <w:lang w:val="bg-BG"/>
        </w:rPr>
        <w:t xml:space="preserve"> на разглеждан</w:t>
      </w:r>
      <w:r>
        <w:rPr>
          <w:rFonts w:ascii="Times New Roman" w:hAnsi="Times New Roman" w:cs="Times New Roman"/>
          <w:lang w:val="bg-BG"/>
        </w:rPr>
        <w:t>ото оплакване</w:t>
      </w:r>
      <w:r w:rsidR="00850C48" w:rsidRPr="000D75A3">
        <w:rPr>
          <w:rFonts w:ascii="Times New Roman" w:hAnsi="Times New Roman" w:cs="Times New Roman"/>
          <w:lang w:val="bg-BG"/>
        </w:rPr>
        <w:t>, като се вземат предвид посочените по-горе обстоятелства.</w:t>
      </w:r>
    </w:p>
    <w:p w14:paraId="77741EE5" w14:textId="0D97D6DD" w:rsidR="00850C48" w:rsidRPr="000D75A3" w:rsidRDefault="00850C48" w:rsidP="006D16A1">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случая с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сумите, посочени от </w:t>
      </w:r>
      <w:r w:rsidR="000318B5">
        <w:rPr>
          <w:rFonts w:ascii="Times New Roman" w:hAnsi="Times New Roman" w:cs="Times New Roman"/>
          <w:lang w:val="bg-BG"/>
        </w:rPr>
        <w:t>П</w:t>
      </w:r>
      <w:r w:rsidRPr="000D75A3">
        <w:rPr>
          <w:rFonts w:ascii="Times New Roman" w:hAnsi="Times New Roman" w:cs="Times New Roman"/>
          <w:lang w:val="bg-BG"/>
        </w:rPr>
        <w:t xml:space="preserve">равителството, очевидно са </w:t>
      </w:r>
      <w:r w:rsidR="000318B5">
        <w:rPr>
          <w:rFonts w:ascii="Times New Roman" w:hAnsi="Times New Roman" w:cs="Times New Roman"/>
          <w:lang w:val="bg-BG"/>
        </w:rPr>
        <w:t>отнети</w:t>
      </w:r>
      <w:r w:rsidR="000318B5" w:rsidRPr="000D75A3">
        <w:rPr>
          <w:rFonts w:ascii="Times New Roman" w:hAnsi="Times New Roman" w:cs="Times New Roman"/>
          <w:lang w:val="bg-BG"/>
        </w:rPr>
        <w:t xml:space="preserve"> </w:t>
      </w:r>
      <w:r w:rsidRPr="000D75A3">
        <w:rPr>
          <w:rFonts w:ascii="Times New Roman" w:hAnsi="Times New Roman" w:cs="Times New Roman"/>
          <w:lang w:val="bg-BG"/>
        </w:rPr>
        <w:t xml:space="preserve">два пъти и Националната агенция за приходите обяснява, че е изпълнена само конфискацията, разпоредена в хода на наказателното производство (вж. параграф  52 по-горе). Първият и третият жалбоподатели и наследниците на </w:t>
      </w:r>
      <w:r w:rsidR="000318B5">
        <w:rPr>
          <w:rFonts w:ascii="Times New Roman" w:hAnsi="Times New Roman" w:cs="Times New Roman"/>
          <w:lang w:val="bg-BG"/>
        </w:rPr>
        <w:t>втората</w:t>
      </w:r>
      <w:r w:rsidR="000318B5"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0318B5">
        <w:rPr>
          <w:rFonts w:ascii="Times New Roman" w:hAnsi="Times New Roman" w:cs="Times New Roman"/>
          <w:lang w:val="bg-BG"/>
        </w:rPr>
        <w:t>ка</w:t>
      </w:r>
      <w:r w:rsidRPr="000D75A3">
        <w:rPr>
          <w:rFonts w:ascii="Times New Roman" w:hAnsi="Times New Roman" w:cs="Times New Roman"/>
          <w:lang w:val="bg-BG"/>
        </w:rPr>
        <w:t xml:space="preserve"> не твърдят, че </w:t>
      </w:r>
      <w:r w:rsidR="000318B5">
        <w:rPr>
          <w:rFonts w:ascii="Times New Roman" w:hAnsi="Times New Roman" w:cs="Times New Roman"/>
          <w:lang w:val="bg-BG"/>
        </w:rPr>
        <w:t>от тях е искано плащане на</w:t>
      </w:r>
      <w:r w:rsidRPr="000D75A3">
        <w:rPr>
          <w:rFonts w:ascii="Times New Roman" w:hAnsi="Times New Roman" w:cs="Times New Roman"/>
          <w:lang w:val="bg-BG"/>
        </w:rPr>
        <w:t xml:space="preserve"> въпросните суми за втори път и поради това Съдът приема, че парите вече не се дължат. Що се отнася до останал</w:t>
      </w:r>
      <w:r w:rsidR="00261B0B">
        <w:rPr>
          <w:rFonts w:ascii="Times New Roman" w:hAnsi="Times New Roman" w:cs="Times New Roman"/>
          <w:lang w:val="bg-BG"/>
        </w:rPr>
        <w:t>ото</w:t>
      </w:r>
      <w:r w:rsidRPr="000D75A3">
        <w:rPr>
          <w:rFonts w:ascii="Times New Roman" w:hAnsi="Times New Roman" w:cs="Times New Roman"/>
          <w:lang w:val="bg-BG"/>
        </w:rPr>
        <w:t xml:space="preserve"> </w:t>
      </w:r>
      <w:r w:rsidR="000318B5">
        <w:rPr>
          <w:rFonts w:ascii="Times New Roman" w:hAnsi="Times New Roman" w:cs="Times New Roman"/>
          <w:lang w:val="bg-BG"/>
        </w:rPr>
        <w:t>имуществ</w:t>
      </w:r>
      <w:r w:rsidR="00261B0B">
        <w:rPr>
          <w:rFonts w:ascii="Times New Roman" w:hAnsi="Times New Roman" w:cs="Times New Roman"/>
          <w:lang w:val="bg-BG"/>
        </w:rPr>
        <w:t>о</w:t>
      </w:r>
      <w:r w:rsidRPr="000D75A3">
        <w:rPr>
          <w:rFonts w:ascii="Times New Roman" w:hAnsi="Times New Roman" w:cs="Times New Roman"/>
          <w:lang w:val="bg-BG"/>
        </w:rPr>
        <w:t>, ко</w:t>
      </w:r>
      <w:r w:rsidR="00261B0B">
        <w:rPr>
          <w:rFonts w:ascii="Times New Roman" w:hAnsi="Times New Roman" w:cs="Times New Roman"/>
          <w:lang w:val="bg-BG"/>
        </w:rPr>
        <w:t>е</w:t>
      </w:r>
      <w:r w:rsidRPr="000D75A3">
        <w:rPr>
          <w:rFonts w:ascii="Times New Roman" w:hAnsi="Times New Roman" w:cs="Times New Roman"/>
          <w:lang w:val="bg-BG"/>
        </w:rPr>
        <w:t xml:space="preserve">то вече не </w:t>
      </w:r>
      <w:r w:rsidR="00261B0B">
        <w:rPr>
          <w:rFonts w:ascii="Times New Roman" w:hAnsi="Times New Roman" w:cs="Times New Roman"/>
          <w:lang w:val="bg-BG"/>
        </w:rPr>
        <w:t>е</w:t>
      </w:r>
      <w:r w:rsidR="00261B0B" w:rsidRPr="000D75A3">
        <w:rPr>
          <w:rFonts w:ascii="Times New Roman" w:hAnsi="Times New Roman" w:cs="Times New Roman"/>
          <w:lang w:val="bg-BG"/>
        </w:rPr>
        <w:t xml:space="preserve"> </w:t>
      </w:r>
      <w:r w:rsidRPr="000D75A3">
        <w:rPr>
          <w:rFonts w:ascii="Times New Roman" w:hAnsi="Times New Roman" w:cs="Times New Roman"/>
          <w:lang w:val="bg-BG"/>
        </w:rPr>
        <w:t>собственост на жалбоподателите, никой от засегнатите жалбоподатели не твърд</w:t>
      </w:r>
      <w:r w:rsidR="000318B5">
        <w:rPr>
          <w:rFonts w:ascii="Times New Roman" w:hAnsi="Times New Roman" w:cs="Times New Roman"/>
          <w:lang w:val="bg-BG"/>
        </w:rPr>
        <w:t>и</w:t>
      </w:r>
      <w:r w:rsidRPr="000D75A3">
        <w:rPr>
          <w:rFonts w:ascii="Times New Roman" w:hAnsi="Times New Roman" w:cs="Times New Roman"/>
          <w:lang w:val="bg-BG"/>
        </w:rPr>
        <w:t>, че все още е длъжен да г</w:t>
      </w:r>
      <w:r w:rsidR="00261B0B">
        <w:rPr>
          <w:rFonts w:ascii="Times New Roman" w:hAnsi="Times New Roman" w:cs="Times New Roman"/>
          <w:lang w:val="bg-BG"/>
        </w:rPr>
        <w:t>о</w:t>
      </w:r>
      <w:r w:rsidRPr="000D75A3">
        <w:rPr>
          <w:rFonts w:ascii="Times New Roman" w:hAnsi="Times New Roman" w:cs="Times New Roman"/>
          <w:lang w:val="bg-BG"/>
        </w:rPr>
        <w:t xml:space="preserve"> </w:t>
      </w:r>
      <w:r w:rsidR="000318B5">
        <w:rPr>
          <w:rFonts w:ascii="Times New Roman" w:hAnsi="Times New Roman" w:cs="Times New Roman"/>
          <w:lang w:val="bg-BG"/>
        </w:rPr>
        <w:t>предаде</w:t>
      </w:r>
      <w:r w:rsidR="000318B5" w:rsidRPr="000D75A3">
        <w:rPr>
          <w:rFonts w:ascii="Times New Roman" w:hAnsi="Times New Roman" w:cs="Times New Roman"/>
          <w:lang w:val="bg-BG"/>
        </w:rPr>
        <w:t xml:space="preserve"> </w:t>
      </w:r>
      <w:r w:rsidRPr="000D75A3">
        <w:rPr>
          <w:rFonts w:ascii="Times New Roman" w:hAnsi="Times New Roman" w:cs="Times New Roman"/>
          <w:lang w:val="bg-BG"/>
        </w:rPr>
        <w:t>на държавата.</w:t>
      </w:r>
    </w:p>
    <w:p w14:paraId="657C0844" w14:textId="47CCB7D6" w:rsidR="00850C48" w:rsidRPr="006D16A1" w:rsidRDefault="00177325" w:rsidP="006D16A1">
      <w:pPr>
        <w:pStyle w:val="ListParagraph"/>
        <w:widowControl w:val="0"/>
        <w:numPr>
          <w:ilvl w:val="0"/>
          <w:numId w:val="26"/>
        </w:numPr>
        <w:tabs>
          <w:tab w:val="left" w:pos="567"/>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lastRenderedPageBreak/>
        <w:t>Така,</w:t>
      </w:r>
      <w:r w:rsidR="00850C48" w:rsidRPr="000D75A3">
        <w:rPr>
          <w:rFonts w:ascii="Times New Roman" w:hAnsi="Times New Roman" w:cs="Times New Roman"/>
          <w:lang w:val="bg-BG"/>
        </w:rPr>
        <w:t xml:space="preserve"> Съдът ще разгледа подаден</w:t>
      </w:r>
      <w:r>
        <w:rPr>
          <w:rFonts w:ascii="Times New Roman" w:hAnsi="Times New Roman" w:cs="Times New Roman"/>
          <w:lang w:val="bg-BG"/>
        </w:rPr>
        <w:t>ото</w:t>
      </w:r>
      <w:r w:rsidR="00850C48" w:rsidRPr="000D75A3">
        <w:rPr>
          <w:rFonts w:ascii="Times New Roman" w:hAnsi="Times New Roman" w:cs="Times New Roman"/>
          <w:lang w:val="bg-BG"/>
        </w:rPr>
        <w:t xml:space="preserve"> пред него </w:t>
      </w:r>
      <w:r>
        <w:rPr>
          <w:rFonts w:ascii="Times New Roman" w:hAnsi="Times New Roman" w:cs="Times New Roman"/>
          <w:lang w:val="bg-BG"/>
        </w:rPr>
        <w:t>оплакване,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само доколкото </w:t>
      </w:r>
      <w:r w:rsidR="00680911">
        <w:rPr>
          <w:rFonts w:ascii="Times New Roman" w:hAnsi="Times New Roman" w:cs="Times New Roman"/>
          <w:lang w:val="bg-BG"/>
        </w:rPr>
        <w:t xml:space="preserve">то </w:t>
      </w:r>
      <w:r w:rsidR="00850C48" w:rsidRPr="000D75A3">
        <w:rPr>
          <w:rFonts w:ascii="Times New Roman" w:hAnsi="Times New Roman" w:cs="Times New Roman"/>
          <w:lang w:val="bg-BG"/>
        </w:rPr>
        <w:t xml:space="preserve">се отнася до </w:t>
      </w:r>
      <w:r>
        <w:rPr>
          <w:rFonts w:ascii="Times New Roman" w:hAnsi="Times New Roman" w:cs="Times New Roman"/>
          <w:lang w:val="bg-BG"/>
        </w:rPr>
        <w:t>имущество</w:t>
      </w:r>
      <w:r w:rsidR="00850C48" w:rsidRPr="000D75A3">
        <w:rPr>
          <w:rFonts w:ascii="Times New Roman" w:hAnsi="Times New Roman" w:cs="Times New Roman"/>
          <w:lang w:val="bg-BG"/>
        </w:rPr>
        <w:t>, ко</w:t>
      </w:r>
      <w:r>
        <w:rPr>
          <w:rFonts w:ascii="Times New Roman" w:hAnsi="Times New Roman" w:cs="Times New Roman"/>
          <w:lang w:val="bg-BG"/>
        </w:rPr>
        <w:t>е</w:t>
      </w:r>
      <w:r w:rsidR="00850C48" w:rsidRPr="000D75A3">
        <w:rPr>
          <w:rFonts w:ascii="Times New Roman" w:hAnsi="Times New Roman" w:cs="Times New Roman"/>
          <w:lang w:val="bg-BG"/>
        </w:rPr>
        <w:t xml:space="preserve">то действително </w:t>
      </w:r>
      <w:r>
        <w:rPr>
          <w:rFonts w:ascii="Times New Roman" w:hAnsi="Times New Roman" w:cs="Times New Roman"/>
          <w:lang w:val="bg-BG"/>
        </w:rPr>
        <w:t>е</w:t>
      </w:r>
      <w:r w:rsidR="00850C48" w:rsidRPr="000D75A3">
        <w:rPr>
          <w:rFonts w:ascii="Times New Roman" w:hAnsi="Times New Roman" w:cs="Times New Roman"/>
          <w:lang w:val="bg-BG"/>
        </w:rPr>
        <w:t xml:space="preserve"> </w:t>
      </w:r>
      <w:r>
        <w:rPr>
          <w:rFonts w:ascii="Times New Roman" w:hAnsi="Times New Roman" w:cs="Times New Roman"/>
          <w:lang w:val="bg-BG"/>
        </w:rPr>
        <w:t>отнето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или ко</w:t>
      </w:r>
      <w:r w:rsidR="00680911">
        <w:rPr>
          <w:rFonts w:ascii="Times New Roman" w:hAnsi="Times New Roman" w:cs="Times New Roman"/>
          <w:lang w:val="bg-BG"/>
        </w:rPr>
        <w:t>е</w:t>
      </w:r>
      <w:r w:rsidR="00850C48" w:rsidRPr="000D75A3">
        <w:rPr>
          <w:rFonts w:ascii="Times New Roman" w:hAnsi="Times New Roman" w:cs="Times New Roman"/>
          <w:lang w:val="bg-BG"/>
        </w:rPr>
        <w:t xml:space="preserve">то жалбоподателите все още </w:t>
      </w:r>
      <w:r w:rsidR="00680911">
        <w:rPr>
          <w:rFonts w:ascii="Times New Roman" w:hAnsi="Times New Roman" w:cs="Times New Roman"/>
          <w:lang w:val="bg-BG"/>
        </w:rPr>
        <w:t>дължат</w:t>
      </w:r>
      <w:r w:rsidR="00850C48" w:rsidRPr="000D75A3">
        <w:rPr>
          <w:rFonts w:ascii="Times New Roman" w:hAnsi="Times New Roman" w:cs="Times New Roman"/>
          <w:lang w:val="bg-BG"/>
        </w:rPr>
        <w:t xml:space="preserve">, </w:t>
      </w:r>
      <w:r>
        <w:rPr>
          <w:rFonts w:ascii="Times New Roman" w:hAnsi="Times New Roman" w:cs="Times New Roman"/>
          <w:lang w:val="bg-BG"/>
        </w:rPr>
        <w:t>как</w:t>
      </w:r>
      <w:r w:rsidR="002F0756">
        <w:rPr>
          <w:rFonts w:ascii="Times New Roman" w:hAnsi="Times New Roman" w:cs="Times New Roman"/>
          <w:lang w:val="bg-BG"/>
        </w:rPr>
        <w:t xml:space="preserve">ъвто би могъл да бъде случаят с </w:t>
      </w:r>
      <w:r>
        <w:rPr>
          <w:rFonts w:ascii="Times New Roman" w:hAnsi="Times New Roman" w:cs="Times New Roman"/>
          <w:lang w:val="bg-BG"/>
        </w:rPr>
        <w:t>отнетите</w:t>
      </w:r>
      <w:r w:rsidR="00850C48" w:rsidRPr="000D75A3">
        <w:rPr>
          <w:rFonts w:ascii="Times New Roman" w:hAnsi="Times New Roman" w:cs="Times New Roman"/>
          <w:lang w:val="bg-BG"/>
        </w:rPr>
        <w:t xml:space="preserve"> парични суми. Той не счита, че </w:t>
      </w:r>
      <w:r>
        <w:rPr>
          <w:rFonts w:ascii="Times New Roman" w:hAnsi="Times New Roman" w:cs="Times New Roman"/>
          <w:lang w:val="bg-BG"/>
        </w:rPr>
        <w:t>оплакването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се отнася до </w:t>
      </w:r>
      <w:r>
        <w:rPr>
          <w:rFonts w:ascii="Times New Roman" w:hAnsi="Times New Roman" w:cs="Times New Roman"/>
          <w:lang w:val="bg-BG"/>
        </w:rPr>
        <w:t>имущество</w:t>
      </w:r>
      <w:r w:rsidR="00850C48" w:rsidRPr="000D75A3">
        <w:rPr>
          <w:rFonts w:ascii="Times New Roman" w:hAnsi="Times New Roman" w:cs="Times New Roman"/>
          <w:lang w:val="bg-BG"/>
        </w:rPr>
        <w:t xml:space="preserve">, които вече не </w:t>
      </w:r>
      <w:r>
        <w:rPr>
          <w:rFonts w:ascii="Times New Roman" w:hAnsi="Times New Roman" w:cs="Times New Roman"/>
          <w:lang w:val="bg-BG"/>
        </w:rPr>
        <w:t>е</w:t>
      </w:r>
      <w:r w:rsidR="00850C48" w:rsidRPr="000D75A3">
        <w:rPr>
          <w:rFonts w:ascii="Times New Roman" w:hAnsi="Times New Roman" w:cs="Times New Roman"/>
          <w:lang w:val="bg-BG"/>
        </w:rPr>
        <w:t xml:space="preserve"> собственост на жалбоподателите и по отношение на ко</w:t>
      </w:r>
      <w:r w:rsidR="002F0756">
        <w:rPr>
          <w:rFonts w:ascii="Times New Roman" w:hAnsi="Times New Roman" w:cs="Times New Roman"/>
          <w:lang w:val="bg-BG"/>
        </w:rPr>
        <w:t>е</w:t>
      </w:r>
      <w:r w:rsidR="00850C48" w:rsidRPr="000D75A3">
        <w:rPr>
          <w:rFonts w:ascii="Times New Roman" w:hAnsi="Times New Roman" w:cs="Times New Roman"/>
          <w:lang w:val="bg-BG"/>
        </w:rPr>
        <w:t xml:space="preserve">то органите изглежда не се стремят да приведат в изпълнение </w:t>
      </w:r>
      <w:r>
        <w:rPr>
          <w:rFonts w:ascii="Times New Roman" w:hAnsi="Times New Roman" w:cs="Times New Roman"/>
          <w:lang w:val="bg-BG"/>
        </w:rPr>
        <w:t>решенията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 </w:t>
      </w:r>
      <w:r>
        <w:rPr>
          <w:rFonts w:ascii="Times New Roman" w:hAnsi="Times New Roman" w:cs="Times New Roman"/>
          <w:lang w:val="bg-BG"/>
        </w:rPr>
        <w:t>отнемане</w:t>
      </w:r>
      <w:r w:rsidR="00850C48" w:rsidRPr="000D75A3">
        <w:rPr>
          <w:rFonts w:ascii="Times New Roman" w:hAnsi="Times New Roman" w:cs="Times New Roman"/>
          <w:lang w:val="bg-BG"/>
        </w:rPr>
        <w:t>.</w:t>
      </w:r>
    </w:p>
    <w:p w14:paraId="62561109" w14:textId="77777777" w:rsidR="00850C48" w:rsidRPr="006D16A1" w:rsidRDefault="00850C48" w:rsidP="006D16A1">
      <w:pPr>
        <w:pStyle w:val="Heading2"/>
        <w:numPr>
          <w:ilvl w:val="0"/>
          <w:numId w:val="28"/>
        </w:numPr>
        <w:tabs>
          <w:tab w:val="left" w:pos="851"/>
          <w:tab w:val="num" w:pos="1492"/>
          <w:tab w:val="left" w:pos="1698"/>
        </w:tabs>
        <w:spacing w:before="100" w:beforeAutospacing="1" w:after="240"/>
        <w:ind w:left="567" w:hanging="567"/>
        <w:rPr>
          <w:rFonts w:ascii="Times New Roman" w:hAnsi="Times New Roman" w:cs="Times New Roman"/>
          <w:color w:val="auto"/>
          <w:sz w:val="24"/>
          <w:szCs w:val="24"/>
          <w:lang w:val="bg-BG"/>
        </w:rPr>
      </w:pPr>
      <w:r w:rsidRPr="006D16A1">
        <w:rPr>
          <w:rFonts w:ascii="Times New Roman" w:hAnsi="Times New Roman" w:cs="Times New Roman"/>
          <w:color w:val="auto"/>
          <w:sz w:val="24"/>
          <w:szCs w:val="24"/>
          <w:lang w:val="bg-BG"/>
        </w:rPr>
        <w:t>Допустимост</w:t>
      </w:r>
    </w:p>
    <w:p w14:paraId="1AD87B89" w14:textId="33D0C0E0" w:rsidR="00850C48" w:rsidRPr="000D75A3" w:rsidRDefault="00850C48" w:rsidP="006D16A1">
      <w:pPr>
        <w:pStyle w:val="ListParagraph"/>
        <w:widowControl w:val="0"/>
        <w:numPr>
          <w:ilvl w:val="1"/>
          <w:numId w:val="28"/>
        </w:numPr>
        <w:tabs>
          <w:tab w:val="left" w:pos="284"/>
        </w:tabs>
        <w:autoSpaceDE w:val="0"/>
        <w:autoSpaceDN w:val="0"/>
        <w:spacing w:before="100" w:beforeAutospacing="1" w:after="240"/>
        <w:ind w:left="0" w:firstLine="0"/>
        <w:contextualSpacing w:val="0"/>
        <w:jc w:val="both"/>
        <w:rPr>
          <w:rFonts w:ascii="Times New Roman" w:hAnsi="Times New Roman" w:cs="Times New Roman"/>
          <w:i/>
          <w:lang w:val="bg-BG"/>
        </w:rPr>
      </w:pPr>
      <w:r w:rsidRPr="000D75A3">
        <w:rPr>
          <w:rFonts w:ascii="Times New Roman" w:hAnsi="Times New Roman" w:cs="Times New Roman"/>
          <w:i/>
          <w:lang w:val="bg-BG"/>
        </w:rPr>
        <w:t xml:space="preserve">Възражение на </w:t>
      </w:r>
      <w:r w:rsidR="00E3137F">
        <w:rPr>
          <w:rFonts w:ascii="Times New Roman" w:hAnsi="Times New Roman" w:cs="Times New Roman"/>
          <w:i/>
          <w:lang w:val="bg-BG"/>
        </w:rPr>
        <w:t>П</w:t>
      </w:r>
      <w:r w:rsidRPr="000D75A3">
        <w:rPr>
          <w:rFonts w:ascii="Times New Roman" w:hAnsi="Times New Roman" w:cs="Times New Roman"/>
          <w:i/>
          <w:lang w:val="bg-BG"/>
        </w:rPr>
        <w:t>равителството за неизчерпване на вътрешноправните средства за защита</w:t>
      </w:r>
    </w:p>
    <w:p w14:paraId="7E07F482" w14:textId="4443084D" w:rsidR="00850C48" w:rsidRPr="000D75A3" w:rsidRDefault="00850C48" w:rsidP="006D16A1">
      <w:pPr>
        <w:pStyle w:val="ListParagraph"/>
        <w:widowControl w:val="0"/>
        <w:numPr>
          <w:ilvl w:val="0"/>
          <w:numId w:val="29"/>
        </w:numPr>
        <w:tabs>
          <w:tab w:val="left" w:pos="567"/>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случаите на </w:t>
      </w:r>
      <w:r w:rsidRPr="006D16A1">
        <w:rPr>
          <w:rFonts w:ascii="Times New Roman" w:hAnsi="Times New Roman" w:cs="Times New Roman"/>
          <w:i/>
          <w:lang w:val="bg-BG"/>
        </w:rPr>
        <w:t>Жекови, Кацаров</w:t>
      </w:r>
      <w:r w:rsidRPr="000D75A3">
        <w:rPr>
          <w:rFonts w:ascii="Times New Roman" w:hAnsi="Times New Roman" w:cs="Times New Roman"/>
          <w:lang w:val="bg-BG"/>
        </w:rPr>
        <w:t xml:space="preserve"> и </w:t>
      </w:r>
      <w:r w:rsidRPr="006D16A1">
        <w:rPr>
          <w:rFonts w:ascii="Times New Roman" w:hAnsi="Times New Roman" w:cs="Times New Roman"/>
          <w:i/>
          <w:lang w:val="bg-BG"/>
        </w:rPr>
        <w:t>Димитров</w:t>
      </w:r>
      <w:r w:rsidRPr="000D75A3">
        <w:rPr>
          <w:rFonts w:ascii="Times New Roman" w:hAnsi="Times New Roman" w:cs="Times New Roman"/>
          <w:lang w:val="bg-BG"/>
        </w:rPr>
        <w:t xml:space="preserve"> (съответно жалби № 71694/12, 17238/16 и 63214/16) </w:t>
      </w:r>
      <w:r w:rsidR="00E57843">
        <w:rPr>
          <w:rFonts w:ascii="Times New Roman" w:hAnsi="Times New Roman" w:cs="Times New Roman"/>
          <w:lang w:val="bg-BG"/>
        </w:rPr>
        <w:t>П</w:t>
      </w:r>
      <w:r w:rsidRPr="000D75A3">
        <w:rPr>
          <w:rFonts w:ascii="Times New Roman" w:hAnsi="Times New Roman" w:cs="Times New Roman"/>
          <w:lang w:val="bg-BG"/>
        </w:rPr>
        <w:t xml:space="preserve">равителството повдига възражение за неизчерпване на вътрешноправните средства за защита на две основания. Първо, </w:t>
      </w:r>
      <w:r w:rsidR="00E57843">
        <w:rPr>
          <w:rFonts w:ascii="Times New Roman" w:hAnsi="Times New Roman" w:cs="Times New Roman"/>
          <w:lang w:val="bg-BG"/>
        </w:rPr>
        <w:t>то</w:t>
      </w:r>
      <w:r w:rsidR="00E57843" w:rsidRPr="000D75A3">
        <w:rPr>
          <w:rFonts w:ascii="Times New Roman" w:hAnsi="Times New Roman" w:cs="Times New Roman"/>
          <w:lang w:val="bg-BG"/>
        </w:rPr>
        <w:t xml:space="preserve"> </w:t>
      </w:r>
      <w:r w:rsidRPr="000D75A3">
        <w:rPr>
          <w:rFonts w:ascii="Times New Roman" w:hAnsi="Times New Roman" w:cs="Times New Roman"/>
          <w:lang w:val="bg-BG"/>
        </w:rPr>
        <w:t>твърд</w:t>
      </w:r>
      <w:r w:rsidR="00E57843">
        <w:rPr>
          <w:rFonts w:ascii="Times New Roman" w:hAnsi="Times New Roman" w:cs="Times New Roman"/>
          <w:lang w:val="bg-BG"/>
        </w:rPr>
        <w:t>и</w:t>
      </w:r>
      <w:r w:rsidRPr="000D75A3">
        <w:rPr>
          <w:rFonts w:ascii="Times New Roman" w:hAnsi="Times New Roman" w:cs="Times New Roman"/>
          <w:lang w:val="bg-BG"/>
        </w:rPr>
        <w:t xml:space="preserve">, че в националното производство жалбоподателите не са се позовали изрично на неприкосновеността на частната собственост, гарантирана от българската конституция. На второ място, </w:t>
      </w:r>
      <w:r w:rsidR="00E57843">
        <w:rPr>
          <w:rFonts w:ascii="Times New Roman" w:hAnsi="Times New Roman" w:cs="Times New Roman"/>
          <w:lang w:val="bg-BG"/>
        </w:rPr>
        <w:t>поддържа</w:t>
      </w:r>
      <w:r w:rsidRPr="000D75A3">
        <w:rPr>
          <w:rFonts w:ascii="Times New Roman" w:hAnsi="Times New Roman" w:cs="Times New Roman"/>
          <w:lang w:val="bg-BG"/>
        </w:rPr>
        <w:t xml:space="preserve">, че тъй като в случаите на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и </w:t>
      </w:r>
      <w:r w:rsidRPr="006D16A1">
        <w:rPr>
          <w:rFonts w:ascii="Times New Roman" w:hAnsi="Times New Roman" w:cs="Times New Roman"/>
          <w:i/>
          <w:lang w:val="bg-BG"/>
        </w:rPr>
        <w:t>Димитров</w:t>
      </w:r>
      <w:r w:rsidRPr="000D75A3">
        <w:rPr>
          <w:rFonts w:ascii="Times New Roman" w:hAnsi="Times New Roman" w:cs="Times New Roman"/>
          <w:lang w:val="bg-BG"/>
        </w:rPr>
        <w:t xml:space="preserve"> иск</w:t>
      </w:r>
      <w:r w:rsidR="00E57843">
        <w:rPr>
          <w:rFonts w:ascii="Times New Roman" w:hAnsi="Times New Roman" w:cs="Times New Roman"/>
          <w:lang w:val="bg-BG"/>
        </w:rPr>
        <w:t>овете</w:t>
      </w:r>
      <w:r w:rsidRPr="000D75A3">
        <w:rPr>
          <w:rFonts w:ascii="Times New Roman" w:hAnsi="Times New Roman" w:cs="Times New Roman"/>
          <w:lang w:val="bg-BG"/>
        </w:rPr>
        <w:t xml:space="preserve"> за </w:t>
      </w:r>
      <w:r w:rsidR="00E57843">
        <w:rPr>
          <w:rFonts w:ascii="Times New Roman" w:hAnsi="Times New Roman" w:cs="Times New Roman"/>
          <w:lang w:val="bg-BG"/>
        </w:rPr>
        <w:t>отнемане</w:t>
      </w:r>
      <w:r w:rsidR="00E57843" w:rsidRPr="000D75A3">
        <w:rPr>
          <w:rFonts w:ascii="Times New Roman" w:hAnsi="Times New Roman" w:cs="Times New Roman"/>
          <w:lang w:val="bg-BG"/>
        </w:rPr>
        <w:t xml:space="preserve"> </w:t>
      </w:r>
      <w:r w:rsidRPr="000D75A3">
        <w:rPr>
          <w:rFonts w:ascii="Times New Roman" w:hAnsi="Times New Roman" w:cs="Times New Roman"/>
          <w:lang w:val="bg-BG"/>
        </w:rPr>
        <w:t xml:space="preserve">срещу жалбоподателите са </w:t>
      </w:r>
      <w:r w:rsidR="00E57843">
        <w:rPr>
          <w:rFonts w:ascii="Times New Roman" w:hAnsi="Times New Roman" w:cs="Times New Roman"/>
          <w:lang w:val="bg-BG"/>
        </w:rPr>
        <w:t>уважени</w:t>
      </w:r>
      <w:r w:rsidRPr="000D75A3">
        <w:rPr>
          <w:rFonts w:ascii="Times New Roman" w:hAnsi="Times New Roman" w:cs="Times New Roman"/>
          <w:lang w:val="bg-BG"/>
        </w:rPr>
        <w:t xml:space="preserve"> само частично, а в случая на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както вече беше споменато, </w:t>
      </w:r>
      <w:r w:rsidR="00E57843">
        <w:rPr>
          <w:rFonts w:ascii="Times New Roman" w:hAnsi="Times New Roman" w:cs="Times New Roman"/>
          <w:lang w:val="bg-BG"/>
        </w:rPr>
        <w:t>отнемането</w:t>
      </w:r>
      <w:r w:rsidR="00E57843" w:rsidRPr="000D75A3">
        <w:rPr>
          <w:rFonts w:ascii="Times New Roman" w:hAnsi="Times New Roman" w:cs="Times New Roman"/>
          <w:lang w:val="bg-BG"/>
        </w:rPr>
        <w:t xml:space="preserve"> </w:t>
      </w:r>
      <w:r w:rsidRPr="000D75A3">
        <w:rPr>
          <w:rFonts w:ascii="Times New Roman" w:hAnsi="Times New Roman" w:cs="Times New Roman"/>
          <w:lang w:val="bg-BG"/>
        </w:rPr>
        <w:t>е частично неизпълним</w:t>
      </w:r>
      <w:r w:rsidR="00E57843">
        <w:rPr>
          <w:rFonts w:ascii="Times New Roman" w:hAnsi="Times New Roman" w:cs="Times New Roman"/>
          <w:lang w:val="bg-BG"/>
        </w:rPr>
        <w:t>о</w:t>
      </w:r>
      <w:r w:rsidRPr="000D75A3">
        <w:rPr>
          <w:rFonts w:ascii="Times New Roman" w:hAnsi="Times New Roman" w:cs="Times New Roman"/>
          <w:lang w:val="bg-BG"/>
        </w:rPr>
        <w:t xml:space="preserve">, жалбоподателите </w:t>
      </w:r>
      <w:r w:rsidR="00FC59E0">
        <w:rPr>
          <w:rFonts w:ascii="Times New Roman" w:hAnsi="Times New Roman" w:cs="Times New Roman"/>
          <w:lang w:val="bg-BG"/>
        </w:rPr>
        <w:t>имат</w:t>
      </w:r>
      <w:r w:rsidRPr="000D75A3">
        <w:rPr>
          <w:rFonts w:ascii="Times New Roman" w:hAnsi="Times New Roman" w:cs="Times New Roman"/>
          <w:lang w:val="bg-BG"/>
        </w:rPr>
        <w:t xml:space="preserve"> възможност да предявят искове </w:t>
      </w:r>
      <w:r w:rsidR="00FC59E0">
        <w:rPr>
          <w:rFonts w:ascii="Times New Roman" w:hAnsi="Times New Roman" w:cs="Times New Roman"/>
          <w:lang w:val="bg-BG"/>
        </w:rPr>
        <w:t xml:space="preserve">за непозволено увреждане </w:t>
      </w:r>
      <w:r w:rsidRPr="000D75A3">
        <w:rPr>
          <w:rFonts w:ascii="Times New Roman" w:hAnsi="Times New Roman" w:cs="Times New Roman"/>
          <w:lang w:val="bg-BG"/>
        </w:rPr>
        <w:t>и да търсят обезщетение от държавата.</w:t>
      </w:r>
    </w:p>
    <w:p w14:paraId="123C12D8" w14:textId="266D6526" w:rsidR="00850C48" w:rsidRPr="000D75A3" w:rsidRDefault="00850C48" w:rsidP="006D16A1">
      <w:pPr>
        <w:pStyle w:val="ListParagraph"/>
        <w:widowControl w:val="0"/>
        <w:numPr>
          <w:ilvl w:val="0"/>
          <w:numId w:val="29"/>
        </w:numPr>
        <w:tabs>
          <w:tab w:val="left" w:pos="567"/>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Първият и третият жалбоподатели и наследниците на втор</w:t>
      </w:r>
      <w:r w:rsidR="00E57843">
        <w:rPr>
          <w:rFonts w:ascii="Times New Roman" w:hAnsi="Times New Roman" w:cs="Times New Roman"/>
          <w:lang w:val="bg-BG"/>
        </w:rPr>
        <w:t xml:space="preserve">ата </w:t>
      </w:r>
      <w:r w:rsidRPr="000D75A3">
        <w:rPr>
          <w:rFonts w:ascii="Times New Roman" w:hAnsi="Times New Roman" w:cs="Times New Roman"/>
          <w:lang w:val="bg-BG"/>
        </w:rPr>
        <w:t>жалбоподател</w:t>
      </w:r>
      <w:r w:rsidR="00E57843">
        <w:rPr>
          <w:rFonts w:ascii="Times New Roman" w:hAnsi="Times New Roman" w:cs="Times New Roman"/>
          <w:lang w:val="bg-BG"/>
        </w:rPr>
        <w:t>ка</w:t>
      </w:r>
      <w:r w:rsidRPr="000D75A3">
        <w:rPr>
          <w:rFonts w:ascii="Times New Roman" w:hAnsi="Times New Roman" w:cs="Times New Roman"/>
          <w:lang w:val="bg-BG"/>
        </w:rPr>
        <w:t xml:space="preserve"> по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заявяват, че жалбоподателите са направили всичко по силите си в производството по отнемане на </w:t>
      </w:r>
      <w:r w:rsidR="00E57843">
        <w:rPr>
          <w:rFonts w:ascii="Times New Roman" w:hAnsi="Times New Roman" w:cs="Times New Roman"/>
          <w:lang w:val="bg-BG"/>
        </w:rPr>
        <w:t>имущество</w:t>
      </w:r>
      <w:r w:rsidRPr="000D75A3">
        <w:rPr>
          <w:rFonts w:ascii="Times New Roman" w:hAnsi="Times New Roman" w:cs="Times New Roman"/>
          <w:lang w:val="bg-BG"/>
        </w:rPr>
        <w:t xml:space="preserve">, за да защитят собствеността си и че иск </w:t>
      </w:r>
      <w:r w:rsidR="00FC59E0">
        <w:rPr>
          <w:rFonts w:ascii="Times New Roman" w:hAnsi="Times New Roman" w:cs="Times New Roman"/>
          <w:lang w:val="bg-BG"/>
        </w:rPr>
        <w:t xml:space="preserve">за непозволено увреждане </w:t>
      </w:r>
      <w:r w:rsidRPr="000D75A3">
        <w:rPr>
          <w:rFonts w:ascii="Times New Roman" w:hAnsi="Times New Roman" w:cs="Times New Roman"/>
          <w:lang w:val="bg-BG"/>
        </w:rPr>
        <w:t xml:space="preserve">не би могъл да бъде ефективно средство за защита. Жалбоподателят по делото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също сочи, че през цялото национално производство е защ</w:t>
      </w:r>
      <w:r w:rsidR="00FC59E0">
        <w:rPr>
          <w:rFonts w:ascii="Times New Roman" w:hAnsi="Times New Roman" w:cs="Times New Roman"/>
          <w:lang w:val="bg-BG"/>
        </w:rPr>
        <w:t>ит</w:t>
      </w:r>
      <w:r w:rsidR="001C329C">
        <w:rPr>
          <w:rFonts w:ascii="Times New Roman" w:hAnsi="Times New Roman" w:cs="Times New Roman"/>
          <w:lang w:val="bg-BG"/>
        </w:rPr>
        <w:t>авал</w:t>
      </w:r>
      <w:r w:rsidRPr="000D75A3">
        <w:rPr>
          <w:rFonts w:ascii="Times New Roman" w:hAnsi="Times New Roman" w:cs="Times New Roman"/>
          <w:lang w:val="bg-BG"/>
        </w:rPr>
        <w:t xml:space="preserve"> </w:t>
      </w:r>
      <w:r w:rsidR="00FC59E0">
        <w:rPr>
          <w:rFonts w:ascii="Times New Roman" w:hAnsi="Times New Roman" w:cs="Times New Roman"/>
          <w:lang w:val="bg-BG"/>
        </w:rPr>
        <w:t>имуществените си права</w:t>
      </w:r>
      <w:r w:rsidRPr="000D75A3">
        <w:rPr>
          <w:rFonts w:ascii="Times New Roman" w:hAnsi="Times New Roman" w:cs="Times New Roman"/>
          <w:lang w:val="bg-BG"/>
        </w:rPr>
        <w:t xml:space="preserve">. Той твърди, че посоченото от </w:t>
      </w:r>
      <w:r w:rsidR="001C329C">
        <w:rPr>
          <w:rFonts w:ascii="Times New Roman" w:hAnsi="Times New Roman" w:cs="Times New Roman"/>
          <w:lang w:val="bg-BG"/>
        </w:rPr>
        <w:t>П</w:t>
      </w:r>
      <w:r w:rsidRPr="000D75A3">
        <w:rPr>
          <w:rFonts w:ascii="Times New Roman" w:hAnsi="Times New Roman" w:cs="Times New Roman"/>
          <w:lang w:val="bg-BG"/>
        </w:rPr>
        <w:t xml:space="preserve">равителството компенсаторно средство за защита е неприложимо за неговия случай, тъй като отнемането на имуществото му е законосъобразно </w:t>
      </w:r>
      <w:r w:rsidR="001C329C">
        <w:rPr>
          <w:rFonts w:ascii="Times New Roman" w:hAnsi="Times New Roman" w:cs="Times New Roman"/>
          <w:lang w:val="bg-BG"/>
        </w:rPr>
        <w:t>според</w:t>
      </w:r>
      <w:r w:rsidR="001C329C" w:rsidRPr="000D75A3">
        <w:rPr>
          <w:rFonts w:ascii="Times New Roman" w:hAnsi="Times New Roman" w:cs="Times New Roman"/>
          <w:lang w:val="bg-BG"/>
        </w:rPr>
        <w:t xml:space="preserve"> </w:t>
      </w:r>
      <w:r w:rsidRPr="000D75A3">
        <w:rPr>
          <w:rFonts w:ascii="Times New Roman" w:hAnsi="Times New Roman" w:cs="Times New Roman"/>
          <w:lang w:val="bg-BG"/>
        </w:rPr>
        <w:t xml:space="preserve">националното законодателство. Жалбоподателят по делото </w:t>
      </w:r>
      <w:r w:rsidRPr="006D16A1">
        <w:rPr>
          <w:rFonts w:ascii="Times New Roman" w:hAnsi="Times New Roman" w:cs="Times New Roman"/>
          <w:i/>
          <w:lang w:val="bg-BG"/>
        </w:rPr>
        <w:t>Димитров</w:t>
      </w:r>
      <w:r w:rsidRPr="000D75A3">
        <w:rPr>
          <w:rFonts w:ascii="Times New Roman" w:hAnsi="Times New Roman" w:cs="Times New Roman"/>
          <w:lang w:val="bg-BG"/>
        </w:rPr>
        <w:t xml:space="preserve"> не коментира възражението на </w:t>
      </w:r>
      <w:r w:rsidR="001C329C">
        <w:rPr>
          <w:rFonts w:ascii="Times New Roman" w:hAnsi="Times New Roman" w:cs="Times New Roman"/>
          <w:lang w:val="bg-BG"/>
        </w:rPr>
        <w:t>П</w:t>
      </w:r>
      <w:r w:rsidRPr="000D75A3">
        <w:rPr>
          <w:rFonts w:ascii="Times New Roman" w:hAnsi="Times New Roman" w:cs="Times New Roman"/>
          <w:lang w:val="bg-BG"/>
        </w:rPr>
        <w:t>равителството за неизчерпване на вътрешн</w:t>
      </w:r>
      <w:r w:rsidR="001C329C">
        <w:rPr>
          <w:rFonts w:ascii="Times New Roman" w:hAnsi="Times New Roman" w:cs="Times New Roman"/>
          <w:lang w:val="bg-BG"/>
        </w:rPr>
        <w:t>оправните</w:t>
      </w:r>
      <w:r w:rsidRPr="000D75A3">
        <w:rPr>
          <w:rFonts w:ascii="Times New Roman" w:hAnsi="Times New Roman" w:cs="Times New Roman"/>
          <w:lang w:val="bg-BG"/>
        </w:rPr>
        <w:t xml:space="preserve"> средства за защита.</w:t>
      </w:r>
    </w:p>
    <w:p w14:paraId="25ABA670" w14:textId="670C1CD6" w:rsidR="00850C48" w:rsidRPr="000D75A3" w:rsidRDefault="00B544E4" w:rsidP="006D16A1">
      <w:pPr>
        <w:pStyle w:val="ListParagraph"/>
        <w:widowControl w:val="0"/>
        <w:numPr>
          <w:ilvl w:val="0"/>
          <w:numId w:val="29"/>
        </w:numPr>
        <w:tabs>
          <w:tab w:val="left" w:pos="567"/>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Основните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принципи относно изчерпването на вътрешноправните средства за защита са </w:t>
      </w:r>
      <w:r w:rsidR="0097724A">
        <w:rPr>
          <w:rFonts w:ascii="Times New Roman" w:hAnsi="Times New Roman" w:cs="Times New Roman"/>
          <w:lang w:val="bg-BG"/>
        </w:rPr>
        <w:t>обобщени</w:t>
      </w:r>
      <w:r w:rsidR="0097724A"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във </w:t>
      </w:r>
      <w:proofErr w:type="spellStart"/>
      <w:r w:rsidR="00850C48" w:rsidRPr="006D16A1">
        <w:rPr>
          <w:rFonts w:ascii="Times New Roman" w:hAnsi="Times New Roman" w:cs="Times New Roman"/>
          <w:i/>
          <w:lang w:val="bg-BG"/>
        </w:rPr>
        <w:t>Vučković</w:t>
      </w:r>
      <w:proofErr w:type="spellEnd"/>
      <w:r w:rsidR="00850C48" w:rsidRPr="000D75A3">
        <w:rPr>
          <w:rFonts w:ascii="Times New Roman" w:hAnsi="Times New Roman" w:cs="Times New Roman"/>
          <w:lang w:val="bg-BG"/>
        </w:rPr>
        <w:t xml:space="preserve"> </w:t>
      </w:r>
      <w:r w:rsidR="00850C48" w:rsidRPr="006D16A1">
        <w:rPr>
          <w:rFonts w:ascii="Times New Roman" w:hAnsi="Times New Roman" w:cs="Times New Roman"/>
          <w:i/>
          <w:lang w:val="bg-BG"/>
        </w:rPr>
        <w:t>и др. срещу Сърбия</w:t>
      </w:r>
      <w:r w:rsidR="00850C48" w:rsidRPr="000D75A3">
        <w:rPr>
          <w:rFonts w:ascii="Times New Roman" w:hAnsi="Times New Roman" w:cs="Times New Roman"/>
          <w:lang w:val="bg-BG"/>
        </w:rPr>
        <w:t xml:space="preserve"> ([GC] (предварително възражение), № 17153/11 и 29 други, §§ 69-77, 25 март 2014 г.). </w:t>
      </w:r>
      <w:r w:rsidR="00775174">
        <w:rPr>
          <w:rFonts w:ascii="Times New Roman" w:hAnsi="Times New Roman" w:cs="Times New Roman"/>
          <w:lang w:val="bg-BG"/>
        </w:rPr>
        <w:t>Що се отнася до</w:t>
      </w:r>
      <w:r w:rsidR="00850C48" w:rsidRPr="000D75A3">
        <w:rPr>
          <w:rFonts w:ascii="Times New Roman" w:hAnsi="Times New Roman" w:cs="Times New Roman"/>
          <w:lang w:val="bg-BG"/>
        </w:rPr>
        <w:t xml:space="preserve"> обстоятелствата по настоящото дело, Съдът отбелязва, че производството по </w:t>
      </w:r>
      <w:r w:rsidR="00775174">
        <w:rPr>
          <w:rFonts w:ascii="Times New Roman" w:hAnsi="Times New Roman" w:cs="Times New Roman"/>
          <w:lang w:val="bg-BG"/>
        </w:rPr>
        <w:t>отнемане</w:t>
      </w:r>
      <w:r w:rsidR="00775174" w:rsidRPr="000D75A3">
        <w:rPr>
          <w:rFonts w:ascii="Times New Roman" w:hAnsi="Times New Roman" w:cs="Times New Roman"/>
          <w:lang w:val="bg-BG"/>
        </w:rPr>
        <w:t xml:space="preserve"> </w:t>
      </w:r>
      <w:r w:rsidR="00775174">
        <w:rPr>
          <w:rFonts w:ascii="Times New Roman" w:hAnsi="Times New Roman" w:cs="Times New Roman"/>
          <w:lang w:val="bg-BG"/>
        </w:rPr>
        <w:t>засяга</w:t>
      </w:r>
      <w:r w:rsidR="00850C48" w:rsidRPr="000D75A3">
        <w:rPr>
          <w:rFonts w:ascii="Times New Roman" w:hAnsi="Times New Roman" w:cs="Times New Roman"/>
          <w:lang w:val="bg-BG"/>
        </w:rPr>
        <w:t xml:space="preserve"> имуществените права на жалбоподателите и че усилията </w:t>
      </w:r>
      <w:r w:rsidR="00775174">
        <w:rPr>
          <w:rFonts w:ascii="Times New Roman" w:hAnsi="Times New Roman" w:cs="Times New Roman"/>
          <w:lang w:val="bg-BG"/>
        </w:rPr>
        <w:t>им</w:t>
      </w:r>
      <w:r w:rsidR="00850C48" w:rsidRPr="000D75A3">
        <w:rPr>
          <w:rFonts w:ascii="Times New Roman" w:hAnsi="Times New Roman" w:cs="Times New Roman"/>
          <w:lang w:val="bg-BG"/>
        </w:rPr>
        <w:t xml:space="preserve"> </w:t>
      </w:r>
      <w:r w:rsidR="00775174">
        <w:rPr>
          <w:rFonts w:ascii="Times New Roman" w:hAnsi="Times New Roman" w:cs="Times New Roman"/>
          <w:lang w:val="bg-BG"/>
        </w:rPr>
        <w:t>по време на</w:t>
      </w:r>
      <w:r w:rsidR="00850C48" w:rsidRPr="000D75A3">
        <w:rPr>
          <w:rFonts w:ascii="Times New Roman" w:hAnsi="Times New Roman" w:cs="Times New Roman"/>
          <w:lang w:val="bg-BG"/>
        </w:rPr>
        <w:t xml:space="preserve"> това производство очевидно са насочени към защита на тези права. Жалбоподателите </w:t>
      </w:r>
      <w:r w:rsidR="001D5081">
        <w:rPr>
          <w:rFonts w:ascii="Times New Roman" w:hAnsi="Times New Roman" w:cs="Times New Roman"/>
          <w:lang w:val="bg-BG"/>
        </w:rPr>
        <w:t>изтъкв</w:t>
      </w:r>
      <w:r w:rsidR="00775174">
        <w:rPr>
          <w:rFonts w:ascii="Times New Roman" w:hAnsi="Times New Roman" w:cs="Times New Roman"/>
          <w:lang w:val="bg-BG"/>
        </w:rPr>
        <w:t>а</w:t>
      </w:r>
      <w:r>
        <w:rPr>
          <w:rFonts w:ascii="Times New Roman" w:hAnsi="Times New Roman" w:cs="Times New Roman"/>
          <w:lang w:val="bg-BG"/>
        </w:rPr>
        <w:t>т</w:t>
      </w:r>
      <w:r w:rsidR="00775174"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различни аргументи и Съдът не вижда </w:t>
      </w:r>
      <w:r w:rsidR="00850C48" w:rsidRPr="000D75A3">
        <w:rPr>
          <w:rFonts w:ascii="Times New Roman" w:hAnsi="Times New Roman" w:cs="Times New Roman"/>
          <w:lang w:val="bg-BG"/>
        </w:rPr>
        <w:lastRenderedPageBreak/>
        <w:t xml:space="preserve">как </w:t>
      </w:r>
      <w:r>
        <w:rPr>
          <w:rFonts w:ascii="Times New Roman" w:hAnsi="Times New Roman" w:cs="Times New Roman"/>
          <w:lang w:val="bg-BG"/>
        </w:rPr>
        <w:t>допълнително</w:t>
      </w:r>
      <w:r w:rsidR="00850C48" w:rsidRPr="000D75A3">
        <w:rPr>
          <w:rFonts w:ascii="Times New Roman" w:hAnsi="Times New Roman" w:cs="Times New Roman"/>
          <w:lang w:val="bg-BG"/>
        </w:rPr>
        <w:t xml:space="preserve"> позоваване </w:t>
      </w:r>
      <w:r>
        <w:rPr>
          <w:rFonts w:ascii="Times New Roman" w:hAnsi="Times New Roman" w:cs="Times New Roman"/>
          <w:lang w:val="bg-BG"/>
        </w:rPr>
        <w:t xml:space="preserve">от тяхна страна и </w:t>
      </w:r>
      <w:r w:rsidR="00850C48" w:rsidRPr="000D75A3">
        <w:rPr>
          <w:rFonts w:ascii="Times New Roman" w:hAnsi="Times New Roman" w:cs="Times New Roman"/>
          <w:lang w:val="bg-BG"/>
        </w:rPr>
        <w:t>на Конституцията би помогнало за защита</w:t>
      </w:r>
      <w:r w:rsidR="001D5081">
        <w:rPr>
          <w:rFonts w:ascii="Times New Roman" w:hAnsi="Times New Roman" w:cs="Times New Roman"/>
          <w:lang w:val="bg-BG"/>
        </w:rPr>
        <w:t>та им</w:t>
      </w:r>
      <w:r w:rsidR="00850C48" w:rsidRPr="000D75A3">
        <w:rPr>
          <w:rFonts w:ascii="Times New Roman" w:hAnsi="Times New Roman" w:cs="Times New Roman"/>
          <w:lang w:val="bg-BG"/>
        </w:rPr>
        <w:t>. Правителството не предоста</w:t>
      </w:r>
      <w:r w:rsidR="001D5081">
        <w:rPr>
          <w:rFonts w:ascii="Times New Roman" w:hAnsi="Times New Roman" w:cs="Times New Roman"/>
          <w:lang w:val="bg-BG"/>
        </w:rPr>
        <w:t>вя</w:t>
      </w:r>
      <w:r w:rsidR="00850C48" w:rsidRPr="000D75A3">
        <w:rPr>
          <w:rFonts w:ascii="Times New Roman" w:hAnsi="Times New Roman" w:cs="Times New Roman"/>
          <w:lang w:val="bg-BG"/>
        </w:rPr>
        <w:t xml:space="preserve"> допълнителни обяснения или </w:t>
      </w:r>
      <w:r w:rsidR="001D5081">
        <w:rPr>
          <w:rFonts w:ascii="Times New Roman" w:hAnsi="Times New Roman" w:cs="Times New Roman"/>
          <w:lang w:val="bg-BG"/>
        </w:rPr>
        <w:t>доводи</w:t>
      </w:r>
      <w:r w:rsidR="001D5081" w:rsidRPr="000D75A3">
        <w:rPr>
          <w:rFonts w:ascii="Times New Roman" w:hAnsi="Times New Roman" w:cs="Times New Roman"/>
          <w:lang w:val="bg-BG"/>
        </w:rPr>
        <w:t xml:space="preserve"> </w:t>
      </w:r>
      <w:r w:rsidR="00850C48" w:rsidRPr="000D75A3">
        <w:rPr>
          <w:rFonts w:ascii="Times New Roman" w:hAnsi="Times New Roman" w:cs="Times New Roman"/>
          <w:lang w:val="bg-BG"/>
        </w:rPr>
        <w:t>в това отношение.</w:t>
      </w:r>
    </w:p>
    <w:p w14:paraId="451CD27B" w14:textId="231D917B" w:rsidR="00850C48" w:rsidRPr="000D75A3" w:rsidRDefault="00850C48" w:rsidP="006D16A1">
      <w:pPr>
        <w:pStyle w:val="ListParagraph"/>
        <w:widowControl w:val="0"/>
        <w:numPr>
          <w:ilvl w:val="0"/>
          <w:numId w:val="29"/>
        </w:numPr>
        <w:tabs>
          <w:tab w:val="left" w:pos="567"/>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Вярно е, че жалбоподателите </w:t>
      </w:r>
      <w:r w:rsidR="008E6CBD">
        <w:rPr>
          <w:rFonts w:ascii="Times New Roman" w:hAnsi="Times New Roman" w:cs="Times New Roman"/>
          <w:lang w:val="bg-BG"/>
        </w:rPr>
        <w:t>имат</w:t>
      </w:r>
      <w:r w:rsidRPr="000D75A3">
        <w:rPr>
          <w:rFonts w:ascii="Times New Roman" w:hAnsi="Times New Roman" w:cs="Times New Roman"/>
          <w:lang w:val="bg-BG"/>
        </w:rPr>
        <w:t xml:space="preserve"> възможност да предявят искове</w:t>
      </w:r>
      <w:r w:rsidR="008E6CBD">
        <w:rPr>
          <w:rFonts w:ascii="Times New Roman" w:hAnsi="Times New Roman" w:cs="Times New Roman"/>
          <w:lang w:val="bg-BG"/>
        </w:rPr>
        <w:t xml:space="preserve"> за непозволено увреждане</w:t>
      </w:r>
      <w:r w:rsidRPr="000D75A3">
        <w:rPr>
          <w:rFonts w:ascii="Times New Roman" w:hAnsi="Times New Roman" w:cs="Times New Roman"/>
          <w:lang w:val="bg-BG"/>
        </w:rPr>
        <w:t xml:space="preserve"> и че компенсаторното средство за защита, предвидено в Закона от 2005 г. (вж. параграф  103 по-горе), е установено от Съда като ефективно </w:t>
      </w:r>
      <w:r w:rsidR="008E6CBD" w:rsidRPr="000D75A3">
        <w:rPr>
          <w:rFonts w:ascii="Times New Roman" w:hAnsi="Times New Roman" w:cs="Times New Roman"/>
          <w:lang w:val="bg-BG"/>
        </w:rPr>
        <w:t xml:space="preserve">по принцип </w:t>
      </w:r>
      <w:r w:rsidR="001D5081">
        <w:rPr>
          <w:rFonts w:ascii="Times New Roman" w:hAnsi="Times New Roman" w:cs="Times New Roman"/>
          <w:lang w:val="bg-BG"/>
        </w:rPr>
        <w:t>по</w:t>
      </w:r>
      <w:r w:rsidRPr="000D75A3">
        <w:rPr>
          <w:rFonts w:ascii="Times New Roman" w:hAnsi="Times New Roman" w:cs="Times New Roman"/>
          <w:lang w:val="bg-BG"/>
        </w:rPr>
        <w:t xml:space="preserve"> </w:t>
      </w:r>
      <w:r w:rsidRPr="006D16A1">
        <w:rPr>
          <w:rFonts w:ascii="Times New Roman" w:hAnsi="Times New Roman" w:cs="Times New Roman"/>
          <w:i/>
          <w:lang w:val="bg-BG"/>
        </w:rPr>
        <w:t>Недялков и други срещу България</w:t>
      </w:r>
      <w:r w:rsidRPr="000D75A3">
        <w:rPr>
          <w:rFonts w:ascii="Times New Roman" w:hAnsi="Times New Roman" w:cs="Times New Roman"/>
          <w:lang w:val="bg-BG"/>
        </w:rPr>
        <w:t xml:space="preserve"> ((решение</w:t>
      </w:r>
      <w:r w:rsidR="001D5081">
        <w:rPr>
          <w:rFonts w:ascii="Times New Roman" w:hAnsi="Times New Roman" w:cs="Times New Roman"/>
          <w:lang w:val="bg-BG"/>
        </w:rPr>
        <w:t xml:space="preserve"> по допустимост</w:t>
      </w:r>
      <w:r w:rsidRPr="000D75A3">
        <w:rPr>
          <w:rFonts w:ascii="Times New Roman" w:hAnsi="Times New Roman" w:cs="Times New Roman"/>
          <w:lang w:val="bg-BG"/>
        </w:rPr>
        <w:t xml:space="preserve">) № 663/11, §§ 91-102, 10 септември 2013 г.). </w:t>
      </w:r>
      <w:r w:rsidR="001D5081">
        <w:rPr>
          <w:rFonts w:ascii="Times New Roman" w:hAnsi="Times New Roman" w:cs="Times New Roman"/>
          <w:lang w:val="bg-BG"/>
        </w:rPr>
        <w:t>Тези</w:t>
      </w:r>
      <w:r w:rsidR="001D5081" w:rsidRPr="000D75A3">
        <w:rPr>
          <w:rFonts w:ascii="Times New Roman" w:hAnsi="Times New Roman" w:cs="Times New Roman"/>
          <w:lang w:val="bg-BG"/>
        </w:rPr>
        <w:t xml:space="preserve"> </w:t>
      </w:r>
      <w:r w:rsidRPr="000D75A3">
        <w:rPr>
          <w:rFonts w:ascii="Times New Roman" w:hAnsi="Times New Roman" w:cs="Times New Roman"/>
          <w:lang w:val="bg-BG"/>
        </w:rPr>
        <w:t xml:space="preserve">искове обаче са налични само дотолкова, доколкото </w:t>
      </w:r>
      <w:r w:rsidR="001D5081" w:rsidRPr="000D75A3">
        <w:rPr>
          <w:rFonts w:ascii="Times New Roman" w:hAnsi="Times New Roman" w:cs="Times New Roman"/>
          <w:lang w:val="bg-BG"/>
        </w:rPr>
        <w:t>иск</w:t>
      </w:r>
      <w:r w:rsidR="008E6CBD">
        <w:rPr>
          <w:rFonts w:ascii="Times New Roman" w:hAnsi="Times New Roman" w:cs="Times New Roman"/>
          <w:lang w:val="bg-BG"/>
        </w:rPr>
        <w:t>ът</w:t>
      </w:r>
      <w:r w:rsidR="001D5081">
        <w:rPr>
          <w:rFonts w:ascii="Times New Roman" w:hAnsi="Times New Roman" w:cs="Times New Roman"/>
          <w:lang w:val="bg-BG"/>
        </w:rPr>
        <w:t xml:space="preserve"> </w:t>
      </w:r>
      <w:r w:rsidRPr="000D75A3">
        <w:rPr>
          <w:rFonts w:ascii="Times New Roman" w:hAnsi="Times New Roman" w:cs="Times New Roman"/>
          <w:lang w:val="bg-BG"/>
        </w:rPr>
        <w:t xml:space="preserve">на Комисията за </w:t>
      </w:r>
      <w:r w:rsidR="001D5081">
        <w:rPr>
          <w:rFonts w:ascii="Times New Roman" w:hAnsi="Times New Roman" w:cs="Times New Roman"/>
          <w:lang w:val="bg-BG"/>
        </w:rPr>
        <w:t>отнемане</w:t>
      </w:r>
      <w:r w:rsidR="001D5081" w:rsidRPr="000D75A3">
        <w:rPr>
          <w:rFonts w:ascii="Times New Roman" w:hAnsi="Times New Roman" w:cs="Times New Roman"/>
          <w:lang w:val="bg-BG"/>
        </w:rPr>
        <w:t xml:space="preserve"> </w:t>
      </w:r>
      <w:r w:rsidRPr="000D75A3">
        <w:rPr>
          <w:rFonts w:ascii="Times New Roman" w:hAnsi="Times New Roman" w:cs="Times New Roman"/>
          <w:lang w:val="bg-BG"/>
        </w:rPr>
        <w:t xml:space="preserve">срещу жалбоподателите </w:t>
      </w:r>
      <w:r w:rsidR="001D5081">
        <w:rPr>
          <w:rFonts w:ascii="Times New Roman" w:hAnsi="Times New Roman" w:cs="Times New Roman"/>
          <w:lang w:val="bg-BG"/>
        </w:rPr>
        <w:t>би бил</w:t>
      </w:r>
      <w:r w:rsidRPr="000D75A3">
        <w:rPr>
          <w:rFonts w:ascii="Times New Roman" w:hAnsi="Times New Roman" w:cs="Times New Roman"/>
          <w:lang w:val="bg-BG"/>
        </w:rPr>
        <w:t xml:space="preserve"> частично отхвърлен. Сега жалбоподателите не се оплакват от това частично отхвърляне (или от частичната </w:t>
      </w:r>
      <w:proofErr w:type="spellStart"/>
      <w:r w:rsidR="008E6CBD">
        <w:rPr>
          <w:rFonts w:ascii="Times New Roman" w:hAnsi="Times New Roman" w:cs="Times New Roman"/>
          <w:lang w:val="bg-BG"/>
        </w:rPr>
        <w:t>неизпълнимост</w:t>
      </w:r>
      <w:proofErr w:type="spellEnd"/>
      <w:r w:rsidR="008E6CBD"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1D5081">
        <w:rPr>
          <w:rFonts w:ascii="Times New Roman" w:hAnsi="Times New Roman" w:cs="Times New Roman"/>
          <w:lang w:val="bg-BG"/>
        </w:rPr>
        <w:t>отнемането</w:t>
      </w:r>
      <w:r w:rsidR="001D5081" w:rsidRPr="000D75A3">
        <w:rPr>
          <w:rFonts w:ascii="Times New Roman" w:hAnsi="Times New Roman" w:cs="Times New Roman"/>
          <w:lang w:val="bg-BG"/>
        </w:rPr>
        <w:t xml:space="preserve"> </w:t>
      </w:r>
      <w:r w:rsidRPr="000D75A3">
        <w:rPr>
          <w:rFonts w:ascii="Times New Roman" w:hAnsi="Times New Roman" w:cs="Times New Roman"/>
          <w:lang w:val="bg-BG"/>
        </w:rPr>
        <w:t xml:space="preserve">в случая на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а от действителното </w:t>
      </w:r>
      <w:r w:rsidR="001D5081">
        <w:rPr>
          <w:rFonts w:ascii="Times New Roman" w:hAnsi="Times New Roman" w:cs="Times New Roman"/>
          <w:lang w:val="bg-BG"/>
        </w:rPr>
        <w:t>отнемане</w:t>
      </w:r>
      <w:r w:rsidR="001D5081"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1D5081">
        <w:rPr>
          <w:rFonts w:ascii="Times New Roman" w:hAnsi="Times New Roman" w:cs="Times New Roman"/>
          <w:lang w:val="bg-BG"/>
        </w:rPr>
        <w:t>имуществото им</w:t>
      </w:r>
      <w:r w:rsidRPr="000D75A3">
        <w:rPr>
          <w:rFonts w:ascii="Times New Roman" w:hAnsi="Times New Roman" w:cs="Times New Roman"/>
          <w:lang w:val="bg-BG"/>
        </w:rPr>
        <w:t xml:space="preserve">. Няма спор, че това </w:t>
      </w:r>
      <w:r w:rsidR="001D5081">
        <w:rPr>
          <w:rFonts w:ascii="Times New Roman" w:hAnsi="Times New Roman" w:cs="Times New Roman"/>
          <w:lang w:val="bg-BG"/>
        </w:rPr>
        <w:t>отнемане</w:t>
      </w:r>
      <w:r w:rsidR="001D5081" w:rsidRPr="000D75A3">
        <w:rPr>
          <w:rFonts w:ascii="Times New Roman" w:hAnsi="Times New Roman" w:cs="Times New Roman"/>
          <w:lang w:val="bg-BG"/>
        </w:rPr>
        <w:t xml:space="preserve"> </w:t>
      </w:r>
      <w:r w:rsidRPr="000D75A3">
        <w:rPr>
          <w:rFonts w:ascii="Times New Roman" w:hAnsi="Times New Roman" w:cs="Times New Roman"/>
          <w:lang w:val="bg-BG"/>
        </w:rPr>
        <w:t xml:space="preserve">се счита за законно </w:t>
      </w:r>
      <w:r w:rsidR="001D5081">
        <w:rPr>
          <w:rFonts w:ascii="Times New Roman" w:hAnsi="Times New Roman" w:cs="Times New Roman"/>
          <w:lang w:val="bg-BG"/>
        </w:rPr>
        <w:t>по</w:t>
      </w:r>
      <w:r w:rsidR="001D5081" w:rsidRPr="000D75A3">
        <w:rPr>
          <w:rFonts w:ascii="Times New Roman" w:hAnsi="Times New Roman" w:cs="Times New Roman"/>
          <w:lang w:val="bg-BG"/>
        </w:rPr>
        <w:t xml:space="preserve"> </w:t>
      </w:r>
      <w:r w:rsidRPr="000D75A3">
        <w:rPr>
          <w:rFonts w:ascii="Times New Roman" w:hAnsi="Times New Roman" w:cs="Times New Roman"/>
          <w:lang w:val="bg-BG"/>
        </w:rPr>
        <w:t>националното законодателство и че жалбоподателите нямат възможност да претендират обезщетение в това отношение.</w:t>
      </w:r>
    </w:p>
    <w:p w14:paraId="528E33B7" w14:textId="2C1A551B" w:rsidR="00850C48" w:rsidRPr="006D16A1" w:rsidRDefault="00850C48" w:rsidP="00FC6B0B">
      <w:pPr>
        <w:pStyle w:val="ListParagraph"/>
        <w:widowControl w:val="0"/>
        <w:numPr>
          <w:ilvl w:val="0"/>
          <w:numId w:val="29"/>
        </w:numPr>
        <w:tabs>
          <w:tab w:val="left" w:pos="567"/>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Съответно</w:t>
      </w:r>
      <w:r w:rsidR="00406FFA">
        <w:rPr>
          <w:rFonts w:ascii="Times New Roman" w:hAnsi="Times New Roman" w:cs="Times New Roman"/>
          <w:lang w:val="bg-BG"/>
        </w:rPr>
        <w:t>,</w:t>
      </w:r>
      <w:r w:rsidRPr="000D75A3">
        <w:rPr>
          <w:rFonts w:ascii="Times New Roman" w:hAnsi="Times New Roman" w:cs="Times New Roman"/>
          <w:lang w:val="bg-BG"/>
        </w:rPr>
        <w:t xml:space="preserve"> Съдът не счита, че жалбоподателите в трите разглеждани случая не са изчерпали ефективни</w:t>
      </w:r>
      <w:r w:rsidR="001D5081">
        <w:rPr>
          <w:rFonts w:ascii="Times New Roman" w:hAnsi="Times New Roman" w:cs="Times New Roman"/>
          <w:lang w:val="bg-BG"/>
        </w:rPr>
        <w:t>те</w:t>
      </w:r>
      <w:r w:rsidRPr="000D75A3">
        <w:rPr>
          <w:rFonts w:ascii="Times New Roman" w:hAnsi="Times New Roman" w:cs="Times New Roman"/>
          <w:lang w:val="bg-BG"/>
        </w:rPr>
        <w:t xml:space="preserve"> вътрешн</w:t>
      </w:r>
      <w:r w:rsidR="001D5081">
        <w:rPr>
          <w:rFonts w:ascii="Times New Roman" w:hAnsi="Times New Roman" w:cs="Times New Roman"/>
          <w:lang w:val="bg-BG"/>
        </w:rPr>
        <w:t>оправни</w:t>
      </w:r>
      <w:r w:rsidRPr="000D75A3">
        <w:rPr>
          <w:rFonts w:ascii="Times New Roman" w:hAnsi="Times New Roman" w:cs="Times New Roman"/>
          <w:lang w:val="bg-BG"/>
        </w:rPr>
        <w:t xml:space="preserve"> средства за защита. </w:t>
      </w:r>
      <w:r w:rsidR="001D5081">
        <w:rPr>
          <w:rFonts w:ascii="Times New Roman" w:hAnsi="Times New Roman" w:cs="Times New Roman"/>
          <w:lang w:val="bg-BG"/>
        </w:rPr>
        <w:t>Ето защо</w:t>
      </w:r>
      <w:r w:rsidRPr="000D75A3">
        <w:rPr>
          <w:rFonts w:ascii="Times New Roman" w:hAnsi="Times New Roman" w:cs="Times New Roman"/>
          <w:lang w:val="bg-BG"/>
        </w:rPr>
        <w:t xml:space="preserve"> той отхвърля възражението на </w:t>
      </w:r>
      <w:r w:rsidR="001D5081">
        <w:rPr>
          <w:rFonts w:ascii="Times New Roman" w:hAnsi="Times New Roman" w:cs="Times New Roman"/>
          <w:lang w:val="bg-BG"/>
        </w:rPr>
        <w:t>П</w:t>
      </w:r>
      <w:r w:rsidRPr="000D75A3">
        <w:rPr>
          <w:rFonts w:ascii="Times New Roman" w:hAnsi="Times New Roman" w:cs="Times New Roman"/>
          <w:lang w:val="bg-BG"/>
        </w:rPr>
        <w:t xml:space="preserve">равителството в </w:t>
      </w:r>
      <w:r w:rsidR="001D5081">
        <w:rPr>
          <w:rFonts w:ascii="Times New Roman" w:hAnsi="Times New Roman" w:cs="Times New Roman"/>
          <w:lang w:val="bg-BG"/>
        </w:rPr>
        <w:t>този смисъл</w:t>
      </w:r>
      <w:r w:rsidRPr="000D75A3">
        <w:rPr>
          <w:rFonts w:ascii="Times New Roman" w:hAnsi="Times New Roman" w:cs="Times New Roman"/>
          <w:lang w:val="bg-BG"/>
        </w:rPr>
        <w:t>.</w:t>
      </w:r>
    </w:p>
    <w:p w14:paraId="3462C4EE" w14:textId="77777777" w:rsidR="00850C48" w:rsidRPr="000D75A3" w:rsidRDefault="00850C48" w:rsidP="00FC6B0B">
      <w:pPr>
        <w:pStyle w:val="ListParagraph"/>
        <w:widowControl w:val="0"/>
        <w:numPr>
          <w:ilvl w:val="1"/>
          <w:numId w:val="28"/>
        </w:numPr>
        <w:tabs>
          <w:tab w:val="left" w:pos="851"/>
        </w:tabs>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Други основания за недопустимост</w:t>
      </w:r>
    </w:p>
    <w:p w14:paraId="745CF880" w14:textId="08E269F8" w:rsidR="00850C48" w:rsidRPr="006D16A1" w:rsidRDefault="00850C48" w:rsidP="00FC6B0B">
      <w:pPr>
        <w:pStyle w:val="ListParagraph"/>
        <w:widowControl w:val="0"/>
        <w:numPr>
          <w:ilvl w:val="0"/>
          <w:numId w:val="29"/>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Накрая, Съдът отбелязва, че </w:t>
      </w:r>
      <w:r w:rsidR="00FC6B0B">
        <w:rPr>
          <w:rFonts w:ascii="Times New Roman" w:hAnsi="Times New Roman" w:cs="Times New Roman"/>
          <w:lang w:val="bg-BG"/>
        </w:rPr>
        <w:t>оплакването</w:t>
      </w:r>
      <w:r w:rsidR="00FC6B0B"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член 1 от Протокол № 1 не е явно </w:t>
      </w:r>
      <w:r w:rsidR="00FC6B0B">
        <w:rPr>
          <w:rFonts w:ascii="Times New Roman" w:hAnsi="Times New Roman" w:cs="Times New Roman"/>
          <w:lang w:val="bg-BG"/>
        </w:rPr>
        <w:t>неоснователно</w:t>
      </w:r>
      <w:r w:rsidRPr="000D75A3">
        <w:rPr>
          <w:rFonts w:ascii="Times New Roman" w:hAnsi="Times New Roman" w:cs="Times New Roman"/>
          <w:lang w:val="bg-BG"/>
        </w:rPr>
        <w:t xml:space="preserve"> по смисъла на член 35 § 3 (а) от Конвенцията. </w:t>
      </w:r>
      <w:r w:rsidR="00FC6B0B">
        <w:rPr>
          <w:rFonts w:ascii="Times New Roman" w:hAnsi="Times New Roman" w:cs="Times New Roman"/>
          <w:lang w:val="bg-BG"/>
        </w:rPr>
        <w:t>То н</w:t>
      </w:r>
      <w:r w:rsidRPr="000D75A3">
        <w:rPr>
          <w:rFonts w:ascii="Times New Roman" w:hAnsi="Times New Roman" w:cs="Times New Roman"/>
          <w:lang w:val="bg-BG"/>
        </w:rPr>
        <w:t>е е недопустим</w:t>
      </w:r>
      <w:r w:rsidR="00FC6B0B">
        <w:rPr>
          <w:rFonts w:ascii="Times New Roman" w:hAnsi="Times New Roman" w:cs="Times New Roman"/>
          <w:lang w:val="bg-BG"/>
        </w:rPr>
        <w:t>о</w:t>
      </w:r>
      <w:r w:rsidRPr="000D75A3">
        <w:rPr>
          <w:rFonts w:ascii="Times New Roman" w:hAnsi="Times New Roman" w:cs="Times New Roman"/>
          <w:lang w:val="bg-BG"/>
        </w:rPr>
        <w:t xml:space="preserve"> </w:t>
      </w:r>
      <w:r w:rsidR="00DD56E2">
        <w:rPr>
          <w:rFonts w:ascii="Times New Roman" w:hAnsi="Times New Roman" w:cs="Times New Roman"/>
          <w:lang w:val="bg-BG"/>
        </w:rPr>
        <w:t xml:space="preserve">и </w:t>
      </w:r>
      <w:r w:rsidRPr="000D75A3">
        <w:rPr>
          <w:rFonts w:ascii="Times New Roman" w:hAnsi="Times New Roman" w:cs="Times New Roman"/>
          <w:lang w:val="bg-BG"/>
        </w:rPr>
        <w:t>на друго основание. Следователно трябва да бъде обявен</w:t>
      </w:r>
      <w:r w:rsidR="00FC6B0B">
        <w:rPr>
          <w:rFonts w:ascii="Times New Roman" w:hAnsi="Times New Roman" w:cs="Times New Roman"/>
          <w:lang w:val="bg-BG"/>
        </w:rPr>
        <w:t>о</w:t>
      </w:r>
      <w:r w:rsidRPr="000D75A3">
        <w:rPr>
          <w:rFonts w:ascii="Times New Roman" w:hAnsi="Times New Roman" w:cs="Times New Roman"/>
          <w:lang w:val="bg-BG"/>
        </w:rPr>
        <w:t xml:space="preserve"> за допустим</w:t>
      </w:r>
      <w:r w:rsidR="00FC6B0B">
        <w:rPr>
          <w:rFonts w:ascii="Times New Roman" w:hAnsi="Times New Roman" w:cs="Times New Roman"/>
          <w:lang w:val="bg-BG"/>
        </w:rPr>
        <w:t>о</w:t>
      </w:r>
      <w:r w:rsidRPr="000D75A3">
        <w:rPr>
          <w:rFonts w:ascii="Times New Roman" w:hAnsi="Times New Roman" w:cs="Times New Roman"/>
          <w:lang w:val="bg-BG"/>
        </w:rPr>
        <w:t>.</w:t>
      </w:r>
    </w:p>
    <w:p w14:paraId="427BB351" w14:textId="7107F8D3" w:rsidR="00850C48" w:rsidRPr="006D16A1" w:rsidRDefault="00850C48">
      <w:pPr>
        <w:pStyle w:val="Heading2"/>
        <w:numPr>
          <w:ilvl w:val="0"/>
          <w:numId w:val="28"/>
        </w:numPr>
        <w:tabs>
          <w:tab w:val="left" w:pos="851"/>
          <w:tab w:val="num" w:pos="1492"/>
          <w:tab w:val="left" w:pos="1698"/>
        </w:tabs>
        <w:spacing w:before="100" w:beforeAutospacing="1" w:after="240"/>
        <w:ind w:left="567" w:hanging="567"/>
        <w:rPr>
          <w:rFonts w:ascii="Times New Roman" w:hAnsi="Times New Roman" w:cs="Times New Roman"/>
          <w:color w:val="auto"/>
          <w:sz w:val="24"/>
          <w:szCs w:val="24"/>
          <w:lang w:val="bg-BG"/>
        </w:rPr>
      </w:pPr>
      <w:r w:rsidRPr="006D16A1">
        <w:rPr>
          <w:rFonts w:ascii="Times New Roman" w:hAnsi="Times New Roman" w:cs="Times New Roman"/>
          <w:color w:val="auto"/>
          <w:sz w:val="24"/>
          <w:szCs w:val="24"/>
          <w:lang w:val="bg-BG"/>
        </w:rPr>
        <w:t>По същество</w:t>
      </w:r>
    </w:p>
    <w:p w14:paraId="1E9AFC66" w14:textId="59E1BD86" w:rsidR="00850C48" w:rsidRPr="00641D4B" w:rsidRDefault="00FC6B0B" w:rsidP="006D16A1">
      <w:pPr>
        <w:pStyle w:val="ListParagraph"/>
        <w:widowControl w:val="0"/>
        <w:numPr>
          <w:ilvl w:val="1"/>
          <w:numId w:val="28"/>
        </w:numPr>
        <w:tabs>
          <w:tab w:val="left" w:pos="709"/>
        </w:tabs>
        <w:autoSpaceDE w:val="0"/>
        <w:autoSpaceDN w:val="0"/>
        <w:spacing w:before="100" w:beforeAutospacing="1" w:after="240"/>
        <w:ind w:left="0" w:firstLine="0"/>
        <w:contextualSpacing w:val="0"/>
        <w:jc w:val="both"/>
        <w:rPr>
          <w:rFonts w:ascii="Times New Roman" w:hAnsi="Times New Roman" w:cs="Times New Roman"/>
          <w:i/>
          <w:lang w:val="bg-BG"/>
        </w:rPr>
      </w:pPr>
      <w:r w:rsidRPr="00641D4B">
        <w:rPr>
          <w:rFonts w:ascii="Times New Roman" w:hAnsi="Times New Roman" w:cs="Times New Roman"/>
          <w:i/>
          <w:lang w:val="bg-BG"/>
        </w:rPr>
        <w:t xml:space="preserve">Становища </w:t>
      </w:r>
      <w:r w:rsidR="00850C48" w:rsidRPr="00641D4B">
        <w:rPr>
          <w:rFonts w:ascii="Times New Roman" w:hAnsi="Times New Roman" w:cs="Times New Roman"/>
          <w:i/>
          <w:lang w:val="bg-BG"/>
        </w:rPr>
        <w:t>на страните</w:t>
      </w:r>
    </w:p>
    <w:p w14:paraId="3AD1A3F4" w14:textId="77777777" w:rsidR="00850C48" w:rsidRPr="006D16A1" w:rsidRDefault="00850C48" w:rsidP="006D16A1">
      <w:pPr>
        <w:pStyle w:val="ListParagraph"/>
        <w:widowControl w:val="0"/>
        <w:numPr>
          <w:ilvl w:val="2"/>
          <w:numId w:val="28"/>
        </w:numPr>
        <w:autoSpaceDE w:val="0"/>
        <w:autoSpaceDN w:val="0"/>
        <w:spacing w:before="100" w:beforeAutospacing="1" w:after="120"/>
        <w:ind w:left="0" w:firstLine="0"/>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Правителството</w:t>
      </w:r>
    </w:p>
    <w:p w14:paraId="178BABBF" w14:textId="77777777" w:rsidR="00850C48" w:rsidRPr="006D16A1" w:rsidRDefault="00850C48" w:rsidP="006D16A1">
      <w:pPr>
        <w:pStyle w:val="ListParagraph"/>
        <w:widowControl w:val="0"/>
        <w:numPr>
          <w:ilvl w:val="3"/>
          <w:numId w:val="28"/>
        </w:numPr>
        <w:autoSpaceDE w:val="0"/>
        <w:autoSpaceDN w:val="0"/>
        <w:spacing w:before="100" w:beforeAutospacing="1" w:after="120"/>
        <w:ind w:left="0"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Общи бележки</w:t>
      </w:r>
    </w:p>
    <w:p w14:paraId="64488BA3" w14:textId="70F79454"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че намесата в правата на жалбоподателите е </w:t>
      </w:r>
      <w:r w:rsidR="00FC6B0B">
        <w:rPr>
          <w:rFonts w:ascii="Times New Roman" w:hAnsi="Times New Roman" w:cs="Times New Roman"/>
          <w:lang w:val="bg-BG"/>
        </w:rPr>
        <w:t>уредена</w:t>
      </w:r>
      <w:r w:rsidR="00FC6B0B" w:rsidRPr="000D75A3">
        <w:rPr>
          <w:rFonts w:ascii="Times New Roman" w:hAnsi="Times New Roman" w:cs="Times New Roman"/>
          <w:lang w:val="bg-BG"/>
        </w:rPr>
        <w:t xml:space="preserve"> </w:t>
      </w:r>
      <w:r w:rsidRPr="000D75A3">
        <w:rPr>
          <w:rFonts w:ascii="Times New Roman" w:hAnsi="Times New Roman" w:cs="Times New Roman"/>
          <w:lang w:val="bg-BG"/>
        </w:rPr>
        <w:t xml:space="preserve">в Закона от 2005 г., който е ясен, достъпен и предвидим. Освен това прилагането му от националните съдилища е последователно, особено след </w:t>
      </w:r>
      <w:r w:rsidR="00641D4B">
        <w:rPr>
          <w:rFonts w:ascii="Times New Roman" w:hAnsi="Times New Roman" w:cs="Times New Roman"/>
          <w:lang w:val="bg-BG"/>
        </w:rPr>
        <w:t>Т</w:t>
      </w:r>
      <w:r w:rsidRPr="000D75A3">
        <w:rPr>
          <w:rFonts w:ascii="Times New Roman" w:hAnsi="Times New Roman" w:cs="Times New Roman"/>
          <w:lang w:val="bg-BG"/>
        </w:rPr>
        <w:t xml:space="preserve">ълкувателното решение на </w:t>
      </w:r>
      <w:r w:rsidR="00FC6B0B">
        <w:rPr>
          <w:rFonts w:ascii="Times New Roman" w:hAnsi="Times New Roman" w:cs="Times New Roman"/>
          <w:lang w:val="bg-BG"/>
        </w:rPr>
        <w:t>ВКС</w:t>
      </w:r>
      <w:r w:rsidRPr="000D75A3">
        <w:rPr>
          <w:rFonts w:ascii="Times New Roman" w:hAnsi="Times New Roman" w:cs="Times New Roman"/>
          <w:lang w:val="bg-BG"/>
        </w:rPr>
        <w:t xml:space="preserve"> от 30 юни 2014 г. (вж. параграф и 105-106 по-горе).</w:t>
      </w:r>
    </w:p>
    <w:p w14:paraId="4E21D078" w14:textId="2E8007CC"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AB6701">
        <w:rPr>
          <w:rFonts w:ascii="Times New Roman" w:hAnsi="Times New Roman" w:cs="Times New Roman"/>
          <w:lang w:val="bg-BG"/>
        </w:rPr>
        <w:t>поддържа</w:t>
      </w:r>
      <w:r w:rsidRPr="000D75A3">
        <w:rPr>
          <w:rFonts w:ascii="Times New Roman" w:hAnsi="Times New Roman" w:cs="Times New Roman"/>
          <w:lang w:val="bg-BG"/>
        </w:rPr>
        <w:t>, че целта на Закона от 2005 г. е да нанесе удар по „икономическ</w:t>
      </w:r>
      <w:r w:rsidR="00AB6701">
        <w:rPr>
          <w:rFonts w:ascii="Times New Roman" w:hAnsi="Times New Roman" w:cs="Times New Roman"/>
          <w:lang w:val="bg-BG"/>
        </w:rPr>
        <w:t>ата</w:t>
      </w:r>
      <w:r w:rsidRPr="000D75A3">
        <w:rPr>
          <w:rFonts w:ascii="Times New Roman" w:hAnsi="Times New Roman" w:cs="Times New Roman"/>
          <w:lang w:val="bg-BG"/>
        </w:rPr>
        <w:t xml:space="preserve"> основ</w:t>
      </w:r>
      <w:r w:rsidR="00AB6701">
        <w:rPr>
          <w:rFonts w:ascii="Times New Roman" w:hAnsi="Times New Roman" w:cs="Times New Roman"/>
          <w:lang w:val="bg-BG"/>
        </w:rPr>
        <w:t>а</w:t>
      </w:r>
      <w:r w:rsidRPr="000D75A3">
        <w:rPr>
          <w:rFonts w:ascii="Times New Roman" w:hAnsi="Times New Roman" w:cs="Times New Roman"/>
          <w:lang w:val="bg-BG"/>
        </w:rPr>
        <w:t xml:space="preserve"> на организираната и тежка</w:t>
      </w:r>
      <w:r w:rsidR="00AB6701">
        <w:rPr>
          <w:rFonts w:ascii="Times New Roman" w:hAnsi="Times New Roman" w:cs="Times New Roman"/>
          <w:lang w:val="bg-BG"/>
        </w:rPr>
        <w:t>та</w:t>
      </w:r>
      <w:r w:rsidRPr="000D75A3">
        <w:rPr>
          <w:rFonts w:ascii="Times New Roman" w:hAnsi="Times New Roman" w:cs="Times New Roman"/>
          <w:lang w:val="bg-BG"/>
        </w:rPr>
        <w:t xml:space="preserve"> престъпност“. </w:t>
      </w:r>
      <w:r w:rsidR="00AB6701">
        <w:rPr>
          <w:rFonts w:ascii="Times New Roman" w:hAnsi="Times New Roman" w:cs="Times New Roman"/>
          <w:lang w:val="bg-BG"/>
        </w:rPr>
        <w:t>То посочва</w:t>
      </w:r>
      <w:r w:rsidRPr="000D75A3">
        <w:rPr>
          <w:rFonts w:ascii="Times New Roman" w:hAnsi="Times New Roman" w:cs="Times New Roman"/>
          <w:lang w:val="bg-BG"/>
        </w:rPr>
        <w:t xml:space="preserve">, че в края на </w:t>
      </w:r>
      <w:r w:rsidR="00AB6701">
        <w:rPr>
          <w:rFonts w:ascii="Times New Roman" w:hAnsi="Times New Roman" w:cs="Times New Roman"/>
          <w:lang w:val="bg-BG"/>
        </w:rPr>
        <w:t>20-ти</w:t>
      </w:r>
      <w:r w:rsidRPr="000D75A3">
        <w:rPr>
          <w:rFonts w:ascii="Times New Roman" w:hAnsi="Times New Roman" w:cs="Times New Roman"/>
          <w:lang w:val="bg-BG"/>
        </w:rPr>
        <w:t xml:space="preserve"> и началото на </w:t>
      </w:r>
      <w:r w:rsidR="00AB6701">
        <w:rPr>
          <w:rFonts w:ascii="Times New Roman" w:hAnsi="Times New Roman" w:cs="Times New Roman"/>
          <w:lang w:val="bg-BG"/>
        </w:rPr>
        <w:t>21-ви</w:t>
      </w:r>
      <w:r w:rsidRPr="000D75A3">
        <w:rPr>
          <w:rFonts w:ascii="Times New Roman" w:hAnsi="Times New Roman" w:cs="Times New Roman"/>
          <w:lang w:val="bg-BG"/>
        </w:rPr>
        <w:t xml:space="preserve"> век организираната престъпност в България генерира огромни финансови ресурси, които са реинвестирани в бизнеса и че в такава ситуация приемането на </w:t>
      </w:r>
      <w:r w:rsidR="00AB6701">
        <w:rPr>
          <w:rFonts w:ascii="Times New Roman" w:hAnsi="Times New Roman" w:cs="Times New Roman"/>
          <w:lang w:val="bg-BG"/>
        </w:rPr>
        <w:t>крути</w:t>
      </w:r>
      <w:r w:rsidR="00AB6701" w:rsidRPr="000D75A3">
        <w:rPr>
          <w:rFonts w:ascii="Times New Roman" w:hAnsi="Times New Roman" w:cs="Times New Roman"/>
          <w:lang w:val="bg-BG"/>
        </w:rPr>
        <w:t xml:space="preserve"> </w:t>
      </w:r>
      <w:r w:rsidRPr="000D75A3">
        <w:rPr>
          <w:rFonts w:ascii="Times New Roman" w:hAnsi="Times New Roman" w:cs="Times New Roman"/>
          <w:lang w:val="bg-BG"/>
        </w:rPr>
        <w:t xml:space="preserve">мерки като разглежданите </w:t>
      </w:r>
      <w:r w:rsidR="00AB6701">
        <w:rPr>
          <w:rFonts w:ascii="Times New Roman" w:hAnsi="Times New Roman" w:cs="Times New Roman"/>
          <w:lang w:val="bg-BG"/>
        </w:rPr>
        <w:t xml:space="preserve">се </w:t>
      </w:r>
      <w:r w:rsidRPr="000D75A3">
        <w:rPr>
          <w:rFonts w:ascii="Times New Roman" w:hAnsi="Times New Roman" w:cs="Times New Roman"/>
          <w:lang w:val="bg-BG"/>
        </w:rPr>
        <w:t>прев</w:t>
      </w:r>
      <w:r w:rsidR="00641D4B">
        <w:rPr>
          <w:rFonts w:ascii="Times New Roman" w:hAnsi="Times New Roman" w:cs="Times New Roman"/>
          <w:lang w:val="bg-BG"/>
        </w:rPr>
        <w:t>ръща</w:t>
      </w:r>
      <w:r w:rsidRPr="000D75A3">
        <w:rPr>
          <w:rFonts w:ascii="Times New Roman" w:hAnsi="Times New Roman" w:cs="Times New Roman"/>
          <w:lang w:val="bg-BG"/>
        </w:rPr>
        <w:t xml:space="preserve"> в „критична необходимост“.</w:t>
      </w:r>
    </w:p>
    <w:p w14:paraId="024766C9" w14:textId="5F8FFAC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lastRenderedPageBreak/>
        <w:t xml:space="preserve">Правителството посочва, че </w:t>
      </w:r>
      <w:r w:rsidR="00AB6701">
        <w:rPr>
          <w:rFonts w:ascii="Times New Roman" w:hAnsi="Times New Roman" w:cs="Times New Roman"/>
          <w:lang w:val="bg-BG"/>
        </w:rPr>
        <w:t>производството</w:t>
      </w:r>
      <w:r w:rsidR="00AB6701" w:rsidRPr="000D75A3">
        <w:rPr>
          <w:rFonts w:ascii="Times New Roman" w:hAnsi="Times New Roman" w:cs="Times New Roman"/>
          <w:lang w:val="bg-BG"/>
        </w:rPr>
        <w:t xml:space="preserve"> </w:t>
      </w:r>
      <w:r w:rsidRPr="000D75A3">
        <w:rPr>
          <w:rFonts w:ascii="Times New Roman" w:hAnsi="Times New Roman" w:cs="Times New Roman"/>
          <w:lang w:val="bg-BG"/>
        </w:rPr>
        <w:t>по Закона от 2005 г. е приложи</w:t>
      </w:r>
      <w:r w:rsidR="00AB6701">
        <w:rPr>
          <w:rFonts w:ascii="Times New Roman" w:hAnsi="Times New Roman" w:cs="Times New Roman"/>
          <w:lang w:val="bg-BG"/>
        </w:rPr>
        <w:t>мо</w:t>
      </w:r>
      <w:r w:rsidRPr="000D75A3">
        <w:rPr>
          <w:rFonts w:ascii="Times New Roman" w:hAnsi="Times New Roman" w:cs="Times New Roman"/>
          <w:lang w:val="bg-BG"/>
        </w:rPr>
        <w:t xml:space="preserve"> за </w:t>
      </w:r>
      <w:r w:rsidR="00AB6701">
        <w:rPr>
          <w:rFonts w:ascii="Times New Roman" w:hAnsi="Times New Roman" w:cs="Times New Roman"/>
          <w:lang w:val="bg-BG"/>
        </w:rPr>
        <w:t>имущество</w:t>
      </w:r>
      <w:r w:rsidRPr="000D75A3">
        <w:rPr>
          <w:rFonts w:ascii="Times New Roman" w:hAnsi="Times New Roman" w:cs="Times New Roman"/>
          <w:lang w:val="bg-BG"/>
        </w:rPr>
        <w:t>, ко</w:t>
      </w:r>
      <w:r w:rsidR="00AB6701">
        <w:rPr>
          <w:rFonts w:ascii="Times New Roman" w:hAnsi="Times New Roman" w:cs="Times New Roman"/>
          <w:lang w:val="bg-BG"/>
        </w:rPr>
        <w:t>е</w:t>
      </w:r>
      <w:r w:rsidRPr="000D75A3">
        <w:rPr>
          <w:rFonts w:ascii="Times New Roman" w:hAnsi="Times New Roman" w:cs="Times New Roman"/>
          <w:lang w:val="bg-BG"/>
        </w:rPr>
        <w:t>то не подлеж</w:t>
      </w:r>
      <w:r w:rsidR="00AB6701">
        <w:rPr>
          <w:rFonts w:ascii="Times New Roman" w:hAnsi="Times New Roman" w:cs="Times New Roman"/>
          <w:lang w:val="bg-BG"/>
        </w:rPr>
        <w:t>и</w:t>
      </w:r>
      <w:r w:rsidRPr="000D75A3">
        <w:rPr>
          <w:rFonts w:ascii="Times New Roman" w:hAnsi="Times New Roman" w:cs="Times New Roman"/>
          <w:lang w:val="bg-BG"/>
        </w:rPr>
        <w:t xml:space="preserve"> на конфискация </w:t>
      </w:r>
      <w:r w:rsidR="00AB6701">
        <w:rPr>
          <w:rFonts w:ascii="Times New Roman" w:hAnsi="Times New Roman" w:cs="Times New Roman"/>
          <w:lang w:val="bg-BG"/>
        </w:rPr>
        <w:t>по</w:t>
      </w:r>
      <w:r w:rsidR="00AB6701" w:rsidRPr="000D75A3">
        <w:rPr>
          <w:rFonts w:ascii="Times New Roman" w:hAnsi="Times New Roman" w:cs="Times New Roman"/>
          <w:lang w:val="bg-BG"/>
        </w:rPr>
        <w:t xml:space="preserve"> </w:t>
      </w:r>
      <w:r w:rsidRPr="000D75A3">
        <w:rPr>
          <w:rFonts w:ascii="Times New Roman" w:hAnsi="Times New Roman" w:cs="Times New Roman"/>
          <w:lang w:val="bg-BG"/>
        </w:rPr>
        <w:t xml:space="preserve">Наказателния кодекс и не </w:t>
      </w:r>
      <w:r w:rsidR="00AB6701">
        <w:rPr>
          <w:rFonts w:ascii="Times New Roman" w:hAnsi="Times New Roman" w:cs="Times New Roman"/>
          <w:lang w:val="bg-BG"/>
        </w:rPr>
        <w:t>може</w:t>
      </w:r>
      <w:r w:rsidR="00AB6701" w:rsidRPr="000D75A3">
        <w:rPr>
          <w:rFonts w:ascii="Times New Roman" w:hAnsi="Times New Roman" w:cs="Times New Roman"/>
          <w:lang w:val="bg-BG"/>
        </w:rPr>
        <w:t xml:space="preserve"> </w:t>
      </w:r>
      <w:r w:rsidRPr="000D75A3">
        <w:rPr>
          <w:rFonts w:ascii="Times New Roman" w:hAnsi="Times New Roman" w:cs="Times New Roman"/>
          <w:lang w:val="bg-BG"/>
        </w:rPr>
        <w:t>да бъд</w:t>
      </w:r>
      <w:r w:rsidR="00AB6701">
        <w:rPr>
          <w:rFonts w:ascii="Times New Roman" w:hAnsi="Times New Roman" w:cs="Times New Roman"/>
          <w:lang w:val="bg-BG"/>
        </w:rPr>
        <w:t>е</w:t>
      </w:r>
      <w:r w:rsidRPr="000D75A3">
        <w:rPr>
          <w:rFonts w:ascii="Times New Roman" w:hAnsi="Times New Roman" w:cs="Times New Roman"/>
          <w:lang w:val="bg-BG"/>
        </w:rPr>
        <w:t xml:space="preserve"> възстановен</w:t>
      </w:r>
      <w:r w:rsidR="00AB6701">
        <w:rPr>
          <w:rFonts w:ascii="Times New Roman" w:hAnsi="Times New Roman" w:cs="Times New Roman"/>
          <w:lang w:val="bg-BG"/>
        </w:rPr>
        <w:t>о</w:t>
      </w:r>
      <w:r w:rsidRPr="000D75A3">
        <w:rPr>
          <w:rFonts w:ascii="Times New Roman" w:hAnsi="Times New Roman" w:cs="Times New Roman"/>
          <w:lang w:val="bg-BG"/>
        </w:rPr>
        <w:t xml:space="preserve"> </w:t>
      </w:r>
      <w:r w:rsidR="00CF4DA1">
        <w:rPr>
          <w:rFonts w:ascii="Times New Roman" w:hAnsi="Times New Roman" w:cs="Times New Roman"/>
          <w:lang w:val="bg-BG"/>
        </w:rPr>
        <w:t>на</w:t>
      </w:r>
      <w:r w:rsidR="00CF4DA1" w:rsidRPr="000D75A3">
        <w:rPr>
          <w:rFonts w:ascii="Times New Roman" w:hAnsi="Times New Roman" w:cs="Times New Roman"/>
          <w:lang w:val="bg-BG"/>
        </w:rPr>
        <w:t xml:space="preserve"> </w:t>
      </w:r>
      <w:r w:rsidRPr="000D75A3">
        <w:rPr>
          <w:rFonts w:ascii="Times New Roman" w:hAnsi="Times New Roman" w:cs="Times New Roman"/>
          <w:lang w:val="bg-BG"/>
        </w:rPr>
        <w:t xml:space="preserve">жертвата на престъплението. Отнемането е „гражданско“, тъй като </w:t>
      </w:r>
      <w:r w:rsidR="00CF4DA1">
        <w:rPr>
          <w:rFonts w:ascii="Times New Roman" w:hAnsi="Times New Roman" w:cs="Times New Roman"/>
          <w:lang w:val="bg-BG"/>
        </w:rPr>
        <w:t>се разпорежда</w:t>
      </w:r>
      <w:r w:rsidRPr="000D75A3">
        <w:rPr>
          <w:rFonts w:ascii="Times New Roman" w:hAnsi="Times New Roman" w:cs="Times New Roman"/>
          <w:lang w:val="bg-BG"/>
        </w:rPr>
        <w:t xml:space="preserve"> от гражданските съдилища и </w:t>
      </w:r>
      <w:r w:rsidR="00CF4DA1">
        <w:rPr>
          <w:rFonts w:ascii="Times New Roman" w:hAnsi="Times New Roman" w:cs="Times New Roman"/>
          <w:lang w:val="bg-BG"/>
        </w:rPr>
        <w:t>настъпва</w:t>
      </w:r>
      <w:r w:rsidRPr="000D75A3">
        <w:rPr>
          <w:rFonts w:ascii="Times New Roman" w:hAnsi="Times New Roman" w:cs="Times New Roman"/>
          <w:lang w:val="bg-BG"/>
        </w:rPr>
        <w:t xml:space="preserve"> след </w:t>
      </w:r>
      <w:r w:rsidR="00CF4DA1">
        <w:rPr>
          <w:rFonts w:ascii="Times New Roman" w:hAnsi="Times New Roman" w:cs="Times New Roman"/>
          <w:lang w:val="bg-BG"/>
        </w:rPr>
        <w:t xml:space="preserve">приключване на </w:t>
      </w:r>
      <w:r w:rsidRPr="000D75A3">
        <w:rPr>
          <w:rFonts w:ascii="Times New Roman" w:hAnsi="Times New Roman" w:cs="Times New Roman"/>
          <w:lang w:val="bg-BG"/>
        </w:rPr>
        <w:t>наказателно производство.</w:t>
      </w:r>
    </w:p>
    <w:p w14:paraId="083EE2AC" w14:textId="2871A0F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894787">
        <w:rPr>
          <w:rFonts w:ascii="Times New Roman" w:hAnsi="Times New Roman" w:cs="Times New Roman"/>
          <w:lang w:val="bg-BG"/>
        </w:rPr>
        <w:t>счита</w:t>
      </w:r>
      <w:r w:rsidRPr="000D75A3">
        <w:rPr>
          <w:rFonts w:ascii="Times New Roman" w:hAnsi="Times New Roman" w:cs="Times New Roman"/>
          <w:lang w:val="bg-BG"/>
        </w:rPr>
        <w:t xml:space="preserve">, че </w:t>
      </w:r>
      <w:r w:rsidR="00894787">
        <w:rPr>
          <w:rFonts w:ascii="Times New Roman" w:hAnsi="Times New Roman" w:cs="Times New Roman"/>
          <w:lang w:val="bg-BG"/>
        </w:rPr>
        <w:t>производството</w:t>
      </w:r>
      <w:r w:rsidR="00894787" w:rsidRPr="000D75A3">
        <w:rPr>
          <w:rFonts w:ascii="Times New Roman" w:hAnsi="Times New Roman" w:cs="Times New Roman"/>
          <w:lang w:val="bg-BG"/>
        </w:rPr>
        <w:t xml:space="preserve"> </w:t>
      </w:r>
      <w:r w:rsidRPr="000D75A3">
        <w:rPr>
          <w:rFonts w:ascii="Times New Roman" w:hAnsi="Times New Roman" w:cs="Times New Roman"/>
          <w:lang w:val="bg-BG"/>
        </w:rPr>
        <w:t>по Закона от 2005 г. е балансиран</w:t>
      </w:r>
      <w:r w:rsidR="00894787">
        <w:rPr>
          <w:rFonts w:ascii="Times New Roman" w:hAnsi="Times New Roman" w:cs="Times New Roman"/>
          <w:lang w:val="bg-BG"/>
        </w:rPr>
        <w:t>о</w:t>
      </w:r>
      <w:r w:rsidRPr="000D75A3">
        <w:rPr>
          <w:rFonts w:ascii="Times New Roman" w:hAnsi="Times New Roman" w:cs="Times New Roman"/>
          <w:lang w:val="bg-BG"/>
        </w:rPr>
        <w:t xml:space="preserve"> и справедлив</w:t>
      </w:r>
      <w:r w:rsidR="00894787">
        <w:rPr>
          <w:rFonts w:ascii="Times New Roman" w:hAnsi="Times New Roman" w:cs="Times New Roman"/>
          <w:lang w:val="bg-BG"/>
        </w:rPr>
        <w:t>о</w:t>
      </w:r>
      <w:r w:rsidRPr="000D75A3">
        <w:rPr>
          <w:rFonts w:ascii="Times New Roman" w:hAnsi="Times New Roman" w:cs="Times New Roman"/>
          <w:lang w:val="bg-BG"/>
        </w:rPr>
        <w:t>. По-специално</w:t>
      </w:r>
      <w:r w:rsidR="00894787">
        <w:rPr>
          <w:rFonts w:ascii="Times New Roman" w:hAnsi="Times New Roman" w:cs="Times New Roman"/>
          <w:lang w:val="bg-BG"/>
        </w:rPr>
        <w:t xml:space="preserve">, </w:t>
      </w:r>
      <w:r w:rsidRPr="000D75A3">
        <w:rPr>
          <w:rFonts w:ascii="Times New Roman" w:hAnsi="Times New Roman" w:cs="Times New Roman"/>
          <w:lang w:val="bg-BG"/>
        </w:rPr>
        <w:t>дълги</w:t>
      </w:r>
      <w:r w:rsidR="00894787">
        <w:rPr>
          <w:rFonts w:ascii="Times New Roman" w:hAnsi="Times New Roman" w:cs="Times New Roman"/>
          <w:lang w:val="bg-BG"/>
        </w:rPr>
        <w:t>я</w:t>
      </w:r>
      <w:r w:rsidR="003F0F38">
        <w:rPr>
          <w:rFonts w:ascii="Times New Roman" w:hAnsi="Times New Roman" w:cs="Times New Roman"/>
          <w:lang w:val="bg-BG"/>
        </w:rPr>
        <w:t>т</w:t>
      </w:r>
      <w:r w:rsidRPr="000D75A3">
        <w:rPr>
          <w:rFonts w:ascii="Times New Roman" w:hAnsi="Times New Roman" w:cs="Times New Roman"/>
          <w:lang w:val="bg-BG"/>
        </w:rPr>
        <w:t xml:space="preserve"> период на анализ на доходите и разходите на ответника (до двадесет и пет години - вж. параграф  98 по-горе) гарантира, че ще бъдат взети предвид всички възможни източници на доходи.</w:t>
      </w:r>
    </w:p>
    <w:p w14:paraId="6F8A960F" w14:textId="1178E269"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894787">
        <w:rPr>
          <w:rFonts w:ascii="Times New Roman" w:hAnsi="Times New Roman" w:cs="Times New Roman"/>
          <w:lang w:val="bg-BG"/>
        </w:rPr>
        <w:t>поддържа</w:t>
      </w:r>
      <w:r w:rsidRPr="000D75A3">
        <w:rPr>
          <w:rFonts w:ascii="Times New Roman" w:hAnsi="Times New Roman" w:cs="Times New Roman"/>
          <w:lang w:val="bg-BG"/>
        </w:rPr>
        <w:t xml:space="preserve">, че начинът, по който националните власти прилагат Закона от 2005 г., отговаря на изискванията на член 1 от Протокол № 1. По-специално, </w:t>
      </w:r>
      <w:r w:rsidR="00894787">
        <w:rPr>
          <w:rFonts w:ascii="Times New Roman" w:hAnsi="Times New Roman" w:cs="Times New Roman"/>
          <w:lang w:val="bg-BG"/>
        </w:rPr>
        <w:t>то</w:t>
      </w:r>
      <w:r w:rsidR="00894787" w:rsidRPr="000D75A3">
        <w:rPr>
          <w:rFonts w:ascii="Times New Roman" w:hAnsi="Times New Roman" w:cs="Times New Roman"/>
          <w:lang w:val="bg-BG"/>
        </w:rPr>
        <w:t xml:space="preserve"> </w:t>
      </w:r>
      <w:r w:rsidRPr="000D75A3">
        <w:rPr>
          <w:rFonts w:ascii="Times New Roman" w:hAnsi="Times New Roman" w:cs="Times New Roman"/>
          <w:lang w:val="bg-BG"/>
        </w:rPr>
        <w:t xml:space="preserve">защитава решението на властите </w:t>
      </w:r>
      <w:r w:rsidR="00894787">
        <w:rPr>
          <w:rFonts w:ascii="Times New Roman" w:hAnsi="Times New Roman" w:cs="Times New Roman"/>
          <w:lang w:val="bg-BG"/>
        </w:rPr>
        <w:t xml:space="preserve">да преобразуват </w:t>
      </w:r>
      <w:r w:rsidRPr="000D75A3">
        <w:rPr>
          <w:rFonts w:ascii="Times New Roman" w:hAnsi="Times New Roman" w:cs="Times New Roman"/>
          <w:lang w:val="bg-BG"/>
        </w:rPr>
        <w:t>системно парични суми, получени или изразходвани от ответник</w:t>
      </w:r>
      <w:r w:rsidR="00894787">
        <w:rPr>
          <w:rFonts w:ascii="Times New Roman" w:hAnsi="Times New Roman" w:cs="Times New Roman"/>
          <w:lang w:val="bg-BG"/>
        </w:rPr>
        <w:t>а</w:t>
      </w:r>
      <w:r w:rsidRPr="000D75A3">
        <w:rPr>
          <w:rFonts w:ascii="Times New Roman" w:hAnsi="Times New Roman" w:cs="Times New Roman"/>
          <w:lang w:val="bg-BG"/>
        </w:rPr>
        <w:t xml:space="preserve"> в еквивалента им в минимални </w:t>
      </w:r>
      <w:r w:rsidR="00894787">
        <w:rPr>
          <w:rFonts w:ascii="Times New Roman" w:hAnsi="Times New Roman" w:cs="Times New Roman"/>
          <w:lang w:val="bg-BG"/>
        </w:rPr>
        <w:t>работни</w:t>
      </w:r>
      <w:r w:rsidR="00894787"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към съответния момент. Посочвайки дългите периоди на анализ на приходите и разходите в подобни производства, </w:t>
      </w:r>
      <w:r w:rsidR="00894787">
        <w:rPr>
          <w:rFonts w:ascii="Times New Roman" w:hAnsi="Times New Roman" w:cs="Times New Roman"/>
          <w:lang w:val="bg-BG"/>
        </w:rPr>
        <w:t>П</w:t>
      </w:r>
      <w:r w:rsidRPr="000D75A3">
        <w:rPr>
          <w:rFonts w:ascii="Times New Roman" w:hAnsi="Times New Roman" w:cs="Times New Roman"/>
          <w:lang w:val="bg-BG"/>
        </w:rPr>
        <w:t xml:space="preserve">равителството </w:t>
      </w:r>
      <w:r w:rsidR="003F0F38">
        <w:rPr>
          <w:rFonts w:ascii="Times New Roman" w:hAnsi="Times New Roman" w:cs="Times New Roman"/>
          <w:lang w:val="bg-BG"/>
        </w:rPr>
        <w:t>счита</w:t>
      </w:r>
      <w:r w:rsidRPr="000D75A3">
        <w:rPr>
          <w:rFonts w:ascii="Times New Roman" w:hAnsi="Times New Roman" w:cs="Times New Roman"/>
          <w:lang w:val="bg-BG"/>
        </w:rPr>
        <w:t xml:space="preserve">, че </w:t>
      </w:r>
      <w:r w:rsidR="00894787">
        <w:rPr>
          <w:rFonts w:ascii="Times New Roman" w:hAnsi="Times New Roman" w:cs="Times New Roman"/>
          <w:lang w:val="bg-BG"/>
        </w:rPr>
        <w:t>препращането към</w:t>
      </w:r>
      <w:r w:rsidRPr="000D75A3">
        <w:rPr>
          <w:rFonts w:ascii="Times New Roman" w:hAnsi="Times New Roman" w:cs="Times New Roman"/>
          <w:lang w:val="bg-BG"/>
        </w:rPr>
        <w:t xml:space="preserve"> минималната </w:t>
      </w:r>
      <w:r w:rsidR="00894787">
        <w:rPr>
          <w:rFonts w:ascii="Times New Roman" w:hAnsi="Times New Roman" w:cs="Times New Roman"/>
          <w:lang w:val="bg-BG"/>
        </w:rPr>
        <w:t>работна</w:t>
      </w:r>
      <w:r w:rsidR="00894787" w:rsidRPr="000D75A3">
        <w:rPr>
          <w:rFonts w:ascii="Times New Roman" w:hAnsi="Times New Roman" w:cs="Times New Roman"/>
          <w:lang w:val="bg-BG"/>
        </w:rPr>
        <w:t xml:space="preserve"> </w:t>
      </w:r>
      <w:r w:rsidRPr="000D75A3">
        <w:rPr>
          <w:rFonts w:ascii="Times New Roman" w:hAnsi="Times New Roman" w:cs="Times New Roman"/>
          <w:lang w:val="bg-BG"/>
        </w:rPr>
        <w:t>заплата е „общовалиден критерий“, разкриващ „покупателната способност на парите“ и предотвратяващ „произволното използване на номиналните стойности”.</w:t>
      </w:r>
    </w:p>
    <w:p w14:paraId="32ABA96A" w14:textId="4D40F25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На следващо място </w:t>
      </w:r>
      <w:r w:rsidR="004F6C4C">
        <w:rPr>
          <w:rFonts w:ascii="Times New Roman" w:hAnsi="Times New Roman" w:cs="Times New Roman"/>
          <w:lang w:val="bg-BG"/>
        </w:rPr>
        <w:t>П</w:t>
      </w:r>
      <w:r w:rsidRPr="000D75A3">
        <w:rPr>
          <w:rFonts w:ascii="Times New Roman" w:hAnsi="Times New Roman" w:cs="Times New Roman"/>
          <w:lang w:val="bg-BG"/>
        </w:rPr>
        <w:t xml:space="preserve">равителството обосновава позоваването на националните съдилища на пазарната стойност на </w:t>
      </w:r>
      <w:r w:rsidR="003F0F38">
        <w:rPr>
          <w:rFonts w:ascii="Times New Roman" w:hAnsi="Times New Roman" w:cs="Times New Roman"/>
          <w:lang w:val="bg-BG"/>
        </w:rPr>
        <w:t>имуществото</w:t>
      </w:r>
      <w:r w:rsidRPr="000D75A3">
        <w:rPr>
          <w:rFonts w:ascii="Times New Roman" w:hAnsi="Times New Roman" w:cs="Times New Roman"/>
          <w:lang w:val="bg-BG"/>
        </w:rPr>
        <w:t>, придобит</w:t>
      </w:r>
      <w:r w:rsidR="003F0F38">
        <w:rPr>
          <w:rFonts w:ascii="Times New Roman" w:hAnsi="Times New Roman" w:cs="Times New Roman"/>
          <w:lang w:val="bg-BG"/>
        </w:rPr>
        <w:t>о</w:t>
      </w:r>
      <w:r w:rsidRPr="000D75A3">
        <w:rPr>
          <w:rFonts w:ascii="Times New Roman" w:hAnsi="Times New Roman" w:cs="Times New Roman"/>
          <w:lang w:val="bg-BG"/>
        </w:rPr>
        <w:t xml:space="preserve"> от жалбоподателите, като посочва, че обичайна практика в България е при покупк</w:t>
      </w:r>
      <w:r w:rsidR="004F6C4C">
        <w:rPr>
          <w:rFonts w:ascii="Times New Roman" w:hAnsi="Times New Roman" w:cs="Times New Roman"/>
          <w:lang w:val="bg-BG"/>
        </w:rPr>
        <w:t>о-</w:t>
      </w:r>
      <w:r w:rsidRPr="000D75A3">
        <w:rPr>
          <w:rFonts w:ascii="Times New Roman" w:hAnsi="Times New Roman" w:cs="Times New Roman"/>
          <w:lang w:val="bg-BG"/>
        </w:rPr>
        <w:t xml:space="preserve">продажба на недвижими имоти и автомобили страните </w:t>
      </w:r>
      <w:r w:rsidR="004F6C4C">
        <w:rPr>
          <w:rFonts w:ascii="Times New Roman" w:hAnsi="Times New Roman" w:cs="Times New Roman"/>
          <w:lang w:val="bg-BG"/>
        </w:rPr>
        <w:t xml:space="preserve">да </w:t>
      </w:r>
      <w:r w:rsidRPr="000D75A3">
        <w:rPr>
          <w:rFonts w:ascii="Times New Roman" w:hAnsi="Times New Roman" w:cs="Times New Roman"/>
          <w:lang w:val="bg-BG"/>
        </w:rPr>
        <w:t xml:space="preserve">обявяват ниска цена, за да платят по-нисък данък. </w:t>
      </w:r>
      <w:r w:rsidR="00C706D5">
        <w:rPr>
          <w:rFonts w:ascii="Times New Roman" w:hAnsi="Times New Roman" w:cs="Times New Roman"/>
          <w:lang w:val="bg-BG"/>
        </w:rPr>
        <w:t>Истинската</w:t>
      </w:r>
      <w:r w:rsidR="00C706D5" w:rsidRPr="000D75A3">
        <w:rPr>
          <w:rFonts w:ascii="Times New Roman" w:hAnsi="Times New Roman" w:cs="Times New Roman"/>
          <w:lang w:val="bg-BG"/>
        </w:rPr>
        <w:t xml:space="preserve"> </w:t>
      </w:r>
      <w:r w:rsidRPr="000D75A3">
        <w:rPr>
          <w:rFonts w:ascii="Times New Roman" w:hAnsi="Times New Roman" w:cs="Times New Roman"/>
          <w:lang w:val="bg-BG"/>
        </w:rPr>
        <w:t xml:space="preserve">цена е значително по-висока. Правителството посочва, че в разглежданите случаи пазарната стойност на </w:t>
      </w:r>
      <w:r w:rsidR="00C706D5">
        <w:rPr>
          <w:rFonts w:ascii="Times New Roman" w:hAnsi="Times New Roman" w:cs="Times New Roman"/>
          <w:lang w:val="bg-BG"/>
        </w:rPr>
        <w:t>имуществото</w:t>
      </w:r>
      <w:r w:rsidRPr="000D75A3">
        <w:rPr>
          <w:rFonts w:ascii="Times New Roman" w:hAnsi="Times New Roman" w:cs="Times New Roman"/>
          <w:lang w:val="bg-BG"/>
        </w:rPr>
        <w:t xml:space="preserve">, </w:t>
      </w:r>
      <w:r w:rsidR="00C706D5">
        <w:rPr>
          <w:rFonts w:ascii="Times New Roman" w:hAnsi="Times New Roman" w:cs="Times New Roman"/>
          <w:lang w:val="bg-BG"/>
        </w:rPr>
        <w:t>предмет на</w:t>
      </w:r>
      <w:r w:rsidRPr="000D75A3">
        <w:rPr>
          <w:rFonts w:ascii="Times New Roman" w:hAnsi="Times New Roman" w:cs="Times New Roman"/>
          <w:lang w:val="bg-BG"/>
        </w:rPr>
        <w:t xml:space="preserve"> националн</w:t>
      </w:r>
      <w:r w:rsidR="00C706D5">
        <w:rPr>
          <w:rFonts w:ascii="Times New Roman" w:hAnsi="Times New Roman" w:cs="Times New Roman"/>
          <w:lang w:val="bg-BG"/>
        </w:rPr>
        <w:t>ите</w:t>
      </w:r>
      <w:r w:rsidRPr="000D75A3">
        <w:rPr>
          <w:rFonts w:ascii="Times New Roman" w:hAnsi="Times New Roman" w:cs="Times New Roman"/>
          <w:lang w:val="bg-BG"/>
        </w:rPr>
        <w:t xml:space="preserve"> производств</w:t>
      </w:r>
      <w:r w:rsidR="00C706D5">
        <w:rPr>
          <w:rFonts w:ascii="Times New Roman" w:hAnsi="Times New Roman" w:cs="Times New Roman"/>
          <w:lang w:val="bg-BG"/>
        </w:rPr>
        <w:t>а</w:t>
      </w:r>
      <w:r w:rsidRPr="000D75A3">
        <w:rPr>
          <w:rFonts w:ascii="Times New Roman" w:hAnsi="Times New Roman" w:cs="Times New Roman"/>
          <w:lang w:val="bg-BG"/>
        </w:rPr>
        <w:t>, е изчислена от независими експерти.</w:t>
      </w:r>
    </w:p>
    <w:p w14:paraId="7E8F0851" w14:textId="7A95BA7B"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3F0F38">
        <w:rPr>
          <w:rFonts w:ascii="Times New Roman" w:hAnsi="Times New Roman" w:cs="Times New Roman"/>
          <w:lang w:val="bg-BG"/>
        </w:rPr>
        <w:t>сочи</w:t>
      </w:r>
      <w:r w:rsidRPr="000D75A3">
        <w:rPr>
          <w:rFonts w:ascii="Times New Roman" w:hAnsi="Times New Roman" w:cs="Times New Roman"/>
          <w:lang w:val="bg-BG"/>
        </w:rPr>
        <w:t xml:space="preserve">, че Конвенцията по принцип не забранява презумпции като тази, съдържаща се в </w:t>
      </w:r>
      <w:r w:rsidR="00C706D5">
        <w:rPr>
          <w:rFonts w:ascii="Times New Roman" w:hAnsi="Times New Roman" w:cs="Times New Roman"/>
          <w:lang w:val="bg-BG"/>
        </w:rPr>
        <w:t>чл.</w:t>
      </w:r>
      <w:r w:rsidR="00C706D5" w:rsidRPr="000D75A3">
        <w:rPr>
          <w:rFonts w:ascii="Times New Roman" w:hAnsi="Times New Roman" w:cs="Times New Roman"/>
          <w:lang w:val="bg-BG"/>
        </w:rPr>
        <w:t xml:space="preserve"> </w:t>
      </w:r>
      <w:r w:rsidRPr="000D75A3">
        <w:rPr>
          <w:rFonts w:ascii="Times New Roman" w:hAnsi="Times New Roman" w:cs="Times New Roman"/>
          <w:lang w:val="bg-BG"/>
        </w:rPr>
        <w:t xml:space="preserve">4 </w:t>
      </w:r>
      <w:r w:rsidR="003F0F38">
        <w:rPr>
          <w:rFonts w:ascii="Times New Roman" w:hAnsi="Times New Roman" w:cs="Times New Roman"/>
          <w:lang w:val="bg-BG"/>
        </w:rPr>
        <w:t xml:space="preserve">ал. </w:t>
      </w:r>
      <w:r w:rsidRPr="000D75A3">
        <w:rPr>
          <w:rFonts w:ascii="Times New Roman" w:hAnsi="Times New Roman" w:cs="Times New Roman"/>
          <w:lang w:val="bg-BG"/>
        </w:rPr>
        <w:t xml:space="preserve">1 от Закона от 2005 г. (вж. параграф  96 по-горе), </w:t>
      </w:r>
      <w:r w:rsidR="00C706D5">
        <w:rPr>
          <w:rFonts w:ascii="Times New Roman" w:hAnsi="Times New Roman" w:cs="Times New Roman"/>
          <w:lang w:val="bg-BG"/>
        </w:rPr>
        <w:t>когато</w:t>
      </w:r>
      <w:r w:rsidR="00C706D5" w:rsidRPr="000D75A3">
        <w:rPr>
          <w:rFonts w:ascii="Times New Roman" w:hAnsi="Times New Roman" w:cs="Times New Roman"/>
          <w:lang w:val="bg-BG"/>
        </w:rPr>
        <w:t xml:space="preserve"> </w:t>
      </w:r>
      <w:r w:rsidRPr="000D75A3">
        <w:rPr>
          <w:rFonts w:ascii="Times New Roman" w:hAnsi="Times New Roman" w:cs="Times New Roman"/>
          <w:lang w:val="bg-BG"/>
        </w:rPr>
        <w:t>те са придружени от адекватна защита на правото на собственост.</w:t>
      </w:r>
    </w:p>
    <w:p w14:paraId="44FE17C0" w14:textId="0BDF0470" w:rsidR="00C706D5" w:rsidRPr="006D16A1" w:rsidRDefault="00C706D5"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Н</w:t>
      </w:r>
      <w:r w:rsidR="00850C48" w:rsidRPr="000D75A3">
        <w:rPr>
          <w:rFonts w:ascii="Times New Roman" w:hAnsi="Times New Roman" w:cs="Times New Roman"/>
          <w:lang w:val="bg-BG"/>
        </w:rPr>
        <w:t xml:space="preserve">акрая, </w:t>
      </w:r>
      <w:r>
        <w:rPr>
          <w:rFonts w:ascii="Times New Roman" w:hAnsi="Times New Roman" w:cs="Times New Roman"/>
          <w:lang w:val="bg-BG"/>
        </w:rPr>
        <w:t>П</w:t>
      </w:r>
      <w:r w:rsidR="00850C48" w:rsidRPr="000D75A3">
        <w:rPr>
          <w:rFonts w:ascii="Times New Roman" w:hAnsi="Times New Roman" w:cs="Times New Roman"/>
          <w:lang w:val="bg-BG"/>
        </w:rPr>
        <w:t xml:space="preserve">равителството разграничава настоящите </w:t>
      </w:r>
      <w:r>
        <w:rPr>
          <w:rFonts w:ascii="Times New Roman" w:hAnsi="Times New Roman" w:cs="Times New Roman"/>
          <w:lang w:val="bg-BG"/>
        </w:rPr>
        <w:t>случаи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от </w:t>
      </w:r>
      <w:r w:rsidR="00850C48" w:rsidRPr="006D16A1">
        <w:rPr>
          <w:rFonts w:ascii="Times New Roman" w:hAnsi="Times New Roman" w:cs="Times New Roman"/>
          <w:i/>
          <w:lang w:val="bg-BG"/>
        </w:rPr>
        <w:t>Димитрови срещу България</w:t>
      </w:r>
      <w:r w:rsidR="00850C48" w:rsidRPr="000D75A3">
        <w:rPr>
          <w:rFonts w:ascii="Times New Roman" w:hAnsi="Times New Roman" w:cs="Times New Roman"/>
          <w:lang w:val="bg-BG"/>
        </w:rPr>
        <w:t xml:space="preserve"> (№ 12655/09, 3 март 2015 г.), ко</w:t>
      </w:r>
      <w:r>
        <w:rPr>
          <w:rFonts w:ascii="Times New Roman" w:hAnsi="Times New Roman" w:cs="Times New Roman"/>
          <w:lang w:val="bg-BG"/>
        </w:rPr>
        <w:t>е</w:t>
      </w:r>
      <w:r w:rsidR="00850C48" w:rsidRPr="000D75A3">
        <w:rPr>
          <w:rFonts w:ascii="Times New Roman" w:hAnsi="Times New Roman" w:cs="Times New Roman"/>
          <w:lang w:val="bg-BG"/>
        </w:rPr>
        <w:t>то се отнася до отнемане</w:t>
      </w:r>
      <w:r w:rsidR="003F0F38">
        <w:rPr>
          <w:rFonts w:ascii="Times New Roman" w:hAnsi="Times New Roman" w:cs="Times New Roman"/>
          <w:lang w:val="bg-BG"/>
        </w:rPr>
        <w:t>то</w:t>
      </w:r>
      <w:r w:rsidR="00850C48" w:rsidRPr="000D75A3">
        <w:rPr>
          <w:rFonts w:ascii="Times New Roman" w:hAnsi="Times New Roman" w:cs="Times New Roman"/>
          <w:lang w:val="bg-BG"/>
        </w:rPr>
        <w:t xml:space="preserve"> на „</w:t>
      </w:r>
      <w:r w:rsidR="001D01C0">
        <w:rPr>
          <w:rFonts w:ascii="Times New Roman" w:hAnsi="Times New Roman" w:cs="Times New Roman"/>
          <w:lang w:val="bg-BG"/>
        </w:rPr>
        <w:t xml:space="preserve">нетрудови </w:t>
      </w:r>
      <w:r w:rsidR="00850C48" w:rsidRPr="000D75A3">
        <w:rPr>
          <w:rFonts w:ascii="Times New Roman" w:hAnsi="Times New Roman" w:cs="Times New Roman"/>
          <w:lang w:val="bg-BG"/>
        </w:rPr>
        <w:t>доходи“.</w:t>
      </w:r>
    </w:p>
    <w:p w14:paraId="1E5D4946" w14:textId="05B9FD6E" w:rsidR="00850C48" w:rsidRPr="006D16A1" w:rsidRDefault="00C706D5" w:rsidP="006D16A1">
      <w:pPr>
        <w:pStyle w:val="ListParagraph"/>
        <w:widowControl w:val="0"/>
        <w:numPr>
          <w:ilvl w:val="3"/>
          <w:numId w:val="28"/>
        </w:numPr>
        <w:tabs>
          <w:tab w:val="left" w:pos="426"/>
        </w:tabs>
        <w:autoSpaceDE w:val="0"/>
        <w:autoSpaceDN w:val="0"/>
        <w:spacing w:before="100" w:beforeAutospacing="1" w:after="120"/>
        <w:ind w:left="0"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С</w:t>
      </w:r>
      <w:r w:rsidRPr="00836DB4">
        <w:rPr>
          <w:rFonts w:ascii="Times New Roman" w:hAnsi="Times New Roman" w:cs="Times New Roman"/>
          <w:i/>
          <w:sz w:val="20"/>
          <w:szCs w:val="20"/>
          <w:lang w:val="bg-BG"/>
        </w:rPr>
        <w:t>тановища</w:t>
      </w:r>
      <w:r w:rsidRPr="006D16A1">
        <w:rPr>
          <w:rFonts w:ascii="Times New Roman" w:hAnsi="Times New Roman" w:cs="Times New Roman"/>
          <w:i/>
          <w:sz w:val="20"/>
          <w:szCs w:val="20"/>
          <w:lang w:val="bg-BG"/>
        </w:rPr>
        <w:t xml:space="preserve"> </w:t>
      </w:r>
      <w:r w:rsidR="00850C48" w:rsidRPr="006D16A1">
        <w:rPr>
          <w:rFonts w:ascii="Times New Roman" w:hAnsi="Times New Roman" w:cs="Times New Roman"/>
          <w:i/>
          <w:sz w:val="20"/>
          <w:szCs w:val="20"/>
          <w:lang w:val="bg-BG"/>
        </w:rPr>
        <w:t>по отделните жалби</w:t>
      </w:r>
    </w:p>
    <w:p w14:paraId="7BD0C69C" w14:textId="4B3C160A" w:rsidR="00850C48" w:rsidRPr="006D16A1" w:rsidRDefault="00C706D5" w:rsidP="006D16A1">
      <w:pPr>
        <w:pStyle w:val="ListParagraph"/>
        <w:widowControl w:val="0"/>
        <w:autoSpaceDE w:val="0"/>
        <w:autoSpaceDN w:val="0"/>
        <w:spacing w:before="100" w:beforeAutospacing="1" w:after="120"/>
        <w:ind w:hanging="11"/>
        <w:contextualSpacing w:val="0"/>
        <w:jc w:val="both"/>
        <w:rPr>
          <w:rFonts w:ascii="Times New Roman" w:hAnsi="Times New Roman" w:cs="Times New Roman"/>
          <w:bCs/>
          <w:sz w:val="20"/>
          <w:szCs w:val="20"/>
          <w:lang w:val="bg-BG"/>
        </w:rPr>
      </w:pPr>
      <w:r>
        <w:rPr>
          <w:rFonts w:ascii="Times New Roman" w:hAnsi="Times New Roman" w:cs="Times New Roman"/>
          <w:b/>
          <w:bCs/>
          <w:sz w:val="20"/>
          <w:szCs w:val="20"/>
          <w:lang w:val="bg-BG"/>
        </w:rPr>
        <w:t xml:space="preserve">(α) </w:t>
      </w:r>
      <w:r w:rsidR="00850C48" w:rsidRPr="006D16A1">
        <w:rPr>
          <w:rFonts w:ascii="Times New Roman" w:hAnsi="Times New Roman" w:cs="Times New Roman"/>
          <w:bCs/>
          <w:sz w:val="20"/>
          <w:szCs w:val="20"/>
          <w:lang w:val="bg-BG"/>
        </w:rPr>
        <w:t xml:space="preserve">Жалба № 50705/11 - </w:t>
      </w:r>
      <w:r w:rsidR="00850C48" w:rsidRPr="006D16A1">
        <w:rPr>
          <w:rFonts w:ascii="Times New Roman" w:hAnsi="Times New Roman" w:cs="Times New Roman"/>
          <w:bCs/>
          <w:i/>
          <w:iCs/>
          <w:sz w:val="20"/>
          <w:szCs w:val="20"/>
          <w:lang w:val="bg-BG"/>
        </w:rPr>
        <w:t>Тодоров и други срещу</w:t>
      </w:r>
      <w:r w:rsidRPr="006D16A1">
        <w:rPr>
          <w:rFonts w:ascii="Times New Roman" w:hAnsi="Times New Roman" w:cs="Times New Roman"/>
          <w:bCs/>
          <w:i/>
          <w:iCs/>
          <w:sz w:val="20"/>
          <w:szCs w:val="20"/>
          <w:lang w:val="bg-BG"/>
        </w:rPr>
        <w:t xml:space="preserve"> </w:t>
      </w:r>
      <w:r w:rsidR="00850C48" w:rsidRPr="006D16A1">
        <w:rPr>
          <w:rFonts w:ascii="Times New Roman" w:hAnsi="Times New Roman" w:cs="Times New Roman"/>
          <w:bCs/>
          <w:i/>
          <w:iCs/>
          <w:sz w:val="20"/>
          <w:szCs w:val="20"/>
          <w:lang w:val="bg-BG"/>
        </w:rPr>
        <w:t>България</w:t>
      </w:r>
    </w:p>
    <w:p w14:paraId="13605A1E" w14:textId="2C1E6654" w:rsidR="00850C48" w:rsidRPr="000D75A3" w:rsidRDefault="00850C48" w:rsidP="00C706D5">
      <w:pPr>
        <w:pStyle w:val="ListParagraph"/>
        <w:widowControl w:val="0"/>
        <w:numPr>
          <w:ilvl w:val="0"/>
          <w:numId w:val="30"/>
        </w:numPr>
        <w:tabs>
          <w:tab w:val="left" w:pos="709"/>
          <w:tab w:val="left" w:pos="1938"/>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че в производството по Закона от 2005 г. </w:t>
      </w:r>
      <w:r w:rsidR="00093C02">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са имали възможност да защитят правата си и да представят доказателства. Следователно правата им по член 1 от Протокол № 1 не са нарушени.</w:t>
      </w:r>
    </w:p>
    <w:p w14:paraId="726DE5B8" w14:textId="77777777" w:rsidR="00850C48" w:rsidRPr="000D75A3" w:rsidRDefault="00850C48" w:rsidP="00850C48">
      <w:pPr>
        <w:tabs>
          <w:tab w:val="left" w:pos="851"/>
          <w:tab w:val="left" w:pos="1938"/>
        </w:tabs>
        <w:spacing w:after="120"/>
        <w:ind w:left="574"/>
        <w:rPr>
          <w:rFonts w:ascii="Times New Roman" w:hAnsi="Times New Roman" w:cs="Times New Roman"/>
          <w:lang w:val="bg-BG"/>
        </w:rPr>
      </w:pPr>
    </w:p>
    <w:p w14:paraId="7D12C637" w14:textId="1633F3B1" w:rsidR="00850C48" w:rsidRPr="006D16A1" w:rsidRDefault="00C706D5" w:rsidP="006D16A1">
      <w:pPr>
        <w:widowControl w:val="0"/>
        <w:autoSpaceDE w:val="0"/>
        <w:autoSpaceDN w:val="0"/>
        <w:spacing w:before="100" w:beforeAutospacing="1" w:after="120"/>
        <w:ind w:left="720" w:right="1253" w:hanging="11"/>
        <w:jc w:val="both"/>
        <w:rPr>
          <w:rFonts w:ascii="Times New Roman" w:hAnsi="Times New Roman" w:cs="Times New Roman"/>
          <w:bCs/>
          <w:sz w:val="20"/>
          <w:szCs w:val="20"/>
          <w:lang w:val="bg-BG"/>
        </w:rPr>
      </w:pPr>
      <w:r w:rsidRPr="006D16A1">
        <w:rPr>
          <w:rFonts w:ascii="Times New Roman" w:hAnsi="Times New Roman" w:cs="Times New Roman"/>
          <w:bCs/>
          <w:sz w:val="20"/>
          <w:szCs w:val="20"/>
          <w:lang w:val="bg-BG"/>
        </w:rPr>
        <w:lastRenderedPageBreak/>
        <w:t xml:space="preserve">(β) </w:t>
      </w:r>
      <w:r w:rsidR="00850C48" w:rsidRPr="006D16A1">
        <w:rPr>
          <w:rFonts w:ascii="Times New Roman" w:hAnsi="Times New Roman" w:cs="Times New Roman"/>
          <w:bCs/>
          <w:sz w:val="20"/>
          <w:szCs w:val="20"/>
          <w:lang w:val="bg-BG"/>
        </w:rPr>
        <w:t xml:space="preserve">Жалба № 11340/12 - </w:t>
      </w:r>
      <w:proofErr w:type="spellStart"/>
      <w:r w:rsidR="00850C48" w:rsidRPr="006D16A1">
        <w:rPr>
          <w:rFonts w:ascii="Times New Roman" w:hAnsi="Times New Roman" w:cs="Times New Roman"/>
          <w:bCs/>
          <w:i/>
          <w:iCs/>
          <w:sz w:val="20"/>
          <w:szCs w:val="20"/>
          <w:lang w:val="bg-BG"/>
        </w:rPr>
        <w:t>Гаич</w:t>
      </w:r>
      <w:proofErr w:type="spellEnd"/>
      <w:r w:rsidR="00850C48" w:rsidRPr="006D16A1">
        <w:rPr>
          <w:rFonts w:ascii="Times New Roman" w:hAnsi="Times New Roman" w:cs="Times New Roman"/>
          <w:bCs/>
          <w:i/>
          <w:iCs/>
          <w:sz w:val="20"/>
          <w:szCs w:val="20"/>
          <w:lang w:val="bg-BG"/>
        </w:rPr>
        <w:t xml:space="preserve"> срещу България</w:t>
      </w:r>
    </w:p>
    <w:p w14:paraId="544B2E48" w14:textId="642CEF1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се позовава на </w:t>
      </w:r>
      <w:r w:rsidR="009C5E55">
        <w:rPr>
          <w:rFonts w:ascii="Times New Roman" w:hAnsi="Times New Roman" w:cs="Times New Roman"/>
          <w:lang w:val="bg-BG"/>
        </w:rPr>
        <w:t xml:space="preserve">дейностите по </w:t>
      </w:r>
      <w:r w:rsidR="00093C02">
        <w:rPr>
          <w:rFonts w:ascii="Times New Roman" w:hAnsi="Times New Roman" w:cs="Times New Roman"/>
          <w:lang w:val="bg-BG"/>
        </w:rPr>
        <w:t>набиране на депозити от</w:t>
      </w:r>
      <w:r w:rsidRPr="000D75A3">
        <w:rPr>
          <w:rFonts w:ascii="Times New Roman" w:hAnsi="Times New Roman" w:cs="Times New Roman"/>
          <w:lang w:val="bg-BG"/>
        </w:rPr>
        <w:t xml:space="preserve"> първ</w:t>
      </w:r>
      <w:r w:rsidR="00E90962">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E90962">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през 90-те години, както и на присъдите на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w:t>
      </w:r>
      <w:r w:rsidR="00E90962">
        <w:rPr>
          <w:rFonts w:ascii="Times New Roman" w:hAnsi="Times New Roman" w:cs="Times New Roman"/>
          <w:lang w:val="bg-BG"/>
        </w:rPr>
        <w:t>като спори</w:t>
      </w:r>
      <w:r w:rsidRPr="000D75A3">
        <w:rPr>
          <w:rFonts w:ascii="Times New Roman" w:hAnsi="Times New Roman" w:cs="Times New Roman"/>
          <w:lang w:val="bg-BG"/>
        </w:rPr>
        <w:t>, че присъдата на първ</w:t>
      </w:r>
      <w:r w:rsidR="00E90962">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E90962">
        <w:rPr>
          <w:rFonts w:ascii="Times New Roman" w:hAnsi="Times New Roman" w:cs="Times New Roman"/>
          <w:lang w:val="bg-BG"/>
        </w:rPr>
        <w:t>ка</w:t>
      </w:r>
      <w:r w:rsidRPr="000D75A3">
        <w:rPr>
          <w:rFonts w:ascii="Times New Roman" w:hAnsi="Times New Roman" w:cs="Times New Roman"/>
          <w:lang w:val="bg-BG"/>
        </w:rPr>
        <w:t xml:space="preserve">, довела до отнемане на имуществото на жалбоподателите, не трябва да се разглежда изолирано. </w:t>
      </w:r>
      <w:r w:rsidR="00E90962">
        <w:rPr>
          <w:rFonts w:ascii="Times New Roman" w:hAnsi="Times New Roman" w:cs="Times New Roman"/>
          <w:lang w:val="bg-BG"/>
        </w:rPr>
        <w:t xml:space="preserve">То </w:t>
      </w:r>
      <w:r w:rsidRPr="000D75A3">
        <w:rPr>
          <w:rFonts w:ascii="Times New Roman" w:hAnsi="Times New Roman" w:cs="Times New Roman"/>
          <w:lang w:val="bg-BG"/>
        </w:rPr>
        <w:t xml:space="preserve">посочва, че голяма част от парите, получени от </w:t>
      </w:r>
      <w:r w:rsidR="00E90962">
        <w:rPr>
          <w:rFonts w:ascii="Times New Roman" w:hAnsi="Times New Roman" w:cs="Times New Roman"/>
          <w:lang w:val="bg-BG"/>
        </w:rPr>
        <w:t>дружествата</w:t>
      </w:r>
      <w:r w:rsidR="00E90962" w:rsidRPr="000D75A3">
        <w:rPr>
          <w:rFonts w:ascii="Times New Roman" w:hAnsi="Times New Roman" w:cs="Times New Roman"/>
          <w:lang w:val="bg-BG"/>
        </w:rPr>
        <w:t xml:space="preserve"> </w:t>
      </w:r>
      <w:r w:rsidRPr="000D75A3">
        <w:rPr>
          <w:rFonts w:ascii="Times New Roman" w:hAnsi="Times New Roman" w:cs="Times New Roman"/>
          <w:lang w:val="bg-BG"/>
        </w:rPr>
        <w:t>на първ</w:t>
      </w:r>
      <w:r w:rsidR="00E90962">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E90962">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никога не са </w:t>
      </w:r>
      <w:r w:rsidR="00E90962">
        <w:rPr>
          <w:rFonts w:ascii="Times New Roman" w:hAnsi="Times New Roman" w:cs="Times New Roman"/>
          <w:lang w:val="bg-BG"/>
        </w:rPr>
        <w:t>намерени</w:t>
      </w:r>
      <w:r w:rsidRPr="000D75A3">
        <w:rPr>
          <w:rFonts w:ascii="Times New Roman" w:hAnsi="Times New Roman" w:cs="Times New Roman"/>
          <w:lang w:val="bg-BG"/>
        </w:rPr>
        <w:t xml:space="preserve"> и </w:t>
      </w:r>
      <w:r w:rsidR="00E90962">
        <w:rPr>
          <w:rFonts w:ascii="Times New Roman" w:hAnsi="Times New Roman" w:cs="Times New Roman"/>
          <w:lang w:val="bg-BG"/>
        </w:rPr>
        <w:t>твърди</w:t>
      </w:r>
      <w:r w:rsidRPr="000D75A3">
        <w:rPr>
          <w:rFonts w:ascii="Times New Roman" w:hAnsi="Times New Roman" w:cs="Times New Roman"/>
          <w:lang w:val="bg-BG"/>
        </w:rPr>
        <w:t>, че с оглед на „мащабната престъпна дейност“ на семейството в продължение на много години, Законът от 2005 г. е единствено</w:t>
      </w:r>
      <w:r w:rsidR="00093C02">
        <w:rPr>
          <w:rFonts w:ascii="Times New Roman" w:hAnsi="Times New Roman" w:cs="Times New Roman"/>
          <w:lang w:val="bg-BG"/>
        </w:rPr>
        <w:t>то</w:t>
      </w:r>
      <w:r w:rsidRPr="000D75A3">
        <w:rPr>
          <w:rFonts w:ascii="Times New Roman" w:hAnsi="Times New Roman" w:cs="Times New Roman"/>
          <w:lang w:val="bg-BG"/>
        </w:rPr>
        <w:t xml:space="preserve"> средство за лишаване от получената финансова </w:t>
      </w:r>
      <w:r w:rsidR="00093C02">
        <w:rPr>
          <w:rFonts w:ascii="Times New Roman" w:hAnsi="Times New Roman" w:cs="Times New Roman"/>
          <w:lang w:val="bg-BG"/>
        </w:rPr>
        <w:t>облага</w:t>
      </w:r>
      <w:r w:rsidRPr="000D75A3">
        <w:rPr>
          <w:rFonts w:ascii="Times New Roman" w:hAnsi="Times New Roman" w:cs="Times New Roman"/>
          <w:lang w:val="bg-BG"/>
        </w:rPr>
        <w:t>.</w:t>
      </w:r>
    </w:p>
    <w:p w14:paraId="633B5533" w14:textId="7A87911A"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„огромната разлика“, установена от националните власти между законния доход на </w:t>
      </w:r>
      <w:proofErr w:type="spellStart"/>
      <w:r w:rsidRPr="000D75A3">
        <w:rPr>
          <w:rFonts w:ascii="Times New Roman" w:hAnsi="Times New Roman" w:cs="Times New Roman"/>
          <w:lang w:val="bg-BG"/>
        </w:rPr>
        <w:t>жалбоподател</w:t>
      </w:r>
      <w:r w:rsidR="00093C02">
        <w:rPr>
          <w:rFonts w:ascii="Times New Roman" w:hAnsi="Times New Roman" w:cs="Times New Roman"/>
          <w:lang w:val="bg-BG"/>
        </w:rPr>
        <w:t>к</w:t>
      </w:r>
      <w:r w:rsidRPr="000D75A3">
        <w:rPr>
          <w:rFonts w:ascii="Times New Roman" w:hAnsi="Times New Roman" w:cs="Times New Roman"/>
          <w:lang w:val="bg-BG"/>
        </w:rPr>
        <w:t>ите</w:t>
      </w:r>
      <w:proofErr w:type="spellEnd"/>
      <w:r w:rsidRPr="000D75A3">
        <w:rPr>
          <w:rFonts w:ascii="Times New Roman" w:hAnsi="Times New Roman" w:cs="Times New Roman"/>
          <w:lang w:val="bg-BG"/>
        </w:rPr>
        <w:t xml:space="preserve"> и г</w:t>
      </w:r>
      <w:r w:rsidRPr="000D75A3">
        <w:rPr>
          <w:rFonts w:ascii="Times New Roman" w:hAnsi="Times New Roman" w:cs="Times New Roman"/>
          <w:lang w:val="bg-BG"/>
        </w:rPr>
        <w:noBreakHyphen/>
        <w:t xml:space="preserve">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и разходите на семейството. </w:t>
      </w:r>
      <w:r w:rsidR="00093C02">
        <w:rPr>
          <w:rFonts w:ascii="Times New Roman" w:hAnsi="Times New Roman" w:cs="Times New Roman"/>
          <w:lang w:val="bg-BG"/>
        </w:rPr>
        <w:t>То</w:t>
      </w:r>
      <w:r w:rsidR="00093C02" w:rsidRPr="000D75A3">
        <w:rPr>
          <w:rFonts w:ascii="Times New Roman" w:hAnsi="Times New Roman" w:cs="Times New Roman"/>
          <w:lang w:val="bg-BG"/>
        </w:rPr>
        <w:t xml:space="preserve"> </w:t>
      </w:r>
      <w:r w:rsidRPr="000D75A3">
        <w:rPr>
          <w:rFonts w:ascii="Times New Roman" w:hAnsi="Times New Roman" w:cs="Times New Roman"/>
          <w:lang w:val="bg-BG"/>
        </w:rPr>
        <w:t xml:space="preserve">счита, че националните съдилища „правилно </w:t>
      </w:r>
      <w:r w:rsidR="001C19AD">
        <w:rPr>
          <w:rFonts w:ascii="Times New Roman" w:hAnsi="Times New Roman" w:cs="Times New Roman"/>
          <w:lang w:val="bg-BG"/>
        </w:rPr>
        <w:t xml:space="preserve">са </w:t>
      </w:r>
      <w:r w:rsidRPr="000D75A3">
        <w:rPr>
          <w:rFonts w:ascii="Times New Roman" w:hAnsi="Times New Roman" w:cs="Times New Roman"/>
          <w:lang w:val="bg-BG"/>
        </w:rPr>
        <w:t>обосновали предположението“, че съществува непряка връзка между придобит</w:t>
      </w:r>
      <w:r w:rsidR="00093C02">
        <w:rPr>
          <w:rFonts w:ascii="Times New Roman" w:hAnsi="Times New Roman" w:cs="Times New Roman"/>
          <w:lang w:val="bg-BG"/>
        </w:rPr>
        <w:t>ото</w:t>
      </w:r>
      <w:r w:rsidRPr="000D75A3">
        <w:rPr>
          <w:rFonts w:ascii="Times New Roman" w:hAnsi="Times New Roman" w:cs="Times New Roman"/>
          <w:lang w:val="bg-BG"/>
        </w:rPr>
        <w:t xml:space="preserve"> от семейството </w:t>
      </w:r>
      <w:r w:rsidR="00093C02">
        <w:rPr>
          <w:rFonts w:ascii="Times New Roman" w:hAnsi="Times New Roman" w:cs="Times New Roman"/>
          <w:lang w:val="bg-BG"/>
        </w:rPr>
        <w:t>имущество</w:t>
      </w:r>
      <w:r w:rsidR="00093C02" w:rsidRPr="000D75A3">
        <w:rPr>
          <w:rFonts w:ascii="Times New Roman" w:hAnsi="Times New Roman" w:cs="Times New Roman"/>
          <w:lang w:val="bg-BG"/>
        </w:rPr>
        <w:t xml:space="preserve"> </w:t>
      </w:r>
      <w:r w:rsidRPr="000D75A3">
        <w:rPr>
          <w:rFonts w:ascii="Times New Roman" w:hAnsi="Times New Roman" w:cs="Times New Roman"/>
          <w:lang w:val="bg-BG"/>
        </w:rPr>
        <w:t>и престъпна</w:t>
      </w:r>
      <w:r w:rsidR="00093C02">
        <w:rPr>
          <w:rFonts w:ascii="Times New Roman" w:hAnsi="Times New Roman" w:cs="Times New Roman"/>
          <w:lang w:val="bg-BG"/>
        </w:rPr>
        <w:t>та им</w:t>
      </w:r>
      <w:r w:rsidRPr="000D75A3">
        <w:rPr>
          <w:rFonts w:ascii="Times New Roman" w:hAnsi="Times New Roman" w:cs="Times New Roman"/>
          <w:lang w:val="bg-BG"/>
        </w:rPr>
        <w:t xml:space="preserve"> дейност. </w:t>
      </w:r>
      <w:r w:rsidR="00093C02">
        <w:rPr>
          <w:rFonts w:ascii="Times New Roman" w:hAnsi="Times New Roman" w:cs="Times New Roman"/>
          <w:lang w:val="bg-BG"/>
        </w:rPr>
        <w:t>П</w:t>
      </w:r>
      <w:r w:rsidRPr="000D75A3">
        <w:rPr>
          <w:rFonts w:ascii="Times New Roman" w:hAnsi="Times New Roman" w:cs="Times New Roman"/>
          <w:lang w:val="bg-BG"/>
        </w:rPr>
        <w:t xml:space="preserve">осочва, че в националното производство </w:t>
      </w:r>
      <w:proofErr w:type="spellStart"/>
      <w:r w:rsidRPr="000D75A3">
        <w:rPr>
          <w:rFonts w:ascii="Times New Roman" w:hAnsi="Times New Roman" w:cs="Times New Roman"/>
          <w:lang w:val="bg-BG"/>
        </w:rPr>
        <w:t>жалбоподател</w:t>
      </w:r>
      <w:r w:rsidR="00093C02">
        <w:rPr>
          <w:rFonts w:ascii="Times New Roman" w:hAnsi="Times New Roman" w:cs="Times New Roman"/>
          <w:lang w:val="bg-BG"/>
        </w:rPr>
        <w:t>к</w:t>
      </w:r>
      <w:r w:rsidRPr="000D75A3">
        <w:rPr>
          <w:rFonts w:ascii="Times New Roman" w:hAnsi="Times New Roman" w:cs="Times New Roman"/>
          <w:lang w:val="bg-BG"/>
        </w:rPr>
        <w:t>ите</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са разполагали с всички процесуални средства за доказване на произхода на </w:t>
      </w:r>
      <w:r w:rsidR="001C19AD">
        <w:rPr>
          <w:rFonts w:ascii="Times New Roman" w:hAnsi="Times New Roman" w:cs="Times New Roman"/>
          <w:lang w:val="bg-BG"/>
        </w:rPr>
        <w:t>имуществото си</w:t>
      </w:r>
      <w:r w:rsidRPr="000D75A3">
        <w:rPr>
          <w:rFonts w:ascii="Times New Roman" w:hAnsi="Times New Roman" w:cs="Times New Roman"/>
          <w:lang w:val="bg-BG"/>
        </w:rPr>
        <w:t>.</w:t>
      </w:r>
    </w:p>
    <w:p w14:paraId="1F860017" w14:textId="3DD67B92" w:rsidR="00850C48" w:rsidRPr="006D16A1" w:rsidRDefault="00922853" w:rsidP="006D16A1">
      <w:pPr>
        <w:widowControl w:val="0"/>
        <w:autoSpaceDE w:val="0"/>
        <w:autoSpaceDN w:val="0"/>
        <w:spacing w:before="100" w:beforeAutospacing="1" w:after="120"/>
        <w:ind w:left="851" w:right="1253"/>
        <w:jc w:val="both"/>
        <w:rPr>
          <w:rFonts w:ascii="Times New Roman" w:hAnsi="Times New Roman" w:cs="Times New Roman"/>
          <w:bCs/>
          <w:sz w:val="20"/>
          <w:szCs w:val="20"/>
          <w:lang w:val="bg-BG"/>
        </w:rPr>
      </w:pPr>
      <w:r w:rsidRPr="006D16A1">
        <w:rPr>
          <w:rFonts w:ascii="Times New Roman" w:hAnsi="Times New Roman" w:cs="Times New Roman"/>
          <w:bCs/>
          <w:sz w:val="20"/>
          <w:szCs w:val="20"/>
          <w:lang w:val="bg-BG"/>
        </w:rPr>
        <w:t>(</w:t>
      </w:r>
      <w:r w:rsidR="005904BC">
        <w:rPr>
          <w:rFonts w:ascii="Times New Roman" w:hAnsi="Times New Roman" w:cs="Times New Roman"/>
          <w:bCs/>
          <w:sz w:val="20"/>
          <w:szCs w:val="20"/>
          <w:lang w:val="bg-BG"/>
        </w:rPr>
        <w:t>χ</w:t>
      </w:r>
      <w:r w:rsidRPr="006D16A1">
        <w:rPr>
          <w:rFonts w:ascii="Times New Roman" w:hAnsi="Times New Roman" w:cs="Times New Roman"/>
          <w:bCs/>
          <w:sz w:val="20"/>
          <w:szCs w:val="20"/>
          <w:lang w:val="bg-BG"/>
        </w:rPr>
        <w:t xml:space="preserve">) </w:t>
      </w:r>
      <w:r w:rsidR="00850C48" w:rsidRPr="006D16A1">
        <w:rPr>
          <w:rFonts w:ascii="Times New Roman" w:hAnsi="Times New Roman" w:cs="Times New Roman"/>
          <w:bCs/>
          <w:sz w:val="20"/>
          <w:szCs w:val="20"/>
          <w:lang w:val="bg-BG"/>
        </w:rPr>
        <w:t xml:space="preserve">Жалба № 26221/12 - </w:t>
      </w:r>
      <w:proofErr w:type="spellStart"/>
      <w:r w:rsidR="00850C48" w:rsidRPr="006D16A1">
        <w:rPr>
          <w:rFonts w:ascii="Times New Roman" w:hAnsi="Times New Roman" w:cs="Times New Roman"/>
          <w:bCs/>
          <w:i/>
          <w:iCs/>
          <w:sz w:val="20"/>
          <w:szCs w:val="20"/>
          <w:lang w:val="bg-BG"/>
        </w:rPr>
        <w:t>Баров</w:t>
      </w:r>
      <w:proofErr w:type="spellEnd"/>
      <w:r w:rsidR="00850C48" w:rsidRPr="006D16A1">
        <w:rPr>
          <w:rFonts w:ascii="Times New Roman" w:hAnsi="Times New Roman" w:cs="Times New Roman"/>
          <w:bCs/>
          <w:i/>
          <w:iCs/>
          <w:sz w:val="20"/>
          <w:szCs w:val="20"/>
          <w:lang w:val="bg-BG"/>
        </w:rPr>
        <w:t xml:space="preserve"> срещу България</w:t>
      </w:r>
    </w:p>
    <w:p w14:paraId="042B6924" w14:textId="389B4DCA"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че жалбоподателят е </w:t>
      </w:r>
      <w:r w:rsidR="00EC1405">
        <w:rPr>
          <w:rFonts w:ascii="Times New Roman" w:hAnsi="Times New Roman" w:cs="Times New Roman"/>
          <w:lang w:val="bg-BG"/>
        </w:rPr>
        <w:t>осъден</w:t>
      </w:r>
      <w:r w:rsidR="00EC1405"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множество тежки престъпления и че националните съдилища са установили неговата „продължителна престъпна дейност“. Тази дейност </w:t>
      </w:r>
      <w:r w:rsidR="00752469">
        <w:rPr>
          <w:rFonts w:ascii="Times New Roman" w:hAnsi="Times New Roman" w:cs="Times New Roman"/>
          <w:lang w:val="bg-BG"/>
        </w:rPr>
        <w:t>може</w:t>
      </w:r>
      <w:r w:rsidRPr="000D75A3">
        <w:rPr>
          <w:rFonts w:ascii="Times New Roman" w:hAnsi="Times New Roman" w:cs="Times New Roman"/>
          <w:lang w:val="bg-BG"/>
        </w:rPr>
        <w:t xml:space="preserve"> да генерира значителни финансови ресурси. По този начин може основателно да се предположи, че </w:t>
      </w:r>
      <w:r w:rsidR="00752469">
        <w:rPr>
          <w:rFonts w:ascii="Times New Roman" w:hAnsi="Times New Roman" w:cs="Times New Roman"/>
          <w:lang w:val="bg-BG"/>
        </w:rPr>
        <w:t>отнетото имущество</w:t>
      </w:r>
      <w:r w:rsidRPr="000D75A3">
        <w:rPr>
          <w:rFonts w:ascii="Times New Roman" w:hAnsi="Times New Roman" w:cs="Times New Roman"/>
          <w:lang w:val="bg-BG"/>
        </w:rPr>
        <w:t xml:space="preserve"> на жалбоподателя </w:t>
      </w:r>
      <w:r w:rsidR="00752469">
        <w:rPr>
          <w:rFonts w:ascii="Times New Roman" w:hAnsi="Times New Roman" w:cs="Times New Roman"/>
          <w:lang w:val="bg-BG"/>
        </w:rPr>
        <w:t>е</w:t>
      </w:r>
      <w:r w:rsidR="00752469" w:rsidRPr="000D75A3">
        <w:rPr>
          <w:rFonts w:ascii="Times New Roman" w:hAnsi="Times New Roman" w:cs="Times New Roman"/>
          <w:lang w:val="bg-BG"/>
        </w:rPr>
        <w:t xml:space="preserve"> </w:t>
      </w:r>
      <w:r w:rsidRPr="000D75A3">
        <w:rPr>
          <w:rFonts w:ascii="Times New Roman" w:hAnsi="Times New Roman" w:cs="Times New Roman"/>
          <w:lang w:val="bg-BG"/>
        </w:rPr>
        <w:t xml:space="preserve">имущество, придобито от престъпна дейност и националните съдилища с </w:t>
      </w:r>
      <w:r w:rsidR="00752469">
        <w:rPr>
          <w:rFonts w:ascii="Times New Roman" w:hAnsi="Times New Roman" w:cs="Times New Roman"/>
          <w:lang w:val="bg-BG"/>
        </w:rPr>
        <w:t>правилно са го отнели</w:t>
      </w:r>
      <w:r w:rsidRPr="000D75A3">
        <w:rPr>
          <w:rFonts w:ascii="Times New Roman" w:hAnsi="Times New Roman" w:cs="Times New Roman"/>
          <w:lang w:val="bg-BG"/>
        </w:rPr>
        <w:t>.</w:t>
      </w:r>
    </w:p>
    <w:p w14:paraId="106D39F6" w14:textId="3BEB4986" w:rsidR="00850C48" w:rsidRPr="006D16A1" w:rsidRDefault="00636ECB" w:rsidP="006D16A1">
      <w:pPr>
        <w:widowControl w:val="0"/>
        <w:autoSpaceDE w:val="0"/>
        <w:autoSpaceDN w:val="0"/>
        <w:spacing w:before="100" w:beforeAutospacing="1" w:after="120"/>
        <w:ind w:left="720" w:right="1253" w:hanging="11"/>
        <w:jc w:val="both"/>
        <w:rPr>
          <w:rFonts w:ascii="Times New Roman" w:hAnsi="Times New Roman" w:cs="Times New Roman"/>
          <w:bCs/>
          <w:sz w:val="20"/>
          <w:szCs w:val="20"/>
          <w:lang w:val="bg-BG"/>
        </w:rPr>
      </w:pPr>
      <w:r w:rsidRPr="006D16A1">
        <w:rPr>
          <w:rFonts w:ascii="Times New Roman" w:hAnsi="Times New Roman" w:cs="Times New Roman"/>
          <w:bCs/>
          <w:sz w:val="20"/>
          <w:szCs w:val="20"/>
          <w:lang w:val="bg-BG"/>
        </w:rPr>
        <w:t xml:space="preserve">(δ) </w:t>
      </w:r>
      <w:r w:rsidR="00850C48" w:rsidRPr="006D16A1">
        <w:rPr>
          <w:rFonts w:ascii="Times New Roman" w:hAnsi="Times New Roman" w:cs="Times New Roman"/>
          <w:bCs/>
          <w:sz w:val="20"/>
          <w:szCs w:val="20"/>
          <w:lang w:val="bg-BG"/>
        </w:rPr>
        <w:t xml:space="preserve">Жалба № 71694/12 - </w:t>
      </w:r>
      <w:r w:rsidR="00850C48" w:rsidRPr="006D16A1">
        <w:rPr>
          <w:rFonts w:ascii="Times New Roman" w:hAnsi="Times New Roman" w:cs="Times New Roman"/>
          <w:bCs/>
          <w:i/>
          <w:iCs/>
          <w:sz w:val="20"/>
          <w:szCs w:val="20"/>
          <w:lang w:val="bg-BG"/>
        </w:rPr>
        <w:t>Жекови срещу България</w:t>
      </w:r>
    </w:p>
    <w:p w14:paraId="49554877" w14:textId="2BFBA213" w:rsidR="00850C48" w:rsidRPr="000D75A3" w:rsidRDefault="00850C48" w:rsidP="006D16A1">
      <w:pPr>
        <w:pStyle w:val="ListParagraph"/>
        <w:widowControl w:val="0"/>
        <w:numPr>
          <w:ilvl w:val="0"/>
          <w:numId w:val="30"/>
        </w:numPr>
        <w:tabs>
          <w:tab w:val="left" w:pos="567"/>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твърди, че </w:t>
      </w:r>
      <w:r w:rsidR="00636ECB">
        <w:rPr>
          <w:rFonts w:ascii="Times New Roman" w:hAnsi="Times New Roman" w:cs="Times New Roman"/>
          <w:lang w:val="bg-BG"/>
        </w:rPr>
        <w:t>ВКС</w:t>
      </w:r>
      <w:r w:rsidRPr="000D75A3">
        <w:rPr>
          <w:rFonts w:ascii="Times New Roman" w:hAnsi="Times New Roman" w:cs="Times New Roman"/>
          <w:lang w:val="bg-BG"/>
        </w:rPr>
        <w:t xml:space="preserve">, </w:t>
      </w:r>
      <w:r w:rsidR="003475E1">
        <w:rPr>
          <w:rFonts w:ascii="Times New Roman" w:hAnsi="Times New Roman" w:cs="Times New Roman"/>
          <w:lang w:val="bg-BG"/>
        </w:rPr>
        <w:t>който постановява</w:t>
      </w:r>
      <w:r w:rsidR="003475E1" w:rsidRPr="000D75A3">
        <w:rPr>
          <w:rFonts w:ascii="Times New Roman" w:hAnsi="Times New Roman" w:cs="Times New Roman"/>
          <w:lang w:val="bg-BG"/>
        </w:rPr>
        <w:t xml:space="preserve"> </w:t>
      </w:r>
      <w:r w:rsidRPr="000D75A3">
        <w:rPr>
          <w:rFonts w:ascii="Times New Roman" w:hAnsi="Times New Roman" w:cs="Times New Roman"/>
          <w:lang w:val="bg-BG"/>
        </w:rPr>
        <w:t xml:space="preserve">отнемането на имуществото на жалбоподателите, е проучил задълбочено доказателствата, представени от страните в производството и е стигнал до заключението, че въпросните активи са имущество, придобито от престъпна дейност. Въпреки че решението му предшества </w:t>
      </w:r>
      <w:r w:rsidR="00F07508">
        <w:rPr>
          <w:rFonts w:ascii="Times New Roman" w:hAnsi="Times New Roman" w:cs="Times New Roman"/>
          <w:lang w:val="bg-BG"/>
        </w:rPr>
        <w:t>Т</w:t>
      </w:r>
      <w:r w:rsidRPr="000D75A3">
        <w:rPr>
          <w:rFonts w:ascii="Times New Roman" w:hAnsi="Times New Roman" w:cs="Times New Roman"/>
          <w:lang w:val="bg-BG"/>
        </w:rPr>
        <w:t xml:space="preserve">ълкувателното решение от 30 юни 2014 г. (вж. параграф и 105-106 по-горе), то не му противоречи и установява причинно-следствена връзка между </w:t>
      </w:r>
      <w:r w:rsidR="003475E1">
        <w:rPr>
          <w:rFonts w:ascii="Times New Roman" w:hAnsi="Times New Roman" w:cs="Times New Roman"/>
          <w:lang w:val="bg-BG"/>
        </w:rPr>
        <w:t>имуществото</w:t>
      </w:r>
      <w:r w:rsidRPr="000D75A3">
        <w:rPr>
          <w:rFonts w:ascii="Times New Roman" w:hAnsi="Times New Roman" w:cs="Times New Roman"/>
          <w:lang w:val="bg-BG"/>
        </w:rPr>
        <w:t>, ко</w:t>
      </w:r>
      <w:r w:rsidR="003475E1">
        <w:rPr>
          <w:rFonts w:ascii="Times New Roman" w:hAnsi="Times New Roman" w:cs="Times New Roman"/>
          <w:lang w:val="bg-BG"/>
        </w:rPr>
        <w:t>е</w:t>
      </w:r>
      <w:r w:rsidRPr="000D75A3">
        <w:rPr>
          <w:rFonts w:ascii="Times New Roman" w:hAnsi="Times New Roman" w:cs="Times New Roman"/>
          <w:lang w:val="bg-BG"/>
        </w:rPr>
        <w:t>то трябва да бъд</w:t>
      </w:r>
      <w:r w:rsidR="00F07508">
        <w:rPr>
          <w:rFonts w:ascii="Times New Roman" w:hAnsi="Times New Roman" w:cs="Times New Roman"/>
          <w:lang w:val="bg-BG"/>
        </w:rPr>
        <w:t>е</w:t>
      </w:r>
      <w:r w:rsidRPr="000D75A3">
        <w:rPr>
          <w:rFonts w:ascii="Times New Roman" w:hAnsi="Times New Roman" w:cs="Times New Roman"/>
          <w:lang w:val="bg-BG"/>
        </w:rPr>
        <w:t xml:space="preserve"> </w:t>
      </w:r>
      <w:r w:rsidR="00F07508">
        <w:rPr>
          <w:rFonts w:ascii="Times New Roman" w:hAnsi="Times New Roman" w:cs="Times New Roman"/>
          <w:lang w:val="bg-BG"/>
        </w:rPr>
        <w:t>отнето</w:t>
      </w:r>
      <w:r w:rsidRPr="000D75A3">
        <w:rPr>
          <w:rFonts w:ascii="Times New Roman" w:hAnsi="Times New Roman" w:cs="Times New Roman"/>
          <w:lang w:val="bg-BG"/>
        </w:rPr>
        <w:t xml:space="preserve">, и престъпната дейност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w:t>
      </w:r>
      <w:r w:rsidR="003475E1">
        <w:rPr>
          <w:rFonts w:ascii="Times New Roman" w:hAnsi="Times New Roman" w:cs="Times New Roman"/>
          <w:lang w:val="bg-BG"/>
        </w:rPr>
        <w:t>и</w:t>
      </w:r>
      <w:r w:rsidRPr="000D75A3">
        <w:rPr>
          <w:rFonts w:ascii="Times New Roman" w:hAnsi="Times New Roman" w:cs="Times New Roman"/>
          <w:lang w:val="bg-BG"/>
        </w:rPr>
        <w:t>.</w:t>
      </w:r>
    </w:p>
    <w:p w14:paraId="462155A4" w14:textId="5C0A0BBF" w:rsidR="00850C48" w:rsidRPr="006D16A1" w:rsidRDefault="00850C48" w:rsidP="006D16A1">
      <w:pPr>
        <w:pStyle w:val="ListParagraph"/>
        <w:widowControl w:val="0"/>
        <w:numPr>
          <w:ilvl w:val="0"/>
          <w:numId w:val="30"/>
        </w:numPr>
        <w:tabs>
          <w:tab w:val="left" w:pos="567"/>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че жалбоподателите </w:t>
      </w:r>
      <w:r w:rsidR="003475E1">
        <w:rPr>
          <w:rFonts w:ascii="Times New Roman" w:hAnsi="Times New Roman" w:cs="Times New Roman"/>
          <w:lang w:val="bg-BG"/>
        </w:rPr>
        <w:t>имат</w:t>
      </w:r>
      <w:r w:rsidRPr="000D75A3">
        <w:rPr>
          <w:rFonts w:ascii="Times New Roman" w:hAnsi="Times New Roman" w:cs="Times New Roman"/>
          <w:lang w:val="bg-BG"/>
        </w:rPr>
        <w:t xml:space="preserve"> много нисък </w:t>
      </w:r>
      <w:r w:rsidR="003475E1">
        <w:rPr>
          <w:rFonts w:ascii="Times New Roman" w:hAnsi="Times New Roman" w:cs="Times New Roman"/>
          <w:lang w:val="bg-BG"/>
        </w:rPr>
        <w:t>законен</w:t>
      </w:r>
      <w:r w:rsidR="003475E1" w:rsidRPr="000D75A3">
        <w:rPr>
          <w:rFonts w:ascii="Times New Roman" w:hAnsi="Times New Roman" w:cs="Times New Roman"/>
          <w:lang w:val="bg-BG"/>
        </w:rPr>
        <w:t xml:space="preserve"> </w:t>
      </w:r>
      <w:r w:rsidRPr="000D75A3">
        <w:rPr>
          <w:rFonts w:ascii="Times New Roman" w:hAnsi="Times New Roman" w:cs="Times New Roman"/>
          <w:lang w:val="bg-BG"/>
        </w:rPr>
        <w:t xml:space="preserve">доход и не </w:t>
      </w:r>
      <w:r w:rsidR="003475E1">
        <w:rPr>
          <w:rFonts w:ascii="Times New Roman" w:hAnsi="Times New Roman" w:cs="Times New Roman"/>
          <w:lang w:val="bg-BG"/>
        </w:rPr>
        <w:t>дават</w:t>
      </w:r>
      <w:r w:rsidRPr="000D75A3">
        <w:rPr>
          <w:rFonts w:ascii="Times New Roman" w:hAnsi="Times New Roman" w:cs="Times New Roman"/>
          <w:lang w:val="bg-BG"/>
        </w:rPr>
        <w:t xml:space="preserve"> адекватно обяснение за своето „материално благосъстояние“. Що се отнася до апартамента на третия жалбоподател, </w:t>
      </w:r>
      <w:r w:rsidR="003475E1">
        <w:rPr>
          <w:rFonts w:ascii="Times New Roman" w:hAnsi="Times New Roman" w:cs="Times New Roman"/>
          <w:lang w:val="bg-BG"/>
        </w:rPr>
        <w:t>въпреки че</w:t>
      </w:r>
      <w:r w:rsidR="003475E1" w:rsidRPr="000D75A3">
        <w:rPr>
          <w:rFonts w:ascii="Times New Roman" w:hAnsi="Times New Roman" w:cs="Times New Roman"/>
          <w:lang w:val="bg-BG"/>
        </w:rPr>
        <w:t xml:space="preserve"> </w:t>
      </w:r>
      <w:r w:rsidRPr="000D75A3">
        <w:rPr>
          <w:rFonts w:ascii="Times New Roman" w:hAnsi="Times New Roman" w:cs="Times New Roman"/>
          <w:lang w:val="bg-BG"/>
        </w:rPr>
        <w:t xml:space="preserve">той </w:t>
      </w:r>
      <w:r w:rsidR="003475E1">
        <w:rPr>
          <w:rFonts w:ascii="Times New Roman" w:hAnsi="Times New Roman" w:cs="Times New Roman"/>
          <w:lang w:val="bg-BG"/>
        </w:rPr>
        <w:t>формално</w:t>
      </w:r>
      <w:r w:rsidR="003475E1" w:rsidRPr="000D75A3">
        <w:rPr>
          <w:rFonts w:ascii="Times New Roman" w:hAnsi="Times New Roman" w:cs="Times New Roman"/>
          <w:lang w:val="bg-BG"/>
        </w:rPr>
        <w:t xml:space="preserve"> </w:t>
      </w:r>
      <w:r w:rsidRPr="000D75A3">
        <w:rPr>
          <w:rFonts w:ascii="Times New Roman" w:hAnsi="Times New Roman" w:cs="Times New Roman"/>
          <w:lang w:val="bg-BG"/>
        </w:rPr>
        <w:t xml:space="preserve">го е притежавал, не е установен никакъв </w:t>
      </w:r>
      <w:r w:rsidR="003475E1">
        <w:rPr>
          <w:rFonts w:ascii="Times New Roman" w:hAnsi="Times New Roman" w:cs="Times New Roman"/>
          <w:lang w:val="bg-BG"/>
        </w:rPr>
        <w:t>законен</w:t>
      </w:r>
      <w:r w:rsidR="003475E1" w:rsidRPr="000D75A3">
        <w:rPr>
          <w:rFonts w:ascii="Times New Roman" w:hAnsi="Times New Roman" w:cs="Times New Roman"/>
          <w:lang w:val="bg-BG"/>
        </w:rPr>
        <w:t xml:space="preserve"> </w:t>
      </w:r>
      <w:r w:rsidRPr="000D75A3">
        <w:rPr>
          <w:rFonts w:ascii="Times New Roman" w:hAnsi="Times New Roman" w:cs="Times New Roman"/>
          <w:lang w:val="bg-BG"/>
        </w:rPr>
        <w:t>източник, който да му позволява да го придобие.</w:t>
      </w:r>
    </w:p>
    <w:p w14:paraId="07DF4FEB" w14:textId="449E5843" w:rsidR="00850C48" w:rsidRPr="006D16A1" w:rsidRDefault="00FA02D5" w:rsidP="006D16A1">
      <w:pPr>
        <w:widowControl w:val="0"/>
        <w:autoSpaceDE w:val="0"/>
        <w:autoSpaceDN w:val="0"/>
        <w:spacing w:before="100" w:beforeAutospacing="1" w:after="120"/>
        <w:ind w:left="720" w:right="1253" w:hanging="11"/>
        <w:jc w:val="both"/>
        <w:rPr>
          <w:rFonts w:ascii="Times New Roman" w:hAnsi="Times New Roman" w:cs="Times New Roman"/>
          <w:bCs/>
          <w:sz w:val="20"/>
          <w:szCs w:val="20"/>
          <w:lang w:val="bg-BG"/>
        </w:rPr>
      </w:pPr>
      <w:r>
        <w:rPr>
          <w:rFonts w:ascii="Times New Roman" w:hAnsi="Times New Roman" w:cs="Times New Roman"/>
          <w:bCs/>
          <w:sz w:val="20"/>
          <w:szCs w:val="20"/>
          <w:lang w:val="bg-BG"/>
        </w:rPr>
        <w:lastRenderedPageBreak/>
        <w:t xml:space="preserve">(ε) </w:t>
      </w:r>
      <w:r w:rsidR="00850C48" w:rsidRPr="006D16A1">
        <w:rPr>
          <w:rFonts w:ascii="Times New Roman" w:hAnsi="Times New Roman" w:cs="Times New Roman"/>
          <w:bCs/>
          <w:sz w:val="20"/>
          <w:szCs w:val="20"/>
          <w:lang w:val="bg-BG"/>
        </w:rPr>
        <w:t xml:space="preserve">Жалба № 44845/15 - </w:t>
      </w:r>
      <w:r w:rsidR="00850C48" w:rsidRPr="006D16A1">
        <w:rPr>
          <w:rFonts w:ascii="Times New Roman" w:hAnsi="Times New Roman" w:cs="Times New Roman"/>
          <w:bCs/>
          <w:i/>
          <w:iCs/>
          <w:sz w:val="20"/>
          <w:szCs w:val="20"/>
          <w:lang w:val="bg-BG"/>
        </w:rPr>
        <w:t>Русев срещу България</w:t>
      </w:r>
    </w:p>
    <w:p w14:paraId="176363B4" w14:textId="73E3809B" w:rsidR="00850C48" w:rsidRPr="006D16A1"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1B1F8C">
        <w:rPr>
          <w:rFonts w:ascii="Times New Roman" w:hAnsi="Times New Roman" w:cs="Times New Roman"/>
          <w:lang w:val="bg-BG"/>
        </w:rPr>
        <w:t>уточнява</w:t>
      </w:r>
      <w:r w:rsidRPr="000D75A3">
        <w:rPr>
          <w:rFonts w:ascii="Times New Roman" w:hAnsi="Times New Roman" w:cs="Times New Roman"/>
          <w:lang w:val="bg-BG"/>
        </w:rPr>
        <w:t>, че незаконната сеч е изключително</w:t>
      </w:r>
      <w:r w:rsidR="001B1F8C">
        <w:rPr>
          <w:rFonts w:ascii="Times New Roman" w:hAnsi="Times New Roman" w:cs="Times New Roman"/>
          <w:lang w:val="bg-BG"/>
        </w:rPr>
        <w:t xml:space="preserve"> </w:t>
      </w:r>
      <w:r w:rsidR="00F07508">
        <w:rPr>
          <w:rFonts w:ascii="Times New Roman" w:hAnsi="Times New Roman" w:cs="Times New Roman"/>
          <w:lang w:val="bg-BG"/>
        </w:rPr>
        <w:t>сериозен</w:t>
      </w:r>
      <w:r w:rsidR="001B1F8C">
        <w:rPr>
          <w:rFonts w:ascii="Times New Roman" w:hAnsi="Times New Roman" w:cs="Times New Roman"/>
          <w:lang w:val="bg-BG"/>
        </w:rPr>
        <w:t xml:space="preserve"> проблем</w:t>
      </w:r>
      <w:r w:rsidRPr="000D75A3">
        <w:rPr>
          <w:rFonts w:ascii="Times New Roman" w:hAnsi="Times New Roman" w:cs="Times New Roman"/>
          <w:lang w:val="bg-BG"/>
        </w:rPr>
        <w:t xml:space="preserve"> в България. </w:t>
      </w:r>
      <w:r w:rsidR="001B1F8C">
        <w:rPr>
          <w:rFonts w:ascii="Times New Roman" w:hAnsi="Times New Roman" w:cs="Times New Roman"/>
          <w:lang w:val="bg-BG"/>
        </w:rPr>
        <w:t xml:space="preserve">То </w:t>
      </w:r>
      <w:r w:rsidRPr="000D75A3">
        <w:rPr>
          <w:rFonts w:ascii="Times New Roman" w:hAnsi="Times New Roman" w:cs="Times New Roman"/>
          <w:lang w:val="bg-BG"/>
        </w:rPr>
        <w:t xml:space="preserve">отбелязва, че националните съдилища </w:t>
      </w:r>
      <w:r w:rsidR="00F07508">
        <w:rPr>
          <w:rFonts w:ascii="Times New Roman" w:hAnsi="Times New Roman" w:cs="Times New Roman"/>
          <w:lang w:val="bg-BG"/>
        </w:rPr>
        <w:t>установяват</w:t>
      </w:r>
      <w:r w:rsidRPr="000D75A3">
        <w:rPr>
          <w:rFonts w:ascii="Times New Roman" w:hAnsi="Times New Roman" w:cs="Times New Roman"/>
          <w:lang w:val="bg-BG"/>
        </w:rPr>
        <w:t xml:space="preserve"> косвена причинно-следствена връзка между имуществото, което трябва да бъде отнето от жалбоподателя, и престъпна</w:t>
      </w:r>
      <w:r w:rsidR="00F07508">
        <w:rPr>
          <w:rFonts w:ascii="Times New Roman" w:hAnsi="Times New Roman" w:cs="Times New Roman"/>
          <w:lang w:val="bg-BG"/>
        </w:rPr>
        <w:t>та му</w:t>
      </w:r>
      <w:r w:rsidRPr="000D75A3">
        <w:rPr>
          <w:rFonts w:ascii="Times New Roman" w:hAnsi="Times New Roman" w:cs="Times New Roman"/>
          <w:lang w:val="bg-BG"/>
        </w:rPr>
        <w:t xml:space="preserve"> дейност. Това е направено след щателна проверка на съответните факти и отчитане на трудовата история на жалбоподателя през годините. Важно е, че иск</w:t>
      </w:r>
      <w:r w:rsidR="001B1F8C">
        <w:rPr>
          <w:rFonts w:ascii="Times New Roman" w:hAnsi="Times New Roman" w:cs="Times New Roman"/>
          <w:lang w:val="bg-BG"/>
        </w:rPr>
        <w:t>ът</w:t>
      </w:r>
      <w:r w:rsidRPr="000D75A3">
        <w:rPr>
          <w:rFonts w:ascii="Times New Roman" w:hAnsi="Times New Roman" w:cs="Times New Roman"/>
          <w:lang w:val="bg-BG"/>
        </w:rPr>
        <w:t xml:space="preserve"> на Комисията за отнемане е </w:t>
      </w:r>
      <w:r w:rsidR="001B1F8C">
        <w:rPr>
          <w:rFonts w:ascii="Times New Roman" w:hAnsi="Times New Roman" w:cs="Times New Roman"/>
          <w:lang w:val="bg-BG"/>
        </w:rPr>
        <w:t>уважен</w:t>
      </w:r>
      <w:r w:rsidR="001B1F8C" w:rsidRPr="000D75A3">
        <w:rPr>
          <w:rFonts w:ascii="Times New Roman" w:hAnsi="Times New Roman" w:cs="Times New Roman"/>
          <w:lang w:val="bg-BG"/>
        </w:rPr>
        <w:t xml:space="preserve"> </w:t>
      </w:r>
      <w:r w:rsidRPr="000D75A3">
        <w:rPr>
          <w:rFonts w:ascii="Times New Roman" w:hAnsi="Times New Roman" w:cs="Times New Roman"/>
          <w:lang w:val="bg-BG"/>
        </w:rPr>
        <w:t xml:space="preserve">само частично, което показва, че съдилищата са проучили внимателно произхода на </w:t>
      </w:r>
      <w:r w:rsidR="001B1F8C">
        <w:rPr>
          <w:rFonts w:ascii="Times New Roman" w:hAnsi="Times New Roman" w:cs="Times New Roman"/>
          <w:lang w:val="bg-BG"/>
        </w:rPr>
        <w:t>имуществото</w:t>
      </w:r>
      <w:r w:rsidR="001B1F8C" w:rsidRPr="000D75A3">
        <w:rPr>
          <w:rFonts w:ascii="Times New Roman" w:hAnsi="Times New Roman" w:cs="Times New Roman"/>
          <w:lang w:val="bg-BG"/>
        </w:rPr>
        <w:t xml:space="preserve"> </w:t>
      </w:r>
      <w:r w:rsidRPr="000D75A3">
        <w:rPr>
          <w:rFonts w:ascii="Times New Roman" w:hAnsi="Times New Roman" w:cs="Times New Roman"/>
          <w:lang w:val="bg-BG"/>
        </w:rPr>
        <w:t>на жалбоподателя.</w:t>
      </w:r>
    </w:p>
    <w:p w14:paraId="5AF49FBE" w14:textId="1062E774" w:rsidR="00850C48" w:rsidRPr="006D16A1" w:rsidRDefault="005904BC" w:rsidP="006D16A1">
      <w:pPr>
        <w:widowControl w:val="0"/>
        <w:autoSpaceDE w:val="0"/>
        <w:autoSpaceDN w:val="0"/>
        <w:spacing w:before="100" w:beforeAutospacing="1" w:after="120"/>
        <w:ind w:left="720" w:right="1253" w:hanging="11"/>
        <w:jc w:val="both"/>
        <w:rPr>
          <w:rFonts w:ascii="Times New Roman" w:hAnsi="Times New Roman" w:cs="Times New Roman"/>
          <w:bCs/>
          <w:sz w:val="20"/>
          <w:szCs w:val="20"/>
          <w:lang w:val="bg-BG"/>
        </w:rPr>
      </w:pPr>
      <w:r w:rsidRPr="006D16A1">
        <w:rPr>
          <w:rFonts w:ascii="Times New Roman" w:hAnsi="Times New Roman" w:cs="Times New Roman"/>
          <w:bCs/>
          <w:sz w:val="20"/>
          <w:szCs w:val="20"/>
          <w:lang w:val="bg-BG"/>
        </w:rPr>
        <w:t xml:space="preserve">(φ) </w:t>
      </w:r>
      <w:r w:rsidR="00850C48" w:rsidRPr="006D16A1">
        <w:rPr>
          <w:rFonts w:ascii="Times New Roman" w:hAnsi="Times New Roman" w:cs="Times New Roman"/>
          <w:bCs/>
          <w:sz w:val="20"/>
          <w:szCs w:val="20"/>
          <w:lang w:val="bg-BG"/>
        </w:rPr>
        <w:t xml:space="preserve">Жалба № 17238/16 - </w:t>
      </w:r>
      <w:r w:rsidR="00850C48" w:rsidRPr="006D16A1">
        <w:rPr>
          <w:rFonts w:ascii="Times New Roman" w:hAnsi="Times New Roman" w:cs="Times New Roman"/>
          <w:bCs/>
          <w:i/>
          <w:iCs/>
          <w:sz w:val="20"/>
          <w:szCs w:val="20"/>
          <w:lang w:val="bg-BG"/>
        </w:rPr>
        <w:t>Кацаров срещу България</w:t>
      </w:r>
    </w:p>
    <w:p w14:paraId="75A1346E" w14:textId="0F728501"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че жалбоподателят е придобил </w:t>
      </w:r>
      <w:r w:rsidR="00F07508">
        <w:rPr>
          <w:rFonts w:ascii="Times New Roman" w:hAnsi="Times New Roman" w:cs="Times New Roman"/>
          <w:lang w:val="bg-BG"/>
        </w:rPr>
        <w:t>имущество на</w:t>
      </w:r>
      <w:r w:rsidRPr="000D75A3">
        <w:rPr>
          <w:rFonts w:ascii="Times New Roman" w:hAnsi="Times New Roman" w:cs="Times New Roman"/>
          <w:lang w:val="bg-BG"/>
        </w:rPr>
        <w:t xml:space="preserve"> значителна стойност, но не е могъл да представи доказателства за </w:t>
      </w:r>
      <w:r w:rsidR="005904BC">
        <w:rPr>
          <w:rFonts w:ascii="Times New Roman" w:hAnsi="Times New Roman" w:cs="Times New Roman"/>
          <w:lang w:val="bg-BG"/>
        </w:rPr>
        <w:t>законен</w:t>
      </w:r>
      <w:r w:rsidR="005904BC" w:rsidRPr="000D75A3">
        <w:rPr>
          <w:rFonts w:ascii="Times New Roman" w:hAnsi="Times New Roman" w:cs="Times New Roman"/>
          <w:lang w:val="bg-BG"/>
        </w:rPr>
        <w:t xml:space="preserve"> </w:t>
      </w:r>
      <w:r w:rsidRPr="000D75A3">
        <w:rPr>
          <w:rFonts w:ascii="Times New Roman" w:hAnsi="Times New Roman" w:cs="Times New Roman"/>
          <w:lang w:val="bg-BG"/>
        </w:rPr>
        <w:t xml:space="preserve">източник на доходи. В рамките на една година, след като е </w:t>
      </w:r>
      <w:r w:rsidR="005904BC">
        <w:rPr>
          <w:rFonts w:ascii="Times New Roman" w:hAnsi="Times New Roman" w:cs="Times New Roman"/>
          <w:lang w:val="bg-BG"/>
        </w:rPr>
        <w:t>уличен</w:t>
      </w:r>
      <w:r w:rsidRPr="000D75A3">
        <w:rPr>
          <w:rFonts w:ascii="Times New Roman" w:hAnsi="Times New Roman" w:cs="Times New Roman"/>
          <w:lang w:val="bg-BG"/>
        </w:rPr>
        <w:t xml:space="preserve"> в незаконно </w:t>
      </w:r>
      <w:r w:rsidR="00F07508">
        <w:rPr>
          <w:rFonts w:ascii="Times New Roman" w:hAnsi="Times New Roman" w:cs="Times New Roman"/>
          <w:lang w:val="bg-BG"/>
        </w:rPr>
        <w:t>държане</w:t>
      </w:r>
      <w:r w:rsidR="00F0750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наркотици с намерение да </w:t>
      </w:r>
      <w:r w:rsidR="005904BC">
        <w:rPr>
          <w:rFonts w:ascii="Times New Roman" w:hAnsi="Times New Roman" w:cs="Times New Roman"/>
          <w:lang w:val="bg-BG"/>
        </w:rPr>
        <w:t xml:space="preserve">ги </w:t>
      </w:r>
      <w:r w:rsidR="00F07508">
        <w:rPr>
          <w:rFonts w:ascii="Times New Roman" w:hAnsi="Times New Roman" w:cs="Times New Roman"/>
          <w:lang w:val="bg-BG"/>
        </w:rPr>
        <w:t>разпространява</w:t>
      </w:r>
      <w:r w:rsidRPr="000D75A3">
        <w:rPr>
          <w:rFonts w:ascii="Times New Roman" w:hAnsi="Times New Roman" w:cs="Times New Roman"/>
          <w:lang w:val="bg-BG"/>
        </w:rPr>
        <w:t xml:space="preserve">, той </w:t>
      </w:r>
      <w:r w:rsidR="005904BC">
        <w:rPr>
          <w:rFonts w:ascii="Times New Roman" w:hAnsi="Times New Roman" w:cs="Times New Roman"/>
          <w:lang w:val="bg-BG"/>
        </w:rPr>
        <w:t>сключва</w:t>
      </w:r>
      <w:r w:rsidRPr="000D75A3">
        <w:rPr>
          <w:rFonts w:ascii="Times New Roman" w:hAnsi="Times New Roman" w:cs="Times New Roman"/>
          <w:lang w:val="bg-BG"/>
        </w:rPr>
        <w:t xml:space="preserve"> предварителен договор и </w:t>
      </w:r>
      <w:r w:rsidR="005904BC">
        <w:rPr>
          <w:rFonts w:ascii="Times New Roman" w:hAnsi="Times New Roman" w:cs="Times New Roman"/>
          <w:lang w:val="bg-BG"/>
        </w:rPr>
        <w:t>изплаща</w:t>
      </w:r>
      <w:r w:rsidRPr="000D75A3">
        <w:rPr>
          <w:rFonts w:ascii="Times New Roman" w:hAnsi="Times New Roman" w:cs="Times New Roman"/>
          <w:lang w:val="bg-BG"/>
        </w:rPr>
        <w:t xml:space="preserve"> апартамента си. Налице е </w:t>
      </w:r>
      <w:r w:rsidR="005904BC">
        <w:rPr>
          <w:rFonts w:ascii="Times New Roman" w:hAnsi="Times New Roman" w:cs="Times New Roman"/>
          <w:lang w:val="bg-BG"/>
        </w:rPr>
        <w:t>очевидно</w:t>
      </w:r>
      <w:r w:rsidR="005904BC" w:rsidRPr="000D75A3">
        <w:rPr>
          <w:rFonts w:ascii="Times New Roman" w:hAnsi="Times New Roman" w:cs="Times New Roman"/>
          <w:lang w:val="bg-BG"/>
        </w:rPr>
        <w:t xml:space="preserve"> </w:t>
      </w:r>
      <w:r w:rsidRPr="000D75A3">
        <w:rPr>
          <w:rFonts w:ascii="Times New Roman" w:hAnsi="Times New Roman" w:cs="Times New Roman"/>
          <w:lang w:val="bg-BG"/>
        </w:rPr>
        <w:t xml:space="preserve">несъответствие между законните му приходи и разходите му, за което той не </w:t>
      </w:r>
      <w:r w:rsidR="005904BC">
        <w:rPr>
          <w:rFonts w:ascii="Times New Roman" w:hAnsi="Times New Roman" w:cs="Times New Roman"/>
          <w:lang w:val="bg-BG"/>
        </w:rPr>
        <w:t>предоставя</w:t>
      </w:r>
      <w:r w:rsidRPr="000D75A3">
        <w:rPr>
          <w:rFonts w:ascii="Times New Roman" w:hAnsi="Times New Roman" w:cs="Times New Roman"/>
          <w:lang w:val="bg-BG"/>
        </w:rPr>
        <w:t xml:space="preserve"> адекватни обяснения. По този начин националните съдилища обосновано </w:t>
      </w:r>
      <w:r w:rsidR="005904BC">
        <w:rPr>
          <w:rFonts w:ascii="Times New Roman" w:hAnsi="Times New Roman" w:cs="Times New Roman"/>
          <w:lang w:val="bg-BG"/>
        </w:rPr>
        <w:t>стигат</w:t>
      </w:r>
      <w:r w:rsidRPr="000D75A3">
        <w:rPr>
          <w:rFonts w:ascii="Times New Roman" w:hAnsi="Times New Roman" w:cs="Times New Roman"/>
          <w:lang w:val="bg-BG"/>
        </w:rPr>
        <w:t xml:space="preserve"> до заключението, че съществува причинно-следствена връзка между </w:t>
      </w:r>
      <w:r w:rsidR="005904BC">
        <w:rPr>
          <w:rFonts w:ascii="Times New Roman" w:hAnsi="Times New Roman" w:cs="Times New Roman"/>
          <w:lang w:val="bg-BG"/>
        </w:rPr>
        <w:t>имуществото</w:t>
      </w:r>
      <w:r w:rsidRPr="000D75A3">
        <w:rPr>
          <w:rFonts w:ascii="Times New Roman" w:hAnsi="Times New Roman" w:cs="Times New Roman"/>
          <w:lang w:val="bg-BG"/>
        </w:rPr>
        <w:t>, ко</w:t>
      </w:r>
      <w:r w:rsidR="005904BC">
        <w:rPr>
          <w:rFonts w:ascii="Times New Roman" w:hAnsi="Times New Roman" w:cs="Times New Roman"/>
          <w:lang w:val="bg-BG"/>
        </w:rPr>
        <w:t>е</w:t>
      </w:r>
      <w:r w:rsidRPr="000D75A3">
        <w:rPr>
          <w:rFonts w:ascii="Times New Roman" w:hAnsi="Times New Roman" w:cs="Times New Roman"/>
          <w:lang w:val="bg-BG"/>
        </w:rPr>
        <w:t>то трябва да бъд</w:t>
      </w:r>
      <w:r w:rsidR="005904BC">
        <w:rPr>
          <w:rFonts w:ascii="Times New Roman" w:hAnsi="Times New Roman" w:cs="Times New Roman"/>
          <w:lang w:val="bg-BG"/>
        </w:rPr>
        <w:t>е</w:t>
      </w:r>
      <w:r w:rsidRPr="000D75A3">
        <w:rPr>
          <w:rFonts w:ascii="Times New Roman" w:hAnsi="Times New Roman" w:cs="Times New Roman"/>
          <w:lang w:val="bg-BG"/>
        </w:rPr>
        <w:t xml:space="preserve"> </w:t>
      </w:r>
      <w:r w:rsidR="005904BC">
        <w:rPr>
          <w:rFonts w:ascii="Times New Roman" w:hAnsi="Times New Roman" w:cs="Times New Roman"/>
          <w:lang w:val="bg-BG"/>
        </w:rPr>
        <w:t>отнето</w:t>
      </w:r>
      <w:r w:rsidRPr="000D75A3">
        <w:rPr>
          <w:rFonts w:ascii="Times New Roman" w:hAnsi="Times New Roman" w:cs="Times New Roman"/>
          <w:lang w:val="bg-BG"/>
        </w:rPr>
        <w:t>, и престъпната дейност на жалбоподателя, и разпоре</w:t>
      </w:r>
      <w:r w:rsidR="005904BC">
        <w:rPr>
          <w:rFonts w:ascii="Times New Roman" w:hAnsi="Times New Roman" w:cs="Times New Roman"/>
          <w:lang w:val="bg-BG"/>
        </w:rPr>
        <w:t>ждат</w:t>
      </w:r>
      <w:r w:rsidRPr="000D75A3">
        <w:rPr>
          <w:rFonts w:ascii="Times New Roman" w:hAnsi="Times New Roman" w:cs="Times New Roman"/>
          <w:lang w:val="bg-BG"/>
        </w:rPr>
        <w:t xml:space="preserve"> </w:t>
      </w:r>
      <w:r w:rsidR="005904BC">
        <w:rPr>
          <w:rFonts w:ascii="Times New Roman" w:hAnsi="Times New Roman" w:cs="Times New Roman"/>
          <w:lang w:val="bg-BG"/>
        </w:rPr>
        <w:t>отнемането</w:t>
      </w:r>
      <w:r w:rsidR="005904BC"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5904BC">
        <w:rPr>
          <w:rFonts w:ascii="Times New Roman" w:hAnsi="Times New Roman" w:cs="Times New Roman"/>
          <w:lang w:val="bg-BG"/>
        </w:rPr>
        <w:t>това имущество</w:t>
      </w:r>
      <w:r w:rsidRPr="000D75A3">
        <w:rPr>
          <w:rFonts w:ascii="Times New Roman" w:hAnsi="Times New Roman" w:cs="Times New Roman"/>
          <w:lang w:val="bg-BG"/>
        </w:rPr>
        <w:t xml:space="preserve"> като </w:t>
      </w:r>
      <w:r w:rsidR="005904BC">
        <w:rPr>
          <w:rFonts w:ascii="Times New Roman" w:hAnsi="Times New Roman" w:cs="Times New Roman"/>
          <w:lang w:val="bg-BG"/>
        </w:rPr>
        <w:t>такова</w:t>
      </w:r>
      <w:r w:rsidRPr="000D75A3">
        <w:rPr>
          <w:rFonts w:ascii="Times New Roman" w:hAnsi="Times New Roman" w:cs="Times New Roman"/>
          <w:lang w:val="bg-BG"/>
        </w:rPr>
        <w:t>, придобито от престъпна дейност. Жалбоподателят е имал разумна възможност в националното производство да защити правата си.</w:t>
      </w:r>
    </w:p>
    <w:p w14:paraId="7F8EA3EE" w14:textId="5022D0F9"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и следното: (i) стойността на наркотиците, иззети от </w:t>
      </w:r>
      <w:r w:rsidR="00F07508">
        <w:rPr>
          <w:rFonts w:ascii="Times New Roman" w:hAnsi="Times New Roman" w:cs="Times New Roman"/>
          <w:lang w:val="bg-BG"/>
        </w:rPr>
        <w:t>имотите</w:t>
      </w:r>
      <w:r w:rsidR="00F0750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жалбоподателя през 2000 и 2001 г. (650 лв. </w:t>
      </w:r>
      <w:r w:rsidR="005904BC">
        <w:rPr>
          <w:rFonts w:ascii="Times New Roman" w:hAnsi="Times New Roman" w:cs="Times New Roman"/>
          <w:lang w:val="bg-BG"/>
        </w:rPr>
        <w:t>и</w:t>
      </w:r>
      <w:r w:rsidRPr="000D75A3">
        <w:rPr>
          <w:rFonts w:ascii="Times New Roman" w:hAnsi="Times New Roman" w:cs="Times New Roman"/>
          <w:lang w:val="bg-BG"/>
        </w:rPr>
        <w:t xml:space="preserve">ли 332 евро), не е пренебрежимо малка, тъй като по това време минималната </w:t>
      </w:r>
      <w:r w:rsidR="005904BC">
        <w:rPr>
          <w:rFonts w:ascii="Times New Roman" w:hAnsi="Times New Roman" w:cs="Times New Roman"/>
          <w:lang w:val="bg-BG"/>
        </w:rPr>
        <w:t>работна</w:t>
      </w:r>
      <w:r w:rsidR="005904BC"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заплата варира между 67 лв. (34 евро) и 100 лв. (51 евро); (ii) самият жалбоподател никога не е твърдял, че е получавал недекларирани доходи от работа като таксиметров шофьор и в градината на родителите си; само майка му и сестра му </w:t>
      </w:r>
      <w:r w:rsidR="005904BC">
        <w:rPr>
          <w:rFonts w:ascii="Times New Roman" w:hAnsi="Times New Roman" w:cs="Times New Roman"/>
          <w:lang w:val="bg-BG"/>
        </w:rPr>
        <w:t>правят</w:t>
      </w:r>
      <w:r w:rsidRPr="000D75A3">
        <w:rPr>
          <w:rFonts w:ascii="Times New Roman" w:hAnsi="Times New Roman" w:cs="Times New Roman"/>
          <w:lang w:val="bg-BG"/>
        </w:rPr>
        <w:t xml:space="preserve"> такива изявления; и (iii) </w:t>
      </w:r>
      <w:r w:rsidR="000B23A5">
        <w:rPr>
          <w:rFonts w:ascii="Times New Roman" w:hAnsi="Times New Roman" w:cs="Times New Roman"/>
          <w:lang w:val="bg-BG"/>
        </w:rPr>
        <w:t>решението</w:t>
      </w:r>
      <w:r w:rsidR="000B23A5"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w:t>
      </w:r>
      <w:r w:rsidR="000B23A5">
        <w:rPr>
          <w:rFonts w:ascii="Times New Roman" w:hAnsi="Times New Roman" w:cs="Times New Roman"/>
          <w:lang w:val="bg-BG"/>
        </w:rPr>
        <w:t>отнемане</w:t>
      </w:r>
      <w:r w:rsidR="000B23A5" w:rsidRPr="000D75A3">
        <w:rPr>
          <w:rFonts w:ascii="Times New Roman" w:hAnsi="Times New Roman" w:cs="Times New Roman"/>
          <w:lang w:val="bg-BG"/>
        </w:rPr>
        <w:t xml:space="preserve"> </w:t>
      </w:r>
      <w:r w:rsidRPr="000D75A3">
        <w:rPr>
          <w:rFonts w:ascii="Times New Roman" w:hAnsi="Times New Roman" w:cs="Times New Roman"/>
          <w:lang w:val="bg-BG"/>
        </w:rPr>
        <w:t>срещу жалбоподателя не е изпълнен</w:t>
      </w:r>
      <w:r w:rsidR="000B23A5">
        <w:rPr>
          <w:rFonts w:ascii="Times New Roman" w:hAnsi="Times New Roman" w:cs="Times New Roman"/>
          <w:lang w:val="bg-BG"/>
        </w:rPr>
        <w:t>о</w:t>
      </w:r>
      <w:r w:rsidRPr="000D75A3">
        <w:rPr>
          <w:rFonts w:ascii="Times New Roman" w:hAnsi="Times New Roman" w:cs="Times New Roman"/>
          <w:lang w:val="bg-BG"/>
        </w:rPr>
        <w:t xml:space="preserve"> по отношение на двата </w:t>
      </w:r>
      <w:r w:rsidR="000B23A5">
        <w:rPr>
          <w:rFonts w:ascii="Times New Roman" w:hAnsi="Times New Roman" w:cs="Times New Roman"/>
          <w:lang w:val="bg-BG"/>
        </w:rPr>
        <w:t>отнети</w:t>
      </w:r>
      <w:r w:rsidR="000B23A5" w:rsidRPr="000D75A3">
        <w:rPr>
          <w:rFonts w:ascii="Times New Roman" w:hAnsi="Times New Roman" w:cs="Times New Roman"/>
          <w:lang w:val="bg-BG"/>
        </w:rPr>
        <w:t xml:space="preserve"> </w:t>
      </w:r>
      <w:r w:rsidRPr="000D75A3">
        <w:rPr>
          <w:rFonts w:ascii="Times New Roman" w:hAnsi="Times New Roman" w:cs="Times New Roman"/>
          <w:lang w:val="bg-BG"/>
        </w:rPr>
        <w:t>автомобила.</w:t>
      </w:r>
    </w:p>
    <w:p w14:paraId="1E33E364" w14:textId="30530D62" w:rsidR="00850C48" w:rsidRPr="006D16A1" w:rsidRDefault="005904BC" w:rsidP="006D16A1">
      <w:pPr>
        <w:widowControl w:val="0"/>
        <w:autoSpaceDE w:val="0"/>
        <w:autoSpaceDN w:val="0"/>
        <w:spacing w:before="100" w:beforeAutospacing="1" w:after="120"/>
        <w:ind w:left="720" w:right="1253" w:hanging="11"/>
        <w:jc w:val="both"/>
        <w:rPr>
          <w:rFonts w:ascii="Times New Roman" w:hAnsi="Times New Roman" w:cs="Times New Roman"/>
          <w:bCs/>
          <w:sz w:val="20"/>
          <w:szCs w:val="20"/>
          <w:lang w:val="bg-BG"/>
        </w:rPr>
      </w:pPr>
      <w:r w:rsidRPr="006D16A1">
        <w:rPr>
          <w:rFonts w:ascii="Times New Roman" w:hAnsi="Times New Roman" w:cs="Times New Roman"/>
          <w:bCs/>
          <w:sz w:val="20"/>
          <w:szCs w:val="20"/>
          <w:lang w:val="bg-BG"/>
        </w:rPr>
        <w:t>(γ)</w:t>
      </w:r>
      <w:r w:rsidR="00850C48" w:rsidRPr="006D16A1">
        <w:rPr>
          <w:rFonts w:ascii="Times New Roman" w:hAnsi="Times New Roman" w:cs="Times New Roman"/>
          <w:bCs/>
          <w:sz w:val="20"/>
          <w:szCs w:val="20"/>
          <w:lang w:val="bg-BG"/>
        </w:rPr>
        <w:t xml:space="preserve">Жалба № 63214/16 - </w:t>
      </w:r>
      <w:r w:rsidR="00850C48" w:rsidRPr="006D16A1">
        <w:rPr>
          <w:rFonts w:ascii="Times New Roman" w:hAnsi="Times New Roman" w:cs="Times New Roman"/>
          <w:bCs/>
          <w:i/>
          <w:iCs/>
          <w:sz w:val="20"/>
          <w:szCs w:val="20"/>
          <w:lang w:val="bg-BG"/>
        </w:rPr>
        <w:t>Димитров срещу България</w:t>
      </w:r>
    </w:p>
    <w:p w14:paraId="47A7259B" w14:textId="0D92143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отбелязва, че </w:t>
      </w:r>
      <w:r w:rsidR="005F4528">
        <w:rPr>
          <w:rFonts w:ascii="Times New Roman" w:hAnsi="Times New Roman" w:cs="Times New Roman"/>
          <w:lang w:val="bg-BG"/>
        </w:rPr>
        <w:t>А</w:t>
      </w:r>
      <w:r w:rsidRPr="000D75A3">
        <w:rPr>
          <w:rFonts w:ascii="Times New Roman" w:hAnsi="Times New Roman" w:cs="Times New Roman"/>
          <w:lang w:val="bg-BG"/>
        </w:rPr>
        <w:t>пелативен съд</w:t>
      </w:r>
      <w:r w:rsidR="005F4528">
        <w:rPr>
          <w:rFonts w:ascii="Times New Roman" w:hAnsi="Times New Roman" w:cs="Times New Roman"/>
          <w:lang w:val="bg-BG"/>
        </w:rPr>
        <w:t xml:space="preserve"> Варна</w:t>
      </w:r>
      <w:r w:rsidRPr="000D75A3">
        <w:rPr>
          <w:rFonts w:ascii="Times New Roman" w:hAnsi="Times New Roman" w:cs="Times New Roman"/>
          <w:lang w:val="bg-BG"/>
        </w:rPr>
        <w:t xml:space="preserve"> </w:t>
      </w:r>
      <w:r w:rsidR="005F4528">
        <w:rPr>
          <w:rFonts w:ascii="Times New Roman" w:hAnsi="Times New Roman" w:cs="Times New Roman"/>
          <w:lang w:val="bg-BG"/>
        </w:rPr>
        <w:t>проучва</w:t>
      </w:r>
      <w:r w:rsidRPr="000D75A3">
        <w:rPr>
          <w:rFonts w:ascii="Times New Roman" w:hAnsi="Times New Roman" w:cs="Times New Roman"/>
          <w:lang w:val="bg-BG"/>
        </w:rPr>
        <w:t xml:space="preserve"> внимателно дали може да се установи причинно-следствена връзка между имуществото, което трябва да бъде </w:t>
      </w:r>
      <w:r w:rsidR="005F4528">
        <w:rPr>
          <w:rFonts w:ascii="Times New Roman" w:hAnsi="Times New Roman" w:cs="Times New Roman"/>
          <w:lang w:val="bg-BG"/>
        </w:rPr>
        <w:t>отнето</w:t>
      </w:r>
      <w:r w:rsidRPr="000D75A3">
        <w:rPr>
          <w:rFonts w:ascii="Times New Roman" w:hAnsi="Times New Roman" w:cs="Times New Roman"/>
          <w:lang w:val="bg-BG"/>
        </w:rPr>
        <w:t>, и „престъпната дейност“ на жалбоподателя и че заключения</w:t>
      </w:r>
      <w:r w:rsidR="005F4528">
        <w:rPr>
          <w:rFonts w:ascii="Times New Roman" w:hAnsi="Times New Roman" w:cs="Times New Roman"/>
          <w:lang w:val="bg-BG"/>
        </w:rPr>
        <w:t>та му</w:t>
      </w:r>
      <w:r w:rsidRPr="000D75A3">
        <w:rPr>
          <w:rFonts w:ascii="Times New Roman" w:hAnsi="Times New Roman" w:cs="Times New Roman"/>
          <w:lang w:val="bg-BG"/>
        </w:rPr>
        <w:t xml:space="preserve"> в това отношение са обосновани и логични. Освен това </w:t>
      </w:r>
      <w:r w:rsidR="005F4528">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5F4528">
        <w:rPr>
          <w:rFonts w:ascii="Times New Roman" w:hAnsi="Times New Roman" w:cs="Times New Roman"/>
          <w:lang w:val="bg-BG"/>
        </w:rPr>
        <w:t xml:space="preserve">Варна прави </w:t>
      </w:r>
      <w:r w:rsidRPr="000D75A3">
        <w:rPr>
          <w:rFonts w:ascii="Times New Roman" w:hAnsi="Times New Roman" w:cs="Times New Roman"/>
          <w:lang w:val="bg-BG"/>
        </w:rPr>
        <w:t xml:space="preserve"> разумни констатации по отношение на приходите и разходите на жалбоподателя. Правителството също така посочва, че </w:t>
      </w:r>
      <w:r w:rsidR="005F4528">
        <w:rPr>
          <w:rFonts w:ascii="Times New Roman" w:hAnsi="Times New Roman" w:cs="Times New Roman"/>
          <w:lang w:val="bg-BG"/>
        </w:rPr>
        <w:t>тъй като дължимите от него данъци не са били платени на данъчните власти</w:t>
      </w:r>
      <w:r w:rsidRPr="000D75A3">
        <w:rPr>
          <w:rFonts w:ascii="Times New Roman" w:hAnsi="Times New Roman" w:cs="Times New Roman"/>
          <w:lang w:val="bg-BG"/>
        </w:rPr>
        <w:t xml:space="preserve">, </w:t>
      </w:r>
      <w:r w:rsidRPr="000D75A3">
        <w:rPr>
          <w:rFonts w:ascii="Times New Roman" w:hAnsi="Times New Roman" w:cs="Times New Roman"/>
          <w:lang w:val="bg-BG"/>
        </w:rPr>
        <w:lastRenderedPageBreak/>
        <w:t>производството по Закона от 2005 г. остава единственото средство за лишаване на жалбоподателя от приходите от престъпната му дейност.</w:t>
      </w:r>
    </w:p>
    <w:p w14:paraId="725A8093" w14:textId="5500CD7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Накрая, по отношение на парцела със сграда, който според </w:t>
      </w:r>
      <w:r w:rsidR="0018615B">
        <w:rPr>
          <w:rFonts w:ascii="Times New Roman" w:hAnsi="Times New Roman" w:cs="Times New Roman"/>
          <w:lang w:val="bg-BG"/>
        </w:rPr>
        <w:t>А</w:t>
      </w:r>
      <w:r w:rsidRPr="000D75A3">
        <w:rPr>
          <w:rFonts w:ascii="Times New Roman" w:hAnsi="Times New Roman" w:cs="Times New Roman"/>
          <w:lang w:val="bg-BG"/>
        </w:rPr>
        <w:t xml:space="preserve">пелативен </w:t>
      </w:r>
      <w:r w:rsidR="0018615B" w:rsidRPr="000D75A3">
        <w:rPr>
          <w:rFonts w:ascii="Times New Roman" w:hAnsi="Times New Roman" w:cs="Times New Roman"/>
          <w:lang w:val="bg-BG"/>
        </w:rPr>
        <w:t>съд</w:t>
      </w:r>
      <w:r w:rsidR="0018615B">
        <w:rPr>
          <w:rFonts w:ascii="Times New Roman" w:hAnsi="Times New Roman" w:cs="Times New Roman"/>
          <w:lang w:val="bg-BG"/>
        </w:rPr>
        <w:t xml:space="preserve"> Варна </w:t>
      </w:r>
      <w:r w:rsidRPr="000D75A3">
        <w:rPr>
          <w:rFonts w:ascii="Times New Roman" w:hAnsi="Times New Roman" w:cs="Times New Roman"/>
          <w:lang w:val="bg-BG"/>
        </w:rPr>
        <w:t xml:space="preserve">е придобит от жалбоподателя за 26 882 лв. (13 750 евро) и впоследствие е продаден от Националната агенция за приходите за 4680 лв. (2390 евро - вж. параграф и 82 и 88 по-горе), Правителството </w:t>
      </w:r>
      <w:r w:rsidR="0018615B">
        <w:rPr>
          <w:rFonts w:ascii="Times New Roman" w:hAnsi="Times New Roman" w:cs="Times New Roman"/>
          <w:lang w:val="bg-BG"/>
        </w:rPr>
        <w:t>обръща внимание на</w:t>
      </w:r>
      <w:r w:rsidR="0018615B" w:rsidRPr="000D75A3">
        <w:rPr>
          <w:rFonts w:ascii="Times New Roman" w:hAnsi="Times New Roman" w:cs="Times New Roman"/>
          <w:lang w:val="bg-BG"/>
        </w:rPr>
        <w:t xml:space="preserve"> </w:t>
      </w:r>
      <w:r w:rsidRPr="000D75A3">
        <w:rPr>
          <w:rFonts w:ascii="Times New Roman" w:hAnsi="Times New Roman" w:cs="Times New Roman"/>
          <w:lang w:val="bg-BG"/>
        </w:rPr>
        <w:t>колебания</w:t>
      </w:r>
      <w:r w:rsidR="0018615B">
        <w:rPr>
          <w:rFonts w:ascii="Times New Roman" w:hAnsi="Times New Roman" w:cs="Times New Roman"/>
          <w:lang w:val="bg-BG"/>
        </w:rPr>
        <w:t>та</w:t>
      </w:r>
      <w:r w:rsidRPr="000D75A3">
        <w:rPr>
          <w:rFonts w:ascii="Times New Roman" w:hAnsi="Times New Roman" w:cs="Times New Roman"/>
          <w:lang w:val="bg-BG"/>
        </w:rPr>
        <w:t xml:space="preserve"> на пазара на имоти и </w:t>
      </w:r>
      <w:r w:rsidR="0018615B">
        <w:rPr>
          <w:rFonts w:ascii="Times New Roman" w:hAnsi="Times New Roman" w:cs="Times New Roman"/>
          <w:lang w:val="bg-BG"/>
        </w:rPr>
        <w:t>на това, че имотът</w:t>
      </w:r>
      <w:r w:rsidRPr="000D75A3">
        <w:rPr>
          <w:rFonts w:ascii="Times New Roman" w:hAnsi="Times New Roman" w:cs="Times New Roman"/>
          <w:lang w:val="bg-BG"/>
        </w:rPr>
        <w:t xml:space="preserve"> не е бил поддържан от жалбоподателя след покупката.</w:t>
      </w:r>
    </w:p>
    <w:p w14:paraId="071D48D9" w14:textId="1AD721C7" w:rsidR="00850C48" w:rsidRPr="006D16A1" w:rsidRDefault="00850C48" w:rsidP="00CE5F1E">
      <w:pPr>
        <w:pStyle w:val="ListParagraph"/>
        <w:widowControl w:val="0"/>
        <w:numPr>
          <w:ilvl w:val="2"/>
          <w:numId w:val="28"/>
        </w:numPr>
        <w:autoSpaceDE w:val="0"/>
        <w:autoSpaceDN w:val="0"/>
        <w:spacing w:before="100" w:beforeAutospacing="1" w:after="120"/>
        <w:ind w:left="1134" w:hanging="567"/>
        <w:contextualSpacing w:val="0"/>
        <w:jc w:val="both"/>
        <w:rPr>
          <w:rFonts w:ascii="Times New Roman" w:hAnsi="Times New Roman" w:cs="Times New Roman"/>
          <w:b/>
          <w:sz w:val="20"/>
          <w:szCs w:val="20"/>
          <w:lang w:val="bg-BG"/>
        </w:rPr>
      </w:pPr>
      <w:r w:rsidRPr="00CE5F1E">
        <w:rPr>
          <w:rFonts w:ascii="Times New Roman" w:hAnsi="Times New Roman" w:cs="Times New Roman"/>
          <w:b/>
          <w:sz w:val="20"/>
          <w:szCs w:val="20"/>
          <w:lang w:val="bg-BG"/>
        </w:rPr>
        <w:t>Жалбоподателите</w:t>
      </w:r>
    </w:p>
    <w:p w14:paraId="0980651B" w14:textId="77777777" w:rsidR="00850C48" w:rsidRPr="006D16A1" w:rsidRDefault="00850C48" w:rsidP="00F07508">
      <w:pPr>
        <w:pStyle w:val="ListParagraph"/>
        <w:widowControl w:val="0"/>
        <w:numPr>
          <w:ilvl w:val="3"/>
          <w:numId w:val="28"/>
        </w:numPr>
        <w:tabs>
          <w:tab w:val="left" w:pos="1134"/>
        </w:tabs>
        <w:autoSpaceDE w:val="0"/>
        <w:autoSpaceDN w:val="0"/>
        <w:spacing w:before="100" w:beforeAutospacing="1" w:after="120"/>
        <w:ind w:left="851"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Жалба № 50705/11 - Тодоров и други срещу България</w:t>
      </w:r>
    </w:p>
    <w:p w14:paraId="1DB38019" w14:textId="478D20F2"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Жалбоподателите посочват, че първият жалбоподател е осъден за престъпления, извършени през 1993 г. и че поради тази причина, години по-късно, четиримата жалбоподатели са лишени от </w:t>
      </w:r>
      <w:r w:rsidR="009D200C">
        <w:rPr>
          <w:rFonts w:ascii="Times New Roman" w:hAnsi="Times New Roman" w:cs="Times New Roman"/>
          <w:lang w:val="bg-BG"/>
        </w:rPr>
        <w:t>имущество</w:t>
      </w:r>
      <w:r w:rsidR="009D200C" w:rsidRPr="000D75A3">
        <w:rPr>
          <w:rFonts w:ascii="Times New Roman" w:hAnsi="Times New Roman" w:cs="Times New Roman"/>
          <w:lang w:val="bg-BG"/>
        </w:rPr>
        <w:t xml:space="preserve"> </w:t>
      </w:r>
      <w:r w:rsidRPr="000D75A3">
        <w:rPr>
          <w:rFonts w:ascii="Times New Roman" w:hAnsi="Times New Roman" w:cs="Times New Roman"/>
          <w:lang w:val="bg-BG"/>
        </w:rPr>
        <w:t xml:space="preserve">със значителна стойност. </w:t>
      </w:r>
      <w:r w:rsidR="00F07508">
        <w:rPr>
          <w:rFonts w:ascii="Times New Roman" w:hAnsi="Times New Roman" w:cs="Times New Roman"/>
          <w:lang w:val="bg-BG"/>
        </w:rPr>
        <w:t>Част</w:t>
      </w:r>
      <w:r w:rsidR="009D200C">
        <w:rPr>
          <w:rFonts w:ascii="Times New Roman" w:hAnsi="Times New Roman" w:cs="Times New Roman"/>
          <w:lang w:val="bg-BG"/>
        </w:rPr>
        <w:t xml:space="preserve"> от него</w:t>
      </w:r>
      <w:r w:rsidRPr="000D75A3">
        <w:rPr>
          <w:rFonts w:ascii="Times New Roman" w:hAnsi="Times New Roman" w:cs="Times New Roman"/>
          <w:lang w:val="bg-BG"/>
        </w:rPr>
        <w:t xml:space="preserve"> </w:t>
      </w:r>
      <w:r w:rsidR="00F07508">
        <w:rPr>
          <w:rFonts w:ascii="Times New Roman" w:hAnsi="Times New Roman" w:cs="Times New Roman"/>
          <w:lang w:val="bg-BG"/>
        </w:rPr>
        <w:t>е</w:t>
      </w:r>
      <w:r w:rsidRPr="000D75A3">
        <w:rPr>
          <w:rFonts w:ascii="Times New Roman" w:hAnsi="Times New Roman" w:cs="Times New Roman"/>
          <w:lang w:val="bg-BG"/>
        </w:rPr>
        <w:t xml:space="preserve"> придобит</w:t>
      </w:r>
      <w:r w:rsidR="00F07508">
        <w:rPr>
          <w:rFonts w:ascii="Times New Roman" w:hAnsi="Times New Roman" w:cs="Times New Roman"/>
          <w:lang w:val="bg-BG"/>
        </w:rPr>
        <w:t>а</w:t>
      </w:r>
      <w:r w:rsidRPr="000D75A3">
        <w:rPr>
          <w:rFonts w:ascii="Times New Roman" w:hAnsi="Times New Roman" w:cs="Times New Roman"/>
          <w:lang w:val="bg-BG"/>
        </w:rPr>
        <w:t xml:space="preserve"> не само преди влизането в сила на Закона от 2005 г., но и преди първият жалбоподател да е извършил </w:t>
      </w:r>
      <w:r w:rsidR="009D200C">
        <w:rPr>
          <w:rFonts w:ascii="Times New Roman" w:hAnsi="Times New Roman" w:cs="Times New Roman"/>
          <w:lang w:val="bg-BG"/>
        </w:rPr>
        <w:t>каквото и да е</w:t>
      </w:r>
      <w:r w:rsidR="009D200C"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престъпление. Жалбоподателите твърдят, че не е установена причинно-следствена връзка между </w:t>
      </w:r>
      <w:r w:rsidR="009D200C">
        <w:rPr>
          <w:rFonts w:ascii="Times New Roman" w:hAnsi="Times New Roman" w:cs="Times New Roman"/>
          <w:lang w:val="bg-BG"/>
        </w:rPr>
        <w:t>отнетото имущество</w:t>
      </w:r>
      <w:r w:rsidRPr="000D75A3">
        <w:rPr>
          <w:rFonts w:ascii="Times New Roman" w:hAnsi="Times New Roman" w:cs="Times New Roman"/>
          <w:lang w:val="bg-BG"/>
        </w:rPr>
        <w:t xml:space="preserve"> и престъпленията на първия жалбоподател и считат презумпцията, съдържаща се в </w:t>
      </w:r>
      <w:r w:rsidR="009D200C">
        <w:rPr>
          <w:rFonts w:ascii="Times New Roman" w:hAnsi="Times New Roman" w:cs="Times New Roman"/>
          <w:lang w:val="bg-BG"/>
        </w:rPr>
        <w:t>чл.</w:t>
      </w:r>
      <w:r w:rsidR="009D200C" w:rsidRPr="000D75A3">
        <w:rPr>
          <w:rFonts w:ascii="Times New Roman" w:hAnsi="Times New Roman" w:cs="Times New Roman"/>
          <w:lang w:val="bg-BG"/>
        </w:rPr>
        <w:t xml:space="preserve"> </w:t>
      </w:r>
      <w:r w:rsidRPr="000D75A3">
        <w:rPr>
          <w:rFonts w:ascii="Times New Roman" w:hAnsi="Times New Roman" w:cs="Times New Roman"/>
          <w:lang w:val="bg-BG"/>
        </w:rPr>
        <w:t xml:space="preserve">4 </w:t>
      </w:r>
      <w:r w:rsidR="00F07508">
        <w:rPr>
          <w:rFonts w:ascii="Times New Roman" w:hAnsi="Times New Roman" w:cs="Times New Roman"/>
          <w:lang w:val="bg-BG"/>
        </w:rPr>
        <w:t xml:space="preserve">ал. </w:t>
      </w:r>
      <w:r w:rsidRPr="000D75A3">
        <w:rPr>
          <w:rFonts w:ascii="Times New Roman" w:hAnsi="Times New Roman" w:cs="Times New Roman"/>
          <w:lang w:val="bg-BG"/>
        </w:rPr>
        <w:t>1 от Закона от 2005 г. (вж. параграф  96 по-горе), „</w:t>
      </w:r>
      <w:r w:rsidR="009D200C">
        <w:rPr>
          <w:rFonts w:ascii="Times New Roman" w:hAnsi="Times New Roman" w:cs="Times New Roman"/>
          <w:lang w:val="bg-BG"/>
        </w:rPr>
        <w:t>де факто</w:t>
      </w:r>
      <w:r w:rsidR="009D200C" w:rsidRPr="000D75A3">
        <w:rPr>
          <w:rFonts w:ascii="Times New Roman" w:hAnsi="Times New Roman" w:cs="Times New Roman"/>
          <w:lang w:val="bg-BG"/>
        </w:rPr>
        <w:t xml:space="preserve"> </w:t>
      </w:r>
      <w:r w:rsidR="009D200C">
        <w:rPr>
          <w:rFonts w:ascii="Times New Roman" w:hAnsi="Times New Roman" w:cs="Times New Roman"/>
          <w:lang w:val="bg-BG"/>
        </w:rPr>
        <w:t>необорима</w:t>
      </w:r>
      <w:r w:rsidRPr="000D75A3">
        <w:rPr>
          <w:rFonts w:ascii="Times New Roman" w:hAnsi="Times New Roman" w:cs="Times New Roman"/>
          <w:lang w:val="bg-BG"/>
        </w:rPr>
        <w:t xml:space="preserve">“. </w:t>
      </w:r>
      <w:r w:rsidR="000B2E1B">
        <w:rPr>
          <w:rFonts w:ascii="Times New Roman" w:hAnsi="Times New Roman" w:cs="Times New Roman"/>
          <w:lang w:val="bg-BG"/>
        </w:rPr>
        <w:t>Така те изразяват становището</w:t>
      </w:r>
      <w:r w:rsidRPr="000D75A3">
        <w:rPr>
          <w:rFonts w:ascii="Times New Roman" w:hAnsi="Times New Roman" w:cs="Times New Roman"/>
          <w:lang w:val="bg-BG"/>
        </w:rPr>
        <w:t xml:space="preserve">, че Законът от 2005 г. </w:t>
      </w:r>
      <w:r w:rsidR="000B2E1B">
        <w:rPr>
          <w:rFonts w:ascii="Times New Roman" w:hAnsi="Times New Roman" w:cs="Times New Roman"/>
          <w:lang w:val="bg-BG"/>
        </w:rPr>
        <w:t>страда от недостатъци</w:t>
      </w:r>
      <w:r w:rsidRPr="000D75A3">
        <w:rPr>
          <w:rFonts w:ascii="Times New Roman" w:hAnsi="Times New Roman" w:cs="Times New Roman"/>
          <w:lang w:val="bg-BG"/>
        </w:rPr>
        <w:t xml:space="preserve">, тъй като позволява </w:t>
      </w:r>
      <w:r w:rsidR="000B2E1B">
        <w:rPr>
          <w:rFonts w:ascii="Times New Roman" w:hAnsi="Times New Roman" w:cs="Times New Roman"/>
          <w:lang w:val="bg-BG"/>
        </w:rPr>
        <w:t>отнемане на имущество</w:t>
      </w:r>
      <w:r w:rsidRPr="000D75A3">
        <w:rPr>
          <w:rFonts w:ascii="Times New Roman" w:hAnsi="Times New Roman" w:cs="Times New Roman"/>
          <w:lang w:val="bg-BG"/>
        </w:rPr>
        <w:t>, ко</w:t>
      </w:r>
      <w:r w:rsidR="000B2E1B">
        <w:rPr>
          <w:rFonts w:ascii="Times New Roman" w:hAnsi="Times New Roman" w:cs="Times New Roman"/>
          <w:lang w:val="bg-BG"/>
        </w:rPr>
        <w:t>е</w:t>
      </w:r>
      <w:r w:rsidRPr="000D75A3">
        <w:rPr>
          <w:rFonts w:ascii="Times New Roman" w:hAnsi="Times New Roman" w:cs="Times New Roman"/>
          <w:lang w:val="bg-BG"/>
        </w:rPr>
        <w:t xml:space="preserve">то по никакъв начин не </w:t>
      </w:r>
      <w:r w:rsidR="000B2E1B">
        <w:rPr>
          <w:rFonts w:ascii="Times New Roman" w:hAnsi="Times New Roman" w:cs="Times New Roman"/>
          <w:lang w:val="bg-BG"/>
        </w:rPr>
        <w:t>е</w:t>
      </w:r>
      <w:r w:rsidR="000B2E1B" w:rsidRPr="000D75A3">
        <w:rPr>
          <w:rFonts w:ascii="Times New Roman" w:hAnsi="Times New Roman" w:cs="Times New Roman"/>
          <w:lang w:val="bg-BG"/>
        </w:rPr>
        <w:t xml:space="preserve"> </w:t>
      </w:r>
      <w:r w:rsidRPr="000D75A3">
        <w:rPr>
          <w:rFonts w:ascii="Times New Roman" w:hAnsi="Times New Roman" w:cs="Times New Roman"/>
          <w:lang w:val="bg-BG"/>
        </w:rPr>
        <w:t>свързан</w:t>
      </w:r>
      <w:r w:rsidR="000B2E1B">
        <w:rPr>
          <w:rFonts w:ascii="Times New Roman" w:hAnsi="Times New Roman" w:cs="Times New Roman"/>
          <w:lang w:val="bg-BG"/>
        </w:rPr>
        <w:t>о</w:t>
      </w:r>
      <w:r w:rsidRPr="000D75A3">
        <w:rPr>
          <w:rFonts w:ascii="Times New Roman" w:hAnsi="Times New Roman" w:cs="Times New Roman"/>
          <w:lang w:val="bg-BG"/>
        </w:rPr>
        <w:t xml:space="preserve"> с престъпна дейност. Жалбоподателите твърдят, че не им е предоставена </w:t>
      </w:r>
      <w:r w:rsidR="002725C8">
        <w:rPr>
          <w:rFonts w:ascii="Times New Roman" w:hAnsi="Times New Roman" w:cs="Times New Roman"/>
          <w:lang w:val="bg-BG"/>
        </w:rPr>
        <w:t>разумна</w:t>
      </w:r>
      <w:r w:rsidR="000B2E1B" w:rsidRPr="000D75A3">
        <w:rPr>
          <w:rFonts w:ascii="Times New Roman" w:hAnsi="Times New Roman" w:cs="Times New Roman"/>
          <w:lang w:val="bg-BG"/>
        </w:rPr>
        <w:t xml:space="preserve"> </w:t>
      </w:r>
      <w:r w:rsidRPr="000D75A3">
        <w:rPr>
          <w:rFonts w:ascii="Times New Roman" w:hAnsi="Times New Roman" w:cs="Times New Roman"/>
          <w:lang w:val="bg-BG"/>
        </w:rPr>
        <w:t>възможност да докажат законността на доходите си.</w:t>
      </w:r>
    </w:p>
    <w:p w14:paraId="0A45F6E8" w14:textId="3EEFE4A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Жалбоподателите твърдят, че Законът от 2005 г. е неясен, </w:t>
      </w:r>
      <w:r w:rsidR="000B2E1B">
        <w:rPr>
          <w:rFonts w:ascii="Times New Roman" w:hAnsi="Times New Roman" w:cs="Times New Roman"/>
          <w:lang w:val="bg-BG"/>
        </w:rPr>
        <w:t>като сочат</w:t>
      </w:r>
      <w:r w:rsidR="000B2E1B"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противоречивата практика на националните съдилища относно необходимостта от установяване на причинно-следствена връзка между имуществото, което трябва да бъде </w:t>
      </w:r>
      <w:r w:rsidR="000B2E1B">
        <w:rPr>
          <w:rFonts w:ascii="Times New Roman" w:hAnsi="Times New Roman" w:cs="Times New Roman"/>
          <w:lang w:val="bg-BG"/>
        </w:rPr>
        <w:t>отнето</w:t>
      </w:r>
      <w:r w:rsidRPr="000D75A3">
        <w:rPr>
          <w:rFonts w:ascii="Times New Roman" w:hAnsi="Times New Roman" w:cs="Times New Roman"/>
          <w:lang w:val="bg-BG"/>
        </w:rPr>
        <w:t xml:space="preserve">, и </w:t>
      </w:r>
      <w:r w:rsidR="000B2E1B">
        <w:rPr>
          <w:rFonts w:ascii="Times New Roman" w:hAnsi="Times New Roman" w:cs="Times New Roman"/>
          <w:lang w:val="bg-BG"/>
        </w:rPr>
        <w:t>каквато и да е</w:t>
      </w:r>
      <w:r w:rsidR="000B2E1B"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престъпна дейност. Те критикуват </w:t>
      </w:r>
      <w:r w:rsidR="00BF4F0B">
        <w:rPr>
          <w:rFonts w:ascii="Times New Roman" w:hAnsi="Times New Roman" w:cs="Times New Roman"/>
          <w:lang w:val="bg-BG"/>
        </w:rPr>
        <w:t>възможността</w:t>
      </w:r>
      <w:r w:rsidRPr="000D75A3">
        <w:rPr>
          <w:rFonts w:ascii="Times New Roman" w:hAnsi="Times New Roman" w:cs="Times New Roman"/>
          <w:lang w:val="bg-BG"/>
        </w:rPr>
        <w:t xml:space="preserve"> държавата да проверява доходите и разходите им за дълъг период от време, считайки </w:t>
      </w:r>
      <w:r w:rsidR="000B2E1B">
        <w:rPr>
          <w:rFonts w:ascii="Times New Roman" w:hAnsi="Times New Roman" w:cs="Times New Roman"/>
          <w:lang w:val="bg-BG"/>
        </w:rPr>
        <w:t>я</w:t>
      </w:r>
      <w:r w:rsidR="000B2E1B" w:rsidRPr="000D75A3">
        <w:rPr>
          <w:rFonts w:ascii="Times New Roman" w:hAnsi="Times New Roman" w:cs="Times New Roman"/>
          <w:lang w:val="bg-BG"/>
        </w:rPr>
        <w:t xml:space="preserve"> </w:t>
      </w:r>
      <w:r w:rsidRPr="000D75A3">
        <w:rPr>
          <w:rFonts w:ascii="Times New Roman" w:hAnsi="Times New Roman" w:cs="Times New Roman"/>
          <w:lang w:val="bg-BG"/>
        </w:rPr>
        <w:t>за „абсурдн</w:t>
      </w:r>
      <w:r w:rsidR="000B2E1B">
        <w:rPr>
          <w:rFonts w:ascii="Times New Roman" w:hAnsi="Times New Roman" w:cs="Times New Roman"/>
          <w:lang w:val="bg-BG"/>
        </w:rPr>
        <w:t>а</w:t>
      </w:r>
      <w:r w:rsidRPr="000D75A3">
        <w:rPr>
          <w:rFonts w:ascii="Times New Roman" w:hAnsi="Times New Roman" w:cs="Times New Roman"/>
          <w:lang w:val="bg-BG"/>
        </w:rPr>
        <w:t>“</w:t>
      </w:r>
      <w:r w:rsidR="000B2E1B">
        <w:rPr>
          <w:rFonts w:ascii="Times New Roman" w:hAnsi="Times New Roman" w:cs="Times New Roman"/>
          <w:lang w:val="bg-BG"/>
        </w:rPr>
        <w:t xml:space="preserve">, </w:t>
      </w:r>
      <w:r w:rsidRPr="000D75A3">
        <w:rPr>
          <w:rFonts w:ascii="Times New Roman" w:hAnsi="Times New Roman" w:cs="Times New Roman"/>
          <w:lang w:val="bg-BG"/>
        </w:rPr>
        <w:t>още повече с оглед на финансовата нестабилност и галопиращата инфлация в България през 90-те години.</w:t>
      </w:r>
    </w:p>
    <w:p w14:paraId="4A788FCF" w14:textId="35293715"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Жалбоподателите посочват, че третият и четвъртият жалбоподатели не са нарушили закона, но имуществото им също е </w:t>
      </w:r>
      <w:r w:rsidR="000B2E1B">
        <w:rPr>
          <w:rFonts w:ascii="Times New Roman" w:hAnsi="Times New Roman" w:cs="Times New Roman"/>
          <w:lang w:val="bg-BG"/>
        </w:rPr>
        <w:t>отнето</w:t>
      </w:r>
      <w:r w:rsidRPr="000D75A3">
        <w:rPr>
          <w:rFonts w:ascii="Times New Roman" w:hAnsi="Times New Roman" w:cs="Times New Roman"/>
          <w:lang w:val="bg-BG"/>
        </w:rPr>
        <w:t xml:space="preserve">. Законът от 2005 г. </w:t>
      </w:r>
      <w:r w:rsidR="000B2E1B">
        <w:rPr>
          <w:rFonts w:ascii="Times New Roman" w:hAnsi="Times New Roman" w:cs="Times New Roman"/>
          <w:lang w:val="bg-BG"/>
        </w:rPr>
        <w:t>презумира</w:t>
      </w:r>
      <w:r w:rsidRPr="000D75A3">
        <w:rPr>
          <w:rFonts w:ascii="Times New Roman" w:hAnsi="Times New Roman" w:cs="Times New Roman"/>
          <w:lang w:val="bg-BG"/>
        </w:rPr>
        <w:t xml:space="preserve">, че те са знаели, че </w:t>
      </w:r>
      <w:r w:rsidR="000B2E1B">
        <w:rPr>
          <w:rFonts w:ascii="Times New Roman" w:hAnsi="Times New Roman" w:cs="Times New Roman"/>
          <w:lang w:val="bg-BG"/>
        </w:rPr>
        <w:t>процесният</w:t>
      </w:r>
      <w:r w:rsidR="000B2E1B" w:rsidRPr="000D75A3">
        <w:rPr>
          <w:rFonts w:ascii="Times New Roman" w:hAnsi="Times New Roman" w:cs="Times New Roman"/>
          <w:lang w:val="bg-BG"/>
        </w:rPr>
        <w:t xml:space="preserve"> </w:t>
      </w:r>
      <w:r w:rsidRPr="000D75A3">
        <w:rPr>
          <w:rFonts w:ascii="Times New Roman" w:hAnsi="Times New Roman" w:cs="Times New Roman"/>
          <w:lang w:val="bg-BG"/>
        </w:rPr>
        <w:t xml:space="preserve">имот е имуществото, придобито от престъпна дейност, въпреки че </w:t>
      </w:r>
      <w:r w:rsidR="000B2E1B">
        <w:rPr>
          <w:rFonts w:ascii="Times New Roman" w:hAnsi="Times New Roman" w:cs="Times New Roman"/>
          <w:lang w:val="bg-BG"/>
        </w:rPr>
        <w:t>са го придобили</w:t>
      </w:r>
      <w:r w:rsidRPr="000D75A3">
        <w:rPr>
          <w:rFonts w:ascii="Times New Roman" w:hAnsi="Times New Roman" w:cs="Times New Roman"/>
          <w:lang w:val="bg-BG"/>
        </w:rPr>
        <w:t xml:space="preserve"> преди първият жалбоподател да е извършил престъпление.</w:t>
      </w:r>
    </w:p>
    <w:p w14:paraId="0E31DC28" w14:textId="77777777" w:rsidR="00850C48" w:rsidRPr="006D16A1" w:rsidRDefault="00850C48" w:rsidP="006D16A1">
      <w:pPr>
        <w:pStyle w:val="ListParagraph"/>
        <w:widowControl w:val="0"/>
        <w:numPr>
          <w:ilvl w:val="3"/>
          <w:numId w:val="28"/>
        </w:numPr>
        <w:tabs>
          <w:tab w:val="left" w:pos="1134"/>
        </w:tabs>
        <w:autoSpaceDE w:val="0"/>
        <w:autoSpaceDN w:val="0"/>
        <w:spacing w:before="100" w:beforeAutospacing="1" w:after="120"/>
        <w:ind w:left="709"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 xml:space="preserve">Жалба № 11340/12 - </w:t>
      </w:r>
      <w:proofErr w:type="spellStart"/>
      <w:r w:rsidRPr="006D16A1">
        <w:rPr>
          <w:rFonts w:ascii="Times New Roman" w:hAnsi="Times New Roman" w:cs="Times New Roman"/>
          <w:i/>
          <w:sz w:val="20"/>
          <w:szCs w:val="20"/>
          <w:lang w:val="bg-BG"/>
        </w:rPr>
        <w:t>Гаич</w:t>
      </w:r>
      <w:proofErr w:type="spellEnd"/>
      <w:r w:rsidRPr="006D16A1">
        <w:rPr>
          <w:rFonts w:ascii="Times New Roman" w:hAnsi="Times New Roman" w:cs="Times New Roman"/>
          <w:i/>
          <w:sz w:val="20"/>
          <w:szCs w:val="20"/>
          <w:lang w:val="bg-BG"/>
        </w:rPr>
        <w:t xml:space="preserve"> срещу България</w:t>
      </w:r>
    </w:p>
    <w:p w14:paraId="29D7A9D9" w14:textId="65094011"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w:t>
      </w:r>
      <w:r w:rsidR="006C225B">
        <w:rPr>
          <w:rFonts w:ascii="Times New Roman" w:hAnsi="Times New Roman" w:cs="Times New Roman"/>
          <w:lang w:val="bg-BG"/>
        </w:rPr>
        <w:t>к</w:t>
      </w:r>
      <w:r w:rsidRPr="000D75A3">
        <w:rPr>
          <w:rFonts w:ascii="Times New Roman" w:hAnsi="Times New Roman" w:cs="Times New Roman"/>
          <w:lang w:val="bg-BG"/>
        </w:rPr>
        <w:t xml:space="preserve">ите посочват, че на национално ниво осъждането на </w:t>
      </w:r>
      <w:r w:rsidR="001D342A">
        <w:rPr>
          <w:rFonts w:ascii="Times New Roman" w:hAnsi="Times New Roman" w:cs="Times New Roman"/>
          <w:lang w:val="bg-BG"/>
        </w:rPr>
        <w:t>първата</w:t>
      </w:r>
      <w:r w:rsidR="001D342A"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1D342A">
        <w:rPr>
          <w:rFonts w:ascii="Times New Roman" w:hAnsi="Times New Roman" w:cs="Times New Roman"/>
          <w:lang w:val="bg-BG"/>
        </w:rPr>
        <w:t>ка</w:t>
      </w:r>
      <w:r w:rsidRPr="000D75A3">
        <w:rPr>
          <w:rFonts w:ascii="Times New Roman" w:hAnsi="Times New Roman" w:cs="Times New Roman"/>
          <w:lang w:val="bg-BG"/>
        </w:rPr>
        <w:t xml:space="preserve"> от 2006 г., е </w:t>
      </w:r>
      <w:r w:rsidR="006C225B">
        <w:rPr>
          <w:rFonts w:ascii="Times New Roman" w:hAnsi="Times New Roman" w:cs="Times New Roman"/>
          <w:lang w:val="bg-BG"/>
        </w:rPr>
        <w:t>фактът</w:t>
      </w:r>
      <w:r w:rsidRPr="000D75A3">
        <w:rPr>
          <w:rFonts w:ascii="Times New Roman" w:hAnsi="Times New Roman" w:cs="Times New Roman"/>
          <w:lang w:val="bg-BG"/>
        </w:rPr>
        <w:t xml:space="preserve">, </w:t>
      </w:r>
      <w:r w:rsidR="006C225B">
        <w:rPr>
          <w:rFonts w:ascii="Times New Roman" w:hAnsi="Times New Roman" w:cs="Times New Roman"/>
          <w:lang w:val="bg-BG"/>
        </w:rPr>
        <w:t>дал основание за образуване</w:t>
      </w:r>
      <w:r w:rsidR="001D342A">
        <w:rPr>
          <w:rFonts w:ascii="Times New Roman" w:hAnsi="Times New Roman" w:cs="Times New Roman"/>
          <w:lang w:val="bg-BG"/>
        </w:rPr>
        <w:t xml:space="preserve"> на</w:t>
      </w:r>
      <w:r w:rsidR="001D342A"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производството по Закона от 2005 г. Поради това е неприемливо правителството да разчита на други факти, като например </w:t>
      </w:r>
      <w:r w:rsidRPr="000D75A3">
        <w:rPr>
          <w:rFonts w:ascii="Times New Roman" w:hAnsi="Times New Roman" w:cs="Times New Roman"/>
          <w:lang w:val="bg-BG"/>
        </w:rPr>
        <w:lastRenderedPageBreak/>
        <w:t xml:space="preserve">дейностите </w:t>
      </w:r>
      <w:r w:rsidR="006C225B">
        <w:rPr>
          <w:rFonts w:ascii="Times New Roman" w:hAnsi="Times New Roman" w:cs="Times New Roman"/>
          <w:lang w:val="bg-BG"/>
        </w:rPr>
        <w:t>събиране на депозити</w:t>
      </w:r>
      <w:r w:rsidRPr="000D75A3">
        <w:rPr>
          <w:rFonts w:ascii="Times New Roman" w:hAnsi="Times New Roman" w:cs="Times New Roman"/>
          <w:lang w:val="bg-BG"/>
        </w:rPr>
        <w:t xml:space="preserve"> през 90-те години</w:t>
      </w:r>
      <w:r w:rsidR="006C225B">
        <w:rPr>
          <w:rFonts w:ascii="Times New Roman" w:hAnsi="Times New Roman" w:cs="Times New Roman"/>
          <w:lang w:val="bg-BG"/>
        </w:rPr>
        <w:t>,</w:t>
      </w:r>
      <w:r w:rsidRPr="000D75A3">
        <w:rPr>
          <w:rFonts w:ascii="Times New Roman" w:hAnsi="Times New Roman" w:cs="Times New Roman"/>
          <w:lang w:val="bg-BG"/>
        </w:rPr>
        <w:t xml:space="preserve"> </w:t>
      </w:r>
      <w:r w:rsidR="001D342A">
        <w:rPr>
          <w:rFonts w:ascii="Times New Roman" w:hAnsi="Times New Roman" w:cs="Times New Roman"/>
          <w:lang w:val="bg-BG"/>
        </w:rPr>
        <w:t>извършвани от</w:t>
      </w:r>
      <w:r w:rsidR="001D342A" w:rsidRPr="000D75A3">
        <w:rPr>
          <w:rFonts w:ascii="Times New Roman" w:hAnsi="Times New Roman" w:cs="Times New Roman"/>
          <w:lang w:val="bg-BG"/>
        </w:rPr>
        <w:t xml:space="preserve"> </w:t>
      </w:r>
      <w:r w:rsidRPr="000D75A3">
        <w:rPr>
          <w:rFonts w:ascii="Times New Roman" w:hAnsi="Times New Roman" w:cs="Times New Roman"/>
          <w:lang w:val="bg-BG"/>
        </w:rPr>
        <w:t>първ</w:t>
      </w:r>
      <w:r w:rsidR="001D342A">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1D342A">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или присъдите на последния. Тези факти не са обсъждани в националното производство или използвани за </w:t>
      </w:r>
      <w:r w:rsidR="001D342A">
        <w:rPr>
          <w:rFonts w:ascii="Times New Roman" w:hAnsi="Times New Roman" w:cs="Times New Roman"/>
          <w:lang w:val="bg-BG"/>
        </w:rPr>
        <w:t>обосноваване</w:t>
      </w:r>
      <w:r w:rsidR="001D342A"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1D342A">
        <w:rPr>
          <w:rFonts w:ascii="Times New Roman" w:hAnsi="Times New Roman" w:cs="Times New Roman"/>
          <w:lang w:val="bg-BG"/>
        </w:rPr>
        <w:t>отнемането</w:t>
      </w:r>
      <w:r w:rsidR="001D342A"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1D342A">
        <w:rPr>
          <w:rFonts w:ascii="Times New Roman" w:hAnsi="Times New Roman" w:cs="Times New Roman"/>
          <w:lang w:val="bg-BG"/>
        </w:rPr>
        <w:t>имуществото</w:t>
      </w:r>
      <w:r w:rsidR="001D342A" w:rsidRPr="000D75A3">
        <w:rPr>
          <w:rFonts w:ascii="Times New Roman" w:hAnsi="Times New Roman" w:cs="Times New Roman"/>
          <w:lang w:val="bg-BG"/>
        </w:rPr>
        <w:t xml:space="preserve"> </w:t>
      </w:r>
      <w:r w:rsidRPr="000D75A3">
        <w:rPr>
          <w:rFonts w:ascii="Times New Roman" w:hAnsi="Times New Roman" w:cs="Times New Roman"/>
          <w:lang w:val="bg-BG"/>
        </w:rPr>
        <w:t>на жалбоподател</w:t>
      </w:r>
      <w:r w:rsidR="006C225B">
        <w:rPr>
          <w:rFonts w:ascii="Times New Roman" w:hAnsi="Times New Roman" w:cs="Times New Roman"/>
          <w:lang w:val="bg-BG"/>
        </w:rPr>
        <w:t>к</w:t>
      </w:r>
      <w:r w:rsidRPr="000D75A3">
        <w:rPr>
          <w:rFonts w:ascii="Times New Roman" w:hAnsi="Times New Roman" w:cs="Times New Roman"/>
          <w:lang w:val="bg-BG"/>
        </w:rPr>
        <w:t>ите. Първ</w:t>
      </w:r>
      <w:r w:rsidR="001D342A">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1D342A">
        <w:rPr>
          <w:rFonts w:ascii="Times New Roman" w:hAnsi="Times New Roman" w:cs="Times New Roman"/>
          <w:lang w:val="bg-BG"/>
        </w:rPr>
        <w:t>ка</w:t>
      </w:r>
      <w:r w:rsidRPr="000D75A3">
        <w:rPr>
          <w:rFonts w:ascii="Times New Roman" w:hAnsi="Times New Roman" w:cs="Times New Roman"/>
          <w:lang w:val="bg-BG"/>
        </w:rPr>
        <w:t xml:space="preserve"> е осъден</w:t>
      </w:r>
      <w:r w:rsidR="001D342A">
        <w:rPr>
          <w:rFonts w:ascii="Times New Roman" w:hAnsi="Times New Roman" w:cs="Times New Roman"/>
          <w:lang w:val="bg-BG"/>
        </w:rPr>
        <w:t>а</w:t>
      </w:r>
      <w:r w:rsidRPr="000D75A3">
        <w:rPr>
          <w:rFonts w:ascii="Times New Roman" w:hAnsi="Times New Roman" w:cs="Times New Roman"/>
          <w:lang w:val="bg-BG"/>
        </w:rPr>
        <w:t xml:space="preserve"> за конкретно престъпление, а именно присвояване на сумата от 42 172 лева (21 600 евро), която впоследствие е върната на собственика (вж. параграф  20 по-горе).</w:t>
      </w:r>
    </w:p>
    <w:p w14:paraId="519BAFF7" w14:textId="1B76CA55"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w:t>
      </w:r>
      <w:r w:rsidR="006C225B">
        <w:rPr>
          <w:rFonts w:ascii="Times New Roman" w:hAnsi="Times New Roman" w:cs="Times New Roman"/>
          <w:lang w:val="bg-BG"/>
        </w:rPr>
        <w:t>к</w:t>
      </w:r>
      <w:r w:rsidRPr="000D75A3">
        <w:rPr>
          <w:rFonts w:ascii="Times New Roman" w:hAnsi="Times New Roman" w:cs="Times New Roman"/>
          <w:lang w:val="bg-BG"/>
        </w:rPr>
        <w:t xml:space="preserve">ите твърдят, че </w:t>
      </w:r>
      <w:r w:rsidR="00654390">
        <w:rPr>
          <w:rFonts w:ascii="Times New Roman" w:hAnsi="Times New Roman" w:cs="Times New Roman"/>
          <w:lang w:val="bg-BG"/>
        </w:rPr>
        <w:t>отнетото им имущество не е такова</w:t>
      </w:r>
      <w:r w:rsidRPr="000D75A3">
        <w:rPr>
          <w:rFonts w:ascii="Times New Roman" w:hAnsi="Times New Roman" w:cs="Times New Roman"/>
          <w:lang w:val="bg-BG"/>
        </w:rPr>
        <w:t xml:space="preserve"> придобито от престъпна дейност и че не е установена връзка между </w:t>
      </w:r>
      <w:r w:rsidR="00654390">
        <w:rPr>
          <w:rFonts w:ascii="Times New Roman" w:hAnsi="Times New Roman" w:cs="Times New Roman"/>
          <w:lang w:val="bg-BG"/>
        </w:rPr>
        <w:t>това имущество</w:t>
      </w:r>
      <w:r w:rsidRPr="000D75A3">
        <w:rPr>
          <w:rFonts w:ascii="Times New Roman" w:hAnsi="Times New Roman" w:cs="Times New Roman"/>
          <w:lang w:val="bg-BG"/>
        </w:rPr>
        <w:t xml:space="preserve"> и престъплението, извършено от първ</w:t>
      </w:r>
      <w:r w:rsidR="00654390">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654390">
        <w:rPr>
          <w:rFonts w:ascii="Times New Roman" w:hAnsi="Times New Roman" w:cs="Times New Roman"/>
          <w:lang w:val="bg-BG"/>
        </w:rPr>
        <w:t>ка</w:t>
      </w:r>
      <w:r w:rsidRPr="000D75A3">
        <w:rPr>
          <w:rFonts w:ascii="Times New Roman" w:hAnsi="Times New Roman" w:cs="Times New Roman"/>
          <w:lang w:val="bg-BG"/>
        </w:rPr>
        <w:t xml:space="preserve">. Те считат, че прилагането на презумпцията </w:t>
      </w:r>
      <w:r w:rsidR="00654390">
        <w:rPr>
          <w:rFonts w:ascii="Times New Roman" w:hAnsi="Times New Roman" w:cs="Times New Roman"/>
          <w:lang w:val="bg-BG"/>
        </w:rPr>
        <w:t>по чл.</w:t>
      </w:r>
      <w:r w:rsidRPr="000D75A3">
        <w:rPr>
          <w:rFonts w:ascii="Times New Roman" w:hAnsi="Times New Roman" w:cs="Times New Roman"/>
          <w:lang w:val="bg-BG"/>
        </w:rPr>
        <w:t xml:space="preserve"> 4 </w:t>
      </w:r>
      <w:r w:rsidR="006C225B">
        <w:rPr>
          <w:rFonts w:ascii="Times New Roman" w:hAnsi="Times New Roman" w:cs="Times New Roman"/>
          <w:lang w:val="bg-BG"/>
        </w:rPr>
        <w:t xml:space="preserve">ал. </w:t>
      </w:r>
      <w:r w:rsidRPr="000D75A3">
        <w:rPr>
          <w:rFonts w:ascii="Times New Roman" w:hAnsi="Times New Roman" w:cs="Times New Roman"/>
          <w:lang w:val="bg-BG"/>
        </w:rPr>
        <w:t xml:space="preserve">1 от Закона от 2005 г. (вж. параграф  96 по-горе) не е придружено от достатъчно гаранции и че Законът от 2005 г. е неясен, тъй като по времето, когато </w:t>
      </w:r>
      <w:r w:rsidR="00654390">
        <w:rPr>
          <w:rFonts w:ascii="Times New Roman" w:hAnsi="Times New Roman" w:cs="Times New Roman"/>
          <w:lang w:val="bg-BG"/>
        </w:rPr>
        <w:t>имуществото им е отнето</w:t>
      </w:r>
      <w:r w:rsidRPr="000D75A3">
        <w:rPr>
          <w:rFonts w:ascii="Times New Roman" w:hAnsi="Times New Roman" w:cs="Times New Roman"/>
          <w:lang w:val="bg-BG"/>
        </w:rPr>
        <w:t xml:space="preserve"> приложението му е било противоречиво.</w:t>
      </w:r>
    </w:p>
    <w:p w14:paraId="779461AC" w14:textId="4C26B156"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w:t>
      </w:r>
      <w:r w:rsidR="006C225B">
        <w:rPr>
          <w:rFonts w:ascii="Times New Roman" w:hAnsi="Times New Roman" w:cs="Times New Roman"/>
          <w:lang w:val="bg-BG"/>
        </w:rPr>
        <w:t>к</w:t>
      </w:r>
      <w:r w:rsidRPr="000D75A3">
        <w:rPr>
          <w:rFonts w:ascii="Times New Roman" w:hAnsi="Times New Roman" w:cs="Times New Roman"/>
          <w:lang w:val="bg-BG"/>
        </w:rPr>
        <w:t>ите оспорват заключенията на националните съдилища, че първ</w:t>
      </w:r>
      <w:r w:rsidR="00537F48">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537F48">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са придоби</w:t>
      </w:r>
      <w:r w:rsidR="00537F48">
        <w:rPr>
          <w:rFonts w:ascii="Times New Roman" w:hAnsi="Times New Roman" w:cs="Times New Roman"/>
          <w:lang w:val="bg-BG"/>
        </w:rPr>
        <w:t>ва</w:t>
      </w:r>
      <w:r w:rsidRPr="000D75A3">
        <w:rPr>
          <w:rFonts w:ascii="Times New Roman" w:hAnsi="Times New Roman" w:cs="Times New Roman"/>
          <w:lang w:val="bg-BG"/>
        </w:rPr>
        <w:t xml:space="preserve">ли </w:t>
      </w:r>
      <w:r w:rsidR="00537F48">
        <w:rPr>
          <w:rFonts w:ascii="Times New Roman" w:hAnsi="Times New Roman" w:cs="Times New Roman"/>
          <w:lang w:val="bg-BG"/>
        </w:rPr>
        <w:t>имущество</w:t>
      </w:r>
      <w:r w:rsidR="00537F48" w:rsidRPr="000D75A3">
        <w:rPr>
          <w:rFonts w:ascii="Times New Roman" w:hAnsi="Times New Roman" w:cs="Times New Roman"/>
          <w:lang w:val="bg-BG"/>
        </w:rPr>
        <w:t xml:space="preserve"> </w:t>
      </w:r>
      <w:r w:rsidRPr="000D75A3">
        <w:rPr>
          <w:rFonts w:ascii="Times New Roman" w:hAnsi="Times New Roman" w:cs="Times New Roman"/>
          <w:lang w:val="bg-BG"/>
        </w:rPr>
        <w:t>на пазарна стойност, а не на стойността, посочена в документите за покупка. Те твърдят, че няма доказателства, че стойностите, посочени в тези документи, са неточни. Освен това жалбоподател</w:t>
      </w:r>
      <w:r w:rsidR="006C225B">
        <w:rPr>
          <w:rFonts w:ascii="Times New Roman" w:hAnsi="Times New Roman" w:cs="Times New Roman"/>
          <w:lang w:val="bg-BG"/>
        </w:rPr>
        <w:t>к</w:t>
      </w:r>
      <w:r w:rsidRPr="000D75A3">
        <w:rPr>
          <w:rFonts w:ascii="Times New Roman" w:hAnsi="Times New Roman" w:cs="Times New Roman"/>
          <w:lang w:val="bg-BG"/>
        </w:rPr>
        <w:t xml:space="preserve">ите не са съгласни с отказа на националните съдилища да приемат, че парите, които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твърди, че е донесъл в България през 1990 г., са законни доходи. И накрая, жалбоподател</w:t>
      </w:r>
      <w:r w:rsidR="006C225B">
        <w:rPr>
          <w:rFonts w:ascii="Times New Roman" w:hAnsi="Times New Roman" w:cs="Times New Roman"/>
          <w:lang w:val="bg-BG"/>
        </w:rPr>
        <w:t>к</w:t>
      </w:r>
      <w:r w:rsidRPr="000D75A3">
        <w:rPr>
          <w:rFonts w:ascii="Times New Roman" w:hAnsi="Times New Roman" w:cs="Times New Roman"/>
          <w:lang w:val="bg-BG"/>
        </w:rPr>
        <w:t xml:space="preserve">ите твърдят, че </w:t>
      </w:r>
      <w:r w:rsidR="00212E31">
        <w:rPr>
          <w:rFonts w:ascii="Times New Roman" w:hAnsi="Times New Roman" w:cs="Times New Roman"/>
          <w:lang w:val="bg-BG"/>
        </w:rPr>
        <w:t>отнемането</w:t>
      </w:r>
      <w:r w:rsidR="00212E31" w:rsidRPr="000D75A3">
        <w:rPr>
          <w:rFonts w:ascii="Times New Roman" w:hAnsi="Times New Roman" w:cs="Times New Roman"/>
          <w:lang w:val="bg-BG"/>
        </w:rPr>
        <w:t xml:space="preserve"> </w:t>
      </w:r>
      <w:r w:rsidRPr="000D75A3">
        <w:rPr>
          <w:rFonts w:ascii="Times New Roman" w:hAnsi="Times New Roman" w:cs="Times New Roman"/>
          <w:lang w:val="bg-BG"/>
        </w:rPr>
        <w:t>на имущество</w:t>
      </w:r>
      <w:r w:rsidR="00212E31">
        <w:rPr>
          <w:rFonts w:ascii="Times New Roman" w:hAnsi="Times New Roman" w:cs="Times New Roman"/>
          <w:lang w:val="bg-BG"/>
        </w:rPr>
        <w:t>то им</w:t>
      </w:r>
      <w:r w:rsidRPr="000D75A3">
        <w:rPr>
          <w:rFonts w:ascii="Times New Roman" w:hAnsi="Times New Roman" w:cs="Times New Roman"/>
          <w:lang w:val="bg-BG"/>
        </w:rPr>
        <w:t xml:space="preserve"> се основава само на </w:t>
      </w:r>
      <w:r w:rsidR="00212E31">
        <w:rPr>
          <w:rFonts w:ascii="Times New Roman" w:hAnsi="Times New Roman" w:cs="Times New Roman"/>
          <w:lang w:val="bg-BG"/>
        </w:rPr>
        <w:t>презумпции</w:t>
      </w:r>
      <w:r w:rsidR="00212E31" w:rsidRPr="000D75A3">
        <w:rPr>
          <w:rFonts w:ascii="Times New Roman" w:hAnsi="Times New Roman" w:cs="Times New Roman"/>
          <w:lang w:val="bg-BG"/>
        </w:rPr>
        <w:t xml:space="preserve"> </w:t>
      </w:r>
      <w:r w:rsidRPr="000D75A3">
        <w:rPr>
          <w:rFonts w:ascii="Times New Roman" w:hAnsi="Times New Roman" w:cs="Times New Roman"/>
          <w:lang w:val="bg-BG"/>
        </w:rPr>
        <w:t xml:space="preserve">- че </w:t>
      </w:r>
      <w:r w:rsidR="00212E31">
        <w:rPr>
          <w:rFonts w:ascii="Times New Roman" w:hAnsi="Times New Roman" w:cs="Times New Roman"/>
          <w:lang w:val="bg-BG"/>
        </w:rPr>
        <w:t xml:space="preserve">отнетото </w:t>
      </w:r>
      <w:r w:rsidRPr="000D75A3">
        <w:rPr>
          <w:rFonts w:ascii="Times New Roman" w:hAnsi="Times New Roman" w:cs="Times New Roman"/>
          <w:lang w:val="bg-BG"/>
        </w:rPr>
        <w:t>имущество</w:t>
      </w:r>
      <w:r w:rsidR="00212E31">
        <w:rPr>
          <w:rFonts w:ascii="Times New Roman" w:hAnsi="Times New Roman" w:cs="Times New Roman"/>
          <w:lang w:val="bg-BG"/>
        </w:rPr>
        <w:t xml:space="preserve"> е такова</w:t>
      </w:r>
      <w:r w:rsidRPr="000D75A3">
        <w:rPr>
          <w:rFonts w:ascii="Times New Roman" w:hAnsi="Times New Roman" w:cs="Times New Roman"/>
          <w:lang w:val="bg-BG"/>
        </w:rPr>
        <w:t xml:space="preserve"> придобито от престъпна дейност, че </w:t>
      </w:r>
      <w:r w:rsidR="00212E31">
        <w:rPr>
          <w:rFonts w:ascii="Times New Roman" w:hAnsi="Times New Roman" w:cs="Times New Roman"/>
          <w:lang w:val="bg-BG"/>
        </w:rPr>
        <w:t>имуществото е</w:t>
      </w:r>
      <w:r w:rsidRPr="000D75A3">
        <w:rPr>
          <w:rFonts w:ascii="Times New Roman" w:hAnsi="Times New Roman" w:cs="Times New Roman"/>
          <w:lang w:val="bg-BG"/>
        </w:rPr>
        <w:t xml:space="preserve"> придоби</w:t>
      </w:r>
      <w:r w:rsidR="00212E31">
        <w:rPr>
          <w:rFonts w:ascii="Times New Roman" w:hAnsi="Times New Roman" w:cs="Times New Roman"/>
          <w:lang w:val="bg-BG"/>
        </w:rPr>
        <w:t>вано</w:t>
      </w:r>
      <w:r w:rsidRPr="000D75A3">
        <w:rPr>
          <w:rFonts w:ascii="Times New Roman" w:hAnsi="Times New Roman" w:cs="Times New Roman"/>
          <w:lang w:val="bg-BG"/>
        </w:rPr>
        <w:t xml:space="preserve"> на пазарна стойност и че </w:t>
      </w:r>
      <w:r w:rsidR="00212E31">
        <w:rPr>
          <w:rFonts w:ascii="Times New Roman" w:hAnsi="Times New Roman" w:cs="Times New Roman"/>
          <w:lang w:val="bg-BG"/>
        </w:rPr>
        <w:t>еже</w:t>
      </w:r>
      <w:r w:rsidRPr="000D75A3">
        <w:rPr>
          <w:rFonts w:ascii="Times New Roman" w:hAnsi="Times New Roman" w:cs="Times New Roman"/>
          <w:lang w:val="bg-BG"/>
        </w:rPr>
        <w:t>дневните разходи на семейството са сумите, предоставени от статистиката.</w:t>
      </w:r>
    </w:p>
    <w:p w14:paraId="127408A3" w14:textId="77777777" w:rsidR="00850C48" w:rsidRPr="006D16A1" w:rsidRDefault="00850C48" w:rsidP="006D16A1">
      <w:pPr>
        <w:pStyle w:val="ListParagraph"/>
        <w:widowControl w:val="0"/>
        <w:numPr>
          <w:ilvl w:val="3"/>
          <w:numId w:val="28"/>
        </w:numPr>
        <w:tabs>
          <w:tab w:val="left" w:pos="1134"/>
        </w:tabs>
        <w:autoSpaceDE w:val="0"/>
        <w:autoSpaceDN w:val="0"/>
        <w:spacing w:before="100" w:beforeAutospacing="1" w:after="120"/>
        <w:ind w:left="709"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 xml:space="preserve">Жалба № 26221/12 - </w:t>
      </w:r>
      <w:proofErr w:type="spellStart"/>
      <w:r w:rsidRPr="006D16A1">
        <w:rPr>
          <w:rFonts w:ascii="Times New Roman" w:hAnsi="Times New Roman" w:cs="Times New Roman"/>
          <w:i/>
          <w:sz w:val="20"/>
          <w:szCs w:val="20"/>
          <w:lang w:val="bg-BG"/>
        </w:rPr>
        <w:t>Баров</w:t>
      </w:r>
      <w:proofErr w:type="spellEnd"/>
      <w:r w:rsidRPr="006D16A1">
        <w:rPr>
          <w:rFonts w:ascii="Times New Roman" w:hAnsi="Times New Roman" w:cs="Times New Roman"/>
          <w:i/>
          <w:sz w:val="20"/>
          <w:szCs w:val="20"/>
          <w:lang w:val="bg-BG"/>
        </w:rPr>
        <w:t xml:space="preserve"> срещу България</w:t>
      </w:r>
    </w:p>
    <w:p w14:paraId="087C0027" w14:textId="194D87B8" w:rsidR="00850C48" w:rsidRPr="000D75A3" w:rsidRDefault="00850C48" w:rsidP="006D16A1">
      <w:pPr>
        <w:pStyle w:val="ListParagraph"/>
        <w:widowControl w:val="0"/>
        <w:numPr>
          <w:ilvl w:val="0"/>
          <w:numId w:val="30"/>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твърди, че националните съдилища не са установили причинно-следствена връзка между престъпленията, за които е осъден, извършени през 1994 и 1995 г., и </w:t>
      </w:r>
      <w:r w:rsidR="00425527">
        <w:rPr>
          <w:rFonts w:ascii="Times New Roman" w:hAnsi="Times New Roman" w:cs="Times New Roman"/>
          <w:lang w:val="bg-BG"/>
        </w:rPr>
        <w:t>отнетото имущество</w:t>
      </w:r>
      <w:r w:rsidRPr="000D75A3">
        <w:rPr>
          <w:rFonts w:ascii="Times New Roman" w:hAnsi="Times New Roman" w:cs="Times New Roman"/>
          <w:lang w:val="bg-BG"/>
        </w:rPr>
        <w:t>, придобит</w:t>
      </w:r>
      <w:r w:rsidR="00425527">
        <w:rPr>
          <w:rFonts w:ascii="Times New Roman" w:hAnsi="Times New Roman" w:cs="Times New Roman"/>
          <w:lang w:val="bg-BG"/>
        </w:rPr>
        <w:t>о</w:t>
      </w:r>
      <w:r w:rsidRPr="000D75A3">
        <w:rPr>
          <w:rFonts w:ascii="Times New Roman" w:hAnsi="Times New Roman" w:cs="Times New Roman"/>
          <w:lang w:val="bg-BG"/>
        </w:rPr>
        <w:t xml:space="preserve"> много по-късно, като посочва, че </w:t>
      </w:r>
      <w:r w:rsidR="00425527">
        <w:rPr>
          <w:rFonts w:ascii="Times New Roman" w:hAnsi="Times New Roman" w:cs="Times New Roman"/>
          <w:lang w:val="bg-BG"/>
        </w:rPr>
        <w:t>всички вреди</w:t>
      </w:r>
      <w:r w:rsidRPr="000D75A3">
        <w:rPr>
          <w:rFonts w:ascii="Times New Roman" w:hAnsi="Times New Roman" w:cs="Times New Roman"/>
          <w:lang w:val="bg-BG"/>
        </w:rPr>
        <w:t xml:space="preserve"> от престъпленията </w:t>
      </w:r>
      <w:r w:rsidR="00425527">
        <w:rPr>
          <w:rFonts w:ascii="Times New Roman" w:hAnsi="Times New Roman" w:cs="Times New Roman"/>
          <w:lang w:val="bg-BG"/>
        </w:rPr>
        <w:t>са</w:t>
      </w:r>
      <w:r w:rsidR="00425527" w:rsidRPr="000D75A3">
        <w:rPr>
          <w:rFonts w:ascii="Times New Roman" w:hAnsi="Times New Roman" w:cs="Times New Roman"/>
          <w:lang w:val="bg-BG"/>
        </w:rPr>
        <w:t xml:space="preserve"> </w:t>
      </w:r>
      <w:r w:rsidRPr="000D75A3">
        <w:rPr>
          <w:rFonts w:ascii="Times New Roman" w:hAnsi="Times New Roman" w:cs="Times New Roman"/>
          <w:lang w:val="bg-BG"/>
        </w:rPr>
        <w:t>бил</w:t>
      </w:r>
      <w:r w:rsidR="00425527">
        <w:rPr>
          <w:rFonts w:ascii="Times New Roman" w:hAnsi="Times New Roman" w:cs="Times New Roman"/>
          <w:lang w:val="bg-BG"/>
        </w:rPr>
        <w:t>и</w:t>
      </w:r>
      <w:r w:rsidRPr="000D75A3">
        <w:rPr>
          <w:rFonts w:ascii="Times New Roman" w:hAnsi="Times New Roman" w:cs="Times New Roman"/>
          <w:lang w:val="bg-BG"/>
        </w:rPr>
        <w:t xml:space="preserve"> </w:t>
      </w:r>
      <w:r w:rsidR="00425527">
        <w:rPr>
          <w:rFonts w:ascii="Times New Roman" w:hAnsi="Times New Roman" w:cs="Times New Roman"/>
          <w:lang w:val="bg-BG"/>
        </w:rPr>
        <w:t>възстановени</w:t>
      </w:r>
      <w:r w:rsidRPr="000D75A3">
        <w:rPr>
          <w:rFonts w:ascii="Times New Roman" w:hAnsi="Times New Roman" w:cs="Times New Roman"/>
          <w:lang w:val="bg-BG"/>
        </w:rPr>
        <w:t xml:space="preserve">. Той твърди, че властите дори не са се опитали да докажат въпросната причинно-следствена връзка и че Законът от 2005 г. е тълкуван в неговия случай като </w:t>
      </w:r>
      <w:r w:rsidR="00425527">
        <w:rPr>
          <w:rFonts w:ascii="Times New Roman" w:hAnsi="Times New Roman" w:cs="Times New Roman"/>
          <w:lang w:val="bg-BG"/>
        </w:rPr>
        <w:t>приравняване</w:t>
      </w:r>
      <w:r w:rsidR="0042552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незаконни доходи </w:t>
      </w:r>
      <w:r w:rsidR="00425527">
        <w:rPr>
          <w:rFonts w:ascii="Times New Roman" w:hAnsi="Times New Roman" w:cs="Times New Roman"/>
          <w:lang w:val="bg-BG"/>
        </w:rPr>
        <w:t>с</w:t>
      </w:r>
      <w:r w:rsidR="00425527" w:rsidRPr="000D75A3">
        <w:rPr>
          <w:rFonts w:ascii="Times New Roman" w:hAnsi="Times New Roman" w:cs="Times New Roman"/>
          <w:lang w:val="bg-BG"/>
        </w:rPr>
        <w:t xml:space="preserve"> </w:t>
      </w:r>
      <w:r w:rsidRPr="000D75A3">
        <w:rPr>
          <w:rFonts w:ascii="Times New Roman" w:hAnsi="Times New Roman" w:cs="Times New Roman"/>
          <w:lang w:val="bg-BG"/>
        </w:rPr>
        <w:t xml:space="preserve">имущество, придобити от престъпна дейност. Освен това националните съдилища са имали противоречива практика по този въпрос и подходът, възприет по неговото дело, в крайна сметка е отхвърлен от </w:t>
      </w:r>
      <w:r w:rsidR="00425527">
        <w:rPr>
          <w:rFonts w:ascii="Times New Roman" w:hAnsi="Times New Roman" w:cs="Times New Roman"/>
          <w:lang w:val="bg-BG"/>
        </w:rPr>
        <w:t>ВКС</w:t>
      </w:r>
      <w:r w:rsidRPr="000D75A3">
        <w:rPr>
          <w:rFonts w:ascii="Times New Roman" w:hAnsi="Times New Roman" w:cs="Times New Roman"/>
          <w:lang w:val="bg-BG"/>
        </w:rPr>
        <w:t xml:space="preserve"> в </w:t>
      </w:r>
      <w:r w:rsidR="00425527">
        <w:rPr>
          <w:rFonts w:ascii="Times New Roman" w:hAnsi="Times New Roman" w:cs="Times New Roman"/>
          <w:lang w:val="bg-BG"/>
        </w:rPr>
        <w:t>Т</w:t>
      </w:r>
      <w:r w:rsidRPr="000D75A3">
        <w:rPr>
          <w:rFonts w:ascii="Times New Roman" w:hAnsi="Times New Roman" w:cs="Times New Roman"/>
          <w:lang w:val="bg-BG"/>
        </w:rPr>
        <w:t>ълкувателно</w:t>
      </w:r>
      <w:r w:rsidR="00425527">
        <w:rPr>
          <w:rFonts w:ascii="Times New Roman" w:hAnsi="Times New Roman" w:cs="Times New Roman"/>
          <w:lang w:val="bg-BG"/>
        </w:rPr>
        <w:t>то</w:t>
      </w:r>
      <w:r w:rsidRPr="000D75A3">
        <w:rPr>
          <w:rFonts w:ascii="Times New Roman" w:hAnsi="Times New Roman" w:cs="Times New Roman"/>
          <w:lang w:val="bg-BG"/>
        </w:rPr>
        <w:t xml:space="preserve"> решение от 30 юни 2014 г. (вж. параграф и 105-106 по-горе).</w:t>
      </w:r>
    </w:p>
    <w:p w14:paraId="181E8EB8" w14:textId="5F4E0FEA" w:rsidR="00850C48" w:rsidRPr="000D75A3" w:rsidRDefault="00850C48" w:rsidP="006D16A1">
      <w:pPr>
        <w:pStyle w:val="ListParagraph"/>
        <w:widowControl w:val="0"/>
        <w:numPr>
          <w:ilvl w:val="0"/>
          <w:numId w:val="30"/>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твърди, че Законът от 2005 г. не съдържа ясни изисквания относно доходите, които трябва да се считат за законни, и относно стандарта за доказване. </w:t>
      </w:r>
      <w:r w:rsidR="00DA0F9A">
        <w:rPr>
          <w:rFonts w:ascii="Times New Roman" w:hAnsi="Times New Roman" w:cs="Times New Roman"/>
          <w:lang w:val="bg-BG"/>
        </w:rPr>
        <w:t>Ето защо</w:t>
      </w:r>
      <w:r w:rsidRPr="000D75A3">
        <w:rPr>
          <w:rFonts w:ascii="Times New Roman" w:hAnsi="Times New Roman" w:cs="Times New Roman"/>
          <w:lang w:val="bg-BG"/>
        </w:rPr>
        <w:t xml:space="preserve"> той </w:t>
      </w:r>
      <w:r w:rsidR="00DA0F9A">
        <w:rPr>
          <w:rFonts w:ascii="Times New Roman" w:hAnsi="Times New Roman" w:cs="Times New Roman"/>
          <w:lang w:val="bg-BG"/>
        </w:rPr>
        <w:t>смята</w:t>
      </w:r>
      <w:r w:rsidRPr="000D75A3">
        <w:rPr>
          <w:rFonts w:ascii="Times New Roman" w:hAnsi="Times New Roman" w:cs="Times New Roman"/>
          <w:lang w:val="bg-BG"/>
        </w:rPr>
        <w:t>, че отнет</w:t>
      </w:r>
      <w:r w:rsidR="00DA0F9A">
        <w:rPr>
          <w:rFonts w:ascii="Times New Roman" w:hAnsi="Times New Roman" w:cs="Times New Roman"/>
          <w:lang w:val="bg-BG"/>
        </w:rPr>
        <w:t xml:space="preserve">ото </w:t>
      </w:r>
      <w:r w:rsidRPr="000D75A3">
        <w:rPr>
          <w:rFonts w:ascii="Times New Roman" w:hAnsi="Times New Roman" w:cs="Times New Roman"/>
          <w:lang w:val="bg-BG"/>
        </w:rPr>
        <w:t xml:space="preserve">му </w:t>
      </w:r>
      <w:r w:rsidR="00DA0F9A">
        <w:rPr>
          <w:rFonts w:ascii="Times New Roman" w:hAnsi="Times New Roman" w:cs="Times New Roman"/>
          <w:lang w:val="bg-BG"/>
        </w:rPr>
        <w:t>имущество е</w:t>
      </w:r>
      <w:r w:rsidRPr="000D75A3">
        <w:rPr>
          <w:rFonts w:ascii="Times New Roman" w:hAnsi="Times New Roman" w:cs="Times New Roman"/>
          <w:lang w:val="bg-BG"/>
        </w:rPr>
        <w:t xml:space="preserve"> законно придобит</w:t>
      </w:r>
      <w:r w:rsidR="00DA0F9A">
        <w:rPr>
          <w:rFonts w:ascii="Times New Roman" w:hAnsi="Times New Roman" w:cs="Times New Roman"/>
          <w:lang w:val="bg-BG"/>
        </w:rPr>
        <w:t>о</w:t>
      </w:r>
      <w:r w:rsidRPr="000D75A3">
        <w:rPr>
          <w:rFonts w:ascii="Times New Roman" w:hAnsi="Times New Roman" w:cs="Times New Roman"/>
          <w:lang w:val="bg-BG"/>
        </w:rPr>
        <w:t xml:space="preserve">, но националните съдилища неоснователно са отхвърлили аргументите му в </w:t>
      </w:r>
      <w:r w:rsidR="00DA0F9A">
        <w:rPr>
          <w:rFonts w:ascii="Times New Roman" w:hAnsi="Times New Roman" w:cs="Times New Roman"/>
          <w:lang w:val="bg-BG"/>
        </w:rPr>
        <w:t>този смисъл</w:t>
      </w:r>
      <w:r w:rsidRPr="000D75A3">
        <w:rPr>
          <w:rFonts w:ascii="Times New Roman" w:hAnsi="Times New Roman" w:cs="Times New Roman"/>
          <w:lang w:val="bg-BG"/>
        </w:rPr>
        <w:t>. По-</w:t>
      </w:r>
      <w:r w:rsidRPr="000D75A3">
        <w:rPr>
          <w:rFonts w:ascii="Times New Roman" w:hAnsi="Times New Roman" w:cs="Times New Roman"/>
          <w:lang w:val="bg-BG"/>
        </w:rPr>
        <w:lastRenderedPageBreak/>
        <w:t xml:space="preserve">специално той оспорва констатацията на съдилищата, че е придобил </w:t>
      </w:r>
      <w:r w:rsidR="00DA0F9A">
        <w:rPr>
          <w:rFonts w:ascii="Times New Roman" w:hAnsi="Times New Roman" w:cs="Times New Roman"/>
          <w:lang w:val="bg-BG"/>
        </w:rPr>
        <w:t>имущество</w:t>
      </w:r>
      <w:r w:rsidR="00DA0F9A"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пазарна стойност, </w:t>
      </w:r>
      <w:r w:rsidR="00DA0F9A">
        <w:rPr>
          <w:rFonts w:ascii="Times New Roman" w:hAnsi="Times New Roman" w:cs="Times New Roman"/>
          <w:lang w:val="bg-BG"/>
        </w:rPr>
        <w:t xml:space="preserve">като не се отчитат </w:t>
      </w:r>
      <w:r w:rsidRPr="000D75A3">
        <w:rPr>
          <w:rFonts w:ascii="Times New Roman" w:hAnsi="Times New Roman" w:cs="Times New Roman"/>
          <w:lang w:val="bg-BG"/>
        </w:rPr>
        <w:t xml:space="preserve">стойностите, посочени в съответните документи за покупка. </w:t>
      </w:r>
      <w:r w:rsidR="00DA0F9A">
        <w:rPr>
          <w:rFonts w:ascii="Times New Roman" w:hAnsi="Times New Roman" w:cs="Times New Roman"/>
          <w:lang w:val="bg-BG"/>
        </w:rPr>
        <w:t>Относно</w:t>
      </w:r>
      <w:r w:rsidR="00DA0F9A" w:rsidRPr="000D75A3">
        <w:rPr>
          <w:rFonts w:ascii="Times New Roman" w:hAnsi="Times New Roman" w:cs="Times New Roman"/>
          <w:lang w:val="bg-BG"/>
        </w:rPr>
        <w:t xml:space="preserve"> </w:t>
      </w:r>
      <w:r w:rsidRPr="000D75A3">
        <w:rPr>
          <w:rFonts w:ascii="Times New Roman" w:hAnsi="Times New Roman" w:cs="Times New Roman"/>
          <w:lang w:val="bg-BG"/>
        </w:rPr>
        <w:t xml:space="preserve">аргумента на правителството, че в България е обичайна практика да се посочва стойност, по-ниска от действителната цена в такива документи (вж. параграф 146 по-горе), той твърди, че не е имало такава </w:t>
      </w:r>
      <w:r w:rsidR="00DA0F9A">
        <w:rPr>
          <w:rFonts w:ascii="Times New Roman" w:hAnsi="Times New Roman" w:cs="Times New Roman"/>
          <w:lang w:val="bg-BG"/>
        </w:rPr>
        <w:t>недобросъвестност</w:t>
      </w:r>
      <w:r w:rsidRPr="000D75A3">
        <w:rPr>
          <w:rFonts w:ascii="Times New Roman" w:hAnsi="Times New Roman" w:cs="Times New Roman"/>
          <w:lang w:val="bg-BG"/>
        </w:rPr>
        <w:t xml:space="preserve"> в </w:t>
      </w:r>
      <w:r w:rsidR="00DA0F9A">
        <w:rPr>
          <w:rFonts w:ascii="Times New Roman" w:hAnsi="Times New Roman" w:cs="Times New Roman"/>
          <w:lang w:val="bg-BG"/>
        </w:rPr>
        <w:t xml:space="preserve">неговия </w:t>
      </w:r>
      <w:r w:rsidRPr="000D75A3">
        <w:rPr>
          <w:rFonts w:ascii="Times New Roman" w:hAnsi="Times New Roman" w:cs="Times New Roman"/>
          <w:lang w:val="bg-BG"/>
        </w:rPr>
        <w:t>конкрет</w:t>
      </w:r>
      <w:r w:rsidR="00DA0F9A">
        <w:rPr>
          <w:rFonts w:ascii="Times New Roman" w:hAnsi="Times New Roman" w:cs="Times New Roman"/>
          <w:lang w:val="bg-BG"/>
        </w:rPr>
        <w:t>ен</w:t>
      </w:r>
      <w:r w:rsidRPr="000D75A3">
        <w:rPr>
          <w:rFonts w:ascii="Times New Roman" w:hAnsi="Times New Roman" w:cs="Times New Roman"/>
          <w:lang w:val="bg-BG"/>
        </w:rPr>
        <w:t xml:space="preserve"> случай. Освен това той твърди, че </w:t>
      </w:r>
      <w:r w:rsidR="0077543F">
        <w:rPr>
          <w:rFonts w:ascii="Times New Roman" w:hAnsi="Times New Roman" w:cs="Times New Roman"/>
          <w:lang w:val="bg-BG"/>
        </w:rPr>
        <w:t>оценителните експертизи</w:t>
      </w:r>
      <w:r w:rsidRPr="000D75A3">
        <w:rPr>
          <w:rFonts w:ascii="Times New Roman" w:hAnsi="Times New Roman" w:cs="Times New Roman"/>
          <w:lang w:val="bg-BG"/>
        </w:rPr>
        <w:t xml:space="preserve"> по отношение на пазарните стойности на разглежданите имоти са „произволни“. </w:t>
      </w:r>
      <w:r w:rsidR="0077543F">
        <w:rPr>
          <w:rFonts w:ascii="Times New Roman" w:hAnsi="Times New Roman" w:cs="Times New Roman"/>
          <w:lang w:val="bg-BG"/>
        </w:rPr>
        <w:t>О</w:t>
      </w:r>
      <w:r w:rsidRPr="000D75A3">
        <w:rPr>
          <w:rFonts w:ascii="Times New Roman" w:hAnsi="Times New Roman" w:cs="Times New Roman"/>
          <w:lang w:val="bg-BG"/>
        </w:rPr>
        <w:t xml:space="preserve">спорва </w:t>
      </w:r>
      <w:r w:rsidR="00DA0F9A">
        <w:rPr>
          <w:rFonts w:ascii="Times New Roman" w:hAnsi="Times New Roman" w:cs="Times New Roman"/>
          <w:lang w:val="bg-BG"/>
        </w:rPr>
        <w:t xml:space="preserve">и </w:t>
      </w:r>
      <w:r w:rsidRPr="000D75A3">
        <w:rPr>
          <w:rFonts w:ascii="Times New Roman" w:hAnsi="Times New Roman" w:cs="Times New Roman"/>
          <w:lang w:val="bg-BG"/>
        </w:rPr>
        <w:t>начина на изчисляване на ежедневните му разходи през годините въз основа на статистически данни.</w:t>
      </w:r>
    </w:p>
    <w:p w14:paraId="654AF7F1" w14:textId="0D316050" w:rsidR="00850C48" w:rsidRPr="006D16A1" w:rsidRDefault="00850C48" w:rsidP="006D16A1">
      <w:pPr>
        <w:pStyle w:val="ListParagraph"/>
        <w:widowControl w:val="0"/>
        <w:numPr>
          <w:ilvl w:val="0"/>
          <w:numId w:val="30"/>
        </w:numPr>
        <w:tabs>
          <w:tab w:val="left" w:pos="567"/>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w:t>
      </w:r>
      <w:r w:rsidR="00DA0F9A">
        <w:rPr>
          <w:rFonts w:ascii="Times New Roman" w:hAnsi="Times New Roman" w:cs="Times New Roman"/>
          <w:lang w:val="bg-BG"/>
        </w:rPr>
        <w:t>спори</w:t>
      </w:r>
      <w:r w:rsidRPr="000D75A3">
        <w:rPr>
          <w:rFonts w:ascii="Times New Roman" w:hAnsi="Times New Roman" w:cs="Times New Roman"/>
          <w:lang w:val="bg-BG"/>
        </w:rPr>
        <w:t>, че дългият период на анализ на приходи</w:t>
      </w:r>
      <w:r w:rsidR="0077543F">
        <w:rPr>
          <w:rFonts w:ascii="Times New Roman" w:hAnsi="Times New Roman" w:cs="Times New Roman"/>
          <w:lang w:val="bg-BG"/>
        </w:rPr>
        <w:t>те</w:t>
      </w:r>
      <w:r w:rsidRPr="000D75A3">
        <w:rPr>
          <w:rFonts w:ascii="Times New Roman" w:hAnsi="Times New Roman" w:cs="Times New Roman"/>
          <w:lang w:val="bg-BG"/>
        </w:rPr>
        <w:t xml:space="preserve"> и разходи</w:t>
      </w:r>
      <w:r w:rsidR="0077543F">
        <w:rPr>
          <w:rFonts w:ascii="Times New Roman" w:hAnsi="Times New Roman" w:cs="Times New Roman"/>
          <w:lang w:val="bg-BG"/>
        </w:rPr>
        <w:t>те му</w:t>
      </w:r>
      <w:r w:rsidRPr="000D75A3">
        <w:rPr>
          <w:rFonts w:ascii="Times New Roman" w:hAnsi="Times New Roman" w:cs="Times New Roman"/>
          <w:lang w:val="bg-BG"/>
        </w:rPr>
        <w:t xml:space="preserve"> означава, че може да </w:t>
      </w:r>
      <w:r w:rsidR="00DA0F9A">
        <w:rPr>
          <w:rFonts w:ascii="Times New Roman" w:hAnsi="Times New Roman" w:cs="Times New Roman"/>
          <w:lang w:val="bg-BG"/>
        </w:rPr>
        <w:t>се установят</w:t>
      </w:r>
      <w:r w:rsidR="00DA0F9A" w:rsidRPr="000D75A3">
        <w:rPr>
          <w:rFonts w:ascii="Times New Roman" w:hAnsi="Times New Roman" w:cs="Times New Roman"/>
          <w:lang w:val="bg-BG"/>
        </w:rPr>
        <w:t xml:space="preserve"> </w:t>
      </w:r>
      <w:r w:rsidRPr="000D75A3">
        <w:rPr>
          <w:rFonts w:ascii="Times New Roman" w:hAnsi="Times New Roman" w:cs="Times New Roman"/>
          <w:lang w:val="bg-BG"/>
        </w:rPr>
        <w:t xml:space="preserve">неточности. Освен това тежестта да се представят доказателства за законен доход през такъв дълъг период е </w:t>
      </w:r>
      <w:r w:rsidR="00DA0F9A">
        <w:rPr>
          <w:rFonts w:ascii="Times New Roman" w:hAnsi="Times New Roman" w:cs="Times New Roman"/>
          <w:lang w:val="bg-BG"/>
        </w:rPr>
        <w:t>непропорционална</w:t>
      </w:r>
      <w:r w:rsidRPr="000D75A3">
        <w:rPr>
          <w:rFonts w:ascii="Times New Roman" w:hAnsi="Times New Roman" w:cs="Times New Roman"/>
          <w:lang w:val="bg-BG"/>
        </w:rPr>
        <w:t>.</w:t>
      </w:r>
    </w:p>
    <w:p w14:paraId="0816B624" w14:textId="77777777" w:rsidR="00850C48" w:rsidRPr="006D16A1" w:rsidRDefault="00850C48" w:rsidP="006D16A1">
      <w:pPr>
        <w:pStyle w:val="ListParagraph"/>
        <w:widowControl w:val="0"/>
        <w:numPr>
          <w:ilvl w:val="3"/>
          <w:numId w:val="28"/>
        </w:numPr>
        <w:tabs>
          <w:tab w:val="left" w:pos="1134"/>
        </w:tabs>
        <w:autoSpaceDE w:val="0"/>
        <w:autoSpaceDN w:val="0"/>
        <w:spacing w:before="100" w:beforeAutospacing="1" w:after="120"/>
        <w:ind w:left="709"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Жалба № 71694/12 - Жекови срещу България</w:t>
      </w:r>
    </w:p>
    <w:p w14:paraId="6A563188" w14:textId="20B559BA"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Първият и третият жалбоподатели и наследници</w:t>
      </w:r>
      <w:r w:rsidR="0051707D">
        <w:rPr>
          <w:rFonts w:ascii="Times New Roman" w:hAnsi="Times New Roman" w:cs="Times New Roman"/>
          <w:lang w:val="bg-BG"/>
        </w:rPr>
        <w:t>те</w:t>
      </w:r>
      <w:r w:rsidRPr="000D75A3">
        <w:rPr>
          <w:rFonts w:ascii="Times New Roman" w:hAnsi="Times New Roman" w:cs="Times New Roman"/>
          <w:lang w:val="bg-BG"/>
        </w:rPr>
        <w:t xml:space="preserve"> на втор</w:t>
      </w:r>
      <w:r w:rsidR="000A765D">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0A765D">
        <w:rPr>
          <w:rFonts w:ascii="Times New Roman" w:hAnsi="Times New Roman" w:cs="Times New Roman"/>
          <w:lang w:val="bg-BG"/>
        </w:rPr>
        <w:t>ка</w:t>
      </w:r>
      <w:r w:rsidRPr="000D75A3">
        <w:rPr>
          <w:rFonts w:ascii="Times New Roman" w:hAnsi="Times New Roman" w:cs="Times New Roman"/>
          <w:lang w:val="bg-BG"/>
        </w:rPr>
        <w:t xml:space="preserve"> твърдят, че националните съдилища не са установили причинно-следствена връзка между отнет</w:t>
      </w:r>
      <w:r w:rsidR="000A765D">
        <w:rPr>
          <w:rFonts w:ascii="Times New Roman" w:hAnsi="Times New Roman" w:cs="Times New Roman"/>
          <w:lang w:val="bg-BG"/>
        </w:rPr>
        <w:t>ото им имущество</w:t>
      </w:r>
      <w:r w:rsidRPr="000D75A3">
        <w:rPr>
          <w:rFonts w:ascii="Times New Roman" w:hAnsi="Times New Roman" w:cs="Times New Roman"/>
          <w:lang w:val="bg-BG"/>
        </w:rPr>
        <w:t xml:space="preserve"> и </w:t>
      </w:r>
      <w:r w:rsidR="000A765D">
        <w:rPr>
          <w:rFonts w:ascii="Times New Roman" w:hAnsi="Times New Roman" w:cs="Times New Roman"/>
          <w:lang w:val="bg-BG"/>
        </w:rPr>
        <w:t xml:space="preserve">каквато и да е </w:t>
      </w:r>
      <w:r w:rsidRPr="000D75A3">
        <w:rPr>
          <w:rFonts w:ascii="Times New Roman" w:hAnsi="Times New Roman" w:cs="Times New Roman"/>
          <w:lang w:val="bg-BG"/>
        </w:rPr>
        <w:t xml:space="preserve">престъпна дейност на жалбоподателите. Те </w:t>
      </w:r>
      <w:r w:rsidR="000A765D">
        <w:rPr>
          <w:rFonts w:ascii="Times New Roman" w:hAnsi="Times New Roman" w:cs="Times New Roman"/>
          <w:lang w:val="bg-BG"/>
        </w:rPr>
        <w:t>се съгласяват</w:t>
      </w:r>
      <w:r w:rsidRPr="000D75A3">
        <w:rPr>
          <w:rFonts w:ascii="Times New Roman" w:hAnsi="Times New Roman" w:cs="Times New Roman"/>
          <w:lang w:val="bg-BG"/>
        </w:rPr>
        <w:t xml:space="preserve">, че жалбоподателите може да не са представили доказателства за достатъчен законен доход, но посочват, че това само по себе си не означава, че </w:t>
      </w:r>
      <w:r w:rsidR="000A765D">
        <w:rPr>
          <w:rFonts w:ascii="Times New Roman" w:hAnsi="Times New Roman" w:cs="Times New Roman"/>
          <w:lang w:val="bg-BG"/>
        </w:rPr>
        <w:t>имуществото им е</w:t>
      </w:r>
      <w:r w:rsidRPr="000D75A3">
        <w:rPr>
          <w:rFonts w:ascii="Times New Roman" w:hAnsi="Times New Roman" w:cs="Times New Roman"/>
          <w:lang w:val="bg-BG"/>
        </w:rPr>
        <w:t xml:space="preserve"> придобито от престъпна дейност. </w:t>
      </w:r>
      <w:r w:rsidR="000A765D">
        <w:rPr>
          <w:rFonts w:ascii="Times New Roman" w:hAnsi="Times New Roman" w:cs="Times New Roman"/>
          <w:lang w:val="bg-BG"/>
        </w:rPr>
        <w:t>Няма</w:t>
      </w:r>
      <w:r w:rsidRPr="000D75A3">
        <w:rPr>
          <w:rFonts w:ascii="Times New Roman" w:hAnsi="Times New Roman" w:cs="Times New Roman"/>
          <w:lang w:val="bg-BG"/>
        </w:rPr>
        <w:t xml:space="preserve"> доказателства</w:t>
      </w:r>
      <w:r w:rsidR="000A765D">
        <w:rPr>
          <w:rFonts w:ascii="Times New Roman" w:hAnsi="Times New Roman" w:cs="Times New Roman"/>
          <w:lang w:val="bg-BG"/>
        </w:rPr>
        <w:t xml:space="preserve"> в това отношение</w:t>
      </w:r>
      <w:r w:rsidRPr="000D75A3">
        <w:rPr>
          <w:rFonts w:ascii="Times New Roman" w:hAnsi="Times New Roman" w:cs="Times New Roman"/>
          <w:lang w:val="bg-BG"/>
        </w:rPr>
        <w:t xml:space="preserve">. Освен това, по времето, когато е разпоредено </w:t>
      </w:r>
      <w:r w:rsidR="000A765D">
        <w:rPr>
          <w:rFonts w:ascii="Times New Roman" w:hAnsi="Times New Roman" w:cs="Times New Roman"/>
          <w:lang w:val="bg-BG"/>
        </w:rPr>
        <w:t>отнемане</w:t>
      </w:r>
      <w:r w:rsidR="000A765D"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имуществото на жалбоподателите, националните съдилища </w:t>
      </w:r>
      <w:r w:rsidR="000A765D">
        <w:rPr>
          <w:rFonts w:ascii="Times New Roman" w:hAnsi="Times New Roman" w:cs="Times New Roman"/>
          <w:lang w:val="bg-BG"/>
        </w:rPr>
        <w:t>имат</w:t>
      </w:r>
      <w:r w:rsidRPr="000D75A3">
        <w:rPr>
          <w:rFonts w:ascii="Times New Roman" w:hAnsi="Times New Roman" w:cs="Times New Roman"/>
          <w:lang w:val="bg-BG"/>
        </w:rPr>
        <w:t xml:space="preserve"> противоречива практика по отношение на необходимостта от установяване на причинно-следствена връзка между </w:t>
      </w:r>
      <w:r w:rsidR="000A765D">
        <w:rPr>
          <w:rFonts w:ascii="Times New Roman" w:hAnsi="Times New Roman" w:cs="Times New Roman"/>
          <w:lang w:val="bg-BG"/>
        </w:rPr>
        <w:t>имуществото, предмет на отнемане</w:t>
      </w:r>
      <w:r w:rsidRPr="000D75A3">
        <w:rPr>
          <w:rFonts w:ascii="Times New Roman" w:hAnsi="Times New Roman" w:cs="Times New Roman"/>
          <w:lang w:val="bg-BG"/>
        </w:rPr>
        <w:t>, и престъпна дейност, ко</w:t>
      </w:r>
      <w:r w:rsidR="000A765D">
        <w:rPr>
          <w:rFonts w:ascii="Times New Roman" w:hAnsi="Times New Roman" w:cs="Times New Roman"/>
          <w:lang w:val="bg-BG"/>
        </w:rPr>
        <w:t>е</w:t>
      </w:r>
      <w:r w:rsidRPr="000D75A3">
        <w:rPr>
          <w:rFonts w:ascii="Times New Roman" w:hAnsi="Times New Roman" w:cs="Times New Roman"/>
          <w:lang w:val="bg-BG"/>
        </w:rPr>
        <w:t>то по-късно е наложил</w:t>
      </w:r>
      <w:r w:rsidR="000A765D">
        <w:rPr>
          <w:rFonts w:ascii="Times New Roman" w:hAnsi="Times New Roman" w:cs="Times New Roman"/>
          <w:lang w:val="bg-BG"/>
        </w:rPr>
        <w:t>о</w:t>
      </w:r>
      <w:r w:rsidRPr="000D75A3">
        <w:rPr>
          <w:rFonts w:ascii="Times New Roman" w:hAnsi="Times New Roman" w:cs="Times New Roman"/>
          <w:lang w:val="bg-BG"/>
        </w:rPr>
        <w:t xml:space="preserve"> приемането на тълкувателно решение от </w:t>
      </w:r>
      <w:r w:rsidR="000A765D">
        <w:rPr>
          <w:rFonts w:ascii="Times New Roman" w:hAnsi="Times New Roman" w:cs="Times New Roman"/>
          <w:lang w:val="bg-BG"/>
        </w:rPr>
        <w:t>ВКС</w:t>
      </w:r>
      <w:r w:rsidRPr="000D75A3">
        <w:rPr>
          <w:rFonts w:ascii="Times New Roman" w:hAnsi="Times New Roman" w:cs="Times New Roman"/>
          <w:lang w:val="bg-BG"/>
        </w:rPr>
        <w:t xml:space="preserve"> (вж. параграфи 105-106 по-горе).</w:t>
      </w:r>
    </w:p>
    <w:p w14:paraId="07B71FED" w14:textId="0502286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Първият и третият жалбоподатели и наследниците на втор</w:t>
      </w:r>
      <w:r w:rsidR="0051707D">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51707D">
        <w:rPr>
          <w:rFonts w:ascii="Times New Roman" w:hAnsi="Times New Roman" w:cs="Times New Roman"/>
          <w:lang w:val="bg-BG"/>
        </w:rPr>
        <w:t>ка</w:t>
      </w:r>
      <w:r w:rsidRPr="000D75A3">
        <w:rPr>
          <w:rFonts w:ascii="Times New Roman" w:hAnsi="Times New Roman" w:cs="Times New Roman"/>
          <w:lang w:val="bg-BG"/>
        </w:rPr>
        <w:t xml:space="preserve"> посочват, че </w:t>
      </w:r>
      <w:r w:rsidR="0051707D">
        <w:rPr>
          <w:rFonts w:ascii="Times New Roman" w:hAnsi="Times New Roman" w:cs="Times New Roman"/>
          <w:lang w:val="bg-BG"/>
        </w:rPr>
        <w:t>отнетото имущество е</w:t>
      </w:r>
      <w:r w:rsidRPr="000D75A3">
        <w:rPr>
          <w:rFonts w:ascii="Times New Roman" w:hAnsi="Times New Roman" w:cs="Times New Roman"/>
          <w:lang w:val="bg-BG"/>
        </w:rPr>
        <w:t xml:space="preserve"> придобит</w:t>
      </w:r>
      <w:r w:rsidR="0051707D">
        <w:rPr>
          <w:rFonts w:ascii="Times New Roman" w:hAnsi="Times New Roman" w:cs="Times New Roman"/>
          <w:lang w:val="bg-BG"/>
        </w:rPr>
        <w:t>о</w:t>
      </w:r>
      <w:r w:rsidRPr="000D75A3">
        <w:rPr>
          <w:rFonts w:ascii="Times New Roman" w:hAnsi="Times New Roman" w:cs="Times New Roman"/>
          <w:lang w:val="bg-BG"/>
        </w:rPr>
        <w:t xml:space="preserve"> преди </w:t>
      </w:r>
      <w:r w:rsidR="0051707D">
        <w:rPr>
          <w:rFonts w:ascii="Times New Roman" w:hAnsi="Times New Roman" w:cs="Times New Roman"/>
          <w:lang w:val="bg-BG"/>
        </w:rPr>
        <w:t xml:space="preserve">извършване на </w:t>
      </w:r>
      <w:r w:rsidR="0051707D" w:rsidRPr="000D75A3">
        <w:rPr>
          <w:rFonts w:ascii="Times New Roman" w:hAnsi="Times New Roman" w:cs="Times New Roman"/>
          <w:lang w:val="bg-BG"/>
        </w:rPr>
        <w:t>престъпления</w:t>
      </w:r>
      <w:r w:rsidR="0051707D">
        <w:rPr>
          <w:rFonts w:ascii="Times New Roman" w:hAnsi="Times New Roman" w:cs="Times New Roman"/>
          <w:lang w:val="bg-BG"/>
        </w:rPr>
        <w:t>та от</w:t>
      </w:r>
      <w:r w:rsidR="0051707D" w:rsidRPr="000D75A3">
        <w:rPr>
          <w:rFonts w:ascii="Times New Roman" w:hAnsi="Times New Roman" w:cs="Times New Roman"/>
          <w:lang w:val="bg-BG"/>
        </w:rPr>
        <w:t xml:space="preserve">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Освен това третият жалбоподател не е замесен в тези престъпления и няма доказателства, че е знаел, че апартамент</w:t>
      </w:r>
      <w:r w:rsidR="0051707D">
        <w:rPr>
          <w:rFonts w:ascii="Times New Roman" w:hAnsi="Times New Roman" w:cs="Times New Roman"/>
          <w:lang w:val="bg-BG"/>
        </w:rPr>
        <w:t>ът му</w:t>
      </w:r>
      <w:r w:rsidRPr="000D75A3">
        <w:rPr>
          <w:rFonts w:ascii="Times New Roman" w:hAnsi="Times New Roman" w:cs="Times New Roman"/>
          <w:lang w:val="bg-BG"/>
        </w:rPr>
        <w:t xml:space="preserve"> </w:t>
      </w:r>
      <w:r w:rsidR="0051707D">
        <w:rPr>
          <w:rFonts w:ascii="Times New Roman" w:hAnsi="Times New Roman" w:cs="Times New Roman"/>
          <w:lang w:val="bg-BG"/>
        </w:rPr>
        <w:t>би могъл</w:t>
      </w:r>
      <w:r w:rsidR="0051707D" w:rsidRPr="000D75A3">
        <w:rPr>
          <w:rFonts w:ascii="Times New Roman" w:hAnsi="Times New Roman" w:cs="Times New Roman"/>
          <w:lang w:val="bg-BG"/>
        </w:rPr>
        <w:t xml:space="preserve"> </w:t>
      </w:r>
      <w:r w:rsidRPr="000D75A3">
        <w:rPr>
          <w:rFonts w:ascii="Times New Roman" w:hAnsi="Times New Roman" w:cs="Times New Roman"/>
          <w:lang w:val="bg-BG"/>
        </w:rPr>
        <w:t>да бъде имущество, придобито от престъпна дейност.</w:t>
      </w:r>
    </w:p>
    <w:p w14:paraId="068C3ECB" w14:textId="307C52AF" w:rsidR="00850C48" w:rsidRPr="006D16A1" w:rsidRDefault="00850C48" w:rsidP="00223175">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Жалбоподателите твърдят, че дългият период на анализ на приходи</w:t>
      </w:r>
      <w:r w:rsidR="00C022F2">
        <w:rPr>
          <w:rFonts w:ascii="Times New Roman" w:hAnsi="Times New Roman" w:cs="Times New Roman"/>
          <w:lang w:val="bg-BG"/>
        </w:rPr>
        <w:t>те</w:t>
      </w:r>
      <w:r w:rsidRPr="000D75A3">
        <w:rPr>
          <w:rFonts w:ascii="Times New Roman" w:hAnsi="Times New Roman" w:cs="Times New Roman"/>
          <w:lang w:val="bg-BG"/>
        </w:rPr>
        <w:t xml:space="preserve"> и разходи</w:t>
      </w:r>
      <w:r w:rsidR="00C022F2">
        <w:rPr>
          <w:rFonts w:ascii="Times New Roman" w:hAnsi="Times New Roman" w:cs="Times New Roman"/>
          <w:lang w:val="bg-BG"/>
        </w:rPr>
        <w:t>те им</w:t>
      </w:r>
      <w:r w:rsidRPr="000D75A3">
        <w:rPr>
          <w:rFonts w:ascii="Times New Roman" w:hAnsi="Times New Roman" w:cs="Times New Roman"/>
          <w:lang w:val="bg-BG"/>
        </w:rPr>
        <w:t xml:space="preserve"> е затруднил установяването на фактите.</w:t>
      </w:r>
    </w:p>
    <w:p w14:paraId="4D519CE8" w14:textId="77777777" w:rsidR="00850C48" w:rsidRPr="006D16A1" w:rsidRDefault="00850C48" w:rsidP="006D16A1">
      <w:pPr>
        <w:pStyle w:val="ListParagraph"/>
        <w:widowControl w:val="0"/>
        <w:numPr>
          <w:ilvl w:val="3"/>
          <w:numId w:val="28"/>
        </w:numPr>
        <w:tabs>
          <w:tab w:val="left" w:pos="1134"/>
        </w:tabs>
        <w:autoSpaceDE w:val="0"/>
        <w:autoSpaceDN w:val="0"/>
        <w:spacing w:before="100" w:beforeAutospacing="1" w:after="120"/>
        <w:ind w:left="709"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Жалба № 44845/15 - Русев срещу България</w:t>
      </w:r>
    </w:p>
    <w:p w14:paraId="63E971C3" w14:textId="4FF51F76"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оспорва констатациите на националните съдилища, че може да се установи причинно-следствена връзка между имуществото, </w:t>
      </w:r>
      <w:r w:rsidR="005B2DCB">
        <w:rPr>
          <w:rFonts w:ascii="Times New Roman" w:hAnsi="Times New Roman" w:cs="Times New Roman"/>
          <w:lang w:val="bg-BG"/>
        </w:rPr>
        <w:t>предмет на отнемане</w:t>
      </w:r>
      <w:r w:rsidRPr="000D75A3">
        <w:rPr>
          <w:rFonts w:ascii="Times New Roman" w:hAnsi="Times New Roman" w:cs="Times New Roman"/>
          <w:lang w:val="bg-BG"/>
        </w:rPr>
        <w:t>, и престъплението, за което е осъден. Той посоч</w:t>
      </w:r>
      <w:r w:rsidR="005B2DCB">
        <w:rPr>
          <w:rFonts w:ascii="Times New Roman" w:hAnsi="Times New Roman" w:cs="Times New Roman"/>
          <w:lang w:val="bg-BG"/>
        </w:rPr>
        <w:t>ва</w:t>
      </w:r>
      <w:r w:rsidRPr="000D75A3">
        <w:rPr>
          <w:rFonts w:ascii="Times New Roman" w:hAnsi="Times New Roman" w:cs="Times New Roman"/>
          <w:lang w:val="bg-BG"/>
        </w:rPr>
        <w:t xml:space="preserve">, че въпросното престъпление е извършено през </w:t>
      </w:r>
      <w:r w:rsidRPr="000D75A3">
        <w:rPr>
          <w:rFonts w:ascii="Times New Roman" w:hAnsi="Times New Roman" w:cs="Times New Roman"/>
          <w:lang w:val="bg-BG"/>
        </w:rPr>
        <w:lastRenderedPageBreak/>
        <w:t xml:space="preserve">2009 г., докато </w:t>
      </w:r>
      <w:r w:rsidR="00AA46BF">
        <w:rPr>
          <w:rFonts w:ascii="Times New Roman" w:hAnsi="Times New Roman" w:cs="Times New Roman"/>
          <w:lang w:val="bg-BG"/>
        </w:rPr>
        <w:t>по-голямата част</w:t>
      </w:r>
      <w:r w:rsidR="00AA46BF"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w:t>
      </w:r>
      <w:r w:rsidR="005B2DCB">
        <w:rPr>
          <w:rFonts w:ascii="Times New Roman" w:hAnsi="Times New Roman" w:cs="Times New Roman"/>
          <w:lang w:val="bg-BG"/>
        </w:rPr>
        <w:t>отнетото имущество е</w:t>
      </w:r>
      <w:r w:rsidRPr="000D75A3">
        <w:rPr>
          <w:rFonts w:ascii="Times New Roman" w:hAnsi="Times New Roman" w:cs="Times New Roman"/>
          <w:lang w:val="bg-BG"/>
        </w:rPr>
        <w:t xml:space="preserve"> придобит</w:t>
      </w:r>
      <w:r w:rsidR="005B2DCB">
        <w:rPr>
          <w:rFonts w:ascii="Times New Roman" w:hAnsi="Times New Roman" w:cs="Times New Roman"/>
          <w:lang w:val="bg-BG"/>
        </w:rPr>
        <w:t>о</w:t>
      </w:r>
      <w:r w:rsidRPr="000D75A3">
        <w:rPr>
          <w:rFonts w:ascii="Times New Roman" w:hAnsi="Times New Roman" w:cs="Times New Roman"/>
          <w:lang w:val="bg-BG"/>
        </w:rPr>
        <w:t xml:space="preserve"> по-рано. Освен това не е съгласен с отказа на националните съдилища да приемат като доказан</w:t>
      </w:r>
      <w:r w:rsidR="005B2DCB">
        <w:rPr>
          <w:rFonts w:ascii="Times New Roman" w:hAnsi="Times New Roman" w:cs="Times New Roman"/>
          <w:lang w:val="bg-BG"/>
        </w:rPr>
        <w:t>и</w:t>
      </w:r>
      <w:r w:rsidRPr="000D75A3">
        <w:rPr>
          <w:rFonts w:ascii="Times New Roman" w:hAnsi="Times New Roman" w:cs="Times New Roman"/>
          <w:lang w:val="bg-BG"/>
        </w:rPr>
        <w:t xml:space="preserve"> доход</w:t>
      </w:r>
      <w:r w:rsidR="005B2DCB">
        <w:rPr>
          <w:rFonts w:ascii="Times New Roman" w:hAnsi="Times New Roman" w:cs="Times New Roman"/>
          <w:lang w:val="bg-BG"/>
        </w:rPr>
        <w:t>ите</w:t>
      </w:r>
      <w:r w:rsidRPr="000D75A3">
        <w:rPr>
          <w:rFonts w:ascii="Times New Roman" w:hAnsi="Times New Roman" w:cs="Times New Roman"/>
          <w:lang w:val="bg-BG"/>
        </w:rPr>
        <w:t>, посочен</w:t>
      </w:r>
      <w:r w:rsidR="00AA46BF">
        <w:rPr>
          <w:rFonts w:ascii="Times New Roman" w:hAnsi="Times New Roman" w:cs="Times New Roman"/>
          <w:lang w:val="bg-BG"/>
        </w:rPr>
        <w:t>и</w:t>
      </w:r>
      <w:r w:rsidRPr="000D75A3">
        <w:rPr>
          <w:rFonts w:ascii="Times New Roman" w:hAnsi="Times New Roman" w:cs="Times New Roman"/>
          <w:lang w:val="bg-BG"/>
        </w:rPr>
        <w:t xml:space="preserve"> от него.</w:t>
      </w:r>
    </w:p>
    <w:p w14:paraId="0DBE3736" w14:textId="77777777" w:rsidR="00850C48" w:rsidRPr="006D16A1" w:rsidRDefault="00850C48" w:rsidP="006D16A1">
      <w:pPr>
        <w:pStyle w:val="ListParagraph"/>
        <w:widowControl w:val="0"/>
        <w:numPr>
          <w:ilvl w:val="3"/>
          <w:numId w:val="28"/>
        </w:numPr>
        <w:tabs>
          <w:tab w:val="left" w:pos="1134"/>
        </w:tabs>
        <w:autoSpaceDE w:val="0"/>
        <w:autoSpaceDN w:val="0"/>
        <w:spacing w:before="100" w:beforeAutospacing="1" w:after="120"/>
        <w:ind w:left="709"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Жалба № 17238/16 - Кацаров срещу България</w:t>
      </w:r>
    </w:p>
    <w:p w14:paraId="5558BF46" w14:textId="5C913E64"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посочва, че иззетите от него наркотици през 2000 г. и 2001 г. са оценени на около 650 лв. (332 евро - вж. параграф  64 по-горе), докато </w:t>
      </w:r>
      <w:r w:rsidR="00D207EF">
        <w:rPr>
          <w:rFonts w:ascii="Times New Roman" w:hAnsi="Times New Roman" w:cs="Times New Roman"/>
          <w:lang w:val="bg-BG"/>
        </w:rPr>
        <w:t>отнетото имущество</w:t>
      </w:r>
      <w:r w:rsidRPr="000D75A3">
        <w:rPr>
          <w:rFonts w:ascii="Times New Roman" w:hAnsi="Times New Roman" w:cs="Times New Roman"/>
          <w:lang w:val="bg-BG"/>
        </w:rPr>
        <w:t xml:space="preserve"> в производството по Закона от 2005 г. </w:t>
      </w:r>
      <w:r w:rsidR="00636AC9">
        <w:rPr>
          <w:rFonts w:ascii="Times New Roman" w:hAnsi="Times New Roman" w:cs="Times New Roman"/>
          <w:lang w:val="bg-BG"/>
        </w:rPr>
        <w:t>е</w:t>
      </w:r>
      <w:r w:rsidR="00636AC9" w:rsidRPr="000D75A3">
        <w:rPr>
          <w:rFonts w:ascii="Times New Roman" w:hAnsi="Times New Roman" w:cs="Times New Roman"/>
          <w:lang w:val="bg-BG"/>
        </w:rPr>
        <w:t xml:space="preserve"> </w:t>
      </w:r>
      <w:r w:rsidRPr="000D75A3">
        <w:rPr>
          <w:rFonts w:ascii="Times New Roman" w:hAnsi="Times New Roman" w:cs="Times New Roman"/>
          <w:lang w:val="bg-BG"/>
        </w:rPr>
        <w:t>с много по-висока стойност.</w:t>
      </w:r>
    </w:p>
    <w:p w14:paraId="48AEC429" w14:textId="320C37F6"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Той твърди, че е жертва на произвол </w:t>
      </w:r>
      <w:r w:rsidR="00D207EF">
        <w:rPr>
          <w:rFonts w:ascii="Times New Roman" w:hAnsi="Times New Roman" w:cs="Times New Roman"/>
          <w:lang w:val="bg-BG"/>
        </w:rPr>
        <w:t xml:space="preserve">от страна </w:t>
      </w:r>
      <w:r w:rsidRPr="000D75A3">
        <w:rPr>
          <w:rFonts w:ascii="Times New Roman" w:hAnsi="Times New Roman" w:cs="Times New Roman"/>
          <w:lang w:val="bg-BG"/>
        </w:rPr>
        <w:t xml:space="preserve">на държавата. </w:t>
      </w:r>
      <w:r w:rsidR="00D207EF">
        <w:rPr>
          <w:rFonts w:ascii="Times New Roman" w:hAnsi="Times New Roman" w:cs="Times New Roman"/>
          <w:lang w:val="bg-BG"/>
        </w:rPr>
        <w:t>Счита</w:t>
      </w:r>
      <w:r w:rsidRPr="000D75A3">
        <w:rPr>
          <w:rFonts w:ascii="Times New Roman" w:hAnsi="Times New Roman" w:cs="Times New Roman"/>
          <w:lang w:val="bg-BG"/>
        </w:rPr>
        <w:t xml:space="preserve">, че Законът от 2005 г. </w:t>
      </w:r>
      <w:r w:rsidR="00D207EF">
        <w:rPr>
          <w:rFonts w:ascii="Times New Roman" w:hAnsi="Times New Roman" w:cs="Times New Roman"/>
          <w:lang w:val="bg-BG"/>
        </w:rPr>
        <w:t>позволява</w:t>
      </w:r>
      <w:r w:rsidR="00D207EF" w:rsidRPr="000D75A3">
        <w:rPr>
          <w:rFonts w:ascii="Times New Roman" w:hAnsi="Times New Roman" w:cs="Times New Roman"/>
          <w:lang w:val="bg-BG"/>
        </w:rPr>
        <w:t xml:space="preserve"> </w:t>
      </w:r>
      <w:r w:rsidR="00D207EF">
        <w:rPr>
          <w:rFonts w:ascii="Times New Roman" w:hAnsi="Times New Roman" w:cs="Times New Roman"/>
          <w:lang w:val="bg-BG"/>
        </w:rPr>
        <w:t>отнемане</w:t>
      </w:r>
      <w:r w:rsidR="00D207E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„всякакво имущество със значителна стойност“, тъй като ответниците в производствата за </w:t>
      </w:r>
      <w:r w:rsidR="00D207EF">
        <w:rPr>
          <w:rFonts w:ascii="Times New Roman" w:hAnsi="Times New Roman" w:cs="Times New Roman"/>
          <w:lang w:val="bg-BG"/>
        </w:rPr>
        <w:t>отнемане</w:t>
      </w:r>
      <w:r w:rsidR="00D207EF" w:rsidRPr="000D75A3">
        <w:rPr>
          <w:rFonts w:ascii="Times New Roman" w:hAnsi="Times New Roman" w:cs="Times New Roman"/>
          <w:lang w:val="bg-BG"/>
        </w:rPr>
        <w:t xml:space="preserve"> </w:t>
      </w:r>
      <w:r w:rsidRPr="000D75A3">
        <w:rPr>
          <w:rFonts w:ascii="Times New Roman" w:hAnsi="Times New Roman" w:cs="Times New Roman"/>
          <w:lang w:val="bg-BG"/>
        </w:rPr>
        <w:t xml:space="preserve">са изправени пред „практически невъзможната задача“ да докажат произхода на </w:t>
      </w:r>
      <w:r w:rsidR="00D207EF">
        <w:rPr>
          <w:rFonts w:ascii="Times New Roman" w:hAnsi="Times New Roman" w:cs="Times New Roman"/>
          <w:lang w:val="bg-BG"/>
        </w:rPr>
        <w:t>имущество</w:t>
      </w:r>
      <w:r w:rsidRPr="000D75A3">
        <w:rPr>
          <w:rFonts w:ascii="Times New Roman" w:hAnsi="Times New Roman" w:cs="Times New Roman"/>
          <w:lang w:val="bg-BG"/>
        </w:rPr>
        <w:t>, придобит</w:t>
      </w:r>
      <w:r w:rsidR="00D207EF">
        <w:rPr>
          <w:rFonts w:ascii="Times New Roman" w:hAnsi="Times New Roman" w:cs="Times New Roman"/>
          <w:lang w:val="bg-BG"/>
        </w:rPr>
        <w:t>о</w:t>
      </w:r>
      <w:r w:rsidRPr="000D75A3">
        <w:rPr>
          <w:rFonts w:ascii="Times New Roman" w:hAnsi="Times New Roman" w:cs="Times New Roman"/>
          <w:lang w:val="bg-BG"/>
        </w:rPr>
        <w:t xml:space="preserve"> в продължение на двадесет и пет години. Често, както в неговия случай, хората получават доходи, за които не съществува писмена следа, като издръжка от семейството си или пари от недеклариран труд. Подходът на Закона от 2005 г. </w:t>
      </w:r>
      <w:r w:rsidR="00D207EF">
        <w:rPr>
          <w:rFonts w:ascii="Times New Roman" w:hAnsi="Times New Roman" w:cs="Times New Roman"/>
          <w:lang w:val="bg-BG"/>
        </w:rPr>
        <w:t>е</w:t>
      </w:r>
      <w:r w:rsidR="00D207EF" w:rsidRPr="000D75A3">
        <w:rPr>
          <w:rFonts w:ascii="Times New Roman" w:hAnsi="Times New Roman" w:cs="Times New Roman"/>
          <w:lang w:val="bg-BG"/>
        </w:rPr>
        <w:t xml:space="preserve"> </w:t>
      </w:r>
      <w:r w:rsidRPr="000D75A3">
        <w:rPr>
          <w:rFonts w:ascii="Times New Roman" w:hAnsi="Times New Roman" w:cs="Times New Roman"/>
          <w:lang w:val="bg-BG"/>
        </w:rPr>
        <w:t xml:space="preserve">такъв, че той автоматично третира </w:t>
      </w:r>
      <w:proofErr w:type="spellStart"/>
      <w:r w:rsidR="00636AC9">
        <w:rPr>
          <w:rFonts w:ascii="Times New Roman" w:hAnsi="Times New Roman" w:cs="Times New Roman"/>
          <w:lang w:val="bg-BG"/>
        </w:rPr>
        <w:t>имушество</w:t>
      </w:r>
      <w:proofErr w:type="spellEnd"/>
      <w:r w:rsidRPr="000D75A3">
        <w:rPr>
          <w:rFonts w:ascii="Times New Roman" w:hAnsi="Times New Roman" w:cs="Times New Roman"/>
          <w:lang w:val="bg-BG"/>
        </w:rPr>
        <w:t>, придобит</w:t>
      </w:r>
      <w:r w:rsidR="00636AC9">
        <w:rPr>
          <w:rFonts w:ascii="Times New Roman" w:hAnsi="Times New Roman" w:cs="Times New Roman"/>
          <w:lang w:val="bg-BG"/>
        </w:rPr>
        <w:t>о</w:t>
      </w:r>
      <w:r w:rsidRPr="000D75A3">
        <w:rPr>
          <w:rFonts w:ascii="Times New Roman" w:hAnsi="Times New Roman" w:cs="Times New Roman"/>
          <w:lang w:val="bg-BG"/>
        </w:rPr>
        <w:t xml:space="preserve"> с такъв доход като </w:t>
      </w:r>
      <w:r w:rsidR="00636AC9">
        <w:rPr>
          <w:rFonts w:ascii="Times New Roman" w:hAnsi="Times New Roman" w:cs="Times New Roman"/>
          <w:lang w:val="bg-BG"/>
        </w:rPr>
        <w:t>такова</w:t>
      </w:r>
      <w:r w:rsidRPr="000D75A3">
        <w:rPr>
          <w:rFonts w:ascii="Times New Roman" w:hAnsi="Times New Roman" w:cs="Times New Roman"/>
          <w:lang w:val="bg-BG"/>
        </w:rPr>
        <w:t xml:space="preserve">, придобито от престъпна дейност. Не е ясно </w:t>
      </w:r>
      <w:r w:rsidR="00D207EF">
        <w:rPr>
          <w:rFonts w:ascii="Times New Roman" w:hAnsi="Times New Roman" w:cs="Times New Roman"/>
          <w:lang w:val="bg-BG"/>
        </w:rPr>
        <w:t>как</w:t>
      </w:r>
      <w:r w:rsidR="00D207EF" w:rsidRPr="000D75A3">
        <w:rPr>
          <w:rFonts w:ascii="Times New Roman" w:hAnsi="Times New Roman" w:cs="Times New Roman"/>
          <w:lang w:val="bg-BG"/>
        </w:rPr>
        <w:t xml:space="preserve"> </w:t>
      </w:r>
      <w:r w:rsidRPr="000D75A3">
        <w:rPr>
          <w:rFonts w:ascii="Times New Roman" w:hAnsi="Times New Roman" w:cs="Times New Roman"/>
          <w:lang w:val="bg-BG"/>
        </w:rPr>
        <w:t>„законни</w:t>
      </w:r>
      <w:r w:rsidR="00D207EF">
        <w:rPr>
          <w:rFonts w:ascii="Times New Roman" w:hAnsi="Times New Roman" w:cs="Times New Roman"/>
          <w:lang w:val="bg-BG"/>
        </w:rPr>
        <w:t>те</w:t>
      </w:r>
      <w:r w:rsidRPr="000D75A3">
        <w:rPr>
          <w:rFonts w:ascii="Times New Roman" w:hAnsi="Times New Roman" w:cs="Times New Roman"/>
          <w:lang w:val="bg-BG"/>
        </w:rPr>
        <w:t>“ доходи трябва да бъдат доказани в производств</w:t>
      </w:r>
      <w:r w:rsidR="00D207EF">
        <w:rPr>
          <w:rFonts w:ascii="Times New Roman" w:hAnsi="Times New Roman" w:cs="Times New Roman"/>
          <w:lang w:val="bg-BG"/>
        </w:rPr>
        <w:t>ото</w:t>
      </w:r>
      <w:r w:rsidRPr="000D75A3">
        <w:rPr>
          <w:rFonts w:ascii="Times New Roman" w:hAnsi="Times New Roman" w:cs="Times New Roman"/>
          <w:lang w:val="bg-BG"/>
        </w:rPr>
        <w:t xml:space="preserve"> по Закона от 2005 г., както </w:t>
      </w:r>
      <w:r w:rsidR="00D207EF">
        <w:rPr>
          <w:rFonts w:ascii="Times New Roman" w:hAnsi="Times New Roman" w:cs="Times New Roman"/>
          <w:lang w:val="bg-BG"/>
        </w:rPr>
        <w:t xml:space="preserve">при </w:t>
      </w:r>
      <w:r w:rsidRPr="000D75A3">
        <w:rPr>
          <w:rFonts w:ascii="Times New Roman" w:hAnsi="Times New Roman" w:cs="Times New Roman"/>
          <w:lang w:val="bg-BG"/>
        </w:rPr>
        <w:t>по-ран</w:t>
      </w:r>
      <w:r w:rsidR="00D207EF">
        <w:rPr>
          <w:rFonts w:ascii="Times New Roman" w:hAnsi="Times New Roman" w:cs="Times New Roman"/>
          <w:lang w:val="bg-BG"/>
        </w:rPr>
        <w:t>ното</w:t>
      </w:r>
      <w:r w:rsidRPr="000D75A3">
        <w:rPr>
          <w:rFonts w:ascii="Times New Roman" w:hAnsi="Times New Roman" w:cs="Times New Roman"/>
          <w:lang w:val="bg-BG"/>
        </w:rPr>
        <w:t xml:space="preserve"> </w:t>
      </w:r>
      <w:r w:rsidR="00D207EF">
        <w:rPr>
          <w:rFonts w:ascii="Times New Roman" w:hAnsi="Times New Roman" w:cs="Times New Roman"/>
          <w:lang w:val="bg-BG"/>
        </w:rPr>
        <w:t>дело</w:t>
      </w:r>
      <w:r w:rsidRPr="000D75A3">
        <w:rPr>
          <w:rFonts w:ascii="Times New Roman" w:hAnsi="Times New Roman" w:cs="Times New Roman"/>
          <w:lang w:val="bg-BG"/>
        </w:rPr>
        <w:t xml:space="preserve"> </w:t>
      </w:r>
      <w:r w:rsidRPr="006D16A1">
        <w:rPr>
          <w:rFonts w:ascii="Times New Roman" w:hAnsi="Times New Roman" w:cs="Times New Roman"/>
          <w:i/>
          <w:lang w:val="bg-BG"/>
        </w:rPr>
        <w:t>Димитрови</w:t>
      </w:r>
      <w:r w:rsidRPr="000D75A3">
        <w:rPr>
          <w:rFonts w:ascii="Times New Roman" w:hAnsi="Times New Roman" w:cs="Times New Roman"/>
          <w:lang w:val="bg-BG"/>
        </w:rPr>
        <w:t xml:space="preserve"> (цитиран</w:t>
      </w:r>
      <w:r w:rsidR="00D207EF">
        <w:rPr>
          <w:rFonts w:ascii="Times New Roman" w:hAnsi="Times New Roman" w:cs="Times New Roman"/>
          <w:lang w:val="bg-BG"/>
        </w:rPr>
        <w:t>о</w:t>
      </w:r>
      <w:r w:rsidRPr="000D75A3">
        <w:rPr>
          <w:rFonts w:ascii="Times New Roman" w:hAnsi="Times New Roman" w:cs="Times New Roman"/>
          <w:lang w:val="bg-BG"/>
        </w:rPr>
        <w:t xml:space="preserve"> по-горе), </w:t>
      </w:r>
      <w:r w:rsidR="00D207EF">
        <w:rPr>
          <w:rFonts w:ascii="Times New Roman" w:hAnsi="Times New Roman" w:cs="Times New Roman"/>
          <w:lang w:val="bg-BG"/>
        </w:rPr>
        <w:t>отнасящо се</w:t>
      </w:r>
      <w:r w:rsidRPr="000D75A3">
        <w:rPr>
          <w:rFonts w:ascii="Times New Roman" w:hAnsi="Times New Roman" w:cs="Times New Roman"/>
          <w:lang w:val="bg-BG"/>
        </w:rPr>
        <w:t xml:space="preserve"> до подобн</w:t>
      </w:r>
      <w:r w:rsidR="00636AC9">
        <w:rPr>
          <w:rFonts w:ascii="Times New Roman" w:hAnsi="Times New Roman" w:cs="Times New Roman"/>
          <w:lang w:val="bg-BG"/>
        </w:rPr>
        <w:t xml:space="preserve">о </w:t>
      </w:r>
      <w:r w:rsidRPr="000D75A3">
        <w:rPr>
          <w:rFonts w:ascii="Times New Roman" w:hAnsi="Times New Roman" w:cs="Times New Roman"/>
          <w:lang w:val="bg-BG"/>
        </w:rPr>
        <w:t>производств</w:t>
      </w:r>
      <w:r w:rsidR="00636AC9">
        <w:rPr>
          <w:rFonts w:ascii="Times New Roman" w:hAnsi="Times New Roman" w:cs="Times New Roman"/>
          <w:lang w:val="bg-BG"/>
        </w:rPr>
        <w:t>о</w:t>
      </w:r>
      <w:r w:rsidRPr="000D75A3">
        <w:rPr>
          <w:rFonts w:ascii="Times New Roman" w:hAnsi="Times New Roman" w:cs="Times New Roman"/>
          <w:lang w:val="bg-BG"/>
        </w:rPr>
        <w:t>. Жалбоподателят твърди, че националните съдилища са преценили източниците на доход</w:t>
      </w:r>
      <w:r w:rsidR="00D207EF">
        <w:rPr>
          <w:rFonts w:ascii="Times New Roman" w:hAnsi="Times New Roman" w:cs="Times New Roman"/>
          <w:lang w:val="bg-BG"/>
        </w:rPr>
        <w:t>и</w:t>
      </w:r>
      <w:r w:rsidRPr="000D75A3">
        <w:rPr>
          <w:rFonts w:ascii="Times New Roman" w:hAnsi="Times New Roman" w:cs="Times New Roman"/>
          <w:lang w:val="bg-BG"/>
        </w:rPr>
        <w:t>, които той е посочил, с прекомерен формализъм.</w:t>
      </w:r>
    </w:p>
    <w:p w14:paraId="1553579F" w14:textId="38D8ED83"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Жалбоподателят твърди, че националните съдилища не са установили в достатъчна степен причинно-следствена връзка между отнет</w:t>
      </w:r>
      <w:r w:rsidR="00D207EF">
        <w:rPr>
          <w:rFonts w:ascii="Times New Roman" w:hAnsi="Times New Roman" w:cs="Times New Roman"/>
          <w:lang w:val="bg-BG"/>
        </w:rPr>
        <w:t>ото</w:t>
      </w:r>
      <w:r w:rsidRPr="000D75A3">
        <w:rPr>
          <w:rFonts w:ascii="Times New Roman" w:hAnsi="Times New Roman" w:cs="Times New Roman"/>
          <w:lang w:val="bg-BG"/>
        </w:rPr>
        <w:t xml:space="preserve"> </w:t>
      </w:r>
      <w:r w:rsidR="00D207EF">
        <w:rPr>
          <w:rFonts w:ascii="Times New Roman" w:hAnsi="Times New Roman" w:cs="Times New Roman"/>
          <w:lang w:val="bg-BG"/>
        </w:rPr>
        <w:t>имущество</w:t>
      </w:r>
      <w:r w:rsidRPr="000D75A3">
        <w:rPr>
          <w:rFonts w:ascii="Times New Roman" w:hAnsi="Times New Roman" w:cs="Times New Roman"/>
          <w:lang w:val="bg-BG"/>
        </w:rPr>
        <w:t xml:space="preserve"> и престъпна</w:t>
      </w:r>
      <w:r w:rsidR="00D207EF">
        <w:rPr>
          <w:rFonts w:ascii="Times New Roman" w:hAnsi="Times New Roman" w:cs="Times New Roman"/>
          <w:lang w:val="bg-BG"/>
        </w:rPr>
        <w:t>та му</w:t>
      </w:r>
      <w:r w:rsidRPr="000D75A3">
        <w:rPr>
          <w:rFonts w:ascii="Times New Roman" w:hAnsi="Times New Roman" w:cs="Times New Roman"/>
          <w:lang w:val="bg-BG"/>
        </w:rPr>
        <w:t xml:space="preserve"> дейност. Той отрича да е получил имущество, придобито от престъпна дейност, като посочва, че </w:t>
      </w:r>
      <w:r w:rsidR="00D207EF">
        <w:rPr>
          <w:rFonts w:ascii="Times New Roman" w:hAnsi="Times New Roman" w:cs="Times New Roman"/>
          <w:lang w:val="bg-BG"/>
        </w:rPr>
        <w:t>иззетите</w:t>
      </w:r>
      <w:r w:rsidR="00D207EF"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през 2000 г. и 2001 г. наркотици са конфискувани от полицията и че той не е осъждан за други престъпления. Освен това твърди, че макар да е признал, че </w:t>
      </w:r>
      <w:r w:rsidR="008C1F2B">
        <w:rPr>
          <w:rFonts w:ascii="Times New Roman" w:hAnsi="Times New Roman" w:cs="Times New Roman"/>
          <w:lang w:val="bg-BG"/>
        </w:rPr>
        <w:t>държи</w:t>
      </w:r>
      <w:r w:rsidR="008C1F2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наркотици с </w:t>
      </w:r>
      <w:r w:rsidR="008C1F2B">
        <w:rPr>
          <w:rFonts w:ascii="Times New Roman" w:hAnsi="Times New Roman" w:cs="Times New Roman"/>
          <w:lang w:val="bg-BG"/>
        </w:rPr>
        <w:t>цел разпространение</w:t>
      </w:r>
      <w:r w:rsidRPr="000D75A3">
        <w:rPr>
          <w:rFonts w:ascii="Times New Roman" w:hAnsi="Times New Roman" w:cs="Times New Roman"/>
          <w:lang w:val="bg-BG"/>
        </w:rPr>
        <w:t xml:space="preserve"> (вж. параграф  65 по-горе), това не означава, че действително е прода</w:t>
      </w:r>
      <w:r w:rsidR="00D207EF">
        <w:rPr>
          <w:rFonts w:ascii="Times New Roman" w:hAnsi="Times New Roman" w:cs="Times New Roman"/>
          <w:lang w:val="bg-BG"/>
        </w:rPr>
        <w:t>ва</w:t>
      </w:r>
      <w:r w:rsidRPr="000D75A3">
        <w:rPr>
          <w:rFonts w:ascii="Times New Roman" w:hAnsi="Times New Roman" w:cs="Times New Roman"/>
          <w:lang w:val="bg-BG"/>
        </w:rPr>
        <w:t xml:space="preserve">л наркотици и е получил финансова </w:t>
      </w:r>
      <w:r w:rsidR="00D207EF">
        <w:rPr>
          <w:rFonts w:ascii="Times New Roman" w:hAnsi="Times New Roman" w:cs="Times New Roman"/>
          <w:lang w:val="bg-BG"/>
        </w:rPr>
        <w:t>облага</w:t>
      </w:r>
      <w:r w:rsidRPr="000D75A3">
        <w:rPr>
          <w:rFonts w:ascii="Times New Roman" w:hAnsi="Times New Roman" w:cs="Times New Roman"/>
          <w:lang w:val="bg-BG"/>
        </w:rPr>
        <w:t>.</w:t>
      </w:r>
    </w:p>
    <w:p w14:paraId="395521CA" w14:textId="77777777" w:rsidR="00850C48" w:rsidRPr="006D16A1" w:rsidRDefault="00850C48" w:rsidP="006D16A1">
      <w:pPr>
        <w:pStyle w:val="ListParagraph"/>
        <w:widowControl w:val="0"/>
        <w:numPr>
          <w:ilvl w:val="3"/>
          <w:numId w:val="28"/>
        </w:numPr>
        <w:tabs>
          <w:tab w:val="left" w:pos="1134"/>
        </w:tabs>
        <w:autoSpaceDE w:val="0"/>
        <w:autoSpaceDN w:val="0"/>
        <w:spacing w:before="100" w:beforeAutospacing="1" w:after="120"/>
        <w:ind w:left="709" w:firstLine="0"/>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Жалба № 63214/16 - Димитров срещу България</w:t>
      </w:r>
    </w:p>
    <w:p w14:paraId="11FE109C" w14:textId="54288405"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Жалбоподателят посочва, че през 2002 г. данъчните власти разпоре</w:t>
      </w:r>
      <w:r w:rsidR="00460047">
        <w:rPr>
          <w:rFonts w:ascii="Times New Roman" w:hAnsi="Times New Roman" w:cs="Times New Roman"/>
          <w:lang w:val="bg-BG"/>
        </w:rPr>
        <w:t>ждат</w:t>
      </w:r>
      <w:r w:rsidRPr="000D75A3">
        <w:rPr>
          <w:rFonts w:ascii="Times New Roman" w:hAnsi="Times New Roman" w:cs="Times New Roman"/>
          <w:lang w:val="bg-BG"/>
        </w:rPr>
        <w:t xml:space="preserve"> да плати данъците си</w:t>
      </w:r>
      <w:r w:rsidR="00460047">
        <w:rPr>
          <w:rFonts w:ascii="Times New Roman" w:hAnsi="Times New Roman" w:cs="Times New Roman"/>
          <w:lang w:val="bg-BG"/>
        </w:rPr>
        <w:t>, а</w:t>
      </w:r>
      <w:r w:rsidRPr="000D75A3">
        <w:rPr>
          <w:rFonts w:ascii="Times New Roman" w:hAnsi="Times New Roman" w:cs="Times New Roman"/>
          <w:lang w:val="bg-BG"/>
        </w:rPr>
        <w:t xml:space="preserve"> държавата не е събрала тази сума поради бездействието на собствените си органи. Поради това е </w:t>
      </w:r>
      <w:r w:rsidR="00174540">
        <w:rPr>
          <w:rFonts w:ascii="Times New Roman" w:hAnsi="Times New Roman" w:cs="Times New Roman"/>
          <w:lang w:val="bg-BG"/>
        </w:rPr>
        <w:t>необосновано</w:t>
      </w:r>
      <w:r w:rsidRPr="000D75A3">
        <w:rPr>
          <w:rFonts w:ascii="Times New Roman" w:hAnsi="Times New Roman" w:cs="Times New Roman"/>
          <w:lang w:val="bg-BG"/>
        </w:rPr>
        <w:t xml:space="preserve"> много години по-късно държавата </w:t>
      </w:r>
      <w:r w:rsidR="00174540">
        <w:rPr>
          <w:rFonts w:ascii="Times New Roman" w:hAnsi="Times New Roman" w:cs="Times New Roman"/>
          <w:lang w:val="bg-BG"/>
        </w:rPr>
        <w:t>да започне</w:t>
      </w:r>
      <w:r w:rsidRPr="000D75A3">
        <w:rPr>
          <w:rFonts w:ascii="Times New Roman" w:hAnsi="Times New Roman" w:cs="Times New Roman"/>
          <w:lang w:val="bg-BG"/>
        </w:rPr>
        <w:t xml:space="preserve"> производство </w:t>
      </w:r>
      <w:r w:rsidR="00174540">
        <w:rPr>
          <w:rFonts w:ascii="Times New Roman" w:hAnsi="Times New Roman" w:cs="Times New Roman"/>
          <w:lang w:val="bg-BG"/>
        </w:rPr>
        <w:t xml:space="preserve">за отнемане </w:t>
      </w:r>
      <w:r w:rsidRPr="000D75A3">
        <w:rPr>
          <w:rFonts w:ascii="Times New Roman" w:hAnsi="Times New Roman" w:cs="Times New Roman"/>
          <w:lang w:val="bg-BG"/>
        </w:rPr>
        <w:t xml:space="preserve">срещу него. Жалбоподателят твърди, че такъв подход е „произвол от страна на държавата“, която </w:t>
      </w:r>
      <w:r w:rsidR="00174540">
        <w:rPr>
          <w:rFonts w:ascii="Times New Roman" w:hAnsi="Times New Roman" w:cs="Times New Roman"/>
          <w:lang w:val="bg-BG"/>
        </w:rPr>
        <w:t>инициира</w:t>
      </w:r>
      <w:r w:rsidRPr="000D75A3">
        <w:rPr>
          <w:rFonts w:ascii="Times New Roman" w:hAnsi="Times New Roman" w:cs="Times New Roman"/>
          <w:lang w:val="bg-BG"/>
        </w:rPr>
        <w:t xml:space="preserve"> производството по отнемане след </w:t>
      </w:r>
      <w:r w:rsidR="00174540">
        <w:rPr>
          <w:rFonts w:ascii="Times New Roman" w:hAnsi="Times New Roman" w:cs="Times New Roman"/>
          <w:lang w:val="bg-BG"/>
        </w:rPr>
        <w:t>собствения си провал да събере дължимата от него сума пари</w:t>
      </w:r>
      <w:r w:rsidRPr="000D75A3">
        <w:rPr>
          <w:rFonts w:ascii="Times New Roman" w:hAnsi="Times New Roman" w:cs="Times New Roman"/>
          <w:lang w:val="bg-BG"/>
        </w:rPr>
        <w:t>.</w:t>
      </w:r>
    </w:p>
    <w:p w14:paraId="5ACFFC6C" w14:textId="79B77043"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твърди, че </w:t>
      </w:r>
      <w:r w:rsidR="00174540">
        <w:rPr>
          <w:rFonts w:ascii="Times New Roman" w:hAnsi="Times New Roman" w:cs="Times New Roman"/>
          <w:lang w:val="bg-BG"/>
        </w:rPr>
        <w:t>няма</w:t>
      </w:r>
      <w:r w:rsidRPr="000D75A3">
        <w:rPr>
          <w:rFonts w:ascii="Times New Roman" w:hAnsi="Times New Roman" w:cs="Times New Roman"/>
          <w:lang w:val="bg-BG"/>
        </w:rPr>
        <w:t xml:space="preserve"> надеждни методи за изчисляване на </w:t>
      </w:r>
      <w:r w:rsidR="00174540">
        <w:rPr>
          <w:rFonts w:ascii="Times New Roman" w:hAnsi="Times New Roman" w:cs="Times New Roman"/>
          <w:lang w:val="bg-BG"/>
        </w:rPr>
        <w:t>при</w:t>
      </w:r>
      <w:r w:rsidRPr="000D75A3">
        <w:rPr>
          <w:rFonts w:ascii="Times New Roman" w:hAnsi="Times New Roman" w:cs="Times New Roman"/>
          <w:lang w:val="bg-BG"/>
        </w:rPr>
        <w:t xml:space="preserve">ходите и разходите му през период на „радикален </w:t>
      </w:r>
      <w:r w:rsidRPr="000D75A3">
        <w:rPr>
          <w:rFonts w:ascii="Times New Roman" w:hAnsi="Times New Roman" w:cs="Times New Roman"/>
          <w:lang w:val="bg-BG"/>
        </w:rPr>
        <w:lastRenderedPageBreak/>
        <w:t>икономически преход и галопираща инфлация“. Според него констатацията на Апелатив</w:t>
      </w:r>
      <w:r w:rsidR="00174540">
        <w:rPr>
          <w:rFonts w:ascii="Times New Roman" w:hAnsi="Times New Roman" w:cs="Times New Roman"/>
          <w:lang w:val="bg-BG"/>
        </w:rPr>
        <w:t>ен</w:t>
      </w:r>
      <w:r w:rsidRPr="000D75A3">
        <w:rPr>
          <w:rFonts w:ascii="Times New Roman" w:hAnsi="Times New Roman" w:cs="Times New Roman"/>
          <w:lang w:val="bg-BG"/>
        </w:rPr>
        <w:t xml:space="preserve"> съд Варна, че е придоби</w:t>
      </w:r>
      <w:r w:rsidR="00174540">
        <w:rPr>
          <w:rFonts w:ascii="Times New Roman" w:hAnsi="Times New Roman" w:cs="Times New Roman"/>
          <w:lang w:val="bg-BG"/>
        </w:rPr>
        <w:t>ва</w:t>
      </w:r>
      <w:r w:rsidRPr="000D75A3">
        <w:rPr>
          <w:rFonts w:ascii="Times New Roman" w:hAnsi="Times New Roman" w:cs="Times New Roman"/>
          <w:lang w:val="bg-BG"/>
        </w:rPr>
        <w:t xml:space="preserve">л имоти на пазарна стойност, </w:t>
      </w:r>
      <w:r w:rsidR="00460047">
        <w:rPr>
          <w:rFonts w:ascii="Times New Roman" w:hAnsi="Times New Roman" w:cs="Times New Roman"/>
          <w:lang w:val="bg-BG"/>
        </w:rPr>
        <w:t>води</w:t>
      </w:r>
      <w:r w:rsidRPr="000D75A3">
        <w:rPr>
          <w:rFonts w:ascii="Times New Roman" w:hAnsi="Times New Roman" w:cs="Times New Roman"/>
          <w:lang w:val="bg-BG"/>
        </w:rPr>
        <w:t xml:space="preserve"> до силно завишени стойности. Жалбоподателят дава за пример един от въпросните имоти, който е оценен в националното производство на 26 882 лева (13 750 евро) и впоследствие продаден от Националната агенция за приходите за 4680 лева (2390 евро) (вж. параграф и 82 и 88 по-горе). Той също така твърди, че </w:t>
      </w:r>
      <w:r w:rsidR="00174540">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174540">
        <w:rPr>
          <w:rFonts w:ascii="Times New Roman" w:hAnsi="Times New Roman" w:cs="Times New Roman"/>
          <w:lang w:val="bg-BG"/>
        </w:rPr>
        <w:t xml:space="preserve">Варна </w:t>
      </w:r>
      <w:r w:rsidRPr="000D75A3">
        <w:rPr>
          <w:rFonts w:ascii="Times New Roman" w:hAnsi="Times New Roman" w:cs="Times New Roman"/>
          <w:lang w:val="bg-BG"/>
        </w:rPr>
        <w:t xml:space="preserve">необосновано е пренебрегнал някои от източниците на </w:t>
      </w:r>
      <w:r w:rsidR="00174540">
        <w:rPr>
          <w:rFonts w:ascii="Times New Roman" w:hAnsi="Times New Roman" w:cs="Times New Roman"/>
          <w:lang w:val="bg-BG"/>
        </w:rPr>
        <w:t>приходи</w:t>
      </w:r>
      <w:r w:rsidRPr="000D75A3">
        <w:rPr>
          <w:rFonts w:ascii="Times New Roman" w:hAnsi="Times New Roman" w:cs="Times New Roman"/>
          <w:lang w:val="bg-BG"/>
        </w:rPr>
        <w:t>, на които той се е позовал.</w:t>
      </w:r>
    </w:p>
    <w:p w14:paraId="31F0F991" w14:textId="6B4FDF67" w:rsidR="00460047"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Жалбоподателят твърди, че отнемането на имуществото му не преследва легитимна цел в общ</w:t>
      </w:r>
      <w:r w:rsidR="00C17C29">
        <w:rPr>
          <w:rFonts w:ascii="Times New Roman" w:hAnsi="Times New Roman" w:cs="Times New Roman"/>
          <w:lang w:val="bg-BG"/>
        </w:rPr>
        <w:t>ествен</w:t>
      </w:r>
      <w:r w:rsidRPr="000D75A3">
        <w:rPr>
          <w:rFonts w:ascii="Times New Roman" w:hAnsi="Times New Roman" w:cs="Times New Roman"/>
          <w:lang w:val="bg-BG"/>
        </w:rPr>
        <w:t xml:space="preserve"> интерес, тъй като </w:t>
      </w:r>
      <w:r w:rsidR="00C17C29">
        <w:rPr>
          <w:rFonts w:ascii="Times New Roman" w:hAnsi="Times New Roman" w:cs="Times New Roman"/>
          <w:lang w:val="bg-BG"/>
        </w:rPr>
        <w:t xml:space="preserve">отнетите </w:t>
      </w:r>
      <w:r w:rsidRPr="000D75A3">
        <w:rPr>
          <w:rFonts w:ascii="Times New Roman" w:hAnsi="Times New Roman" w:cs="Times New Roman"/>
          <w:lang w:val="bg-BG"/>
        </w:rPr>
        <w:t xml:space="preserve">имоти не са имущество, придобито от престъпна дейност и властите са </w:t>
      </w:r>
      <w:r w:rsidR="00C17C29">
        <w:rPr>
          <w:rFonts w:ascii="Times New Roman" w:hAnsi="Times New Roman" w:cs="Times New Roman"/>
          <w:lang w:val="bg-BG"/>
        </w:rPr>
        <w:t>приложили презумпция</w:t>
      </w:r>
      <w:r w:rsidRPr="000D75A3">
        <w:rPr>
          <w:rFonts w:ascii="Times New Roman" w:hAnsi="Times New Roman" w:cs="Times New Roman"/>
          <w:lang w:val="bg-BG"/>
        </w:rPr>
        <w:t xml:space="preserve"> в това отношение. И накрая, той оспорва позоваването на </w:t>
      </w:r>
      <w:r w:rsidR="00C17C29">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C17C29">
        <w:rPr>
          <w:rFonts w:ascii="Times New Roman" w:hAnsi="Times New Roman" w:cs="Times New Roman"/>
          <w:lang w:val="bg-BG"/>
        </w:rPr>
        <w:t xml:space="preserve">Варна </w:t>
      </w:r>
      <w:r w:rsidRPr="000D75A3">
        <w:rPr>
          <w:rFonts w:ascii="Times New Roman" w:hAnsi="Times New Roman" w:cs="Times New Roman"/>
          <w:lang w:val="bg-BG"/>
        </w:rPr>
        <w:t xml:space="preserve">на присъди, различни от тази, която е </w:t>
      </w:r>
      <w:r w:rsidR="00C17C29">
        <w:rPr>
          <w:rFonts w:ascii="Times New Roman" w:hAnsi="Times New Roman" w:cs="Times New Roman"/>
          <w:lang w:val="bg-BG"/>
        </w:rPr>
        <w:t>основание за</w:t>
      </w:r>
      <w:r w:rsidR="00C17C29" w:rsidRPr="000D75A3">
        <w:rPr>
          <w:rFonts w:ascii="Times New Roman" w:hAnsi="Times New Roman" w:cs="Times New Roman"/>
          <w:lang w:val="bg-BG"/>
        </w:rPr>
        <w:t xml:space="preserve"> </w:t>
      </w:r>
      <w:r w:rsidRPr="000D75A3">
        <w:rPr>
          <w:rFonts w:ascii="Times New Roman" w:hAnsi="Times New Roman" w:cs="Times New Roman"/>
          <w:lang w:val="bg-BG"/>
        </w:rPr>
        <w:t>производството по Закона от 2005 г.</w:t>
      </w:r>
    </w:p>
    <w:p w14:paraId="0661E21E" w14:textId="77777777" w:rsidR="00850C48" w:rsidRPr="000D75A3" w:rsidRDefault="00850C48" w:rsidP="006D16A1">
      <w:pPr>
        <w:pStyle w:val="ListParagraph"/>
        <w:widowControl w:val="0"/>
        <w:numPr>
          <w:ilvl w:val="1"/>
          <w:numId w:val="30"/>
        </w:numPr>
        <w:tabs>
          <w:tab w:val="left" w:pos="1845"/>
        </w:tabs>
        <w:autoSpaceDE w:val="0"/>
        <w:autoSpaceDN w:val="0"/>
        <w:spacing w:before="120" w:after="24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Оценката на Съда</w:t>
      </w:r>
    </w:p>
    <w:p w14:paraId="742C4F25" w14:textId="77777777" w:rsidR="00850C48" w:rsidRPr="006D16A1" w:rsidRDefault="00850C48" w:rsidP="006D16A1">
      <w:pPr>
        <w:pStyle w:val="ListParagraph"/>
        <w:widowControl w:val="0"/>
        <w:numPr>
          <w:ilvl w:val="0"/>
          <w:numId w:val="32"/>
        </w:numPr>
        <w:autoSpaceDE w:val="0"/>
        <w:autoSpaceDN w:val="0"/>
        <w:spacing w:before="100" w:beforeAutospacing="1" w:after="240"/>
        <w:ind w:left="567"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Общи положения</w:t>
      </w:r>
    </w:p>
    <w:p w14:paraId="62E52BC3" w14:textId="0EF2D126" w:rsidR="00850C48" w:rsidRPr="006D16A1" w:rsidRDefault="00850C48" w:rsidP="006D16A1">
      <w:pPr>
        <w:pStyle w:val="ListParagraph"/>
        <w:widowControl w:val="0"/>
        <w:numPr>
          <w:ilvl w:val="0"/>
          <w:numId w:val="33"/>
        </w:numPr>
        <w:autoSpaceDE w:val="0"/>
        <w:autoSpaceDN w:val="0"/>
        <w:spacing w:before="100" w:beforeAutospacing="1" w:after="120"/>
        <w:ind w:left="567" w:hanging="283"/>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Приложимо</w:t>
      </w:r>
      <w:r w:rsidR="00966FE3">
        <w:rPr>
          <w:rFonts w:ascii="Times New Roman" w:hAnsi="Times New Roman" w:cs="Times New Roman"/>
          <w:i/>
          <w:sz w:val="20"/>
          <w:szCs w:val="20"/>
          <w:lang w:val="bg-BG"/>
        </w:rPr>
        <w:t>то</w:t>
      </w:r>
      <w:r w:rsidRPr="006D16A1">
        <w:rPr>
          <w:rFonts w:ascii="Times New Roman" w:hAnsi="Times New Roman" w:cs="Times New Roman"/>
          <w:i/>
          <w:sz w:val="20"/>
          <w:szCs w:val="20"/>
          <w:lang w:val="bg-BG"/>
        </w:rPr>
        <w:t xml:space="preserve"> правило на член 1 от Протокол № 1</w:t>
      </w:r>
    </w:p>
    <w:p w14:paraId="0CCCB248" w14:textId="3C1BC0FA"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Член 1 от Протокол № 1 към Конвенцията, който по същество гарантира правото на собственост, съдържа три отделни правила. Първото, което е </w:t>
      </w:r>
      <w:r w:rsidR="00460047">
        <w:rPr>
          <w:rFonts w:ascii="Times New Roman" w:hAnsi="Times New Roman" w:cs="Times New Roman"/>
          <w:lang w:val="bg-BG"/>
        </w:rPr>
        <w:t>изложено</w:t>
      </w:r>
      <w:r w:rsidR="00460047" w:rsidRPr="000D75A3">
        <w:rPr>
          <w:rFonts w:ascii="Times New Roman" w:hAnsi="Times New Roman" w:cs="Times New Roman"/>
          <w:lang w:val="bg-BG"/>
        </w:rPr>
        <w:t xml:space="preserve"> </w:t>
      </w:r>
      <w:r w:rsidRPr="000D75A3">
        <w:rPr>
          <w:rFonts w:ascii="Times New Roman" w:hAnsi="Times New Roman" w:cs="Times New Roman"/>
          <w:lang w:val="bg-BG"/>
        </w:rPr>
        <w:t xml:space="preserve">в първото изречение на </w:t>
      </w:r>
      <w:r w:rsidR="00966FE3">
        <w:rPr>
          <w:rFonts w:ascii="Times New Roman" w:hAnsi="Times New Roman" w:cs="Times New Roman"/>
          <w:lang w:val="bg-BG"/>
        </w:rPr>
        <w:t>първия параграф</w:t>
      </w:r>
      <w:r w:rsidRPr="000D75A3">
        <w:rPr>
          <w:rFonts w:ascii="Times New Roman" w:hAnsi="Times New Roman" w:cs="Times New Roman"/>
          <w:lang w:val="bg-BG"/>
        </w:rPr>
        <w:t>, определя принципа на свободно ползване на собствеността като цяло. Второто правило, във второто изречение на същия параграф, обхваща лишаването от притежани</w:t>
      </w:r>
      <w:r w:rsidR="00966FE3">
        <w:rPr>
          <w:rFonts w:ascii="Times New Roman" w:hAnsi="Times New Roman" w:cs="Times New Roman"/>
          <w:lang w:val="bg-BG"/>
        </w:rPr>
        <w:t>я</w:t>
      </w:r>
      <w:r w:rsidRPr="000D75A3">
        <w:rPr>
          <w:rFonts w:ascii="Times New Roman" w:hAnsi="Times New Roman" w:cs="Times New Roman"/>
          <w:lang w:val="bg-BG"/>
        </w:rPr>
        <w:t xml:space="preserve"> и го подчинява на определени условия. Третото, съдържащо се във втория параграф, признава, че договарящите държави имат право, наред с друго</w:t>
      </w:r>
      <w:r w:rsidR="00460047">
        <w:rPr>
          <w:rFonts w:ascii="Times New Roman" w:hAnsi="Times New Roman" w:cs="Times New Roman"/>
          <w:lang w:val="bg-BG"/>
        </w:rPr>
        <w:t>то</w:t>
      </w:r>
      <w:r w:rsidRPr="000D75A3">
        <w:rPr>
          <w:rFonts w:ascii="Times New Roman" w:hAnsi="Times New Roman" w:cs="Times New Roman"/>
          <w:lang w:val="bg-BG"/>
        </w:rPr>
        <w:t>, да контролират използването на собствеността в съответствие с общ</w:t>
      </w:r>
      <w:r w:rsidR="004B3004">
        <w:rPr>
          <w:rFonts w:ascii="Times New Roman" w:hAnsi="Times New Roman" w:cs="Times New Roman"/>
          <w:lang w:val="bg-BG"/>
        </w:rPr>
        <w:t>ествения</w:t>
      </w:r>
      <w:r w:rsidRPr="000D75A3">
        <w:rPr>
          <w:rFonts w:ascii="Times New Roman" w:hAnsi="Times New Roman" w:cs="Times New Roman"/>
          <w:lang w:val="bg-BG"/>
        </w:rPr>
        <w:t xml:space="preserve"> интерес. Второто и третото правило, които се отнасят до конкретни случаи на намеса в правото на свободно ползване на собственост, трябва да се тълкуват в светлината на общия принцип, заложен в първото правило (вж., </w:t>
      </w:r>
      <w:r w:rsidR="00460047">
        <w:rPr>
          <w:rFonts w:ascii="Times New Roman" w:hAnsi="Times New Roman" w:cs="Times New Roman"/>
          <w:lang w:val="bg-BG"/>
        </w:rPr>
        <w:t>н</w:t>
      </w:r>
      <w:r w:rsidRPr="000D75A3">
        <w:rPr>
          <w:rFonts w:ascii="Times New Roman" w:hAnsi="Times New Roman" w:cs="Times New Roman"/>
          <w:lang w:val="bg-BG"/>
        </w:rPr>
        <w:t xml:space="preserve">аред с други, </w:t>
      </w:r>
      <w:proofErr w:type="spellStart"/>
      <w:r w:rsidRPr="000D75A3">
        <w:rPr>
          <w:rFonts w:ascii="Times New Roman" w:hAnsi="Times New Roman" w:cs="Times New Roman"/>
          <w:i/>
          <w:iCs/>
          <w:lang w:val="bg-BG"/>
        </w:rPr>
        <w:t>Immobiliare</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Saffi</w:t>
      </w:r>
      <w:proofErr w:type="spellEnd"/>
      <w:r w:rsidRPr="000D75A3">
        <w:rPr>
          <w:rFonts w:ascii="Times New Roman" w:hAnsi="Times New Roman" w:cs="Times New Roman"/>
          <w:i/>
          <w:iCs/>
          <w:lang w:val="bg-BG"/>
        </w:rPr>
        <w:t xml:space="preserve"> срещу Италия</w:t>
      </w:r>
      <w:r w:rsidRPr="000D75A3">
        <w:rPr>
          <w:rFonts w:ascii="Times New Roman" w:hAnsi="Times New Roman" w:cs="Times New Roman"/>
          <w:lang w:val="bg-BG"/>
        </w:rPr>
        <w:t xml:space="preserve"> [GC], № 22774/93, § 44, ECHR 1999-V).</w:t>
      </w:r>
    </w:p>
    <w:p w14:paraId="23E030DA" w14:textId="51F30D7A"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Не се спори между страните, че в </w:t>
      </w:r>
      <w:r w:rsidR="00460047">
        <w:rPr>
          <w:rFonts w:ascii="Times New Roman" w:hAnsi="Times New Roman" w:cs="Times New Roman"/>
          <w:lang w:val="bg-BG"/>
        </w:rPr>
        <w:t>настоящото дело</w:t>
      </w:r>
      <w:r w:rsidRPr="000D75A3">
        <w:rPr>
          <w:rFonts w:ascii="Times New Roman" w:hAnsi="Times New Roman" w:cs="Times New Roman"/>
          <w:lang w:val="bg-BG"/>
        </w:rPr>
        <w:t xml:space="preserve"> отнемането на собствеността на жалбоподателите представлява намеса в права</w:t>
      </w:r>
      <w:r w:rsidR="00460047">
        <w:rPr>
          <w:rFonts w:ascii="Times New Roman" w:hAnsi="Times New Roman" w:cs="Times New Roman"/>
          <w:lang w:val="bg-BG"/>
        </w:rPr>
        <w:t>та им</w:t>
      </w:r>
      <w:r w:rsidRPr="000D75A3">
        <w:rPr>
          <w:rFonts w:ascii="Times New Roman" w:hAnsi="Times New Roman" w:cs="Times New Roman"/>
          <w:lang w:val="bg-BG"/>
        </w:rPr>
        <w:t xml:space="preserve"> </w:t>
      </w:r>
      <w:r w:rsidR="00460047">
        <w:rPr>
          <w:rFonts w:ascii="Times New Roman" w:hAnsi="Times New Roman" w:cs="Times New Roman"/>
          <w:lang w:val="bg-BG"/>
        </w:rPr>
        <w:t>по</w:t>
      </w:r>
      <w:r w:rsidR="00460047" w:rsidRPr="000D75A3">
        <w:rPr>
          <w:rFonts w:ascii="Times New Roman" w:hAnsi="Times New Roman" w:cs="Times New Roman"/>
          <w:lang w:val="bg-BG"/>
        </w:rPr>
        <w:t xml:space="preserve"> </w:t>
      </w:r>
      <w:r w:rsidRPr="000D75A3">
        <w:rPr>
          <w:rFonts w:ascii="Times New Roman" w:hAnsi="Times New Roman" w:cs="Times New Roman"/>
          <w:lang w:val="bg-BG"/>
        </w:rPr>
        <w:t>член 1 от Протокол № 1.</w:t>
      </w:r>
    </w:p>
    <w:p w14:paraId="6ABED39D" w14:textId="76D57F30"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някои по-ранни дела за конфискация (вж. например </w:t>
      </w:r>
      <w:r w:rsidRPr="000D75A3">
        <w:rPr>
          <w:rFonts w:ascii="Times New Roman" w:hAnsi="Times New Roman" w:cs="Times New Roman"/>
          <w:i/>
          <w:iCs/>
          <w:lang w:val="bg-BG"/>
        </w:rPr>
        <w:t>Philips срещу Обединеното кралство</w:t>
      </w:r>
      <w:r w:rsidRPr="000D75A3">
        <w:rPr>
          <w:rFonts w:ascii="Times New Roman" w:hAnsi="Times New Roman" w:cs="Times New Roman"/>
          <w:lang w:val="bg-BG"/>
        </w:rPr>
        <w:t xml:space="preserve">№ 41087/98, § 51, ЕСПЧ 2001-VII; </w:t>
      </w:r>
      <w:proofErr w:type="spellStart"/>
      <w:r w:rsidRPr="000D75A3">
        <w:rPr>
          <w:rFonts w:ascii="Times New Roman" w:hAnsi="Times New Roman" w:cs="Times New Roman"/>
          <w:i/>
          <w:iCs/>
          <w:lang w:val="bg-BG"/>
        </w:rPr>
        <w:t>Сакоко</w:t>
      </w:r>
      <w:proofErr w:type="spellEnd"/>
      <w:r w:rsidRPr="000D75A3">
        <w:rPr>
          <w:rFonts w:ascii="Times New Roman" w:hAnsi="Times New Roman" w:cs="Times New Roman"/>
          <w:i/>
          <w:iCs/>
          <w:lang w:val="bg-BG"/>
        </w:rPr>
        <w:t xml:space="preserve"> срещу Австрия</w:t>
      </w:r>
      <w:r w:rsidRPr="000D75A3">
        <w:rPr>
          <w:rFonts w:ascii="Times New Roman" w:hAnsi="Times New Roman" w:cs="Times New Roman"/>
          <w:lang w:val="bg-BG"/>
        </w:rPr>
        <w:t xml:space="preserve">, № 69917/01, § 86, 18 декември 2008 г.; </w:t>
      </w:r>
      <w:proofErr w:type="spellStart"/>
      <w:r w:rsidRPr="000D75A3">
        <w:rPr>
          <w:rFonts w:ascii="Times New Roman" w:hAnsi="Times New Roman" w:cs="Times New Roman"/>
          <w:i/>
          <w:iCs/>
          <w:lang w:val="bg-BG"/>
        </w:rPr>
        <w:t>Bongiorno</w:t>
      </w:r>
      <w:proofErr w:type="spellEnd"/>
      <w:r w:rsidRPr="000D75A3">
        <w:rPr>
          <w:rFonts w:ascii="Times New Roman" w:hAnsi="Times New Roman" w:cs="Times New Roman"/>
          <w:i/>
          <w:iCs/>
          <w:lang w:val="bg-BG"/>
        </w:rPr>
        <w:t xml:space="preserve"> и други срещу Италия </w:t>
      </w:r>
      <w:r w:rsidRPr="000D75A3">
        <w:rPr>
          <w:rFonts w:ascii="Times New Roman" w:hAnsi="Times New Roman" w:cs="Times New Roman"/>
          <w:lang w:val="bg-BG"/>
        </w:rPr>
        <w:t xml:space="preserve">№ 4514/07, § 42, 5 януари 2010 г.; и </w:t>
      </w:r>
      <w:r w:rsidRPr="006D16A1">
        <w:rPr>
          <w:rFonts w:ascii="Times New Roman" w:hAnsi="Times New Roman" w:cs="Times New Roman"/>
          <w:i/>
          <w:lang w:val="bg-BG"/>
        </w:rPr>
        <w:t>Димитрови</w:t>
      </w:r>
      <w:r w:rsidRPr="000D75A3">
        <w:rPr>
          <w:rFonts w:ascii="Times New Roman" w:hAnsi="Times New Roman" w:cs="Times New Roman"/>
          <w:lang w:val="bg-BG"/>
        </w:rPr>
        <w:t>, цитирани по-горе, § 43), Съдът постанов</w:t>
      </w:r>
      <w:r w:rsidR="00966FE3">
        <w:rPr>
          <w:rFonts w:ascii="Times New Roman" w:hAnsi="Times New Roman" w:cs="Times New Roman"/>
          <w:lang w:val="bg-BG"/>
        </w:rPr>
        <w:t>ява</w:t>
      </w:r>
      <w:r w:rsidRPr="000D75A3">
        <w:rPr>
          <w:rFonts w:ascii="Times New Roman" w:hAnsi="Times New Roman" w:cs="Times New Roman"/>
          <w:lang w:val="bg-BG"/>
        </w:rPr>
        <w:t xml:space="preserve">, че намесата в правата на жалбоподателите попада в обхвата на </w:t>
      </w:r>
      <w:r w:rsidR="00966FE3">
        <w:rPr>
          <w:rFonts w:ascii="Times New Roman" w:hAnsi="Times New Roman" w:cs="Times New Roman"/>
          <w:lang w:val="bg-BG"/>
        </w:rPr>
        <w:t xml:space="preserve">втория параграф на </w:t>
      </w:r>
      <w:r w:rsidRPr="000D75A3">
        <w:rPr>
          <w:rFonts w:ascii="Times New Roman" w:hAnsi="Times New Roman" w:cs="Times New Roman"/>
          <w:lang w:val="bg-BG"/>
        </w:rPr>
        <w:t xml:space="preserve">член 1 от Протокол № 1, който, </w:t>
      </w:r>
      <w:r w:rsidR="00966FE3" w:rsidRPr="00BD3AF2">
        <w:rPr>
          <w:i/>
        </w:rPr>
        <w:t>inter</w:t>
      </w:r>
      <w:r w:rsidR="00966FE3" w:rsidRPr="003F4841">
        <w:rPr>
          <w:i/>
          <w:lang w:val="bg-BG"/>
        </w:rPr>
        <w:t xml:space="preserve"> </w:t>
      </w:r>
      <w:r w:rsidR="00966FE3" w:rsidRPr="00BD3AF2">
        <w:rPr>
          <w:i/>
        </w:rPr>
        <w:t>alia</w:t>
      </w:r>
      <w:r w:rsidRPr="000D75A3">
        <w:rPr>
          <w:rFonts w:ascii="Times New Roman" w:hAnsi="Times New Roman" w:cs="Times New Roman"/>
          <w:lang w:val="bg-BG"/>
        </w:rPr>
        <w:t>, позволява на договарящите държави да контролират използването на собствеността в съответствие с общ</w:t>
      </w:r>
      <w:r w:rsidR="004B3004">
        <w:rPr>
          <w:rFonts w:ascii="Times New Roman" w:hAnsi="Times New Roman" w:cs="Times New Roman"/>
          <w:lang w:val="bg-BG"/>
        </w:rPr>
        <w:t>ествения</w:t>
      </w:r>
      <w:r w:rsidRPr="000D75A3">
        <w:rPr>
          <w:rFonts w:ascii="Times New Roman" w:hAnsi="Times New Roman" w:cs="Times New Roman"/>
          <w:lang w:val="bg-BG"/>
        </w:rPr>
        <w:t xml:space="preserve"> интерес. В други дела Съдът установ</w:t>
      </w:r>
      <w:r w:rsidR="00966FE3">
        <w:rPr>
          <w:rFonts w:ascii="Times New Roman" w:hAnsi="Times New Roman" w:cs="Times New Roman"/>
          <w:lang w:val="bg-BG"/>
        </w:rPr>
        <w:t>ява</w:t>
      </w:r>
      <w:r w:rsidRPr="000D75A3">
        <w:rPr>
          <w:rFonts w:ascii="Times New Roman" w:hAnsi="Times New Roman" w:cs="Times New Roman"/>
          <w:lang w:val="bg-BG"/>
        </w:rPr>
        <w:t xml:space="preserve">, че подобни мерки </w:t>
      </w:r>
      <w:r w:rsidRPr="000D75A3">
        <w:rPr>
          <w:rFonts w:ascii="Times New Roman" w:hAnsi="Times New Roman" w:cs="Times New Roman"/>
          <w:lang w:val="bg-BG"/>
        </w:rPr>
        <w:lastRenderedPageBreak/>
        <w:t xml:space="preserve">представляват лишаване от собственост по смисъла на второто изречение на първия параграф на член 1 от Протокол № 1 (вж. например </w:t>
      </w:r>
      <w:proofErr w:type="spellStart"/>
      <w:r w:rsidRPr="000D75A3">
        <w:rPr>
          <w:rFonts w:ascii="Times New Roman" w:hAnsi="Times New Roman" w:cs="Times New Roman"/>
          <w:i/>
          <w:iCs/>
          <w:lang w:val="bg-BG"/>
        </w:rPr>
        <w:t>Andonoski</w:t>
      </w:r>
      <w:proofErr w:type="spellEnd"/>
      <w:r w:rsidRPr="000D75A3">
        <w:rPr>
          <w:rFonts w:ascii="Times New Roman" w:hAnsi="Times New Roman" w:cs="Times New Roman"/>
          <w:i/>
          <w:iCs/>
          <w:lang w:val="bg-BG"/>
        </w:rPr>
        <w:t xml:space="preserve"> срещу Бивша Югославска република Македония</w:t>
      </w:r>
      <w:r w:rsidRPr="000D75A3">
        <w:rPr>
          <w:rFonts w:ascii="Times New Roman" w:hAnsi="Times New Roman" w:cs="Times New Roman"/>
          <w:lang w:val="bg-BG"/>
        </w:rPr>
        <w:t xml:space="preserve">, . 16225/08, § 30, 17 септември 2015 г.; </w:t>
      </w:r>
      <w:r w:rsidRPr="000D75A3">
        <w:rPr>
          <w:rFonts w:ascii="Times New Roman" w:hAnsi="Times New Roman" w:cs="Times New Roman"/>
          <w:i/>
          <w:iCs/>
          <w:lang w:val="bg-BG"/>
        </w:rPr>
        <w:t xml:space="preserve">S.C. Service </w:t>
      </w:r>
      <w:proofErr w:type="spellStart"/>
      <w:r w:rsidRPr="000D75A3">
        <w:rPr>
          <w:rFonts w:ascii="Times New Roman" w:hAnsi="Times New Roman" w:cs="Times New Roman"/>
          <w:i/>
          <w:iCs/>
          <w:lang w:val="bg-BG"/>
        </w:rPr>
        <w:t>Benz</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Com</w:t>
      </w:r>
      <w:proofErr w:type="spellEnd"/>
      <w:r w:rsidRPr="000D75A3">
        <w:rPr>
          <w:rFonts w:ascii="Times New Roman" w:hAnsi="Times New Roman" w:cs="Times New Roman"/>
          <w:i/>
          <w:iCs/>
          <w:lang w:val="bg-BG"/>
        </w:rPr>
        <w:t xml:space="preserve"> S.R.L. срещу Румъния </w:t>
      </w:r>
      <w:r w:rsidRPr="000D75A3">
        <w:rPr>
          <w:rFonts w:ascii="Times New Roman" w:hAnsi="Times New Roman" w:cs="Times New Roman"/>
          <w:lang w:val="bg-BG"/>
        </w:rPr>
        <w:t xml:space="preserve">№ 58045/11, § 30, 4 юли 2017 г.; и </w:t>
      </w:r>
      <w:proofErr w:type="spellStart"/>
      <w:r w:rsidRPr="000D75A3">
        <w:rPr>
          <w:rFonts w:ascii="Times New Roman" w:hAnsi="Times New Roman" w:cs="Times New Roman"/>
          <w:i/>
          <w:iCs/>
          <w:lang w:val="bg-BG"/>
        </w:rPr>
        <w:t>Yașar</w:t>
      </w:r>
      <w:proofErr w:type="spellEnd"/>
      <w:r w:rsidRPr="000D75A3">
        <w:rPr>
          <w:rFonts w:ascii="Times New Roman" w:hAnsi="Times New Roman" w:cs="Times New Roman"/>
          <w:i/>
          <w:iCs/>
          <w:lang w:val="bg-BG"/>
        </w:rPr>
        <w:t xml:space="preserve"> срещу Румъния</w:t>
      </w:r>
      <w:r w:rsidRPr="000D75A3">
        <w:rPr>
          <w:rFonts w:ascii="Times New Roman" w:hAnsi="Times New Roman" w:cs="Times New Roman"/>
          <w:lang w:val="bg-BG"/>
        </w:rPr>
        <w:t xml:space="preserve"> № 64863/13, § 49, 26 ноември 2019 г.).</w:t>
      </w:r>
    </w:p>
    <w:p w14:paraId="00B51AB5" w14:textId="468AE6E2"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разглеждания случай Съдът е на мнение, че не е необходимо да определя </w:t>
      </w:r>
      <w:r w:rsidR="00916B87">
        <w:rPr>
          <w:rFonts w:ascii="Times New Roman" w:hAnsi="Times New Roman" w:cs="Times New Roman"/>
          <w:lang w:val="bg-BG"/>
        </w:rPr>
        <w:t>с точност</w:t>
      </w:r>
      <w:r w:rsidR="00916B87" w:rsidRPr="000D75A3">
        <w:rPr>
          <w:rFonts w:ascii="Times New Roman" w:hAnsi="Times New Roman" w:cs="Times New Roman"/>
          <w:lang w:val="bg-BG"/>
        </w:rPr>
        <w:t xml:space="preserve"> </w:t>
      </w:r>
      <w:r w:rsidRPr="000D75A3">
        <w:rPr>
          <w:rFonts w:ascii="Times New Roman" w:hAnsi="Times New Roman" w:cs="Times New Roman"/>
          <w:lang w:val="bg-BG"/>
        </w:rPr>
        <w:t xml:space="preserve">кое е приложимото правило на член 1 от Протокол № 1. Принципите, уреждащи въпроса за </w:t>
      </w:r>
      <w:r w:rsidR="00916B87">
        <w:rPr>
          <w:rFonts w:ascii="Times New Roman" w:hAnsi="Times New Roman" w:cs="Times New Roman"/>
          <w:lang w:val="bg-BG"/>
        </w:rPr>
        <w:t>обосноваността</w:t>
      </w:r>
      <w:r w:rsidRPr="000D75A3">
        <w:rPr>
          <w:rFonts w:ascii="Times New Roman" w:hAnsi="Times New Roman" w:cs="Times New Roman"/>
          <w:lang w:val="bg-BG"/>
        </w:rPr>
        <w:t xml:space="preserve">, са по същество едни и същи и включват необходимостта намесата да </w:t>
      </w:r>
      <w:r w:rsidR="00916B87">
        <w:rPr>
          <w:rFonts w:ascii="Times New Roman" w:hAnsi="Times New Roman" w:cs="Times New Roman"/>
          <w:lang w:val="bg-BG"/>
        </w:rPr>
        <w:t>е</w:t>
      </w:r>
      <w:r w:rsidR="00916B87"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законна и в обществен интерес и да се постигне справедлив баланс между </w:t>
      </w:r>
      <w:r w:rsidR="00916B87">
        <w:rPr>
          <w:rFonts w:ascii="Times New Roman" w:hAnsi="Times New Roman" w:cs="Times New Roman"/>
          <w:lang w:val="bg-BG"/>
        </w:rPr>
        <w:t xml:space="preserve">нуждите на </w:t>
      </w:r>
      <w:r w:rsidR="00991828">
        <w:rPr>
          <w:rFonts w:ascii="Times New Roman" w:hAnsi="Times New Roman" w:cs="Times New Roman"/>
          <w:lang w:val="bg-BG"/>
        </w:rPr>
        <w:t>общия</w:t>
      </w:r>
      <w:r w:rsidRPr="000D75A3">
        <w:rPr>
          <w:rFonts w:ascii="Times New Roman" w:hAnsi="Times New Roman" w:cs="Times New Roman"/>
          <w:lang w:val="bg-BG"/>
        </w:rPr>
        <w:t xml:space="preserve"> интерес и правата на жалбоподателите (вж., </w:t>
      </w:r>
      <w:proofErr w:type="spellStart"/>
      <w:r w:rsidRPr="000D75A3">
        <w:rPr>
          <w:rFonts w:ascii="Times New Roman" w:hAnsi="Times New Roman" w:cs="Times New Roman"/>
          <w:lang w:val="bg-BG"/>
        </w:rPr>
        <w:t>mutatis</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mutandis</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i/>
          <w:iCs/>
          <w:lang w:val="bg-BG"/>
        </w:rPr>
        <w:t>Денисова</w:t>
      </w:r>
      <w:proofErr w:type="spellEnd"/>
      <w:r w:rsidRPr="000D75A3">
        <w:rPr>
          <w:rFonts w:ascii="Times New Roman" w:hAnsi="Times New Roman" w:cs="Times New Roman"/>
          <w:i/>
          <w:iCs/>
          <w:lang w:val="bg-BG"/>
        </w:rPr>
        <w:t xml:space="preserve"> и </w:t>
      </w:r>
      <w:proofErr w:type="spellStart"/>
      <w:r w:rsidRPr="000D75A3">
        <w:rPr>
          <w:rFonts w:ascii="Times New Roman" w:hAnsi="Times New Roman" w:cs="Times New Roman"/>
          <w:i/>
          <w:iCs/>
          <w:lang w:val="bg-BG"/>
        </w:rPr>
        <w:t>Моисеева</w:t>
      </w:r>
      <w:proofErr w:type="spellEnd"/>
      <w:r w:rsidRPr="000D75A3">
        <w:rPr>
          <w:rFonts w:ascii="Times New Roman" w:hAnsi="Times New Roman" w:cs="Times New Roman"/>
          <w:i/>
          <w:iCs/>
          <w:lang w:val="bg-BG"/>
        </w:rPr>
        <w:t xml:space="preserve"> срещу Русия</w:t>
      </w:r>
      <w:r w:rsidRPr="000D75A3">
        <w:rPr>
          <w:rFonts w:ascii="Times New Roman" w:hAnsi="Times New Roman" w:cs="Times New Roman"/>
          <w:lang w:val="bg-BG"/>
        </w:rPr>
        <w:t xml:space="preserve">, № 16903/03, § 55, 1 април 2010 г. и </w:t>
      </w:r>
      <w:proofErr w:type="spellStart"/>
      <w:r w:rsidRPr="000D75A3">
        <w:rPr>
          <w:rFonts w:ascii="Times New Roman" w:hAnsi="Times New Roman" w:cs="Times New Roman"/>
          <w:i/>
          <w:iCs/>
          <w:lang w:val="bg-BG"/>
        </w:rPr>
        <w:t>Ünsped</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Paket</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Servisi</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SaN</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Ve</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TiC</w:t>
      </w:r>
      <w:proofErr w:type="spellEnd"/>
      <w:r w:rsidRPr="000D75A3">
        <w:rPr>
          <w:rFonts w:ascii="Times New Roman" w:hAnsi="Times New Roman" w:cs="Times New Roman"/>
          <w:i/>
          <w:iCs/>
          <w:lang w:val="bg-BG"/>
        </w:rPr>
        <w:t>. A.Ş. срещу България</w:t>
      </w:r>
      <w:r w:rsidRPr="000D75A3">
        <w:rPr>
          <w:rFonts w:ascii="Times New Roman" w:hAnsi="Times New Roman" w:cs="Times New Roman"/>
          <w:lang w:val="bg-BG"/>
        </w:rPr>
        <w:t>, № 3503/08, §§ 39-40, 13 октомври 2015 г.).</w:t>
      </w:r>
    </w:p>
    <w:p w14:paraId="3ECE5258" w14:textId="77777777" w:rsidR="00850C48" w:rsidRPr="006D16A1" w:rsidRDefault="00850C48" w:rsidP="006D16A1">
      <w:pPr>
        <w:pStyle w:val="ListParagraph"/>
        <w:widowControl w:val="0"/>
        <w:numPr>
          <w:ilvl w:val="0"/>
          <w:numId w:val="33"/>
        </w:numPr>
        <w:autoSpaceDE w:val="0"/>
        <w:autoSpaceDN w:val="0"/>
        <w:spacing w:before="100" w:beforeAutospacing="1" w:after="120"/>
        <w:ind w:left="851" w:hanging="567"/>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Законност</w:t>
      </w:r>
    </w:p>
    <w:p w14:paraId="0C39C37A" w14:textId="64C0E03E"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Съществено условие </w:t>
      </w:r>
      <w:r w:rsidR="001F53D4">
        <w:rPr>
          <w:rFonts w:ascii="Times New Roman" w:hAnsi="Times New Roman" w:cs="Times New Roman"/>
          <w:lang w:val="bg-BG"/>
        </w:rPr>
        <w:t xml:space="preserve">за това </w:t>
      </w:r>
      <w:r w:rsidRPr="000D75A3">
        <w:rPr>
          <w:rFonts w:ascii="Times New Roman" w:hAnsi="Times New Roman" w:cs="Times New Roman"/>
          <w:lang w:val="bg-BG"/>
        </w:rPr>
        <w:t xml:space="preserve">една намеса да се счита за съвместима с член 1 от Протокол № 1 е тя да бъде законна (вж. </w:t>
      </w:r>
      <w:proofErr w:type="spellStart"/>
      <w:r w:rsidRPr="000D75A3">
        <w:rPr>
          <w:rFonts w:ascii="Times New Roman" w:hAnsi="Times New Roman" w:cs="Times New Roman"/>
          <w:i/>
          <w:iCs/>
          <w:lang w:val="bg-BG"/>
        </w:rPr>
        <w:t>Iatridis</w:t>
      </w:r>
      <w:proofErr w:type="spellEnd"/>
      <w:r w:rsidRPr="000D75A3">
        <w:rPr>
          <w:rFonts w:ascii="Times New Roman" w:hAnsi="Times New Roman" w:cs="Times New Roman"/>
          <w:i/>
          <w:iCs/>
          <w:lang w:val="bg-BG"/>
        </w:rPr>
        <w:t xml:space="preserve"> срещу Гърция</w:t>
      </w:r>
      <w:r w:rsidRPr="000D75A3">
        <w:rPr>
          <w:rFonts w:ascii="Times New Roman" w:hAnsi="Times New Roman" w:cs="Times New Roman"/>
          <w:lang w:val="bg-BG"/>
        </w:rPr>
        <w:t xml:space="preserve"> [GC], № 31107/96, § 58, ЕСПЧ 1999-II) .</w:t>
      </w:r>
    </w:p>
    <w:p w14:paraId="4CCE4D73" w14:textId="75D0A1F5"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разглеждания случай намесата в правата на жалбоподателите се основава на Закона от 2005 г. (вж. параграф и 90-110 по-горе) и жалбоподателите не оспорват </w:t>
      </w:r>
      <w:r w:rsidR="001F53D4">
        <w:rPr>
          <w:rFonts w:ascii="Times New Roman" w:hAnsi="Times New Roman" w:cs="Times New Roman"/>
          <w:lang w:val="bg-BG"/>
        </w:rPr>
        <w:t>че тя има основа</w:t>
      </w:r>
      <w:r w:rsidRPr="000D75A3">
        <w:rPr>
          <w:rFonts w:ascii="Times New Roman" w:hAnsi="Times New Roman" w:cs="Times New Roman"/>
          <w:lang w:val="bg-BG"/>
        </w:rPr>
        <w:t xml:space="preserve"> във националното законодателство.</w:t>
      </w:r>
    </w:p>
    <w:p w14:paraId="217E13B7" w14:textId="77777777" w:rsidR="00850C48" w:rsidRPr="006D16A1" w:rsidRDefault="00850C48" w:rsidP="006D16A1">
      <w:pPr>
        <w:pStyle w:val="ListParagraph"/>
        <w:widowControl w:val="0"/>
        <w:numPr>
          <w:ilvl w:val="0"/>
          <w:numId w:val="33"/>
        </w:numPr>
        <w:autoSpaceDE w:val="0"/>
        <w:autoSpaceDN w:val="0"/>
        <w:spacing w:before="100" w:beforeAutospacing="1" w:after="120"/>
        <w:ind w:left="851" w:hanging="567"/>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Легитимна цел</w:t>
      </w:r>
    </w:p>
    <w:p w14:paraId="7CC70C46" w14:textId="031F30D5" w:rsidR="00850C48" w:rsidRPr="000D75A3" w:rsidRDefault="00850C48" w:rsidP="005F2423">
      <w:pPr>
        <w:pStyle w:val="ListParagraph"/>
        <w:widowControl w:val="0"/>
        <w:numPr>
          <w:ilvl w:val="0"/>
          <w:numId w:val="30"/>
        </w:numPr>
        <w:tabs>
          <w:tab w:val="left" w:pos="709"/>
          <w:tab w:val="left" w:pos="1938"/>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Всяка намеса на публичен орган в мирното ползване на „притежани</w:t>
      </w:r>
      <w:r w:rsidR="00FA78AB">
        <w:rPr>
          <w:rFonts w:ascii="Times New Roman" w:hAnsi="Times New Roman" w:cs="Times New Roman"/>
          <w:lang w:val="bg-BG"/>
        </w:rPr>
        <w:t>я</w:t>
      </w:r>
      <w:r w:rsidRPr="000D75A3">
        <w:rPr>
          <w:rFonts w:ascii="Times New Roman" w:hAnsi="Times New Roman" w:cs="Times New Roman"/>
          <w:lang w:val="bg-BG"/>
        </w:rPr>
        <w:t>“ може да бъде оправдана само ако служи на легитимна цел в общ</w:t>
      </w:r>
      <w:r w:rsidR="00FA78AB">
        <w:rPr>
          <w:rFonts w:ascii="Times New Roman" w:hAnsi="Times New Roman" w:cs="Times New Roman"/>
          <w:lang w:val="bg-BG"/>
        </w:rPr>
        <w:t>ествен</w:t>
      </w:r>
      <w:r w:rsidRPr="000D75A3">
        <w:rPr>
          <w:rFonts w:ascii="Times New Roman" w:hAnsi="Times New Roman" w:cs="Times New Roman"/>
          <w:lang w:val="bg-BG"/>
        </w:rPr>
        <w:t xml:space="preserve"> интерес.</w:t>
      </w:r>
    </w:p>
    <w:p w14:paraId="4D8E428C" w14:textId="0EA250A2" w:rsidR="00850C48" w:rsidRPr="006D16A1" w:rsidRDefault="00850C48" w:rsidP="006D16A1">
      <w:pPr>
        <w:pStyle w:val="ListParagraph"/>
        <w:widowControl w:val="0"/>
        <w:numPr>
          <w:ilvl w:val="0"/>
          <w:numId w:val="30"/>
        </w:numPr>
        <w:tabs>
          <w:tab w:val="left" w:pos="426"/>
          <w:tab w:val="left" w:pos="709"/>
        </w:tabs>
        <w:autoSpaceDE w:val="0"/>
        <w:autoSpaceDN w:val="0"/>
        <w:spacing w:after="12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w:t>
      </w:r>
      <w:r w:rsidR="00A218A9">
        <w:rPr>
          <w:rFonts w:ascii="Times New Roman" w:hAnsi="Times New Roman" w:cs="Times New Roman"/>
          <w:lang w:val="bg-BG"/>
        </w:rPr>
        <w:t>приема</w:t>
      </w:r>
      <w:r w:rsidRPr="000D75A3">
        <w:rPr>
          <w:rFonts w:ascii="Times New Roman" w:hAnsi="Times New Roman" w:cs="Times New Roman"/>
          <w:lang w:val="bg-BG"/>
        </w:rPr>
        <w:t xml:space="preserve">, че конфискацията в наказателното производство е в съответствие с </w:t>
      </w:r>
      <w:r w:rsidR="00A218A9">
        <w:rPr>
          <w:rFonts w:ascii="Times New Roman" w:hAnsi="Times New Roman" w:cs="Times New Roman"/>
          <w:lang w:val="bg-BG"/>
        </w:rPr>
        <w:t>обществения интерес</w:t>
      </w:r>
      <w:r w:rsidRPr="000D75A3">
        <w:rPr>
          <w:rFonts w:ascii="Times New Roman" w:hAnsi="Times New Roman" w:cs="Times New Roman"/>
          <w:lang w:val="bg-BG"/>
        </w:rPr>
        <w:t xml:space="preserve">, тъй като отнемането на пари или </w:t>
      </w:r>
      <w:r w:rsidR="00A218A9">
        <w:rPr>
          <w:rFonts w:ascii="Times New Roman" w:hAnsi="Times New Roman" w:cs="Times New Roman"/>
          <w:lang w:val="bg-BG"/>
        </w:rPr>
        <w:t>имущество</w:t>
      </w:r>
      <w:r w:rsidRPr="000D75A3">
        <w:rPr>
          <w:rFonts w:ascii="Times New Roman" w:hAnsi="Times New Roman" w:cs="Times New Roman"/>
          <w:lang w:val="bg-BG"/>
        </w:rPr>
        <w:t>, придобити чрез незаконни дейности или платени с</w:t>
      </w:r>
      <w:r w:rsidR="00A218A9">
        <w:rPr>
          <w:rFonts w:ascii="Times New Roman" w:hAnsi="Times New Roman" w:cs="Times New Roman"/>
          <w:lang w:val="bg-BG"/>
        </w:rPr>
        <w:t>ъс средства</w:t>
      </w:r>
      <w:r w:rsidRPr="000D75A3">
        <w:rPr>
          <w:rFonts w:ascii="Times New Roman" w:hAnsi="Times New Roman" w:cs="Times New Roman"/>
          <w:lang w:val="bg-BG"/>
        </w:rPr>
        <w:t>, придобит</w:t>
      </w:r>
      <w:r w:rsidR="00A218A9">
        <w:rPr>
          <w:rFonts w:ascii="Times New Roman" w:hAnsi="Times New Roman" w:cs="Times New Roman"/>
          <w:lang w:val="bg-BG"/>
        </w:rPr>
        <w:t>и</w:t>
      </w:r>
      <w:r w:rsidRPr="000D75A3">
        <w:rPr>
          <w:rFonts w:ascii="Times New Roman" w:hAnsi="Times New Roman" w:cs="Times New Roman"/>
          <w:lang w:val="bg-BG"/>
        </w:rPr>
        <w:t xml:space="preserve"> от престъпна дейност е необходимо и ефективно средство на борба с престъп</w:t>
      </w:r>
      <w:r w:rsidR="00A218A9">
        <w:rPr>
          <w:rFonts w:ascii="Times New Roman" w:hAnsi="Times New Roman" w:cs="Times New Roman"/>
          <w:lang w:val="bg-BG"/>
        </w:rPr>
        <w:t>ността</w:t>
      </w:r>
      <w:r w:rsidRPr="000D75A3">
        <w:rPr>
          <w:rFonts w:ascii="Times New Roman" w:hAnsi="Times New Roman" w:cs="Times New Roman"/>
          <w:lang w:val="bg-BG"/>
        </w:rPr>
        <w:t xml:space="preserve"> (вж. </w:t>
      </w:r>
      <w:proofErr w:type="spellStart"/>
      <w:r w:rsidRPr="000D75A3">
        <w:rPr>
          <w:rFonts w:ascii="Times New Roman" w:hAnsi="Times New Roman" w:cs="Times New Roman"/>
          <w:i/>
          <w:iCs/>
          <w:lang w:val="bg-BG"/>
        </w:rPr>
        <w:t>Раймондо</w:t>
      </w:r>
      <w:proofErr w:type="spellEnd"/>
      <w:r w:rsidRPr="000D75A3">
        <w:rPr>
          <w:rFonts w:ascii="Times New Roman" w:hAnsi="Times New Roman" w:cs="Times New Roman"/>
          <w:i/>
          <w:iCs/>
          <w:lang w:val="bg-BG"/>
        </w:rPr>
        <w:t xml:space="preserve"> срещу Италия</w:t>
      </w:r>
      <w:r w:rsidRPr="000D75A3">
        <w:rPr>
          <w:rFonts w:ascii="Times New Roman" w:hAnsi="Times New Roman" w:cs="Times New Roman"/>
          <w:lang w:val="bg-BG"/>
        </w:rPr>
        <w:t xml:space="preserve">, 22 февруари 1994 г., § 30, Серия A № 281-A). </w:t>
      </w:r>
      <w:r w:rsidR="00A218A9">
        <w:rPr>
          <w:rFonts w:ascii="Times New Roman" w:hAnsi="Times New Roman" w:cs="Times New Roman"/>
          <w:lang w:val="bg-BG"/>
        </w:rPr>
        <w:t>Така</w:t>
      </w:r>
      <w:r w:rsidRPr="000D75A3">
        <w:rPr>
          <w:rFonts w:ascii="Times New Roman" w:hAnsi="Times New Roman" w:cs="Times New Roman"/>
          <w:lang w:val="bg-BG"/>
        </w:rPr>
        <w:t>, заповед за конфискация по отношение на придобито с престъпление имущество действа в общ</w:t>
      </w:r>
      <w:r w:rsidR="00A218A9">
        <w:rPr>
          <w:rFonts w:ascii="Times New Roman" w:hAnsi="Times New Roman" w:cs="Times New Roman"/>
          <w:lang w:val="bg-BG"/>
        </w:rPr>
        <w:t>ествен</w:t>
      </w:r>
      <w:r w:rsidRPr="000D75A3">
        <w:rPr>
          <w:rFonts w:ascii="Times New Roman" w:hAnsi="Times New Roman" w:cs="Times New Roman"/>
          <w:lang w:val="bg-BG"/>
        </w:rPr>
        <w:t xml:space="preserve"> интерес като възпиращ фактор за тези, които обмислят да се занимават с престъпна дейност, а също така гарантира, че престъплението не се изплаща (вж. </w:t>
      </w:r>
      <w:proofErr w:type="spellStart"/>
      <w:r w:rsidRPr="000D75A3">
        <w:rPr>
          <w:rFonts w:ascii="Times New Roman" w:hAnsi="Times New Roman" w:cs="Times New Roman"/>
          <w:i/>
          <w:iCs/>
          <w:lang w:val="bg-BG"/>
        </w:rPr>
        <w:t>Денисова</w:t>
      </w:r>
      <w:proofErr w:type="spellEnd"/>
      <w:r w:rsidRPr="000D75A3">
        <w:rPr>
          <w:rFonts w:ascii="Times New Roman" w:hAnsi="Times New Roman" w:cs="Times New Roman"/>
          <w:i/>
          <w:iCs/>
          <w:lang w:val="bg-BG"/>
        </w:rPr>
        <w:t xml:space="preserve"> и </w:t>
      </w:r>
      <w:proofErr w:type="spellStart"/>
      <w:r w:rsidRPr="000D75A3">
        <w:rPr>
          <w:rFonts w:ascii="Times New Roman" w:hAnsi="Times New Roman" w:cs="Times New Roman"/>
          <w:i/>
          <w:iCs/>
          <w:lang w:val="bg-BG"/>
        </w:rPr>
        <w:t>Моисеева</w:t>
      </w:r>
      <w:proofErr w:type="spellEnd"/>
      <w:r w:rsidRPr="000D75A3">
        <w:rPr>
          <w:rFonts w:ascii="Times New Roman" w:hAnsi="Times New Roman" w:cs="Times New Roman"/>
          <w:i/>
          <w:iCs/>
          <w:lang w:val="bg-BG"/>
        </w:rPr>
        <w:t xml:space="preserve"> срещу Русия</w:t>
      </w:r>
      <w:r w:rsidRPr="000D75A3">
        <w:rPr>
          <w:rFonts w:ascii="Times New Roman" w:hAnsi="Times New Roman" w:cs="Times New Roman"/>
          <w:lang w:val="bg-BG"/>
        </w:rPr>
        <w:t xml:space="preserve">, цитирано по-горе, § 58 с допълнителни препратки към </w:t>
      </w:r>
      <w:r w:rsidRPr="000D75A3">
        <w:rPr>
          <w:rFonts w:ascii="Times New Roman" w:hAnsi="Times New Roman" w:cs="Times New Roman"/>
          <w:i/>
          <w:iCs/>
          <w:lang w:val="bg-BG"/>
        </w:rPr>
        <w:t>Philips</w:t>
      </w:r>
      <w:r w:rsidRPr="000D75A3">
        <w:rPr>
          <w:rFonts w:ascii="Times New Roman" w:hAnsi="Times New Roman" w:cs="Times New Roman"/>
          <w:lang w:val="bg-BG"/>
        </w:rPr>
        <w:t>, цитиран</w:t>
      </w:r>
      <w:r w:rsidR="00A218A9">
        <w:rPr>
          <w:rFonts w:ascii="Times New Roman" w:hAnsi="Times New Roman" w:cs="Times New Roman"/>
          <w:lang w:val="bg-BG"/>
        </w:rPr>
        <w:t>о</w:t>
      </w:r>
      <w:r w:rsidRPr="000D75A3">
        <w:rPr>
          <w:rFonts w:ascii="Times New Roman" w:hAnsi="Times New Roman" w:cs="Times New Roman"/>
          <w:lang w:val="bg-BG"/>
        </w:rPr>
        <w:t xml:space="preserve"> по-горе, § 52, и </w:t>
      </w:r>
      <w:proofErr w:type="spellStart"/>
      <w:r w:rsidRPr="000D75A3">
        <w:rPr>
          <w:rFonts w:ascii="Times New Roman" w:hAnsi="Times New Roman" w:cs="Times New Roman"/>
          <w:i/>
          <w:iCs/>
          <w:lang w:val="bg-BG"/>
        </w:rPr>
        <w:t>Dassa</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Foundation</w:t>
      </w:r>
      <w:proofErr w:type="spellEnd"/>
      <w:r w:rsidRPr="000D75A3">
        <w:rPr>
          <w:rFonts w:ascii="Times New Roman" w:hAnsi="Times New Roman" w:cs="Times New Roman"/>
          <w:lang w:val="bg-BG"/>
        </w:rPr>
        <w:t xml:space="preserve"> </w:t>
      </w:r>
      <w:r w:rsidRPr="000D75A3">
        <w:rPr>
          <w:rFonts w:ascii="Times New Roman" w:hAnsi="Times New Roman" w:cs="Times New Roman"/>
          <w:i/>
          <w:iCs/>
          <w:lang w:val="bg-BG"/>
        </w:rPr>
        <w:t>и др. срещу Лихтенщайн</w:t>
      </w:r>
      <w:r w:rsidRPr="000D75A3">
        <w:rPr>
          <w:rFonts w:ascii="Times New Roman" w:hAnsi="Times New Roman" w:cs="Times New Roman"/>
          <w:lang w:val="bg-BG"/>
        </w:rPr>
        <w:t xml:space="preserve"> (решение</w:t>
      </w:r>
      <w:r w:rsidR="00A218A9">
        <w:rPr>
          <w:rFonts w:ascii="Times New Roman" w:hAnsi="Times New Roman" w:cs="Times New Roman"/>
          <w:lang w:val="bg-BG"/>
        </w:rPr>
        <w:t xml:space="preserve"> по допустимост</w:t>
      </w:r>
      <w:r w:rsidRPr="000D75A3">
        <w:rPr>
          <w:rFonts w:ascii="Times New Roman" w:hAnsi="Times New Roman" w:cs="Times New Roman"/>
          <w:lang w:val="bg-BG"/>
        </w:rPr>
        <w:t>)</w:t>
      </w:r>
      <w:r w:rsidR="00A218A9">
        <w:rPr>
          <w:rFonts w:ascii="Times New Roman" w:hAnsi="Times New Roman" w:cs="Times New Roman"/>
          <w:lang w:val="bg-BG"/>
        </w:rPr>
        <w:t xml:space="preserve"> </w:t>
      </w:r>
      <w:r w:rsidRPr="000D75A3">
        <w:rPr>
          <w:rFonts w:ascii="Times New Roman" w:hAnsi="Times New Roman" w:cs="Times New Roman"/>
          <w:lang w:val="bg-BG"/>
        </w:rPr>
        <w:t xml:space="preserve">№ 696/05, 10 юли 2007 г.). В настоящия случай </w:t>
      </w:r>
      <w:r w:rsidR="00BB09A6">
        <w:rPr>
          <w:rFonts w:ascii="Times New Roman" w:hAnsi="Times New Roman" w:cs="Times New Roman"/>
          <w:lang w:val="bg-BG"/>
        </w:rPr>
        <w:t>мотивите</w:t>
      </w:r>
      <w:r w:rsidRPr="000D75A3">
        <w:rPr>
          <w:rFonts w:ascii="Times New Roman" w:hAnsi="Times New Roman" w:cs="Times New Roman"/>
          <w:lang w:val="bg-BG"/>
        </w:rPr>
        <w:t>, придружаващ</w:t>
      </w:r>
      <w:r w:rsidR="00BB09A6">
        <w:rPr>
          <w:rFonts w:ascii="Times New Roman" w:hAnsi="Times New Roman" w:cs="Times New Roman"/>
          <w:lang w:val="bg-BG"/>
        </w:rPr>
        <w:t>и</w:t>
      </w:r>
      <w:r w:rsidRPr="000D75A3">
        <w:rPr>
          <w:rFonts w:ascii="Times New Roman" w:hAnsi="Times New Roman" w:cs="Times New Roman"/>
          <w:lang w:val="bg-BG"/>
        </w:rPr>
        <w:t xml:space="preserve"> Закона от 2005 г. в </w:t>
      </w:r>
      <w:r w:rsidR="00BB09A6">
        <w:rPr>
          <w:rFonts w:ascii="Times New Roman" w:hAnsi="Times New Roman" w:cs="Times New Roman"/>
          <w:lang w:val="bg-BG"/>
        </w:rPr>
        <w:t>Народното събрание</w:t>
      </w:r>
      <w:r w:rsidRPr="000D75A3">
        <w:rPr>
          <w:rFonts w:ascii="Times New Roman" w:hAnsi="Times New Roman" w:cs="Times New Roman"/>
          <w:lang w:val="bg-BG"/>
        </w:rPr>
        <w:t>, определя</w:t>
      </w:r>
      <w:r w:rsidR="00BB09A6">
        <w:rPr>
          <w:rFonts w:ascii="Times New Roman" w:hAnsi="Times New Roman" w:cs="Times New Roman"/>
          <w:lang w:val="bg-BG"/>
        </w:rPr>
        <w:t>т</w:t>
      </w:r>
      <w:r w:rsidRPr="000D75A3">
        <w:rPr>
          <w:rFonts w:ascii="Times New Roman" w:hAnsi="Times New Roman" w:cs="Times New Roman"/>
          <w:lang w:val="bg-BG"/>
        </w:rPr>
        <w:t xml:space="preserve"> целта му като „</w:t>
      </w:r>
      <w:r w:rsidR="00BB09A6" w:rsidRPr="00BB09A6">
        <w:rPr>
          <w:rFonts w:ascii="Times New Roman" w:hAnsi="Times New Roman" w:cs="Times New Roman"/>
          <w:lang w:val="bg-BG"/>
        </w:rPr>
        <w:t xml:space="preserve">пресичане на възможностите за извличане на облаги от престъпна дейност и предотвратяване използването на такива облаги за </w:t>
      </w:r>
      <w:r w:rsidR="00BB09A6" w:rsidRPr="00BB09A6">
        <w:rPr>
          <w:rFonts w:ascii="Times New Roman" w:hAnsi="Times New Roman" w:cs="Times New Roman"/>
          <w:lang w:val="bg-BG"/>
        </w:rPr>
        <w:lastRenderedPageBreak/>
        <w:t>извършването на нови престъпления или други правонарушения</w:t>
      </w:r>
      <w:r w:rsidRPr="000D75A3">
        <w:rPr>
          <w:rFonts w:ascii="Times New Roman" w:hAnsi="Times New Roman" w:cs="Times New Roman"/>
          <w:lang w:val="bg-BG"/>
        </w:rPr>
        <w:t>”, както и борба с изпирането на пари (вж. параграф  91 по-горе). Правителството твърди също, че целта на Закона от 2005 г. е да се нанес</w:t>
      </w:r>
      <w:r w:rsidR="00991828">
        <w:rPr>
          <w:rFonts w:ascii="Times New Roman" w:hAnsi="Times New Roman" w:cs="Times New Roman"/>
          <w:lang w:val="bg-BG"/>
        </w:rPr>
        <w:t>е</w:t>
      </w:r>
      <w:r w:rsidRPr="000D75A3">
        <w:rPr>
          <w:rFonts w:ascii="Times New Roman" w:hAnsi="Times New Roman" w:cs="Times New Roman"/>
          <w:lang w:val="bg-BG"/>
        </w:rPr>
        <w:t xml:space="preserve"> удар по „икономическите основи на организираната и тежка</w:t>
      </w:r>
      <w:r w:rsidR="00F45A20">
        <w:rPr>
          <w:rFonts w:ascii="Times New Roman" w:hAnsi="Times New Roman" w:cs="Times New Roman"/>
          <w:lang w:val="bg-BG"/>
        </w:rPr>
        <w:t>та</w:t>
      </w:r>
      <w:r w:rsidRPr="000D75A3">
        <w:rPr>
          <w:rFonts w:ascii="Times New Roman" w:hAnsi="Times New Roman" w:cs="Times New Roman"/>
          <w:lang w:val="bg-BG"/>
        </w:rPr>
        <w:t xml:space="preserve"> престъпност“ (вж. параграф  142 по-горе). В светлината на това Съдът е убеден, че Законът от 2005 г. преследва </w:t>
      </w:r>
      <w:r w:rsidR="00F45A20">
        <w:rPr>
          <w:rFonts w:ascii="Times New Roman" w:hAnsi="Times New Roman" w:cs="Times New Roman"/>
          <w:lang w:val="bg-BG"/>
        </w:rPr>
        <w:t>легитимна</w:t>
      </w:r>
      <w:r w:rsidR="00F45A20" w:rsidRPr="000D75A3">
        <w:rPr>
          <w:rFonts w:ascii="Times New Roman" w:hAnsi="Times New Roman" w:cs="Times New Roman"/>
          <w:lang w:val="bg-BG"/>
        </w:rPr>
        <w:t xml:space="preserve"> </w:t>
      </w:r>
      <w:r w:rsidRPr="000D75A3">
        <w:rPr>
          <w:rFonts w:ascii="Times New Roman" w:hAnsi="Times New Roman" w:cs="Times New Roman"/>
          <w:lang w:val="bg-BG"/>
        </w:rPr>
        <w:t>цел в обществен интерес, а именно</w:t>
      </w:r>
      <w:r w:rsidR="00991828">
        <w:rPr>
          <w:rFonts w:ascii="Times New Roman" w:hAnsi="Times New Roman" w:cs="Times New Roman"/>
          <w:lang w:val="bg-BG"/>
        </w:rPr>
        <w:t>,</w:t>
      </w:r>
      <w:r w:rsidRPr="000D75A3">
        <w:rPr>
          <w:rFonts w:ascii="Times New Roman" w:hAnsi="Times New Roman" w:cs="Times New Roman"/>
          <w:lang w:val="bg-BG"/>
        </w:rPr>
        <w:t xml:space="preserve"> да предотврати незаконното придобиване на имущество чрез престъпна дейност и използването на такова имущество (вж., </w:t>
      </w:r>
      <w:r w:rsidRPr="000D75A3">
        <w:rPr>
          <w:rFonts w:ascii="Times New Roman" w:hAnsi="Times New Roman" w:cs="Times New Roman"/>
          <w:i/>
          <w:iCs/>
        </w:rPr>
        <w:t>m</w:t>
      </w:r>
      <w:proofErr w:type="spellStart"/>
      <w:r w:rsidRPr="000D75A3">
        <w:rPr>
          <w:rFonts w:ascii="Times New Roman" w:hAnsi="Times New Roman" w:cs="Times New Roman"/>
          <w:i/>
          <w:iCs/>
          <w:lang w:val="bg-BG"/>
        </w:rPr>
        <w:t>utatis</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mutandis</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Raimondo</w:t>
      </w:r>
      <w:proofErr w:type="spellEnd"/>
      <w:r w:rsidRPr="000D75A3">
        <w:rPr>
          <w:rFonts w:ascii="Times New Roman" w:hAnsi="Times New Roman" w:cs="Times New Roman"/>
          <w:i/>
          <w:iCs/>
          <w:lang w:val="bg-BG"/>
        </w:rPr>
        <w:t xml:space="preserve">, </w:t>
      </w:r>
      <w:r w:rsidRPr="006D16A1">
        <w:rPr>
          <w:rFonts w:ascii="Times New Roman" w:hAnsi="Times New Roman" w:cs="Times New Roman"/>
          <w:iCs/>
          <w:lang w:val="bg-BG"/>
        </w:rPr>
        <w:t>цитирано по-горе</w:t>
      </w:r>
      <w:r w:rsidRPr="00CC2580">
        <w:rPr>
          <w:rFonts w:ascii="Times New Roman" w:hAnsi="Times New Roman" w:cs="Times New Roman"/>
          <w:lang w:val="bg-BG"/>
        </w:rPr>
        <w:t>,</w:t>
      </w:r>
      <w:r w:rsidRPr="000D75A3">
        <w:rPr>
          <w:rFonts w:ascii="Times New Roman" w:hAnsi="Times New Roman" w:cs="Times New Roman"/>
          <w:lang w:val="bg-BG"/>
        </w:rPr>
        <w:t xml:space="preserve"> § 30 и </w:t>
      </w:r>
      <w:proofErr w:type="spellStart"/>
      <w:r w:rsidRPr="000D75A3">
        <w:rPr>
          <w:rFonts w:ascii="Times New Roman" w:hAnsi="Times New Roman" w:cs="Times New Roman"/>
          <w:i/>
          <w:iCs/>
          <w:lang w:val="bg-BG"/>
        </w:rPr>
        <w:t>Silickienė</w:t>
      </w:r>
      <w:proofErr w:type="spellEnd"/>
      <w:r w:rsidRPr="000D75A3">
        <w:rPr>
          <w:rFonts w:ascii="Times New Roman" w:hAnsi="Times New Roman" w:cs="Times New Roman"/>
          <w:i/>
          <w:iCs/>
          <w:lang w:val="bg-BG"/>
        </w:rPr>
        <w:t xml:space="preserve"> срещу Литва</w:t>
      </w:r>
      <w:r w:rsidRPr="000D75A3">
        <w:rPr>
          <w:rFonts w:ascii="Times New Roman" w:hAnsi="Times New Roman" w:cs="Times New Roman"/>
          <w:lang w:val="bg-BG"/>
        </w:rPr>
        <w:t>, № 20496/02, § 65, 10 април 2012 г.).</w:t>
      </w:r>
    </w:p>
    <w:p w14:paraId="659BE4BA" w14:textId="77777777" w:rsidR="00850C48" w:rsidRPr="006D16A1" w:rsidRDefault="00850C48" w:rsidP="006D16A1">
      <w:pPr>
        <w:pStyle w:val="ListParagraph"/>
        <w:widowControl w:val="0"/>
        <w:numPr>
          <w:ilvl w:val="0"/>
          <w:numId w:val="33"/>
        </w:numPr>
        <w:autoSpaceDE w:val="0"/>
        <w:autoSpaceDN w:val="0"/>
        <w:spacing w:before="100" w:beforeAutospacing="1" w:after="120"/>
        <w:ind w:left="567" w:hanging="567"/>
        <w:contextualSpacing w:val="0"/>
        <w:jc w:val="both"/>
        <w:rPr>
          <w:rFonts w:ascii="Times New Roman" w:hAnsi="Times New Roman" w:cs="Times New Roman"/>
          <w:i/>
          <w:sz w:val="20"/>
          <w:szCs w:val="20"/>
          <w:lang w:val="bg-BG"/>
        </w:rPr>
      </w:pPr>
      <w:r w:rsidRPr="006D16A1">
        <w:rPr>
          <w:rFonts w:ascii="Times New Roman" w:hAnsi="Times New Roman" w:cs="Times New Roman"/>
          <w:i/>
          <w:sz w:val="20"/>
          <w:szCs w:val="20"/>
          <w:lang w:val="bg-BG"/>
        </w:rPr>
        <w:t>Пропорционалност</w:t>
      </w:r>
    </w:p>
    <w:p w14:paraId="28A294AE" w14:textId="159C0DC6" w:rsidR="00850C48" w:rsidRPr="006D16A1" w:rsidRDefault="00CC2580" w:rsidP="006D16A1">
      <w:pPr>
        <w:pStyle w:val="ListParagraph"/>
        <w:widowControl w:val="0"/>
        <w:autoSpaceDE w:val="0"/>
        <w:autoSpaceDN w:val="0"/>
        <w:spacing w:before="100" w:beforeAutospacing="1" w:after="120"/>
        <w:ind w:left="567" w:right="1252"/>
        <w:contextualSpacing w:val="0"/>
        <w:jc w:val="both"/>
        <w:rPr>
          <w:rFonts w:ascii="Times New Roman" w:hAnsi="Times New Roman" w:cs="Times New Roman"/>
          <w:b/>
          <w:bCs/>
          <w:sz w:val="20"/>
          <w:szCs w:val="20"/>
          <w:lang w:val="bg-BG"/>
        </w:rPr>
      </w:pPr>
      <w:r>
        <w:rPr>
          <w:rFonts w:ascii="Times New Roman" w:hAnsi="Times New Roman" w:cs="Times New Roman"/>
          <w:b/>
          <w:bCs/>
          <w:sz w:val="20"/>
          <w:szCs w:val="20"/>
          <w:lang w:val="bg-BG"/>
        </w:rPr>
        <w:t xml:space="preserve">(α) </w:t>
      </w:r>
      <w:r w:rsidR="00850C48" w:rsidRPr="006D16A1">
        <w:rPr>
          <w:rFonts w:ascii="Times New Roman" w:hAnsi="Times New Roman" w:cs="Times New Roman"/>
          <w:b/>
          <w:bCs/>
          <w:sz w:val="20"/>
          <w:szCs w:val="20"/>
          <w:lang w:val="bg-BG"/>
        </w:rPr>
        <w:t>Общи принципи</w:t>
      </w:r>
    </w:p>
    <w:p w14:paraId="002E9A47" w14:textId="349AA12D"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Член 1 от Протокол № 1 изисква </w:t>
      </w:r>
      <w:r w:rsidR="002F6B7C" w:rsidRPr="000D75A3">
        <w:rPr>
          <w:rFonts w:ascii="Times New Roman" w:hAnsi="Times New Roman" w:cs="Times New Roman"/>
          <w:lang w:val="bg-BG"/>
        </w:rPr>
        <w:t>също</w:t>
      </w:r>
      <w:r w:rsidR="00B27B97" w:rsidRPr="003F4841">
        <w:rPr>
          <w:rFonts w:ascii="Times New Roman" w:hAnsi="Times New Roman" w:cs="Times New Roman"/>
          <w:lang w:val="bg-BG"/>
        </w:rPr>
        <w:t xml:space="preserve"> </w:t>
      </w:r>
      <w:r w:rsidR="00B27B97">
        <w:rPr>
          <w:rFonts w:ascii="Times New Roman" w:hAnsi="Times New Roman" w:cs="Times New Roman"/>
          <w:lang w:val="bg-BG"/>
        </w:rPr>
        <w:t>и</w:t>
      </w:r>
      <w:r w:rsidR="002F6B7C" w:rsidRPr="000D75A3">
        <w:rPr>
          <w:rFonts w:ascii="Times New Roman" w:hAnsi="Times New Roman" w:cs="Times New Roman"/>
          <w:lang w:val="bg-BG"/>
        </w:rPr>
        <w:t xml:space="preserve"> </w:t>
      </w:r>
      <w:r w:rsidRPr="000D75A3">
        <w:rPr>
          <w:rFonts w:ascii="Times New Roman" w:hAnsi="Times New Roman" w:cs="Times New Roman"/>
          <w:lang w:val="bg-BG"/>
        </w:rPr>
        <w:t xml:space="preserve">всяка намеса да бъде разумно пропорционална на целта, която трябва да бъде реализирана. С други думи, трябва да се постигне „справедлив баланс“ между </w:t>
      </w:r>
      <w:r w:rsidR="002F6B7C">
        <w:rPr>
          <w:rFonts w:ascii="Times New Roman" w:hAnsi="Times New Roman" w:cs="Times New Roman"/>
          <w:lang w:val="bg-BG"/>
        </w:rPr>
        <w:t>нуждите на</w:t>
      </w:r>
      <w:r w:rsidRPr="000D75A3">
        <w:rPr>
          <w:rFonts w:ascii="Times New Roman" w:hAnsi="Times New Roman" w:cs="Times New Roman"/>
          <w:lang w:val="bg-BG"/>
        </w:rPr>
        <w:t xml:space="preserve"> общ</w:t>
      </w:r>
      <w:r w:rsidR="002F6B7C">
        <w:rPr>
          <w:rFonts w:ascii="Times New Roman" w:hAnsi="Times New Roman" w:cs="Times New Roman"/>
          <w:lang w:val="bg-BG"/>
        </w:rPr>
        <w:t>ествения</w:t>
      </w:r>
      <w:r w:rsidRPr="000D75A3">
        <w:rPr>
          <w:rFonts w:ascii="Times New Roman" w:hAnsi="Times New Roman" w:cs="Times New Roman"/>
          <w:lang w:val="bg-BG"/>
        </w:rPr>
        <w:t xml:space="preserve"> интерес и изискванията за защита на основните права на индивида. Необходимият баланс няма да бъде намерен, ако засегнатите лица трябва да понесат прекомерна тежест (виж, наред с много други, </w:t>
      </w:r>
      <w:r w:rsidRPr="000D75A3">
        <w:rPr>
          <w:rFonts w:ascii="Times New Roman" w:hAnsi="Times New Roman" w:cs="Times New Roman"/>
          <w:i/>
          <w:iCs/>
          <w:lang w:val="bg-BG"/>
        </w:rPr>
        <w:t>Бившият крал на Гърция и други срещу Гърция</w:t>
      </w:r>
      <w:r w:rsidRPr="000D75A3">
        <w:rPr>
          <w:rFonts w:ascii="Times New Roman" w:hAnsi="Times New Roman" w:cs="Times New Roman"/>
          <w:lang w:val="bg-BG"/>
        </w:rPr>
        <w:t xml:space="preserve"> [GC], № 25701/94, § 89, ЕСПЧ 2000 -XII). В този контекст на държавата обикновено се позволява широка свобода на преценка, когато става въпрос за общи мерки на политическа, икономическа или социална стратегия (вж. </w:t>
      </w:r>
      <w:proofErr w:type="spellStart"/>
      <w:r w:rsidRPr="000D75A3">
        <w:rPr>
          <w:rFonts w:ascii="Times New Roman" w:hAnsi="Times New Roman" w:cs="Times New Roman"/>
          <w:i/>
          <w:iCs/>
          <w:lang w:val="bg-BG"/>
        </w:rPr>
        <w:t>Gogitidze</w:t>
      </w:r>
      <w:proofErr w:type="spellEnd"/>
      <w:r w:rsidRPr="000D75A3">
        <w:rPr>
          <w:rFonts w:ascii="Times New Roman" w:hAnsi="Times New Roman" w:cs="Times New Roman"/>
          <w:i/>
          <w:iCs/>
          <w:lang w:val="bg-BG"/>
        </w:rPr>
        <w:t xml:space="preserve"> и други срещу Грузия</w:t>
      </w:r>
      <w:r w:rsidRPr="000D75A3">
        <w:rPr>
          <w:rFonts w:ascii="Times New Roman" w:hAnsi="Times New Roman" w:cs="Times New Roman"/>
          <w:lang w:val="bg-BG"/>
        </w:rPr>
        <w:t>, № 36862/05, § 97, 12 май 2015 г.) .</w:t>
      </w:r>
    </w:p>
    <w:p w14:paraId="16E138B6" w14:textId="5BB31CD8"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Въпреки че член 1 от Протокол № 1 не съдържа изрични </w:t>
      </w:r>
      <w:r w:rsidR="001E64E7">
        <w:rPr>
          <w:rFonts w:ascii="Times New Roman" w:hAnsi="Times New Roman" w:cs="Times New Roman"/>
          <w:lang w:val="bg-BG"/>
        </w:rPr>
        <w:t>процесуални</w:t>
      </w:r>
      <w:r w:rsidR="001E64E7" w:rsidRPr="000D75A3">
        <w:rPr>
          <w:rFonts w:ascii="Times New Roman" w:hAnsi="Times New Roman" w:cs="Times New Roman"/>
          <w:lang w:val="bg-BG"/>
        </w:rPr>
        <w:t xml:space="preserve"> </w:t>
      </w:r>
      <w:r w:rsidRPr="000D75A3">
        <w:rPr>
          <w:rFonts w:ascii="Times New Roman" w:hAnsi="Times New Roman" w:cs="Times New Roman"/>
          <w:lang w:val="bg-BG"/>
        </w:rPr>
        <w:t>изисквания, съдебн</w:t>
      </w:r>
      <w:r w:rsidR="001E64E7">
        <w:rPr>
          <w:rFonts w:ascii="Times New Roman" w:hAnsi="Times New Roman" w:cs="Times New Roman"/>
          <w:lang w:val="bg-BG"/>
        </w:rPr>
        <w:t>ите</w:t>
      </w:r>
      <w:r w:rsidRPr="000D75A3">
        <w:rPr>
          <w:rFonts w:ascii="Times New Roman" w:hAnsi="Times New Roman" w:cs="Times New Roman"/>
          <w:lang w:val="bg-BG"/>
        </w:rPr>
        <w:t xml:space="preserve"> производств</w:t>
      </w:r>
      <w:r w:rsidR="001E64E7">
        <w:rPr>
          <w:rFonts w:ascii="Times New Roman" w:hAnsi="Times New Roman" w:cs="Times New Roman"/>
          <w:lang w:val="bg-BG"/>
        </w:rPr>
        <w:t>а</w:t>
      </w:r>
      <w:r w:rsidRPr="000D75A3">
        <w:rPr>
          <w:rFonts w:ascii="Times New Roman" w:hAnsi="Times New Roman" w:cs="Times New Roman"/>
          <w:lang w:val="bg-BG"/>
        </w:rPr>
        <w:t xml:space="preserve"> относно правото на </w:t>
      </w:r>
      <w:r w:rsidR="001E64E7">
        <w:rPr>
          <w:rFonts w:ascii="Times New Roman" w:hAnsi="Times New Roman" w:cs="Times New Roman"/>
          <w:lang w:val="bg-BG"/>
        </w:rPr>
        <w:t>мирно</w:t>
      </w:r>
      <w:r w:rsidR="001E64E7" w:rsidRPr="000D75A3">
        <w:rPr>
          <w:rFonts w:ascii="Times New Roman" w:hAnsi="Times New Roman" w:cs="Times New Roman"/>
          <w:lang w:val="bg-BG"/>
        </w:rPr>
        <w:t xml:space="preserve"> </w:t>
      </w:r>
      <w:r w:rsidRPr="000D75A3">
        <w:rPr>
          <w:rFonts w:ascii="Times New Roman" w:hAnsi="Times New Roman" w:cs="Times New Roman"/>
          <w:lang w:val="bg-BG"/>
        </w:rPr>
        <w:t>ползване на притежанията също трябва да предостав</w:t>
      </w:r>
      <w:r w:rsidR="00BD1B11">
        <w:rPr>
          <w:rFonts w:ascii="Times New Roman" w:hAnsi="Times New Roman" w:cs="Times New Roman"/>
          <w:lang w:val="bg-BG"/>
        </w:rPr>
        <w:t>ят</w:t>
      </w:r>
      <w:r w:rsidRPr="000D75A3">
        <w:rPr>
          <w:rFonts w:ascii="Times New Roman" w:hAnsi="Times New Roman" w:cs="Times New Roman"/>
          <w:lang w:val="bg-BG"/>
        </w:rPr>
        <w:t xml:space="preserve"> на индивида разумна възможност да </w:t>
      </w:r>
      <w:r w:rsidR="001E64E7">
        <w:rPr>
          <w:rFonts w:ascii="Times New Roman" w:hAnsi="Times New Roman" w:cs="Times New Roman"/>
          <w:lang w:val="bg-BG"/>
        </w:rPr>
        <w:t>представи случая си</w:t>
      </w:r>
      <w:r w:rsidRPr="000D75A3">
        <w:rPr>
          <w:rFonts w:ascii="Times New Roman" w:hAnsi="Times New Roman" w:cs="Times New Roman"/>
          <w:lang w:val="bg-BG"/>
        </w:rPr>
        <w:t xml:space="preserve"> пред компетентните </w:t>
      </w:r>
      <w:r w:rsidR="001E64E7">
        <w:rPr>
          <w:rFonts w:ascii="Times New Roman" w:hAnsi="Times New Roman" w:cs="Times New Roman"/>
          <w:lang w:val="bg-BG"/>
        </w:rPr>
        <w:t>власти</w:t>
      </w:r>
      <w:r w:rsidR="001E64E7" w:rsidRPr="000D75A3">
        <w:rPr>
          <w:rFonts w:ascii="Times New Roman" w:hAnsi="Times New Roman" w:cs="Times New Roman"/>
          <w:lang w:val="bg-BG"/>
        </w:rPr>
        <w:t xml:space="preserve"> </w:t>
      </w:r>
      <w:r w:rsidR="001E64E7">
        <w:rPr>
          <w:rFonts w:ascii="Times New Roman" w:hAnsi="Times New Roman" w:cs="Times New Roman"/>
          <w:lang w:val="bg-BG"/>
        </w:rPr>
        <w:t>с цел</w:t>
      </w:r>
      <w:r w:rsidRPr="000D75A3">
        <w:rPr>
          <w:rFonts w:ascii="Times New Roman" w:hAnsi="Times New Roman" w:cs="Times New Roman"/>
          <w:lang w:val="bg-BG"/>
        </w:rPr>
        <w:t xml:space="preserve"> ефективно оспорване на мерките, </w:t>
      </w:r>
      <w:r w:rsidR="00BD1B11">
        <w:rPr>
          <w:rFonts w:ascii="Times New Roman" w:hAnsi="Times New Roman" w:cs="Times New Roman"/>
          <w:lang w:val="bg-BG"/>
        </w:rPr>
        <w:t>намесващи се в</w:t>
      </w:r>
      <w:r w:rsidR="001E64E7">
        <w:rPr>
          <w:rFonts w:ascii="Times New Roman" w:hAnsi="Times New Roman" w:cs="Times New Roman"/>
          <w:lang w:val="bg-BG"/>
        </w:rPr>
        <w:t xml:space="preserve"> </w:t>
      </w:r>
      <w:r w:rsidR="001E64E7"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правата, гарантирани от тази разпоредба (вж., наред с други, </w:t>
      </w:r>
      <w:proofErr w:type="spellStart"/>
      <w:r w:rsidRPr="000D75A3">
        <w:rPr>
          <w:rFonts w:ascii="Times New Roman" w:hAnsi="Times New Roman" w:cs="Times New Roman"/>
          <w:i/>
          <w:iCs/>
          <w:lang w:val="bg-BG"/>
        </w:rPr>
        <w:t>Совтрансавто</w:t>
      </w:r>
      <w:proofErr w:type="spellEnd"/>
      <w:r w:rsidRPr="000D75A3">
        <w:rPr>
          <w:rFonts w:ascii="Times New Roman" w:hAnsi="Times New Roman" w:cs="Times New Roman"/>
          <w:i/>
          <w:iCs/>
          <w:lang w:val="bg-BG"/>
        </w:rPr>
        <w:t xml:space="preserve"> холдинг срещу Украйна</w:t>
      </w:r>
      <w:r w:rsidRPr="000D75A3">
        <w:rPr>
          <w:rFonts w:ascii="Times New Roman" w:hAnsi="Times New Roman" w:cs="Times New Roman"/>
          <w:lang w:val="bg-BG"/>
        </w:rPr>
        <w:t xml:space="preserve">, № 48553/99, § 96, ЕСПЧ 2002-VII). В </w:t>
      </w:r>
      <w:r w:rsidRPr="000D75A3">
        <w:rPr>
          <w:rFonts w:ascii="Times New Roman" w:hAnsi="Times New Roman" w:cs="Times New Roman"/>
          <w:i/>
          <w:iCs/>
          <w:lang w:val="bg-BG"/>
        </w:rPr>
        <w:t>G.I.E.M. S.R.L. и други</w:t>
      </w:r>
      <w:r w:rsidRPr="000D75A3">
        <w:rPr>
          <w:rFonts w:ascii="Times New Roman" w:hAnsi="Times New Roman" w:cs="Times New Roman"/>
          <w:lang w:val="bg-BG"/>
        </w:rPr>
        <w:t xml:space="preserve">, като констатира, че намесата не е разумно пропорционална на целта, която трябва да бъде </w:t>
      </w:r>
      <w:r w:rsidR="00BD1B11">
        <w:rPr>
          <w:rFonts w:ascii="Times New Roman" w:hAnsi="Times New Roman" w:cs="Times New Roman"/>
          <w:lang w:val="bg-BG"/>
        </w:rPr>
        <w:t>постигната</w:t>
      </w:r>
      <w:r w:rsidRPr="000D75A3">
        <w:rPr>
          <w:rFonts w:ascii="Times New Roman" w:hAnsi="Times New Roman" w:cs="Times New Roman"/>
          <w:lang w:val="bg-BG"/>
        </w:rPr>
        <w:t xml:space="preserve">, Съдът подчертава следните фактори: възможността за </w:t>
      </w:r>
      <w:r w:rsidR="001E64E7" w:rsidRPr="000D75A3">
        <w:rPr>
          <w:rFonts w:ascii="Times New Roman" w:hAnsi="Times New Roman" w:cs="Times New Roman"/>
          <w:lang w:val="bg-BG"/>
        </w:rPr>
        <w:t xml:space="preserve">алтернативни </w:t>
      </w:r>
      <w:r w:rsidRPr="000D75A3">
        <w:rPr>
          <w:rFonts w:ascii="Times New Roman" w:hAnsi="Times New Roman" w:cs="Times New Roman"/>
          <w:lang w:val="bg-BG"/>
        </w:rPr>
        <w:t xml:space="preserve">по-малко ограничителни мерки, в конкретния случай разрушаване на конструкции, несъвместими със съответните разпоредби или анулиране на плана за развитие, а не конфискация; неограничения характер на санкцията, тъй като тя засяга както </w:t>
      </w:r>
      <w:r w:rsidR="00BD1B11">
        <w:rPr>
          <w:rFonts w:ascii="Times New Roman" w:hAnsi="Times New Roman" w:cs="Times New Roman"/>
          <w:lang w:val="bg-BG"/>
        </w:rPr>
        <w:t>благоустроена, така и неблагоустроена земя</w:t>
      </w:r>
      <w:r w:rsidRPr="000D75A3">
        <w:rPr>
          <w:rFonts w:ascii="Times New Roman" w:hAnsi="Times New Roman" w:cs="Times New Roman"/>
          <w:lang w:val="bg-BG"/>
        </w:rPr>
        <w:t xml:space="preserve"> и дори </w:t>
      </w:r>
      <w:r w:rsidR="00BD1B11">
        <w:rPr>
          <w:rFonts w:ascii="Times New Roman" w:hAnsi="Times New Roman" w:cs="Times New Roman"/>
          <w:lang w:val="bg-BG"/>
        </w:rPr>
        <w:t>имоти</w:t>
      </w:r>
      <w:r w:rsidRPr="000D75A3">
        <w:rPr>
          <w:rFonts w:ascii="Times New Roman" w:hAnsi="Times New Roman" w:cs="Times New Roman"/>
          <w:lang w:val="bg-BG"/>
        </w:rPr>
        <w:t xml:space="preserve">, принадлежащи на трети </w:t>
      </w:r>
      <w:r w:rsidR="00737402">
        <w:rPr>
          <w:rFonts w:ascii="Times New Roman" w:hAnsi="Times New Roman" w:cs="Times New Roman"/>
          <w:lang w:val="bg-BG"/>
        </w:rPr>
        <w:t>лица</w:t>
      </w:r>
      <w:r w:rsidRPr="000D75A3">
        <w:rPr>
          <w:rFonts w:ascii="Times New Roman" w:hAnsi="Times New Roman" w:cs="Times New Roman"/>
          <w:lang w:val="bg-BG"/>
        </w:rPr>
        <w:t>; и степента на вина или небрежност от страна на жалбоподателите или най-малкото връзката между поведение</w:t>
      </w:r>
      <w:r w:rsidR="001E64E7">
        <w:rPr>
          <w:rFonts w:ascii="Times New Roman" w:hAnsi="Times New Roman" w:cs="Times New Roman"/>
          <w:lang w:val="bg-BG"/>
        </w:rPr>
        <w:t>то им</w:t>
      </w:r>
      <w:r w:rsidRPr="000D75A3">
        <w:rPr>
          <w:rFonts w:ascii="Times New Roman" w:hAnsi="Times New Roman" w:cs="Times New Roman"/>
          <w:lang w:val="bg-BG"/>
        </w:rPr>
        <w:t xml:space="preserve"> и въпросното </w:t>
      </w:r>
      <w:r w:rsidR="001E64E7">
        <w:rPr>
          <w:rFonts w:ascii="Times New Roman" w:hAnsi="Times New Roman" w:cs="Times New Roman"/>
          <w:lang w:val="bg-BG"/>
        </w:rPr>
        <w:t>нарушение</w:t>
      </w:r>
      <w:r w:rsidR="001E64E7" w:rsidRPr="000D75A3">
        <w:rPr>
          <w:rFonts w:ascii="Times New Roman" w:hAnsi="Times New Roman" w:cs="Times New Roman"/>
          <w:lang w:val="bg-BG"/>
        </w:rPr>
        <w:t xml:space="preserve"> </w:t>
      </w:r>
      <w:r w:rsidRPr="000D75A3">
        <w:rPr>
          <w:rFonts w:ascii="Times New Roman" w:hAnsi="Times New Roman" w:cs="Times New Roman"/>
          <w:lang w:val="bg-BG"/>
        </w:rPr>
        <w:t xml:space="preserve">(вж. </w:t>
      </w:r>
      <w:r w:rsidRPr="000D75A3">
        <w:rPr>
          <w:rFonts w:ascii="Times New Roman" w:hAnsi="Times New Roman" w:cs="Times New Roman"/>
          <w:i/>
          <w:iCs/>
          <w:lang w:val="bg-BG"/>
        </w:rPr>
        <w:t>G</w:t>
      </w:r>
      <w:r w:rsidR="001E64E7">
        <w:rPr>
          <w:rFonts w:ascii="Times New Roman" w:hAnsi="Times New Roman" w:cs="Times New Roman"/>
          <w:i/>
          <w:iCs/>
          <w:lang w:val="bg-BG"/>
        </w:rPr>
        <w:t>.</w:t>
      </w:r>
      <w:r w:rsidRPr="000D75A3">
        <w:rPr>
          <w:rFonts w:ascii="Times New Roman" w:hAnsi="Times New Roman" w:cs="Times New Roman"/>
          <w:i/>
          <w:iCs/>
          <w:lang w:val="bg-BG"/>
        </w:rPr>
        <w:t>I</w:t>
      </w:r>
      <w:r w:rsidR="001E64E7">
        <w:rPr>
          <w:rFonts w:ascii="Times New Roman" w:hAnsi="Times New Roman" w:cs="Times New Roman"/>
          <w:i/>
          <w:iCs/>
          <w:lang w:val="bg-BG"/>
        </w:rPr>
        <w:t>.</w:t>
      </w:r>
      <w:r w:rsidRPr="000D75A3">
        <w:rPr>
          <w:rFonts w:ascii="Times New Roman" w:hAnsi="Times New Roman" w:cs="Times New Roman"/>
          <w:i/>
          <w:iCs/>
          <w:lang w:val="bg-BG"/>
        </w:rPr>
        <w:t>E</w:t>
      </w:r>
      <w:r w:rsidR="001E64E7">
        <w:rPr>
          <w:rFonts w:ascii="Times New Roman" w:hAnsi="Times New Roman" w:cs="Times New Roman"/>
          <w:i/>
          <w:iCs/>
          <w:lang w:val="bg-BG"/>
        </w:rPr>
        <w:t>.</w:t>
      </w:r>
      <w:r w:rsidRPr="000D75A3">
        <w:rPr>
          <w:rFonts w:ascii="Times New Roman" w:hAnsi="Times New Roman" w:cs="Times New Roman"/>
          <w:i/>
          <w:iCs/>
          <w:lang w:val="bg-BG"/>
        </w:rPr>
        <w:t>M</w:t>
      </w:r>
      <w:r w:rsidR="001E64E7">
        <w:rPr>
          <w:rFonts w:ascii="Times New Roman" w:hAnsi="Times New Roman" w:cs="Times New Roman"/>
          <w:i/>
          <w:iCs/>
          <w:lang w:val="bg-BG"/>
        </w:rPr>
        <w:t xml:space="preserve">. </w:t>
      </w:r>
      <w:r w:rsidRPr="000D75A3">
        <w:rPr>
          <w:rFonts w:ascii="Times New Roman" w:hAnsi="Times New Roman" w:cs="Times New Roman"/>
          <w:i/>
          <w:iCs/>
          <w:lang w:val="bg-BG"/>
        </w:rPr>
        <w:t>S</w:t>
      </w:r>
      <w:r w:rsidR="001E64E7">
        <w:rPr>
          <w:rFonts w:ascii="Times New Roman" w:hAnsi="Times New Roman" w:cs="Times New Roman"/>
          <w:i/>
          <w:iCs/>
          <w:lang w:val="bg-BG"/>
        </w:rPr>
        <w:t>.</w:t>
      </w:r>
      <w:r w:rsidRPr="000D75A3">
        <w:rPr>
          <w:rFonts w:ascii="Times New Roman" w:hAnsi="Times New Roman" w:cs="Times New Roman"/>
          <w:i/>
          <w:iCs/>
          <w:lang w:val="bg-BG"/>
        </w:rPr>
        <w:t>R</w:t>
      </w:r>
      <w:r w:rsidR="001E64E7">
        <w:rPr>
          <w:rFonts w:ascii="Times New Roman" w:hAnsi="Times New Roman" w:cs="Times New Roman"/>
          <w:i/>
          <w:iCs/>
          <w:lang w:val="bg-BG"/>
        </w:rPr>
        <w:t>.</w:t>
      </w:r>
      <w:r w:rsidRPr="000D75A3">
        <w:rPr>
          <w:rFonts w:ascii="Times New Roman" w:hAnsi="Times New Roman" w:cs="Times New Roman"/>
          <w:i/>
          <w:iCs/>
          <w:lang w:val="bg-BG"/>
        </w:rPr>
        <w:t>L</w:t>
      </w:r>
      <w:r w:rsidR="001E64E7">
        <w:rPr>
          <w:rFonts w:ascii="Times New Roman" w:hAnsi="Times New Roman" w:cs="Times New Roman"/>
          <w:i/>
          <w:iCs/>
          <w:lang w:val="bg-BG"/>
        </w:rPr>
        <w:t>.</w:t>
      </w:r>
      <w:r w:rsidRPr="000D75A3">
        <w:rPr>
          <w:rFonts w:ascii="Times New Roman" w:hAnsi="Times New Roman" w:cs="Times New Roman"/>
          <w:i/>
          <w:iCs/>
          <w:lang w:val="bg-BG"/>
        </w:rPr>
        <w:t xml:space="preserve"> и други срещу Италия</w:t>
      </w:r>
      <w:r w:rsidRPr="000D75A3">
        <w:rPr>
          <w:rFonts w:ascii="Times New Roman" w:hAnsi="Times New Roman" w:cs="Times New Roman"/>
          <w:lang w:val="bg-BG"/>
        </w:rPr>
        <w:t xml:space="preserve"> [GC], № 1828/06 и 2 други , § 301, 28 юни 2018 г.).</w:t>
      </w:r>
    </w:p>
    <w:p w14:paraId="59496A52" w14:textId="4CBB658F"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w:t>
      </w:r>
      <w:r w:rsidR="00227EA8">
        <w:rPr>
          <w:rFonts w:ascii="Times New Roman" w:hAnsi="Times New Roman" w:cs="Times New Roman"/>
          <w:lang w:val="bg-BG"/>
        </w:rPr>
        <w:t>разглежда</w:t>
      </w:r>
      <w:r w:rsidRPr="000D75A3">
        <w:rPr>
          <w:rFonts w:ascii="Times New Roman" w:hAnsi="Times New Roman" w:cs="Times New Roman"/>
          <w:lang w:val="bg-BG"/>
        </w:rPr>
        <w:t xml:space="preserve"> </w:t>
      </w:r>
      <w:r w:rsidR="00227EA8">
        <w:rPr>
          <w:rFonts w:ascii="Times New Roman" w:hAnsi="Times New Roman" w:cs="Times New Roman"/>
          <w:lang w:val="bg-BG"/>
        </w:rPr>
        <w:t>по</w:t>
      </w:r>
      <w:r w:rsidR="00227EA8" w:rsidRPr="000D75A3">
        <w:rPr>
          <w:rFonts w:ascii="Times New Roman" w:hAnsi="Times New Roman" w:cs="Times New Roman"/>
          <w:lang w:val="bg-BG"/>
        </w:rPr>
        <w:t xml:space="preserve"> </w:t>
      </w:r>
      <w:r w:rsidRPr="000D75A3">
        <w:rPr>
          <w:rFonts w:ascii="Times New Roman" w:hAnsi="Times New Roman" w:cs="Times New Roman"/>
          <w:lang w:val="bg-BG"/>
        </w:rPr>
        <w:t>член 1 от Протокол № 1 редица дела, касаещи отнемането на имущество, придобит</w:t>
      </w:r>
      <w:r w:rsidR="00227EA8">
        <w:rPr>
          <w:rFonts w:ascii="Times New Roman" w:hAnsi="Times New Roman" w:cs="Times New Roman"/>
          <w:lang w:val="bg-BG"/>
        </w:rPr>
        <w:t>о</w:t>
      </w:r>
      <w:r w:rsidRPr="000D75A3">
        <w:rPr>
          <w:rFonts w:ascii="Times New Roman" w:hAnsi="Times New Roman" w:cs="Times New Roman"/>
          <w:lang w:val="bg-BG"/>
        </w:rPr>
        <w:t xml:space="preserve"> от престъпна дейност </w:t>
      </w:r>
      <w:r w:rsidR="00227EA8">
        <w:rPr>
          <w:rFonts w:ascii="Times New Roman" w:hAnsi="Times New Roman" w:cs="Times New Roman"/>
          <w:lang w:val="bg-BG"/>
        </w:rPr>
        <w:t>на основание</w:t>
      </w:r>
      <w:r w:rsidRPr="000D75A3">
        <w:rPr>
          <w:rFonts w:ascii="Times New Roman" w:hAnsi="Times New Roman" w:cs="Times New Roman"/>
          <w:lang w:val="bg-BG"/>
        </w:rPr>
        <w:t xml:space="preserve"> различни вътрешни режими на отнемане, включително </w:t>
      </w:r>
      <w:r w:rsidR="00227EA8">
        <w:rPr>
          <w:rFonts w:ascii="Times New Roman" w:hAnsi="Times New Roman" w:cs="Times New Roman"/>
          <w:lang w:val="bg-BG"/>
        </w:rPr>
        <w:t>разширена</w:t>
      </w:r>
      <w:r w:rsidR="00227EA8" w:rsidRPr="000D75A3">
        <w:rPr>
          <w:rFonts w:ascii="Times New Roman" w:hAnsi="Times New Roman" w:cs="Times New Roman"/>
          <w:lang w:val="bg-BG"/>
        </w:rPr>
        <w:t xml:space="preserve"> </w:t>
      </w:r>
      <w:r w:rsidRPr="000D75A3">
        <w:rPr>
          <w:rFonts w:ascii="Times New Roman" w:hAnsi="Times New Roman" w:cs="Times New Roman"/>
          <w:lang w:val="bg-BG"/>
        </w:rPr>
        <w:t xml:space="preserve">конфискация </w:t>
      </w:r>
      <w:r w:rsidR="00EE330A">
        <w:rPr>
          <w:rFonts w:ascii="Times New Roman" w:hAnsi="Times New Roman" w:cs="Times New Roman"/>
          <w:lang w:val="bg-BG"/>
        </w:rPr>
        <w:t>базирана на</w:t>
      </w:r>
      <w:r w:rsidRPr="000D75A3">
        <w:rPr>
          <w:rFonts w:ascii="Times New Roman" w:hAnsi="Times New Roman" w:cs="Times New Roman"/>
          <w:lang w:val="bg-BG"/>
        </w:rPr>
        <w:t xml:space="preserve"> обръщане на тежестта на </w:t>
      </w:r>
      <w:r w:rsidR="00227EA8">
        <w:rPr>
          <w:rFonts w:ascii="Times New Roman" w:hAnsi="Times New Roman" w:cs="Times New Roman"/>
          <w:lang w:val="bg-BG"/>
        </w:rPr>
        <w:t>доказване</w:t>
      </w:r>
      <w:r w:rsidR="00227EA8" w:rsidRPr="000D75A3">
        <w:rPr>
          <w:rFonts w:ascii="Times New Roman" w:hAnsi="Times New Roman" w:cs="Times New Roman"/>
          <w:lang w:val="bg-BG"/>
        </w:rPr>
        <w:t xml:space="preserve"> </w:t>
      </w:r>
      <w:r w:rsidRPr="000D75A3">
        <w:rPr>
          <w:rFonts w:ascii="Times New Roman" w:hAnsi="Times New Roman" w:cs="Times New Roman"/>
          <w:lang w:val="bg-BG"/>
        </w:rPr>
        <w:t xml:space="preserve">или </w:t>
      </w:r>
      <w:r w:rsidR="00EE330A">
        <w:rPr>
          <w:rFonts w:ascii="Times New Roman" w:hAnsi="Times New Roman" w:cs="Times New Roman"/>
          <w:lang w:val="bg-BG"/>
        </w:rPr>
        <w:t>прогнози</w:t>
      </w:r>
      <w:r w:rsidR="00EE330A"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227EA8">
        <w:rPr>
          <w:rFonts w:ascii="Times New Roman" w:hAnsi="Times New Roman" w:cs="Times New Roman"/>
          <w:lang w:val="bg-BG"/>
        </w:rPr>
        <w:t>приходите</w:t>
      </w:r>
      <w:r w:rsidR="00227EA8"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престъпна дейност. </w:t>
      </w:r>
      <w:r w:rsidR="00227EA8">
        <w:rPr>
          <w:rFonts w:ascii="Times New Roman" w:hAnsi="Times New Roman" w:cs="Times New Roman"/>
          <w:lang w:val="bg-BG"/>
        </w:rPr>
        <w:t xml:space="preserve">Правейки го, той </w:t>
      </w:r>
      <w:r w:rsidRPr="000D75A3">
        <w:rPr>
          <w:rFonts w:ascii="Times New Roman" w:hAnsi="Times New Roman" w:cs="Times New Roman"/>
          <w:lang w:val="bg-BG"/>
        </w:rPr>
        <w:t xml:space="preserve">проучва целта на </w:t>
      </w:r>
      <w:r w:rsidR="00227EA8">
        <w:rPr>
          <w:rFonts w:ascii="Times New Roman" w:hAnsi="Times New Roman" w:cs="Times New Roman"/>
          <w:lang w:val="bg-BG"/>
        </w:rPr>
        <w:t xml:space="preserve">това </w:t>
      </w:r>
      <w:r w:rsidRPr="000D75A3">
        <w:rPr>
          <w:rFonts w:ascii="Times New Roman" w:hAnsi="Times New Roman" w:cs="Times New Roman"/>
          <w:lang w:val="bg-BG"/>
        </w:rPr>
        <w:t xml:space="preserve">законодателство, приложимите материални и процесуални гаранции и </w:t>
      </w:r>
      <w:r w:rsidR="00227EA8" w:rsidRPr="000D75A3">
        <w:rPr>
          <w:rFonts w:ascii="Times New Roman" w:hAnsi="Times New Roman" w:cs="Times New Roman"/>
          <w:lang w:val="bg-BG"/>
        </w:rPr>
        <w:t xml:space="preserve">в </w:t>
      </w:r>
      <w:r w:rsidR="00EE330A">
        <w:rPr>
          <w:rFonts w:ascii="Times New Roman" w:hAnsi="Times New Roman" w:cs="Times New Roman"/>
          <w:lang w:val="bg-BG"/>
        </w:rPr>
        <w:t>хода на разглеждането</w:t>
      </w:r>
      <w:r w:rsidR="00227EA8" w:rsidRPr="000D75A3">
        <w:rPr>
          <w:rFonts w:ascii="Times New Roman" w:hAnsi="Times New Roman" w:cs="Times New Roman"/>
          <w:lang w:val="bg-BG"/>
        </w:rPr>
        <w:t xml:space="preserve"> </w:t>
      </w:r>
      <w:r w:rsidRPr="000D75A3">
        <w:rPr>
          <w:rFonts w:ascii="Times New Roman" w:hAnsi="Times New Roman" w:cs="Times New Roman"/>
          <w:lang w:val="bg-BG"/>
        </w:rPr>
        <w:t>определя основните принципи, които трябва да се прилагат в такива случаи.</w:t>
      </w:r>
    </w:p>
    <w:p w14:paraId="7080A994" w14:textId="58301E9D"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поредица от дела срещу Италия Съдът </w:t>
      </w:r>
      <w:r w:rsidR="00760DE8">
        <w:rPr>
          <w:rFonts w:ascii="Times New Roman" w:hAnsi="Times New Roman" w:cs="Times New Roman"/>
          <w:lang w:val="bg-BG"/>
        </w:rPr>
        <w:t>по</w:t>
      </w:r>
      <w:r w:rsidRPr="000D75A3">
        <w:rPr>
          <w:rFonts w:ascii="Times New Roman" w:hAnsi="Times New Roman" w:cs="Times New Roman"/>
          <w:lang w:val="bg-BG"/>
        </w:rPr>
        <w:t xml:space="preserve">становява, че отнемането на </w:t>
      </w:r>
      <w:r w:rsidR="00760DE8">
        <w:rPr>
          <w:rFonts w:ascii="Times New Roman" w:hAnsi="Times New Roman" w:cs="Times New Roman"/>
          <w:lang w:val="bg-BG"/>
        </w:rPr>
        <w:t>имущество</w:t>
      </w:r>
      <w:r w:rsidR="00760DE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заподозрени членове на </w:t>
      </w:r>
      <w:r w:rsidR="00760DE8">
        <w:rPr>
          <w:rFonts w:ascii="Times New Roman" w:hAnsi="Times New Roman" w:cs="Times New Roman"/>
          <w:lang w:val="bg-BG"/>
        </w:rPr>
        <w:t>М</w:t>
      </w:r>
      <w:r w:rsidRPr="000D75A3">
        <w:rPr>
          <w:rFonts w:ascii="Times New Roman" w:hAnsi="Times New Roman" w:cs="Times New Roman"/>
          <w:lang w:val="bg-BG"/>
        </w:rPr>
        <w:t>афията е пропорционално на преследваната легитимна цел. Той посочва, че в Италия проблемът с организираната престъпност е достигнал „много тревожно ниво“, което оправдава оспорваните мерки. Националните съдилища са проучили доказателства</w:t>
      </w:r>
      <w:r w:rsidR="00760DE8">
        <w:rPr>
          <w:rFonts w:ascii="Times New Roman" w:hAnsi="Times New Roman" w:cs="Times New Roman"/>
          <w:lang w:val="bg-BG"/>
        </w:rPr>
        <w:t>та</w:t>
      </w:r>
      <w:r w:rsidRPr="000D75A3">
        <w:rPr>
          <w:rFonts w:ascii="Times New Roman" w:hAnsi="Times New Roman" w:cs="Times New Roman"/>
          <w:lang w:val="bg-BG"/>
        </w:rPr>
        <w:t>, показва</w:t>
      </w:r>
      <w:r w:rsidR="00760DE8">
        <w:rPr>
          <w:rFonts w:ascii="Times New Roman" w:hAnsi="Times New Roman" w:cs="Times New Roman"/>
          <w:lang w:val="bg-BG"/>
        </w:rPr>
        <w:t>щи</w:t>
      </w:r>
      <w:r w:rsidRPr="000D75A3">
        <w:rPr>
          <w:rFonts w:ascii="Times New Roman" w:hAnsi="Times New Roman" w:cs="Times New Roman"/>
          <w:lang w:val="bg-BG"/>
        </w:rPr>
        <w:t xml:space="preserve">, че жалбоподателите са били в контакт с членове на </w:t>
      </w:r>
      <w:r w:rsidR="00760DE8">
        <w:rPr>
          <w:rFonts w:ascii="Times New Roman" w:hAnsi="Times New Roman" w:cs="Times New Roman"/>
          <w:lang w:val="bg-BG"/>
        </w:rPr>
        <w:t>М</w:t>
      </w:r>
      <w:r w:rsidRPr="000D75A3">
        <w:rPr>
          <w:rFonts w:ascii="Times New Roman" w:hAnsi="Times New Roman" w:cs="Times New Roman"/>
          <w:lang w:val="bg-BG"/>
        </w:rPr>
        <w:t>афията и че е имало значително несъответствие между финансови</w:t>
      </w:r>
      <w:r w:rsidR="00760DE8">
        <w:rPr>
          <w:rFonts w:ascii="Times New Roman" w:hAnsi="Times New Roman" w:cs="Times New Roman"/>
          <w:lang w:val="bg-BG"/>
        </w:rPr>
        <w:t>те им</w:t>
      </w:r>
      <w:r w:rsidRPr="000D75A3">
        <w:rPr>
          <w:rFonts w:ascii="Times New Roman" w:hAnsi="Times New Roman" w:cs="Times New Roman"/>
          <w:lang w:val="bg-BG"/>
        </w:rPr>
        <w:t xml:space="preserve"> </w:t>
      </w:r>
      <w:r w:rsidR="00760DE8">
        <w:rPr>
          <w:rFonts w:ascii="Times New Roman" w:hAnsi="Times New Roman" w:cs="Times New Roman"/>
          <w:lang w:val="bg-BG"/>
        </w:rPr>
        <w:t>възможности</w:t>
      </w:r>
      <w:r w:rsidR="00760DE8" w:rsidRPr="000D75A3">
        <w:rPr>
          <w:rFonts w:ascii="Times New Roman" w:hAnsi="Times New Roman" w:cs="Times New Roman"/>
          <w:lang w:val="bg-BG"/>
        </w:rPr>
        <w:t xml:space="preserve"> </w:t>
      </w:r>
      <w:r w:rsidRPr="000D75A3">
        <w:rPr>
          <w:rFonts w:ascii="Times New Roman" w:hAnsi="Times New Roman" w:cs="Times New Roman"/>
          <w:lang w:val="bg-BG"/>
        </w:rPr>
        <w:t xml:space="preserve">и доходите им (вж. </w:t>
      </w:r>
      <w:proofErr w:type="spellStart"/>
      <w:r w:rsidRPr="000D75A3">
        <w:rPr>
          <w:rFonts w:ascii="Times New Roman" w:hAnsi="Times New Roman" w:cs="Times New Roman"/>
          <w:i/>
          <w:iCs/>
          <w:lang w:val="bg-BG"/>
        </w:rPr>
        <w:t>Arcuri</w:t>
      </w:r>
      <w:proofErr w:type="spellEnd"/>
      <w:r w:rsidRPr="000D75A3">
        <w:rPr>
          <w:rFonts w:ascii="Times New Roman" w:hAnsi="Times New Roman" w:cs="Times New Roman"/>
          <w:i/>
          <w:iCs/>
          <w:lang w:val="bg-BG"/>
        </w:rPr>
        <w:t xml:space="preserve"> и други срещу Италия</w:t>
      </w:r>
      <w:r w:rsidRPr="000D75A3">
        <w:rPr>
          <w:rFonts w:ascii="Times New Roman" w:hAnsi="Times New Roman" w:cs="Times New Roman"/>
          <w:lang w:val="bg-BG"/>
        </w:rPr>
        <w:t xml:space="preserve"> (решение</w:t>
      </w:r>
      <w:r w:rsidR="00760DE8">
        <w:rPr>
          <w:rFonts w:ascii="Times New Roman" w:hAnsi="Times New Roman" w:cs="Times New Roman"/>
          <w:lang w:val="bg-BG"/>
        </w:rPr>
        <w:t xml:space="preserve"> по допустимост</w:t>
      </w:r>
      <w:r w:rsidRPr="000D75A3">
        <w:rPr>
          <w:rFonts w:ascii="Times New Roman" w:hAnsi="Times New Roman" w:cs="Times New Roman"/>
          <w:lang w:val="bg-BG"/>
        </w:rPr>
        <w:t xml:space="preserve">), № 52024 / 99, ЕСПЧ 2001-VII; </w:t>
      </w:r>
      <w:proofErr w:type="spellStart"/>
      <w:r w:rsidRPr="000D75A3">
        <w:rPr>
          <w:rFonts w:ascii="Times New Roman" w:hAnsi="Times New Roman" w:cs="Times New Roman"/>
          <w:i/>
          <w:iCs/>
          <w:lang w:val="bg-BG"/>
        </w:rPr>
        <w:t>Riela</w:t>
      </w:r>
      <w:proofErr w:type="spellEnd"/>
      <w:r w:rsidRPr="000D75A3">
        <w:rPr>
          <w:rFonts w:ascii="Times New Roman" w:hAnsi="Times New Roman" w:cs="Times New Roman"/>
          <w:i/>
          <w:iCs/>
          <w:lang w:val="bg-BG"/>
        </w:rPr>
        <w:t xml:space="preserve"> и други срещу Италия</w:t>
      </w:r>
      <w:r w:rsidRPr="000D75A3">
        <w:rPr>
          <w:rFonts w:ascii="Times New Roman" w:hAnsi="Times New Roman" w:cs="Times New Roman"/>
          <w:lang w:val="bg-BG"/>
        </w:rPr>
        <w:t xml:space="preserve"> (решение</w:t>
      </w:r>
      <w:r w:rsidR="00760DE8" w:rsidRPr="00760DE8">
        <w:rPr>
          <w:rFonts w:ascii="Times New Roman" w:hAnsi="Times New Roman" w:cs="Times New Roman"/>
          <w:lang w:val="bg-BG"/>
        </w:rPr>
        <w:t xml:space="preserve"> </w:t>
      </w:r>
      <w:r w:rsidR="00760DE8">
        <w:rPr>
          <w:rFonts w:ascii="Times New Roman" w:hAnsi="Times New Roman" w:cs="Times New Roman"/>
          <w:lang w:val="bg-BG"/>
        </w:rPr>
        <w:t>по допустимост</w:t>
      </w:r>
      <w:r w:rsidRPr="000D75A3">
        <w:rPr>
          <w:rFonts w:ascii="Times New Roman" w:hAnsi="Times New Roman" w:cs="Times New Roman"/>
          <w:lang w:val="bg-BG"/>
        </w:rPr>
        <w:t xml:space="preserve">), № 52439/99, 4 септември 2001; </w:t>
      </w:r>
      <w:proofErr w:type="spellStart"/>
      <w:r w:rsidRPr="000D75A3">
        <w:rPr>
          <w:rFonts w:ascii="Times New Roman" w:hAnsi="Times New Roman" w:cs="Times New Roman"/>
          <w:i/>
          <w:iCs/>
          <w:lang w:val="bg-BG"/>
        </w:rPr>
        <w:t>Perre</w:t>
      </w:r>
      <w:proofErr w:type="spellEnd"/>
      <w:r w:rsidRPr="000D75A3">
        <w:rPr>
          <w:rFonts w:ascii="Times New Roman" w:hAnsi="Times New Roman" w:cs="Times New Roman"/>
          <w:i/>
          <w:iCs/>
          <w:lang w:val="bg-BG"/>
        </w:rPr>
        <w:t xml:space="preserve"> и други срещу Италия</w:t>
      </w:r>
      <w:r w:rsidRPr="000D75A3">
        <w:rPr>
          <w:rFonts w:ascii="Times New Roman" w:hAnsi="Times New Roman" w:cs="Times New Roman"/>
          <w:lang w:val="bg-BG"/>
        </w:rPr>
        <w:t xml:space="preserve"> (решение</w:t>
      </w:r>
      <w:r w:rsidR="00760DE8" w:rsidRPr="00760DE8">
        <w:rPr>
          <w:rFonts w:ascii="Times New Roman" w:hAnsi="Times New Roman" w:cs="Times New Roman"/>
          <w:lang w:val="bg-BG"/>
        </w:rPr>
        <w:t xml:space="preserve"> </w:t>
      </w:r>
      <w:r w:rsidR="00760DE8">
        <w:rPr>
          <w:rFonts w:ascii="Times New Roman" w:hAnsi="Times New Roman" w:cs="Times New Roman"/>
          <w:lang w:val="bg-BG"/>
        </w:rPr>
        <w:t>по допустимост</w:t>
      </w:r>
      <w:r w:rsidRPr="000D75A3">
        <w:rPr>
          <w:rFonts w:ascii="Times New Roman" w:hAnsi="Times New Roman" w:cs="Times New Roman"/>
          <w:lang w:val="bg-BG"/>
        </w:rPr>
        <w:t xml:space="preserve">), № 1905/05, 12 април 2007; и </w:t>
      </w:r>
      <w:proofErr w:type="spellStart"/>
      <w:r w:rsidRPr="000D75A3">
        <w:rPr>
          <w:rFonts w:ascii="Times New Roman" w:hAnsi="Times New Roman" w:cs="Times New Roman"/>
          <w:i/>
          <w:iCs/>
          <w:lang w:val="bg-BG"/>
        </w:rPr>
        <w:t>Bongiorno</w:t>
      </w:r>
      <w:proofErr w:type="spellEnd"/>
      <w:r w:rsidRPr="000D75A3">
        <w:rPr>
          <w:rFonts w:ascii="Times New Roman" w:hAnsi="Times New Roman" w:cs="Times New Roman"/>
          <w:i/>
          <w:iCs/>
          <w:lang w:val="bg-BG"/>
        </w:rPr>
        <w:t xml:space="preserve"> и др.</w:t>
      </w:r>
      <w:r w:rsidRPr="000D75A3">
        <w:rPr>
          <w:rFonts w:ascii="Times New Roman" w:hAnsi="Times New Roman" w:cs="Times New Roman"/>
          <w:lang w:val="bg-BG"/>
        </w:rPr>
        <w:t>, цитирано по-горе, §§ 45-51).</w:t>
      </w:r>
    </w:p>
    <w:p w14:paraId="12F6845C" w14:textId="4D3997B9"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няколко дела срещу Обединеното кралство Съдът констатира, че отнемането на </w:t>
      </w:r>
      <w:r w:rsidR="00774866">
        <w:rPr>
          <w:rFonts w:ascii="Times New Roman" w:hAnsi="Times New Roman" w:cs="Times New Roman"/>
          <w:lang w:val="bg-BG"/>
        </w:rPr>
        <w:t>приходи</w:t>
      </w:r>
      <w:r w:rsidR="00774866"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трафик на наркотици не нарушава изискването за пропорционалност </w:t>
      </w:r>
      <w:r w:rsidR="00760DE8">
        <w:rPr>
          <w:rFonts w:ascii="Times New Roman" w:hAnsi="Times New Roman" w:cs="Times New Roman"/>
          <w:lang w:val="bg-BG"/>
        </w:rPr>
        <w:t>по</w:t>
      </w:r>
      <w:r w:rsidR="00760DE8"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1 от Протокол № 1. Във </w:t>
      </w:r>
      <w:r w:rsidRPr="000D75A3">
        <w:rPr>
          <w:rFonts w:ascii="Times New Roman" w:hAnsi="Times New Roman" w:cs="Times New Roman"/>
          <w:i/>
          <w:iCs/>
        </w:rPr>
        <w:t>Philips</w:t>
      </w:r>
      <w:r w:rsidRPr="000D75A3">
        <w:rPr>
          <w:rFonts w:ascii="Times New Roman" w:hAnsi="Times New Roman" w:cs="Times New Roman"/>
          <w:lang w:val="bg-BG"/>
        </w:rPr>
        <w:t xml:space="preserve"> (цитирано по-горе, §§ 53-54) жалбоподателят е осъден за трафик на наркотици и е </w:t>
      </w:r>
      <w:r w:rsidR="00F369D6">
        <w:rPr>
          <w:rFonts w:ascii="Times New Roman" w:hAnsi="Times New Roman" w:cs="Times New Roman"/>
          <w:lang w:val="bg-BG"/>
        </w:rPr>
        <w:t>направена проверка</w:t>
      </w:r>
      <w:r w:rsidRPr="000D75A3">
        <w:rPr>
          <w:rFonts w:ascii="Times New Roman" w:hAnsi="Times New Roman" w:cs="Times New Roman"/>
          <w:lang w:val="bg-BG"/>
        </w:rPr>
        <w:t xml:space="preserve"> </w:t>
      </w:r>
      <w:r w:rsidR="00760DE8">
        <w:rPr>
          <w:rFonts w:ascii="Times New Roman" w:hAnsi="Times New Roman" w:cs="Times New Roman"/>
          <w:lang w:val="bg-BG"/>
        </w:rPr>
        <w:t>на</w:t>
      </w:r>
      <w:r w:rsidR="00760DE8" w:rsidRPr="000D75A3">
        <w:rPr>
          <w:rFonts w:ascii="Times New Roman" w:hAnsi="Times New Roman" w:cs="Times New Roman"/>
          <w:lang w:val="bg-BG"/>
        </w:rPr>
        <w:t xml:space="preserve"> </w:t>
      </w:r>
      <w:r w:rsidRPr="000D75A3">
        <w:rPr>
          <w:rFonts w:ascii="Times New Roman" w:hAnsi="Times New Roman" w:cs="Times New Roman"/>
          <w:lang w:val="bg-BG"/>
        </w:rPr>
        <w:t>финансов</w:t>
      </w:r>
      <w:r w:rsidR="00F369D6">
        <w:rPr>
          <w:rFonts w:ascii="Times New Roman" w:hAnsi="Times New Roman" w:cs="Times New Roman"/>
          <w:lang w:val="bg-BG"/>
        </w:rPr>
        <w:t>ото му състояние</w:t>
      </w:r>
      <w:r w:rsidRPr="000D75A3">
        <w:rPr>
          <w:rFonts w:ascii="Times New Roman" w:hAnsi="Times New Roman" w:cs="Times New Roman"/>
          <w:lang w:val="bg-BG"/>
        </w:rPr>
        <w:t xml:space="preserve">. Съдия </w:t>
      </w:r>
      <w:r w:rsidR="00F369D6">
        <w:rPr>
          <w:rFonts w:ascii="Times New Roman" w:hAnsi="Times New Roman" w:cs="Times New Roman"/>
          <w:lang w:val="bg-BG"/>
        </w:rPr>
        <w:t>установява</w:t>
      </w:r>
      <w:r w:rsidRPr="000D75A3">
        <w:rPr>
          <w:rFonts w:ascii="Times New Roman" w:hAnsi="Times New Roman" w:cs="Times New Roman"/>
          <w:lang w:val="bg-BG"/>
        </w:rPr>
        <w:t xml:space="preserve">, че дължимата от него сума след </w:t>
      </w:r>
      <w:r w:rsidR="00F369D6">
        <w:rPr>
          <w:rFonts w:ascii="Times New Roman" w:hAnsi="Times New Roman" w:cs="Times New Roman"/>
          <w:lang w:val="bg-BG"/>
        </w:rPr>
        <w:t>тази проверка</w:t>
      </w:r>
      <w:r w:rsidRPr="000D75A3">
        <w:rPr>
          <w:rFonts w:ascii="Times New Roman" w:hAnsi="Times New Roman" w:cs="Times New Roman"/>
          <w:lang w:val="bg-BG"/>
        </w:rPr>
        <w:t xml:space="preserve"> съответства на това, което той би могъл да получи </w:t>
      </w:r>
      <w:r w:rsidR="00F369D6">
        <w:rPr>
          <w:rFonts w:ascii="Times New Roman" w:hAnsi="Times New Roman" w:cs="Times New Roman"/>
          <w:lang w:val="bg-BG"/>
        </w:rPr>
        <w:t>от</w:t>
      </w:r>
      <w:r w:rsidR="00F369D6" w:rsidRPr="000D75A3">
        <w:rPr>
          <w:rFonts w:ascii="Times New Roman" w:hAnsi="Times New Roman" w:cs="Times New Roman"/>
          <w:lang w:val="bg-BG"/>
        </w:rPr>
        <w:t xml:space="preserve"> </w:t>
      </w:r>
      <w:r w:rsidRPr="000D75A3">
        <w:rPr>
          <w:rFonts w:ascii="Times New Roman" w:hAnsi="Times New Roman" w:cs="Times New Roman"/>
          <w:lang w:val="bg-BG"/>
        </w:rPr>
        <w:t>трафик</w:t>
      </w:r>
      <w:r w:rsidR="00F369D6">
        <w:rPr>
          <w:rFonts w:ascii="Times New Roman" w:hAnsi="Times New Roman" w:cs="Times New Roman"/>
          <w:lang w:val="bg-BG"/>
        </w:rPr>
        <w:t>а</w:t>
      </w:r>
      <w:r w:rsidRPr="000D75A3">
        <w:rPr>
          <w:rFonts w:ascii="Times New Roman" w:hAnsi="Times New Roman" w:cs="Times New Roman"/>
          <w:lang w:val="bg-BG"/>
        </w:rPr>
        <w:t xml:space="preserve"> на наркотици през предходните години. В </w:t>
      </w:r>
      <w:r w:rsidRPr="000D75A3">
        <w:rPr>
          <w:rFonts w:ascii="Times New Roman" w:hAnsi="Times New Roman" w:cs="Times New Roman"/>
          <w:i/>
          <w:iCs/>
        </w:rPr>
        <w:t>Butler</w:t>
      </w:r>
      <w:r w:rsidRPr="000D75A3">
        <w:rPr>
          <w:rFonts w:ascii="Times New Roman" w:hAnsi="Times New Roman" w:cs="Times New Roman"/>
          <w:i/>
          <w:iCs/>
          <w:lang w:val="bg-BG"/>
        </w:rPr>
        <w:t xml:space="preserve"> срещу Обединеното кралство</w:t>
      </w:r>
      <w:r w:rsidRPr="000D75A3">
        <w:rPr>
          <w:rFonts w:ascii="Times New Roman" w:hAnsi="Times New Roman" w:cs="Times New Roman"/>
          <w:lang w:val="bg-BG"/>
        </w:rPr>
        <w:t xml:space="preserve"> ((решение</w:t>
      </w:r>
      <w:r w:rsidR="00F369D6">
        <w:rPr>
          <w:rFonts w:ascii="Times New Roman" w:hAnsi="Times New Roman" w:cs="Times New Roman"/>
          <w:lang w:val="bg-BG"/>
        </w:rPr>
        <w:t xml:space="preserve"> по допустимост</w:t>
      </w:r>
      <w:r w:rsidRPr="000D75A3">
        <w:rPr>
          <w:rFonts w:ascii="Times New Roman" w:hAnsi="Times New Roman" w:cs="Times New Roman"/>
          <w:lang w:val="bg-BG"/>
        </w:rPr>
        <w:t xml:space="preserve">), № 41661/98, ЕСПЧ 2002-VI) Съдът посочва, че митническите органи, които са поискали отнемане на имуществото на жалбоподателя, е трябвало да </w:t>
      </w:r>
      <w:r w:rsidR="00774866">
        <w:rPr>
          <w:rFonts w:ascii="Times New Roman" w:hAnsi="Times New Roman" w:cs="Times New Roman"/>
          <w:lang w:val="bg-BG"/>
        </w:rPr>
        <w:t>заведат</w:t>
      </w:r>
      <w:r w:rsidR="00F369D6">
        <w:rPr>
          <w:rFonts w:ascii="Times New Roman" w:hAnsi="Times New Roman" w:cs="Times New Roman"/>
          <w:lang w:val="bg-BG"/>
        </w:rPr>
        <w:t xml:space="preserve"> иска</w:t>
      </w:r>
      <w:r w:rsidRPr="000D75A3">
        <w:rPr>
          <w:rFonts w:ascii="Times New Roman" w:hAnsi="Times New Roman" w:cs="Times New Roman"/>
          <w:lang w:val="bg-BG"/>
        </w:rPr>
        <w:t xml:space="preserve"> пред съдилищата, разчитайки на </w:t>
      </w:r>
      <w:r w:rsidR="00774866">
        <w:rPr>
          <w:rFonts w:ascii="Times New Roman" w:hAnsi="Times New Roman" w:cs="Times New Roman"/>
          <w:lang w:val="bg-BG"/>
        </w:rPr>
        <w:t>съдебни експертизи</w:t>
      </w:r>
      <w:r w:rsidR="00F369D6" w:rsidRPr="000D75A3">
        <w:rPr>
          <w:rFonts w:ascii="Times New Roman" w:hAnsi="Times New Roman" w:cs="Times New Roman"/>
          <w:lang w:val="bg-BG"/>
        </w:rPr>
        <w:t xml:space="preserve"> </w:t>
      </w:r>
      <w:r w:rsidRPr="000D75A3">
        <w:rPr>
          <w:rFonts w:ascii="Times New Roman" w:hAnsi="Times New Roman" w:cs="Times New Roman"/>
          <w:lang w:val="bg-BG"/>
        </w:rPr>
        <w:t xml:space="preserve">и косвени доказателства; националните съдилища са се въздържали от автоматично </w:t>
      </w:r>
      <w:r w:rsidR="00F369D6">
        <w:rPr>
          <w:rFonts w:ascii="Times New Roman" w:hAnsi="Times New Roman" w:cs="Times New Roman"/>
          <w:lang w:val="bg-BG"/>
        </w:rPr>
        <w:t>позоваване</w:t>
      </w:r>
      <w:r w:rsidR="00F369D6" w:rsidRPr="000D75A3">
        <w:rPr>
          <w:rFonts w:ascii="Times New Roman" w:hAnsi="Times New Roman" w:cs="Times New Roman"/>
          <w:lang w:val="bg-BG"/>
        </w:rPr>
        <w:t xml:space="preserve"> </w:t>
      </w:r>
      <w:r w:rsidRPr="000D75A3">
        <w:rPr>
          <w:rFonts w:ascii="Times New Roman" w:hAnsi="Times New Roman" w:cs="Times New Roman"/>
          <w:lang w:val="bg-BG"/>
        </w:rPr>
        <w:t>на презумпции</w:t>
      </w:r>
      <w:r w:rsidR="00F369D6">
        <w:rPr>
          <w:rFonts w:ascii="Times New Roman" w:hAnsi="Times New Roman" w:cs="Times New Roman"/>
          <w:lang w:val="bg-BG"/>
        </w:rPr>
        <w:t>те</w:t>
      </w:r>
      <w:r w:rsidRPr="000D75A3">
        <w:rPr>
          <w:rFonts w:ascii="Times New Roman" w:hAnsi="Times New Roman" w:cs="Times New Roman"/>
          <w:lang w:val="bg-BG"/>
        </w:rPr>
        <w:t xml:space="preserve">, създадени във националното законодателство и не са </w:t>
      </w:r>
      <w:r w:rsidR="00F369D6">
        <w:rPr>
          <w:rFonts w:ascii="Times New Roman" w:hAnsi="Times New Roman" w:cs="Times New Roman"/>
          <w:lang w:val="bg-BG"/>
        </w:rPr>
        <w:t>приложили</w:t>
      </w:r>
      <w:r w:rsidR="00F369D6" w:rsidRPr="000D75A3">
        <w:rPr>
          <w:rFonts w:ascii="Times New Roman" w:hAnsi="Times New Roman" w:cs="Times New Roman"/>
          <w:lang w:val="bg-BG"/>
        </w:rPr>
        <w:t xml:space="preserve"> </w:t>
      </w:r>
      <w:r w:rsidRPr="000D75A3">
        <w:rPr>
          <w:rFonts w:ascii="Times New Roman" w:hAnsi="Times New Roman" w:cs="Times New Roman"/>
          <w:lang w:val="bg-BG"/>
        </w:rPr>
        <w:t>тези презумпции по начин, несъвместим с изискванията за справедлив</w:t>
      </w:r>
      <w:r w:rsidR="00F369D6">
        <w:rPr>
          <w:rFonts w:ascii="Times New Roman" w:hAnsi="Times New Roman" w:cs="Times New Roman"/>
          <w:lang w:val="bg-BG"/>
        </w:rPr>
        <w:t xml:space="preserve"> съдебен процес</w:t>
      </w:r>
      <w:r w:rsidRPr="000D75A3">
        <w:rPr>
          <w:rFonts w:ascii="Times New Roman" w:hAnsi="Times New Roman" w:cs="Times New Roman"/>
          <w:lang w:val="bg-BG"/>
        </w:rPr>
        <w:t xml:space="preserve">. Заключенията, направени във </w:t>
      </w:r>
      <w:r w:rsidRPr="000D75A3">
        <w:rPr>
          <w:rFonts w:ascii="Times New Roman" w:hAnsi="Times New Roman" w:cs="Times New Roman"/>
        </w:rPr>
        <w:t>Philips</w:t>
      </w:r>
      <w:r w:rsidRPr="000D75A3">
        <w:rPr>
          <w:rFonts w:ascii="Times New Roman" w:hAnsi="Times New Roman" w:cs="Times New Roman"/>
          <w:lang w:val="bg-BG"/>
        </w:rPr>
        <w:t xml:space="preserve">, </w:t>
      </w:r>
      <w:r w:rsidR="00F369D6">
        <w:rPr>
          <w:rFonts w:ascii="Times New Roman" w:hAnsi="Times New Roman" w:cs="Times New Roman"/>
          <w:lang w:val="bg-BG"/>
        </w:rPr>
        <w:t>са</w:t>
      </w:r>
      <w:r w:rsidR="00F369D6" w:rsidRPr="000D75A3">
        <w:rPr>
          <w:rFonts w:ascii="Times New Roman" w:hAnsi="Times New Roman" w:cs="Times New Roman"/>
          <w:lang w:val="bg-BG"/>
        </w:rPr>
        <w:t xml:space="preserve"> </w:t>
      </w:r>
      <w:r w:rsidRPr="000D75A3">
        <w:rPr>
          <w:rFonts w:ascii="Times New Roman" w:hAnsi="Times New Roman" w:cs="Times New Roman"/>
          <w:lang w:val="bg-BG"/>
        </w:rPr>
        <w:t xml:space="preserve">повторени в </w:t>
      </w:r>
      <w:proofErr w:type="spellStart"/>
      <w:r w:rsidRPr="000D75A3">
        <w:rPr>
          <w:rFonts w:ascii="Times New Roman" w:hAnsi="Times New Roman" w:cs="Times New Roman"/>
          <w:i/>
          <w:iCs/>
          <w:lang w:val="bg-BG"/>
        </w:rPr>
        <w:t>Grayson</w:t>
      </w:r>
      <w:proofErr w:type="spellEnd"/>
      <w:r w:rsidRPr="000D75A3">
        <w:rPr>
          <w:rFonts w:ascii="Times New Roman" w:hAnsi="Times New Roman" w:cs="Times New Roman"/>
          <w:i/>
          <w:iCs/>
          <w:lang w:val="bg-BG"/>
        </w:rPr>
        <w:t xml:space="preserve"> и </w:t>
      </w:r>
      <w:proofErr w:type="spellStart"/>
      <w:r w:rsidRPr="000D75A3">
        <w:rPr>
          <w:rFonts w:ascii="Times New Roman" w:hAnsi="Times New Roman" w:cs="Times New Roman"/>
          <w:i/>
          <w:iCs/>
          <w:lang w:val="bg-BG"/>
        </w:rPr>
        <w:t>Barnum</w:t>
      </w:r>
      <w:proofErr w:type="spellEnd"/>
      <w:r w:rsidRPr="000D75A3">
        <w:rPr>
          <w:rFonts w:ascii="Times New Roman" w:hAnsi="Times New Roman" w:cs="Times New Roman"/>
          <w:i/>
          <w:iCs/>
          <w:lang w:val="bg-BG"/>
        </w:rPr>
        <w:t xml:space="preserve"> срещу Обединеното кралство</w:t>
      </w:r>
      <w:r w:rsidRPr="000D75A3">
        <w:rPr>
          <w:rFonts w:ascii="Times New Roman" w:hAnsi="Times New Roman" w:cs="Times New Roman"/>
          <w:lang w:val="bg-BG"/>
        </w:rPr>
        <w:t xml:space="preserve"> (№ 19955/05 и 15085/06, § 52-53, 23 септември 2008 г.). </w:t>
      </w:r>
      <w:r w:rsidR="00F369D6">
        <w:rPr>
          <w:rFonts w:ascii="Times New Roman" w:hAnsi="Times New Roman" w:cs="Times New Roman"/>
          <w:lang w:val="bg-BG"/>
        </w:rPr>
        <w:t>В</w:t>
      </w:r>
      <w:r w:rsidR="00F369D6" w:rsidRPr="000D75A3">
        <w:rPr>
          <w:rFonts w:ascii="Times New Roman" w:hAnsi="Times New Roman" w:cs="Times New Roman"/>
          <w:lang w:val="bg-BG"/>
        </w:rPr>
        <w:t xml:space="preserve"> своя анализ </w:t>
      </w:r>
      <w:r w:rsidR="00774866">
        <w:rPr>
          <w:rFonts w:ascii="Times New Roman" w:hAnsi="Times New Roman" w:cs="Times New Roman"/>
          <w:lang w:val="bg-BG"/>
        </w:rPr>
        <w:t>по</w:t>
      </w:r>
      <w:r w:rsidR="00F369D6" w:rsidRPr="000D75A3">
        <w:rPr>
          <w:rFonts w:ascii="Times New Roman" w:hAnsi="Times New Roman" w:cs="Times New Roman"/>
          <w:lang w:val="bg-BG"/>
        </w:rPr>
        <w:t xml:space="preserve"> член 6 § 1 от Конвенцията</w:t>
      </w:r>
      <w:r w:rsidR="00F369D6">
        <w:rPr>
          <w:rFonts w:ascii="Times New Roman" w:hAnsi="Times New Roman" w:cs="Times New Roman"/>
          <w:lang w:val="bg-BG"/>
        </w:rPr>
        <w:t>,</w:t>
      </w:r>
      <w:r w:rsidR="00F369D6" w:rsidRPr="000D75A3">
        <w:rPr>
          <w:rFonts w:ascii="Times New Roman" w:hAnsi="Times New Roman" w:cs="Times New Roman"/>
          <w:lang w:val="bg-BG"/>
        </w:rPr>
        <w:t xml:space="preserve"> </w:t>
      </w:r>
      <w:r w:rsidRPr="000D75A3">
        <w:rPr>
          <w:rFonts w:ascii="Times New Roman" w:hAnsi="Times New Roman" w:cs="Times New Roman"/>
          <w:lang w:val="bg-BG"/>
        </w:rPr>
        <w:t>Съдът констатира</w:t>
      </w:r>
      <w:r w:rsidR="00F369D6">
        <w:rPr>
          <w:rFonts w:ascii="Times New Roman" w:hAnsi="Times New Roman" w:cs="Times New Roman"/>
          <w:lang w:val="bg-BG"/>
        </w:rPr>
        <w:t xml:space="preserve"> и</w:t>
      </w:r>
      <w:r w:rsidRPr="000D75A3">
        <w:rPr>
          <w:rFonts w:ascii="Times New Roman" w:hAnsi="Times New Roman" w:cs="Times New Roman"/>
          <w:lang w:val="bg-BG"/>
        </w:rPr>
        <w:t xml:space="preserve"> че не е несъвместимо с идеята за справедлив</w:t>
      </w:r>
      <w:r w:rsidR="00F369D6">
        <w:rPr>
          <w:rFonts w:ascii="Times New Roman" w:hAnsi="Times New Roman" w:cs="Times New Roman"/>
          <w:lang w:val="bg-BG"/>
        </w:rPr>
        <w:t xml:space="preserve"> процес</w:t>
      </w:r>
      <w:r w:rsidRPr="000D75A3">
        <w:rPr>
          <w:rFonts w:ascii="Times New Roman" w:hAnsi="Times New Roman" w:cs="Times New Roman"/>
          <w:lang w:val="bg-BG"/>
        </w:rPr>
        <w:t xml:space="preserve">, след като е установено, че жалбоподателите са участвали в </w:t>
      </w:r>
      <w:proofErr w:type="spellStart"/>
      <w:r w:rsidR="00F369D6">
        <w:rPr>
          <w:rFonts w:ascii="Times New Roman" w:hAnsi="Times New Roman" w:cs="Times New Roman"/>
          <w:lang w:val="bg-BG"/>
        </w:rPr>
        <w:t>широкообхватно</w:t>
      </w:r>
      <w:proofErr w:type="spellEnd"/>
      <w:r w:rsidRPr="000D75A3">
        <w:rPr>
          <w:rFonts w:ascii="Times New Roman" w:hAnsi="Times New Roman" w:cs="Times New Roman"/>
          <w:lang w:val="bg-BG"/>
        </w:rPr>
        <w:t xml:space="preserve"> и доходоносн</w:t>
      </w:r>
      <w:r w:rsidR="00F369D6">
        <w:rPr>
          <w:rFonts w:ascii="Times New Roman" w:hAnsi="Times New Roman" w:cs="Times New Roman"/>
          <w:lang w:val="bg-BG"/>
        </w:rPr>
        <w:t>о</w:t>
      </w:r>
      <w:r w:rsidRPr="000D75A3">
        <w:rPr>
          <w:rFonts w:ascii="Times New Roman" w:hAnsi="Times New Roman" w:cs="Times New Roman"/>
          <w:lang w:val="bg-BG"/>
        </w:rPr>
        <w:t xml:space="preserve"> </w:t>
      </w:r>
      <w:r w:rsidR="00F369D6">
        <w:rPr>
          <w:rFonts w:ascii="Times New Roman" w:hAnsi="Times New Roman" w:cs="Times New Roman"/>
          <w:lang w:val="bg-BG"/>
        </w:rPr>
        <w:t xml:space="preserve">разпространение на </w:t>
      </w:r>
      <w:r w:rsidRPr="000D75A3">
        <w:rPr>
          <w:rFonts w:ascii="Times New Roman" w:hAnsi="Times New Roman" w:cs="Times New Roman"/>
          <w:lang w:val="bg-BG"/>
        </w:rPr>
        <w:t xml:space="preserve">наркотици, тежестта да предоставят достоверна информация за текущото им финансово състояние </w:t>
      </w:r>
      <w:r w:rsidR="00F369D6">
        <w:rPr>
          <w:rFonts w:ascii="Times New Roman" w:hAnsi="Times New Roman" w:cs="Times New Roman"/>
          <w:lang w:val="bg-BG"/>
        </w:rPr>
        <w:t xml:space="preserve">да падне върху тях </w:t>
      </w:r>
      <w:r w:rsidRPr="000D75A3">
        <w:rPr>
          <w:rFonts w:ascii="Times New Roman" w:hAnsi="Times New Roman" w:cs="Times New Roman"/>
          <w:lang w:val="bg-BG"/>
        </w:rPr>
        <w:t>(§ 49 от решението).</w:t>
      </w:r>
    </w:p>
    <w:p w14:paraId="16407EFD" w14:textId="5DCAE88F" w:rsidR="00850C48" w:rsidRPr="000D75A3" w:rsidRDefault="00850C48" w:rsidP="0009033C">
      <w:pPr>
        <w:pStyle w:val="ListParagraph"/>
        <w:widowControl w:val="0"/>
        <w:numPr>
          <w:ilvl w:val="0"/>
          <w:numId w:val="30"/>
        </w:numPr>
        <w:tabs>
          <w:tab w:val="left" w:pos="1134"/>
          <w:tab w:val="left" w:pos="1938"/>
        </w:tabs>
        <w:autoSpaceDE w:val="0"/>
        <w:autoSpaceDN w:val="0"/>
        <w:spacing w:after="120"/>
        <w:ind w:left="0" w:firstLine="567"/>
        <w:contextualSpacing w:val="0"/>
        <w:jc w:val="both"/>
        <w:rPr>
          <w:rFonts w:ascii="Times New Roman" w:hAnsi="Times New Roman" w:cs="Times New Roman"/>
          <w:lang w:val="bg-BG"/>
        </w:rPr>
      </w:pPr>
      <w:bookmarkStart w:id="24" w:name="_bookmark101"/>
      <w:bookmarkEnd w:id="24"/>
      <w:r w:rsidRPr="000D75A3">
        <w:rPr>
          <w:rFonts w:ascii="Times New Roman" w:hAnsi="Times New Roman" w:cs="Times New Roman"/>
          <w:lang w:val="bg-BG"/>
        </w:rPr>
        <w:t xml:space="preserve">Разглеждайки целта на мярката, Съдът постановява в </w:t>
      </w:r>
      <w:proofErr w:type="spellStart"/>
      <w:r w:rsidRPr="000D75A3">
        <w:rPr>
          <w:rFonts w:ascii="Times New Roman" w:hAnsi="Times New Roman" w:cs="Times New Roman"/>
          <w:i/>
          <w:iCs/>
          <w:lang w:val="bg-BG"/>
        </w:rPr>
        <w:t>Silickienė</w:t>
      </w:r>
      <w:proofErr w:type="spellEnd"/>
      <w:r w:rsidRPr="000D75A3">
        <w:rPr>
          <w:rFonts w:ascii="Times New Roman" w:hAnsi="Times New Roman" w:cs="Times New Roman"/>
          <w:lang w:val="bg-BG"/>
        </w:rPr>
        <w:t xml:space="preserve"> (цитирано по-горе, § 67-69), че се отнася до „изключителни“ обстоятелства, а именно систематична и добре организирана престъпна дейност (контрабанда), както и че конфискацията на </w:t>
      </w:r>
      <w:r w:rsidR="00D23694">
        <w:rPr>
          <w:rFonts w:ascii="Times New Roman" w:hAnsi="Times New Roman" w:cs="Times New Roman"/>
          <w:lang w:val="bg-BG"/>
        </w:rPr>
        <w:t>имуществото</w:t>
      </w:r>
      <w:r w:rsidR="00D23694"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жалбоподателя </w:t>
      </w:r>
      <w:r w:rsidR="00D23694">
        <w:rPr>
          <w:rFonts w:ascii="Times New Roman" w:hAnsi="Times New Roman" w:cs="Times New Roman"/>
          <w:lang w:val="bg-BG"/>
        </w:rPr>
        <w:t>може да бъде</w:t>
      </w:r>
      <w:r w:rsidRPr="000D75A3">
        <w:rPr>
          <w:rFonts w:ascii="Times New Roman" w:hAnsi="Times New Roman" w:cs="Times New Roman"/>
          <w:lang w:val="bg-BG"/>
        </w:rPr>
        <w:t xml:space="preserve"> „от съществено значение в борбата срещу организираната престъпност“. </w:t>
      </w:r>
      <w:r w:rsidR="00D23694">
        <w:rPr>
          <w:rFonts w:ascii="Times New Roman" w:hAnsi="Times New Roman" w:cs="Times New Roman"/>
          <w:lang w:val="bg-BG"/>
        </w:rPr>
        <w:t>По-нататък</w:t>
      </w:r>
      <w:r w:rsidRPr="000D75A3">
        <w:rPr>
          <w:rFonts w:ascii="Times New Roman" w:hAnsi="Times New Roman" w:cs="Times New Roman"/>
          <w:lang w:val="bg-BG"/>
        </w:rPr>
        <w:t>,</w:t>
      </w:r>
      <w:r w:rsidR="00D23694">
        <w:rPr>
          <w:rFonts w:ascii="Times New Roman" w:hAnsi="Times New Roman" w:cs="Times New Roman"/>
          <w:lang w:val="bg-BG"/>
        </w:rPr>
        <w:t xml:space="preserve"> в </w:t>
      </w:r>
      <w:r w:rsidR="00D23694" w:rsidRPr="000D75A3">
        <w:rPr>
          <w:rFonts w:ascii="Times New Roman" w:hAnsi="Times New Roman" w:cs="Times New Roman"/>
          <w:lang w:val="bg-BG"/>
        </w:rPr>
        <w:t>анализ</w:t>
      </w:r>
      <w:r w:rsidR="00D23694">
        <w:rPr>
          <w:rFonts w:ascii="Times New Roman" w:hAnsi="Times New Roman" w:cs="Times New Roman"/>
          <w:lang w:val="bg-BG"/>
        </w:rPr>
        <w:t>а</w:t>
      </w:r>
      <w:r w:rsidR="00D23694" w:rsidRPr="000D75A3">
        <w:rPr>
          <w:rFonts w:ascii="Times New Roman" w:hAnsi="Times New Roman" w:cs="Times New Roman"/>
          <w:lang w:val="bg-BG"/>
        </w:rPr>
        <w:t xml:space="preserve"> на пропорционалността</w:t>
      </w:r>
      <w:r w:rsidR="00D23694">
        <w:rPr>
          <w:rFonts w:ascii="Times New Roman" w:hAnsi="Times New Roman" w:cs="Times New Roman"/>
          <w:lang w:val="bg-BG"/>
        </w:rPr>
        <w:tab/>
        <w:t>,</w:t>
      </w:r>
      <w:r w:rsidR="00D23694" w:rsidRPr="000D75A3">
        <w:rPr>
          <w:rFonts w:ascii="Times New Roman" w:hAnsi="Times New Roman" w:cs="Times New Roman"/>
          <w:lang w:val="bg-BG"/>
        </w:rPr>
        <w:t xml:space="preserve"> </w:t>
      </w:r>
      <w:r w:rsidRPr="000D75A3">
        <w:rPr>
          <w:rFonts w:ascii="Times New Roman" w:hAnsi="Times New Roman" w:cs="Times New Roman"/>
          <w:lang w:val="bg-BG"/>
        </w:rPr>
        <w:t xml:space="preserve">той взима предвид факта, че националните съдилища, разпореждащи конфискацията, </w:t>
      </w:r>
      <w:r w:rsidR="0009033C">
        <w:rPr>
          <w:rFonts w:ascii="Times New Roman" w:hAnsi="Times New Roman" w:cs="Times New Roman"/>
          <w:lang w:val="bg-BG"/>
        </w:rPr>
        <w:t>не разполагат с</w:t>
      </w:r>
      <w:r w:rsidR="00D23694">
        <w:rPr>
          <w:rFonts w:ascii="Times New Roman" w:hAnsi="Times New Roman" w:cs="Times New Roman"/>
          <w:lang w:val="bg-BG"/>
        </w:rPr>
        <w:t xml:space="preserve"> възможността</w:t>
      </w:r>
      <w:r w:rsidRPr="000D75A3">
        <w:rPr>
          <w:rFonts w:ascii="Times New Roman" w:hAnsi="Times New Roman" w:cs="Times New Roman"/>
          <w:lang w:val="bg-BG"/>
        </w:rPr>
        <w:t xml:space="preserve"> да разчитат само на подозрения и са се убедили, че всеки предмет, който </w:t>
      </w:r>
      <w:r w:rsidR="0009033C">
        <w:rPr>
          <w:rFonts w:ascii="Times New Roman" w:hAnsi="Times New Roman" w:cs="Times New Roman"/>
          <w:lang w:val="bg-BG"/>
        </w:rPr>
        <w:t xml:space="preserve">е </w:t>
      </w:r>
      <w:r w:rsidRPr="000D75A3">
        <w:rPr>
          <w:rFonts w:ascii="Times New Roman" w:hAnsi="Times New Roman" w:cs="Times New Roman"/>
          <w:lang w:val="bg-BG"/>
        </w:rPr>
        <w:t>трябва</w:t>
      </w:r>
      <w:r w:rsidR="00D23694">
        <w:rPr>
          <w:rFonts w:ascii="Times New Roman" w:hAnsi="Times New Roman" w:cs="Times New Roman"/>
          <w:lang w:val="bg-BG"/>
        </w:rPr>
        <w:t>ло</w:t>
      </w:r>
      <w:r w:rsidRPr="000D75A3">
        <w:rPr>
          <w:rFonts w:ascii="Times New Roman" w:hAnsi="Times New Roman" w:cs="Times New Roman"/>
          <w:lang w:val="bg-BG"/>
        </w:rPr>
        <w:t xml:space="preserve"> да бъде конфискуван от жалбоподателя, е придобит чрез облаги от престъпление. По същия начин, по дело </w:t>
      </w:r>
      <w:proofErr w:type="spellStart"/>
      <w:r w:rsidRPr="000D75A3">
        <w:rPr>
          <w:rFonts w:ascii="Times New Roman" w:hAnsi="Times New Roman" w:cs="Times New Roman"/>
          <w:i/>
          <w:iCs/>
          <w:lang w:val="bg-BG"/>
        </w:rPr>
        <w:t>Veits</w:t>
      </w:r>
      <w:proofErr w:type="spellEnd"/>
      <w:r w:rsidRPr="000D75A3">
        <w:rPr>
          <w:rFonts w:ascii="Times New Roman" w:hAnsi="Times New Roman" w:cs="Times New Roman"/>
          <w:i/>
          <w:iCs/>
          <w:lang w:val="bg-BG"/>
        </w:rPr>
        <w:t xml:space="preserve"> срещу Естония</w:t>
      </w:r>
      <w:r w:rsidRPr="000D75A3">
        <w:rPr>
          <w:rFonts w:ascii="Times New Roman" w:hAnsi="Times New Roman" w:cs="Times New Roman"/>
          <w:lang w:val="bg-BG"/>
        </w:rPr>
        <w:t xml:space="preserve"> (№ 12951/11, § 74, 15 януари 2015 г.), намирайки конфискацията за пропорционална, Съдът взима предвид факта, че националните съдилища са разгледали и отхвърли с достатъчно мотиви, аргументите на майката и бабата на жалбоподателя, според които имуществото, което трябва да бъде конфискувано, не е получено чрез престъпление.</w:t>
      </w:r>
    </w:p>
    <w:p w14:paraId="435460EA" w14:textId="2FCDAB08" w:rsidR="00850C48" w:rsidRPr="000D75A3" w:rsidRDefault="00850C48" w:rsidP="00C24206">
      <w:pPr>
        <w:pStyle w:val="ListParagraph"/>
        <w:widowControl w:val="0"/>
        <w:numPr>
          <w:ilvl w:val="0"/>
          <w:numId w:val="30"/>
        </w:numPr>
        <w:tabs>
          <w:tab w:val="left" w:pos="1134"/>
          <w:tab w:val="left" w:pos="1938"/>
        </w:tabs>
        <w:autoSpaceDE w:val="0"/>
        <w:autoSpaceDN w:val="0"/>
        <w:spacing w:after="120"/>
        <w:ind w:left="0" w:firstLine="567"/>
        <w:contextualSpacing w:val="0"/>
        <w:jc w:val="both"/>
        <w:rPr>
          <w:rFonts w:ascii="Times New Roman" w:hAnsi="Times New Roman" w:cs="Times New Roman"/>
          <w:lang w:val="bg-BG"/>
        </w:rPr>
      </w:pPr>
      <w:r w:rsidRPr="000D75A3">
        <w:rPr>
          <w:rFonts w:ascii="Times New Roman" w:hAnsi="Times New Roman" w:cs="Times New Roman"/>
          <w:lang w:val="bg-BG"/>
        </w:rPr>
        <w:t xml:space="preserve">По </w:t>
      </w:r>
      <w:r w:rsidR="00C15863">
        <w:rPr>
          <w:rFonts w:ascii="Times New Roman" w:hAnsi="Times New Roman" w:cs="Times New Roman"/>
          <w:lang w:val="bg-BG"/>
        </w:rPr>
        <w:t>подобен</w:t>
      </w:r>
      <w:r w:rsidR="00C15863" w:rsidRPr="000D75A3">
        <w:rPr>
          <w:rFonts w:ascii="Times New Roman" w:hAnsi="Times New Roman" w:cs="Times New Roman"/>
          <w:lang w:val="bg-BG"/>
        </w:rPr>
        <w:t xml:space="preserve"> </w:t>
      </w:r>
      <w:r w:rsidRPr="000D75A3">
        <w:rPr>
          <w:rFonts w:ascii="Times New Roman" w:hAnsi="Times New Roman" w:cs="Times New Roman"/>
          <w:lang w:val="bg-BG"/>
        </w:rPr>
        <w:t xml:space="preserve">начин Съдът взима предвид </w:t>
      </w:r>
      <w:r w:rsidR="00C15863">
        <w:rPr>
          <w:rFonts w:ascii="Times New Roman" w:hAnsi="Times New Roman" w:cs="Times New Roman"/>
          <w:lang w:val="bg-BG"/>
        </w:rPr>
        <w:t>важността</w:t>
      </w:r>
      <w:r w:rsidR="00C15863" w:rsidRPr="000D75A3">
        <w:rPr>
          <w:rFonts w:ascii="Times New Roman" w:hAnsi="Times New Roman" w:cs="Times New Roman"/>
          <w:lang w:val="bg-BG"/>
        </w:rPr>
        <w:t xml:space="preserve"> </w:t>
      </w:r>
      <w:r w:rsidRPr="000D75A3">
        <w:rPr>
          <w:rFonts w:ascii="Times New Roman" w:hAnsi="Times New Roman" w:cs="Times New Roman"/>
          <w:lang w:val="bg-BG"/>
        </w:rPr>
        <w:t>на „предотвратяването и изкореняването на корупцията в публичн</w:t>
      </w:r>
      <w:r w:rsidR="00097359">
        <w:rPr>
          <w:rFonts w:ascii="Times New Roman" w:hAnsi="Times New Roman" w:cs="Times New Roman"/>
          <w:lang w:val="bg-BG"/>
        </w:rPr>
        <w:t>ия сектор</w:t>
      </w:r>
      <w:r w:rsidRPr="000D75A3">
        <w:rPr>
          <w:rFonts w:ascii="Times New Roman" w:hAnsi="Times New Roman" w:cs="Times New Roman"/>
          <w:lang w:val="bg-BG"/>
        </w:rPr>
        <w:t xml:space="preserve">“, като приема </w:t>
      </w:r>
      <w:r w:rsidR="000A6AFF">
        <w:rPr>
          <w:rFonts w:ascii="Times New Roman" w:hAnsi="Times New Roman" w:cs="Times New Roman"/>
          <w:lang w:val="bg-BG"/>
        </w:rPr>
        <w:t>съображенията за</w:t>
      </w:r>
      <w:r w:rsidRPr="000D75A3">
        <w:rPr>
          <w:rFonts w:ascii="Times New Roman" w:hAnsi="Times New Roman" w:cs="Times New Roman"/>
          <w:lang w:val="bg-BG"/>
        </w:rPr>
        <w:t xml:space="preserve"> разширена конфискация по делото </w:t>
      </w:r>
      <w:r w:rsidR="00C15863">
        <w:rPr>
          <w:rFonts w:ascii="Times New Roman" w:hAnsi="Times New Roman" w:cs="Times New Roman"/>
          <w:lang w:val="bg-BG"/>
        </w:rPr>
        <w:t>срещу</w:t>
      </w:r>
      <w:r w:rsidR="00C15863" w:rsidRPr="000D75A3">
        <w:rPr>
          <w:rFonts w:ascii="Times New Roman" w:hAnsi="Times New Roman" w:cs="Times New Roman"/>
          <w:lang w:val="bg-BG"/>
        </w:rPr>
        <w:t xml:space="preserve"> </w:t>
      </w:r>
      <w:r w:rsidR="00C15863">
        <w:rPr>
          <w:rFonts w:ascii="Times New Roman" w:hAnsi="Times New Roman" w:cs="Times New Roman"/>
          <w:lang w:val="bg-BG"/>
        </w:rPr>
        <w:t>служител</w:t>
      </w:r>
      <w:r w:rsidRPr="000D75A3">
        <w:rPr>
          <w:rFonts w:ascii="Times New Roman" w:hAnsi="Times New Roman" w:cs="Times New Roman"/>
          <w:lang w:val="bg-BG"/>
        </w:rPr>
        <w:t xml:space="preserve">, осъден за вземане на подкупи (вж. </w:t>
      </w:r>
      <w:proofErr w:type="spellStart"/>
      <w:r w:rsidR="00543100" w:rsidRPr="00BD3AF2">
        <w:rPr>
          <w:i/>
          <w:iCs/>
        </w:rPr>
        <w:t>Telbis</w:t>
      </w:r>
      <w:proofErr w:type="spellEnd"/>
      <w:r w:rsidR="00543100" w:rsidRPr="003F4841">
        <w:rPr>
          <w:i/>
          <w:iCs/>
          <w:lang w:val="bg-BG"/>
        </w:rPr>
        <w:t xml:space="preserve"> </w:t>
      </w:r>
      <w:r w:rsidR="00543100" w:rsidRPr="00BD3AF2">
        <w:rPr>
          <w:i/>
          <w:iCs/>
        </w:rPr>
        <w:t>and</w:t>
      </w:r>
      <w:r w:rsidR="00543100" w:rsidRPr="003F4841">
        <w:rPr>
          <w:i/>
          <w:iCs/>
          <w:lang w:val="bg-BG"/>
        </w:rPr>
        <w:t xml:space="preserve"> </w:t>
      </w:r>
      <w:proofErr w:type="spellStart"/>
      <w:r w:rsidR="00543100" w:rsidRPr="00BD3AF2">
        <w:rPr>
          <w:i/>
          <w:iCs/>
        </w:rPr>
        <w:t>Viziteu</w:t>
      </w:r>
      <w:proofErr w:type="spellEnd"/>
      <w:r w:rsidRPr="000D75A3">
        <w:rPr>
          <w:rFonts w:ascii="Times New Roman" w:hAnsi="Times New Roman" w:cs="Times New Roman"/>
          <w:i/>
          <w:iCs/>
          <w:lang w:val="bg-BG"/>
        </w:rPr>
        <w:t xml:space="preserve"> срещу Румъния</w:t>
      </w:r>
      <w:r w:rsidRPr="000D75A3">
        <w:rPr>
          <w:rFonts w:ascii="Times New Roman" w:hAnsi="Times New Roman" w:cs="Times New Roman"/>
          <w:lang w:val="bg-BG"/>
        </w:rPr>
        <w:t xml:space="preserve">, 47911/15, §§ 77-80, 26 юни 2018 г.). Въпросният служител </w:t>
      </w:r>
      <w:r w:rsidR="00C24206">
        <w:rPr>
          <w:rFonts w:ascii="Times New Roman" w:hAnsi="Times New Roman" w:cs="Times New Roman"/>
          <w:lang w:val="bg-BG"/>
        </w:rPr>
        <w:t>извършва</w:t>
      </w:r>
      <w:r w:rsidRPr="000D75A3">
        <w:rPr>
          <w:rFonts w:ascii="Times New Roman" w:hAnsi="Times New Roman" w:cs="Times New Roman"/>
          <w:lang w:val="bg-BG"/>
        </w:rPr>
        <w:t xml:space="preserve"> 291 </w:t>
      </w:r>
      <w:r w:rsidR="00C15863">
        <w:rPr>
          <w:rFonts w:ascii="Times New Roman" w:hAnsi="Times New Roman" w:cs="Times New Roman"/>
          <w:lang w:val="bg-BG"/>
        </w:rPr>
        <w:t>деяния</w:t>
      </w:r>
      <w:r w:rsidR="000A6AFF">
        <w:rPr>
          <w:rFonts w:ascii="Times New Roman" w:hAnsi="Times New Roman" w:cs="Times New Roman"/>
          <w:lang w:val="bg-BG"/>
        </w:rPr>
        <w:t xml:space="preserve">, съставляващи вземане на подкуп </w:t>
      </w:r>
      <w:r w:rsidRPr="000D75A3">
        <w:rPr>
          <w:rFonts w:ascii="Times New Roman" w:hAnsi="Times New Roman" w:cs="Times New Roman"/>
          <w:lang w:val="bg-BG"/>
        </w:rPr>
        <w:t xml:space="preserve">за продължителен период и </w:t>
      </w:r>
      <w:r w:rsidR="00C24206">
        <w:rPr>
          <w:rFonts w:ascii="Times New Roman" w:hAnsi="Times New Roman" w:cs="Times New Roman"/>
          <w:lang w:val="bg-BG"/>
        </w:rPr>
        <w:t>причинява</w:t>
      </w:r>
      <w:r w:rsidRPr="000D75A3">
        <w:rPr>
          <w:rFonts w:ascii="Times New Roman" w:hAnsi="Times New Roman" w:cs="Times New Roman"/>
          <w:lang w:val="bg-BG"/>
        </w:rPr>
        <w:t xml:space="preserve"> щети на държавния бюджет за социално осигуряване. Съдът отбелязва, че значителното имущество, придобито от семейството на жалбоподателите за доста кратък период от време, е очевидно несъразмерно на законния им доход и е „разумно“ да се очаква от жалбоподателите - за които се предполага, че са се възползвали неправомерно от приходите от престъпленията му - да </w:t>
      </w:r>
      <w:r w:rsidR="00C15863">
        <w:rPr>
          <w:rFonts w:ascii="Times New Roman" w:hAnsi="Times New Roman" w:cs="Times New Roman"/>
          <w:lang w:val="bg-BG"/>
        </w:rPr>
        <w:t xml:space="preserve">понесат своята </w:t>
      </w:r>
      <w:r w:rsidRPr="000D75A3">
        <w:rPr>
          <w:rFonts w:ascii="Times New Roman" w:hAnsi="Times New Roman" w:cs="Times New Roman"/>
          <w:lang w:val="bg-BG"/>
        </w:rPr>
        <w:t xml:space="preserve">част от доказателствената тежест, като </w:t>
      </w:r>
      <w:r w:rsidR="00C15863" w:rsidRPr="000D75A3">
        <w:rPr>
          <w:rFonts w:ascii="Times New Roman" w:hAnsi="Times New Roman" w:cs="Times New Roman"/>
          <w:lang w:val="bg-BG"/>
        </w:rPr>
        <w:t>опроверга</w:t>
      </w:r>
      <w:r w:rsidR="00C15863">
        <w:rPr>
          <w:rFonts w:ascii="Times New Roman" w:hAnsi="Times New Roman" w:cs="Times New Roman"/>
          <w:lang w:val="bg-BG"/>
        </w:rPr>
        <w:t xml:space="preserve">ят </w:t>
      </w:r>
      <w:r w:rsidRPr="000D75A3">
        <w:rPr>
          <w:rFonts w:ascii="Times New Roman" w:hAnsi="Times New Roman" w:cs="Times New Roman"/>
          <w:lang w:val="bg-BG"/>
        </w:rPr>
        <w:t xml:space="preserve">обоснованите подозрения на прокурора за </w:t>
      </w:r>
      <w:r w:rsidR="000A6AFF">
        <w:rPr>
          <w:rFonts w:ascii="Times New Roman" w:hAnsi="Times New Roman" w:cs="Times New Roman"/>
          <w:lang w:val="bg-BG"/>
        </w:rPr>
        <w:t>престъпен</w:t>
      </w:r>
      <w:r w:rsidR="000A6AFF"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произход на </w:t>
      </w:r>
      <w:r w:rsidR="00C15863">
        <w:rPr>
          <w:rFonts w:ascii="Times New Roman" w:hAnsi="Times New Roman" w:cs="Times New Roman"/>
          <w:lang w:val="bg-BG"/>
        </w:rPr>
        <w:t>имуществото им</w:t>
      </w:r>
      <w:r w:rsidRPr="000D75A3">
        <w:rPr>
          <w:rFonts w:ascii="Times New Roman" w:hAnsi="Times New Roman" w:cs="Times New Roman"/>
          <w:lang w:val="bg-BG"/>
        </w:rPr>
        <w:t>.</w:t>
      </w:r>
    </w:p>
    <w:p w14:paraId="1716C2E8" w14:textId="3CDE3197"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Делото </w:t>
      </w:r>
      <w:proofErr w:type="spellStart"/>
      <w:r w:rsidRPr="000D75A3">
        <w:rPr>
          <w:rFonts w:ascii="Times New Roman" w:hAnsi="Times New Roman" w:cs="Times New Roman"/>
          <w:i/>
          <w:iCs/>
          <w:lang w:val="bg-BG"/>
        </w:rPr>
        <w:t>Gogitidze</w:t>
      </w:r>
      <w:proofErr w:type="spellEnd"/>
      <w:r w:rsidRPr="000D75A3">
        <w:rPr>
          <w:rFonts w:ascii="Times New Roman" w:hAnsi="Times New Roman" w:cs="Times New Roman"/>
          <w:i/>
          <w:iCs/>
          <w:lang w:val="bg-BG"/>
        </w:rPr>
        <w:t xml:space="preserve"> и др.</w:t>
      </w:r>
      <w:r w:rsidRPr="000D75A3">
        <w:rPr>
          <w:rFonts w:ascii="Times New Roman" w:hAnsi="Times New Roman" w:cs="Times New Roman"/>
          <w:lang w:val="bg-BG"/>
        </w:rPr>
        <w:t xml:space="preserve"> (цитиран по-горе, §§ 104-13) също се отнася до корупция </w:t>
      </w:r>
      <w:r w:rsidR="00C24206">
        <w:rPr>
          <w:rFonts w:ascii="Times New Roman" w:hAnsi="Times New Roman" w:cs="Times New Roman"/>
          <w:lang w:val="bg-BG"/>
        </w:rPr>
        <w:t>на държавна</w:t>
      </w:r>
      <w:r w:rsidRPr="000D75A3">
        <w:rPr>
          <w:rFonts w:ascii="Times New Roman" w:hAnsi="Times New Roman" w:cs="Times New Roman"/>
          <w:lang w:val="bg-BG"/>
        </w:rPr>
        <w:t xml:space="preserve"> служба. Първият жалбоподател е заместник-министър на вътрешните работи и </w:t>
      </w:r>
      <w:r w:rsidR="005A68C6">
        <w:rPr>
          <w:rFonts w:ascii="Times New Roman" w:hAnsi="Times New Roman" w:cs="Times New Roman"/>
          <w:lang w:val="bg-BG"/>
        </w:rPr>
        <w:t>председател</w:t>
      </w:r>
      <w:r w:rsidR="005A68C6" w:rsidRPr="000D75A3">
        <w:rPr>
          <w:rFonts w:ascii="Times New Roman" w:hAnsi="Times New Roman" w:cs="Times New Roman"/>
          <w:lang w:val="bg-BG"/>
        </w:rPr>
        <w:t xml:space="preserve"> </w:t>
      </w:r>
      <w:r w:rsidRPr="000D75A3">
        <w:rPr>
          <w:rFonts w:ascii="Times New Roman" w:hAnsi="Times New Roman" w:cs="Times New Roman"/>
          <w:lang w:val="bg-BG"/>
        </w:rPr>
        <w:t>на Сметната палата на Аджарската автономна република. При оценката на целта на разширената процедура за конфискация, приета от държава</w:t>
      </w:r>
      <w:r w:rsidR="00097359">
        <w:rPr>
          <w:rFonts w:ascii="Times New Roman" w:hAnsi="Times New Roman" w:cs="Times New Roman"/>
          <w:lang w:val="bg-BG"/>
        </w:rPr>
        <w:t>та ответник</w:t>
      </w:r>
      <w:r w:rsidRPr="000D75A3">
        <w:rPr>
          <w:rFonts w:ascii="Times New Roman" w:hAnsi="Times New Roman" w:cs="Times New Roman"/>
          <w:lang w:val="bg-BG"/>
        </w:rPr>
        <w:t xml:space="preserve">, Съдът отбеляза, че многобройни международни </w:t>
      </w:r>
      <w:r w:rsidR="00097359">
        <w:rPr>
          <w:rFonts w:ascii="Times New Roman" w:hAnsi="Times New Roman" w:cs="Times New Roman"/>
          <w:lang w:val="bg-BG"/>
        </w:rPr>
        <w:t>институции</w:t>
      </w:r>
      <w:r w:rsidRPr="000D75A3">
        <w:rPr>
          <w:rFonts w:ascii="Times New Roman" w:hAnsi="Times New Roman" w:cs="Times New Roman"/>
          <w:lang w:val="bg-BG"/>
        </w:rPr>
        <w:t xml:space="preserve">, забелязвайки „тревожните нива на корупция“ в Грузия, призовават грузинските власти да конфискуват </w:t>
      </w:r>
      <w:r w:rsidR="00097359">
        <w:rPr>
          <w:rFonts w:ascii="Times New Roman" w:hAnsi="Times New Roman" w:cs="Times New Roman"/>
          <w:lang w:val="bg-BG"/>
        </w:rPr>
        <w:t>постъпленията</w:t>
      </w:r>
      <w:r w:rsidR="00097359"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w:t>
      </w:r>
      <w:r w:rsidR="00097359">
        <w:rPr>
          <w:rFonts w:ascii="Times New Roman" w:hAnsi="Times New Roman" w:cs="Times New Roman"/>
          <w:lang w:val="bg-BG"/>
        </w:rPr>
        <w:t>нея</w:t>
      </w:r>
      <w:r w:rsidR="00097359" w:rsidRPr="000D75A3">
        <w:rPr>
          <w:rFonts w:ascii="Times New Roman" w:hAnsi="Times New Roman" w:cs="Times New Roman"/>
          <w:lang w:val="bg-BG"/>
        </w:rPr>
        <w:t xml:space="preserve"> </w:t>
      </w:r>
      <w:r w:rsidRPr="000D75A3">
        <w:rPr>
          <w:rFonts w:ascii="Times New Roman" w:hAnsi="Times New Roman" w:cs="Times New Roman"/>
          <w:lang w:val="bg-BG"/>
        </w:rPr>
        <w:t xml:space="preserve">и страната да води политика „насочена към предотвратяване и изкореняване на корупцията в публичния сектор“. Съдът </w:t>
      </w:r>
      <w:r w:rsidR="00C033C7" w:rsidRPr="000D75A3">
        <w:rPr>
          <w:rFonts w:ascii="Times New Roman" w:hAnsi="Times New Roman" w:cs="Times New Roman"/>
          <w:lang w:val="bg-BG"/>
        </w:rPr>
        <w:t xml:space="preserve">допълнително </w:t>
      </w:r>
      <w:r w:rsidRPr="000D75A3">
        <w:rPr>
          <w:rFonts w:ascii="Times New Roman" w:hAnsi="Times New Roman" w:cs="Times New Roman"/>
          <w:lang w:val="bg-BG"/>
        </w:rPr>
        <w:t xml:space="preserve">отбелязва, че националното производство, довело до отнемане на имуществото на жалбоподателите, е било </w:t>
      </w:r>
      <w:r w:rsidR="00C033C7">
        <w:rPr>
          <w:rFonts w:ascii="Times New Roman" w:hAnsi="Times New Roman" w:cs="Times New Roman"/>
          <w:lang w:val="bg-BG"/>
        </w:rPr>
        <w:t>състезателно</w:t>
      </w:r>
      <w:r w:rsidR="00C033C7" w:rsidRPr="000D75A3">
        <w:rPr>
          <w:rFonts w:ascii="Times New Roman" w:hAnsi="Times New Roman" w:cs="Times New Roman"/>
          <w:lang w:val="bg-BG"/>
        </w:rPr>
        <w:t xml:space="preserve"> </w:t>
      </w:r>
      <w:r w:rsidRPr="000D75A3">
        <w:rPr>
          <w:rFonts w:ascii="Times New Roman" w:hAnsi="Times New Roman" w:cs="Times New Roman"/>
          <w:lang w:val="bg-BG"/>
        </w:rPr>
        <w:t xml:space="preserve">и че националните съдилища надлежно са разгледали искането за конфискация на прокуратурата, „в светлината на многобройните подкрепящи документи, налични в преписката”. Съдилищата са установили значително и добре документирано несъответствие между доходите на жалбоподателите и тяхното богатство и че </w:t>
      </w:r>
      <w:r w:rsidR="00C033C7">
        <w:rPr>
          <w:rFonts w:ascii="Times New Roman" w:hAnsi="Times New Roman" w:cs="Times New Roman"/>
          <w:lang w:val="bg-BG"/>
        </w:rPr>
        <w:t>тяхното имущество</w:t>
      </w:r>
      <w:r w:rsidRPr="000D75A3">
        <w:rPr>
          <w:rFonts w:ascii="Times New Roman" w:hAnsi="Times New Roman" w:cs="Times New Roman"/>
          <w:lang w:val="bg-BG"/>
        </w:rPr>
        <w:t xml:space="preserve"> не би могл</w:t>
      </w:r>
      <w:r w:rsidR="00C033C7">
        <w:rPr>
          <w:rFonts w:ascii="Times New Roman" w:hAnsi="Times New Roman" w:cs="Times New Roman"/>
          <w:lang w:val="bg-BG"/>
        </w:rPr>
        <w:t>о</w:t>
      </w:r>
      <w:r w:rsidRPr="000D75A3">
        <w:rPr>
          <w:rFonts w:ascii="Times New Roman" w:hAnsi="Times New Roman" w:cs="Times New Roman"/>
          <w:lang w:val="bg-BG"/>
        </w:rPr>
        <w:t xml:space="preserve"> да бъд</w:t>
      </w:r>
      <w:r w:rsidR="00C033C7">
        <w:rPr>
          <w:rFonts w:ascii="Times New Roman" w:hAnsi="Times New Roman" w:cs="Times New Roman"/>
          <w:lang w:val="bg-BG"/>
        </w:rPr>
        <w:t>е</w:t>
      </w:r>
      <w:r w:rsidRPr="000D75A3">
        <w:rPr>
          <w:rFonts w:ascii="Times New Roman" w:hAnsi="Times New Roman" w:cs="Times New Roman"/>
          <w:lang w:val="bg-BG"/>
        </w:rPr>
        <w:t xml:space="preserve"> финансиран</w:t>
      </w:r>
      <w:r w:rsidR="00C033C7">
        <w:rPr>
          <w:rFonts w:ascii="Times New Roman" w:hAnsi="Times New Roman" w:cs="Times New Roman"/>
          <w:lang w:val="bg-BG"/>
        </w:rPr>
        <w:t>о</w:t>
      </w:r>
      <w:r w:rsidRPr="000D75A3">
        <w:rPr>
          <w:rFonts w:ascii="Times New Roman" w:hAnsi="Times New Roman" w:cs="Times New Roman"/>
          <w:lang w:val="bg-BG"/>
        </w:rPr>
        <w:t xml:space="preserve"> само от официалните заплати на първия жалбоподател, докато останалите жалбоподатели не са имали други значителни източници на доходи.</w:t>
      </w:r>
    </w:p>
    <w:p w14:paraId="5F400636" w14:textId="6FCC8CCD" w:rsidR="00850C48" w:rsidRPr="000D75A3" w:rsidRDefault="008A54B1"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По-</w:t>
      </w:r>
      <w:r w:rsidR="00850C48" w:rsidRPr="000D75A3">
        <w:rPr>
          <w:rFonts w:ascii="Times New Roman" w:hAnsi="Times New Roman" w:cs="Times New Roman"/>
          <w:lang w:val="bg-BG"/>
        </w:rPr>
        <w:t xml:space="preserve">наскоро делото </w:t>
      </w:r>
      <w:r w:rsidR="00850C48" w:rsidRPr="000D75A3">
        <w:rPr>
          <w:rFonts w:ascii="Times New Roman" w:hAnsi="Times New Roman" w:cs="Times New Roman"/>
          <w:i/>
          <w:iCs/>
        </w:rPr>
        <w:t>Balsamo</w:t>
      </w:r>
      <w:r w:rsidR="00850C48" w:rsidRPr="000D75A3">
        <w:rPr>
          <w:rFonts w:ascii="Times New Roman" w:hAnsi="Times New Roman" w:cs="Times New Roman"/>
          <w:i/>
          <w:iCs/>
          <w:lang w:val="bg-BG"/>
        </w:rPr>
        <w:t xml:space="preserve"> срещу Сан Марино</w:t>
      </w:r>
      <w:r w:rsidR="00850C48" w:rsidRPr="000D75A3">
        <w:rPr>
          <w:rFonts w:ascii="Times New Roman" w:hAnsi="Times New Roman" w:cs="Times New Roman"/>
          <w:lang w:val="bg-BG"/>
        </w:rPr>
        <w:t xml:space="preserve"> (№ 20319/17 и 21414/17, §§ 89-95, 8 октомври 2019 г.) </w:t>
      </w:r>
      <w:r>
        <w:rPr>
          <w:rFonts w:ascii="Times New Roman" w:hAnsi="Times New Roman" w:cs="Times New Roman"/>
          <w:lang w:val="bg-BG"/>
        </w:rPr>
        <w:t>разглежда въпроса за облагите от</w:t>
      </w:r>
      <w:r w:rsidR="00850C48" w:rsidRPr="000D75A3">
        <w:rPr>
          <w:rFonts w:ascii="Times New Roman" w:hAnsi="Times New Roman" w:cs="Times New Roman"/>
          <w:lang w:val="bg-BG"/>
        </w:rPr>
        <w:t xml:space="preserve"> пране на пари. </w:t>
      </w:r>
      <w:r>
        <w:rPr>
          <w:rFonts w:ascii="Times New Roman" w:hAnsi="Times New Roman" w:cs="Times New Roman"/>
          <w:lang w:val="bg-BG"/>
        </w:rPr>
        <w:t>Националните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съдилища са се убедили, че парите, които </w:t>
      </w:r>
      <w:r w:rsidR="002C5DF1">
        <w:rPr>
          <w:rFonts w:ascii="Times New Roman" w:hAnsi="Times New Roman" w:cs="Times New Roman"/>
          <w:lang w:val="bg-BG"/>
        </w:rPr>
        <w:t xml:space="preserve">е </w:t>
      </w:r>
      <w:r w:rsidR="00850C48" w:rsidRPr="000D75A3">
        <w:rPr>
          <w:rFonts w:ascii="Times New Roman" w:hAnsi="Times New Roman" w:cs="Times New Roman"/>
          <w:lang w:val="bg-BG"/>
        </w:rPr>
        <w:t>трябва</w:t>
      </w:r>
      <w:r w:rsidR="002C5DF1">
        <w:rPr>
          <w:rFonts w:ascii="Times New Roman" w:hAnsi="Times New Roman" w:cs="Times New Roman"/>
          <w:lang w:val="bg-BG"/>
        </w:rPr>
        <w:t>ло</w:t>
      </w:r>
      <w:r w:rsidR="00850C48" w:rsidRPr="000D75A3">
        <w:rPr>
          <w:rFonts w:ascii="Times New Roman" w:hAnsi="Times New Roman" w:cs="Times New Roman"/>
          <w:lang w:val="bg-BG"/>
        </w:rPr>
        <w:t xml:space="preserve"> да бъдат конфискувани от жалбоподателите, са с незаконен произход и жалбоподателите са имали разумна възможност да представят своите аргументи.</w:t>
      </w:r>
    </w:p>
    <w:p w14:paraId="363B2DD8" w14:textId="429A8ACD" w:rsidR="00850C48" w:rsidRPr="000D75A3" w:rsidRDefault="002C5DF1"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От друга страна</w:t>
      </w:r>
      <w:r w:rsidR="00850C48" w:rsidRPr="000D75A3">
        <w:rPr>
          <w:rFonts w:ascii="Times New Roman" w:hAnsi="Times New Roman" w:cs="Times New Roman"/>
          <w:lang w:val="bg-BG"/>
        </w:rPr>
        <w:t xml:space="preserve">, </w:t>
      </w:r>
      <w:r>
        <w:rPr>
          <w:rFonts w:ascii="Times New Roman" w:hAnsi="Times New Roman" w:cs="Times New Roman"/>
          <w:lang w:val="bg-BG"/>
        </w:rPr>
        <w:t>по</w:t>
      </w:r>
      <w:r w:rsidR="00850C48" w:rsidRPr="000D75A3">
        <w:rPr>
          <w:rFonts w:ascii="Times New Roman" w:hAnsi="Times New Roman" w:cs="Times New Roman"/>
          <w:lang w:val="bg-BG"/>
        </w:rPr>
        <w:t xml:space="preserve"> други дела Съдът намира конфискацията за непропорционална, когато не може да се установи връзка между конфискуваното имущество и престъпна</w:t>
      </w:r>
      <w:r w:rsidR="00C560FF">
        <w:rPr>
          <w:rFonts w:ascii="Times New Roman" w:hAnsi="Times New Roman" w:cs="Times New Roman"/>
          <w:lang w:val="bg-BG"/>
        </w:rPr>
        <w:t>та</w:t>
      </w:r>
      <w:r w:rsidR="00850C48" w:rsidRPr="000D75A3">
        <w:rPr>
          <w:rFonts w:ascii="Times New Roman" w:hAnsi="Times New Roman" w:cs="Times New Roman"/>
          <w:lang w:val="bg-BG"/>
        </w:rPr>
        <w:t xml:space="preserve"> дейност. По делото </w:t>
      </w:r>
      <w:proofErr w:type="spellStart"/>
      <w:r w:rsidR="00850C48" w:rsidRPr="000D75A3">
        <w:rPr>
          <w:rFonts w:ascii="Times New Roman" w:hAnsi="Times New Roman" w:cs="Times New Roman"/>
          <w:i/>
          <w:iCs/>
          <w:lang w:val="bg-BG"/>
        </w:rPr>
        <w:t>Rummi</w:t>
      </w:r>
      <w:proofErr w:type="spellEnd"/>
      <w:r w:rsidR="00850C48" w:rsidRPr="000D75A3">
        <w:rPr>
          <w:rFonts w:ascii="Times New Roman" w:hAnsi="Times New Roman" w:cs="Times New Roman"/>
          <w:i/>
          <w:iCs/>
          <w:lang w:val="bg-BG"/>
        </w:rPr>
        <w:t xml:space="preserve"> срещу Естония</w:t>
      </w:r>
      <w:r w:rsidR="00850C48" w:rsidRPr="000D75A3">
        <w:rPr>
          <w:rFonts w:ascii="Times New Roman" w:hAnsi="Times New Roman" w:cs="Times New Roman"/>
          <w:lang w:val="bg-BG"/>
        </w:rPr>
        <w:t xml:space="preserve"> (№ 63362/09, §§ 105-109, 15 януари 2015 г.) Съдът констатира нарушение на член 1 от Протокол № 1, тъй като националният съд се позовава на разпоредба, позволяваща конфискация на имущество, получено чрез престъпление, но не </w:t>
      </w:r>
      <w:r>
        <w:rPr>
          <w:rFonts w:ascii="Times New Roman" w:hAnsi="Times New Roman" w:cs="Times New Roman"/>
          <w:lang w:val="bg-BG"/>
        </w:rPr>
        <w:t>установява</w:t>
      </w:r>
      <w:r w:rsidR="00850C48" w:rsidRPr="000D75A3">
        <w:rPr>
          <w:rFonts w:ascii="Times New Roman" w:hAnsi="Times New Roman" w:cs="Times New Roman"/>
          <w:lang w:val="bg-BG"/>
        </w:rPr>
        <w:t>, че съпругът на жалбоподател</w:t>
      </w:r>
      <w:r w:rsidR="00C560FF">
        <w:rPr>
          <w:rFonts w:ascii="Times New Roman" w:hAnsi="Times New Roman" w:cs="Times New Roman"/>
          <w:lang w:val="bg-BG"/>
        </w:rPr>
        <w:t>ката</w:t>
      </w:r>
      <w:r w:rsidR="00850C48" w:rsidRPr="000D75A3">
        <w:rPr>
          <w:rFonts w:ascii="Times New Roman" w:hAnsi="Times New Roman" w:cs="Times New Roman"/>
          <w:lang w:val="bg-BG"/>
        </w:rPr>
        <w:t xml:space="preserve">, на който тя е наследник, е извършил </w:t>
      </w:r>
      <w:r w:rsidR="00C560FF">
        <w:rPr>
          <w:rFonts w:ascii="Times New Roman" w:hAnsi="Times New Roman" w:cs="Times New Roman"/>
          <w:lang w:val="bg-BG"/>
        </w:rPr>
        <w:t>каквото и да е</w:t>
      </w:r>
      <w:r w:rsidR="00C560FF"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престъпление: от дома му са иззети благородни метали и въпреки че може да се разбере, че той е бил заподозрян в престъпление </w:t>
      </w:r>
      <w:r w:rsidR="00C560FF">
        <w:rPr>
          <w:rFonts w:ascii="Times New Roman" w:hAnsi="Times New Roman" w:cs="Times New Roman"/>
          <w:lang w:val="bg-BG"/>
        </w:rPr>
        <w:t>в тази</w:t>
      </w:r>
      <w:r w:rsidR="00C560FF"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връзка, не е проведено </w:t>
      </w:r>
      <w:r w:rsidR="00C560FF">
        <w:rPr>
          <w:rFonts w:ascii="Times New Roman" w:hAnsi="Times New Roman" w:cs="Times New Roman"/>
          <w:lang w:val="bg-BG"/>
        </w:rPr>
        <w:t>реално</w:t>
      </w:r>
      <w:r w:rsidR="00C560FF"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разследване и той никога не е бил осъждан. </w:t>
      </w:r>
      <w:r w:rsidR="00C560FF">
        <w:rPr>
          <w:rFonts w:ascii="Times New Roman" w:hAnsi="Times New Roman" w:cs="Times New Roman"/>
          <w:lang w:val="bg-BG"/>
        </w:rPr>
        <w:t>В</w:t>
      </w:r>
      <w:r w:rsidR="00850C48" w:rsidRPr="000D75A3">
        <w:rPr>
          <w:rFonts w:ascii="Times New Roman" w:hAnsi="Times New Roman" w:cs="Times New Roman"/>
          <w:lang w:val="bg-BG"/>
        </w:rPr>
        <w:t>торо</w:t>
      </w:r>
      <w:r>
        <w:rPr>
          <w:rFonts w:ascii="Times New Roman" w:hAnsi="Times New Roman" w:cs="Times New Roman"/>
          <w:lang w:val="bg-BG"/>
        </w:rPr>
        <w:t>,</w:t>
      </w:r>
      <w:r w:rsidR="00850C48" w:rsidRPr="000D75A3">
        <w:rPr>
          <w:rFonts w:ascii="Times New Roman" w:hAnsi="Times New Roman" w:cs="Times New Roman"/>
          <w:lang w:val="bg-BG"/>
        </w:rPr>
        <w:t xml:space="preserve"> при всички случаи националните власти изглежда не са извършили оценка на сумите, които съпругът на жалбоподателката би могъл да получи чрез престъп</w:t>
      </w:r>
      <w:r w:rsidR="00C560FF">
        <w:rPr>
          <w:rFonts w:ascii="Times New Roman" w:hAnsi="Times New Roman" w:cs="Times New Roman"/>
          <w:lang w:val="bg-BG"/>
        </w:rPr>
        <w:t>на дейност</w:t>
      </w:r>
      <w:r w:rsidR="00850C48" w:rsidRPr="000D75A3">
        <w:rPr>
          <w:rFonts w:ascii="Times New Roman" w:hAnsi="Times New Roman" w:cs="Times New Roman"/>
          <w:lang w:val="bg-BG"/>
        </w:rPr>
        <w:t xml:space="preserve"> и да инвестира в благородни метали. </w:t>
      </w:r>
      <w:r w:rsidR="00C560FF">
        <w:rPr>
          <w:rFonts w:ascii="Times New Roman" w:hAnsi="Times New Roman" w:cs="Times New Roman"/>
          <w:lang w:val="bg-BG"/>
        </w:rPr>
        <w:t>Така</w:t>
      </w:r>
      <w:r w:rsidR="00850C48" w:rsidRPr="000D75A3">
        <w:rPr>
          <w:rFonts w:ascii="Times New Roman" w:hAnsi="Times New Roman" w:cs="Times New Roman"/>
          <w:lang w:val="bg-BG"/>
        </w:rPr>
        <w:t xml:space="preserve"> Съдът „не може да види как имуществото може да бъде конфискувано в резултат на престъпление“. </w:t>
      </w:r>
      <w:r>
        <w:rPr>
          <w:rFonts w:ascii="Times New Roman" w:hAnsi="Times New Roman" w:cs="Times New Roman"/>
          <w:lang w:val="bg-BG"/>
        </w:rPr>
        <w:t>Обратното</w:t>
      </w:r>
      <w:r w:rsidR="00850C48" w:rsidRPr="000D75A3">
        <w:rPr>
          <w:rFonts w:ascii="Times New Roman" w:hAnsi="Times New Roman" w:cs="Times New Roman"/>
          <w:lang w:val="bg-BG"/>
        </w:rPr>
        <w:t xml:space="preserve">, Съдът счита конфискацията за „произволна мярка“, произтичаща от „донякъде случайно изземване на доказателства“. И накрая, Съдът посочва, че не е извършена индивидуална оценка на това кои имущества да бъдат конфискувани и че съдебното производство </w:t>
      </w:r>
      <w:r>
        <w:rPr>
          <w:rFonts w:ascii="Times New Roman" w:hAnsi="Times New Roman" w:cs="Times New Roman"/>
          <w:lang w:val="bg-BG"/>
        </w:rPr>
        <w:t>е показало слабости</w:t>
      </w:r>
      <w:r w:rsidR="00850C48" w:rsidRPr="000D75A3">
        <w:rPr>
          <w:rFonts w:ascii="Times New Roman" w:hAnsi="Times New Roman" w:cs="Times New Roman"/>
          <w:lang w:val="bg-BG"/>
        </w:rPr>
        <w:t xml:space="preserve">, което също </w:t>
      </w:r>
      <w:r w:rsidR="00C560FF">
        <w:rPr>
          <w:rFonts w:ascii="Times New Roman" w:hAnsi="Times New Roman" w:cs="Times New Roman"/>
          <w:lang w:val="bg-BG"/>
        </w:rPr>
        <w:t>води</w:t>
      </w:r>
      <w:r w:rsidR="00850C48" w:rsidRPr="000D75A3">
        <w:rPr>
          <w:rFonts w:ascii="Times New Roman" w:hAnsi="Times New Roman" w:cs="Times New Roman"/>
          <w:lang w:val="bg-BG"/>
        </w:rPr>
        <w:t xml:space="preserve"> до нарушение на член 6 § 1 от Конвенцията.</w:t>
      </w:r>
    </w:p>
    <w:p w14:paraId="175A8459" w14:textId="53392667"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следва подобен подход и по делото </w:t>
      </w:r>
      <w:proofErr w:type="spellStart"/>
      <w:r w:rsidRPr="000D75A3">
        <w:rPr>
          <w:rFonts w:ascii="Times New Roman" w:hAnsi="Times New Roman" w:cs="Times New Roman"/>
          <w:i/>
          <w:iCs/>
          <w:lang w:val="bg-BG"/>
        </w:rPr>
        <w:t>Geerings</w:t>
      </w:r>
      <w:proofErr w:type="spellEnd"/>
      <w:r w:rsidRPr="000D75A3">
        <w:rPr>
          <w:rFonts w:ascii="Times New Roman" w:hAnsi="Times New Roman" w:cs="Times New Roman"/>
          <w:i/>
          <w:iCs/>
          <w:lang w:val="bg-BG"/>
        </w:rPr>
        <w:t xml:space="preserve"> срещу Нидерландия </w:t>
      </w:r>
      <w:r w:rsidRPr="000D75A3">
        <w:rPr>
          <w:rFonts w:ascii="Times New Roman" w:hAnsi="Times New Roman" w:cs="Times New Roman"/>
          <w:lang w:val="bg-BG"/>
        </w:rPr>
        <w:t xml:space="preserve">(№ 30810/03, §§ 41-51, 1 март 2007 г.), въпреки че </w:t>
      </w:r>
      <w:r w:rsidR="0049543C">
        <w:rPr>
          <w:rFonts w:ascii="Times New Roman" w:hAnsi="Times New Roman" w:cs="Times New Roman"/>
          <w:lang w:val="bg-BG"/>
        </w:rPr>
        <w:t xml:space="preserve">то </w:t>
      </w:r>
      <w:r w:rsidRPr="000D75A3">
        <w:rPr>
          <w:rFonts w:ascii="Times New Roman" w:hAnsi="Times New Roman" w:cs="Times New Roman"/>
          <w:lang w:val="bg-BG"/>
        </w:rPr>
        <w:t xml:space="preserve">се отнася до </w:t>
      </w:r>
      <w:r w:rsidR="0049543C">
        <w:rPr>
          <w:rFonts w:ascii="Times New Roman" w:hAnsi="Times New Roman" w:cs="Times New Roman"/>
          <w:lang w:val="bg-BG"/>
        </w:rPr>
        <w:t>оплакване по</w:t>
      </w:r>
      <w:r w:rsidRPr="000D75A3">
        <w:rPr>
          <w:rFonts w:ascii="Times New Roman" w:hAnsi="Times New Roman" w:cs="Times New Roman"/>
          <w:lang w:val="bg-BG"/>
        </w:rPr>
        <w:t xml:space="preserve"> член 6 § 2 от Конвенцията. След като е осъден за кражба и </w:t>
      </w:r>
      <w:r w:rsidR="0049543C">
        <w:rPr>
          <w:rFonts w:ascii="Times New Roman" w:hAnsi="Times New Roman" w:cs="Times New Roman"/>
          <w:lang w:val="bg-BG"/>
        </w:rPr>
        <w:t>вещно укривателство</w:t>
      </w:r>
      <w:r w:rsidRPr="000D75A3">
        <w:rPr>
          <w:rFonts w:ascii="Times New Roman" w:hAnsi="Times New Roman" w:cs="Times New Roman"/>
          <w:lang w:val="bg-BG"/>
        </w:rPr>
        <w:t xml:space="preserve">, на жалбоподателя е наредено да изплати онова, което се счита за „незаконно </w:t>
      </w:r>
      <w:r w:rsidR="0049543C">
        <w:rPr>
          <w:rFonts w:ascii="Times New Roman" w:hAnsi="Times New Roman" w:cs="Times New Roman"/>
          <w:lang w:val="bg-BG"/>
        </w:rPr>
        <w:t>придобита облага</w:t>
      </w:r>
      <w:r w:rsidRPr="000D75A3">
        <w:rPr>
          <w:rFonts w:ascii="Times New Roman" w:hAnsi="Times New Roman" w:cs="Times New Roman"/>
          <w:lang w:val="bg-BG"/>
        </w:rPr>
        <w:t>“, свързан</w:t>
      </w:r>
      <w:r w:rsidR="0049543C">
        <w:rPr>
          <w:rFonts w:ascii="Times New Roman" w:hAnsi="Times New Roman" w:cs="Times New Roman"/>
          <w:lang w:val="bg-BG"/>
        </w:rPr>
        <w:t>а</w:t>
      </w:r>
      <w:r w:rsidRPr="000D75A3">
        <w:rPr>
          <w:rFonts w:ascii="Times New Roman" w:hAnsi="Times New Roman" w:cs="Times New Roman"/>
          <w:lang w:val="bg-BG"/>
        </w:rPr>
        <w:t xml:space="preserve"> както с тези престъпления, така и с други, за които е бил оправдан. За жалбоподателя обаче не е доказано, че притежава </w:t>
      </w:r>
      <w:r w:rsidR="0049543C">
        <w:rPr>
          <w:rFonts w:ascii="Times New Roman" w:hAnsi="Times New Roman" w:cs="Times New Roman"/>
          <w:lang w:val="bg-BG"/>
        </w:rPr>
        <w:t>имущество</w:t>
      </w:r>
      <w:r w:rsidRPr="000D75A3">
        <w:rPr>
          <w:rFonts w:ascii="Times New Roman" w:hAnsi="Times New Roman" w:cs="Times New Roman"/>
          <w:lang w:val="bg-BG"/>
        </w:rPr>
        <w:t>, за чийто произход той не може да даде адекватно обяснение. Съдът констатира нарушение на член 6 § 2, като отбелязва, че при липса на присъда и ако не може да се установи, че действително е получен</w:t>
      </w:r>
      <w:r w:rsidR="0049543C">
        <w:rPr>
          <w:rFonts w:ascii="Times New Roman" w:hAnsi="Times New Roman" w:cs="Times New Roman"/>
          <w:lang w:val="bg-BG"/>
        </w:rPr>
        <w:t>а</w:t>
      </w:r>
      <w:r w:rsidRPr="000D75A3">
        <w:rPr>
          <w:rFonts w:ascii="Times New Roman" w:hAnsi="Times New Roman" w:cs="Times New Roman"/>
          <w:lang w:val="bg-BG"/>
        </w:rPr>
        <w:t xml:space="preserve"> някакв</w:t>
      </w:r>
      <w:r w:rsidR="0049543C">
        <w:rPr>
          <w:rFonts w:ascii="Times New Roman" w:hAnsi="Times New Roman" w:cs="Times New Roman"/>
          <w:lang w:val="bg-BG"/>
        </w:rPr>
        <w:t>а</w:t>
      </w:r>
      <w:r w:rsidRPr="000D75A3">
        <w:rPr>
          <w:rFonts w:ascii="Times New Roman" w:hAnsi="Times New Roman" w:cs="Times New Roman"/>
          <w:lang w:val="bg-BG"/>
        </w:rPr>
        <w:t xml:space="preserve"> </w:t>
      </w:r>
      <w:r w:rsidR="0049543C">
        <w:rPr>
          <w:rFonts w:ascii="Times New Roman" w:hAnsi="Times New Roman" w:cs="Times New Roman"/>
          <w:lang w:val="bg-BG"/>
        </w:rPr>
        <w:t>облага</w:t>
      </w:r>
      <w:r w:rsidRPr="000D75A3">
        <w:rPr>
          <w:rFonts w:ascii="Times New Roman" w:hAnsi="Times New Roman" w:cs="Times New Roman"/>
          <w:lang w:val="bg-BG"/>
        </w:rPr>
        <w:t xml:space="preserve">, </w:t>
      </w:r>
      <w:r w:rsidR="0049543C">
        <w:rPr>
          <w:rFonts w:ascii="Times New Roman" w:hAnsi="Times New Roman" w:cs="Times New Roman"/>
          <w:lang w:val="bg-BG"/>
        </w:rPr>
        <w:t xml:space="preserve">процесното </w:t>
      </w:r>
      <w:r w:rsidRPr="000D75A3">
        <w:rPr>
          <w:rFonts w:ascii="Times New Roman" w:hAnsi="Times New Roman" w:cs="Times New Roman"/>
          <w:lang w:val="bg-BG"/>
        </w:rPr>
        <w:t xml:space="preserve">отнемане </w:t>
      </w:r>
      <w:r w:rsidR="00A477B0">
        <w:rPr>
          <w:rFonts w:ascii="Times New Roman" w:hAnsi="Times New Roman" w:cs="Times New Roman"/>
          <w:lang w:val="bg-BG"/>
        </w:rPr>
        <w:t>би могло да бъде основано</w:t>
      </w:r>
      <w:r w:rsidRPr="000D75A3">
        <w:rPr>
          <w:rFonts w:ascii="Times New Roman" w:hAnsi="Times New Roman" w:cs="Times New Roman"/>
          <w:lang w:val="bg-BG"/>
        </w:rPr>
        <w:t xml:space="preserve"> само на „презумпция</w:t>
      </w:r>
      <w:r w:rsidR="00A477B0">
        <w:rPr>
          <w:rFonts w:ascii="Times New Roman" w:hAnsi="Times New Roman" w:cs="Times New Roman"/>
          <w:lang w:val="bg-BG"/>
        </w:rPr>
        <w:t>та</w:t>
      </w:r>
      <w:r w:rsidRPr="000D75A3">
        <w:rPr>
          <w:rFonts w:ascii="Times New Roman" w:hAnsi="Times New Roman" w:cs="Times New Roman"/>
          <w:lang w:val="bg-BG"/>
        </w:rPr>
        <w:t xml:space="preserve"> за вина“.</w:t>
      </w:r>
    </w:p>
    <w:p w14:paraId="06940BC0" w14:textId="603AD7FD" w:rsidR="00850C48" w:rsidRPr="000D75A3"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установява нарушения на член 1 от Протокол № 1 </w:t>
      </w:r>
      <w:r w:rsidR="00F630BB">
        <w:rPr>
          <w:rFonts w:ascii="Times New Roman" w:hAnsi="Times New Roman" w:cs="Times New Roman"/>
          <w:lang w:val="bg-BG"/>
        </w:rPr>
        <w:t xml:space="preserve">и </w:t>
      </w:r>
      <w:r w:rsidRPr="000D75A3">
        <w:rPr>
          <w:rFonts w:ascii="Times New Roman" w:hAnsi="Times New Roman" w:cs="Times New Roman"/>
          <w:lang w:val="bg-BG"/>
        </w:rPr>
        <w:t xml:space="preserve">в редица случаи, при които </w:t>
      </w:r>
      <w:r w:rsidR="00F630BB">
        <w:rPr>
          <w:rFonts w:ascii="Times New Roman" w:hAnsi="Times New Roman" w:cs="Times New Roman"/>
          <w:lang w:val="bg-BG"/>
        </w:rPr>
        <w:t>имущество</w:t>
      </w:r>
      <w:r w:rsidR="00F630B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жалбоподателите </w:t>
      </w:r>
      <w:r w:rsidR="00F630BB">
        <w:rPr>
          <w:rFonts w:ascii="Times New Roman" w:hAnsi="Times New Roman" w:cs="Times New Roman"/>
          <w:lang w:val="bg-BG"/>
        </w:rPr>
        <w:t>е</w:t>
      </w:r>
      <w:r w:rsidR="00F630BB" w:rsidRPr="000D75A3">
        <w:rPr>
          <w:rFonts w:ascii="Times New Roman" w:hAnsi="Times New Roman" w:cs="Times New Roman"/>
          <w:lang w:val="bg-BG"/>
        </w:rPr>
        <w:t xml:space="preserve"> </w:t>
      </w:r>
      <w:r w:rsidRPr="000D75A3">
        <w:rPr>
          <w:rFonts w:ascii="Times New Roman" w:hAnsi="Times New Roman" w:cs="Times New Roman"/>
          <w:lang w:val="bg-BG"/>
        </w:rPr>
        <w:t>конфискуван</w:t>
      </w:r>
      <w:r w:rsidR="00F630BB">
        <w:rPr>
          <w:rFonts w:ascii="Times New Roman" w:hAnsi="Times New Roman" w:cs="Times New Roman"/>
          <w:lang w:val="bg-BG"/>
        </w:rPr>
        <w:t>о</w:t>
      </w:r>
      <w:r w:rsidRPr="000D75A3">
        <w:rPr>
          <w:rFonts w:ascii="Times New Roman" w:hAnsi="Times New Roman" w:cs="Times New Roman"/>
          <w:lang w:val="bg-BG"/>
        </w:rPr>
        <w:t xml:space="preserve">, след като </w:t>
      </w:r>
      <w:r w:rsidR="00F630BB">
        <w:rPr>
          <w:rFonts w:ascii="Times New Roman" w:hAnsi="Times New Roman" w:cs="Times New Roman"/>
          <w:lang w:val="bg-BG"/>
        </w:rPr>
        <w:t xml:space="preserve">е </w:t>
      </w:r>
      <w:r w:rsidRPr="000D75A3">
        <w:rPr>
          <w:rFonts w:ascii="Times New Roman" w:hAnsi="Times New Roman" w:cs="Times New Roman"/>
          <w:lang w:val="bg-BG"/>
        </w:rPr>
        <w:t>използван</w:t>
      </w:r>
      <w:r w:rsidR="00F630BB">
        <w:rPr>
          <w:rFonts w:ascii="Times New Roman" w:hAnsi="Times New Roman" w:cs="Times New Roman"/>
          <w:lang w:val="bg-BG"/>
        </w:rPr>
        <w:t>о</w:t>
      </w:r>
      <w:r w:rsidRPr="000D75A3">
        <w:rPr>
          <w:rFonts w:ascii="Times New Roman" w:hAnsi="Times New Roman" w:cs="Times New Roman"/>
          <w:lang w:val="bg-BG"/>
        </w:rPr>
        <w:t xml:space="preserve"> от трети </w:t>
      </w:r>
      <w:r w:rsidR="00F630BB">
        <w:rPr>
          <w:rFonts w:ascii="Times New Roman" w:hAnsi="Times New Roman" w:cs="Times New Roman"/>
          <w:lang w:val="bg-BG"/>
        </w:rPr>
        <w:t>лица</w:t>
      </w:r>
      <w:r w:rsidR="00F630BB"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извършване на престъпления. Съдът посочва по-специално, че не е установена връзка между собствениците на </w:t>
      </w:r>
      <w:r w:rsidR="00F630BB">
        <w:rPr>
          <w:rFonts w:ascii="Times New Roman" w:hAnsi="Times New Roman" w:cs="Times New Roman"/>
          <w:lang w:val="bg-BG"/>
        </w:rPr>
        <w:t>имуществото</w:t>
      </w:r>
      <w:r w:rsidR="00F630BB" w:rsidRPr="000D75A3">
        <w:rPr>
          <w:rFonts w:ascii="Times New Roman" w:hAnsi="Times New Roman" w:cs="Times New Roman"/>
          <w:lang w:val="bg-BG"/>
        </w:rPr>
        <w:t xml:space="preserve"> </w:t>
      </w:r>
      <w:r w:rsidRPr="000D75A3">
        <w:rPr>
          <w:rFonts w:ascii="Times New Roman" w:hAnsi="Times New Roman" w:cs="Times New Roman"/>
          <w:lang w:val="bg-BG"/>
        </w:rPr>
        <w:t>и съответното незаконно действие; освен това често собствениците не разполаг</w:t>
      </w:r>
      <w:r w:rsidR="00F630BB">
        <w:rPr>
          <w:rFonts w:ascii="Times New Roman" w:hAnsi="Times New Roman" w:cs="Times New Roman"/>
          <w:lang w:val="bg-BG"/>
        </w:rPr>
        <w:t>ат</w:t>
      </w:r>
      <w:r w:rsidRPr="000D75A3">
        <w:rPr>
          <w:rFonts w:ascii="Times New Roman" w:hAnsi="Times New Roman" w:cs="Times New Roman"/>
          <w:lang w:val="bg-BG"/>
        </w:rPr>
        <w:t xml:space="preserve"> с ефективни </w:t>
      </w:r>
      <w:r w:rsidR="00F630BB">
        <w:rPr>
          <w:rFonts w:ascii="Times New Roman" w:hAnsi="Times New Roman" w:cs="Times New Roman"/>
          <w:lang w:val="bg-BG"/>
        </w:rPr>
        <w:t xml:space="preserve">правни </w:t>
      </w:r>
      <w:r w:rsidRPr="000D75A3">
        <w:rPr>
          <w:rFonts w:ascii="Times New Roman" w:hAnsi="Times New Roman" w:cs="Times New Roman"/>
          <w:lang w:val="bg-BG"/>
        </w:rPr>
        <w:t xml:space="preserve">средства </w:t>
      </w:r>
      <w:r w:rsidR="00F630BB">
        <w:rPr>
          <w:rFonts w:ascii="Times New Roman" w:hAnsi="Times New Roman" w:cs="Times New Roman"/>
          <w:lang w:val="bg-BG"/>
        </w:rPr>
        <w:t>да се противопоставят</w:t>
      </w:r>
      <w:r w:rsidRPr="000D75A3">
        <w:rPr>
          <w:rFonts w:ascii="Times New Roman" w:hAnsi="Times New Roman" w:cs="Times New Roman"/>
          <w:lang w:val="bg-BG"/>
        </w:rPr>
        <w:t xml:space="preserve"> на конфискацията (вж., наред с друг</w:t>
      </w:r>
      <w:r w:rsidR="00F630BB">
        <w:rPr>
          <w:rFonts w:ascii="Times New Roman" w:hAnsi="Times New Roman" w:cs="Times New Roman"/>
          <w:lang w:val="bg-BG"/>
        </w:rPr>
        <w:t>и</w:t>
      </w:r>
      <w:r w:rsidRPr="000D75A3">
        <w:rPr>
          <w:rFonts w:ascii="Times New Roman" w:hAnsi="Times New Roman" w:cs="Times New Roman"/>
          <w:lang w:val="bg-BG"/>
        </w:rPr>
        <w:t xml:space="preserve">, </w:t>
      </w:r>
      <w:proofErr w:type="spellStart"/>
      <w:r w:rsidRPr="000D75A3">
        <w:rPr>
          <w:rFonts w:ascii="Times New Roman" w:hAnsi="Times New Roman" w:cs="Times New Roman"/>
          <w:i/>
          <w:iCs/>
          <w:lang w:val="bg-BG"/>
        </w:rPr>
        <w:t>Bowler</w:t>
      </w:r>
      <w:proofErr w:type="spellEnd"/>
      <w:r w:rsidRPr="000D75A3">
        <w:rPr>
          <w:rFonts w:ascii="Times New Roman" w:hAnsi="Times New Roman" w:cs="Times New Roman"/>
          <w:i/>
          <w:iCs/>
          <w:lang w:val="bg-BG"/>
        </w:rPr>
        <w:t xml:space="preserve"> International </w:t>
      </w:r>
      <w:proofErr w:type="spellStart"/>
      <w:r w:rsidRPr="000D75A3">
        <w:rPr>
          <w:rFonts w:ascii="Times New Roman" w:hAnsi="Times New Roman" w:cs="Times New Roman"/>
          <w:i/>
          <w:iCs/>
          <w:lang w:val="bg-BG"/>
        </w:rPr>
        <w:t>Unit</w:t>
      </w:r>
      <w:proofErr w:type="spellEnd"/>
      <w:r w:rsidRPr="000D75A3">
        <w:rPr>
          <w:rFonts w:ascii="Times New Roman" w:hAnsi="Times New Roman" w:cs="Times New Roman"/>
          <w:i/>
          <w:iCs/>
          <w:lang w:val="bg-BG"/>
        </w:rPr>
        <w:t xml:space="preserve"> срещу Франция</w:t>
      </w:r>
      <w:r w:rsidRPr="000D75A3">
        <w:rPr>
          <w:rFonts w:ascii="Times New Roman" w:hAnsi="Times New Roman" w:cs="Times New Roman"/>
          <w:lang w:val="bg-BG"/>
        </w:rPr>
        <w:t xml:space="preserve">, № 1946/06, §§ 44-46, 23 юли 2009 г.; </w:t>
      </w:r>
      <w:r w:rsidRPr="000D75A3">
        <w:rPr>
          <w:rFonts w:ascii="Times New Roman" w:hAnsi="Times New Roman" w:cs="Times New Roman"/>
          <w:i/>
          <w:iCs/>
          <w:lang w:val="bg-BG"/>
        </w:rPr>
        <w:t xml:space="preserve">BKM </w:t>
      </w:r>
      <w:proofErr w:type="spellStart"/>
      <w:r w:rsidRPr="000D75A3">
        <w:rPr>
          <w:rFonts w:ascii="Times New Roman" w:hAnsi="Times New Roman" w:cs="Times New Roman"/>
          <w:i/>
          <w:iCs/>
          <w:lang w:val="bg-BG"/>
        </w:rPr>
        <w:t>Lojistik</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Tasimacilik</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Ticaret</w:t>
      </w:r>
      <w:proofErr w:type="spellEnd"/>
      <w:r w:rsidRPr="000D75A3">
        <w:rPr>
          <w:rFonts w:ascii="Times New Roman" w:hAnsi="Times New Roman" w:cs="Times New Roman"/>
          <w:i/>
          <w:iCs/>
          <w:lang w:val="bg-BG"/>
        </w:rPr>
        <w:t xml:space="preserve"> Limited </w:t>
      </w:r>
      <w:proofErr w:type="spellStart"/>
      <w:r w:rsidRPr="000D75A3">
        <w:rPr>
          <w:rFonts w:ascii="Times New Roman" w:hAnsi="Times New Roman" w:cs="Times New Roman"/>
          <w:i/>
          <w:iCs/>
          <w:lang w:val="bg-BG"/>
        </w:rPr>
        <w:t>Sirketi</w:t>
      </w:r>
      <w:proofErr w:type="spellEnd"/>
      <w:r w:rsidRPr="000D75A3">
        <w:rPr>
          <w:rFonts w:ascii="Times New Roman" w:hAnsi="Times New Roman" w:cs="Times New Roman"/>
          <w:i/>
          <w:iCs/>
          <w:lang w:val="bg-BG"/>
        </w:rPr>
        <w:t xml:space="preserve"> срещу Словения</w:t>
      </w:r>
      <w:r w:rsidRPr="000D75A3">
        <w:rPr>
          <w:rFonts w:ascii="Times New Roman" w:hAnsi="Times New Roman" w:cs="Times New Roman"/>
          <w:lang w:val="bg-BG"/>
        </w:rPr>
        <w:t xml:space="preserve">, № 42079/12, §§ 45-49, 17 януари 2017 г.; </w:t>
      </w:r>
      <w:proofErr w:type="spellStart"/>
      <w:r w:rsidRPr="000D75A3">
        <w:rPr>
          <w:rFonts w:ascii="Times New Roman" w:hAnsi="Times New Roman" w:cs="Times New Roman"/>
          <w:i/>
          <w:iCs/>
          <w:lang w:val="bg-BG"/>
        </w:rPr>
        <w:t>Andonoski</w:t>
      </w:r>
      <w:proofErr w:type="spellEnd"/>
      <w:r w:rsidRPr="000D75A3">
        <w:rPr>
          <w:rFonts w:ascii="Times New Roman" w:hAnsi="Times New Roman" w:cs="Times New Roman"/>
          <w:lang w:val="bg-BG"/>
        </w:rPr>
        <w:t xml:space="preserve">, цитирано по-горе, §§ 35-38; и </w:t>
      </w:r>
      <w:proofErr w:type="spellStart"/>
      <w:r w:rsidRPr="000D75A3">
        <w:rPr>
          <w:rFonts w:ascii="Times New Roman" w:hAnsi="Times New Roman" w:cs="Times New Roman"/>
          <w:i/>
          <w:iCs/>
          <w:lang w:val="bg-BG"/>
        </w:rPr>
        <w:t>Ünsped</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Paket</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Servisi</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SaN</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Ve</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TiC</w:t>
      </w:r>
      <w:proofErr w:type="spellEnd"/>
      <w:r w:rsidRPr="000D75A3">
        <w:rPr>
          <w:rFonts w:ascii="Times New Roman" w:hAnsi="Times New Roman" w:cs="Times New Roman"/>
          <w:i/>
          <w:iCs/>
          <w:lang w:val="bg-BG"/>
        </w:rPr>
        <w:t>. A.Ş.</w:t>
      </w:r>
      <w:r w:rsidRPr="000D75A3">
        <w:rPr>
          <w:rFonts w:ascii="Times New Roman" w:hAnsi="Times New Roman" w:cs="Times New Roman"/>
          <w:lang w:val="bg-BG"/>
        </w:rPr>
        <w:t>, цитирано по-горе, § 45). В други случаи, когато властите конфискува</w:t>
      </w:r>
      <w:r w:rsidR="007D3DAB">
        <w:rPr>
          <w:rFonts w:ascii="Times New Roman" w:hAnsi="Times New Roman" w:cs="Times New Roman"/>
          <w:lang w:val="bg-BG"/>
        </w:rPr>
        <w:t>т</w:t>
      </w:r>
      <w:r w:rsidRPr="000D75A3">
        <w:rPr>
          <w:rFonts w:ascii="Times New Roman" w:hAnsi="Times New Roman" w:cs="Times New Roman"/>
          <w:lang w:val="bg-BG"/>
        </w:rPr>
        <w:t xml:space="preserve"> пари, които жалбоподателите не са декларирали при преминаване на границата (дори когато е установен законният </w:t>
      </w:r>
      <w:r w:rsidR="00795B7B">
        <w:rPr>
          <w:rFonts w:ascii="Times New Roman" w:hAnsi="Times New Roman" w:cs="Times New Roman"/>
          <w:lang w:val="bg-BG"/>
        </w:rPr>
        <w:t>им</w:t>
      </w:r>
      <w:r w:rsidRPr="000D75A3">
        <w:rPr>
          <w:rFonts w:ascii="Times New Roman" w:hAnsi="Times New Roman" w:cs="Times New Roman"/>
          <w:lang w:val="bg-BG"/>
        </w:rPr>
        <w:t xml:space="preserve"> произход), Съдът намира санкцията за непропорционално тежка (вж. </w:t>
      </w:r>
      <w:proofErr w:type="spellStart"/>
      <w:r w:rsidRPr="000D75A3">
        <w:rPr>
          <w:rFonts w:ascii="Times New Roman" w:hAnsi="Times New Roman" w:cs="Times New Roman"/>
          <w:i/>
          <w:iCs/>
        </w:rPr>
        <w:t>Grifhorst</w:t>
      </w:r>
      <w:proofErr w:type="spellEnd"/>
      <w:r w:rsidRPr="000D75A3">
        <w:rPr>
          <w:rFonts w:ascii="Times New Roman" w:hAnsi="Times New Roman" w:cs="Times New Roman"/>
          <w:i/>
          <w:iCs/>
          <w:lang w:val="bg-BG"/>
        </w:rPr>
        <w:t xml:space="preserve"> срещу Франция</w:t>
      </w:r>
      <w:r w:rsidRPr="000D75A3">
        <w:rPr>
          <w:rFonts w:ascii="Times New Roman" w:hAnsi="Times New Roman" w:cs="Times New Roman"/>
          <w:lang w:val="bg-BG"/>
        </w:rPr>
        <w:t xml:space="preserve">, № 28336 / 02, §§ 94-105, 26 февруари 2009 г.; </w:t>
      </w:r>
      <w:proofErr w:type="spellStart"/>
      <w:r w:rsidRPr="000D75A3">
        <w:rPr>
          <w:rFonts w:ascii="Times New Roman" w:hAnsi="Times New Roman" w:cs="Times New Roman"/>
          <w:i/>
          <w:iCs/>
          <w:lang w:val="bg-BG"/>
        </w:rPr>
        <w:t>Gyrlyan</w:t>
      </w:r>
      <w:proofErr w:type="spellEnd"/>
      <w:r w:rsidRPr="000D75A3">
        <w:rPr>
          <w:rFonts w:ascii="Times New Roman" w:hAnsi="Times New Roman" w:cs="Times New Roman"/>
          <w:i/>
          <w:iCs/>
          <w:lang w:val="bg-BG"/>
        </w:rPr>
        <w:t xml:space="preserve"> v. </w:t>
      </w:r>
      <w:proofErr w:type="spellStart"/>
      <w:r w:rsidRPr="000D75A3">
        <w:rPr>
          <w:rFonts w:ascii="Times New Roman" w:hAnsi="Times New Roman" w:cs="Times New Roman"/>
          <w:i/>
          <w:iCs/>
          <w:lang w:val="bg-BG"/>
        </w:rPr>
        <w:t>Russia</w:t>
      </w:r>
      <w:proofErr w:type="spellEnd"/>
      <w:r w:rsidRPr="000D75A3">
        <w:rPr>
          <w:rFonts w:ascii="Times New Roman" w:hAnsi="Times New Roman" w:cs="Times New Roman"/>
          <w:lang w:val="bg-BG"/>
        </w:rPr>
        <w:t xml:space="preserve">, № 35943/15, §§ 24-31, 9 октомври 2018 г.; и </w:t>
      </w:r>
      <w:proofErr w:type="spellStart"/>
      <w:r w:rsidRPr="000D75A3">
        <w:rPr>
          <w:rFonts w:ascii="Times New Roman" w:hAnsi="Times New Roman" w:cs="Times New Roman"/>
          <w:i/>
          <w:iCs/>
          <w:lang w:val="bg-BG"/>
        </w:rPr>
        <w:t>Togrul</w:t>
      </w:r>
      <w:proofErr w:type="spellEnd"/>
      <w:r w:rsidRPr="000D75A3">
        <w:rPr>
          <w:rFonts w:ascii="Times New Roman" w:hAnsi="Times New Roman" w:cs="Times New Roman"/>
          <w:i/>
          <w:iCs/>
          <w:lang w:val="bg-BG"/>
        </w:rPr>
        <w:t xml:space="preserve"> срещу България</w:t>
      </w:r>
      <w:r w:rsidRPr="000D75A3">
        <w:rPr>
          <w:rFonts w:ascii="Times New Roman" w:hAnsi="Times New Roman" w:cs="Times New Roman"/>
          <w:lang w:val="bg-BG"/>
        </w:rPr>
        <w:t xml:space="preserve">, № 20611/10, §§ 42-46, 15 ноември 2018 г.). Съдът констатира нарушение на член 1 от Протокол № 1 в </w:t>
      </w:r>
      <w:proofErr w:type="spellStart"/>
      <w:r w:rsidRPr="000D75A3">
        <w:rPr>
          <w:rFonts w:ascii="Times New Roman" w:hAnsi="Times New Roman" w:cs="Times New Roman"/>
          <w:i/>
          <w:iCs/>
          <w:lang w:val="bg-BG"/>
        </w:rPr>
        <w:t>Денисова</w:t>
      </w:r>
      <w:proofErr w:type="spellEnd"/>
      <w:r w:rsidRPr="000D75A3">
        <w:rPr>
          <w:rFonts w:ascii="Times New Roman" w:hAnsi="Times New Roman" w:cs="Times New Roman"/>
          <w:i/>
          <w:iCs/>
          <w:lang w:val="bg-BG"/>
        </w:rPr>
        <w:t xml:space="preserve"> и Мо</w:t>
      </w:r>
      <w:r w:rsidR="00795B7B">
        <w:rPr>
          <w:rFonts w:ascii="Times New Roman" w:hAnsi="Times New Roman" w:cs="Times New Roman"/>
          <w:i/>
          <w:iCs/>
          <w:lang w:val="bg-BG"/>
        </w:rPr>
        <w:t>й</w:t>
      </w:r>
      <w:r w:rsidRPr="000D75A3">
        <w:rPr>
          <w:rFonts w:ascii="Times New Roman" w:hAnsi="Times New Roman" w:cs="Times New Roman"/>
          <w:i/>
          <w:iCs/>
          <w:lang w:val="bg-BG"/>
        </w:rPr>
        <w:t>сеева срещу Русия</w:t>
      </w:r>
      <w:r w:rsidRPr="000D75A3">
        <w:rPr>
          <w:rFonts w:ascii="Times New Roman" w:hAnsi="Times New Roman" w:cs="Times New Roman"/>
          <w:lang w:val="bg-BG"/>
        </w:rPr>
        <w:t xml:space="preserve"> (цитирано по-горе, §§ 59-64), където имуществото на жалбоподателите е конфискувано в рамките на наказателно производство срещу </w:t>
      </w:r>
      <w:r w:rsidR="00795B7B">
        <w:rPr>
          <w:rFonts w:ascii="Times New Roman" w:hAnsi="Times New Roman" w:cs="Times New Roman"/>
          <w:lang w:val="bg-BG"/>
        </w:rPr>
        <w:t>трето лице</w:t>
      </w:r>
      <w:r w:rsidRPr="000D75A3">
        <w:rPr>
          <w:rFonts w:ascii="Times New Roman" w:hAnsi="Times New Roman" w:cs="Times New Roman"/>
          <w:lang w:val="bg-BG"/>
        </w:rPr>
        <w:t xml:space="preserve"> и жалбоподател</w:t>
      </w:r>
      <w:r w:rsidR="00795B7B">
        <w:rPr>
          <w:rFonts w:ascii="Times New Roman" w:hAnsi="Times New Roman" w:cs="Times New Roman"/>
          <w:lang w:val="bg-BG"/>
        </w:rPr>
        <w:t>к</w:t>
      </w:r>
      <w:r w:rsidRPr="000D75A3">
        <w:rPr>
          <w:rFonts w:ascii="Times New Roman" w:hAnsi="Times New Roman" w:cs="Times New Roman"/>
          <w:lang w:val="bg-BG"/>
        </w:rPr>
        <w:t xml:space="preserve">ите не са получили </w:t>
      </w:r>
      <w:r w:rsidR="00795B7B">
        <w:rPr>
          <w:rFonts w:ascii="Times New Roman" w:hAnsi="Times New Roman" w:cs="Times New Roman"/>
          <w:lang w:val="bg-BG"/>
        </w:rPr>
        <w:t>разумна</w:t>
      </w:r>
      <w:r w:rsidR="00795B7B" w:rsidRPr="000D75A3">
        <w:rPr>
          <w:rFonts w:ascii="Times New Roman" w:hAnsi="Times New Roman" w:cs="Times New Roman"/>
          <w:lang w:val="bg-BG"/>
        </w:rPr>
        <w:t xml:space="preserve"> </w:t>
      </w:r>
      <w:r w:rsidRPr="000D75A3">
        <w:rPr>
          <w:rFonts w:ascii="Times New Roman" w:hAnsi="Times New Roman" w:cs="Times New Roman"/>
          <w:lang w:val="bg-BG"/>
        </w:rPr>
        <w:t>възможност да защитят правата си и да оспорят мярката за конфискация.</w:t>
      </w:r>
    </w:p>
    <w:p w14:paraId="4A029710" w14:textId="12E6B356" w:rsidR="00850C48" w:rsidRPr="006D16A1" w:rsidRDefault="00850C48" w:rsidP="006D16A1">
      <w:pPr>
        <w:pStyle w:val="ListParagraph"/>
        <w:widowControl w:val="0"/>
        <w:numPr>
          <w:ilvl w:val="0"/>
          <w:numId w:val="30"/>
        </w:numPr>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И накрая, </w:t>
      </w:r>
      <w:r w:rsidR="00795B7B">
        <w:rPr>
          <w:rFonts w:ascii="Times New Roman" w:hAnsi="Times New Roman" w:cs="Times New Roman"/>
          <w:lang w:val="bg-BG"/>
        </w:rPr>
        <w:t>делото</w:t>
      </w:r>
      <w:r w:rsidRPr="000D75A3">
        <w:rPr>
          <w:rFonts w:ascii="Times New Roman" w:hAnsi="Times New Roman" w:cs="Times New Roman"/>
          <w:lang w:val="bg-BG"/>
        </w:rPr>
        <w:t xml:space="preserve"> </w:t>
      </w:r>
      <w:r w:rsidRPr="000D75A3">
        <w:rPr>
          <w:rFonts w:ascii="Times New Roman" w:hAnsi="Times New Roman" w:cs="Times New Roman"/>
          <w:i/>
          <w:iCs/>
          <w:lang w:val="bg-BG"/>
        </w:rPr>
        <w:t>Димитрови</w:t>
      </w:r>
      <w:r w:rsidRPr="000D75A3">
        <w:rPr>
          <w:rFonts w:ascii="Times New Roman" w:hAnsi="Times New Roman" w:cs="Times New Roman"/>
          <w:lang w:val="bg-BG"/>
        </w:rPr>
        <w:t xml:space="preserve"> (цитиран</w:t>
      </w:r>
      <w:r w:rsidR="001D01C0">
        <w:rPr>
          <w:rFonts w:ascii="Times New Roman" w:hAnsi="Times New Roman" w:cs="Times New Roman"/>
          <w:lang w:val="bg-BG"/>
        </w:rPr>
        <w:t>о</w:t>
      </w:r>
      <w:r w:rsidRPr="000D75A3">
        <w:rPr>
          <w:rFonts w:ascii="Times New Roman" w:hAnsi="Times New Roman" w:cs="Times New Roman"/>
          <w:lang w:val="bg-BG"/>
        </w:rPr>
        <w:t xml:space="preserve"> по-горе, §§ 42-56) не се отнася до отнемането на имущество, придобито от престъпна дейност, а до това, което е </w:t>
      </w:r>
      <w:r w:rsidR="003475F9">
        <w:rPr>
          <w:rFonts w:ascii="Times New Roman" w:hAnsi="Times New Roman" w:cs="Times New Roman"/>
          <w:lang w:val="bg-BG"/>
        </w:rPr>
        <w:t>описано</w:t>
      </w:r>
      <w:r w:rsidR="003475F9" w:rsidRPr="000D75A3">
        <w:rPr>
          <w:rFonts w:ascii="Times New Roman" w:hAnsi="Times New Roman" w:cs="Times New Roman"/>
          <w:lang w:val="bg-BG"/>
        </w:rPr>
        <w:t xml:space="preserve"> </w:t>
      </w:r>
      <w:r w:rsidRPr="000D75A3">
        <w:rPr>
          <w:rFonts w:ascii="Times New Roman" w:hAnsi="Times New Roman" w:cs="Times New Roman"/>
          <w:lang w:val="bg-BG"/>
        </w:rPr>
        <w:t xml:space="preserve">в националното законодателство като „нетрудов“ доход. Съдът постановява, че </w:t>
      </w:r>
      <w:r w:rsidR="000C2419">
        <w:rPr>
          <w:rFonts w:ascii="Times New Roman" w:hAnsi="Times New Roman" w:cs="Times New Roman"/>
          <w:lang w:val="bg-BG"/>
        </w:rPr>
        <w:t xml:space="preserve">не е доказано, че </w:t>
      </w:r>
      <w:r w:rsidRPr="000D75A3">
        <w:rPr>
          <w:rFonts w:ascii="Times New Roman" w:hAnsi="Times New Roman" w:cs="Times New Roman"/>
          <w:lang w:val="bg-BG"/>
        </w:rPr>
        <w:t>отнемането на имуществото на жалбоподателите преследва някаква законна цел в обществен интерес, тъй като</w:t>
      </w:r>
      <w:r w:rsidR="000C2419">
        <w:rPr>
          <w:rFonts w:ascii="Times New Roman" w:hAnsi="Times New Roman" w:cs="Times New Roman"/>
          <w:lang w:val="bg-BG"/>
        </w:rPr>
        <w:t>,</w:t>
      </w:r>
      <w:r w:rsidRPr="000D75A3">
        <w:rPr>
          <w:rFonts w:ascii="Times New Roman" w:hAnsi="Times New Roman" w:cs="Times New Roman"/>
          <w:lang w:val="bg-BG"/>
        </w:rPr>
        <w:t xml:space="preserve"> по-специално</w:t>
      </w:r>
      <w:r w:rsidR="000C2419">
        <w:rPr>
          <w:rFonts w:ascii="Times New Roman" w:hAnsi="Times New Roman" w:cs="Times New Roman"/>
          <w:lang w:val="bg-BG"/>
        </w:rPr>
        <w:t>,</w:t>
      </w:r>
      <w:r w:rsidRPr="000D75A3">
        <w:rPr>
          <w:rFonts w:ascii="Times New Roman" w:hAnsi="Times New Roman" w:cs="Times New Roman"/>
          <w:lang w:val="bg-BG"/>
        </w:rPr>
        <w:t xml:space="preserve"> не е доказано, че </w:t>
      </w:r>
      <w:r w:rsidR="000C2419">
        <w:rPr>
          <w:rFonts w:ascii="Times New Roman" w:hAnsi="Times New Roman" w:cs="Times New Roman"/>
          <w:lang w:val="bg-BG"/>
        </w:rPr>
        <w:t xml:space="preserve">нетрудовите </w:t>
      </w:r>
      <w:r w:rsidRPr="000D75A3">
        <w:rPr>
          <w:rFonts w:ascii="Times New Roman" w:hAnsi="Times New Roman" w:cs="Times New Roman"/>
          <w:lang w:val="bg-BG"/>
        </w:rPr>
        <w:t>доходи на жалбоподателите</w:t>
      </w:r>
      <w:r w:rsidR="00675672">
        <w:rPr>
          <w:rFonts w:ascii="Times New Roman" w:hAnsi="Times New Roman" w:cs="Times New Roman"/>
          <w:lang w:val="bg-BG"/>
        </w:rPr>
        <w:t xml:space="preserve"> </w:t>
      </w:r>
      <w:r w:rsidRPr="000D75A3">
        <w:rPr>
          <w:rFonts w:ascii="Times New Roman" w:hAnsi="Times New Roman" w:cs="Times New Roman"/>
          <w:lang w:val="bg-BG"/>
        </w:rPr>
        <w:t xml:space="preserve">представляват имущество, придобито от престъпна дейност, нито </w:t>
      </w:r>
      <w:r w:rsidR="000C2419">
        <w:rPr>
          <w:rFonts w:ascii="Times New Roman" w:hAnsi="Times New Roman" w:cs="Times New Roman"/>
          <w:lang w:val="bg-BG"/>
        </w:rPr>
        <w:t xml:space="preserve">пък </w:t>
      </w:r>
      <w:r w:rsidRPr="000D75A3">
        <w:rPr>
          <w:rFonts w:ascii="Times New Roman" w:hAnsi="Times New Roman" w:cs="Times New Roman"/>
          <w:lang w:val="bg-BG"/>
        </w:rPr>
        <w:t xml:space="preserve">случаят </w:t>
      </w:r>
      <w:r w:rsidR="000C2419">
        <w:rPr>
          <w:rFonts w:ascii="Times New Roman" w:hAnsi="Times New Roman" w:cs="Times New Roman"/>
          <w:lang w:val="bg-BG"/>
        </w:rPr>
        <w:t>касае</w:t>
      </w:r>
      <w:r w:rsidRPr="000D75A3">
        <w:rPr>
          <w:rFonts w:ascii="Times New Roman" w:hAnsi="Times New Roman" w:cs="Times New Roman"/>
          <w:lang w:val="bg-BG"/>
        </w:rPr>
        <w:t xml:space="preserve"> нарушения на данъчното законодателство. Тъй като жалбоподателите е трябвало да докажат „законния“ си доход, Съдът критикува липсата на яснота </w:t>
      </w:r>
      <w:r w:rsidR="000C2419">
        <w:rPr>
          <w:rFonts w:ascii="Times New Roman" w:hAnsi="Times New Roman" w:cs="Times New Roman"/>
          <w:lang w:val="bg-BG"/>
        </w:rPr>
        <w:t>в</w:t>
      </w:r>
      <w:r w:rsidR="000C2419" w:rsidRPr="000D75A3">
        <w:rPr>
          <w:rFonts w:ascii="Times New Roman" w:hAnsi="Times New Roman" w:cs="Times New Roman"/>
          <w:lang w:val="bg-BG"/>
        </w:rPr>
        <w:t xml:space="preserve"> </w:t>
      </w:r>
      <w:r w:rsidRPr="000D75A3">
        <w:rPr>
          <w:rFonts w:ascii="Times New Roman" w:hAnsi="Times New Roman" w:cs="Times New Roman"/>
          <w:lang w:val="bg-BG"/>
        </w:rPr>
        <w:t xml:space="preserve">националното законодателство за това какво представлява </w:t>
      </w:r>
      <w:r w:rsidR="000C2419">
        <w:rPr>
          <w:rFonts w:ascii="Times New Roman" w:hAnsi="Times New Roman" w:cs="Times New Roman"/>
          <w:lang w:val="bg-BG"/>
        </w:rPr>
        <w:t>този</w:t>
      </w:r>
      <w:r w:rsidR="000C2419" w:rsidRPr="000D75A3">
        <w:rPr>
          <w:rFonts w:ascii="Times New Roman" w:hAnsi="Times New Roman" w:cs="Times New Roman"/>
          <w:lang w:val="bg-BG"/>
        </w:rPr>
        <w:t xml:space="preserve"> </w:t>
      </w:r>
      <w:r w:rsidRPr="000D75A3">
        <w:rPr>
          <w:rFonts w:ascii="Times New Roman" w:hAnsi="Times New Roman" w:cs="Times New Roman"/>
          <w:lang w:val="bg-BG"/>
        </w:rPr>
        <w:t>доход, както и противоречивите констатации на националните съдилища в това отношение. Съдът заключава на това основание, че жалбоподателите не са адекватно защитени от произвол и констатира нарушение на член 1 от Протокол № 1.</w:t>
      </w:r>
    </w:p>
    <w:p w14:paraId="606A2E6E" w14:textId="375EBE21" w:rsidR="00850C48" w:rsidRPr="006D16A1" w:rsidRDefault="00DE7117" w:rsidP="006D16A1">
      <w:pPr>
        <w:pStyle w:val="ListParagraph"/>
        <w:widowControl w:val="0"/>
        <w:autoSpaceDE w:val="0"/>
        <w:autoSpaceDN w:val="0"/>
        <w:spacing w:before="100" w:beforeAutospacing="1" w:after="120"/>
        <w:ind w:left="851" w:right="1253" w:firstLine="284"/>
        <w:contextualSpacing w:val="0"/>
        <w:jc w:val="both"/>
        <w:rPr>
          <w:rFonts w:ascii="Times New Roman" w:hAnsi="Times New Roman" w:cs="Times New Roman"/>
          <w:b/>
          <w:bCs/>
          <w:sz w:val="20"/>
          <w:szCs w:val="20"/>
          <w:lang w:val="bg-BG"/>
        </w:rPr>
      </w:pPr>
      <w:r w:rsidRPr="006D16A1">
        <w:rPr>
          <w:rFonts w:ascii="Times New Roman" w:hAnsi="Times New Roman" w:cs="Times New Roman"/>
          <w:b/>
          <w:bCs/>
          <w:sz w:val="20"/>
          <w:szCs w:val="20"/>
          <w:lang w:val="bg-BG"/>
        </w:rPr>
        <w:t xml:space="preserve">(β) </w:t>
      </w:r>
      <w:r w:rsidR="00850C48" w:rsidRPr="006D16A1">
        <w:rPr>
          <w:rFonts w:ascii="Times New Roman" w:hAnsi="Times New Roman" w:cs="Times New Roman"/>
          <w:b/>
          <w:bCs/>
          <w:sz w:val="20"/>
          <w:szCs w:val="20"/>
          <w:lang w:val="bg-BG"/>
        </w:rPr>
        <w:t>Настоящото дело</w:t>
      </w:r>
    </w:p>
    <w:p w14:paraId="64842832" w14:textId="0C600868" w:rsidR="00850C48" w:rsidRPr="000D75A3" w:rsidRDefault="00A57BFE"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Що се отнася до</w:t>
      </w:r>
      <w:r w:rsidR="00850C48" w:rsidRPr="000D75A3">
        <w:rPr>
          <w:rFonts w:ascii="Times New Roman" w:hAnsi="Times New Roman" w:cs="Times New Roman"/>
          <w:lang w:val="bg-BG"/>
        </w:rPr>
        <w:t xml:space="preserve"> обстоятелствата по настоящото дело, Съдът отбелязва, че обхватът на приложение на Закона от 2005 г. е широк, тъй като производството по </w:t>
      </w:r>
      <w:r>
        <w:rPr>
          <w:rFonts w:ascii="Times New Roman" w:hAnsi="Times New Roman" w:cs="Times New Roman"/>
          <w:lang w:val="bg-BG"/>
        </w:rPr>
        <w:t>отнемане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по него може да бъде </w:t>
      </w:r>
      <w:r>
        <w:rPr>
          <w:rFonts w:ascii="Times New Roman" w:hAnsi="Times New Roman" w:cs="Times New Roman"/>
          <w:lang w:val="bg-BG"/>
        </w:rPr>
        <w:t>задействано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от множество престъпления (вж. параграф  95 по-горе), а не </w:t>
      </w:r>
      <w:r>
        <w:rPr>
          <w:rFonts w:ascii="Times New Roman" w:hAnsi="Times New Roman" w:cs="Times New Roman"/>
          <w:lang w:val="bg-BG"/>
        </w:rPr>
        <w:t>само</w:t>
      </w:r>
      <w:r w:rsidR="00850C48" w:rsidRPr="000D75A3">
        <w:rPr>
          <w:rFonts w:ascii="Times New Roman" w:hAnsi="Times New Roman" w:cs="Times New Roman"/>
          <w:lang w:val="bg-BG"/>
        </w:rPr>
        <w:t xml:space="preserve">, както в повечето дела, </w:t>
      </w:r>
      <w:r w:rsidR="000F0809">
        <w:rPr>
          <w:rFonts w:ascii="Times New Roman" w:hAnsi="Times New Roman" w:cs="Times New Roman"/>
          <w:lang w:val="bg-BG"/>
        </w:rPr>
        <w:t>решени</w:t>
      </w:r>
      <w:r w:rsidR="000F0809"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от Съда и разгледани по-горе, </w:t>
      </w:r>
      <w:r>
        <w:rPr>
          <w:rFonts w:ascii="Times New Roman" w:hAnsi="Times New Roman" w:cs="Times New Roman"/>
          <w:lang w:val="bg-BG"/>
        </w:rPr>
        <w:t>от</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особено тежки престъпления като престъпления, свързани с </w:t>
      </w:r>
      <w:r>
        <w:rPr>
          <w:rFonts w:ascii="Times New Roman" w:hAnsi="Times New Roman" w:cs="Times New Roman"/>
          <w:lang w:val="bg-BG"/>
        </w:rPr>
        <w:t>М</w:t>
      </w:r>
      <w:r w:rsidR="00850C48" w:rsidRPr="000D75A3">
        <w:rPr>
          <w:rFonts w:ascii="Times New Roman" w:hAnsi="Times New Roman" w:cs="Times New Roman"/>
          <w:lang w:val="bg-BG"/>
        </w:rPr>
        <w:t>афията, трафик</w:t>
      </w:r>
      <w:r w:rsidR="000F0809">
        <w:rPr>
          <w:rFonts w:ascii="Times New Roman" w:hAnsi="Times New Roman" w:cs="Times New Roman"/>
          <w:lang w:val="bg-BG"/>
        </w:rPr>
        <w:t>а</w:t>
      </w:r>
      <w:r w:rsidR="00850C48" w:rsidRPr="000D75A3">
        <w:rPr>
          <w:rFonts w:ascii="Times New Roman" w:hAnsi="Times New Roman" w:cs="Times New Roman"/>
          <w:lang w:val="bg-BG"/>
        </w:rPr>
        <w:t xml:space="preserve"> на наркотици, корупция</w:t>
      </w:r>
      <w:r w:rsidR="000F0809">
        <w:rPr>
          <w:rFonts w:ascii="Times New Roman" w:hAnsi="Times New Roman" w:cs="Times New Roman"/>
          <w:lang w:val="bg-BG"/>
        </w:rPr>
        <w:t>та</w:t>
      </w:r>
      <w:r w:rsidR="00850C48" w:rsidRPr="000D75A3">
        <w:rPr>
          <w:rFonts w:ascii="Times New Roman" w:hAnsi="Times New Roman" w:cs="Times New Roman"/>
          <w:lang w:val="bg-BG"/>
        </w:rPr>
        <w:t xml:space="preserve"> в публични сектор или пране</w:t>
      </w:r>
      <w:r w:rsidR="000F0809">
        <w:rPr>
          <w:rFonts w:ascii="Times New Roman" w:hAnsi="Times New Roman" w:cs="Times New Roman"/>
          <w:lang w:val="bg-BG"/>
        </w:rPr>
        <w:t>то</w:t>
      </w:r>
      <w:r w:rsidR="00850C48" w:rsidRPr="000D75A3">
        <w:rPr>
          <w:rFonts w:ascii="Times New Roman" w:hAnsi="Times New Roman" w:cs="Times New Roman"/>
          <w:lang w:val="bg-BG"/>
        </w:rPr>
        <w:t xml:space="preserve"> на пари. Съдът е на мнение, че не </w:t>
      </w:r>
      <w:r>
        <w:rPr>
          <w:rFonts w:ascii="Times New Roman" w:hAnsi="Times New Roman" w:cs="Times New Roman"/>
          <w:lang w:val="bg-BG"/>
        </w:rPr>
        <w:t>може</w:t>
      </w:r>
      <w:r w:rsidRPr="000D75A3">
        <w:rPr>
          <w:rFonts w:ascii="Times New Roman" w:hAnsi="Times New Roman" w:cs="Times New Roman"/>
          <w:lang w:val="bg-BG"/>
        </w:rPr>
        <w:t xml:space="preserve"> </w:t>
      </w:r>
      <w:r w:rsidR="000F0809">
        <w:rPr>
          <w:rFonts w:ascii="Times New Roman" w:hAnsi="Times New Roman" w:cs="Times New Roman"/>
          <w:lang w:val="bg-BG"/>
        </w:rPr>
        <w:t>разумно</w:t>
      </w:r>
      <w:r w:rsidR="000F0809"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да се </w:t>
      </w:r>
      <w:r>
        <w:rPr>
          <w:rFonts w:ascii="Times New Roman" w:hAnsi="Times New Roman" w:cs="Times New Roman"/>
          <w:lang w:val="bg-BG"/>
        </w:rPr>
        <w:t>приеме</w:t>
      </w:r>
      <w:r w:rsidR="003027F8">
        <w:rPr>
          <w:rFonts w:ascii="Times New Roman" w:hAnsi="Times New Roman" w:cs="Times New Roman"/>
          <w:lang w:val="bg-BG"/>
        </w:rPr>
        <w:t>, че</w:t>
      </w:r>
      <w:r w:rsidR="000F0809">
        <w:rPr>
          <w:rFonts w:ascii="Times New Roman" w:hAnsi="Times New Roman" w:cs="Times New Roman"/>
          <w:lang w:val="bg-BG"/>
        </w:rPr>
        <w:t xml:space="preserve"> </w:t>
      </w:r>
      <w:r w:rsidR="000F0809" w:rsidRPr="000D75A3">
        <w:rPr>
          <w:rFonts w:ascii="Times New Roman" w:hAnsi="Times New Roman" w:cs="Times New Roman"/>
          <w:lang w:val="bg-BG"/>
        </w:rPr>
        <w:t>всички престъпления, посочени в Закона от 2005 г.</w:t>
      </w:r>
      <w:r w:rsidR="00850C48" w:rsidRPr="000D75A3">
        <w:rPr>
          <w:rFonts w:ascii="Times New Roman" w:hAnsi="Times New Roman" w:cs="Times New Roman"/>
          <w:lang w:val="bg-BG"/>
        </w:rPr>
        <w:t xml:space="preserve">, непременно генерират </w:t>
      </w:r>
      <w:r w:rsidR="009A6EAE">
        <w:rPr>
          <w:rFonts w:ascii="Times New Roman" w:hAnsi="Times New Roman" w:cs="Times New Roman"/>
          <w:lang w:val="bg-BG"/>
        </w:rPr>
        <w:t>при</w:t>
      </w:r>
      <w:r w:rsidR="00850C48" w:rsidRPr="000D75A3">
        <w:rPr>
          <w:rFonts w:ascii="Times New Roman" w:hAnsi="Times New Roman" w:cs="Times New Roman"/>
          <w:lang w:val="bg-BG"/>
        </w:rPr>
        <w:t xml:space="preserve">ход. </w:t>
      </w:r>
      <w:r w:rsidR="009A6EAE">
        <w:rPr>
          <w:rFonts w:ascii="Times New Roman" w:hAnsi="Times New Roman" w:cs="Times New Roman"/>
          <w:lang w:val="bg-BG"/>
        </w:rPr>
        <w:t>Така</w:t>
      </w:r>
      <w:r w:rsidR="003027F8">
        <w:rPr>
          <w:rFonts w:ascii="Times New Roman" w:hAnsi="Times New Roman" w:cs="Times New Roman"/>
          <w:lang w:val="bg-BG"/>
        </w:rPr>
        <w:t>,</w:t>
      </w:r>
      <w:r w:rsidR="00850C48" w:rsidRPr="000D75A3">
        <w:rPr>
          <w:rFonts w:ascii="Times New Roman" w:hAnsi="Times New Roman" w:cs="Times New Roman"/>
          <w:lang w:val="bg-BG"/>
        </w:rPr>
        <w:t xml:space="preserve"> </w:t>
      </w:r>
      <w:r w:rsidR="003027F8" w:rsidRPr="000D75A3">
        <w:rPr>
          <w:rFonts w:ascii="Times New Roman" w:hAnsi="Times New Roman" w:cs="Times New Roman"/>
          <w:lang w:val="bg-BG"/>
        </w:rPr>
        <w:t xml:space="preserve">не във всички случаи </w:t>
      </w:r>
      <w:r w:rsidR="00850C48" w:rsidRPr="000D75A3">
        <w:rPr>
          <w:rFonts w:ascii="Times New Roman" w:hAnsi="Times New Roman" w:cs="Times New Roman"/>
          <w:lang w:val="bg-BG"/>
        </w:rPr>
        <w:t xml:space="preserve">режимът на </w:t>
      </w:r>
      <w:r w:rsidR="009A6EAE">
        <w:rPr>
          <w:rFonts w:ascii="Times New Roman" w:hAnsi="Times New Roman" w:cs="Times New Roman"/>
          <w:lang w:val="bg-BG"/>
        </w:rPr>
        <w:t>отнемане по</w:t>
      </w:r>
      <w:r w:rsidR="00850C48" w:rsidRPr="000D75A3">
        <w:rPr>
          <w:rFonts w:ascii="Times New Roman" w:hAnsi="Times New Roman" w:cs="Times New Roman"/>
          <w:lang w:val="bg-BG"/>
        </w:rPr>
        <w:t xml:space="preserve"> Закона от 2005 г. се отнася до обстоятелства, които могат да бъдат квалифицирани като „изключителни“, ка</w:t>
      </w:r>
      <w:r w:rsidR="009A6EAE">
        <w:rPr>
          <w:rFonts w:ascii="Times New Roman" w:hAnsi="Times New Roman" w:cs="Times New Roman"/>
          <w:lang w:val="bg-BG"/>
        </w:rPr>
        <w:t>к</w:t>
      </w:r>
      <w:r w:rsidR="00850C48" w:rsidRPr="000D75A3">
        <w:rPr>
          <w:rFonts w:ascii="Times New Roman" w:hAnsi="Times New Roman" w:cs="Times New Roman"/>
          <w:lang w:val="bg-BG"/>
        </w:rPr>
        <w:t>то</w:t>
      </w:r>
      <w:r w:rsidR="009A6EAE">
        <w:rPr>
          <w:rFonts w:ascii="Times New Roman" w:hAnsi="Times New Roman" w:cs="Times New Roman"/>
          <w:lang w:val="bg-BG"/>
        </w:rPr>
        <w:t>,</w:t>
      </w:r>
      <w:r w:rsidR="00850C48" w:rsidRPr="000D75A3">
        <w:rPr>
          <w:rFonts w:ascii="Times New Roman" w:hAnsi="Times New Roman" w:cs="Times New Roman"/>
          <w:lang w:val="bg-BG"/>
        </w:rPr>
        <w:t xml:space="preserve"> например</w:t>
      </w:r>
      <w:r w:rsidR="009A6EAE">
        <w:rPr>
          <w:rFonts w:ascii="Times New Roman" w:hAnsi="Times New Roman" w:cs="Times New Roman"/>
          <w:lang w:val="bg-BG"/>
        </w:rPr>
        <w:t>, по делата</w:t>
      </w:r>
      <w:r w:rsidR="00850C48" w:rsidRPr="000D75A3">
        <w:rPr>
          <w:rFonts w:ascii="Times New Roman" w:hAnsi="Times New Roman" w:cs="Times New Roman"/>
          <w:lang w:val="bg-BG"/>
        </w:rPr>
        <w:t xml:space="preserve"> </w:t>
      </w:r>
      <w:proofErr w:type="spellStart"/>
      <w:r w:rsidR="00850C48" w:rsidRPr="000D75A3">
        <w:rPr>
          <w:rFonts w:ascii="Times New Roman" w:hAnsi="Times New Roman" w:cs="Times New Roman"/>
          <w:i/>
          <w:iCs/>
          <w:lang w:val="bg-BG"/>
        </w:rPr>
        <w:t>Silickienė</w:t>
      </w:r>
      <w:proofErr w:type="spellEnd"/>
      <w:r w:rsidR="00850C48" w:rsidRPr="000D75A3">
        <w:rPr>
          <w:rFonts w:ascii="Times New Roman" w:hAnsi="Times New Roman" w:cs="Times New Roman"/>
          <w:i/>
          <w:iCs/>
          <w:lang w:val="bg-BG"/>
        </w:rPr>
        <w:t xml:space="preserve"> и </w:t>
      </w:r>
      <w:proofErr w:type="spellStart"/>
      <w:r w:rsidR="00850C48" w:rsidRPr="000D75A3">
        <w:rPr>
          <w:rFonts w:ascii="Times New Roman" w:hAnsi="Times New Roman" w:cs="Times New Roman"/>
          <w:i/>
          <w:iCs/>
          <w:lang w:val="bg-BG"/>
        </w:rPr>
        <w:t>Telbis</w:t>
      </w:r>
      <w:proofErr w:type="spellEnd"/>
      <w:r w:rsidR="00850C48" w:rsidRPr="000D75A3">
        <w:rPr>
          <w:rFonts w:ascii="Times New Roman" w:hAnsi="Times New Roman" w:cs="Times New Roman"/>
          <w:i/>
          <w:iCs/>
          <w:lang w:val="bg-BG"/>
        </w:rPr>
        <w:t xml:space="preserve"> и </w:t>
      </w:r>
      <w:proofErr w:type="spellStart"/>
      <w:r w:rsidR="00850C48" w:rsidRPr="000D75A3">
        <w:rPr>
          <w:rFonts w:ascii="Times New Roman" w:hAnsi="Times New Roman" w:cs="Times New Roman"/>
          <w:i/>
          <w:iCs/>
          <w:lang w:val="bg-BG"/>
        </w:rPr>
        <w:t>Viziteu</w:t>
      </w:r>
      <w:proofErr w:type="spellEnd"/>
      <w:r w:rsidR="00850C48" w:rsidRPr="000D75A3">
        <w:rPr>
          <w:rFonts w:ascii="Times New Roman" w:hAnsi="Times New Roman" w:cs="Times New Roman"/>
          <w:lang w:val="bg-BG"/>
        </w:rPr>
        <w:t>, посочени в параграфи 192 и 193 по-горе.</w:t>
      </w:r>
    </w:p>
    <w:p w14:paraId="3D06F821" w14:textId="46BE31A2"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също така </w:t>
      </w:r>
      <w:r w:rsidR="00657449">
        <w:rPr>
          <w:rFonts w:ascii="Times New Roman" w:hAnsi="Times New Roman" w:cs="Times New Roman"/>
          <w:lang w:val="bg-BG"/>
        </w:rPr>
        <w:t>отбелязва</w:t>
      </w:r>
      <w:r w:rsidR="00657449" w:rsidRPr="000D75A3">
        <w:rPr>
          <w:rFonts w:ascii="Times New Roman" w:hAnsi="Times New Roman" w:cs="Times New Roman"/>
          <w:lang w:val="bg-BG"/>
        </w:rPr>
        <w:t xml:space="preserve"> </w:t>
      </w:r>
      <w:r w:rsidRPr="000D75A3">
        <w:rPr>
          <w:rFonts w:ascii="Times New Roman" w:hAnsi="Times New Roman" w:cs="Times New Roman"/>
          <w:lang w:val="bg-BG"/>
        </w:rPr>
        <w:t xml:space="preserve">широкото времево приложение на Закона от 2005 г. Първо, приложението му може да бъде задействано дори когато </w:t>
      </w:r>
      <w:r w:rsidR="00657449">
        <w:rPr>
          <w:rFonts w:ascii="Times New Roman" w:hAnsi="Times New Roman" w:cs="Times New Roman"/>
          <w:lang w:val="bg-BG"/>
        </w:rPr>
        <w:t>предикатните</w:t>
      </w:r>
      <w:r w:rsidR="00657449"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престъпления са извършени много преди влизането му в сила (например в случая на </w:t>
      </w:r>
      <w:r w:rsidRPr="006D16A1">
        <w:rPr>
          <w:rFonts w:ascii="Times New Roman" w:hAnsi="Times New Roman" w:cs="Times New Roman"/>
          <w:i/>
          <w:lang w:val="bg-BG"/>
        </w:rPr>
        <w:t>Тодоров и други</w:t>
      </w:r>
      <w:r w:rsidRPr="000D75A3">
        <w:rPr>
          <w:rFonts w:ascii="Times New Roman" w:hAnsi="Times New Roman" w:cs="Times New Roman"/>
          <w:lang w:val="bg-BG"/>
        </w:rPr>
        <w:t xml:space="preserve"> първият жалбоподател е извършил престъпление през 1993 г., което в крайна сметка попада в обхвата на Закона от 2005 г., а в случая </w:t>
      </w:r>
      <w:r w:rsidR="00657449">
        <w:rPr>
          <w:rFonts w:ascii="Times New Roman" w:hAnsi="Times New Roman" w:cs="Times New Roman"/>
          <w:lang w:val="bg-BG"/>
        </w:rPr>
        <w:t>на</w:t>
      </w:r>
      <w:r w:rsidRPr="000D75A3">
        <w:rPr>
          <w:rFonts w:ascii="Times New Roman" w:hAnsi="Times New Roman" w:cs="Times New Roman"/>
          <w:lang w:val="bg-BG"/>
        </w:rPr>
        <w:t xml:space="preserve">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престъпленията са извършени през 2000 и 2001 г. - вж. параграф и 6 и 64 по-горе). Второ, държавата </w:t>
      </w:r>
      <w:r w:rsidR="00657449">
        <w:rPr>
          <w:rFonts w:ascii="Times New Roman" w:hAnsi="Times New Roman" w:cs="Times New Roman"/>
          <w:lang w:val="bg-BG"/>
        </w:rPr>
        <w:t>има</w:t>
      </w:r>
      <w:r w:rsidRPr="000D75A3">
        <w:rPr>
          <w:rFonts w:ascii="Times New Roman" w:hAnsi="Times New Roman" w:cs="Times New Roman"/>
          <w:lang w:val="bg-BG"/>
        </w:rPr>
        <w:t xml:space="preserve"> право да отнеме </w:t>
      </w:r>
      <w:r w:rsidR="00657449">
        <w:rPr>
          <w:rFonts w:ascii="Times New Roman" w:hAnsi="Times New Roman" w:cs="Times New Roman"/>
          <w:lang w:val="bg-BG"/>
        </w:rPr>
        <w:t>имущество</w:t>
      </w:r>
      <w:r w:rsidRPr="000D75A3">
        <w:rPr>
          <w:rFonts w:ascii="Times New Roman" w:hAnsi="Times New Roman" w:cs="Times New Roman"/>
          <w:lang w:val="bg-BG"/>
        </w:rPr>
        <w:t>, придобит</w:t>
      </w:r>
      <w:r w:rsidR="00657449">
        <w:rPr>
          <w:rFonts w:ascii="Times New Roman" w:hAnsi="Times New Roman" w:cs="Times New Roman"/>
          <w:lang w:val="bg-BG"/>
        </w:rPr>
        <w:t>о</w:t>
      </w:r>
      <w:r w:rsidRPr="000D75A3">
        <w:rPr>
          <w:rFonts w:ascii="Times New Roman" w:hAnsi="Times New Roman" w:cs="Times New Roman"/>
          <w:lang w:val="bg-BG"/>
        </w:rPr>
        <w:t xml:space="preserve"> до двадесет и пет години преди откриването на производството </w:t>
      </w:r>
      <w:r w:rsidR="003027F8">
        <w:rPr>
          <w:rFonts w:ascii="Times New Roman" w:hAnsi="Times New Roman" w:cs="Times New Roman"/>
          <w:lang w:val="bg-BG"/>
        </w:rPr>
        <w:t>по</w:t>
      </w:r>
      <w:r w:rsidR="003027F8" w:rsidRPr="000D75A3">
        <w:rPr>
          <w:rFonts w:ascii="Times New Roman" w:hAnsi="Times New Roman" w:cs="Times New Roman"/>
          <w:lang w:val="bg-BG"/>
        </w:rPr>
        <w:t xml:space="preserve"> </w:t>
      </w:r>
      <w:r w:rsidR="00657449">
        <w:rPr>
          <w:rFonts w:ascii="Times New Roman" w:hAnsi="Times New Roman" w:cs="Times New Roman"/>
          <w:lang w:val="bg-BG"/>
        </w:rPr>
        <w:t>отнемане</w:t>
      </w:r>
      <w:r w:rsidRPr="000D75A3">
        <w:rPr>
          <w:rFonts w:ascii="Times New Roman" w:hAnsi="Times New Roman" w:cs="Times New Roman"/>
          <w:lang w:val="bg-BG"/>
        </w:rPr>
        <w:t xml:space="preserve">, със съответното задължение на ответниците да докажат доходите си за целия този период. </w:t>
      </w:r>
      <w:r w:rsidR="00657449">
        <w:rPr>
          <w:rFonts w:ascii="Times New Roman" w:hAnsi="Times New Roman" w:cs="Times New Roman"/>
          <w:lang w:val="bg-BG"/>
        </w:rPr>
        <w:t>Имущество</w:t>
      </w:r>
      <w:r w:rsidRPr="000D75A3">
        <w:rPr>
          <w:rFonts w:ascii="Times New Roman" w:hAnsi="Times New Roman" w:cs="Times New Roman"/>
          <w:lang w:val="bg-BG"/>
        </w:rPr>
        <w:t>, придобит</w:t>
      </w:r>
      <w:r w:rsidR="00657449">
        <w:rPr>
          <w:rFonts w:ascii="Times New Roman" w:hAnsi="Times New Roman" w:cs="Times New Roman"/>
          <w:lang w:val="bg-BG"/>
        </w:rPr>
        <w:t>о</w:t>
      </w:r>
      <w:r w:rsidRPr="000D75A3">
        <w:rPr>
          <w:rFonts w:ascii="Times New Roman" w:hAnsi="Times New Roman" w:cs="Times New Roman"/>
          <w:lang w:val="bg-BG"/>
        </w:rPr>
        <w:t xml:space="preserve"> преди влизането на Закона от 2005 г.</w:t>
      </w:r>
      <w:r w:rsidR="00657449" w:rsidRPr="00657449">
        <w:rPr>
          <w:rFonts w:ascii="Times New Roman" w:hAnsi="Times New Roman" w:cs="Times New Roman"/>
          <w:lang w:val="bg-BG"/>
        </w:rPr>
        <w:t xml:space="preserve"> </w:t>
      </w:r>
      <w:r w:rsidR="00657449" w:rsidRPr="000D75A3">
        <w:rPr>
          <w:rFonts w:ascii="Times New Roman" w:hAnsi="Times New Roman" w:cs="Times New Roman"/>
          <w:lang w:val="bg-BG"/>
        </w:rPr>
        <w:t>в сила</w:t>
      </w:r>
      <w:r w:rsidRPr="000D75A3">
        <w:rPr>
          <w:rFonts w:ascii="Times New Roman" w:hAnsi="Times New Roman" w:cs="Times New Roman"/>
          <w:lang w:val="bg-BG"/>
        </w:rPr>
        <w:t xml:space="preserve">, също </w:t>
      </w:r>
      <w:r w:rsidR="003027F8">
        <w:rPr>
          <w:rFonts w:ascii="Times New Roman" w:hAnsi="Times New Roman" w:cs="Times New Roman"/>
          <w:lang w:val="bg-BG"/>
        </w:rPr>
        <w:t>е</w:t>
      </w:r>
      <w:r w:rsidR="003027F8" w:rsidRPr="000D75A3">
        <w:rPr>
          <w:rFonts w:ascii="Times New Roman" w:hAnsi="Times New Roman" w:cs="Times New Roman"/>
          <w:lang w:val="bg-BG"/>
        </w:rPr>
        <w:t xml:space="preserve"> </w:t>
      </w:r>
      <w:r w:rsidR="00657449">
        <w:rPr>
          <w:rFonts w:ascii="Times New Roman" w:hAnsi="Times New Roman" w:cs="Times New Roman"/>
          <w:lang w:val="bg-BG"/>
        </w:rPr>
        <w:t>предмет на отнемане</w:t>
      </w:r>
      <w:r w:rsidRPr="000D75A3">
        <w:rPr>
          <w:rFonts w:ascii="Times New Roman" w:hAnsi="Times New Roman" w:cs="Times New Roman"/>
          <w:lang w:val="bg-BG"/>
        </w:rPr>
        <w:t xml:space="preserve"> (виж параграф 98 по-горе).</w:t>
      </w:r>
    </w:p>
    <w:p w14:paraId="4F69EE64" w14:textId="7C1EEE36"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Разумно е да се приеме, че широкият обхват на </w:t>
      </w:r>
      <w:r w:rsidR="00C574FF">
        <w:rPr>
          <w:rFonts w:ascii="Times New Roman" w:hAnsi="Times New Roman" w:cs="Times New Roman"/>
          <w:lang w:val="bg-BG"/>
        </w:rPr>
        <w:t>приложение</w:t>
      </w:r>
      <w:r w:rsidR="00C574F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Закона от 2005 г., както беше обсъдено по-горе, и особено дългите периоди от време, обхванати от </w:t>
      </w:r>
      <w:r w:rsidR="00C574FF">
        <w:rPr>
          <w:rFonts w:ascii="Times New Roman" w:hAnsi="Times New Roman" w:cs="Times New Roman"/>
          <w:lang w:val="bg-BG"/>
        </w:rPr>
        <w:t>ретроактивното</w:t>
      </w:r>
      <w:r w:rsidR="00C574FF" w:rsidRPr="000D75A3">
        <w:rPr>
          <w:rFonts w:ascii="Times New Roman" w:hAnsi="Times New Roman" w:cs="Times New Roman"/>
          <w:lang w:val="bg-BG"/>
        </w:rPr>
        <w:t xml:space="preserve"> </w:t>
      </w:r>
      <w:r w:rsidRPr="000D75A3">
        <w:rPr>
          <w:rFonts w:ascii="Times New Roman" w:hAnsi="Times New Roman" w:cs="Times New Roman"/>
          <w:lang w:val="bg-BG"/>
        </w:rPr>
        <w:t>прилагане на закона, прав</w:t>
      </w:r>
      <w:r w:rsidR="00C574FF">
        <w:rPr>
          <w:rFonts w:ascii="Times New Roman" w:hAnsi="Times New Roman" w:cs="Times New Roman"/>
          <w:lang w:val="bg-BG"/>
        </w:rPr>
        <w:t>ят</w:t>
      </w:r>
      <w:r w:rsidRPr="000D75A3">
        <w:rPr>
          <w:rFonts w:ascii="Times New Roman" w:hAnsi="Times New Roman" w:cs="Times New Roman"/>
          <w:lang w:val="bg-BG"/>
        </w:rPr>
        <w:t xml:space="preserve"> предоставянето на доказателства за законни доходи или законен произход на </w:t>
      </w:r>
      <w:r w:rsidR="00C574FF">
        <w:rPr>
          <w:rFonts w:ascii="Times New Roman" w:hAnsi="Times New Roman" w:cs="Times New Roman"/>
          <w:lang w:val="bg-BG"/>
        </w:rPr>
        <w:t>имуществото им</w:t>
      </w:r>
      <w:r w:rsidRPr="000D75A3">
        <w:rPr>
          <w:rFonts w:ascii="Times New Roman" w:hAnsi="Times New Roman" w:cs="Times New Roman"/>
          <w:lang w:val="bg-BG"/>
        </w:rPr>
        <w:t xml:space="preserve"> трудно за жалбоподателите. В някои случаи те не само са били задължени да </w:t>
      </w:r>
      <w:r w:rsidR="00A62AE6">
        <w:rPr>
          <w:rFonts w:ascii="Times New Roman" w:hAnsi="Times New Roman" w:cs="Times New Roman"/>
          <w:lang w:val="bg-BG"/>
        </w:rPr>
        <w:t>дадат информация относно</w:t>
      </w:r>
      <w:r w:rsidR="00A62AE6" w:rsidRPr="000D75A3">
        <w:rPr>
          <w:rFonts w:ascii="Times New Roman" w:hAnsi="Times New Roman" w:cs="Times New Roman"/>
          <w:lang w:val="bg-BG"/>
        </w:rPr>
        <w:t xml:space="preserve"> </w:t>
      </w:r>
      <w:r w:rsidRPr="000D75A3">
        <w:rPr>
          <w:rFonts w:ascii="Times New Roman" w:hAnsi="Times New Roman" w:cs="Times New Roman"/>
          <w:lang w:val="bg-BG"/>
        </w:rPr>
        <w:t xml:space="preserve">финансовото си състояние от години по-рано (вж. например случаите на </w:t>
      </w:r>
      <w:proofErr w:type="spellStart"/>
      <w:r w:rsidRPr="000D75A3">
        <w:rPr>
          <w:rFonts w:ascii="Times New Roman" w:hAnsi="Times New Roman" w:cs="Times New Roman"/>
          <w:i/>
          <w:iCs/>
          <w:lang w:val="bg-BG"/>
        </w:rPr>
        <w:t>Га</w:t>
      </w:r>
      <w:r w:rsidR="00BF0D26">
        <w:rPr>
          <w:rFonts w:ascii="Times New Roman" w:hAnsi="Times New Roman" w:cs="Times New Roman"/>
          <w:i/>
          <w:iCs/>
          <w:lang w:val="bg-BG"/>
        </w:rPr>
        <w:t>и</w:t>
      </w:r>
      <w:r w:rsidRPr="000D75A3">
        <w:rPr>
          <w:rFonts w:ascii="Times New Roman" w:hAnsi="Times New Roman" w:cs="Times New Roman"/>
          <w:i/>
          <w:iCs/>
          <w:lang w:val="bg-BG"/>
        </w:rPr>
        <w:t>ч</w:t>
      </w:r>
      <w:proofErr w:type="spellEnd"/>
      <w:r w:rsidRPr="000D75A3">
        <w:rPr>
          <w:rFonts w:ascii="Times New Roman" w:hAnsi="Times New Roman" w:cs="Times New Roman"/>
          <w:i/>
          <w:iCs/>
          <w:lang w:val="bg-BG"/>
        </w:rPr>
        <w:t xml:space="preserve"> и Русев</w:t>
      </w:r>
      <w:r w:rsidRPr="000D75A3">
        <w:rPr>
          <w:rFonts w:ascii="Times New Roman" w:hAnsi="Times New Roman" w:cs="Times New Roman"/>
          <w:lang w:val="bg-BG"/>
        </w:rPr>
        <w:t xml:space="preserve">, </w:t>
      </w:r>
      <w:r w:rsidR="00B6086F">
        <w:rPr>
          <w:rFonts w:ascii="Times New Roman" w:hAnsi="Times New Roman" w:cs="Times New Roman"/>
          <w:lang w:val="bg-BG"/>
        </w:rPr>
        <w:t>параграфи</w:t>
      </w:r>
      <w:r w:rsidR="00B6086F" w:rsidRPr="000D75A3">
        <w:rPr>
          <w:rFonts w:ascii="Times New Roman" w:hAnsi="Times New Roman" w:cs="Times New Roman"/>
          <w:lang w:val="bg-BG"/>
        </w:rPr>
        <w:t xml:space="preserve"> </w:t>
      </w:r>
      <w:r w:rsidRPr="000D75A3">
        <w:rPr>
          <w:rFonts w:ascii="Times New Roman" w:hAnsi="Times New Roman" w:cs="Times New Roman"/>
          <w:lang w:val="bg-BG"/>
        </w:rPr>
        <w:t xml:space="preserve">23 и 55 по-горе); важно е също така, че част от разглежданите периоди от време се характеризират с големи икономически промени и галопираща инфлация </w:t>
      </w:r>
      <w:r w:rsidR="00A62AE6" w:rsidRPr="000D75A3">
        <w:rPr>
          <w:rFonts w:ascii="Times New Roman" w:hAnsi="Times New Roman" w:cs="Times New Roman"/>
          <w:lang w:val="bg-BG"/>
        </w:rPr>
        <w:t xml:space="preserve">в България </w:t>
      </w:r>
      <w:r w:rsidRPr="000D75A3">
        <w:rPr>
          <w:rFonts w:ascii="Times New Roman" w:hAnsi="Times New Roman" w:cs="Times New Roman"/>
          <w:lang w:val="bg-BG"/>
        </w:rPr>
        <w:t xml:space="preserve">(вж. например </w:t>
      </w:r>
      <w:r w:rsidRPr="000D75A3">
        <w:rPr>
          <w:rFonts w:ascii="Times New Roman" w:hAnsi="Times New Roman" w:cs="Times New Roman"/>
          <w:i/>
          <w:iCs/>
          <w:lang w:val="bg-BG"/>
        </w:rPr>
        <w:t>Ангелов срещу България</w:t>
      </w:r>
      <w:r w:rsidRPr="000D75A3">
        <w:rPr>
          <w:rFonts w:ascii="Times New Roman" w:hAnsi="Times New Roman" w:cs="Times New Roman"/>
          <w:lang w:val="bg-BG"/>
        </w:rPr>
        <w:t xml:space="preserve">, № 44076/98, § 25, 22 април 2004 г. и </w:t>
      </w:r>
      <w:r w:rsidRPr="000D75A3">
        <w:rPr>
          <w:rFonts w:ascii="Times New Roman" w:hAnsi="Times New Roman" w:cs="Times New Roman"/>
          <w:i/>
          <w:iCs/>
          <w:lang w:val="bg-BG"/>
        </w:rPr>
        <w:t xml:space="preserve">Capital </w:t>
      </w:r>
      <w:proofErr w:type="spellStart"/>
      <w:r w:rsidRPr="000D75A3">
        <w:rPr>
          <w:rFonts w:ascii="Times New Roman" w:hAnsi="Times New Roman" w:cs="Times New Roman"/>
          <w:i/>
          <w:iCs/>
          <w:lang w:val="bg-BG"/>
        </w:rPr>
        <w:t>Bank</w:t>
      </w:r>
      <w:proofErr w:type="spellEnd"/>
      <w:r w:rsidRPr="000D75A3">
        <w:rPr>
          <w:rFonts w:ascii="Times New Roman" w:hAnsi="Times New Roman" w:cs="Times New Roman"/>
          <w:i/>
          <w:iCs/>
          <w:lang w:val="bg-BG"/>
        </w:rPr>
        <w:t xml:space="preserve"> AD срещу България</w:t>
      </w:r>
      <w:r w:rsidRPr="000D75A3">
        <w:rPr>
          <w:rFonts w:ascii="Times New Roman" w:hAnsi="Times New Roman" w:cs="Times New Roman"/>
          <w:lang w:val="bg-BG"/>
        </w:rPr>
        <w:t xml:space="preserve">, № 49429/99, § 45, ЕСПЧ 2005-XII (извлечения); също </w:t>
      </w:r>
      <w:r w:rsidRPr="000D75A3">
        <w:rPr>
          <w:rFonts w:ascii="Times New Roman" w:hAnsi="Times New Roman" w:cs="Times New Roman"/>
          <w:i/>
          <w:iCs/>
          <w:lang w:val="bg-BG"/>
        </w:rPr>
        <w:t>Димитрови</w:t>
      </w:r>
      <w:r w:rsidRPr="000D75A3">
        <w:rPr>
          <w:rFonts w:ascii="Times New Roman" w:hAnsi="Times New Roman" w:cs="Times New Roman"/>
          <w:lang w:val="bg-BG"/>
        </w:rPr>
        <w:t xml:space="preserve">, цитирано по-горе, § 48, където Съдът </w:t>
      </w:r>
      <w:r w:rsidR="00366A32">
        <w:rPr>
          <w:rFonts w:ascii="Times New Roman" w:hAnsi="Times New Roman" w:cs="Times New Roman"/>
          <w:lang w:val="bg-BG"/>
        </w:rPr>
        <w:t>приема</w:t>
      </w:r>
      <w:r w:rsidRPr="000D75A3">
        <w:rPr>
          <w:rFonts w:ascii="Times New Roman" w:hAnsi="Times New Roman" w:cs="Times New Roman"/>
          <w:lang w:val="bg-BG"/>
        </w:rPr>
        <w:t xml:space="preserve">, че подобна ситуация „неизбежно </w:t>
      </w:r>
      <w:r w:rsidR="00366A32">
        <w:rPr>
          <w:rFonts w:ascii="Times New Roman" w:hAnsi="Times New Roman" w:cs="Times New Roman"/>
          <w:lang w:val="bg-BG"/>
        </w:rPr>
        <w:t>води</w:t>
      </w:r>
      <w:r w:rsidRPr="000D75A3">
        <w:rPr>
          <w:rFonts w:ascii="Times New Roman" w:hAnsi="Times New Roman" w:cs="Times New Roman"/>
          <w:lang w:val="bg-BG"/>
        </w:rPr>
        <w:t xml:space="preserve"> до известна несигурност и неточност“).</w:t>
      </w:r>
    </w:p>
    <w:p w14:paraId="2DEB5B74" w14:textId="0E0C8EF6"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Трябва също да се отбележи, че процентът на сивата икономика в България изглежда е висок поне от 1993 г.</w:t>
      </w:r>
      <w:r w:rsidR="00366A32">
        <w:rPr>
          <w:rFonts w:ascii="Times New Roman" w:hAnsi="Times New Roman" w:cs="Times New Roman"/>
          <w:lang w:val="bg-BG"/>
        </w:rPr>
        <w:t xml:space="preserve"> нататък</w:t>
      </w:r>
      <w:r w:rsidRPr="000D75A3">
        <w:rPr>
          <w:rFonts w:ascii="Times New Roman" w:hAnsi="Times New Roman" w:cs="Times New Roman"/>
          <w:lang w:val="bg-BG"/>
        </w:rPr>
        <w:t xml:space="preserve"> (вж. параграф 123 по-горе). Докато, разбира се, властите трябва да могат да предприемат мерки за борба с това явление, основните инструменти в </w:t>
      </w:r>
      <w:r w:rsidR="00EB4A37">
        <w:rPr>
          <w:rFonts w:ascii="Times New Roman" w:hAnsi="Times New Roman" w:cs="Times New Roman"/>
          <w:lang w:val="bg-BG"/>
        </w:rPr>
        <w:t>тази посока</w:t>
      </w:r>
      <w:r w:rsidRPr="000D75A3">
        <w:rPr>
          <w:rFonts w:ascii="Times New Roman" w:hAnsi="Times New Roman" w:cs="Times New Roman"/>
          <w:lang w:val="bg-BG"/>
        </w:rPr>
        <w:t xml:space="preserve"> са тези на данъчното и </w:t>
      </w:r>
      <w:proofErr w:type="spellStart"/>
      <w:r w:rsidRPr="000D75A3">
        <w:rPr>
          <w:rFonts w:ascii="Times New Roman" w:hAnsi="Times New Roman" w:cs="Times New Roman"/>
          <w:lang w:val="bg-BG"/>
        </w:rPr>
        <w:t>социалноосигурителното</w:t>
      </w:r>
      <w:proofErr w:type="spellEnd"/>
      <w:r w:rsidRPr="000D75A3">
        <w:rPr>
          <w:rFonts w:ascii="Times New Roman" w:hAnsi="Times New Roman" w:cs="Times New Roman"/>
          <w:lang w:val="bg-BG"/>
        </w:rPr>
        <w:t xml:space="preserve"> законодателство, </w:t>
      </w:r>
      <w:r w:rsidR="00EB4A37">
        <w:rPr>
          <w:rFonts w:ascii="Times New Roman" w:hAnsi="Times New Roman" w:cs="Times New Roman"/>
          <w:lang w:val="bg-BG"/>
        </w:rPr>
        <w:t xml:space="preserve">които </w:t>
      </w:r>
      <w:r w:rsidRPr="000D75A3">
        <w:rPr>
          <w:rFonts w:ascii="Times New Roman" w:hAnsi="Times New Roman" w:cs="Times New Roman"/>
          <w:lang w:val="bg-BG"/>
        </w:rPr>
        <w:t>съдърж</w:t>
      </w:r>
      <w:r w:rsidR="00EB4A37">
        <w:rPr>
          <w:rFonts w:ascii="Times New Roman" w:hAnsi="Times New Roman" w:cs="Times New Roman"/>
          <w:lang w:val="bg-BG"/>
        </w:rPr>
        <w:t>ат</w:t>
      </w:r>
      <w:r w:rsidRPr="000D75A3">
        <w:rPr>
          <w:rFonts w:ascii="Times New Roman" w:hAnsi="Times New Roman" w:cs="Times New Roman"/>
          <w:lang w:val="bg-BG"/>
        </w:rPr>
        <w:t xml:space="preserve"> собствени процесуални гаранции. В същото време целта на Закона от 2005 г. е </w:t>
      </w:r>
      <w:r w:rsidR="00EB4A37">
        <w:rPr>
          <w:rFonts w:ascii="Times New Roman" w:hAnsi="Times New Roman" w:cs="Times New Roman"/>
          <w:lang w:val="bg-BG"/>
        </w:rPr>
        <w:t>отнемането</w:t>
      </w:r>
      <w:r w:rsidR="00EB4A3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EB4A37">
        <w:rPr>
          <w:rFonts w:ascii="Times New Roman" w:hAnsi="Times New Roman" w:cs="Times New Roman"/>
          <w:lang w:val="bg-BG"/>
        </w:rPr>
        <w:t>имущество</w:t>
      </w:r>
      <w:r w:rsidR="00DF1938">
        <w:rPr>
          <w:rFonts w:ascii="Times New Roman" w:hAnsi="Times New Roman" w:cs="Times New Roman"/>
          <w:lang w:val="bg-BG"/>
        </w:rPr>
        <w:t>, придобито от престъпления</w:t>
      </w:r>
      <w:r w:rsidRPr="000D75A3">
        <w:rPr>
          <w:rFonts w:ascii="Times New Roman" w:hAnsi="Times New Roman" w:cs="Times New Roman"/>
          <w:lang w:val="bg-BG"/>
        </w:rPr>
        <w:t>, когато так</w:t>
      </w:r>
      <w:r w:rsidR="00EB4A37">
        <w:rPr>
          <w:rFonts w:ascii="Times New Roman" w:hAnsi="Times New Roman" w:cs="Times New Roman"/>
          <w:lang w:val="bg-BG"/>
        </w:rPr>
        <w:t>ова имущество</w:t>
      </w:r>
      <w:r w:rsidRPr="000D75A3">
        <w:rPr>
          <w:rFonts w:ascii="Times New Roman" w:hAnsi="Times New Roman" w:cs="Times New Roman"/>
          <w:lang w:val="bg-BG"/>
        </w:rPr>
        <w:t xml:space="preserve"> не </w:t>
      </w:r>
      <w:r w:rsidR="00EB4A37">
        <w:rPr>
          <w:rFonts w:ascii="Times New Roman" w:hAnsi="Times New Roman" w:cs="Times New Roman"/>
          <w:lang w:val="bg-BG"/>
        </w:rPr>
        <w:t>може</w:t>
      </w:r>
      <w:r w:rsidR="00EB4A37" w:rsidRPr="000D75A3">
        <w:rPr>
          <w:rFonts w:ascii="Times New Roman" w:hAnsi="Times New Roman" w:cs="Times New Roman"/>
          <w:lang w:val="bg-BG"/>
        </w:rPr>
        <w:t xml:space="preserve"> </w:t>
      </w:r>
      <w:r w:rsidRPr="000D75A3">
        <w:rPr>
          <w:rFonts w:ascii="Times New Roman" w:hAnsi="Times New Roman" w:cs="Times New Roman"/>
          <w:lang w:val="bg-BG"/>
        </w:rPr>
        <w:t>да бъд</w:t>
      </w:r>
      <w:r w:rsidR="00EB4A37">
        <w:rPr>
          <w:rFonts w:ascii="Times New Roman" w:hAnsi="Times New Roman" w:cs="Times New Roman"/>
          <w:lang w:val="bg-BG"/>
        </w:rPr>
        <w:t>е</w:t>
      </w:r>
      <w:r w:rsidRPr="000D75A3">
        <w:rPr>
          <w:rFonts w:ascii="Times New Roman" w:hAnsi="Times New Roman" w:cs="Times New Roman"/>
          <w:lang w:val="bg-BG"/>
        </w:rPr>
        <w:t xml:space="preserve"> конфискуван</w:t>
      </w:r>
      <w:r w:rsidR="00EB4A37">
        <w:rPr>
          <w:rFonts w:ascii="Times New Roman" w:hAnsi="Times New Roman" w:cs="Times New Roman"/>
          <w:lang w:val="bg-BG"/>
        </w:rPr>
        <w:t>о</w:t>
      </w:r>
      <w:r w:rsidRPr="000D75A3">
        <w:rPr>
          <w:rFonts w:ascii="Times New Roman" w:hAnsi="Times New Roman" w:cs="Times New Roman"/>
          <w:lang w:val="bg-BG"/>
        </w:rPr>
        <w:t xml:space="preserve"> изцяло или частично </w:t>
      </w:r>
      <w:r w:rsidR="00EB4A37">
        <w:rPr>
          <w:rFonts w:ascii="Times New Roman" w:hAnsi="Times New Roman" w:cs="Times New Roman"/>
          <w:lang w:val="bg-BG"/>
        </w:rPr>
        <w:t>по реда на</w:t>
      </w:r>
      <w:r w:rsidR="00EB4A37" w:rsidRPr="000D75A3">
        <w:rPr>
          <w:rFonts w:ascii="Times New Roman" w:hAnsi="Times New Roman" w:cs="Times New Roman"/>
          <w:lang w:val="bg-BG"/>
        </w:rPr>
        <w:t xml:space="preserve"> </w:t>
      </w:r>
      <w:r w:rsidRPr="000D75A3">
        <w:rPr>
          <w:rFonts w:ascii="Times New Roman" w:hAnsi="Times New Roman" w:cs="Times New Roman"/>
          <w:lang w:val="bg-BG"/>
        </w:rPr>
        <w:t>Наказателния кодекс (вж. параграф  91 по-горе).</w:t>
      </w:r>
    </w:p>
    <w:p w14:paraId="392044E9" w14:textId="47A62FA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bookmarkStart w:id="25" w:name="_bookmark104"/>
      <w:bookmarkEnd w:id="25"/>
      <w:r w:rsidRPr="000D75A3">
        <w:rPr>
          <w:rFonts w:ascii="Times New Roman" w:hAnsi="Times New Roman" w:cs="Times New Roman"/>
          <w:lang w:val="bg-BG"/>
        </w:rPr>
        <w:t xml:space="preserve">Режимът за </w:t>
      </w:r>
      <w:r w:rsidR="00EB4A37">
        <w:rPr>
          <w:rFonts w:ascii="Times New Roman" w:hAnsi="Times New Roman" w:cs="Times New Roman"/>
          <w:lang w:val="bg-BG"/>
        </w:rPr>
        <w:t>отнемане</w:t>
      </w:r>
      <w:r w:rsidR="00EB4A37" w:rsidRPr="000D75A3">
        <w:rPr>
          <w:rFonts w:ascii="Times New Roman" w:hAnsi="Times New Roman" w:cs="Times New Roman"/>
          <w:lang w:val="bg-BG"/>
        </w:rPr>
        <w:t xml:space="preserve"> </w:t>
      </w:r>
      <w:r w:rsidRPr="000D75A3">
        <w:rPr>
          <w:rFonts w:ascii="Times New Roman" w:hAnsi="Times New Roman" w:cs="Times New Roman"/>
          <w:lang w:val="bg-BG"/>
        </w:rPr>
        <w:t>по Закона от 2005 г. по принцип също не се ограничава до значителни несъответствия между установения законен доход на дадено лице и притежаван</w:t>
      </w:r>
      <w:r w:rsidR="00EB4A37">
        <w:rPr>
          <w:rFonts w:ascii="Times New Roman" w:hAnsi="Times New Roman" w:cs="Times New Roman"/>
          <w:lang w:val="bg-BG"/>
        </w:rPr>
        <w:t>ото</w:t>
      </w:r>
      <w:r w:rsidRPr="000D75A3">
        <w:rPr>
          <w:rFonts w:ascii="Times New Roman" w:hAnsi="Times New Roman" w:cs="Times New Roman"/>
          <w:lang w:val="bg-BG"/>
        </w:rPr>
        <w:t xml:space="preserve"> от него </w:t>
      </w:r>
      <w:r w:rsidR="00EB4A37">
        <w:rPr>
          <w:rFonts w:ascii="Times New Roman" w:hAnsi="Times New Roman" w:cs="Times New Roman"/>
          <w:lang w:val="bg-BG"/>
        </w:rPr>
        <w:t>имущество</w:t>
      </w:r>
      <w:r w:rsidRPr="000D75A3">
        <w:rPr>
          <w:rFonts w:ascii="Times New Roman" w:hAnsi="Times New Roman" w:cs="Times New Roman"/>
          <w:lang w:val="bg-BG"/>
        </w:rPr>
        <w:t xml:space="preserve">. </w:t>
      </w:r>
      <w:r w:rsidR="00EB4A37">
        <w:rPr>
          <w:rFonts w:ascii="Times New Roman" w:hAnsi="Times New Roman" w:cs="Times New Roman"/>
          <w:lang w:val="bg-BG"/>
        </w:rPr>
        <w:t>Доколкото</w:t>
      </w:r>
      <w:r w:rsidRPr="000D75A3">
        <w:rPr>
          <w:rFonts w:ascii="Times New Roman" w:hAnsi="Times New Roman" w:cs="Times New Roman"/>
          <w:lang w:val="bg-BG"/>
        </w:rPr>
        <w:t xml:space="preserve"> има количествено изискване за откриване на производство</w:t>
      </w:r>
      <w:r w:rsidR="00EB4A37">
        <w:rPr>
          <w:rFonts w:ascii="Times New Roman" w:hAnsi="Times New Roman" w:cs="Times New Roman"/>
          <w:lang w:val="bg-BG"/>
        </w:rPr>
        <w:t>то</w:t>
      </w:r>
      <w:r w:rsidRPr="000D75A3">
        <w:rPr>
          <w:rFonts w:ascii="Times New Roman" w:hAnsi="Times New Roman" w:cs="Times New Roman"/>
          <w:lang w:val="bg-BG"/>
        </w:rPr>
        <w:t xml:space="preserve">, а именно лицето </w:t>
      </w:r>
      <w:r w:rsidR="00EB4A37">
        <w:rPr>
          <w:rFonts w:ascii="Times New Roman" w:hAnsi="Times New Roman" w:cs="Times New Roman"/>
          <w:lang w:val="bg-BG"/>
        </w:rPr>
        <w:t>да</w:t>
      </w:r>
      <w:r w:rsidRPr="000D75A3">
        <w:rPr>
          <w:rFonts w:ascii="Times New Roman" w:hAnsi="Times New Roman" w:cs="Times New Roman"/>
          <w:lang w:val="bg-BG"/>
        </w:rPr>
        <w:t xml:space="preserve"> притежава </w:t>
      </w:r>
      <w:r w:rsidR="00EB4A37">
        <w:rPr>
          <w:rFonts w:ascii="Times New Roman" w:hAnsi="Times New Roman" w:cs="Times New Roman"/>
          <w:lang w:val="bg-BG"/>
        </w:rPr>
        <w:t>имущество</w:t>
      </w:r>
      <w:r w:rsidR="00EB4A3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„значителна стойност“ (вж. параграф  94 по-горе), изглежда, че след </w:t>
      </w:r>
      <w:r w:rsidR="00193482">
        <w:rPr>
          <w:rFonts w:ascii="Times New Roman" w:hAnsi="Times New Roman" w:cs="Times New Roman"/>
          <w:lang w:val="bg-BG"/>
        </w:rPr>
        <w:t>образуване</w:t>
      </w:r>
      <w:r w:rsidR="00EB4A3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производството, всяко несъответствие между установения законен доход и </w:t>
      </w:r>
      <w:r w:rsidR="00EB4A37" w:rsidRPr="000D75A3">
        <w:rPr>
          <w:rFonts w:ascii="Times New Roman" w:hAnsi="Times New Roman" w:cs="Times New Roman"/>
          <w:lang w:val="bg-BG"/>
        </w:rPr>
        <w:t>притежаван</w:t>
      </w:r>
      <w:r w:rsidR="00EB4A37">
        <w:rPr>
          <w:rFonts w:ascii="Times New Roman" w:hAnsi="Times New Roman" w:cs="Times New Roman"/>
          <w:lang w:val="bg-BG"/>
        </w:rPr>
        <w:t>ото имущество</w:t>
      </w:r>
      <w:r w:rsidR="00EB4A37" w:rsidRPr="000D75A3">
        <w:rPr>
          <w:rFonts w:ascii="Times New Roman" w:hAnsi="Times New Roman" w:cs="Times New Roman"/>
          <w:lang w:val="bg-BG"/>
        </w:rPr>
        <w:t xml:space="preserve"> </w:t>
      </w:r>
      <w:r w:rsidRPr="000D75A3">
        <w:rPr>
          <w:rFonts w:ascii="Times New Roman" w:hAnsi="Times New Roman" w:cs="Times New Roman"/>
          <w:lang w:val="bg-BG"/>
        </w:rPr>
        <w:t xml:space="preserve">е достатъчно за разпореждане </w:t>
      </w:r>
      <w:r w:rsidR="00EB4A37">
        <w:rPr>
          <w:rFonts w:ascii="Times New Roman" w:hAnsi="Times New Roman" w:cs="Times New Roman"/>
          <w:lang w:val="bg-BG"/>
        </w:rPr>
        <w:t>за</w:t>
      </w:r>
      <w:r w:rsidR="00EB4A37" w:rsidRPr="000D75A3">
        <w:rPr>
          <w:rFonts w:ascii="Times New Roman" w:hAnsi="Times New Roman" w:cs="Times New Roman"/>
          <w:lang w:val="bg-BG"/>
        </w:rPr>
        <w:t xml:space="preserve"> </w:t>
      </w:r>
      <w:r w:rsidR="00EB4A37">
        <w:rPr>
          <w:rFonts w:ascii="Times New Roman" w:hAnsi="Times New Roman" w:cs="Times New Roman"/>
          <w:lang w:val="bg-BG"/>
        </w:rPr>
        <w:t>отнемане</w:t>
      </w:r>
      <w:r w:rsidRPr="000D75A3">
        <w:rPr>
          <w:rFonts w:ascii="Times New Roman" w:hAnsi="Times New Roman" w:cs="Times New Roman"/>
          <w:lang w:val="bg-BG"/>
        </w:rPr>
        <w:t>.</w:t>
      </w:r>
    </w:p>
    <w:p w14:paraId="26007B55" w14:textId="1FB28796"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И все пак, в описаната ситуация - широк обхват на приложение на Закона от 2005 г. и очевидни </w:t>
      </w:r>
      <w:r w:rsidR="00905AB5">
        <w:rPr>
          <w:rFonts w:ascii="Times New Roman" w:hAnsi="Times New Roman" w:cs="Times New Roman"/>
          <w:lang w:val="bg-BG"/>
        </w:rPr>
        <w:t>трудности</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жалбоподателите при установяване на произхода на </w:t>
      </w:r>
      <w:r w:rsidR="00905AB5">
        <w:rPr>
          <w:rFonts w:ascii="Times New Roman" w:hAnsi="Times New Roman" w:cs="Times New Roman"/>
          <w:lang w:val="bg-BG"/>
        </w:rPr>
        <w:t>имуществото им</w:t>
      </w:r>
      <w:r w:rsidRPr="000D75A3">
        <w:rPr>
          <w:rFonts w:ascii="Times New Roman" w:hAnsi="Times New Roman" w:cs="Times New Roman"/>
          <w:lang w:val="bg-BG"/>
        </w:rPr>
        <w:t xml:space="preserve"> поради факторите, описани по-горе - националното законодателство поставя </w:t>
      </w:r>
      <w:r w:rsidR="00905AB5">
        <w:rPr>
          <w:rFonts w:ascii="Times New Roman" w:hAnsi="Times New Roman" w:cs="Times New Roman"/>
          <w:lang w:val="bg-BG"/>
        </w:rPr>
        <w:t>тежестта</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доказване на законния произход на </w:t>
      </w:r>
      <w:r w:rsidR="00193482">
        <w:rPr>
          <w:rFonts w:ascii="Times New Roman" w:hAnsi="Times New Roman" w:cs="Times New Roman"/>
          <w:lang w:val="bg-BG"/>
        </w:rPr>
        <w:t>това имущество</w:t>
      </w:r>
      <w:r w:rsidRPr="000D75A3">
        <w:rPr>
          <w:rFonts w:ascii="Times New Roman" w:hAnsi="Times New Roman" w:cs="Times New Roman"/>
          <w:lang w:val="bg-BG"/>
        </w:rPr>
        <w:t xml:space="preserve"> върху жалбоподателите. Това е направено чрез презумпцията, съдържаща се в </w:t>
      </w:r>
      <w:r w:rsidR="00905AB5">
        <w:rPr>
          <w:rFonts w:ascii="Times New Roman" w:hAnsi="Times New Roman" w:cs="Times New Roman"/>
          <w:lang w:val="bg-BG"/>
        </w:rPr>
        <w:t>чл.</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 xml:space="preserve">4 </w:t>
      </w:r>
      <w:r w:rsidR="00193482">
        <w:rPr>
          <w:rFonts w:ascii="Times New Roman" w:hAnsi="Times New Roman" w:cs="Times New Roman"/>
          <w:lang w:val="bg-BG"/>
        </w:rPr>
        <w:t xml:space="preserve">ал. </w:t>
      </w:r>
      <w:r w:rsidRPr="000D75A3">
        <w:rPr>
          <w:rFonts w:ascii="Times New Roman" w:hAnsi="Times New Roman" w:cs="Times New Roman"/>
          <w:lang w:val="bg-BG"/>
        </w:rPr>
        <w:t xml:space="preserve">1 от Закона от 2005 г., </w:t>
      </w:r>
      <w:r w:rsidR="00193482">
        <w:rPr>
          <w:rFonts w:ascii="Times New Roman" w:hAnsi="Times New Roman" w:cs="Times New Roman"/>
          <w:lang w:val="bg-BG"/>
        </w:rPr>
        <w:t>която предвижда</w:t>
      </w:r>
      <w:r w:rsidRPr="000D75A3">
        <w:rPr>
          <w:rFonts w:ascii="Times New Roman" w:hAnsi="Times New Roman" w:cs="Times New Roman"/>
          <w:lang w:val="bg-BG"/>
        </w:rPr>
        <w:t xml:space="preserve">, че когато не може да бъде установен </w:t>
      </w:r>
      <w:r w:rsidR="00905AB5">
        <w:rPr>
          <w:rFonts w:ascii="Times New Roman" w:hAnsi="Times New Roman" w:cs="Times New Roman"/>
          <w:lang w:val="bg-BG"/>
        </w:rPr>
        <w:t>законен</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източник на дохо</w:t>
      </w:r>
      <w:r w:rsidR="00905AB5">
        <w:rPr>
          <w:rFonts w:ascii="Times New Roman" w:hAnsi="Times New Roman" w:cs="Times New Roman"/>
          <w:lang w:val="bg-BG"/>
        </w:rPr>
        <w:t>ди</w:t>
      </w:r>
      <w:r w:rsidRPr="000D75A3">
        <w:rPr>
          <w:rFonts w:ascii="Times New Roman" w:hAnsi="Times New Roman" w:cs="Times New Roman"/>
          <w:lang w:val="bg-BG"/>
        </w:rPr>
        <w:t xml:space="preserve">, съответните активи трябва да се считат за имущество, придобито от престъпна дейност (вж. параграф  96 по-горе). Жалбоподателите оспорват тази разпоредба, като </w:t>
      </w:r>
      <w:r w:rsidR="00905AB5">
        <w:rPr>
          <w:rFonts w:ascii="Times New Roman" w:hAnsi="Times New Roman" w:cs="Times New Roman"/>
          <w:lang w:val="bg-BG"/>
        </w:rPr>
        <w:t>смятат</w:t>
      </w:r>
      <w:r w:rsidRPr="000D75A3">
        <w:rPr>
          <w:rFonts w:ascii="Times New Roman" w:hAnsi="Times New Roman" w:cs="Times New Roman"/>
          <w:lang w:val="bg-BG"/>
        </w:rPr>
        <w:t xml:space="preserve"> презумпцията </w:t>
      </w:r>
      <w:r w:rsidR="00905AB5">
        <w:rPr>
          <w:rFonts w:ascii="Times New Roman" w:hAnsi="Times New Roman" w:cs="Times New Roman"/>
          <w:lang w:val="bg-BG"/>
        </w:rPr>
        <w:t xml:space="preserve">за </w:t>
      </w:r>
      <w:r w:rsidRPr="000D75A3">
        <w:rPr>
          <w:rFonts w:ascii="Times New Roman" w:hAnsi="Times New Roman" w:cs="Times New Roman"/>
          <w:lang w:val="bg-BG"/>
        </w:rPr>
        <w:t>„де факто неопровержима“</w:t>
      </w:r>
      <w:r w:rsidR="00905AB5">
        <w:rPr>
          <w:rFonts w:ascii="Times New Roman" w:hAnsi="Times New Roman" w:cs="Times New Roman"/>
          <w:lang w:val="bg-BG"/>
        </w:rPr>
        <w:t xml:space="preserve"> и </w:t>
      </w:r>
      <w:r w:rsidRPr="000D75A3">
        <w:rPr>
          <w:rFonts w:ascii="Times New Roman" w:hAnsi="Times New Roman" w:cs="Times New Roman"/>
          <w:lang w:val="bg-BG"/>
        </w:rPr>
        <w:t>твърдят, че тя не е придружена от достатъчни гаранции или че автоматично третира всеки недеклариран доход и дори издръжка, получена от членове на семейството, като имущество, придобито от престъпна дейност (виж параграфи 160, 164, 166, 169 и 174 по-горе). Съдът, от своя страна, прие</w:t>
      </w:r>
      <w:r w:rsidR="00905AB5">
        <w:rPr>
          <w:rFonts w:ascii="Times New Roman" w:hAnsi="Times New Roman" w:cs="Times New Roman"/>
          <w:lang w:val="bg-BG"/>
        </w:rPr>
        <w:t>ма</w:t>
      </w:r>
      <w:r w:rsidRPr="000D75A3">
        <w:rPr>
          <w:rFonts w:ascii="Times New Roman" w:hAnsi="Times New Roman" w:cs="Times New Roman"/>
          <w:lang w:val="bg-BG"/>
        </w:rPr>
        <w:t>, че всяка правна система признава фактически</w:t>
      </w:r>
      <w:r w:rsidR="00905AB5">
        <w:rPr>
          <w:rFonts w:ascii="Times New Roman" w:hAnsi="Times New Roman" w:cs="Times New Roman"/>
          <w:lang w:val="bg-BG"/>
        </w:rPr>
        <w:t>те</w:t>
      </w:r>
      <w:r w:rsidRPr="000D75A3">
        <w:rPr>
          <w:rFonts w:ascii="Times New Roman" w:hAnsi="Times New Roman" w:cs="Times New Roman"/>
          <w:lang w:val="bg-BG"/>
        </w:rPr>
        <w:t xml:space="preserve"> или правни</w:t>
      </w:r>
      <w:r w:rsidR="00905AB5">
        <w:rPr>
          <w:rFonts w:ascii="Times New Roman" w:hAnsi="Times New Roman" w:cs="Times New Roman"/>
          <w:lang w:val="bg-BG"/>
        </w:rPr>
        <w:t>те</w:t>
      </w:r>
      <w:r w:rsidRPr="000D75A3">
        <w:rPr>
          <w:rFonts w:ascii="Times New Roman" w:hAnsi="Times New Roman" w:cs="Times New Roman"/>
          <w:lang w:val="bg-BG"/>
        </w:rPr>
        <w:t xml:space="preserve"> презумпции и че Конвенцията по принцип не забранява такива презумпции, доколкото тяхното действие е придружено от ефективни </w:t>
      </w:r>
      <w:r w:rsidR="00905AB5">
        <w:rPr>
          <w:rFonts w:ascii="Times New Roman" w:hAnsi="Times New Roman" w:cs="Times New Roman"/>
          <w:lang w:val="bg-BG"/>
        </w:rPr>
        <w:t>правни</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 xml:space="preserve">гаранции (вж. </w:t>
      </w:r>
      <w:proofErr w:type="spellStart"/>
      <w:r w:rsidRPr="000D75A3">
        <w:rPr>
          <w:rFonts w:ascii="Times New Roman" w:hAnsi="Times New Roman" w:cs="Times New Roman"/>
          <w:i/>
          <w:iCs/>
          <w:lang w:val="bg-BG"/>
        </w:rPr>
        <w:t>Arcuri</w:t>
      </w:r>
      <w:proofErr w:type="spellEnd"/>
      <w:r w:rsidRPr="000D75A3">
        <w:rPr>
          <w:rFonts w:ascii="Times New Roman" w:hAnsi="Times New Roman" w:cs="Times New Roman"/>
          <w:i/>
          <w:iCs/>
          <w:lang w:val="bg-BG"/>
        </w:rPr>
        <w:t xml:space="preserve"> и др.</w:t>
      </w:r>
      <w:r w:rsidRPr="000D75A3">
        <w:rPr>
          <w:rFonts w:ascii="Times New Roman" w:hAnsi="Times New Roman" w:cs="Times New Roman"/>
          <w:lang w:val="bg-BG"/>
        </w:rPr>
        <w:t xml:space="preserve">, решение, цитирано по-горе). </w:t>
      </w:r>
      <w:r w:rsidR="00905AB5">
        <w:rPr>
          <w:rFonts w:ascii="Times New Roman" w:hAnsi="Times New Roman" w:cs="Times New Roman"/>
          <w:lang w:val="bg-BG"/>
        </w:rPr>
        <w:t>Затов</w:t>
      </w:r>
      <w:r w:rsidR="00193482">
        <w:rPr>
          <w:rFonts w:ascii="Times New Roman" w:hAnsi="Times New Roman" w:cs="Times New Roman"/>
          <w:lang w:val="bg-BG"/>
        </w:rPr>
        <w:t>а</w:t>
      </w:r>
      <w:r w:rsidRPr="000D75A3">
        <w:rPr>
          <w:rFonts w:ascii="Times New Roman" w:hAnsi="Times New Roman" w:cs="Times New Roman"/>
          <w:lang w:val="bg-BG"/>
        </w:rPr>
        <w:t xml:space="preserve"> Съдът не може да се съгласи с жалбоподателите, че обръщането на тежестта на доказване само по себе си </w:t>
      </w:r>
      <w:r w:rsidR="00905AB5">
        <w:rPr>
          <w:rFonts w:ascii="Times New Roman" w:hAnsi="Times New Roman" w:cs="Times New Roman"/>
          <w:lang w:val="bg-BG"/>
        </w:rPr>
        <w:t>води</w:t>
      </w:r>
      <w:r w:rsidRPr="000D75A3">
        <w:rPr>
          <w:rFonts w:ascii="Times New Roman" w:hAnsi="Times New Roman" w:cs="Times New Roman"/>
          <w:lang w:val="bg-BG"/>
        </w:rPr>
        <w:t xml:space="preserve"> до непропорционална намеса в</w:t>
      </w:r>
      <w:r w:rsidR="00193482">
        <w:rPr>
          <w:rFonts w:ascii="Times New Roman" w:hAnsi="Times New Roman" w:cs="Times New Roman"/>
          <w:lang w:val="bg-BG"/>
        </w:rPr>
        <w:t xml:space="preserve"> имуществените </w:t>
      </w:r>
      <w:r w:rsidR="00905AB5">
        <w:rPr>
          <w:rFonts w:ascii="Times New Roman" w:hAnsi="Times New Roman" w:cs="Times New Roman"/>
          <w:lang w:val="bg-BG"/>
        </w:rPr>
        <w:t>им права</w:t>
      </w:r>
      <w:r w:rsidRPr="000D75A3">
        <w:rPr>
          <w:rFonts w:ascii="Times New Roman" w:hAnsi="Times New Roman" w:cs="Times New Roman"/>
          <w:lang w:val="bg-BG"/>
        </w:rPr>
        <w:t xml:space="preserve">. Той ще вземе предвид обаче трудностите, с които жалбоподателите биха могли да се сблъскат, за да се справят с доказателствената тежест поради дългите периоди от време, обхванати от производството по </w:t>
      </w:r>
      <w:r w:rsidR="00905AB5">
        <w:rPr>
          <w:rFonts w:ascii="Times New Roman" w:hAnsi="Times New Roman" w:cs="Times New Roman"/>
          <w:lang w:val="bg-BG"/>
        </w:rPr>
        <w:t>отнемане</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и другите фактори, описани по-горе.</w:t>
      </w:r>
    </w:p>
    <w:p w14:paraId="7B8839CD" w14:textId="2CB6AFC2"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Редица други характеристики на режима за </w:t>
      </w:r>
      <w:r w:rsidR="00905AB5">
        <w:rPr>
          <w:rFonts w:ascii="Times New Roman" w:hAnsi="Times New Roman" w:cs="Times New Roman"/>
          <w:lang w:val="bg-BG"/>
        </w:rPr>
        <w:t>отнемане</w:t>
      </w:r>
      <w:r w:rsidR="00905AB5" w:rsidRPr="000D75A3">
        <w:rPr>
          <w:rFonts w:ascii="Times New Roman" w:hAnsi="Times New Roman" w:cs="Times New Roman"/>
          <w:lang w:val="bg-BG"/>
        </w:rPr>
        <w:t xml:space="preserve"> </w:t>
      </w:r>
      <w:r w:rsidR="00905AB5">
        <w:rPr>
          <w:rFonts w:ascii="Times New Roman" w:hAnsi="Times New Roman" w:cs="Times New Roman"/>
          <w:lang w:val="bg-BG"/>
        </w:rPr>
        <w:t>по</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Закона от 2005 г. също имат отношение към това дали е постигнат „справедлив баланс“ в съответствие с изискванията на член 1 от Протокол № 1. Националните съдилища, разпореждащи отнемането на </w:t>
      </w:r>
      <w:r w:rsidR="00905AB5">
        <w:rPr>
          <w:rFonts w:ascii="Times New Roman" w:hAnsi="Times New Roman" w:cs="Times New Roman"/>
          <w:lang w:val="bg-BG"/>
        </w:rPr>
        <w:t>имуществото</w:t>
      </w:r>
      <w:r w:rsidR="00905AB5" w:rsidRPr="000D75A3">
        <w:rPr>
          <w:rFonts w:ascii="Times New Roman" w:hAnsi="Times New Roman" w:cs="Times New Roman"/>
          <w:lang w:val="bg-BG"/>
        </w:rPr>
        <w:t xml:space="preserve"> </w:t>
      </w:r>
      <w:r w:rsidRPr="000D75A3">
        <w:rPr>
          <w:rFonts w:ascii="Times New Roman" w:hAnsi="Times New Roman" w:cs="Times New Roman"/>
          <w:lang w:val="bg-BG"/>
        </w:rPr>
        <w:t>на жалбоподателите</w:t>
      </w:r>
      <w:r w:rsidR="00193482">
        <w:rPr>
          <w:rFonts w:ascii="Times New Roman" w:hAnsi="Times New Roman" w:cs="Times New Roman"/>
          <w:lang w:val="bg-BG"/>
        </w:rPr>
        <w:t>,</w:t>
      </w:r>
      <w:r w:rsidRPr="000D75A3">
        <w:rPr>
          <w:rFonts w:ascii="Times New Roman" w:hAnsi="Times New Roman" w:cs="Times New Roman"/>
          <w:lang w:val="bg-BG"/>
        </w:rPr>
        <w:t xml:space="preserve"> очевидно са подготвени да </w:t>
      </w:r>
      <w:r w:rsidR="0057472C">
        <w:rPr>
          <w:rFonts w:ascii="Times New Roman" w:hAnsi="Times New Roman" w:cs="Times New Roman"/>
          <w:lang w:val="bg-BG"/>
        </w:rPr>
        <w:t>предположат</w:t>
      </w:r>
      <w:r w:rsidRPr="000D75A3">
        <w:rPr>
          <w:rFonts w:ascii="Times New Roman" w:hAnsi="Times New Roman" w:cs="Times New Roman"/>
          <w:lang w:val="bg-BG"/>
        </w:rPr>
        <w:t xml:space="preserve">, че жалбоподателите са били замесени </w:t>
      </w:r>
      <w:r w:rsidR="0057472C">
        <w:rPr>
          <w:rFonts w:ascii="Times New Roman" w:hAnsi="Times New Roman" w:cs="Times New Roman"/>
          <w:lang w:val="bg-BG"/>
        </w:rPr>
        <w:t xml:space="preserve">и </w:t>
      </w:r>
      <w:r w:rsidRPr="000D75A3">
        <w:rPr>
          <w:rFonts w:ascii="Times New Roman" w:hAnsi="Times New Roman" w:cs="Times New Roman"/>
          <w:lang w:val="bg-BG"/>
        </w:rPr>
        <w:t xml:space="preserve">в други престъпления, </w:t>
      </w:r>
      <w:r w:rsidR="0057472C">
        <w:rPr>
          <w:rFonts w:ascii="Times New Roman" w:hAnsi="Times New Roman" w:cs="Times New Roman"/>
          <w:lang w:val="bg-BG"/>
        </w:rPr>
        <w:t xml:space="preserve">да които </w:t>
      </w:r>
      <w:r w:rsidRPr="000D75A3">
        <w:rPr>
          <w:rFonts w:ascii="Times New Roman" w:hAnsi="Times New Roman" w:cs="Times New Roman"/>
          <w:lang w:val="bg-BG"/>
        </w:rPr>
        <w:t xml:space="preserve">никога не са преследвани и че това е било така в продължение на много години. Това следва пряко от общия подход на режима за </w:t>
      </w:r>
      <w:r w:rsidR="0057472C">
        <w:rPr>
          <w:rFonts w:ascii="Times New Roman" w:hAnsi="Times New Roman" w:cs="Times New Roman"/>
          <w:lang w:val="bg-BG"/>
        </w:rPr>
        <w:t>отнемане</w:t>
      </w:r>
      <w:r w:rsidR="0057472C" w:rsidRPr="000D75A3">
        <w:rPr>
          <w:rFonts w:ascii="Times New Roman" w:hAnsi="Times New Roman" w:cs="Times New Roman"/>
          <w:lang w:val="bg-BG"/>
        </w:rPr>
        <w:t xml:space="preserve"> </w:t>
      </w:r>
      <w:r w:rsidR="0057472C">
        <w:rPr>
          <w:rFonts w:ascii="Times New Roman" w:hAnsi="Times New Roman" w:cs="Times New Roman"/>
          <w:lang w:val="bg-BG"/>
        </w:rPr>
        <w:t>по</w:t>
      </w:r>
      <w:r w:rsidR="0057472C"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Закона от 2005 г. и се доказва от факта, че в някои от разглежданите случаи </w:t>
      </w:r>
      <w:r w:rsidR="0057472C">
        <w:rPr>
          <w:rFonts w:ascii="Times New Roman" w:hAnsi="Times New Roman" w:cs="Times New Roman"/>
          <w:lang w:val="bg-BG"/>
        </w:rPr>
        <w:t>облагата</w:t>
      </w:r>
      <w:r w:rsidRPr="000D75A3">
        <w:rPr>
          <w:rFonts w:ascii="Times New Roman" w:hAnsi="Times New Roman" w:cs="Times New Roman"/>
          <w:lang w:val="bg-BG"/>
        </w:rPr>
        <w:t xml:space="preserve">, получена от жалбоподателите от </w:t>
      </w:r>
      <w:r w:rsidR="0057472C">
        <w:rPr>
          <w:rFonts w:ascii="Times New Roman" w:hAnsi="Times New Roman" w:cs="Times New Roman"/>
          <w:lang w:val="bg-BG"/>
        </w:rPr>
        <w:t>предикатните</w:t>
      </w:r>
      <w:r w:rsidR="0057472C"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престъпления, е била изплатена (например </w:t>
      </w:r>
      <w:r w:rsidR="0057472C">
        <w:rPr>
          <w:rFonts w:ascii="Times New Roman" w:hAnsi="Times New Roman" w:cs="Times New Roman"/>
          <w:lang w:val="bg-BG"/>
        </w:rPr>
        <w:t xml:space="preserve">случаите </w:t>
      </w:r>
      <w:r w:rsidRPr="000D75A3">
        <w:rPr>
          <w:rFonts w:ascii="Times New Roman" w:hAnsi="Times New Roman" w:cs="Times New Roman"/>
          <w:lang w:val="bg-BG"/>
        </w:rPr>
        <w:t xml:space="preserve">на </w:t>
      </w:r>
      <w:proofErr w:type="spellStart"/>
      <w:r w:rsidRPr="000D75A3">
        <w:rPr>
          <w:rFonts w:ascii="Times New Roman" w:hAnsi="Times New Roman" w:cs="Times New Roman"/>
          <w:i/>
          <w:iCs/>
          <w:lang w:val="bg-BG"/>
        </w:rPr>
        <w:t>Га</w:t>
      </w:r>
      <w:r w:rsidR="00BF0D26">
        <w:rPr>
          <w:rFonts w:ascii="Times New Roman" w:hAnsi="Times New Roman" w:cs="Times New Roman"/>
          <w:i/>
          <w:iCs/>
          <w:lang w:val="bg-BG"/>
        </w:rPr>
        <w:t>и</w:t>
      </w:r>
      <w:r w:rsidRPr="000D75A3">
        <w:rPr>
          <w:rFonts w:ascii="Times New Roman" w:hAnsi="Times New Roman" w:cs="Times New Roman"/>
          <w:i/>
          <w:iCs/>
          <w:lang w:val="bg-BG"/>
        </w:rPr>
        <w:t>ч</w:t>
      </w:r>
      <w:proofErr w:type="spellEnd"/>
      <w:r w:rsidRPr="000D75A3">
        <w:rPr>
          <w:rFonts w:ascii="Times New Roman" w:hAnsi="Times New Roman" w:cs="Times New Roman"/>
          <w:i/>
          <w:iCs/>
          <w:lang w:val="bg-BG"/>
        </w:rPr>
        <w:t xml:space="preserve"> и </w:t>
      </w:r>
      <w:proofErr w:type="spellStart"/>
      <w:r w:rsidRPr="000D75A3">
        <w:rPr>
          <w:rFonts w:ascii="Times New Roman" w:hAnsi="Times New Roman" w:cs="Times New Roman"/>
          <w:i/>
          <w:iCs/>
          <w:lang w:val="bg-BG"/>
        </w:rPr>
        <w:t>Баров</w:t>
      </w:r>
      <w:proofErr w:type="spellEnd"/>
      <w:r w:rsidRPr="000D75A3">
        <w:rPr>
          <w:rFonts w:ascii="Times New Roman" w:hAnsi="Times New Roman" w:cs="Times New Roman"/>
          <w:lang w:val="bg-BG"/>
        </w:rPr>
        <w:t>, в</w:t>
      </w:r>
      <w:r w:rsidR="0057472C">
        <w:rPr>
          <w:rFonts w:ascii="Times New Roman" w:hAnsi="Times New Roman" w:cs="Times New Roman"/>
          <w:lang w:val="bg-BG"/>
        </w:rPr>
        <w:t>ж.</w:t>
      </w:r>
      <w:r w:rsidRPr="000D75A3">
        <w:rPr>
          <w:rFonts w:ascii="Times New Roman" w:hAnsi="Times New Roman" w:cs="Times New Roman"/>
          <w:lang w:val="bg-BG"/>
        </w:rPr>
        <w:t xml:space="preserve"> параграфи 20 и 32 по-горе); все пак националните съдилища пристъп</w:t>
      </w:r>
      <w:r w:rsidR="0057472C">
        <w:rPr>
          <w:rFonts w:ascii="Times New Roman" w:hAnsi="Times New Roman" w:cs="Times New Roman"/>
          <w:lang w:val="bg-BG"/>
        </w:rPr>
        <w:t>ват</w:t>
      </w:r>
      <w:r w:rsidRPr="000D75A3">
        <w:rPr>
          <w:rFonts w:ascii="Times New Roman" w:hAnsi="Times New Roman" w:cs="Times New Roman"/>
          <w:lang w:val="bg-BG"/>
        </w:rPr>
        <w:t xml:space="preserve"> към </w:t>
      </w:r>
      <w:r w:rsidR="0057472C">
        <w:rPr>
          <w:rFonts w:ascii="Times New Roman" w:hAnsi="Times New Roman" w:cs="Times New Roman"/>
          <w:lang w:val="bg-BG"/>
        </w:rPr>
        <w:t>отнемане</w:t>
      </w:r>
      <w:r w:rsidRPr="000D75A3">
        <w:rPr>
          <w:rFonts w:ascii="Times New Roman" w:hAnsi="Times New Roman" w:cs="Times New Roman"/>
          <w:lang w:val="bg-BG"/>
        </w:rPr>
        <w:t xml:space="preserve">, въпреки факта, че произходът на </w:t>
      </w:r>
      <w:r w:rsidR="0057472C">
        <w:rPr>
          <w:rFonts w:ascii="Times New Roman" w:hAnsi="Times New Roman" w:cs="Times New Roman"/>
          <w:lang w:val="bg-BG"/>
        </w:rPr>
        <w:t>отнетото</w:t>
      </w:r>
      <w:r w:rsidR="0057472C" w:rsidRPr="000D75A3">
        <w:rPr>
          <w:rFonts w:ascii="Times New Roman" w:hAnsi="Times New Roman" w:cs="Times New Roman"/>
          <w:lang w:val="bg-BG"/>
        </w:rPr>
        <w:t xml:space="preserve"> </w:t>
      </w:r>
      <w:r w:rsidRPr="000D75A3">
        <w:rPr>
          <w:rFonts w:ascii="Times New Roman" w:hAnsi="Times New Roman" w:cs="Times New Roman"/>
          <w:lang w:val="bg-BG"/>
        </w:rPr>
        <w:t xml:space="preserve">имущество не </w:t>
      </w:r>
      <w:r w:rsidR="004E738E">
        <w:rPr>
          <w:rFonts w:ascii="Times New Roman" w:hAnsi="Times New Roman" w:cs="Times New Roman"/>
          <w:lang w:val="bg-BG"/>
        </w:rPr>
        <w:t xml:space="preserve">би могъл да </w:t>
      </w:r>
      <w:r w:rsidR="0057472C">
        <w:rPr>
          <w:rFonts w:ascii="Times New Roman" w:hAnsi="Times New Roman" w:cs="Times New Roman"/>
          <w:lang w:val="bg-BG"/>
        </w:rPr>
        <w:t>е от</w:t>
      </w:r>
      <w:r w:rsidRPr="000D75A3">
        <w:rPr>
          <w:rFonts w:ascii="Times New Roman" w:hAnsi="Times New Roman" w:cs="Times New Roman"/>
          <w:lang w:val="bg-BG"/>
        </w:rPr>
        <w:t xml:space="preserve"> </w:t>
      </w:r>
      <w:r w:rsidR="0057472C">
        <w:rPr>
          <w:rFonts w:ascii="Times New Roman" w:hAnsi="Times New Roman" w:cs="Times New Roman"/>
          <w:lang w:val="bg-BG"/>
        </w:rPr>
        <w:t>предикатното</w:t>
      </w:r>
      <w:r w:rsidR="0057472C" w:rsidRPr="000D75A3">
        <w:rPr>
          <w:rFonts w:ascii="Times New Roman" w:hAnsi="Times New Roman" w:cs="Times New Roman"/>
          <w:lang w:val="bg-BG"/>
        </w:rPr>
        <w:t xml:space="preserve"> </w:t>
      </w:r>
      <w:r w:rsidRPr="000D75A3">
        <w:rPr>
          <w:rFonts w:ascii="Times New Roman" w:hAnsi="Times New Roman" w:cs="Times New Roman"/>
          <w:lang w:val="bg-BG"/>
        </w:rPr>
        <w:t>престъпление.</w:t>
      </w:r>
    </w:p>
    <w:p w14:paraId="341E6A14" w14:textId="53CCB735" w:rsidR="00850C48" w:rsidRPr="000D75A3" w:rsidRDefault="003B1C37"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По-нататък </w:t>
      </w:r>
      <w:r>
        <w:rPr>
          <w:rFonts w:ascii="Times New Roman" w:hAnsi="Times New Roman" w:cs="Times New Roman"/>
          <w:lang w:val="bg-BG"/>
        </w:rPr>
        <w:t>н</w:t>
      </w:r>
      <w:r w:rsidR="00850C48" w:rsidRPr="000D75A3">
        <w:rPr>
          <w:rFonts w:ascii="Times New Roman" w:hAnsi="Times New Roman" w:cs="Times New Roman"/>
          <w:lang w:val="bg-BG"/>
        </w:rPr>
        <w:t xml:space="preserve">яколко жалбоподатели оспорват начина, по който националните съдилища са оценили </w:t>
      </w:r>
      <w:r>
        <w:rPr>
          <w:rFonts w:ascii="Times New Roman" w:hAnsi="Times New Roman" w:cs="Times New Roman"/>
          <w:lang w:val="bg-BG"/>
        </w:rPr>
        <w:t>при</w:t>
      </w:r>
      <w:r w:rsidR="00850C48" w:rsidRPr="000D75A3">
        <w:rPr>
          <w:rFonts w:ascii="Times New Roman" w:hAnsi="Times New Roman" w:cs="Times New Roman"/>
          <w:lang w:val="bg-BG"/>
        </w:rPr>
        <w:t xml:space="preserve">ходите и разходите им с аргумента, че той е произволен. По-специално те оспорват </w:t>
      </w:r>
      <w:r>
        <w:rPr>
          <w:rFonts w:ascii="Times New Roman" w:hAnsi="Times New Roman" w:cs="Times New Roman"/>
          <w:lang w:val="bg-BG"/>
        </w:rPr>
        <w:t xml:space="preserve">това, че </w:t>
      </w:r>
      <w:r w:rsidR="00850C48" w:rsidRPr="000D75A3">
        <w:rPr>
          <w:rFonts w:ascii="Times New Roman" w:hAnsi="Times New Roman" w:cs="Times New Roman"/>
          <w:lang w:val="bg-BG"/>
        </w:rPr>
        <w:t>съдилищата</w:t>
      </w:r>
      <w:r>
        <w:rPr>
          <w:rFonts w:ascii="Times New Roman" w:hAnsi="Times New Roman" w:cs="Times New Roman"/>
          <w:lang w:val="bg-BG"/>
        </w:rPr>
        <w:t xml:space="preserve"> </w:t>
      </w:r>
      <w:r w:rsidR="0019154F">
        <w:rPr>
          <w:rFonts w:ascii="Times New Roman" w:hAnsi="Times New Roman" w:cs="Times New Roman"/>
          <w:lang w:val="bg-BG"/>
        </w:rPr>
        <w:t>вземат предвид</w:t>
      </w:r>
      <w:r w:rsidR="00850C48" w:rsidRPr="000D75A3">
        <w:rPr>
          <w:rFonts w:ascii="Times New Roman" w:hAnsi="Times New Roman" w:cs="Times New Roman"/>
          <w:lang w:val="bg-BG"/>
        </w:rPr>
        <w:t xml:space="preserve"> пазарната стойност на придобит</w:t>
      </w:r>
      <w:r>
        <w:rPr>
          <w:rFonts w:ascii="Times New Roman" w:hAnsi="Times New Roman" w:cs="Times New Roman"/>
          <w:lang w:val="bg-BG"/>
        </w:rPr>
        <w:t>ото</w:t>
      </w:r>
      <w:r w:rsidR="00850C48" w:rsidRPr="000D75A3">
        <w:rPr>
          <w:rFonts w:ascii="Times New Roman" w:hAnsi="Times New Roman" w:cs="Times New Roman"/>
          <w:lang w:val="bg-BG"/>
        </w:rPr>
        <w:t xml:space="preserve"> от тях </w:t>
      </w:r>
      <w:r>
        <w:rPr>
          <w:rFonts w:ascii="Times New Roman" w:hAnsi="Times New Roman" w:cs="Times New Roman"/>
          <w:lang w:val="bg-BG"/>
        </w:rPr>
        <w:t>имущество</w:t>
      </w:r>
      <w:r w:rsidR="00850C48" w:rsidRPr="000D75A3">
        <w:rPr>
          <w:rFonts w:ascii="Times New Roman" w:hAnsi="Times New Roman" w:cs="Times New Roman"/>
          <w:lang w:val="bg-BG"/>
        </w:rPr>
        <w:t xml:space="preserve">, обикновено по-висока от стойността, посочена в съответните документи за покупка (вж. параграф и 165, 167 и 177 по-горе). Съдът също отбелязва, че тази стойност е изчислена от експерти към момента на закупуване на </w:t>
      </w:r>
      <w:r>
        <w:rPr>
          <w:rFonts w:ascii="Times New Roman" w:hAnsi="Times New Roman" w:cs="Times New Roman"/>
          <w:lang w:val="bg-BG"/>
        </w:rPr>
        <w:t>имуществото</w:t>
      </w:r>
      <w:r w:rsidR="00850C48" w:rsidRPr="000D75A3">
        <w:rPr>
          <w:rFonts w:ascii="Times New Roman" w:hAnsi="Times New Roman" w:cs="Times New Roman"/>
          <w:lang w:val="bg-BG"/>
        </w:rPr>
        <w:t xml:space="preserve">, понякога години по-рано. Въпреки че по принцип остава </w:t>
      </w:r>
      <w:r>
        <w:rPr>
          <w:rFonts w:ascii="Times New Roman" w:hAnsi="Times New Roman" w:cs="Times New Roman"/>
          <w:lang w:val="bg-BG"/>
        </w:rPr>
        <w:t>възможно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за ответниците да докажат, че не са придобили имот на пазарна</w:t>
      </w:r>
      <w:r>
        <w:rPr>
          <w:rFonts w:ascii="Times New Roman" w:hAnsi="Times New Roman" w:cs="Times New Roman"/>
          <w:lang w:val="bg-BG"/>
        </w:rPr>
        <w:t>та му</w:t>
      </w:r>
      <w:r w:rsidR="00850C48" w:rsidRPr="000D75A3">
        <w:rPr>
          <w:rFonts w:ascii="Times New Roman" w:hAnsi="Times New Roman" w:cs="Times New Roman"/>
          <w:lang w:val="bg-BG"/>
        </w:rPr>
        <w:t xml:space="preserve"> стойност (вж. параграф 108 по-горе), а един от жалбоподателите по делото, г-н Кацаров, успява да докаже </w:t>
      </w:r>
      <w:r>
        <w:rPr>
          <w:rFonts w:ascii="Times New Roman" w:hAnsi="Times New Roman" w:cs="Times New Roman"/>
          <w:lang w:val="bg-BG"/>
        </w:rPr>
        <w:t>това,</w:t>
      </w:r>
      <w:r w:rsidR="00850C48" w:rsidRPr="000D75A3">
        <w:rPr>
          <w:rFonts w:ascii="Times New Roman" w:hAnsi="Times New Roman" w:cs="Times New Roman"/>
          <w:lang w:val="bg-BG"/>
        </w:rPr>
        <w:t xml:space="preserve"> след като продавачите на апартамент</w:t>
      </w:r>
      <w:r>
        <w:rPr>
          <w:rFonts w:ascii="Times New Roman" w:hAnsi="Times New Roman" w:cs="Times New Roman"/>
          <w:lang w:val="bg-BG"/>
        </w:rPr>
        <w:t>а му</w:t>
      </w:r>
      <w:r w:rsidR="00850C48" w:rsidRPr="000D75A3">
        <w:rPr>
          <w:rFonts w:ascii="Times New Roman" w:hAnsi="Times New Roman" w:cs="Times New Roman"/>
          <w:lang w:val="bg-BG"/>
        </w:rPr>
        <w:t xml:space="preserve"> са изслушани като свидетели (вж. параграф 70 по-горе), не може да се твърди, че на практика такава възможност е достъпна за всички жалбоподатели. Независимо от това, Съдът отбелязва </w:t>
      </w:r>
      <w:r w:rsidR="0019154F">
        <w:rPr>
          <w:rFonts w:ascii="Times New Roman" w:hAnsi="Times New Roman" w:cs="Times New Roman"/>
          <w:lang w:val="bg-BG"/>
        </w:rPr>
        <w:t>съображенията за</w:t>
      </w:r>
      <w:r w:rsidR="00850C48" w:rsidRPr="000D75A3">
        <w:rPr>
          <w:rFonts w:ascii="Times New Roman" w:hAnsi="Times New Roman" w:cs="Times New Roman"/>
          <w:lang w:val="bg-BG"/>
        </w:rPr>
        <w:t xml:space="preserve"> оспорвания подход, изложен</w:t>
      </w:r>
      <w:r w:rsidR="0019154F">
        <w:rPr>
          <w:rFonts w:ascii="Times New Roman" w:hAnsi="Times New Roman" w:cs="Times New Roman"/>
          <w:lang w:val="bg-BG"/>
        </w:rPr>
        <w:t>и</w:t>
      </w:r>
      <w:r w:rsidR="00850C48" w:rsidRPr="000D75A3">
        <w:rPr>
          <w:rFonts w:ascii="Times New Roman" w:hAnsi="Times New Roman" w:cs="Times New Roman"/>
          <w:lang w:val="bg-BG"/>
        </w:rPr>
        <w:t xml:space="preserve"> на национално ниво (вж. параграф  108 по-горе), и </w:t>
      </w:r>
      <w:r w:rsidR="0019154F">
        <w:rPr>
          <w:rFonts w:ascii="Times New Roman" w:hAnsi="Times New Roman" w:cs="Times New Roman"/>
          <w:lang w:val="bg-BG"/>
        </w:rPr>
        <w:t>препращането на</w:t>
      </w:r>
      <w:r w:rsidR="00850C48" w:rsidRPr="000D75A3">
        <w:rPr>
          <w:rFonts w:ascii="Times New Roman" w:hAnsi="Times New Roman" w:cs="Times New Roman"/>
          <w:lang w:val="bg-BG"/>
        </w:rPr>
        <w:t xml:space="preserve"> </w:t>
      </w:r>
      <w:r>
        <w:rPr>
          <w:rFonts w:ascii="Times New Roman" w:hAnsi="Times New Roman" w:cs="Times New Roman"/>
          <w:lang w:val="bg-BG"/>
        </w:rPr>
        <w:t>П</w:t>
      </w:r>
      <w:r w:rsidR="00850C48" w:rsidRPr="000D75A3">
        <w:rPr>
          <w:rFonts w:ascii="Times New Roman" w:hAnsi="Times New Roman" w:cs="Times New Roman"/>
          <w:lang w:val="bg-BG"/>
        </w:rPr>
        <w:t xml:space="preserve">равителството </w:t>
      </w:r>
      <w:r w:rsidR="0019154F">
        <w:rPr>
          <w:rFonts w:ascii="Times New Roman" w:hAnsi="Times New Roman" w:cs="Times New Roman"/>
          <w:lang w:val="bg-BG"/>
        </w:rPr>
        <w:t>към</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практиката на измамно деклариране на по-ниски стойности в документите за покупка, за да се плати по-малко данък (вж. параграф  146 по-горе).</w:t>
      </w:r>
    </w:p>
    <w:p w14:paraId="0DD85DCE" w14:textId="0464619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Процесуалното правило, според което договорите за </w:t>
      </w:r>
      <w:r w:rsidR="00A32BBB">
        <w:rPr>
          <w:rFonts w:ascii="Times New Roman" w:hAnsi="Times New Roman" w:cs="Times New Roman"/>
          <w:lang w:val="bg-BG"/>
        </w:rPr>
        <w:t>имущество</w:t>
      </w:r>
      <w:r w:rsidR="00A32BB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стойност над 5000 лв. не могат да бъдат доказани само чрез свидетелски показания (вж. параграф  113 по-горе), също може да създаде трудности за жалбоподателите. Съдът по принцип не поставя под съмнение подобно правило, но отбелязва, че при конкретните обстоятелства, свързани с прилагането на Закона от 2005 г., а именно проверката на финансовото състояние на жалбоподателите </w:t>
      </w:r>
      <w:r w:rsidR="00A32BBB">
        <w:rPr>
          <w:rFonts w:ascii="Times New Roman" w:hAnsi="Times New Roman" w:cs="Times New Roman"/>
          <w:lang w:val="bg-BG"/>
        </w:rPr>
        <w:t>за</w:t>
      </w:r>
      <w:r w:rsidR="00A32BBB" w:rsidRPr="000D75A3">
        <w:rPr>
          <w:rFonts w:ascii="Times New Roman" w:hAnsi="Times New Roman" w:cs="Times New Roman"/>
          <w:lang w:val="bg-BG"/>
        </w:rPr>
        <w:t xml:space="preserve"> </w:t>
      </w:r>
      <w:r w:rsidRPr="000D75A3">
        <w:rPr>
          <w:rFonts w:ascii="Times New Roman" w:hAnsi="Times New Roman" w:cs="Times New Roman"/>
          <w:lang w:val="bg-BG"/>
        </w:rPr>
        <w:t xml:space="preserve">много години </w:t>
      </w:r>
      <w:r w:rsidR="00A32BBB">
        <w:rPr>
          <w:rFonts w:ascii="Times New Roman" w:hAnsi="Times New Roman" w:cs="Times New Roman"/>
          <w:lang w:val="bg-BG"/>
        </w:rPr>
        <w:t>назад</w:t>
      </w:r>
      <w:r w:rsidRPr="000D75A3">
        <w:rPr>
          <w:rFonts w:ascii="Times New Roman" w:hAnsi="Times New Roman" w:cs="Times New Roman"/>
          <w:lang w:val="bg-BG"/>
        </w:rPr>
        <w:t xml:space="preserve">, </w:t>
      </w:r>
      <w:r w:rsidR="002121B7">
        <w:rPr>
          <w:rFonts w:ascii="Times New Roman" w:hAnsi="Times New Roman" w:cs="Times New Roman"/>
          <w:lang w:val="bg-BG"/>
        </w:rPr>
        <w:t xml:space="preserve">то </w:t>
      </w:r>
      <w:r w:rsidRPr="000D75A3">
        <w:rPr>
          <w:rFonts w:ascii="Times New Roman" w:hAnsi="Times New Roman" w:cs="Times New Roman"/>
          <w:lang w:val="bg-BG"/>
        </w:rPr>
        <w:t>би могло да възпрепятства доказването на факти, на които се позовават жалбоподателите.</w:t>
      </w:r>
    </w:p>
    <w:p w14:paraId="409367D3" w14:textId="67FF61F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Освен това</w:t>
      </w:r>
      <w:r w:rsidR="00362031">
        <w:rPr>
          <w:rFonts w:ascii="Times New Roman" w:hAnsi="Times New Roman" w:cs="Times New Roman"/>
          <w:lang w:val="bg-BG"/>
        </w:rPr>
        <w:t>,</w:t>
      </w:r>
      <w:r w:rsidRPr="000D75A3">
        <w:rPr>
          <w:rFonts w:ascii="Times New Roman" w:hAnsi="Times New Roman" w:cs="Times New Roman"/>
          <w:lang w:val="bg-BG"/>
        </w:rPr>
        <w:t xml:space="preserve"> Съдът отбелязва практиката на националните съдилища да се позовават на еквивалент</w:t>
      </w:r>
      <w:r w:rsidR="00B03CE0">
        <w:rPr>
          <w:rFonts w:ascii="Times New Roman" w:hAnsi="Times New Roman" w:cs="Times New Roman"/>
          <w:lang w:val="bg-BG"/>
        </w:rPr>
        <w:t>а</w:t>
      </w:r>
      <w:r w:rsidRPr="000D75A3">
        <w:rPr>
          <w:rFonts w:ascii="Times New Roman" w:hAnsi="Times New Roman" w:cs="Times New Roman"/>
          <w:lang w:val="bg-BG"/>
        </w:rPr>
        <w:t xml:space="preserve"> в минимални </w:t>
      </w:r>
      <w:r w:rsidR="00A32BBB">
        <w:rPr>
          <w:rFonts w:ascii="Times New Roman" w:hAnsi="Times New Roman" w:cs="Times New Roman"/>
          <w:lang w:val="bg-BG"/>
        </w:rPr>
        <w:t>работни</w:t>
      </w:r>
      <w:r w:rsidR="00A32BBB"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заплати с цел сравняване на стойността на </w:t>
      </w:r>
      <w:r w:rsidR="00B03CE0">
        <w:rPr>
          <w:rFonts w:ascii="Times New Roman" w:hAnsi="Times New Roman" w:cs="Times New Roman"/>
          <w:lang w:val="bg-BG"/>
        </w:rPr>
        <w:t>имуществото</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по различно време. Този подход е описан от националните съдилища като единствения обективен метод за установяване на реалната стойност на даден</w:t>
      </w:r>
      <w:r w:rsidR="00B03CE0">
        <w:rPr>
          <w:rFonts w:ascii="Times New Roman" w:hAnsi="Times New Roman" w:cs="Times New Roman"/>
          <w:lang w:val="bg-BG"/>
        </w:rPr>
        <w:t>о имущество</w:t>
      </w:r>
      <w:r w:rsidRPr="000D75A3">
        <w:rPr>
          <w:rFonts w:ascii="Times New Roman" w:hAnsi="Times New Roman" w:cs="Times New Roman"/>
          <w:lang w:val="bg-BG"/>
        </w:rPr>
        <w:t xml:space="preserve"> (вж. параграф  109 по-горе), тъй като минималната </w:t>
      </w:r>
      <w:r w:rsidR="00B03CE0">
        <w:rPr>
          <w:rFonts w:ascii="Times New Roman" w:hAnsi="Times New Roman" w:cs="Times New Roman"/>
          <w:lang w:val="bg-BG"/>
        </w:rPr>
        <w:t>работна</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заплата се определя от Министерския съвет след консултации със синдикатите и работодателите и редовно актуализиран</w:t>
      </w:r>
      <w:r w:rsidR="00B03CE0">
        <w:rPr>
          <w:rFonts w:ascii="Times New Roman" w:hAnsi="Times New Roman" w:cs="Times New Roman"/>
          <w:lang w:val="bg-BG"/>
        </w:rPr>
        <w:t>а</w:t>
      </w:r>
      <w:r w:rsidRPr="000D75A3">
        <w:rPr>
          <w:rFonts w:ascii="Times New Roman" w:hAnsi="Times New Roman" w:cs="Times New Roman"/>
          <w:lang w:val="bg-BG"/>
        </w:rPr>
        <w:t xml:space="preserve"> (виж параграф 109 по-горе по-горе). Въпреки че наистина компенсира несигурността при оценката на стойността на </w:t>
      </w:r>
      <w:r w:rsidR="00B03CE0">
        <w:rPr>
          <w:rFonts w:ascii="Times New Roman" w:hAnsi="Times New Roman" w:cs="Times New Roman"/>
          <w:lang w:val="bg-BG"/>
        </w:rPr>
        <w:t>имуществото</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продължителни периоди от време в условия на висока инфлация, </w:t>
      </w:r>
      <w:r w:rsidR="00362031">
        <w:rPr>
          <w:rFonts w:ascii="Times New Roman" w:hAnsi="Times New Roman" w:cs="Times New Roman"/>
          <w:lang w:val="bg-BG"/>
        </w:rPr>
        <w:t>този</w:t>
      </w:r>
      <w:r w:rsidR="00362031" w:rsidRPr="000D75A3">
        <w:rPr>
          <w:rFonts w:ascii="Times New Roman" w:hAnsi="Times New Roman" w:cs="Times New Roman"/>
          <w:lang w:val="bg-BG"/>
        </w:rPr>
        <w:t xml:space="preserve"> </w:t>
      </w:r>
      <w:r w:rsidRPr="000D75A3">
        <w:rPr>
          <w:rFonts w:ascii="Times New Roman" w:hAnsi="Times New Roman" w:cs="Times New Roman"/>
          <w:lang w:val="bg-BG"/>
        </w:rPr>
        <w:t>метод създава собствени трудности при сравняването на стойностите и поражда рискове от неточност</w:t>
      </w:r>
      <w:r w:rsidR="00362031">
        <w:rPr>
          <w:rFonts w:ascii="Times New Roman" w:hAnsi="Times New Roman" w:cs="Times New Roman"/>
          <w:lang w:val="bg-BG"/>
        </w:rPr>
        <w:t>и</w:t>
      </w:r>
      <w:r w:rsidRPr="000D75A3">
        <w:rPr>
          <w:rFonts w:ascii="Times New Roman" w:hAnsi="Times New Roman" w:cs="Times New Roman"/>
          <w:lang w:val="bg-BG"/>
        </w:rPr>
        <w:t xml:space="preserve">. Подобен подход, а именно превръщането на всички суми в тяхната равностойност в щатски долари към съответния момент, </w:t>
      </w:r>
      <w:r w:rsidR="00B03CE0">
        <w:rPr>
          <w:rFonts w:ascii="Times New Roman" w:hAnsi="Times New Roman" w:cs="Times New Roman"/>
          <w:lang w:val="bg-BG"/>
        </w:rPr>
        <w:t>е</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 xml:space="preserve">критикуван в </w:t>
      </w:r>
      <w:r w:rsidRPr="000D75A3">
        <w:rPr>
          <w:rFonts w:ascii="Times New Roman" w:hAnsi="Times New Roman" w:cs="Times New Roman"/>
          <w:i/>
          <w:iCs/>
          <w:lang w:val="bg-BG"/>
        </w:rPr>
        <w:t>Димитрови</w:t>
      </w:r>
      <w:r w:rsidRPr="000D75A3">
        <w:rPr>
          <w:rFonts w:ascii="Times New Roman" w:hAnsi="Times New Roman" w:cs="Times New Roman"/>
          <w:lang w:val="bg-BG"/>
        </w:rPr>
        <w:t xml:space="preserve"> (цитиран по-горе, § 48) като евентуално създаващ несигурност и неточност.</w:t>
      </w:r>
    </w:p>
    <w:p w14:paraId="7202E822" w14:textId="0E008091"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Предвид съображенията по-горе, Съдът е на мнение, че </w:t>
      </w:r>
      <w:r w:rsidR="00B03CE0">
        <w:rPr>
          <w:rFonts w:ascii="Times New Roman" w:hAnsi="Times New Roman" w:cs="Times New Roman"/>
          <w:lang w:val="bg-BG"/>
        </w:rPr>
        <w:t>производството</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Закона от 2005 г., </w:t>
      </w:r>
      <w:r w:rsidR="00B03CE0">
        <w:rPr>
          <w:rFonts w:ascii="Times New Roman" w:hAnsi="Times New Roman" w:cs="Times New Roman"/>
          <w:lang w:val="bg-BG"/>
        </w:rPr>
        <w:t xml:space="preserve">като </w:t>
      </w:r>
      <w:r w:rsidRPr="000D75A3">
        <w:rPr>
          <w:rFonts w:ascii="Times New Roman" w:hAnsi="Times New Roman" w:cs="Times New Roman"/>
          <w:lang w:val="bg-BG"/>
        </w:rPr>
        <w:t xml:space="preserve">цяло, </w:t>
      </w:r>
      <w:r w:rsidR="00B03CE0">
        <w:rPr>
          <w:rFonts w:ascii="Times New Roman" w:hAnsi="Times New Roman" w:cs="Times New Roman"/>
          <w:lang w:val="bg-BG"/>
        </w:rPr>
        <w:t>поставя</w:t>
      </w:r>
      <w:r w:rsidRPr="000D75A3">
        <w:rPr>
          <w:rFonts w:ascii="Times New Roman" w:hAnsi="Times New Roman" w:cs="Times New Roman"/>
          <w:lang w:val="bg-BG"/>
        </w:rPr>
        <w:t xml:space="preserve"> значителна тежест върху жалбоподателите: обхватът на приложение на Закона е много голям</w:t>
      </w:r>
      <w:r w:rsidR="00B03CE0">
        <w:rPr>
          <w:rFonts w:ascii="Times New Roman" w:hAnsi="Times New Roman" w:cs="Times New Roman"/>
          <w:lang w:val="bg-BG"/>
        </w:rPr>
        <w:t xml:space="preserve"> както по отношение на</w:t>
      </w:r>
      <w:r w:rsidRPr="000D75A3">
        <w:rPr>
          <w:rFonts w:ascii="Times New Roman" w:hAnsi="Times New Roman" w:cs="Times New Roman"/>
          <w:lang w:val="bg-BG"/>
        </w:rPr>
        <w:t xml:space="preserve"> разглежданите периоди от време</w:t>
      </w:r>
      <w:r w:rsidR="00B03CE0">
        <w:rPr>
          <w:rFonts w:ascii="Times New Roman" w:hAnsi="Times New Roman" w:cs="Times New Roman"/>
          <w:lang w:val="bg-BG"/>
        </w:rPr>
        <w:t>, така и на</w:t>
      </w:r>
      <w:r w:rsidRPr="000D75A3">
        <w:rPr>
          <w:rFonts w:ascii="Times New Roman" w:hAnsi="Times New Roman" w:cs="Times New Roman"/>
          <w:lang w:val="bg-BG"/>
        </w:rPr>
        <w:t xml:space="preserve"> </w:t>
      </w:r>
      <w:r w:rsidR="00B03CE0">
        <w:rPr>
          <w:rFonts w:ascii="Times New Roman" w:hAnsi="Times New Roman" w:cs="Times New Roman"/>
          <w:lang w:val="bg-BG"/>
        </w:rPr>
        <w:t>видовете</w:t>
      </w:r>
      <w:r w:rsidRPr="000D75A3">
        <w:rPr>
          <w:rFonts w:ascii="Times New Roman" w:hAnsi="Times New Roman" w:cs="Times New Roman"/>
          <w:lang w:val="bg-BG"/>
        </w:rPr>
        <w:t xml:space="preserve"> престъпления, </w:t>
      </w:r>
      <w:r w:rsidR="00B03CE0">
        <w:rPr>
          <w:rFonts w:ascii="Times New Roman" w:hAnsi="Times New Roman" w:cs="Times New Roman"/>
          <w:lang w:val="bg-BG"/>
        </w:rPr>
        <w:t xml:space="preserve">заради които може да </w:t>
      </w:r>
      <w:r w:rsidR="00C3265D">
        <w:rPr>
          <w:rFonts w:ascii="Times New Roman" w:hAnsi="Times New Roman" w:cs="Times New Roman"/>
          <w:lang w:val="bg-BG"/>
        </w:rPr>
        <w:t>се образува</w:t>
      </w:r>
      <w:r w:rsidRPr="000D75A3">
        <w:rPr>
          <w:rFonts w:ascii="Times New Roman" w:hAnsi="Times New Roman" w:cs="Times New Roman"/>
          <w:lang w:val="bg-BG"/>
        </w:rPr>
        <w:t xml:space="preserve"> производство </w:t>
      </w:r>
      <w:r w:rsidR="00B03CE0">
        <w:rPr>
          <w:rFonts w:ascii="Times New Roman" w:hAnsi="Times New Roman" w:cs="Times New Roman"/>
          <w:lang w:val="bg-BG"/>
        </w:rPr>
        <w:t>по</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 xml:space="preserve">отнемане; доказването на законния произход на </w:t>
      </w:r>
      <w:r w:rsidR="00B03CE0">
        <w:rPr>
          <w:rFonts w:ascii="Times New Roman" w:hAnsi="Times New Roman" w:cs="Times New Roman"/>
          <w:lang w:val="bg-BG"/>
        </w:rPr>
        <w:t>имуществото</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и на фактите по делото като цяло би могло да бъде трудно поради необходимостта жалбоподателите да установят финансово</w:t>
      </w:r>
      <w:r w:rsidR="00B03CE0">
        <w:rPr>
          <w:rFonts w:ascii="Times New Roman" w:hAnsi="Times New Roman" w:cs="Times New Roman"/>
          <w:lang w:val="bg-BG"/>
        </w:rPr>
        <w:t>то си</w:t>
      </w:r>
      <w:r w:rsidRPr="000D75A3">
        <w:rPr>
          <w:rFonts w:ascii="Times New Roman" w:hAnsi="Times New Roman" w:cs="Times New Roman"/>
          <w:lang w:val="bg-BG"/>
        </w:rPr>
        <w:t xml:space="preserve"> състояние </w:t>
      </w:r>
      <w:r w:rsidR="00B03CE0">
        <w:rPr>
          <w:rFonts w:ascii="Times New Roman" w:hAnsi="Times New Roman" w:cs="Times New Roman"/>
          <w:lang w:val="bg-BG"/>
        </w:rPr>
        <w:t>за</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 xml:space="preserve">много години </w:t>
      </w:r>
      <w:r w:rsidR="00B03CE0">
        <w:rPr>
          <w:rFonts w:ascii="Times New Roman" w:hAnsi="Times New Roman" w:cs="Times New Roman"/>
          <w:lang w:val="bg-BG"/>
        </w:rPr>
        <w:t>назад</w:t>
      </w:r>
      <w:r w:rsidRPr="000D75A3">
        <w:rPr>
          <w:rFonts w:ascii="Times New Roman" w:hAnsi="Times New Roman" w:cs="Times New Roman"/>
          <w:lang w:val="bg-BG"/>
        </w:rPr>
        <w:t xml:space="preserve"> и обсъдените по-горе доказателствени ограничения, в повечето случаи по време на период на икономически сътресения, също поради факта, че процентът на сивата икономика и следователно на недекларираните доходи в България е относително висок; в същото време Законът от 2005 г. </w:t>
      </w:r>
      <w:r w:rsidR="00B03CE0">
        <w:rPr>
          <w:rFonts w:ascii="Times New Roman" w:hAnsi="Times New Roman" w:cs="Times New Roman"/>
          <w:lang w:val="bg-BG"/>
        </w:rPr>
        <w:t>предвижда</w:t>
      </w:r>
      <w:r w:rsidR="00B03CE0"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презумпция за престъпен произход на </w:t>
      </w:r>
      <w:r w:rsidR="00B03CE0">
        <w:rPr>
          <w:rFonts w:ascii="Times New Roman" w:hAnsi="Times New Roman" w:cs="Times New Roman"/>
          <w:lang w:val="bg-BG"/>
        </w:rPr>
        <w:t>имуществото</w:t>
      </w:r>
      <w:r w:rsidRPr="000D75A3">
        <w:rPr>
          <w:rFonts w:ascii="Times New Roman" w:hAnsi="Times New Roman" w:cs="Times New Roman"/>
          <w:lang w:val="bg-BG"/>
        </w:rPr>
        <w:t xml:space="preserve">, което означава, че властите не трябва да доказват </w:t>
      </w:r>
      <w:r w:rsidR="00C3265D">
        <w:rPr>
          <w:rFonts w:ascii="Times New Roman" w:hAnsi="Times New Roman" w:cs="Times New Roman"/>
          <w:lang w:val="bg-BG"/>
        </w:rPr>
        <w:t>този</w:t>
      </w:r>
      <w:r w:rsidRPr="000D75A3">
        <w:rPr>
          <w:rFonts w:ascii="Times New Roman" w:hAnsi="Times New Roman" w:cs="Times New Roman"/>
          <w:lang w:val="bg-BG"/>
        </w:rPr>
        <w:t xml:space="preserve"> произход, а могат да разчитат само на липсата на законни доходи; в някои случаи това води до неявно предположение, без доказателства и конкретизация, че жалбоподателите са участвали в друга престъпна дейност.</w:t>
      </w:r>
    </w:p>
    <w:p w14:paraId="7490626D" w14:textId="58BAF4B2"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Въпреки че нито един от недостатъците на </w:t>
      </w:r>
      <w:r w:rsidR="009706A0">
        <w:rPr>
          <w:rFonts w:ascii="Times New Roman" w:hAnsi="Times New Roman" w:cs="Times New Roman"/>
          <w:lang w:val="bg-BG"/>
        </w:rPr>
        <w:t>производството</w:t>
      </w:r>
      <w:r w:rsidR="009706A0" w:rsidRPr="000D75A3">
        <w:rPr>
          <w:rFonts w:ascii="Times New Roman" w:hAnsi="Times New Roman" w:cs="Times New Roman"/>
          <w:lang w:val="bg-BG"/>
        </w:rPr>
        <w:t xml:space="preserve"> </w:t>
      </w:r>
      <w:r w:rsidRPr="000D75A3">
        <w:rPr>
          <w:rFonts w:ascii="Times New Roman" w:hAnsi="Times New Roman" w:cs="Times New Roman"/>
          <w:lang w:val="bg-BG"/>
        </w:rPr>
        <w:t>по Закона от 2005 г., описан</w:t>
      </w:r>
      <w:r w:rsidR="009706A0">
        <w:rPr>
          <w:rFonts w:ascii="Times New Roman" w:hAnsi="Times New Roman" w:cs="Times New Roman"/>
          <w:lang w:val="bg-BG"/>
        </w:rPr>
        <w:t>и</w:t>
      </w:r>
      <w:r w:rsidRPr="000D75A3">
        <w:rPr>
          <w:rFonts w:ascii="Times New Roman" w:hAnsi="Times New Roman" w:cs="Times New Roman"/>
          <w:lang w:val="bg-BG"/>
        </w:rPr>
        <w:t xml:space="preserve"> по-горе, по принцип не би могъл да повлияе решаващо върху пропорционалността на мерките за </w:t>
      </w:r>
      <w:r w:rsidR="009706A0">
        <w:rPr>
          <w:rFonts w:ascii="Times New Roman" w:hAnsi="Times New Roman" w:cs="Times New Roman"/>
          <w:lang w:val="bg-BG"/>
        </w:rPr>
        <w:t>отнемане</w:t>
      </w:r>
      <w:r w:rsidR="009706A0" w:rsidRPr="000D75A3">
        <w:rPr>
          <w:rFonts w:ascii="Times New Roman" w:hAnsi="Times New Roman" w:cs="Times New Roman"/>
          <w:lang w:val="bg-BG"/>
        </w:rPr>
        <w:t xml:space="preserve"> </w:t>
      </w:r>
      <w:r w:rsidRPr="000D75A3">
        <w:rPr>
          <w:rFonts w:ascii="Times New Roman" w:hAnsi="Times New Roman" w:cs="Times New Roman"/>
          <w:lang w:val="bg-BG"/>
        </w:rPr>
        <w:t xml:space="preserve">срещу жалбоподателите, Съдът трябва да вземе предвид кумулативния им ефект. </w:t>
      </w:r>
      <w:r w:rsidR="00472587">
        <w:rPr>
          <w:rFonts w:ascii="Times New Roman" w:hAnsi="Times New Roman" w:cs="Times New Roman"/>
          <w:lang w:val="bg-BG"/>
        </w:rPr>
        <w:t>Той счита</w:t>
      </w:r>
      <w:r w:rsidRPr="000D75A3">
        <w:rPr>
          <w:rFonts w:ascii="Times New Roman" w:hAnsi="Times New Roman" w:cs="Times New Roman"/>
          <w:lang w:val="bg-BG"/>
        </w:rPr>
        <w:t xml:space="preserve">, че взети заедно, горепосочените фактори могат да доведат до несигурността и неточността, критикувани от Съда в </w:t>
      </w:r>
      <w:r w:rsidRPr="000D75A3">
        <w:rPr>
          <w:rFonts w:ascii="Times New Roman" w:hAnsi="Times New Roman" w:cs="Times New Roman"/>
          <w:i/>
          <w:iCs/>
          <w:lang w:val="bg-BG"/>
        </w:rPr>
        <w:t xml:space="preserve">Димитрови </w:t>
      </w:r>
      <w:r w:rsidRPr="000D75A3">
        <w:rPr>
          <w:rFonts w:ascii="Times New Roman" w:hAnsi="Times New Roman" w:cs="Times New Roman"/>
          <w:lang w:val="bg-BG"/>
        </w:rPr>
        <w:t xml:space="preserve">(цитирано по-горе, §§ 47-49), с други думи те биха могли да направят </w:t>
      </w:r>
      <w:r w:rsidR="00472587">
        <w:rPr>
          <w:rFonts w:ascii="Times New Roman" w:hAnsi="Times New Roman" w:cs="Times New Roman"/>
          <w:lang w:val="bg-BG"/>
        </w:rPr>
        <w:t>отнемането</w:t>
      </w:r>
      <w:r w:rsidR="00472587"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Закона от 2005 г. </w:t>
      </w:r>
      <w:r w:rsidR="00472587">
        <w:rPr>
          <w:rFonts w:ascii="Times New Roman" w:hAnsi="Times New Roman" w:cs="Times New Roman"/>
          <w:lang w:val="bg-BG"/>
        </w:rPr>
        <w:t>непропорционално</w:t>
      </w:r>
      <w:r w:rsidR="00472587"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472587">
        <w:rPr>
          <w:rFonts w:ascii="Times New Roman" w:hAnsi="Times New Roman" w:cs="Times New Roman"/>
          <w:lang w:val="bg-BG"/>
        </w:rPr>
        <w:t>легитимната</w:t>
      </w:r>
      <w:r w:rsidR="00472587" w:rsidRPr="000D75A3">
        <w:rPr>
          <w:rFonts w:ascii="Times New Roman" w:hAnsi="Times New Roman" w:cs="Times New Roman"/>
          <w:lang w:val="bg-BG"/>
        </w:rPr>
        <w:t xml:space="preserve"> </w:t>
      </w:r>
      <w:r w:rsidRPr="000D75A3">
        <w:rPr>
          <w:rFonts w:ascii="Times New Roman" w:hAnsi="Times New Roman" w:cs="Times New Roman"/>
          <w:lang w:val="bg-BG"/>
        </w:rPr>
        <w:t>цел, преследвана от него.</w:t>
      </w:r>
    </w:p>
    <w:p w14:paraId="621CD606" w14:textId="429F0560"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При тези обстоятелства, </w:t>
      </w:r>
      <w:r w:rsidR="00406E38">
        <w:rPr>
          <w:rFonts w:ascii="Times New Roman" w:hAnsi="Times New Roman" w:cs="Times New Roman"/>
          <w:lang w:val="bg-BG"/>
        </w:rPr>
        <w:t>при оценката на</w:t>
      </w:r>
      <w:r w:rsidR="00406E38"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пропорционалността на намесата, Съдът </w:t>
      </w:r>
      <w:r w:rsidR="009706A0">
        <w:rPr>
          <w:rFonts w:ascii="Times New Roman" w:hAnsi="Times New Roman" w:cs="Times New Roman"/>
          <w:lang w:val="bg-BG"/>
        </w:rPr>
        <w:t>ще</w:t>
      </w:r>
      <w:r w:rsidRPr="000D75A3">
        <w:rPr>
          <w:rFonts w:ascii="Times New Roman" w:hAnsi="Times New Roman" w:cs="Times New Roman"/>
          <w:lang w:val="bg-BG"/>
        </w:rPr>
        <w:t xml:space="preserve"> следва позицията на българския </w:t>
      </w:r>
      <w:r w:rsidR="009706A0">
        <w:rPr>
          <w:rFonts w:ascii="Times New Roman" w:hAnsi="Times New Roman" w:cs="Times New Roman"/>
          <w:lang w:val="bg-BG"/>
        </w:rPr>
        <w:t>ВКС</w:t>
      </w:r>
      <w:r w:rsidRPr="000D75A3">
        <w:rPr>
          <w:rFonts w:ascii="Times New Roman" w:hAnsi="Times New Roman" w:cs="Times New Roman"/>
          <w:lang w:val="bg-BG"/>
        </w:rPr>
        <w:t xml:space="preserve">, който в </w:t>
      </w:r>
      <w:r w:rsidR="00CE6B2F">
        <w:rPr>
          <w:rFonts w:ascii="Times New Roman" w:hAnsi="Times New Roman" w:cs="Times New Roman"/>
          <w:lang w:val="bg-BG"/>
        </w:rPr>
        <w:t>Т</w:t>
      </w:r>
      <w:r w:rsidRPr="000D75A3">
        <w:rPr>
          <w:rFonts w:ascii="Times New Roman" w:hAnsi="Times New Roman" w:cs="Times New Roman"/>
          <w:lang w:val="bg-BG"/>
        </w:rPr>
        <w:t xml:space="preserve">ълкувателното си решение от 2014 г., </w:t>
      </w:r>
      <w:r w:rsidR="00CE6B2F">
        <w:rPr>
          <w:rFonts w:ascii="Times New Roman" w:hAnsi="Times New Roman" w:cs="Times New Roman"/>
          <w:lang w:val="bg-BG"/>
        </w:rPr>
        <w:t>продиктувано</w:t>
      </w:r>
      <w:r w:rsidR="00CE6B2F"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w:t>
      </w:r>
      <w:r w:rsidR="00406E38">
        <w:rPr>
          <w:rFonts w:ascii="Times New Roman" w:hAnsi="Times New Roman" w:cs="Times New Roman"/>
          <w:lang w:val="bg-BG"/>
        </w:rPr>
        <w:t>противоречивата</w:t>
      </w:r>
      <w:r w:rsidR="00406E38" w:rsidRPr="000D75A3">
        <w:rPr>
          <w:rFonts w:ascii="Times New Roman" w:hAnsi="Times New Roman" w:cs="Times New Roman"/>
          <w:lang w:val="bg-BG"/>
        </w:rPr>
        <w:t xml:space="preserve"> </w:t>
      </w:r>
      <w:r w:rsidRPr="000D75A3">
        <w:rPr>
          <w:rFonts w:ascii="Times New Roman" w:hAnsi="Times New Roman" w:cs="Times New Roman"/>
          <w:lang w:val="bg-BG"/>
        </w:rPr>
        <w:t xml:space="preserve">съдебна практика по Закона от 2005 г. дотогава, </w:t>
      </w:r>
      <w:r w:rsidR="00406E38">
        <w:rPr>
          <w:rFonts w:ascii="Times New Roman" w:hAnsi="Times New Roman" w:cs="Times New Roman"/>
          <w:lang w:val="bg-BG"/>
        </w:rPr>
        <w:t>приема</w:t>
      </w:r>
      <w:r w:rsidRPr="000D75A3">
        <w:rPr>
          <w:rFonts w:ascii="Times New Roman" w:hAnsi="Times New Roman" w:cs="Times New Roman"/>
          <w:lang w:val="bg-BG"/>
        </w:rPr>
        <w:t xml:space="preserve">, че трябва да </w:t>
      </w:r>
      <w:r w:rsidR="00406E38">
        <w:rPr>
          <w:rFonts w:ascii="Times New Roman" w:hAnsi="Times New Roman" w:cs="Times New Roman"/>
          <w:lang w:val="bg-BG"/>
        </w:rPr>
        <w:t>бъде</w:t>
      </w:r>
      <w:r w:rsidR="00406E38" w:rsidRPr="000D75A3">
        <w:rPr>
          <w:rFonts w:ascii="Times New Roman" w:hAnsi="Times New Roman" w:cs="Times New Roman"/>
          <w:lang w:val="bg-BG"/>
        </w:rPr>
        <w:t xml:space="preserve"> </w:t>
      </w:r>
      <w:r w:rsidR="00406E38">
        <w:rPr>
          <w:rFonts w:ascii="Times New Roman" w:hAnsi="Times New Roman" w:cs="Times New Roman"/>
          <w:lang w:val="bg-BG"/>
        </w:rPr>
        <w:t>установена</w:t>
      </w:r>
      <w:r w:rsidR="00875187">
        <w:rPr>
          <w:rFonts w:ascii="Times New Roman" w:hAnsi="Times New Roman" w:cs="Times New Roman"/>
          <w:lang w:val="bg-BG"/>
        </w:rPr>
        <w:t xml:space="preserve"> или предположена</w:t>
      </w:r>
      <w:r w:rsidR="00406E38"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причинно-следствена връзка, пряка или </w:t>
      </w:r>
      <w:r w:rsidR="00406E38">
        <w:rPr>
          <w:rFonts w:ascii="Times New Roman" w:hAnsi="Times New Roman" w:cs="Times New Roman"/>
          <w:lang w:val="bg-BG"/>
        </w:rPr>
        <w:t>косвена</w:t>
      </w:r>
      <w:r w:rsidRPr="000D75A3">
        <w:rPr>
          <w:rFonts w:ascii="Times New Roman" w:hAnsi="Times New Roman" w:cs="Times New Roman"/>
          <w:lang w:val="bg-BG"/>
        </w:rPr>
        <w:t xml:space="preserve">, между имуществото, което трябва да бъде </w:t>
      </w:r>
      <w:r w:rsidR="00406E38">
        <w:rPr>
          <w:rFonts w:ascii="Times New Roman" w:hAnsi="Times New Roman" w:cs="Times New Roman"/>
          <w:lang w:val="bg-BG"/>
        </w:rPr>
        <w:t>отнето</w:t>
      </w:r>
      <w:r w:rsidRPr="000D75A3">
        <w:rPr>
          <w:rFonts w:ascii="Times New Roman" w:hAnsi="Times New Roman" w:cs="Times New Roman"/>
          <w:lang w:val="bg-BG"/>
        </w:rPr>
        <w:t xml:space="preserve"> и престъпната дейност. </w:t>
      </w:r>
      <w:r w:rsidR="00192BA6">
        <w:rPr>
          <w:rFonts w:ascii="Times New Roman" w:hAnsi="Times New Roman" w:cs="Times New Roman"/>
          <w:lang w:val="bg-BG"/>
        </w:rPr>
        <w:t>ВКС</w:t>
      </w:r>
      <w:r w:rsidRPr="000D75A3">
        <w:rPr>
          <w:rFonts w:ascii="Times New Roman" w:hAnsi="Times New Roman" w:cs="Times New Roman"/>
          <w:lang w:val="bg-BG"/>
        </w:rPr>
        <w:t xml:space="preserve"> освен това </w:t>
      </w:r>
      <w:r w:rsidR="00192BA6">
        <w:rPr>
          <w:rFonts w:ascii="Times New Roman" w:hAnsi="Times New Roman" w:cs="Times New Roman"/>
          <w:lang w:val="bg-BG"/>
        </w:rPr>
        <w:t>постановява</w:t>
      </w:r>
      <w:r w:rsidRPr="000D75A3">
        <w:rPr>
          <w:rFonts w:ascii="Times New Roman" w:hAnsi="Times New Roman" w:cs="Times New Roman"/>
          <w:lang w:val="bg-BG"/>
        </w:rPr>
        <w:t xml:space="preserve">, че </w:t>
      </w:r>
      <w:r w:rsidR="00192BA6">
        <w:rPr>
          <w:rFonts w:ascii="Times New Roman" w:hAnsi="Times New Roman" w:cs="Times New Roman"/>
          <w:lang w:val="bg-BG"/>
        </w:rPr>
        <w:t>установяването</w:t>
      </w:r>
      <w:r w:rsidR="00192BA6" w:rsidRPr="000D75A3">
        <w:rPr>
          <w:rFonts w:ascii="Times New Roman" w:hAnsi="Times New Roman" w:cs="Times New Roman"/>
          <w:lang w:val="bg-BG"/>
        </w:rPr>
        <w:t xml:space="preserve"> </w:t>
      </w:r>
      <w:r w:rsidRPr="000D75A3">
        <w:rPr>
          <w:rFonts w:ascii="Times New Roman" w:hAnsi="Times New Roman" w:cs="Times New Roman"/>
          <w:lang w:val="bg-BG"/>
        </w:rPr>
        <w:t>на такава връзка трябва да бъде „логически обоснован</w:t>
      </w:r>
      <w:r w:rsidR="00192BA6">
        <w:rPr>
          <w:rFonts w:ascii="Times New Roman" w:hAnsi="Times New Roman" w:cs="Times New Roman"/>
          <w:lang w:val="bg-BG"/>
        </w:rPr>
        <w:t>о</w:t>
      </w:r>
      <w:r w:rsidRPr="000D75A3">
        <w:rPr>
          <w:rFonts w:ascii="Times New Roman" w:hAnsi="Times New Roman" w:cs="Times New Roman"/>
          <w:lang w:val="bg-BG"/>
        </w:rPr>
        <w:t xml:space="preserve">“ и да се </w:t>
      </w:r>
      <w:r w:rsidR="00192BA6">
        <w:rPr>
          <w:rFonts w:ascii="Times New Roman" w:hAnsi="Times New Roman" w:cs="Times New Roman"/>
          <w:lang w:val="bg-BG"/>
        </w:rPr>
        <w:t>базира</w:t>
      </w:r>
      <w:r w:rsidR="00192BA6"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192BA6">
        <w:rPr>
          <w:rFonts w:ascii="Times New Roman" w:hAnsi="Times New Roman" w:cs="Times New Roman"/>
          <w:lang w:val="bg-BG"/>
        </w:rPr>
        <w:t>конкретните</w:t>
      </w:r>
      <w:r w:rsidR="00192BA6" w:rsidRPr="000D75A3">
        <w:rPr>
          <w:rFonts w:ascii="Times New Roman" w:hAnsi="Times New Roman" w:cs="Times New Roman"/>
          <w:lang w:val="bg-BG"/>
        </w:rPr>
        <w:t xml:space="preserve"> </w:t>
      </w:r>
      <w:r w:rsidRPr="000D75A3">
        <w:rPr>
          <w:rFonts w:ascii="Times New Roman" w:hAnsi="Times New Roman" w:cs="Times New Roman"/>
          <w:lang w:val="bg-BG"/>
        </w:rPr>
        <w:t xml:space="preserve">обстоятелства по </w:t>
      </w:r>
      <w:r w:rsidR="00192BA6">
        <w:rPr>
          <w:rFonts w:ascii="Times New Roman" w:hAnsi="Times New Roman" w:cs="Times New Roman"/>
          <w:lang w:val="bg-BG"/>
        </w:rPr>
        <w:t>всяко дело</w:t>
      </w:r>
      <w:r w:rsidRPr="000D75A3">
        <w:rPr>
          <w:rFonts w:ascii="Times New Roman" w:hAnsi="Times New Roman" w:cs="Times New Roman"/>
          <w:lang w:val="bg-BG"/>
        </w:rPr>
        <w:t xml:space="preserve"> и че невъзможността за установяване на причинно-следствена връзка би означавала, че всяка намеса в имуществените права на ответника е непропорционална ( виж параграфи 104-106 по-горе). </w:t>
      </w:r>
      <w:r w:rsidR="00C73E5B">
        <w:rPr>
          <w:rFonts w:ascii="Times New Roman" w:hAnsi="Times New Roman" w:cs="Times New Roman"/>
          <w:lang w:val="bg-BG"/>
        </w:rPr>
        <w:t xml:space="preserve">Ето защо </w:t>
      </w:r>
      <w:r w:rsidRPr="000D75A3">
        <w:rPr>
          <w:rFonts w:ascii="Times New Roman" w:hAnsi="Times New Roman" w:cs="Times New Roman"/>
          <w:lang w:val="bg-BG"/>
        </w:rPr>
        <w:t xml:space="preserve">Съдът </w:t>
      </w:r>
      <w:r w:rsidR="00C73E5B">
        <w:rPr>
          <w:rFonts w:ascii="Times New Roman" w:hAnsi="Times New Roman" w:cs="Times New Roman"/>
          <w:lang w:val="bg-BG"/>
        </w:rPr>
        <w:t>ще счете з</w:t>
      </w:r>
      <w:r w:rsidRPr="000D75A3">
        <w:rPr>
          <w:rFonts w:ascii="Times New Roman" w:hAnsi="Times New Roman" w:cs="Times New Roman"/>
          <w:lang w:val="bg-BG"/>
        </w:rPr>
        <w:t xml:space="preserve">а </w:t>
      </w:r>
      <w:r w:rsidR="00CE6B2F">
        <w:rPr>
          <w:rFonts w:ascii="Times New Roman" w:hAnsi="Times New Roman" w:cs="Times New Roman"/>
          <w:lang w:val="bg-BG"/>
        </w:rPr>
        <w:t>решаващо</w:t>
      </w:r>
      <w:r w:rsidR="00C73E5B">
        <w:rPr>
          <w:rFonts w:ascii="Times New Roman" w:hAnsi="Times New Roman" w:cs="Times New Roman"/>
          <w:lang w:val="bg-BG"/>
        </w:rPr>
        <w:t>,</w:t>
      </w:r>
      <w:r w:rsidRPr="000D75A3">
        <w:rPr>
          <w:rFonts w:ascii="Times New Roman" w:hAnsi="Times New Roman" w:cs="Times New Roman"/>
          <w:lang w:val="bg-BG"/>
        </w:rPr>
        <w:t xml:space="preserve"> </w:t>
      </w:r>
      <w:r w:rsidR="00C73E5B">
        <w:rPr>
          <w:rFonts w:ascii="Times New Roman" w:hAnsi="Times New Roman" w:cs="Times New Roman"/>
          <w:lang w:val="bg-BG"/>
        </w:rPr>
        <w:t xml:space="preserve">с оглед </w:t>
      </w:r>
      <w:r w:rsidRPr="000D75A3">
        <w:rPr>
          <w:rFonts w:ascii="Times New Roman" w:hAnsi="Times New Roman" w:cs="Times New Roman"/>
          <w:lang w:val="bg-BG"/>
        </w:rPr>
        <w:t xml:space="preserve">постигането на необходимия баланс </w:t>
      </w:r>
      <w:r w:rsidR="00C73E5B">
        <w:rPr>
          <w:rFonts w:ascii="Times New Roman" w:hAnsi="Times New Roman" w:cs="Times New Roman"/>
          <w:lang w:val="bg-BG"/>
        </w:rPr>
        <w:t>по</w:t>
      </w:r>
      <w:r w:rsidR="00C73E5B" w:rsidRPr="000D75A3">
        <w:rPr>
          <w:rFonts w:ascii="Times New Roman" w:hAnsi="Times New Roman" w:cs="Times New Roman"/>
          <w:lang w:val="bg-BG"/>
        </w:rPr>
        <w:t xml:space="preserve"> </w:t>
      </w:r>
      <w:r w:rsidRPr="000D75A3">
        <w:rPr>
          <w:rFonts w:ascii="Times New Roman" w:hAnsi="Times New Roman" w:cs="Times New Roman"/>
          <w:lang w:val="bg-BG"/>
        </w:rPr>
        <w:t>член 1 от Протокол № 1</w:t>
      </w:r>
      <w:r w:rsidR="00C73E5B">
        <w:rPr>
          <w:rFonts w:ascii="Times New Roman" w:hAnsi="Times New Roman" w:cs="Times New Roman"/>
          <w:lang w:val="bg-BG"/>
        </w:rPr>
        <w:t>,</w:t>
      </w:r>
      <w:r w:rsidRPr="000D75A3">
        <w:rPr>
          <w:rFonts w:ascii="Times New Roman" w:hAnsi="Times New Roman" w:cs="Times New Roman"/>
          <w:lang w:val="bg-BG"/>
        </w:rPr>
        <w:t xml:space="preserve"> установяването на причинно-следствената връзка, изисквана от </w:t>
      </w:r>
      <w:r w:rsidR="00C73E5B">
        <w:rPr>
          <w:rFonts w:ascii="Times New Roman" w:hAnsi="Times New Roman" w:cs="Times New Roman"/>
          <w:lang w:val="bg-BG"/>
        </w:rPr>
        <w:t>ВКС</w:t>
      </w:r>
      <w:r w:rsidRPr="000D75A3">
        <w:rPr>
          <w:rFonts w:ascii="Times New Roman" w:hAnsi="Times New Roman" w:cs="Times New Roman"/>
          <w:lang w:val="bg-BG"/>
        </w:rPr>
        <w:t xml:space="preserve">, </w:t>
      </w:r>
      <w:r w:rsidR="00C73E5B">
        <w:rPr>
          <w:rFonts w:ascii="Times New Roman" w:hAnsi="Times New Roman" w:cs="Times New Roman"/>
          <w:lang w:val="bg-BG"/>
        </w:rPr>
        <w:t>и по-точно ще</w:t>
      </w:r>
      <w:r w:rsidRPr="000D75A3">
        <w:rPr>
          <w:rFonts w:ascii="Times New Roman" w:hAnsi="Times New Roman" w:cs="Times New Roman"/>
          <w:lang w:val="bg-BG"/>
        </w:rPr>
        <w:t xml:space="preserve"> провери дали националните </w:t>
      </w:r>
      <w:r w:rsidR="00C73E5B">
        <w:rPr>
          <w:rFonts w:ascii="Times New Roman" w:hAnsi="Times New Roman" w:cs="Times New Roman"/>
          <w:lang w:val="bg-BG"/>
        </w:rPr>
        <w:t>власти</w:t>
      </w:r>
      <w:r w:rsidR="00C73E5B" w:rsidRPr="000D75A3">
        <w:rPr>
          <w:rFonts w:ascii="Times New Roman" w:hAnsi="Times New Roman" w:cs="Times New Roman"/>
          <w:lang w:val="bg-BG"/>
        </w:rPr>
        <w:t xml:space="preserve"> </w:t>
      </w:r>
      <w:r w:rsidRPr="000D75A3">
        <w:rPr>
          <w:rFonts w:ascii="Times New Roman" w:hAnsi="Times New Roman" w:cs="Times New Roman"/>
          <w:lang w:val="bg-BG"/>
        </w:rPr>
        <w:t xml:space="preserve">са предоставили поне някои подробности, обосноваващи произхода на активите, подлежащи на </w:t>
      </w:r>
      <w:r w:rsidR="00C73E5B">
        <w:rPr>
          <w:rFonts w:ascii="Times New Roman" w:hAnsi="Times New Roman" w:cs="Times New Roman"/>
          <w:lang w:val="bg-BG"/>
        </w:rPr>
        <w:t>отнемане</w:t>
      </w:r>
      <w:r w:rsidR="00C73E5B"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установеното </w:t>
      </w:r>
      <w:r w:rsidR="00C73E5B">
        <w:rPr>
          <w:rFonts w:ascii="Times New Roman" w:hAnsi="Times New Roman" w:cs="Times New Roman"/>
          <w:lang w:val="bg-BG"/>
        </w:rPr>
        <w:t>престъпление</w:t>
      </w:r>
      <w:r w:rsidRPr="000D75A3">
        <w:rPr>
          <w:rFonts w:ascii="Times New Roman" w:hAnsi="Times New Roman" w:cs="Times New Roman"/>
          <w:lang w:val="bg-BG"/>
        </w:rPr>
        <w:t>, в контекста на всеки конкретен случай.</w:t>
      </w:r>
    </w:p>
    <w:p w14:paraId="074B89B6" w14:textId="316594C7" w:rsidR="00850C48" w:rsidRPr="000D75A3" w:rsidRDefault="00E62F51"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Този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подход </w:t>
      </w:r>
      <w:r>
        <w:rPr>
          <w:rFonts w:ascii="Times New Roman" w:hAnsi="Times New Roman" w:cs="Times New Roman"/>
          <w:lang w:val="bg-BG"/>
        </w:rPr>
        <w:t>е отразен</w:t>
      </w:r>
      <w:r w:rsidR="00850C48" w:rsidRPr="000D75A3">
        <w:rPr>
          <w:rFonts w:ascii="Times New Roman" w:hAnsi="Times New Roman" w:cs="Times New Roman"/>
          <w:lang w:val="bg-BG"/>
        </w:rPr>
        <w:t xml:space="preserve"> и в цитираната по-горе практика на Съда. Съдът в своя анализ на пропорционалността </w:t>
      </w:r>
      <w:r>
        <w:rPr>
          <w:rFonts w:ascii="Times New Roman" w:hAnsi="Times New Roman" w:cs="Times New Roman"/>
          <w:lang w:val="bg-BG"/>
        </w:rPr>
        <w:t>взема</w:t>
      </w:r>
      <w:r w:rsidRPr="000D75A3">
        <w:rPr>
          <w:rFonts w:ascii="Times New Roman" w:hAnsi="Times New Roman" w:cs="Times New Roman"/>
          <w:lang w:val="bg-BG"/>
        </w:rPr>
        <w:t xml:space="preserve"> предвид </w:t>
      </w:r>
      <w:r w:rsidR="00850C48" w:rsidRPr="000D75A3">
        <w:rPr>
          <w:rFonts w:ascii="Times New Roman" w:hAnsi="Times New Roman" w:cs="Times New Roman"/>
          <w:lang w:val="bg-BG"/>
        </w:rPr>
        <w:t xml:space="preserve">степента на вина или небрежност от страна на жалбоподателите (вж. </w:t>
      </w:r>
      <w:r w:rsidR="00850C48" w:rsidRPr="000D75A3">
        <w:rPr>
          <w:rFonts w:ascii="Times New Roman" w:hAnsi="Times New Roman" w:cs="Times New Roman"/>
          <w:i/>
          <w:iCs/>
          <w:lang w:val="bg-BG"/>
        </w:rPr>
        <w:t>G</w:t>
      </w:r>
      <w:r>
        <w:rPr>
          <w:rFonts w:ascii="Times New Roman" w:hAnsi="Times New Roman" w:cs="Times New Roman"/>
          <w:i/>
          <w:iCs/>
          <w:lang w:val="bg-BG"/>
        </w:rPr>
        <w:t>.</w:t>
      </w:r>
      <w:r w:rsidR="00850C48" w:rsidRPr="000D75A3">
        <w:rPr>
          <w:rFonts w:ascii="Times New Roman" w:hAnsi="Times New Roman" w:cs="Times New Roman"/>
          <w:i/>
          <w:iCs/>
          <w:lang w:val="bg-BG"/>
        </w:rPr>
        <w:t>I</w:t>
      </w:r>
      <w:r>
        <w:rPr>
          <w:rFonts w:ascii="Times New Roman" w:hAnsi="Times New Roman" w:cs="Times New Roman"/>
          <w:i/>
          <w:iCs/>
          <w:lang w:val="bg-BG"/>
        </w:rPr>
        <w:t>.</w:t>
      </w:r>
      <w:r w:rsidR="00850C48" w:rsidRPr="000D75A3">
        <w:rPr>
          <w:rFonts w:ascii="Times New Roman" w:hAnsi="Times New Roman" w:cs="Times New Roman"/>
          <w:i/>
          <w:iCs/>
          <w:lang w:val="bg-BG"/>
        </w:rPr>
        <w:t>E</w:t>
      </w:r>
      <w:r>
        <w:rPr>
          <w:rFonts w:ascii="Times New Roman" w:hAnsi="Times New Roman" w:cs="Times New Roman"/>
          <w:i/>
          <w:iCs/>
          <w:lang w:val="bg-BG"/>
        </w:rPr>
        <w:t>.</w:t>
      </w:r>
      <w:r w:rsidR="00850C48" w:rsidRPr="000D75A3">
        <w:rPr>
          <w:rFonts w:ascii="Times New Roman" w:hAnsi="Times New Roman" w:cs="Times New Roman"/>
          <w:i/>
          <w:iCs/>
          <w:lang w:val="bg-BG"/>
        </w:rPr>
        <w:t>M S</w:t>
      </w:r>
      <w:r>
        <w:rPr>
          <w:rFonts w:ascii="Times New Roman" w:hAnsi="Times New Roman" w:cs="Times New Roman"/>
          <w:i/>
          <w:iCs/>
          <w:lang w:val="bg-BG"/>
        </w:rPr>
        <w:t>.</w:t>
      </w:r>
      <w:r w:rsidR="00850C48" w:rsidRPr="000D75A3">
        <w:rPr>
          <w:rFonts w:ascii="Times New Roman" w:hAnsi="Times New Roman" w:cs="Times New Roman"/>
          <w:i/>
          <w:iCs/>
          <w:lang w:val="bg-BG"/>
        </w:rPr>
        <w:t>R</w:t>
      </w:r>
      <w:r>
        <w:rPr>
          <w:rFonts w:ascii="Times New Roman" w:hAnsi="Times New Roman" w:cs="Times New Roman"/>
          <w:i/>
          <w:iCs/>
          <w:lang w:val="bg-BG"/>
        </w:rPr>
        <w:t>.</w:t>
      </w:r>
      <w:r w:rsidR="00850C48" w:rsidRPr="000D75A3">
        <w:rPr>
          <w:rFonts w:ascii="Times New Roman" w:hAnsi="Times New Roman" w:cs="Times New Roman"/>
          <w:i/>
          <w:iCs/>
          <w:lang w:val="bg-BG"/>
        </w:rPr>
        <w:t>L и други</w:t>
      </w:r>
      <w:r w:rsidR="00850C48" w:rsidRPr="000D75A3">
        <w:rPr>
          <w:rFonts w:ascii="Times New Roman" w:hAnsi="Times New Roman" w:cs="Times New Roman"/>
          <w:lang w:val="bg-BG"/>
        </w:rPr>
        <w:t xml:space="preserve">, цитирано по-горе, § 301), или </w:t>
      </w:r>
      <w:r>
        <w:rPr>
          <w:rFonts w:ascii="Times New Roman" w:hAnsi="Times New Roman" w:cs="Times New Roman"/>
          <w:lang w:val="bg-BG"/>
        </w:rPr>
        <w:t>се убеждава</w:t>
      </w:r>
      <w:r w:rsidR="00850C48" w:rsidRPr="000D75A3">
        <w:rPr>
          <w:rFonts w:ascii="Times New Roman" w:hAnsi="Times New Roman" w:cs="Times New Roman"/>
          <w:lang w:val="bg-BG"/>
        </w:rPr>
        <w:t xml:space="preserve">, че незаконният или престъпният произход на </w:t>
      </w:r>
      <w:r>
        <w:rPr>
          <w:rFonts w:ascii="Times New Roman" w:hAnsi="Times New Roman" w:cs="Times New Roman"/>
          <w:lang w:val="bg-BG"/>
        </w:rPr>
        <w:t xml:space="preserve">имуществото, чието </w:t>
      </w:r>
      <w:r w:rsidR="00850C48" w:rsidRPr="000D75A3">
        <w:rPr>
          <w:rFonts w:ascii="Times New Roman" w:hAnsi="Times New Roman" w:cs="Times New Roman"/>
          <w:lang w:val="bg-BG"/>
        </w:rPr>
        <w:t>отнемане</w:t>
      </w:r>
      <w:r>
        <w:rPr>
          <w:rFonts w:ascii="Times New Roman" w:hAnsi="Times New Roman" w:cs="Times New Roman"/>
          <w:lang w:val="bg-BG"/>
        </w:rPr>
        <w:t xml:space="preserve"> се търси,</w:t>
      </w:r>
      <w:r w:rsidR="00850C48" w:rsidRPr="000D75A3">
        <w:rPr>
          <w:rFonts w:ascii="Times New Roman" w:hAnsi="Times New Roman" w:cs="Times New Roman"/>
          <w:lang w:val="bg-BG"/>
        </w:rPr>
        <w:t xml:space="preserve"> е установен в националното производство, дори и </w:t>
      </w:r>
      <w:r>
        <w:rPr>
          <w:rFonts w:ascii="Times New Roman" w:hAnsi="Times New Roman" w:cs="Times New Roman"/>
          <w:lang w:val="bg-BG"/>
        </w:rPr>
        <w:t xml:space="preserve">това </w:t>
      </w:r>
      <w:r w:rsidR="00850C48" w:rsidRPr="000D75A3">
        <w:rPr>
          <w:rFonts w:ascii="Times New Roman" w:hAnsi="Times New Roman" w:cs="Times New Roman"/>
          <w:lang w:val="bg-BG"/>
        </w:rPr>
        <w:t xml:space="preserve">да не е </w:t>
      </w:r>
      <w:r w:rsidR="00CE6B2F">
        <w:rPr>
          <w:rFonts w:ascii="Times New Roman" w:hAnsi="Times New Roman" w:cs="Times New Roman"/>
          <w:lang w:val="bg-BG"/>
        </w:rPr>
        <w:t>съгласно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наказателноправ</w:t>
      </w:r>
      <w:r>
        <w:rPr>
          <w:rFonts w:ascii="Times New Roman" w:hAnsi="Times New Roman" w:cs="Times New Roman"/>
          <w:lang w:val="bg-BG"/>
        </w:rPr>
        <w:t>ния</w:t>
      </w:r>
      <w:r w:rsidR="00850C48" w:rsidRPr="000D75A3">
        <w:rPr>
          <w:rFonts w:ascii="Times New Roman" w:hAnsi="Times New Roman" w:cs="Times New Roman"/>
          <w:lang w:val="bg-BG"/>
        </w:rPr>
        <w:t xml:space="preserve"> стандарт за доказване. Във </w:t>
      </w:r>
      <w:r w:rsidR="00850C48" w:rsidRPr="000D75A3">
        <w:rPr>
          <w:rFonts w:ascii="Times New Roman" w:hAnsi="Times New Roman" w:cs="Times New Roman"/>
          <w:i/>
          <w:iCs/>
          <w:lang w:val="bg-BG"/>
        </w:rPr>
        <w:t>Philips</w:t>
      </w:r>
      <w:r w:rsidR="00850C48" w:rsidRPr="000D75A3">
        <w:rPr>
          <w:rFonts w:ascii="Times New Roman" w:hAnsi="Times New Roman" w:cs="Times New Roman"/>
          <w:lang w:val="bg-BG"/>
        </w:rPr>
        <w:t xml:space="preserve"> (цитирано по-горе, § 53) Съдът посочва, че сумата, която трябва да бъде конфискувана, съответства на сумата, от която според националните съдилища жалбоподателят се е възползвал от трафика на наркотици през предходните години. В </w:t>
      </w:r>
      <w:proofErr w:type="spellStart"/>
      <w:r w:rsidR="00850C48" w:rsidRPr="000D75A3">
        <w:rPr>
          <w:rFonts w:ascii="Times New Roman" w:hAnsi="Times New Roman" w:cs="Times New Roman"/>
          <w:i/>
          <w:iCs/>
          <w:lang w:val="bg-BG"/>
        </w:rPr>
        <w:t>Silickienė</w:t>
      </w:r>
      <w:proofErr w:type="spellEnd"/>
      <w:r w:rsidR="00850C48" w:rsidRPr="000D75A3">
        <w:rPr>
          <w:rFonts w:ascii="Times New Roman" w:hAnsi="Times New Roman" w:cs="Times New Roman"/>
          <w:lang w:val="bg-BG"/>
        </w:rPr>
        <w:t xml:space="preserve"> (цитирано по-горе, § 68), Съдът посочва, че по отношение на всеки предмет, който трябва да бъде конфискуван, съдилищата са се убедили, че той е закупен „чрез реинвестиране на незаконните печалби на престъпната организация“. По</w:t>
      </w:r>
      <w:r>
        <w:rPr>
          <w:rFonts w:ascii="Times New Roman" w:hAnsi="Times New Roman" w:cs="Times New Roman"/>
          <w:lang w:val="bg-BG"/>
        </w:rPr>
        <w:t>добно,</w:t>
      </w:r>
      <w:r w:rsidR="00850C48" w:rsidRPr="000D75A3">
        <w:rPr>
          <w:rFonts w:ascii="Times New Roman" w:hAnsi="Times New Roman" w:cs="Times New Roman"/>
          <w:lang w:val="bg-BG"/>
        </w:rPr>
        <w:t xml:space="preserve"> във </w:t>
      </w:r>
      <w:proofErr w:type="spellStart"/>
      <w:r w:rsidR="00850C48" w:rsidRPr="000D75A3">
        <w:rPr>
          <w:rFonts w:ascii="Times New Roman" w:hAnsi="Times New Roman" w:cs="Times New Roman"/>
          <w:i/>
          <w:iCs/>
          <w:lang w:val="bg-BG"/>
        </w:rPr>
        <w:t>Veits</w:t>
      </w:r>
      <w:proofErr w:type="spellEnd"/>
      <w:r w:rsidR="00850C48" w:rsidRPr="000D75A3">
        <w:rPr>
          <w:rFonts w:ascii="Times New Roman" w:hAnsi="Times New Roman" w:cs="Times New Roman"/>
          <w:lang w:val="bg-BG"/>
        </w:rPr>
        <w:t xml:space="preserve"> (цитирано по-горе, § 74), Съдът отбелязва, че националните съдилища са отхвърлили с достатъчно мотиви твърденията на майката и бабата на жалбоподателя, че имотът, който трябва да бъде конфискуван, не е получен чрез престъпление. В </w:t>
      </w:r>
      <w:proofErr w:type="spellStart"/>
      <w:r w:rsidR="00850C48" w:rsidRPr="000D75A3">
        <w:rPr>
          <w:rFonts w:ascii="Times New Roman" w:hAnsi="Times New Roman" w:cs="Times New Roman"/>
          <w:i/>
          <w:iCs/>
          <w:lang w:val="bg-BG"/>
        </w:rPr>
        <w:t>Rummi</w:t>
      </w:r>
      <w:proofErr w:type="spellEnd"/>
      <w:r w:rsidR="00850C48" w:rsidRPr="000D75A3">
        <w:rPr>
          <w:rFonts w:ascii="Times New Roman" w:hAnsi="Times New Roman" w:cs="Times New Roman"/>
          <w:lang w:val="bg-BG"/>
        </w:rPr>
        <w:t xml:space="preserve"> (цитирано по-горе, § 107) и </w:t>
      </w:r>
      <w:proofErr w:type="spellStart"/>
      <w:r w:rsidR="00850C48" w:rsidRPr="000D75A3">
        <w:rPr>
          <w:rFonts w:ascii="Times New Roman" w:hAnsi="Times New Roman" w:cs="Times New Roman"/>
          <w:i/>
          <w:iCs/>
          <w:lang w:val="bg-BG"/>
        </w:rPr>
        <w:t>Geerings</w:t>
      </w:r>
      <w:proofErr w:type="spellEnd"/>
      <w:r w:rsidR="00850C48" w:rsidRPr="000D75A3">
        <w:rPr>
          <w:rFonts w:ascii="Times New Roman" w:hAnsi="Times New Roman" w:cs="Times New Roman"/>
          <w:lang w:val="bg-BG"/>
        </w:rPr>
        <w:t xml:space="preserve"> (цитирано по-горе, § 47), като констатира нарушение на член 1 от Протокол № 1 (съответно член 6 § 2 от Конвенцията), посочва, че за конфискуваните активи по никакъв начин не е доказано, че са имущество, придобито от престъпна дейност и че националните съдилища, постанов</w:t>
      </w:r>
      <w:r>
        <w:rPr>
          <w:rFonts w:ascii="Times New Roman" w:hAnsi="Times New Roman" w:cs="Times New Roman"/>
          <w:lang w:val="bg-BG"/>
        </w:rPr>
        <w:t>или</w:t>
      </w:r>
      <w:r w:rsidR="00850C48" w:rsidRPr="000D75A3">
        <w:rPr>
          <w:rFonts w:ascii="Times New Roman" w:hAnsi="Times New Roman" w:cs="Times New Roman"/>
          <w:lang w:val="bg-BG"/>
        </w:rPr>
        <w:t xml:space="preserve"> конфискация, не са направили оценка на сумите, които биха могли да бъдат получени чрез престъпление.</w:t>
      </w:r>
    </w:p>
    <w:p w14:paraId="77EEC34F" w14:textId="3BC8562D"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Член 5 § 1 от Директива 2014/42 / ЕС на Европейския парламент и на Съвета от 3 април 2014 г., изяснен в съображение 21 от същата Директива, също изисква, в случай на „разширена конфискация“, националния съд </w:t>
      </w:r>
      <w:r w:rsidR="00F3082E">
        <w:rPr>
          <w:rFonts w:ascii="Times New Roman" w:hAnsi="Times New Roman" w:cs="Times New Roman"/>
          <w:lang w:val="bg-BG"/>
        </w:rPr>
        <w:t xml:space="preserve">да </w:t>
      </w:r>
      <w:r w:rsidRPr="000D75A3">
        <w:rPr>
          <w:rFonts w:ascii="Times New Roman" w:hAnsi="Times New Roman" w:cs="Times New Roman"/>
          <w:lang w:val="bg-BG"/>
        </w:rPr>
        <w:t>се увер</w:t>
      </w:r>
      <w:r w:rsidR="00CE6B2F">
        <w:rPr>
          <w:rFonts w:ascii="Times New Roman" w:hAnsi="Times New Roman" w:cs="Times New Roman"/>
          <w:lang w:val="bg-BG"/>
        </w:rPr>
        <w:t>и</w:t>
      </w:r>
      <w:r w:rsidRPr="000D75A3">
        <w:rPr>
          <w:rFonts w:ascii="Times New Roman" w:hAnsi="Times New Roman" w:cs="Times New Roman"/>
          <w:lang w:val="bg-BG"/>
        </w:rPr>
        <w:t>, че имуществото, което трябва да бъде конфискувано, „произтича от престъпно поведение“ (вж. параграфи 117-118 по-горе). Съображение 21 предоставя допълнителни обяснения в това отношение, като по-специално се посочва, че даден</w:t>
      </w:r>
      <w:r w:rsidR="00F3082E">
        <w:rPr>
          <w:rFonts w:ascii="Times New Roman" w:hAnsi="Times New Roman" w:cs="Times New Roman"/>
          <w:lang w:val="bg-BG"/>
        </w:rPr>
        <w:t>о</w:t>
      </w:r>
      <w:r w:rsidRPr="000D75A3">
        <w:rPr>
          <w:rFonts w:ascii="Times New Roman" w:hAnsi="Times New Roman" w:cs="Times New Roman"/>
          <w:lang w:val="bg-BG"/>
        </w:rPr>
        <w:t xml:space="preserve"> </w:t>
      </w:r>
      <w:r w:rsidR="00F3082E">
        <w:rPr>
          <w:rFonts w:ascii="Times New Roman" w:hAnsi="Times New Roman" w:cs="Times New Roman"/>
          <w:lang w:val="bg-BG"/>
        </w:rPr>
        <w:t>имущество</w:t>
      </w:r>
      <w:r w:rsidR="00F3082E" w:rsidRPr="000D75A3">
        <w:rPr>
          <w:rFonts w:ascii="Times New Roman" w:hAnsi="Times New Roman" w:cs="Times New Roman"/>
          <w:lang w:val="bg-BG"/>
        </w:rPr>
        <w:t xml:space="preserve"> </w:t>
      </w:r>
      <w:r w:rsidRPr="000D75A3">
        <w:rPr>
          <w:rFonts w:ascii="Times New Roman" w:hAnsi="Times New Roman" w:cs="Times New Roman"/>
          <w:lang w:val="bg-BG"/>
        </w:rPr>
        <w:t>може да бъде предмет на „разширена конфискация“, когато съдът може „разумно да предположи“, че е „значително по-вероятно“</w:t>
      </w:r>
      <w:r w:rsidR="00F3082E">
        <w:rPr>
          <w:rFonts w:ascii="Times New Roman" w:hAnsi="Times New Roman" w:cs="Times New Roman"/>
          <w:lang w:val="bg-BG"/>
        </w:rPr>
        <w:t xml:space="preserve"> да</w:t>
      </w:r>
      <w:r w:rsidRPr="000D75A3">
        <w:rPr>
          <w:rFonts w:ascii="Times New Roman" w:hAnsi="Times New Roman" w:cs="Times New Roman"/>
          <w:lang w:val="bg-BG"/>
        </w:rPr>
        <w:t xml:space="preserve"> е получен</w:t>
      </w:r>
      <w:r w:rsidR="00F3082E">
        <w:rPr>
          <w:rFonts w:ascii="Times New Roman" w:hAnsi="Times New Roman" w:cs="Times New Roman"/>
          <w:lang w:val="bg-BG"/>
        </w:rPr>
        <w:t>о</w:t>
      </w:r>
      <w:r w:rsidRPr="000D75A3">
        <w:rPr>
          <w:rFonts w:ascii="Times New Roman" w:hAnsi="Times New Roman" w:cs="Times New Roman"/>
          <w:lang w:val="bg-BG"/>
        </w:rPr>
        <w:t xml:space="preserve"> от престъпно поведение отколкото от други дейности (вж. параграф 118 по-горе).</w:t>
      </w:r>
    </w:p>
    <w:p w14:paraId="1DC7B6BF" w14:textId="72A711B1"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bookmarkStart w:id="26" w:name="_bookmark106"/>
      <w:bookmarkEnd w:id="26"/>
      <w:r w:rsidRPr="000D75A3">
        <w:rPr>
          <w:rFonts w:ascii="Times New Roman" w:hAnsi="Times New Roman" w:cs="Times New Roman"/>
          <w:lang w:val="bg-BG"/>
        </w:rPr>
        <w:t xml:space="preserve">За да обобщи своя подход по отношение на пропорционалността, Съдът отбелязва, че макар потенциалните недостатъци на </w:t>
      </w:r>
      <w:r w:rsidR="000C192C">
        <w:rPr>
          <w:rFonts w:ascii="Times New Roman" w:hAnsi="Times New Roman" w:cs="Times New Roman"/>
          <w:lang w:val="bg-BG"/>
        </w:rPr>
        <w:t>производството</w:t>
      </w:r>
      <w:r w:rsidR="000C192C"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отнемане </w:t>
      </w:r>
      <w:r w:rsidR="000C192C">
        <w:rPr>
          <w:rFonts w:ascii="Times New Roman" w:hAnsi="Times New Roman" w:cs="Times New Roman"/>
          <w:lang w:val="bg-BG"/>
        </w:rPr>
        <w:t>по</w:t>
      </w:r>
      <w:r w:rsidR="000C192C"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Закона от 2005 г., описани по-горе, да не означават автоматично, че всяка намеса в правата на жалбоподателите е непропорционална на преследваните </w:t>
      </w:r>
      <w:r w:rsidR="00CA2495">
        <w:rPr>
          <w:rFonts w:ascii="Times New Roman" w:hAnsi="Times New Roman" w:cs="Times New Roman"/>
          <w:lang w:val="bg-BG"/>
        </w:rPr>
        <w:t>легитимни</w:t>
      </w:r>
      <w:r w:rsidR="00CA2495" w:rsidRPr="000D75A3">
        <w:rPr>
          <w:rFonts w:ascii="Times New Roman" w:hAnsi="Times New Roman" w:cs="Times New Roman"/>
          <w:lang w:val="bg-BG"/>
        </w:rPr>
        <w:t xml:space="preserve"> </w:t>
      </w:r>
      <w:r w:rsidRPr="000D75A3">
        <w:rPr>
          <w:rFonts w:ascii="Times New Roman" w:hAnsi="Times New Roman" w:cs="Times New Roman"/>
          <w:lang w:val="bg-BG"/>
        </w:rPr>
        <w:t xml:space="preserve">цели, кумулативният ефект може да бъде такъв, че да наклони баланса в производството в полза на държавата. </w:t>
      </w:r>
      <w:r w:rsidR="000C192C">
        <w:rPr>
          <w:rFonts w:ascii="Times New Roman" w:hAnsi="Times New Roman" w:cs="Times New Roman"/>
          <w:lang w:val="bg-BG"/>
        </w:rPr>
        <w:t>Така</w:t>
      </w:r>
      <w:r w:rsidR="00CA2495">
        <w:rPr>
          <w:rFonts w:ascii="Times New Roman" w:hAnsi="Times New Roman" w:cs="Times New Roman"/>
          <w:lang w:val="bg-BG"/>
        </w:rPr>
        <w:t>,</w:t>
      </w:r>
      <w:r w:rsidRPr="000D75A3">
        <w:rPr>
          <w:rFonts w:ascii="Times New Roman" w:hAnsi="Times New Roman" w:cs="Times New Roman"/>
          <w:lang w:val="bg-BG"/>
        </w:rPr>
        <w:t xml:space="preserve"> Съдът трябва да установи в отделните случаи, които ще разгледа по-долу, че справедливият баланс, изискван </w:t>
      </w:r>
      <w:r w:rsidR="000C192C">
        <w:rPr>
          <w:rFonts w:ascii="Times New Roman" w:hAnsi="Times New Roman" w:cs="Times New Roman"/>
          <w:lang w:val="bg-BG"/>
        </w:rPr>
        <w:t>от</w:t>
      </w:r>
      <w:r w:rsidR="000C192C" w:rsidRPr="000D75A3">
        <w:rPr>
          <w:rFonts w:ascii="Times New Roman" w:hAnsi="Times New Roman" w:cs="Times New Roman"/>
          <w:lang w:val="bg-BG"/>
        </w:rPr>
        <w:t xml:space="preserve"> </w:t>
      </w:r>
      <w:r w:rsidRPr="000D75A3">
        <w:rPr>
          <w:rFonts w:ascii="Times New Roman" w:hAnsi="Times New Roman" w:cs="Times New Roman"/>
          <w:lang w:val="bg-BG"/>
        </w:rPr>
        <w:t>член 1 от Протокол № 1, е постигнат, когато като противовес и гаранция за правата на жалбоподателите</w:t>
      </w:r>
      <w:r w:rsidR="000C192C">
        <w:rPr>
          <w:rFonts w:ascii="Times New Roman" w:hAnsi="Times New Roman" w:cs="Times New Roman"/>
          <w:lang w:val="bg-BG"/>
        </w:rPr>
        <w:t>,</w:t>
      </w:r>
      <w:r w:rsidRPr="000D75A3">
        <w:rPr>
          <w:rFonts w:ascii="Times New Roman" w:hAnsi="Times New Roman" w:cs="Times New Roman"/>
          <w:lang w:val="bg-BG"/>
        </w:rPr>
        <w:t xml:space="preserve"> националните съдилища предоставят някои подробности </w:t>
      </w:r>
      <w:r w:rsidR="000C192C">
        <w:rPr>
          <w:rFonts w:ascii="Times New Roman" w:hAnsi="Times New Roman" w:cs="Times New Roman"/>
          <w:lang w:val="bg-BG"/>
        </w:rPr>
        <w:t>по отношение</w:t>
      </w:r>
      <w:r w:rsidR="000C192C" w:rsidRPr="000D75A3">
        <w:rPr>
          <w:rFonts w:ascii="Times New Roman" w:hAnsi="Times New Roman" w:cs="Times New Roman"/>
          <w:lang w:val="bg-BG"/>
        </w:rPr>
        <w:t xml:space="preserve"> </w:t>
      </w:r>
      <w:r w:rsidR="000C192C">
        <w:rPr>
          <w:rFonts w:ascii="Times New Roman" w:hAnsi="Times New Roman" w:cs="Times New Roman"/>
          <w:lang w:val="bg-BG"/>
        </w:rPr>
        <w:t xml:space="preserve">на </w:t>
      </w:r>
      <w:r w:rsidRPr="000D75A3">
        <w:rPr>
          <w:rFonts w:ascii="Times New Roman" w:hAnsi="Times New Roman" w:cs="Times New Roman"/>
          <w:lang w:val="bg-BG"/>
        </w:rPr>
        <w:t xml:space="preserve">престъпното поведение, от което се твърди, че </w:t>
      </w:r>
      <w:r w:rsidR="00CA2495">
        <w:rPr>
          <w:rFonts w:ascii="Times New Roman" w:hAnsi="Times New Roman" w:cs="Times New Roman"/>
          <w:lang w:val="bg-BG"/>
        </w:rPr>
        <w:t xml:space="preserve">произхожда </w:t>
      </w:r>
      <w:r w:rsidRPr="000D75A3">
        <w:rPr>
          <w:rFonts w:ascii="Times New Roman" w:hAnsi="Times New Roman" w:cs="Times New Roman"/>
          <w:lang w:val="bg-BG"/>
        </w:rPr>
        <w:t xml:space="preserve">имуществото, което трябва да бъде </w:t>
      </w:r>
      <w:r w:rsidR="000C192C">
        <w:rPr>
          <w:rFonts w:ascii="Times New Roman" w:hAnsi="Times New Roman" w:cs="Times New Roman"/>
          <w:lang w:val="bg-BG"/>
        </w:rPr>
        <w:t>отнето</w:t>
      </w:r>
      <w:r w:rsidRPr="000D75A3">
        <w:rPr>
          <w:rFonts w:ascii="Times New Roman" w:hAnsi="Times New Roman" w:cs="Times New Roman"/>
          <w:lang w:val="bg-BG"/>
        </w:rPr>
        <w:t xml:space="preserve"> и обосновано показва</w:t>
      </w:r>
      <w:r w:rsidR="000C192C">
        <w:rPr>
          <w:rFonts w:ascii="Times New Roman" w:hAnsi="Times New Roman" w:cs="Times New Roman"/>
          <w:lang w:val="bg-BG"/>
        </w:rPr>
        <w:t>т</w:t>
      </w:r>
      <w:r w:rsidRPr="000D75A3">
        <w:rPr>
          <w:rFonts w:ascii="Times New Roman" w:hAnsi="Times New Roman" w:cs="Times New Roman"/>
          <w:lang w:val="bg-BG"/>
        </w:rPr>
        <w:t xml:space="preserve">, че </w:t>
      </w:r>
      <w:r w:rsidR="000C192C">
        <w:rPr>
          <w:rFonts w:ascii="Times New Roman" w:hAnsi="Times New Roman" w:cs="Times New Roman"/>
          <w:lang w:val="bg-BG"/>
        </w:rPr>
        <w:t>това имущество би могло да бъде получено от съществуващо</w:t>
      </w:r>
      <w:r w:rsidRPr="000D75A3">
        <w:rPr>
          <w:rFonts w:ascii="Times New Roman" w:hAnsi="Times New Roman" w:cs="Times New Roman"/>
          <w:lang w:val="bg-BG"/>
        </w:rPr>
        <w:t xml:space="preserve"> престъпно поведение.</w:t>
      </w:r>
    </w:p>
    <w:p w14:paraId="39D05137" w14:textId="0750ED29" w:rsidR="00850C48" w:rsidRPr="006D16A1" w:rsidRDefault="00B9745C"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Ако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такъв анализ е извършен, Съдът по принцип </w:t>
      </w:r>
      <w:r>
        <w:rPr>
          <w:rFonts w:ascii="Times New Roman" w:hAnsi="Times New Roman" w:cs="Times New Roman"/>
          <w:lang w:val="bg-BG"/>
        </w:rPr>
        <w:t>ще приеме</w:t>
      </w:r>
      <w:r w:rsidR="00850C48" w:rsidRPr="000D75A3">
        <w:rPr>
          <w:rFonts w:ascii="Times New Roman" w:hAnsi="Times New Roman" w:cs="Times New Roman"/>
          <w:lang w:val="bg-BG"/>
        </w:rPr>
        <w:t xml:space="preserve"> оценката на националните съдилища, освен ако жалбоподателите не </w:t>
      </w:r>
      <w:r>
        <w:rPr>
          <w:rFonts w:ascii="Times New Roman" w:hAnsi="Times New Roman" w:cs="Times New Roman"/>
          <w:lang w:val="bg-BG"/>
        </w:rPr>
        <w:t>покажат</w:t>
      </w:r>
      <w:r w:rsidR="00850C48" w:rsidRPr="000D75A3">
        <w:rPr>
          <w:rFonts w:ascii="Times New Roman" w:hAnsi="Times New Roman" w:cs="Times New Roman"/>
          <w:lang w:val="bg-BG"/>
        </w:rPr>
        <w:t xml:space="preserve">, че </w:t>
      </w:r>
      <w:r>
        <w:rPr>
          <w:rFonts w:ascii="Times New Roman" w:hAnsi="Times New Roman" w:cs="Times New Roman"/>
          <w:lang w:val="bg-BG"/>
        </w:rPr>
        <w:t>тази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оценка е произволна или явно неразумна (вж., </w:t>
      </w:r>
      <w:proofErr w:type="spellStart"/>
      <w:r w:rsidRPr="006D16A1">
        <w:rPr>
          <w:rFonts w:ascii="Times New Roman" w:hAnsi="Times New Roman" w:cs="Times New Roman"/>
          <w:i/>
          <w:lang w:val="bg-BG"/>
        </w:rPr>
        <w:t>mutatis</w:t>
      </w:r>
      <w:proofErr w:type="spellEnd"/>
      <w:r w:rsidRPr="006D16A1">
        <w:rPr>
          <w:rFonts w:ascii="Times New Roman" w:hAnsi="Times New Roman" w:cs="Times New Roman"/>
          <w:i/>
          <w:lang w:val="bg-BG"/>
        </w:rPr>
        <w:t xml:space="preserve"> </w:t>
      </w:r>
      <w:proofErr w:type="spellStart"/>
      <w:r w:rsidR="00850C48" w:rsidRPr="006D16A1">
        <w:rPr>
          <w:rFonts w:ascii="Times New Roman" w:hAnsi="Times New Roman" w:cs="Times New Roman"/>
          <w:i/>
          <w:lang w:val="bg-BG"/>
        </w:rPr>
        <w:t>mutandis</w:t>
      </w:r>
      <w:proofErr w:type="spellEnd"/>
      <w:r w:rsidR="00850C48" w:rsidRPr="000D75A3">
        <w:rPr>
          <w:rFonts w:ascii="Times New Roman" w:hAnsi="Times New Roman" w:cs="Times New Roman"/>
          <w:lang w:val="bg-BG"/>
        </w:rPr>
        <w:t xml:space="preserve">, </w:t>
      </w:r>
      <w:proofErr w:type="spellStart"/>
      <w:r w:rsidR="00850C48" w:rsidRPr="000D75A3">
        <w:rPr>
          <w:rFonts w:ascii="Times New Roman" w:hAnsi="Times New Roman" w:cs="Times New Roman"/>
          <w:i/>
          <w:iCs/>
          <w:lang w:val="bg-BG"/>
        </w:rPr>
        <w:t>Arcuri</w:t>
      </w:r>
      <w:proofErr w:type="spellEnd"/>
      <w:r w:rsidR="00850C48" w:rsidRPr="000D75A3">
        <w:rPr>
          <w:rFonts w:ascii="Times New Roman" w:hAnsi="Times New Roman" w:cs="Times New Roman"/>
          <w:i/>
          <w:iCs/>
          <w:lang w:val="bg-BG"/>
        </w:rPr>
        <w:t xml:space="preserve"> и др.</w:t>
      </w:r>
      <w:r w:rsidR="00850C48" w:rsidRPr="000D75A3">
        <w:rPr>
          <w:rFonts w:ascii="Times New Roman" w:hAnsi="Times New Roman" w:cs="Times New Roman"/>
          <w:lang w:val="bg-BG"/>
        </w:rPr>
        <w:t>, решение</w:t>
      </w:r>
      <w:r>
        <w:rPr>
          <w:rFonts w:ascii="Times New Roman" w:hAnsi="Times New Roman" w:cs="Times New Roman"/>
          <w:lang w:val="bg-BG"/>
        </w:rPr>
        <w:t xml:space="preserve"> по допустимост</w:t>
      </w:r>
      <w:r w:rsidR="00850C48" w:rsidRPr="000D75A3">
        <w:rPr>
          <w:rFonts w:ascii="Times New Roman" w:hAnsi="Times New Roman" w:cs="Times New Roman"/>
          <w:lang w:val="bg-BG"/>
        </w:rPr>
        <w:t xml:space="preserve">, цитирано по-горе и </w:t>
      </w:r>
      <w:proofErr w:type="spellStart"/>
      <w:r w:rsidR="00850C48" w:rsidRPr="000D75A3">
        <w:rPr>
          <w:rFonts w:ascii="Times New Roman" w:hAnsi="Times New Roman" w:cs="Times New Roman"/>
          <w:i/>
          <w:iCs/>
          <w:lang w:val="bg-BG"/>
        </w:rPr>
        <w:t>Bongiorno</w:t>
      </w:r>
      <w:proofErr w:type="spellEnd"/>
      <w:r w:rsidR="00850C48" w:rsidRPr="000D75A3">
        <w:rPr>
          <w:rFonts w:ascii="Times New Roman" w:hAnsi="Times New Roman" w:cs="Times New Roman"/>
          <w:i/>
          <w:iCs/>
          <w:lang w:val="bg-BG"/>
        </w:rPr>
        <w:t xml:space="preserve"> и др.</w:t>
      </w:r>
      <w:r w:rsidR="00850C48" w:rsidRPr="000D75A3">
        <w:rPr>
          <w:rFonts w:ascii="Times New Roman" w:hAnsi="Times New Roman" w:cs="Times New Roman"/>
          <w:lang w:val="bg-BG"/>
        </w:rPr>
        <w:t>, цитирано по-горе, § 49).</w:t>
      </w:r>
    </w:p>
    <w:p w14:paraId="07C87AEF" w14:textId="46A6F424" w:rsidR="00850C48" w:rsidRPr="006D16A1" w:rsidRDefault="00935766" w:rsidP="006D16A1">
      <w:pPr>
        <w:pStyle w:val="ListParagraph"/>
        <w:widowControl w:val="0"/>
        <w:numPr>
          <w:ilvl w:val="0"/>
          <w:numId w:val="32"/>
        </w:numPr>
        <w:autoSpaceDE w:val="0"/>
        <w:autoSpaceDN w:val="0"/>
        <w:spacing w:before="100" w:beforeAutospacing="1" w:after="240"/>
        <w:ind w:left="567" w:hanging="567"/>
        <w:contextualSpacing w:val="0"/>
        <w:jc w:val="both"/>
        <w:rPr>
          <w:rFonts w:ascii="Times New Roman" w:hAnsi="Times New Roman" w:cs="Times New Roman"/>
          <w:b/>
          <w:sz w:val="20"/>
          <w:szCs w:val="20"/>
          <w:lang w:val="bg-BG"/>
        </w:rPr>
      </w:pPr>
      <w:r>
        <w:rPr>
          <w:rFonts w:ascii="Times New Roman" w:hAnsi="Times New Roman" w:cs="Times New Roman"/>
          <w:b/>
          <w:sz w:val="20"/>
          <w:szCs w:val="20"/>
          <w:lang w:val="bg-BG"/>
        </w:rPr>
        <w:t>По</w:t>
      </w:r>
      <w:r w:rsidRPr="006D16A1">
        <w:rPr>
          <w:rFonts w:ascii="Times New Roman" w:hAnsi="Times New Roman" w:cs="Times New Roman"/>
          <w:b/>
          <w:sz w:val="20"/>
          <w:szCs w:val="20"/>
          <w:lang w:val="bg-BG"/>
        </w:rPr>
        <w:t xml:space="preserve"> </w:t>
      </w:r>
      <w:r w:rsidR="00850C48" w:rsidRPr="006D16A1">
        <w:rPr>
          <w:rFonts w:ascii="Times New Roman" w:hAnsi="Times New Roman" w:cs="Times New Roman"/>
          <w:b/>
          <w:sz w:val="20"/>
          <w:szCs w:val="20"/>
          <w:lang w:val="bg-BG"/>
        </w:rPr>
        <w:t>отделните жалби</w:t>
      </w:r>
    </w:p>
    <w:p w14:paraId="3120CF08" w14:textId="77777777" w:rsidR="00850C48" w:rsidRPr="006D16A1" w:rsidRDefault="00850C48" w:rsidP="006D16A1">
      <w:pPr>
        <w:pStyle w:val="ListParagraph"/>
        <w:widowControl w:val="0"/>
        <w:numPr>
          <w:ilvl w:val="0"/>
          <w:numId w:val="35"/>
        </w:numPr>
        <w:autoSpaceDE w:val="0"/>
        <w:autoSpaceDN w:val="0"/>
        <w:spacing w:before="100" w:beforeAutospacing="1" w:after="240"/>
        <w:ind w:left="851" w:hanging="426"/>
        <w:contextualSpacing w:val="0"/>
        <w:jc w:val="both"/>
        <w:rPr>
          <w:rFonts w:ascii="Times New Roman" w:hAnsi="Times New Roman" w:cs="Times New Roman"/>
          <w:i/>
          <w:iCs/>
          <w:sz w:val="20"/>
          <w:szCs w:val="20"/>
          <w:lang w:val="bg-BG"/>
        </w:rPr>
      </w:pPr>
      <w:r w:rsidRPr="006D16A1">
        <w:rPr>
          <w:rFonts w:ascii="Times New Roman" w:hAnsi="Times New Roman" w:cs="Times New Roman"/>
          <w:i/>
          <w:iCs/>
          <w:sz w:val="20"/>
          <w:szCs w:val="20"/>
          <w:lang w:val="bg-BG"/>
        </w:rPr>
        <w:t>Жалба № 50705/11 - Тодоров и други срещу България</w:t>
      </w:r>
    </w:p>
    <w:p w14:paraId="52B34630" w14:textId="2D24F50E"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Първият жалбоподател е осъден през 2004 г., </w:t>
      </w:r>
      <w:r w:rsidR="004C5111" w:rsidRPr="00BD3AF2">
        <w:rPr>
          <w:i/>
        </w:rPr>
        <w:t>inter</w:t>
      </w:r>
      <w:r w:rsidR="004C5111" w:rsidRPr="003F4841">
        <w:rPr>
          <w:i/>
          <w:lang w:val="bg-BG"/>
        </w:rPr>
        <w:t xml:space="preserve"> </w:t>
      </w:r>
      <w:r w:rsidR="004C5111" w:rsidRPr="00BD3AF2">
        <w:rPr>
          <w:i/>
        </w:rPr>
        <w:t>alia</w:t>
      </w:r>
      <w:r w:rsidRPr="000D75A3">
        <w:rPr>
          <w:rFonts w:ascii="Times New Roman" w:hAnsi="Times New Roman" w:cs="Times New Roman"/>
          <w:lang w:val="bg-BG"/>
        </w:rPr>
        <w:t>, за опит за изнудване, извършен през 1993 г., и на това основание през 2007 г. Комисията образува производство срещу него и втор</w:t>
      </w:r>
      <w:r w:rsidR="004C5111">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4C5111">
        <w:rPr>
          <w:rFonts w:ascii="Times New Roman" w:hAnsi="Times New Roman" w:cs="Times New Roman"/>
          <w:lang w:val="bg-BG"/>
        </w:rPr>
        <w:t>ка</w:t>
      </w:r>
      <w:r w:rsidRPr="000D75A3">
        <w:rPr>
          <w:rFonts w:ascii="Times New Roman" w:hAnsi="Times New Roman" w:cs="Times New Roman"/>
          <w:lang w:val="bg-BG"/>
        </w:rPr>
        <w:t xml:space="preserve"> (вж. параграф и 6-7 по-горе). Производството </w:t>
      </w:r>
      <w:r w:rsidR="004C5111">
        <w:rPr>
          <w:rFonts w:ascii="Times New Roman" w:hAnsi="Times New Roman" w:cs="Times New Roman"/>
          <w:lang w:val="bg-BG"/>
        </w:rPr>
        <w:t>приключва с</w:t>
      </w:r>
      <w:r w:rsidRPr="000D75A3">
        <w:rPr>
          <w:rFonts w:ascii="Times New Roman" w:hAnsi="Times New Roman" w:cs="Times New Roman"/>
          <w:lang w:val="bg-BG"/>
        </w:rPr>
        <w:t xml:space="preserve"> отнемане на </w:t>
      </w:r>
      <w:r w:rsidR="004C5111">
        <w:rPr>
          <w:rFonts w:ascii="Times New Roman" w:hAnsi="Times New Roman" w:cs="Times New Roman"/>
          <w:lang w:val="bg-BG"/>
        </w:rPr>
        <w:t>имущество</w:t>
      </w:r>
      <w:r w:rsidR="004C5111" w:rsidRPr="000D75A3">
        <w:rPr>
          <w:rFonts w:ascii="Times New Roman" w:hAnsi="Times New Roman" w:cs="Times New Roman"/>
          <w:lang w:val="bg-BG"/>
        </w:rPr>
        <w:t xml:space="preserve"> </w:t>
      </w:r>
      <w:r w:rsidRPr="000D75A3">
        <w:rPr>
          <w:rFonts w:ascii="Times New Roman" w:hAnsi="Times New Roman" w:cs="Times New Roman"/>
          <w:lang w:val="bg-BG"/>
        </w:rPr>
        <w:t>на четиримата жалбоподатели на стойност 896 300 евро, по-голямата част от ко</w:t>
      </w:r>
      <w:r w:rsidR="004C5111">
        <w:rPr>
          <w:rFonts w:ascii="Times New Roman" w:hAnsi="Times New Roman" w:cs="Times New Roman"/>
          <w:lang w:val="bg-BG"/>
        </w:rPr>
        <w:t>е</w:t>
      </w:r>
      <w:r w:rsidRPr="000D75A3">
        <w:rPr>
          <w:rFonts w:ascii="Times New Roman" w:hAnsi="Times New Roman" w:cs="Times New Roman"/>
          <w:lang w:val="bg-BG"/>
        </w:rPr>
        <w:t xml:space="preserve">то </w:t>
      </w:r>
      <w:r w:rsidR="004C5111">
        <w:rPr>
          <w:rFonts w:ascii="Times New Roman" w:hAnsi="Times New Roman" w:cs="Times New Roman"/>
          <w:lang w:val="bg-BG"/>
        </w:rPr>
        <w:t>е</w:t>
      </w:r>
      <w:r w:rsidRPr="000D75A3">
        <w:rPr>
          <w:rFonts w:ascii="Times New Roman" w:hAnsi="Times New Roman" w:cs="Times New Roman"/>
          <w:lang w:val="bg-BG"/>
        </w:rPr>
        <w:t xml:space="preserve"> придобит</w:t>
      </w:r>
      <w:r w:rsidR="004C5111">
        <w:rPr>
          <w:rFonts w:ascii="Times New Roman" w:hAnsi="Times New Roman" w:cs="Times New Roman"/>
          <w:lang w:val="bg-BG"/>
        </w:rPr>
        <w:t>о</w:t>
      </w:r>
      <w:r w:rsidRPr="000D75A3">
        <w:rPr>
          <w:rFonts w:ascii="Times New Roman" w:hAnsi="Times New Roman" w:cs="Times New Roman"/>
          <w:lang w:val="bg-BG"/>
        </w:rPr>
        <w:t xml:space="preserve"> между 2000 и 2005 г. (вж. параграф 9 по-горе, важно изключение е къщата, придобита от първия жалбоподател през 1993 г. и прехвърлена на баща му през 2003 г. - виж параграф 7 по-горе по-горе).</w:t>
      </w:r>
    </w:p>
    <w:p w14:paraId="429888F0" w14:textId="21660DD4"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намира, че намесата в правата на жалбоподателите </w:t>
      </w:r>
      <w:r w:rsidR="004C5111">
        <w:rPr>
          <w:rFonts w:ascii="Times New Roman" w:hAnsi="Times New Roman" w:cs="Times New Roman"/>
          <w:lang w:val="bg-BG"/>
        </w:rPr>
        <w:t>по</w:t>
      </w:r>
      <w:r w:rsidR="004C5111"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1 от Протокол № 1 е законна (вж. параграф  184 по-горе). Освен това той се позовава на констатацията си, че Законът от 2005 г. преследва </w:t>
      </w:r>
      <w:r w:rsidR="004C5111">
        <w:rPr>
          <w:rFonts w:ascii="Times New Roman" w:hAnsi="Times New Roman" w:cs="Times New Roman"/>
          <w:lang w:val="bg-BG"/>
        </w:rPr>
        <w:t>легитимни</w:t>
      </w:r>
      <w:r w:rsidR="004C5111" w:rsidRPr="000D75A3">
        <w:rPr>
          <w:rFonts w:ascii="Times New Roman" w:hAnsi="Times New Roman" w:cs="Times New Roman"/>
          <w:lang w:val="bg-BG"/>
        </w:rPr>
        <w:t xml:space="preserve"> </w:t>
      </w:r>
      <w:r w:rsidRPr="000D75A3">
        <w:rPr>
          <w:rFonts w:ascii="Times New Roman" w:hAnsi="Times New Roman" w:cs="Times New Roman"/>
          <w:lang w:val="bg-BG"/>
        </w:rPr>
        <w:t>цели в обществен интерес (вж. параграф 186 по-горе).</w:t>
      </w:r>
    </w:p>
    <w:p w14:paraId="70CA2F6F" w14:textId="3B275687" w:rsidR="00850C48" w:rsidRPr="000D75A3" w:rsidRDefault="004C5111"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Що се отнася до</w:t>
      </w:r>
      <w:r w:rsidR="00850C48" w:rsidRPr="000D75A3">
        <w:rPr>
          <w:rFonts w:ascii="Times New Roman" w:hAnsi="Times New Roman" w:cs="Times New Roman"/>
          <w:lang w:val="bg-BG"/>
        </w:rPr>
        <w:t xml:space="preserve"> въпроса дали намесата в правата на жалбоподателите е пропорционална на преследвана </w:t>
      </w:r>
      <w:r>
        <w:rPr>
          <w:rFonts w:ascii="Times New Roman" w:hAnsi="Times New Roman" w:cs="Times New Roman"/>
          <w:lang w:val="bg-BG"/>
        </w:rPr>
        <w:t>легитимна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цел, Съдът още веднъж посочва, че първият жалбоподател е осъден за опит за изнудване, извършен през 1993 г. Въпреки че не е очевидно, че такова престъпление, </w:t>
      </w:r>
      <w:r>
        <w:rPr>
          <w:rFonts w:ascii="Times New Roman" w:hAnsi="Times New Roman" w:cs="Times New Roman"/>
          <w:lang w:val="bg-BG"/>
        </w:rPr>
        <w:t>извършено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само </w:t>
      </w:r>
      <w:r>
        <w:rPr>
          <w:rFonts w:ascii="Times New Roman" w:hAnsi="Times New Roman" w:cs="Times New Roman"/>
          <w:lang w:val="bg-BG"/>
        </w:rPr>
        <w:t xml:space="preserve">под формата на </w:t>
      </w:r>
      <w:r w:rsidR="00850C48" w:rsidRPr="000D75A3">
        <w:rPr>
          <w:rFonts w:ascii="Times New Roman" w:hAnsi="Times New Roman" w:cs="Times New Roman"/>
          <w:lang w:val="bg-BG"/>
        </w:rPr>
        <w:t xml:space="preserve">опит, би могло да донесе някакъв </w:t>
      </w:r>
      <w:r>
        <w:rPr>
          <w:rFonts w:ascii="Times New Roman" w:hAnsi="Times New Roman" w:cs="Times New Roman"/>
          <w:lang w:val="bg-BG"/>
        </w:rPr>
        <w:t>при</w:t>
      </w:r>
      <w:r w:rsidR="00850C48" w:rsidRPr="000D75A3">
        <w:rPr>
          <w:rFonts w:ascii="Times New Roman" w:hAnsi="Times New Roman" w:cs="Times New Roman"/>
          <w:lang w:val="bg-BG"/>
        </w:rPr>
        <w:t xml:space="preserve">ход и не се твърди, че първият жалбоподател е участвал в друга престъпна дейност, </w:t>
      </w:r>
      <w:r>
        <w:rPr>
          <w:rFonts w:ascii="Times New Roman" w:hAnsi="Times New Roman" w:cs="Times New Roman"/>
          <w:lang w:val="bg-BG"/>
        </w:rPr>
        <w:t>присъдата</w:t>
      </w:r>
      <w:r w:rsidRPr="000D75A3">
        <w:rPr>
          <w:rFonts w:ascii="Times New Roman" w:hAnsi="Times New Roman" w:cs="Times New Roman"/>
          <w:lang w:val="bg-BG"/>
        </w:rPr>
        <w:t xml:space="preserve"> </w:t>
      </w:r>
      <w:r>
        <w:rPr>
          <w:rFonts w:ascii="Times New Roman" w:hAnsi="Times New Roman" w:cs="Times New Roman"/>
          <w:lang w:val="bg-BG"/>
        </w:rPr>
        <w:t>води</w:t>
      </w:r>
      <w:r w:rsidR="00850C48" w:rsidRPr="000D75A3">
        <w:rPr>
          <w:rFonts w:ascii="Times New Roman" w:hAnsi="Times New Roman" w:cs="Times New Roman"/>
          <w:lang w:val="bg-BG"/>
        </w:rPr>
        <w:t xml:space="preserve"> до отнемане на </w:t>
      </w:r>
      <w:r>
        <w:rPr>
          <w:rFonts w:ascii="Times New Roman" w:hAnsi="Times New Roman" w:cs="Times New Roman"/>
          <w:lang w:val="bg-BG"/>
        </w:rPr>
        <w:t>имущество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със значителна стойност. Както бе споменато в параграф 217 по-горе, по-голямата част от </w:t>
      </w:r>
      <w:r>
        <w:rPr>
          <w:rFonts w:ascii="Times New Roman" w:hAnsi="Times New Roman" w:cs="Times New Roman"/>
          <w:lang w:val="bg-BG"/>
        </w:rPr>
        <w:t>това имущество е</w:t>
      </w:r>
      <w:r w:rsidR="00850C48" w:rsidRPr="000D75A3">
        <w:rPr>
          <w:rFonts w:ascii="Times New Roman" w:hAnsi="Times New Roman" w:cs="Times New Roman"/>
          <w:lang w:val="bg-BG"/>
        </w:rPr>
        <w:t xml:space="preserve"> придобит</w:t>
      </w:r>
      <w:r w:rsidR="00671D24">
        <w:rPr>
          <w:rFonts w:ascii="Times New Roman" w:hAnsi="Times New Roman" w:cs="Times New Roman"/>
          <w:lang w:val="bg-BG"/>
        </w:rPr>
        <w:t>а</w:t>
      </w:r>
      <w:r w:rsidR="00850C48" w:rsidRPr="000D75A3">
        <w:rPr>
          <w:rFonts w:ascii="Times New Roman" w:hAnsi="Times New Roman" w:cs="Times New Roman"/>
          <w:lang w:val="bg-BG"/>
        </w:rPr>
        <w:t xml:space="preserve"> много години след като първият жалбоподател е извършил </w:t>
      </w:r>
      <w:r>
        <w:rPr>
          <w:rFonts w:ascii="Times New Roman" w:hAnsi="Times New Roman" w:cs="Times New Roman"/>
          <w:lang w:val="bg-BG"/>
        </w:rPr>
        <w:t>въпросното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престъпление.</w:t>
      </w:r>
    </w:p>
    <w:p w14:paraId="178AA3C5" w14:textId="766E1D1D"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Съдът постанов</w:t>
      </w:r>
      <w:r w:rsidR="004C5111">
        <w:rPr>
          <w:rFonts w:ascii="Times New Roman" w:hAnsi="Times New Roman" w:cs="Times New Roman"/>
          <w:lang w:val="bg-BG"/>
        </w:rPr>
        <w:t>и</w:t>
      </w:r>
      <w:r w:rsidRPr="000D75A3">
        <w:rPr>
          <w:rFonts w:ascii="Times New Roman" w:hAnsi="Times New Roman" w:cs="Times New Roman"/>
          <w:lang w:val="bg-BG"/>
        </w:rPr>
        <w:t xml:space="preserve"> по-горе, че при конкретните обстоятелства, свързани с прилагането на Закона от 2005 г., за да заключи, че е постигнат необходимият справедлив баланс, тоест намесата в имуществените права на жалбоподателите е пропорционална на преследвана</w:t>
      </w:r>
      <w:r w:rsidR="004C5111">
        <w:rPr>
          <w:rFonts w:ascii="Times New Roman" w:hAnsi="Times New Roman" w:cs="Times New Roman"/>
          <w:lang w:val="bg-BG"/>
        </w:rPr>
        <w:t>та легитимна</w:t>
      </w:r>
      <w:r w:rsidRPr="000D75A3">
        <w:rPr>
          <w:rFonts w:ascii="Times New Roman" w:hAnsi="Times New Roman" w:cs="Times New Roman"/>
          <w:lang w:val="bg-BG"/>
        </w:rPr>
        <w:t xml:space="preserve"> цел, </w:t>
      </w:r>
      <w:r w:rsidR="004C5111">
        <w:rPr>
          <w:rFonts w:ascii="Times New Roman" w:hAnsi="Times New Roman" w:cs="Times New Roman"/>
          <w:lang w:val="bg-BG"/>
        </w:rPr>
        <w:t>се</w:t>
      </w:r>
      <w:r w:rsidRPr="000D75A3">
        <w:rPr>
          <w:rFonts w:ascii="Times New Roman" w:hAnsi="Times New Roman" w:cs="Times New Roman"/>
          <w:lang w:val="bg-BG"/>
        </w:rPr>
        <w:t xml:space="preserve"> изисква от националните </w:t>
      </w:r>
      <w:r w:rsidR="004C5111">
        <w:rPr>
          <w:rFonts w:ascii="Times New Roman" w:hAnsi="Times New Roman" w:cs="Times New Roman"/>
          <w:lang w:val="bg-BG"/>
        </w:rPr>
        <w:t>власти</w:t>
      </w:r>
      <w:r w:rsidR="004C5111" w:rsidRPr="000D75A3">
        <w:rPr>
          <w:rFonts w:ascii="Times New Roman" w:hAnsi="Times New Roman" w:cs="Times New Roman"/>
          <w:lang w:val="bg-BG"/>
        </w:rPr>
        <w:t xml:space="preserve"> </w:t>
      </w:r>
      <w:r w:rsidRPr="000D75A3">
        <w:rPr>
          <w:rFonts w:ascii="Times New Roman" w:hAnsi="Times New Roman" w:cs="Times New Roman"/>
          <w:lang w:val="bg-BG"/>
        </w:rPr>
        <w:t xml:space="preserve">да предоставят поне някои подробности относно твърдяното незаконно поведение, довело до придобиване на </w:t>
      </w:r>
      <w:r w:rsidR="004C5111">
        <w:rPr>
          <w:rFonts w:ascii="Times New Roman" w:hAnsi="Times New Roman" w:cs="Times New Roman"/>
          <w:lang w:val="bg-BG"/>
        </w:rPr>
        <w:t>имуществото</w:t>
      </w:r>
      <w:r w:rsidRPr="000D75A3">
        <w:rPr>
          <w:rFonts w:ascii="Times New Roman" w:hAnsi="Times New Roman" w:cs="Times New Roman"/>
          <w:lang w:val="bg-BG"/>
        </w:rPr>
        <w:t>, ко</w:t>
      </w:r>
      <w:r w:rsidR="004C5111">
        <w:rPr>
          <w:rFonts w:ascii="Times New Roman" w:hAnsi="Times New Roman" w:cs="Times New Roman"/>
          <w:lang w:val="bg-BG"/>
        </w:rPr>
        <w:t>е</w:t>
      </w:r>
      <w:r w:rsidRPr="000D75A3">
        <w:rPr>
          <w:rFonts w:ascii="Times New Roman" w:hAnsi="Times New Roman" w:cs="Times New Roman"/>
          <w:lang w:val="bg-BG"/>
        </w:rPr>
        <w:t>то трябва да бъд</w:t>
      </w:r>
      <w:r w:rsidR="004C5111">
        <w:rPr>
          <w:rFonts w:ascii="Times New Roman" w:hAnsi="Times New Roman" w:cs="Times New Roman"/>
          <w:lang w:val="bg-BG"/>
        </w:rPr>
        <w:t>е отнето</w:t>
      </w:r>
      <w:r w:rsidRPr="000D75A3">
        <w:rPr>
          <w:rFonts w:ascii="Times New Roman" w:hAnsi="Times New Roman" w:cs="Times New Roman"/>
          <w:lang w:val="bg-BG"/>
        </w:rPr>
        <w:t xml:space="preserve">, и да установят някаква връзка между </w:t>
      </w:r>
      <w:r w:rsidR="004C5111">
        <w:rPr>
          <w:rFonts w:ascii="Times New Roman" w:hAnsi="Times New Roman" w:cs="Times New Roman"/>
          <w:lang w:val="bg-BG"/>
        </w:rPr>
        <w:t>това имущество</w:t>
      </w:r>
      <w:r w:rsidRPr="000D75A3">
        <w:rPr>
          <w:rFonts w:ascii="Times New Roman" w:hAnsi="Times New Roman" w:cs="Times New Roman"/>
          <w:lang w:val="bg-BG"/>
        </w:rPr>
        <w:t xml:space="preserve"> и незаконното поведение (вж. параграфи 212 и 215 по-горе). </w:t>
      </w:r>
      <w:r w:rsidR="004C5111">
        <w:rPr>
          <w:rFonts w:ascii="Times New Roman" w:hAnsi="Times New Roman" w:cs="Times New Roman"/>
          <w:lang w:val="bg-BG"/>
        </w:rPr>
        <w:t>ВКС</w:t>
      </w:r>
      <w:r w:rsidRPr="000D75A3">
        <w:rPr>
          <w:rFonts w:ascii="Times New Roman" w:hAnsi="Times New Roman" w:cs="Times New Roman"/>
          <w:lang w:val="bg-BG"/>
        </w:rPr>
        <w:t xml:space="preserve"> дефинира широко </w:t>
      </w:r>
      <w:r w:rsidR="004C5111">
        <w:rPr>
          <w:rFonts w:ascii="Times New Roman" w:hAnsi="Times New Roman" w:cs="Times New Roman"/>
          <w:lang w:val="bg-BG"/>
        </w:rPr>
        <w:t>тази</w:t>
      </w:r>
      <w:r w:rsidR="004C5111" w:rsidRPr="000D75A3">
        <w:rPr>
          <w:rFonts w:ascii="Times New Roman" w:hAnsi="Times New Roman" w:cs="Times New Roman"/>
          <w:lang w:val="bg-BG"/>
        </w:rPr>
        <w:t xml:space="preserve"> </w:t>
      </w:r>
      <w:r w:rsidRPr="000D75A3">
        <w:rPr>
          <w:rFonts w:ascii="Times New Roman" w:hAnsi="Times New Roman" w:cs="Times New Roman"/>
          <w:lang w:val="bg-BG"/>
        </w:rPr>
        <w:t>връзка, като казва, че тя може да бъде пряка или непряка, изрично установена или предполагаема (вж. параграфи 105-106 и 212 по-горе).</w:t>
      </w:r>
    </w:p>
    <w:p w14:paraId="3CB98C84" w14:textId="1A33C334" w:rsidR="00850C48" w:rsidRPr="000D75A3" w:rsidRDefault="00154687"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Все пак</w:t>
      </w:r>
      <w:r w:rsidR="00850C48" w:rsidRPr="000D75A3">
        <w:rPr>
          <w:rFonts w:ascii="Times New Roman" w:hAnsi="Times New Roman" w:cs="Times New Roman"/>
          <w:lang w:val="bg-BG"/>
        </w:rPr>
        <w:t xml:space="preserve">, въпреки че според фактите по делото съществуването на причинно-следствена връзка между престъплението от 1993 г., извършено от първия жалбоподател, и </w:t>
      </w:r>
      <w:r>
        <w:rPr>
          <w:rFonts w:ascii="Times New Roman" w:hAnsi="Times New Roman" w:cs="Times New Roman"/>
          <w:lang w:val="bg-BG"/>
        </w:rPr>
        <w:t>имуществото</w:t>
      </w:r>
      <w:r w:rsidR="00850C48" w:rsidRPr="000D75A3">
        <w:rPr>
          <w:rFonts w:ascii="Times New Roman" w:hAnsi="Times New Roman" w:cs="Times New Roman"/>
          <w:lang w:val="bg-BG"/>
        </w:rPr>
        <w:t>, придобит</w:t>
      </w:r>
      <w:r>
        <w:rPr>
          <w:rFonts w:ascii="Times New Roman" w:hAnsi="Times New Roman" w:cs="Times New Roman"/>
          <w:lang w:val="bg-BG"/>
        </w:rPr>
        <w:t>о</w:t>
      </w:r>
      <w:r w:rsidR="00850C48" w:rsidRPr="000D75A3">
        <w:rPr>
          <w:rFonts w:ascii="Times New Roman" w:hAnsi="Times New Roman" w:cs="Times New Roman"/>
          <w:lang w:val="bg-BG"/>
        </w:rPr>
        <w:t xml:space="preserve"> от жалбоподателите, </w:t>
      </w:r>
      <w:r w:rsidR="002D5243">
        <w:rPr>
          <w:rFonts w:ascii="Times New Roman" w:hAnsi="Times New Roman" w:cs="Times New Roman"/>
          <w:lang w:val="bg-BG"/>
        </w:rPr>
        <w:t>в общия случай</w:t>
      </w:r>
      <w:r w:rsidR="002D5243" w:rsidRPr="000D75A3">
        <w:rPr>
          <w:rFonts w:ascii="Times New Roman" w:hAnsi="Times New Roman" w:cs="Times New Roman"/>
          <w:lang w:val="bg-BG"/>
        </w:rPr>
        <w:t xml:space="preserve"> </w:t>
      </w:r>
      <w:r w:rsidR="00850C48" w:rsidRPr="000D75A3">
        <w:rPr>
          <w:rFonts w:ascii="Times New Roman" w:hAnsi="Times New Roman" w:cs="Times New Roman"/>
          <w:lang w:val="bg-BG"/>
        </w:rPr>
        <w:t>много по-късно, по никакъв начин не е бил</w:t>
      </w:r>
      <w:r w:rsidR="002D5243">
        <w:rPr>
          <w:rFonts w:ascii="Times New Roman" w:hAnsi="Times New Roman" w:cs="Times New Roman"/>
          <w:lang w:val="bg-BG"/>
        </w:rPr>
        <w:t>а</w:t>
      </w:r>
      <w:r w:rsidR="00850C48" w:rsidRPr="000D75A3">
        <w:rPr>
          <w:rFonts w:ascii="Times New Roman" w:hAnsi="Times New Roman" w:cs="Times New Roman"/>
          <w:lang w:val="bg-BG"/>
        </w:rPr>
        <w:t xml:space="preserve"> </w:t>
      </w:r>
      <w:proofErr w:type="spellStart"/>
      <w:r w:rsidR="00850C48" w:rsidRPr="000D75A3">
        <w:rPr>
          <w:rFonts w:ascii="Times New Roman" w:hAnsi="Times New Roman" w:cs="Times New Roman"/>
          <w:lang w:val="bg-BG"/>
        </w:rPr>
        <w:t>очевидно</w:t>
      </w:r>
      <w:r w:rsidR="002D5243">
        <w:rPr>
          <w:rFonts w:ascii="Times New Roman" w:hAnsi="Times New Roman" w:cs="Times New Roman"/>
          <w:lang w:val="bg-BG"/>
        </w:rPr>
        <w:t>а</w:t>
      </w:r>
      <w:proofErr w:type="spellEnd"/>
      <w:r w:rsidR="00850C48" w:rsidRPr="000D75A3">
        <w:rPr>
          <w:rFonts w:ascii="Times New Roman" w:hAnsi="Times New Roman" w:cs="Times New Roman"/>
          <w:lang w:val="bg-BG"/>
        </w:rPr>
        <w:t xml:space="preserve"> както </w:t>
      </w:r>
      <w:r>
        <w:rPr>
          <w:rFonts w:ascii="Times New Roman" w:hAnsi="Times New Roman" w:cs="Times New Roman"/>
          <w:lang w:val="bg-BG"/>
        </w:rPr>
        <w:t>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обсъдено по-горе, националните съдилища, разглеждащи </w:t>
      </w:r>
      <w:r>
        <w:rPr>
          <w:rFonts w:ascii="Times New Roman" w:hAnsi="Times New Roman" w:cs="Times New Roman"/>
          <w:lang w:val="bg-BG"/>
        </w:rPr>
        <w:t>иска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 отнемане, не </w:t>
      </w:r>
      <w:r w:rsidR="002D5243">
        <w:rPr>
          <w:rFonts w:ascii="Times New Roman" w:hAnsi="Times New Roman" w:cs="Times New Roman"/>
          <w:lang w:val="bg-BG"/>
        </w:rPr>
        <w:t>полагат</w:t>
      </w:r>
      <w:r w:rsidR="00850C48" w:rsidRPr="000D75A3">
        <w:rPr>
          <w:rFonts w:ascii="Times New Roman" w:hAnsi="Times New Roman" w:cs="Times New Roman"/>
          <w:lang w:val="bg-BG"/>
        </w:rPr>
        <w:t xml:space="preserve"> усилия да </w:t>
      </w:r>
      <w:r>
        <w:rPr>
          <w:rFonts w:ascii="Times New Roman" w:hAnsi="Times New Roman" w:cs="Times New Roman"/>
          <w:lang w:val="bg-BG"/>
        </w:rPr>
        <w:t>обосноват</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такава връзка. Те посочват </w:t>
      </w:r>
      <w:r>
        <w:rPr>
          <w:rFonts w:ascii="Times New Roman" w:hAnsi="Times New Roman" w:cs="Times New Roman"/>
          <w:lang w:val="bg-BG"/>
        </w:rPr>
        <w:t xml:space="preserve">установеното </w:t>
      </w:r>
      <w:r w:rsidRPr="000D75A3">
        <w:rPr>
          <w:rFonts w:ascii="Times New Roman" w:hAnsi="Times New Roman" w:cs="Times New Roman"/>
          <w:lang w:val="bg-BG"/>
        </w:rPr>
        <w:t xml:space="preserve">от тях </w:t>
      </w:r>
      <w:r w:rsidR="00850C48" w:rsidRPr="000D75A3">
        <w:rPr>
          <w:rFonts w:ascii="Times New Roman" w:hAnsi="Times New Roman" w:cs="Times New Roman"/>
          <w:lang w:val="bg-BG"/>
        </w:rPr>
        <w:t xml:space="preserve">несъответствие между </w:t>
      </w:r>
      <w:r>
        <w:rPr>
          <w:rFonts w:ascii="Times New Roman" w:hAnsi="Times New Roman" w:cs="Times New Roman"/>
          <w:lang w:val="bg-BG"/>
        </w:rPr>
        <w:t>при</w:t>
      </w:r>
      <w:r w:rsidR="00850C48" w:rsidRPr="000D75A3">
        <w:rPr>
          <w:rFonts w:ascii="Times New Roman" w:hAnsi="Times New Roman" w:cs="Times New Roman"/>
          <w:lang w:val="bg-BG"/>
        </w:rPr>
        <w:t xml:space="preserve">ходите и разходите на </w:t>
      </w:r>
      <w:r w:rsidR="000A4B8F">
        <w:rPr>
          <w:rFonts w:ascii="Times New Roman" w:hAnsi="Times New Roman" w:cs="Times New Roman"/>
          <w:lang w:val="bg-BG"/>
        </w:rPr>
        <w:t>първите двама</w:t>
      </w:r>
      <w:r w:rsidR="00850C48" w:rsidRPr="000D75A3">
        <w:rPr>
          <w:rFonts w:ascii="Times New Roman" w:hAnsi="Times New Roman" w:cs="Times New Roman"/>
          <w:lang w:val="bg-BG"/>
        </w:rPr>
        <w:t xml:space="preserve"> жалбоподатели, без да соч</w:t>
      </w:r>
      <w:r w:rsidR="002D5243">
        <w:rPr>
          <w:rFonts w:ascii="Times New Roman" w:hAnsi="Times New Roman" w:cs="Times New Roman"/>
          <w:lang w:val="bg-BG"/>
        </w:rPr>
        <w:t>ат</w:t>
      </w:r>
      <w:r w:rsidR="00850C48" w:rsidRPr="000D75A3">
        <w:rPr>
          <w:rFonts w:ascii="Times New Roman" w:hAnsi="Times New Roman" w:cs="Times New Roman"/>
          <w:lang w:val="bg-BG"/>
        </w:rPr>
        <w:t xml:space="preserve"> каквито и да било други причини, и отхвърлят възраженията на </w:t>
      </w:r>
      <w:r w:rsidR="000A4B8F">
        <w:rPr>
          <w:rFonts w:ascii="Times New Roman" w:hAnsi="Times New Roman" w:cs="Times New Roman"/>
          <w:lang w:val="bg-BG"/>
        </w:rPr>
        <w:t>първите двама</w:t>
      </w:r>
      <w:r w:rsidR="00850C48" w:rsidRPr="000D75A3">
        <w:rPr>
          <w:rFonts w:ascii="Times New Roman" w:hAnsi="Times New Roman" w:cs="Times New Roman"/>
          <w:lang w:val="bg-BG"/>
        </w:rPr>
        <w:t xml:space="preserve"> жалбоподател</w:t>
      </w:r>
      <w:r>
        <w:rPr>
          <w:rFonts w:ascii="Times New Roman" w:hAnsi="Times New Roman" w:cs="Times New Roman"/>
          <w:lang w:val="bg-BG"/>
        </w:rPr>
        <w:t>и</w:t>
      </w:r>
      <w:r w:rsidR="00850C48" w:rsidRPr="000D75A3">
        <w:rPr>
          <w:rFonts w:ascii="Times New Roman" w:hAnsi="Times New Roman" w:cs="Times New Roman"/>
          <w:lang w:val="bg-BG"/>
        </w:rPr>
        <w:t xml:space="preserve"> в </w:t>
      </w:r>
      <w:r>
        <w:rPr>
          <w:rFonts w:ascii="Times New Roman" w:hAnsi="Times New Roman" w:cs="Times New Roman"/>
          <w:lang w:val="bg-BG"/>
        </w:rPr>
        <w:t>този смисъл</w:t>
      </w:r>
      <w:r w:rsidR="00850C48" w:rsidRPr="000D75A3">
        <w:rPr>
          <w:rFonts w:ascii="Times New Roman" w:hAnsi="Times New Roman" w:cs="Times New Roman"/>
          <w:lang w:val="bg-BG"/>
        </w:rPr>
        <w:t xml:space="preserve"> (вж. параграф  14 по-горе). Освен това те не </w:t>
      </w:r>
      <w:r>
        <w:rPr>
          <w:rFonts w:ascii="Times New Roman" w:hAnsi="Times New Roman" w:cs="Times New Roman"/>
          <w:lang w:val="bg-BG"/>
        </w:rPr>
        <w:t>сочат</w:t>
      </w:r>
      <w:r w:rsidR="00850C48" w:rsidRPr="000D75A3">
        <w:rPr>
          <w:rFonts w:ascii="Times New Roman" w:hAnsi="Times New Roman" w:cs="Times New Roman"/>
          <w:lang w:val="bg-BG"/>
        </w:rPr>
        <w:t xml:space="preserve"> дали стойността на </w:t>
      </w:r>
      <w:r>
        <w:rPr>
          <w:rFonts w:ascii="Times New Roman" w:hAnsi="Times New Roman" w:cs="Times New Roman"/>
          <w:lang w:val="bg-BG"/>
        </w:rPr>
        <w:t>имуществото</w:t>
      </w:r>
      <w:r w:rsidR="00850C48" w:rsidRPr="000D75A3">
        <w:rPr>
          <w:rFonts w:ascii="Times New Roman" w:hAnsi="Times New Roman" w:cs="Times New Roman"/>
          <w:lang w:val="bg-BG"/>
        </w:rPr>
        <w:t>, ко</w:t>
      </w:r>
      <w:r>
        <w:rPr>
          <w:rFonts w:ascii="Times New Roman" w:hAnsi="Times New Roman" w:cs="Times New Roman"/>
          <w:lang w:val="bg-BG"/>
        </w:rPr>
        <w:t>е</w:t>
      </w:r>
      <w:r w:rsidR="00850C48" w:rsidRPr="000D75A3">
        <w:rPr>
          <w:rFonts w:ascii="Times New Roman" w:hAnsi="Times New Roman" w:cs="Times New Roman"/>
          <w:lang w:val="bg-BG"/>
        </w:rPr>
        <w:t>то трябва да бъд</w:t>
      </w:r>
      <w:r>
        <w:rPr>
          <w:rFonts w:ascii="Times New Roman" w:hAnsi="Times New Roman" w:cs="Times New Roman"/>
          <w:lang w:val="bg-BG"/>
        </w:rPr>
        <w:t>е</w:t>
      </w:r>
      <w:r w:rsidR="00850C48" w:rsidRPr="000D75A3">
        <w:rPr>
          <w:rFonts w:ascii="Times New Roman" w:hAnsi="Times New Roman" w:cs="Times New Roman"/>
          <w:lang w:val="bg-BG"/>
        </w:rPr>
        <w:t xml:space="preserve"> отнет</w:t>
      </w:r>
      <w:r>
        <w:rPr>
          <w:rFonts w:ascii="Times New Roman" w:hAnsi="Times New Roman" w:cs="Times New Roman"/>
          <w:lang w:val="bg-BG"/>
        </w:rPr>
        <w:t>о</w:t>
      </w:r>
      <w:r w:rsidR="00850C48" w:rsidRPr="000D75A3">
        <w:rPr>
          <w:rFonts w:ascii="Times New Roman" w:hAnsi="Times New Roman" w:cs="Times New Roman"/>
          <w:lang w:val="bg-BG"/>
        </w:rPr>
        <w:t xml:space="preserve">, </w:t>
      </w:r>
      <w:r>
        <w:rPr>
          <w:rFonts w:ascii="Times New Roman" w:hAnsi="Times New Roman" w:cs="Times New Roman"/>
          <w:lang w:val="bg-BG"/>
        </w:rPr>
        <w:t>е равна</w:t>
      </w:r>
      <w:r w:rsidR="00850C48" w:rsidRPr="000D75A3">
        <w:rPr>
          <w:rFonts w:ascii="Times New Roman" w:hAnsi="Times New Roman" w:cs="Times New Roman"/>
          <w:lang w:val="bg-BG"/>
        </w:rPr>
        <w:t xml:space="preserve"> на установеното несъответствие между приходите и разходите на жалбоподателите (вж. параграф и 14 и 204 по-горе). </w:t>
      </w:r>
      <w:r>
        <w:rPr>
          <w:rFonts w:ascii="Times New Roman" w:hAnsi="Times New Roman" w:cs="Times New Roman"/>
          <w:lang w:val="bg-BG"/>
        </w:rPr>
        <w:t>К</w:t>
      </w:r>
      <w:r w:rsidRPr="000D75A3">
        <w:rPr>
          <w:rFonts w:ascii="Times New Roman" w:hAnsi="Times New Roman" w:cs="Times New Roman"/>
          <w:lang w:val="bg-BG"/>
        </w:rPr>
        <w:t>акто беше споменато</w:t>
      </w:r>
      <w:r>
        <w:rPr>
          <w:rFonts w:ascii="Times New Roman" w:hAnsi="Times New Roman" w:cs="Times New Roman"/>
          <w:lang w:val="bg-BG"/>
        </w:rPr>
        <w:t xml:space="preserve">, </w:t>
      </w:r>
      <w:r w:rsidR="00850C48" w:rsidRPr="000D75A3">
        <w:rPr>
          <w:rFonts w:ascii="Times New Roman" w:hAnsi="Times New Roman" w:cs="Times New Roman"/>
          <w:lang w:val="bg-BG"/>
        </w:rPr>
        <w:t>националните съдилища</w:t>
      </w:r>
      <w:r>
        <w:rPr>
          <w:rFonts w:ascii="Times New Roman" w:hAnsi="Times New Roman" w:cs="Times New Roman"/>
          <w:lang w:val="bg-BG"/>
        </w:rPr>
        <w:t xml:space="preserve"> въобще не се опитват</w:t>
      </w:r>
      <w:r w:rsidR="00850C48" w:rsidRPr="000D75A3">
        <w:rPr>
          <w:rFonts w:ascii="Times New Roman" w:hAnsi="Times New Roman" w:cs="Times New Roman"/>
          <w:lang w:val="bg-BG"/>
        </w:rPr>
        <w:t xml:space="preserve"> да </w:t>
      </w:r>
      <w:r>
        <w:rPr>
          <w:rFonts w:ascii="Times New Roman" w:hAnsi="Times New Roman" w:cs="Times New Roman"/>
          <w:lang w:val="bg-BG"/>
        </w:rPr>
        <w:t>аргументират и че</w:t>
      </w:r>
      <w:r w:rsidR="00850C48" w:rsidRPr="000D75A3">
        <w:rPr>
          <w:rFonts w:ascii="Times New Roman" w:hAnsi="Times New Roman" w:cs="Times New Roman"/>
          <w:lang w:val="bg-BG"/>
        </w:rPr>
        <w:t xml:space="preserve"> първият жалбоподател е замесен в друга престъпна дейност.</w:t>
      </w:r>
    </w:p>
    <w:p w14:paraId="35507686" w14:textId="1BDA81D6"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 оглед на </w:t>
      </w:r>
      <w:r w:rsidR="00154687">
        <w:rPr>
          <w:rFonts w:ascii="Times New Roman" w:hAnsi="Times New Roman" w:cs="Times New Roman"/>
          <w:lang w:val="bg-BG"/>
        </w:rPr>
        <w:t>обсъдените по-горе</w:t>
      </w:r>
      <w:r w:rsidR="00154687" w:rsidRPr="000D75A3">
        <w:rPr>
          <w:rFonts w:ascii="Times New Roman" w:hAnsi="Times New Roman" w:cs="Times New Roman"/>
          <w:lang w:val="bg-BG"/>
        </w:rPr>
        <w:t xml:space="preserve"> </w:t>
      </w:r>
      <w:r w:rsidRPr="000D75A3">
        <w:rPr>
          <w:rFonts w:ascii="Times New Roman" w:hAnsi="Times New Roman" w:cs="Times New Roman"/>
          <w:lang w:val="bg-BG"/>
        </w:rPr>
        <w:t>потенциални</w:t>
      </w:r>
      <w:r w:rsidR="00154687">
        <w:rPr>
          <w:rFonts w:ascii="Times New Roman" w:hAnsi="Times New Roman" w:cs="Times New Roman"/>
          <w:lang w:val="bg-BG"/>
        </w:rPr>
        <w:t xml:space="preserve"> </w:t>
      </w:r>
      <w:r w:rsidRPr="000D75A3">
        <w:rPr>
          <w:rFonts w:ascii="Times New Roman" w:hAnsi="Times New Roman" w:cs="Times New Roman"/>
          <w:lang w:val="bg-BG"/>
        </w:rPr>
        <w:t xml:space="preserve">недостатъци на </w:t>
      </w:r>
      <w:r w:rsidR="002D5243">
        <w:rPr>
          <w:rFonts w:ascii="Times New Roman" w:hAnsi="Times New Roman" w:cs="Times New Roman"/>
          <w:lang w:val="bg-BG"/>
        </w:rPr>
        <w:t>производството по отнемане</w:t>
      </w:r>
      <w:r w:rsidRPr="000D75A3">
        <w:rPr>
          <w:rFonts w:ascii="Times New Roman" w:hAnsi="Times New Roman" w:cs="Times New Roman"/>
          <w:lang w:val="bg-BG"/>
        </w:rPr>
        <w:t xml:space="preserve"> </w:t>
      </w:r>
      <w:r w:rsidR="00154687">
        <w:rPr>
          <w:rFonts w:ascii="Times New Roman" w:hAnsi="Times New Roman" w:cs="Times New Roman"/>
          <w:lang w:val="bg-BG"/>
        </w:rPr>
        <w:t>по</w:t>
      </w:r>
      <w:r w:rsidRPr="000D75A3">
        <w:rPr>
          <w:rFonts w:ascii="Times New Roman" w:hAnsi="Times New Roman" w:cs="Times New Roman"/>
          <w:lang w:val="bg-BG"/>
        </w:rPr>
        <w:t xml:space="preserve"> Закон</w:t>
      </w:r>
      <w:r w:rsidR="002D5243">
        <w:rPr>
          <w:rFonts w:ascii="Times New Roman" w:hAnsi="Times New Roman" w:cs="Times New Roman"/>
          <w:lang w:val="bg-BG"/>
        </w:rPr>
        <w:t>а</w:t>
      </w:r>
      <w:r w:rsidRPr="000D75A3">
        <w:rPr>
          <w:rFonts w:ascii="Times New Roman" w:hAnsi="Times New Roman" w:cs="Times New Roman"/>
          <w:lang w:val="bg-BG"/>
        </w:rPr>
        <w:t xml:space="preserve"> от 2005 г. и липсата на гаранции, които счита за необходими за постигане на необходимия справедлив баланс (вж. параграфи 200-215 по-горе), Съдът </w:t>
      </w:r>
      <w:r w:rsidR="00154687">
        <w:rPr>
          <w:rFonts w:ascii="Times New Roman" w:hAnsi="Times New Roman" w:cs="Times New Roman"/>
          <w:lang w:val="bg-BG"/>
        </w:rPr>
        <w:t>счита,</w:t>
      </w:r>
      <w:r w:rsidRPr="000D75A3">
        <w:rPr>
          <w:rFonts w:ascii="Times New Roman" w:hAnsi="Times New Roman" w:cs="Times New Roman"/>
          <w:lang w:val="bg-BG"/>
        </w:rPr>
        <w:t xml:space="preserve"> че не е установено, че намесата в правата на жалбоподателите </w:t>
      </w:r>
      <w:r w:rsidR="00154687">
        <w:rPr>
          <w:rFonts w:ascii="Times New Roman" w:hAnsi="Times New Roman" w:cs="Times New Roman"/>
          <w:lang w:val="bg-BG"/>
        </w:rPr>
        <w:t>по</w:t>
      </w:r>
      <w:r w:rsidR="00154687"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1 от Протокол № 1 е пропорционална на </w:t>
      </w:r>
      <w:r w:rsidR="00154687">
        <w:rPr>
          <w:rFonts w:ascii="Times New Roman" w:hAnsi="Times New Roman" w:cs="Times New Roman"/>
          <w:lang w:val="bg-BG"/>
        </w:rPr>
        <w:t>която и да е</w:t>
      </w:r>
      <w:r w:rsidR="00154687" w:rsidRPr="000D75A3">
        <w:rPr>
          <w:rFonts w:ascii="Times New Roman" w:hAnsi="Times New Roman" w:cs="Times New Roman"/>
          <w:lang w:val="bg-BG"/>
        </w:rPr>
        <w:t xml:space="preserve"> </w:t>
      </w:r>
      <w:r w:rsidRPr="000D75A3">
        <w:rPr>
          <w:rFonts w:ascii="Times New Roman" w:hAnsi="Times New Roman" w:cs="Times New Roman"/>
          <w:lang w:val="bg-BG"/>
        </w:rPr>
        <w:t>легитимна цел, преследвана от Закона от 2005 г.</w:t>
      </w:r>
    </w:p>
    <w:p w14:paraId="6ADFD2F6" w14:textId="28B3A12C"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Следователно не е необходимо да се разглеждат конкретните аргументи на жалбоподателите относно отнемането на къщата на третия и четвъртия жалбоподател (вж. параграф 162 по-горе). </w:t>
      </w:r>
    </w:p>
    <w:p w14:paraId="356CE4E6" w14:textId="01907861" w:rsidR="00850C48" w:rsidRPr="006D16A1" w:rsidRDefault="00154687"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Има нарушение на</w:t>
      </w:r>
      <w:r w:rsidR="00850C48" w:rsidRPr="000D75A3">
        <w:rPr>
          <w:rFonts w:ascii="Times New Roman" w:hAnsi="Times New Roman" w:cs="Times New Roman"/>
          <w:lang w:val="bg-BG"/>
        </w:rPr>
        <w:t xml:space="preserve"> член 1 от Протокол № 1.</w:t>
      </w:r>
    </w:p>
    <w:p w14:paraId="2D9613A3" w14:textId="77777777" w:rsidR="00850C48" w:rsidRPr="006D16A1" w:rsidRDefault="00850C48" w:rsidP="006D16A1">
      <w:pPr>
        <w:pStyle w:val="ListParagraph"/>
        <w:widowControl w:val="0"/>
        <w:numPr>
          <w:ilvl w:val="0"/>
          <w:numId w:val="35"/>
        </w:numPr>
        <w:autoSpaceDE w:val="0"/>
        <w:autoSpaceDN w:val="0"/>
        <w:spacing w:before="100" w:beforeAutospacing="1" w:after="240"/>
        <w:ind w:left="993" w:right="1253" w:hanging="425"/>
        <w:contextualSpacing w:val="0"/>
        <w:jc w:val="both"/>
        <w:rPr>
          <w:rFonts w:ascii="Times New Roman" w:hAnsi="Times New Roman" w:cs="Times New Roman"/>
          <w:i/>
          <w:iCs/>
          <w:sz w:val="20"/>
          <w:szCs w:val="20"/>
          <w:lang w:val="bg-BG"/>
        </w:rPr>
      </w:pPr>
      <w:r w:rsidRPr="006D16A1">
        <w:rPr>
          <w:rFonts w:ascii="Times New Roman" w:hAnsi="Times New Roman" w:cs="Times New Roman"/>
          <w:i/>
          <w:iCs/>
          <w:sz w:val="20"/>
          <w:szCs w:val="20"/>
          <w:lang w:val="bg-BG"/>
        </w:rPr>
        <w:t xml:space="preserve">Жалба № 11340/12 – </w:t>
      </w:r>
      <w:proofErr w:type="spellStart"/>
      <w:r w:rsidRPr="006D16A1">
        <w:rPr>
          <w:rFonts w:ascii="Times New Roman" w:hAnsi="Times New Roman" w:cs="Times New Roman"/>
          <w:i/>
          <w:iCs/>
          <w:sz w:val="20"/>
          <w:szCs w:val="20"/>
          <w:lang w:val="bg-BG"/>
        </w:rPr>
        <w:t>Гаич</w:t>
      </w:r>
      <w:proofErr w:type="spellEnd"/>
      <w:r w:rsidRPr="006D16A1">
        <w:rPr>
          <w:rFonts w:ascii="Times New Roman" w:hAnsi="Times New Roman" w:cs="Times New Roman"/>
          <w:i/>
          <w:iCs/>
          <w:sz w:val="20"/>
          <w:szCs w:val="20"/>
          <w:lang w:val="bg-BG"/>
        </w:rPr>
        <w:t xml:space="preserve"> срещу България</w:t>
      </w:r>
    </w:p>
    <w:p w14:paraId="717C2403" w14:textId="6F6F80A3"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През 2006 г. първ</w:t>
      </w:r>
      <w:r w:rsidR="005B1911">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5B1911">
        <w:rPr>
          <w:rFonts w:ascii="Times New Roman" w:hAnsi="Times New Roman" w:cs="Times New Roman"/>
          <w:lang w:val="bg-BG"/>
        </w:rPr>
        <w:t>ка</w:t>
      </w:r>
      <w:r w:rsidRPr="000D75A3">
        <w:rPr>
          <w:rFonts w:ascii="Times New Roman" w:hAnsi="Times New Roman" w:cs="Times New Roman"/>
          <w:lang w:val="bg-BG"/>
        </w:rPr>
        <w:t xml:space="preserve"> е осъден</w:t>
      </w:r>
      <w:r w:rsidR="005B1911">
        <w:rPr>
          <w:rFonts w:ascii="Times New Roman" w:hAnsi="Times New Roman" w:cs="Times New Roman"/>
          <w:lang w:val="bg-BG"/>
        </w:rPr>
        <w:t>а</w:t>
      </w:r>
      <w:r w:rsidRPr="000D75A3">
        <w:rPr>
          <w:rFonts w:ascii="Times New Roman" w:hAnsi="Times New Roman" w:cs="Times New Roman"/>
          <w:lang w:val="bg-BG"/>
        </w:rPr>
        <w:t xml:space="preserve"> за присвояване. Тя </w:t>
      </w:r>
      <w:r w:rsidR="005B1911">
        <w:rPr>
          <w:rFonts w:ascii="Times New Roman" w:hAnsi="Times New Roman" w:cs="Times New Roman"/>
          <w:lang w:val="bg-BG"/>
        </w:rPr>
        <w:t>присвоява</w:t>
      </w:r>
      <w:r w:rsidRPr="000D75A3">
        <w:rPr>
          <w:rFonts w:ascii="Times New Roman" w:hAnsi="Times New Roman" w:cs="Times New Roman"/>
          <w:lang w:val="bg-BG"/>
        </w:rPr>
        <w:t xml:space="preserve"> равностойността на 21 600 евро от </w:t>
      </w:r>
      <w:r w:rsidR="005B1911">
        <w:rPr>
          <w:rFonts w:ascii="Times New Roman" w:hAnsi="Times New Roman" w:cs="Times New Roman"/>
          <w:lang w:val="bg-BG"/>
        </w:rPr>
        <w:t>дружество</w:t>
      </w:r>
      <w:r w:rsidRPr="000D75A3">
        <w:rPr>
          <w:rFonts w:ascii="Times New Roman" w:hAnsi="Times New Roman" w:cs="Times New Roman"/>
          <w:lang w:val="bg-BG"/>
        </w:rPr>
        <w:t>, ко</w:t>
      </w:r>
      <w:r w:rsidR="005B1911">
        <w:rPr>
          <w:rFonts w:ascii="Times New Roman" w:hAnsi="Times New Roman" w:cs="Times New Roman"/>
          <w:lang w:val="bg-BG"/>
        </w:rPr>
        <w:t>е</w:t>
      </w:r>
      <w:r w:rsidRPr="000D75A3">
        <w:rPr>
          <w:rFonts w:ascii="Times New Roman" w:hAnsi="Times New Roman" w:cs="Times New Roman"/>
          <w:lang w:val="bg-BG"/>
        </w:rPr>
        <w:t xml:space="preserve">то, въпреки че е собственост на нея и съпруга й,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е в ликвидация и </w:t>
      </w:r>
      <w:r w:rsidR="005B1911">
        <w:rPr>
          <w:rFonts w:ascii="Times New Roman" w:hAnsi="Times New Roman" w:cs="Times New Roman"/>
          <w:lang w:val="bg-BG"/>
        </w:rPr>
        <w:t>затова</w:t>
      </w:r>
      <w:r w:rsidRPr="000D75A3">
        <w:rPr>
          <w:rFonts w:ascii="Times New Roman" w:hAnsi="Times New Roman" w:cs="Times New Roman"/>
          <w:lang w:val="bg-BG"/>
        </w:rPr>
        <w:t xml:space="preserve"> се е управлявала от синдик. Впоследствие парите са върнати на собственика им (вж. параграф 20 по-горе). Осъждането </w:t>
      </w:r>
      <w:r w:rsidR="005B1911">
        <w:rPr>
          <w:rFonts w:ascii="Times New Roman" w:hAnsi="Times New Roman" w:cs="Times New Roman"/>
          <w:lang w:val="bg-BG"/>
        </w:rPr>
        <w:t>е основание за</w:t>
      </w:r>
      <w:r w:rsidRPr="000D75A3">
        <w:rPr>
          <w:rFonts w:ascii="Times New Roman" w:hAnsi="Times New Roman" w:cs="Times New Roman"/>
          <w:lang w:val="bg-BG"/>
        </w:rPr>
        <w:t xml:space="preserve"> </w:t>
      </w:r>
      <w:r w:rsidR="005B1911">
        <w:rPr>
          <w:rFonts w:ascii="Times New Roman" w:hAnsi="Times New Roman" w:cs="Times New Roman"/>
          <w:lang w:val="bg-BG"/>
        </w:rPr>
        <w:t>образуване</w:t>
      </w:r>
      <w:r w:rsidR="005B1911"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производство по </w:t>
      </w:r>
      <w:r w:rsidR="005B1911">
        <w:rPr>
          <w:rFonts w:ascii="Times New Roman" w:hAnsi="Times New Roman" w:cs="Times New Roman"/>
          <w:lang w:val="bg-BG"/>
        </w:rPr>
        <w:t>отнемане</w:t>
      </w:r>
      <w:r w:rsidR="005B1911" w:rsidRPr="000D75A3">
        <w:rPr>
          <w:rFonts w:ascii="Times New Roman" w:hAnsi="Times New Roman" w:cs="Times New Roman"/>
          <w:lang w:val="bg-BG"/>
        </w:rPr>
        <w:t xml:space="preserve"> </w:t>
      </w:r>
      <w:r w:rsidRPr="000D75A3">
        <w:rPr>
          <w:rFonts w:ascii="Times New Roman" w:hAnsi="Times New Roman" w:cs="Times New Roman"/>
          <w:lang w:val="bg-BG"/>
        </w:rPr>
        <w:t>срещу дв</w:t>
      </w:r>
      <w:r w:rsidR="005B1911">
        <w:rPr>
          <w:rFonts w:ascii="Times New Roman" w:hAnsi="Times New Roman" w:cs="Times New Roman"/>
          <w:lang w:val="bg-BG"/>
        </w:rPr>
        <w:t>ете</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5B1911">
        <w:rPr>
          <w:rFonts w:ascii="Times New Roman" w:hAnsi="Times New Roman" w:cs="Times New Roman"/>
          <w:lang w:val="bg-BG"/>
        </w:rPr>
        <w:t>к</w:t>
      </w:r>
      <w:r w:rsidRPr="000D75A3">
        <w:rPr>
          <w:rFonts w:ascii="Times New Roman" w:hAnsi="Times New Roman" w:cs="Times New Roman"/>
          <w:lang w:val="bg-BG"/>
        </w:rPr>
        <w:t>и</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и в крайна сметка </w:t>
      </w:r>
      <w:r w:rsidR="00144BC5">
        <w:rPr>
          <w:rFonts w:ascii="Times New Roman" w:hAnsi="Times New Roman" w:cs="Times New Roman"/>
          <w:lang w:val="bg-BG"/>
        </w:rPr>
        <w:t>за</w:t>
      </w:r>
      <w:r w:rsidRPr="000D75A3">
        <w:rPr>
          <w:rFonts w:ascii="Times New Roman" w:hAnsi="Times New Roman" w:cs="Times New Roman"/>
          <w:lang w:val="bg-BG"/>
        </w:rPr>
        <w:t xml:space="preserve"> </w:t>
      </w:r>
      <w:r w:rsidR="005B1911">
        <w:rPr>
          <w:rFonts w:ascii="Times New Roman" w:hAnsi="Times New Roman" w:cs="Times New Roman"/>
          <w:lang w:val="bg-BG"/>
        </w:rPr>
        <w:t>отнемане</w:t>
      </w:r>
      <w:r w:rsidR="005B1911"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редица притежавани от тях </w:t>
      </w:r>
      <w:r w:rsidR="005B1911">
        <w:rPr>
          <w:rFonts w:ascii="Times New Roman" w:hAnsi="Times New Roman" w:cs="Times New Roman"/>
          <w:lang w:val="bg-BG"/>
        </w:rPr>
        <w:t>имущества</w:t>
      </w:r>
      <w:r w:rsidRPr="000D75A3">
        <w:rPr>
          <w:rFonts w:ascii="Times New Roman" w:hAnsi="Times New Roman" w:cs="Times New Roman"/>
          <w:lang w:val="bg-BG"/>
        </w:rPr>
        <w:t>.</w:t>
      </w:r>
    </w:p>
    <w:p w14:paraId="427E7216" w14:textId="7C28749C"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Както по-горе (вж. параграф 218), Съдът счита намесата в правата на жалбоподател</w:t>
      </w:r>
      <w:r w:rsidR="005B1911">
        <w:rPr>
          <w:rFonts w:ascii="Times New Roman" w:hAnsi="Times New Roman" w:cs="Times New Roman"/>
          <w:lang w:val="bg-BG"/>
        </w:rPr>
        <w:t>к</w:t>
      </w:r>
      <w:r w:rsidRPr="000D75A3">
        <w:rPr>
          <w:rFonts w:ascii="Times New Roman" w:hAnsi="Times New Roman" w:cs="Times New Roman"/>
          <w:lang w:val="bg-BG"/>
        </w:rPr>
        <w:t xml:space="preserve">ите </w:t>
      </w:r>
      <w:r w:rsidR="005B1911">
        <w:rPr>
          <w:rFonts w:ascii="Times New Roman" w:hAnsi="Times New Roman" w:cs="Times New Roman"/>
          <w:lang w:val="bg-BG"/>
        </w:rPr>
        <w:t>по</w:t>
      </w:r>
      <w:r w:rsidR="005B1911"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1 от Протокол № 1 </w:t>
      </w:r>
      <w:r w:rsidR="005B1911">
        <w:rPr>
          <w:rFonts w:ascii="Times New Roman" w:hAnsi="Times New Roman" w:cs="Times New Roman"/>
          <w:lang w:val="bg-BG"/>
        </w:rPr>
        <w:t xml:space="preserve">за </w:t>
      </w:r>
      <w:r w:rsidRPr="000D75A3">
        <w:rPr>
          <w:rFonts w:ascii="Times New Roman" w:hAnsi="Times New Roman" w:cs="Times New Roman"/>
          <w:lang w:val="bg-BG"/>
        </w:rPr>
        <w:t xml:space="preserve">законна и отбелязва, че Законът от 2005 г. преследва </w:t>
      </w:r>
      <w:r w:rsidR="005B1911">
        <w:rPr>
          <w:rFonts w:ascii="Times New Roman" w:hAnsi="Times New Roman" w:cs="Times New Roman"/>
          <w:lang w:val="bg-BG"/>
        </w:rPr>
        <w:t>легитимна</w:t>
      </w:r>
      <w:r w:rsidR="005B1911" w:rsidRPr="000D75A3">
        <w:rPr>
          <w:rFonts w:ascii="Times New Roman" w:hAnsi="Times New Roman" w:cs="Times New Roman"/>
          <w:lang w:val="bg-BG"/>
        </w:rPr>
        <w:t xml:space="preserve"> </w:t>
      </w:r>
      <w:r w:rsidRPr="000D75A3">
        <w:rPr>
          <w:rFonts w:ascii="Times New Roman" w:hAnsi="Times New Roman" w:cs="Times New Roman"/>
          <w:lang w:val="bg-BG"/>
        </w:rPr>
        <w:t>цел в обществен интерес.</w:t>
      </w:r>
    </w:p>
    <w:p w14:paraId="07EB9E85" w14:textId="12D3B52B" w:rsidR="00850C48" w:rsidRPr="000D75A3" w:rsidRDefault="005B1911"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Що се отнася до</w:t>
      </w:r>
      <w:r w:rsidR="00850C48" w:rsidRPr="000D75A3">
        <w:rPr>
          <w:rFonts w:ascii="Times New Roman" w:hAnsi="Times New Roman" w:cs="Times New Roman"/>
          <w:lang w:val="bg-BG"/>
        </w:rPr>
        <w:t xml:space="preserve"> въпроса за пропорционалността, Съдът посочва още веднъж, че производството по отнемане </w:t>
      </w:r>
      <w:r w:rsidR="00453061">
        <w:rPr>
          <w:rFonts w:ascii="Times New Roman" w:hAnsi="Times New Roman" w:cs="Times New Roman"/>
          <w:lang w:val="bg-BG"/>
        </w:rPr>
        <w:t>срещу</w:t>
      </w:r>
      <w:r w:rsidR="00453061" w:rsidRPr="000D75A3">
        <w:rPr>
          <w:rFonts w:ascii="Times New Roman" w:hAnsi="Times New Roman" w:cs="Times New Roman"/>
          <w:lang w:val="bg-BG"/>
        </w:rPr>
        <w:t xml:space="preserve"> </w:t>
      </w:r>
      <w:r w:rsidR="00850C48" w:rsidRPr="000D75A3">
        <w:rPr>
          <w:rFonts w:ascii="Times New Roman" w:hAnsi="Times New Roman" w:cs="Times New Roman"/>
          <w:lang w:val="bg-BG"/>
        </w:rPr>
        <w:t>жалбоподател</w:t>
      </w:r>
      <w:r w:rsidR="00144BC5">
        <w:rPr>
          <w:rFonts w:ascii="Times New Roman" w:hAnsi="Times New Roman" w:cs="Times New Roman"/>
          <w:lang w:val="bg-BG"/>
        </w:rPr>
        <w:t>к</w:t>
      </w:r>
      <w:r w:rsidR="00850C48" w:rsidRPr="000D75A3">
        <w:rPr>
          <w:rFonts w:ascii="Times New Roman" w:hAnsi="Times New Roman" w:cs="Times New Roman"/>
          <w:lang w:val="bg-BG"/>
        </w:rPr>
        <w:t xml:space="preserve">ите е </w:t>
      </w:r>
      <w:r w:rsidR="00453061">
        <w:rPr>
          <w:rFonts w:ascii="Times New Roman" w:hAnsi="Times New Roman" w:cs="Times New Roman"/>
          <w:lang w:val="bg-BG"/>
        </w:rPr>
        <w:t>образувано</w:t>
      </w:r>
      <w:r w:rsidR="00850C48" w:rsidRPr="000D75A3">
        <w:rPr>
          <w:rFonts w:ascii="Times New Roman" w:hAnsi="Times New Roman" w:cs="Times New Roman"/>
          <w:lang w:val="bg-BG"/>
        </w:rPr>
        <w:t>, след като първ</w:t>
      </w:r>
      <w:r w:rsidR="00453061">
        <w:rPr>
          <w:rFonts w:ascii="Times New Roman" w:hAnsi="Times New Roman" w:cs="Times New Roman"/>
          <w:lang w:val="bg-BG"/>
        </w:rPr>
        <w:t>ата</w:t>
      </w:r>
      <w:r w:rsidR="00850C48" w:rsidRPr="000D75A3">
        <w:rPr>
          <w:rFonts w:ascii="Times New Roman" w:hAnsi="Times New Roman" w:cs="Times New Roman"/>
          <w:lang w:val="bg-BG"/>
        </w:rPr>
        <w:t xml:space="preserve"> жалбоподател</w:t>
      </w:r>
      <w:r w:rsidR="00453061">
        <w:rPr>
          <w:rFonts w:ascii="Times New Roman" w:hAnsi="Times New Roman" w:cs="Times New Roman"/>
          <w:lang w:val="bg-BG"/>
        </w:rPr>
        <w:t>ка</w:t>
      </w:r>
      <w:r w:rsidR="00850C48" w:rsidRPr="000D75A3">
        <w:rPr>
          <w:rFonts w:ascii="Times New Roman" w:hAnsi="Times New Roman" w:cs="Times New Roman"/>
          <w:lang w:val="bg-BG"/>
        </w:rPr>
        <w:t xml:space="preserve"> е осъден</w:t>
      </w:r>
      <w:r w:rsidR="00453061">
        <w:rPr>
          <w:rFonts w:ascii="Times New Roman" w:hAnsi="Times New Roman" w:cs="Times New Roman"/>
          <w:lang w:val="bg-BG"/>
        </w:rPr>
        <w:t>а</w:t>
      </w:r>
      <w:r w:rsidR="00850C48" w:rsidRPr="000D75A3">
        <w:rPr>
          <w:rFonts w:ascii="Times New Roman" w:hAnsi="Times New Roman" w:cs="Times New Roman"/>
          <w:lang w:val="bg-BG"/>
        </w:rPr>
        <w:t xml:space="preserve"> във връзка с конкретен случай на присвояване. Не изглежда, че е получена каквато и да е материална </w:t>
      </w:r>
      <w:r w:rsidR="00453061">
        <w:rPr>
          <w:rFonts w:ascii="Times New Roman" w:hAnsi="Times New Roman" w:cs="Times New Roman"/>
          <w:lang w:val="bg-BG"/>
        </w:rPr>
        <w:t>облага</w:t>
      </w:r>
      <w:r w:rsidR="00453061" w:rsidRPr="000D75A3">
        <w:rPr>
          <w:rFonts w:ascii="Times New Roman" w:hAnsi="Times New Roman" w:cs="Times New Roman"/>
          <w:lang w:val="bg-BG"/>
        </w:rPr>
        <w:t xml:space="preserve"> </w:t>
      </w:r>
      <w:r w:rsidR="00850C48" w:rsidRPr="000D75A3">
        <w:rPr>
          <w:rFonts w:ascii="Times New Roman" w:hAnsi="Times New Roman" w:cs="Times New Roman"/>
          <w:lang w:val="bg-BG"/>
        </w:rPr>
        <w:t>от това престъпление, като се има предвид, че парите, които жалбоподател</w:t>
      </w:r>
      <w:r w:rsidR="00453061">
        <w:rPr>
          <w:rFonts w:ascii="Times New Roman" w:hAnsi="Times New Roman" w:cs="Times New Roman"/>
          <w:lang w:val="bg-BG"/>
        </w:rPr>
        <w:t>ката</w:t>
      </w:r>
      <w:r w:rsidR="00850C48" w:rsidRPr="000D75A3">
        <w:rPr>
          <w:rFonts w:ascii="Times New Roman" w:hAnsi="Times New Roman" w:cs="Times New Roman"/>
          <w:lang w:val="bg-BG"/>
        </w:rPr>
        <w:t xml:space="preserve"> е присвоил</w:t>
      </w:r>
      <w:r w:rsidR="00453061">
        <w:rPr>
          <w:rFonts w:ascii="Times New Roman" w:hAnsi="Times New Roman" w:cs="Times New Roman"/>
          <w:lang w:val="bg-BG"/>
        </w:rPr>
        <w:t>а</w:t>
      </w:r>
      <w:r w:rsidR="00850C48" w:rsidRPr="000D75A3">
        <w:rPr>
          <w:rFonts w:ascii="Times New Roman" w:hAnsi="Times New Roman" w:cs="Times New Roman"/>
          <w:lang w:val="bg-BG"/>
        </w:rPr>
        <w:t>, са върнати на собственика им (вж. параграф  20 по-горе).</w:t>
      </w:r>
    </w:p>
    <w:p w14:paraId="752D16B3" w14:textId="104ECDD8"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се позовава на допълнителни факти, като например дейностите по </w:t>
      </w:r>
      <w:r w:rsidR="00144BC5">
        <w:rPr>
          <w:rFonts w:ascii="Times New Roman" w:hAnsi="Times New Roman" w:cs="Times New Roman"/>
          <w:lang w:val="bg-BG"/>
        </w:rPr>
        <w:t>събирането на депозити от</w:t>
      </w:r>
      <w:r w:rsidRPr="000D75A3">
        <w:rPr>
          <w:rFonts w:ascii="Times New Roman" w:hAnsi="Times New Roman" w:cs="Times New Roman"/>
          <w:lang w:val="bg-BG"/>
        </w:rPr>
        <w:t xml:space="preserve"> първ</w:t>
      </w:r>
      <w:r w:rsidR="00244C45">
        <w:rPr>
          <w:rFonts w:ascii="Times New Roman" w:hAnsi="Times New Roman" w:cs="Times New Roman"/>
          <w:lang w:val="bg-BG"/>
        </w:rPr>
        <w:t>ата</w:t>
      </w:r>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жалбоподател</w:t>
      </w:r>
      <w:r w:rsidR="00244C45">
        <w:rPr>
          <w:rFonts w:ascii="Times New Roman" w:hAnsi="Times New Roman" w:cs="Times New Roman"/>
          <w:lang w:val="bg-BG"/>
        </w:rPr>
        <w:t>ка</w:t>
      </w:r>
      <w:proofErr w:type="spellEnd"/>
      <w:r w:rsidRPr="000D75A3">
        <w:rPr>
          <w:rFonts w:ascii="Times New Roman" w:hAnsi="Times New Roman" w:cs="Times New Roman"/>
          <w:lang w:val="bg-BG"/>
        </w:rPr>
        <w:t xml:space="preserve"> и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през 90-те години на миналия век и присъдите на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w:t>
      </w:r>
      <w:r w:rsidR="0067749B">
        <w:rPr>
          <w:rFonts w:ascii="Times New Roman" w:hAnsi="Times New Roman" w:cs="Times New Roman"/>
          <w:lang w:val="bg-BG"/>
        </w:rPr>
        <w:t xml:space="preserve">по квалифицирани състави на </w:t>
      </w:r>
      <w:r w:rsidRPr="000D75A3">
        <w:rPr>
          <w:rFonts w:ascii="Times New Roman" w:hAnsi="Times New Roman" w:cs="Times New Roman"/>
          <w:lang w:val="bg-BG"/>
        </w:rPr>
        <w:t xml:space="preserve">измама, присвояване и укриване на данъци (вж. параграф и 18-19 по-горе). Правителството твърди във връзка с това, че семейството е </w:t>
      </w:r>
      <w:r w:rsidR="001C4833">
        <w:rPr>
          <w:rFonts w:ascii="Times New Roman" w:hAnsi="Times New Roman" w:cs="Times New Roman"/>
          <w:lang w:val="bg-BG"/>
        </w:rPr>
        <w:t>осъществявало</w:t>
      </w:r>
      <w:r w:rsidR="001C4833" w:rsidRPr="000D75A3">
        <w:rPr>
          <w:rFonts w:ascii="Times New Roman" w:hAnsi="Times New Roman" w:cs="Times New Roman"/>
          <w:lang w:val="bg-BG"/>
        </w:rPr>
        <w:t xml:space="preserve"> </w:t>
      </w:r>
      <w:r w:rsidRPr="000D75A3">
        <w:rPr>
          <w:rFonts w:ascii="Times New Roman" w:hAnsi="Times New Roman" w:cs="Times New Roman"/>
          <w:lang w:val="bg-BG"/>
        </w:rPr>
        <w:t>„мащабна престъпна дейност“ (вж. параграф  150 по-горе). Както обаче отбелязва</w:t>
      </w:r>
      <w:r w:rsidR="001C4833">
        <w:rPr>
          <w:rFonts w:ascii="Times New Roman" w:hAnsi="Times New Roman" w:cs="Times New Roman"/>
          <w:lang w:val="bg-BG"/>
        </w:rPr>
        <w:t>т</w:t>
      </w:r>
      <w:r w:rsidRPr="000D75A3">
        <w:rPr>
          <w:rFonts w:ascii="Times New Roman" w:hAnsi="Times New Roman" w:cs="Times New Roman"/>
          <w:lang w:val="bg-BG"/>
        </w:rPr>
        <w:t xml:space="preserve"> жалбоподателите (вж. параграф  163 по-горе), тези допълнителни обстоятелства никога не са споменавани или </w:t>
      </w:r>
      <w:r w:rsidR="001C4833">
        <w:rPr>
          <w:rFonts w:ascii="Times New Roman" w:hAnsi="Times New Roman" w:cs="Times New Roman"/>
          <w:lang w:val="bg-BG"/>
        </w:rPr>
        <w:t>послужили като аргументи</w:t>
      </w:r>
      <w:r w:rsidR="001C4833" w:rsidRPr="000D75A3">
        <w:rPr>
          <w:rFonts w:ascii="Times New Roman" w:hAnsi="Times New Roman" w:cs="Times New Roman"/>
          <w:lang w:val="bg-BG"/>
        </w:rPr>
        <w:t xml:space="preserve"> </w:t>
      </w:r>
      <w:r w:rsidRPr="000D75A3">
        <w:rPr>
          <w:rFonts w:ascii="Times New Roman" w:hAnsi="Times New Roman" w:cs="Times New Roman"/>
          <w:lang w:val="bg-BG"/>
        </w:rPr>
        <w:t xml:space="preserve">в производството по </w:t>
      </w:r>
      <w:r w:rsidR="001C4833">
        <w:rPr>
          <w:rFonts w:ascii="Times New Roman" w:hAnsi="Times New Roman" w:cs="Times New Roman"/>
          <w:lang w:val="bg-BG"/>
        </w:rPr>
        <w:t>отнемане</w:t>
      </w:r>
      <w:r w:rsidR="001C4833" w:rsidRPr="000D75A3">
        <w:rPr>
          <w:rFonts w:ascii="Times New Roman" w:hAnsi="Times New Roman" w:cs="Times New Roman"/>
          <w:lang w:val="bg-BG"/>
        </w:rPr>
        <w:t xml:space="preserve"> </w:t>
      </w:r>
      <w:r w:rsidRPr="000D75A3">
        <w:rPr>
          <w:rFonts w:ascii="Times New Roman" w:hAnsi="Times New Roman" w:cs="Times New Roman"/>
          <w:lang w:val="bg-BG"/>
        </w:rPr>
        <w:t xml:space="preserve">или използвани за </w:t>
      </w:r>
      <w:r w:rsidR="001C4833">
        <w:rPr>
          <w:rFonts w:ascii="Times New Roman" w:hAnsi="Times New Roman" w:cs="Times New Roman"/>
          <w:lang w:val="bg-BG"/>
        </w:rPr>
        <w:t>обосноваване</w:t>
      </w:r>
      <w:r w:rsidR="001C4833"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1C4833">
        <w:rPr>
          <w:rFonts w:ascii="Times New Roman" w:hAnsi="Times New Roman" w:cs="Times New Roman"/>
          <w:lang w:val="bg-BG"/>
        </w:rPr>
        <w:t>отнемането</w:t>
      </w:r>
      <w:r w:rsidR="001C4833"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1C4833">
        <w:rPr>
          <w:rFonts w:ascii="Times New Roman" w:hAnsi="Times New Roman" w:cs="Times New Roman"/>
          <w:lang w:val="bg-BG"/>
        </w:rPr>
        <w:t>имуществото им</w:t>
      </w:r>
      <w:r w:rsidRPr="000D75A3">
        <w:rPr>
          <w:rFonts w:ascii="Times New Roman" w:hAnsi="Times New Roman" w:cs="Times New Roman"/>
          <w:lang w:val="bg-BG"/>
        </w:rPr>
        <w:t>. Съответно Съдът не счита за оправдано да ги вземе предвид.</w:t>
      </w:r>
    </w:p>
    <w:p w14:paraId="5DCCCEAE" w14:textId="7216E9E7" w:rsidR="00850C48" w:rsidRPr="000D75A3" w:rsidRDefault="002D78A1"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Следователно,</w:t>
      </w:r>
      <w:r w:rsidR="00F171A2">
        <w:rPr>
          <w:rFonts w:ascii="Times New Roman" w:hAnsi="Times New Roman" w:cs="Times New Roman"/>
          <w:lang w:val="bg-BG"/>
        </w:rPr>
        <w:t xml:space="preserve"> </w:t>
      </w:r>
      <w:r w:rsidR="00850C48" w:rsidRPr="000D75A3">
        <w:rPr>
          <w:rFonts w:ascii="Times New Roman" w:hAnsi="Times New Roman" w:cs="Times New Roman"/>
          <w:lang w:val="bg-BG"/>
        </w:rPr>
        <w:t xml:space="preserve">той </w:t>
      </w:r>
      <w:r w:rsidR="00F171A2">
        <w:rPr>
          <w:rFonts w:ascii="Times New Roman" w:hAnsi="Times New Roman" w:cs="Times New Roman"/>
          <w:lang w:val="bg-BG"/>
        </w:rPr>
        <w:t>посочва</w:t>
      </w:r>
      <w:r w:rsidR="00850C48" w:rsidRPr="000D75A3">
        <w:rPr>
          <w:rFonts w:ascii="Times New Roman" w:hAnsi="Times New Roman" w:cs="Times New Roman"/>
          <w:lang w:val="bg-BG"/>
        </w:rPr>
        <w:t xml:space="preserve">, че </w:t>
      </w:r>
      <w:r w:rsidR="00F171A2">
        <w:rPr>
          <w:rFonts w:ascii="Times New Roman" w:hAnsi="Times New Roman" w:cs="Times New Roman"/>
          <w:lang w:val="bg-BG"/>
        </w:rPr>
        <w:t>имуществото</w:t>
      </w:r>
      <w:r w:rsidR="00F171A2" w:rsidRPr="000D75A3">
        <w:rPr>
          <w:rFonts w:ascii="Times New Roman" w:hAnsi="Times New Roman" w:cs="Times New Roman"/>
          <w:lang w:val="bg-BG"/>
        </w:rPr>
        <w:t xml:space="preserve"> </w:t>
      </w:r>
      <w:r w:rsidR="00850C48" w:rsidRPr="000D75A3">
        <w:rPr>
          <w:rFonts w:ascii="Times New Roman" w:hAnsi="Times New Roman" w:cs="Times New Roman"/>
          <w:lang w:val="bg-BG"/>
        </w:rPr>
        <w:t>на жалбоподател</w:t>
      </w:r>
      <w:r w:rsidR="00F171A2">
        <w:rPr>
          <w:rFonts w:ascii="Times New Roman" w:hAnsi="Times New Roman" w:cs="Times New Roman"/>
          <w:lang w:val="bg-BG"/>
        </w:rPr>
        <w:t>к</w:t>
      </w:r>
      <w:r w:rsidR="00850C48" w:rsidRPr="000D75A3">
        <w:rPr>
          <w:rFonts w:ascii="Times New Roman" w:hAnsi="Times New Roman" w:cs="Times New Roman"/>
          <w:lang w:val="bg-BG"/>
        </w:rPr>
        <w:t xml:space="preserve">ите </w:t>
      </w:r>
      <w:r w:rsidR="00F171A2">
        <w:rPr>
          <w:rFonts w:ascii="Times New Roman" w:hAnsi="Times New Roman" w:cs="Times New Roman"/>
          <w:lang w:val="bg-BG"/>
        </w:rPr>
        <w:t>е отнето</w:t>
      </w:r>
      <w:r w:rsidR="00850C48" w:rsidRPr="000D75A3">
        <w:rPr>
          <w:rFonts w:ascii="Times New Roman" w:hAnsi="Times New Roman" w:cs="Times New Roman"/>
          <w:lang w:val="bg-BG"/>
        </w:rPr>
        <w:t xml:space="preserve"> въз основа на осъдителната присъда на </w:t>
      </w:r>
      <w:r w:rsidR="00F171A2" w:rsidRPr="000D75A3">
        <w:rPr>
          <w:rFonts w:ascii="Times New Roman" w:hAnsi="Times New Roman" w:cs="Times New Roman"/>
          <w:lang w:val="bg-BG"/>
        </w:rPr>
        <w:t>първ</w:t>
      </w:r>
      <w:r w:rsidR="00F171A2">
        <w:rPr>
          <w:rFonts w:ascii="Times New Roman" w:hAnsi="Times New Roman" w:cs="Times New Roman"/>
          <w:lang w:val="bg-BG"/>
        </w:rPr>
        <w:t xml:space="preserve">ата </w:t>
      </w:r>
      <w:r w:rsidR="00850C48" w:rsidRPr="000D75A3">
        <w:rPr>
          <w:rFonts w:ascii="Times New Roman" w:hAnsi="Times New Roman" w:cs="Times New Roman"/>
          <w:lang w:val="bg-BG"/>
        </w:rPr>
        <w:t>жалбоподател</w:t>
      </w:r>
      <w:r w:rsidR="00F171A2">
        <w:rPr>
          <w:rFonts w:ascii="Times New Roman" w:hAnsi="Times New Roman" w:cs="Times New Roman"/>
          <w:lang w:val="bg-BG"/>
        </w:rPr>
        <w:t>ка</w:t>
      </w:r>
      <w:r w:rsidR="00850C48" w:rsidRPr="000D75A3">
        <w:rPr>
          <w:rFonts w:ascii="Times New Roman" w:hAnsi="Times New Roman" w:cs="Times New Roman"/>
          <w:lang w:val="bg-BG"/>
        </w:rPr>
        <w:t xml:space="preserve"> за престъпление, </w:t>
      </w:r>
      <w:r w:rsidR="00F171A2">
        <w:rPr>
          <w:rFonts w:ascii="Times New Roman" w:hAnsi="Times New Roman" w:cs="Times New Roman"/>
          <w:lang w:val="bg-BG"/>
        </w:rPr>
        <w:t>от</w:t>
      </w:r>
      <w:r w:rsidR="00F171A2" w:rsidRPr="000D75A3">
        <w:rPr>
          <w:rFonts w:ascii="Times New Roman" w:hAnsi="Times New Roman" w:cs="Times New Roman"/>
          <w:lang w:val="bg-BG"/>
        </w:rPr>
        <w:t xml:space="preserve"> </w:t>
      </w:r>
      <w:r w:rsidR="00850C48" w:rsidRPr="000D75A3">
        <w:rPr>
          <w:rFonts w:ascii="Times New Roman" w:hAnsi="Times New Roman" w:cs="Times New Roman"/>
          <w:lang w:val="bg-BG"/>
        </w:rPr>
        <w:t>което не е възникнала материална облага.</w:t>
      </w:r>
    </w:p>
    <w:p w14:paraId="1521DA95" w14:textId="18058138" w:rsidR="00850C48" w:rsidRPr="000D75A3" w:rsidRDefault="00081E26"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Доколкото,</w:t>
      </w:r>
      <w:r w:rsidRPr="000D75A3">
        <w:rPr>
          <w:rFonts w:ascii="Times New Roman" w:hAnsi="Times New Roman" w:cs="Times New Roman"/>
          <w:lang w:val="bg-BG"/>
        </w:rPr>
        <w:t xml:space="preserve"> съответно</w:t>
      </w:r>
      <w:r>
        <w:rPr>
          <w:rFonts w:ascii="Times New Roman" w:hAnsi="Times New Roman" w:cs="Times New Roman"/>
          <w:lang w:val="bg-BG"/>
        </w:rPr>
        <w:t>,</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връзката между престъпното поведение на първ</w:t>
      </w:r>
      <w:r>
        <w:rPr>
          <w:rFonts w:ascii="Times New Roman" w:hAnsi="Times New Roman" w:cs="Times New Roman"/>
          <w:lang w:val="bg-BG"/>
        </w:rPr>
        <w:t>ата</w:t>
      </w:r>
      <w:r w:rsidR="00850C48" w:rsidRPr="000D75A3">
        <w:rPr>
          <w:rFonts w:ascii="Times New Roman" w:hAnsi="Times New Roman" w:cs="Times New Roman"/>
          <w:lang w:val="bg-BG"/>
        </w:rPr>
        <w:t xml:space="preserve"> жалбоподател</w:t>
      </w:r>
      <w:r>
        <w:rPr>
          <w:rFonts w:ascii="Times New Roman" w:hAnsi="Times New Roman" w:cs="Times New Roman"/>
          <w:lang w:val="bg-BG"/>
        </w:rPr>
        <w:t>ка</w:t>
      </w:r>
      <w:r w:rsidR="00850C48" w:rsidRPr="000D75A3">
        <w:rPr>
          <w:rFonts w:ascii="Times New Roman" w:hAnsi="Times New Roman" w:cs="Times New Roman"/>
          <w:lang w:val="bg-BG"/>
        </w:rPr>
        <w:t xml:space="preserve"> и </w:t>
      </w:r>
      <w:r>
        <w:rPr>
          <w:rFonts w:ascii="Times New Roman" w:hAnsi="Times New Roman" w:cs="Times New Roman"/>
          <w:lang w:val="bg-BG"/>
        </w:rPr>
        <w:t>отнетото имущество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по никакъв начин не е очевидна, националните съдилища не се </w:t>
      </w:r>
      <w:r w:rsidR="002D78A1">
        <w:rPr>
          <w:rFonts w:ascii="Times New Roman" w:hAnsi="Times New Roman" w:cs="Times New Roman"/>
          <w:lang w:val="bg-BG"/>
        </w:rPr>
        <w:t>стремят</w:t>
      </w:r>
      <w:r w:rsidR="002D78A1"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да я установят. Те просто се позовават на презумпцията </w:t>
      </w:r>
      <w:r>
        <w:rPr>
          <w:rFonts w:ascii="Times New Roman" w:hAnsi="Times New Roman" w:cs="Times New Roman"/>
          <w:lang w:val="bg-BG"/>
        </w:rPr>
        <w:t>по чл.</w:t>
      </w:r>
      <w:r w:rsidR="00850C48" w:rsidRPr="000D75A3">
        <w:rPr>
          <w:rFonts w:ascii="Times New Roman" w:hAnsi="Times New Roman" w:cs="Times New Roman"/>
          <w:lang w:val="bg-BG"/>
        </w:rPr>
        <w:t xml:space="preserve"> 4 </w:t>
      </w:r>
      <w:r w:rsidR="002D78A1">
        <w:rPr>
          <w:rFonts w:ascii="Times New Roman" w:hAnsi="Times New Roman" w:cs="Times New Roman"/>
          <w:lang w:val="bg-BG"/>
        </w:rPr>
        <w:t xml:space="preserve">ал. </w:t>
      </w:r>
      <w:r w:rsidR="00850C48" w:rsidRPr="000D75A3">
        <w:rPr>
          <w:rFonts w:ascii="Times New Roman" w:hAnsi="Times New Roman" w:cs="Times New Roman"/>
          <w:lang w:val="bg-BG"/>
        </w:rPr>
        <w:t xml:space="preserve">1 от Закона от 2005 г., като </w:t>
      </w:r>
      <w:r>
        <w:rPr>
          <w:rFonts w:ascii="Times New Roman" w:hAnsi="Times New Roman" w:cs="Times New Roman"/>
          <w:lang w:val="bg-BG"/>
        </w:rPr>
        <w:t>А</w:t>
      </w:r>
      <w:r w:rsidR="00850C48" w:rsidRPr="000D75A3">
        <w:rPr>
          <w:rFonts w:ascii="Times New Roman" w:hAnsi="Times New Roman" w:cs="Times New Roman"/>
          <w:lang w:val="bg-BG"/>
        </w:rPr>
        <w:t xml:space="preserve">пелативен съд </w:t>
      </w:r>
      <w:r>
        <w:rPr>
          <w:rFonts w:ascii="Times New Roman" w:hAnsi="Times New Roman" w:cs="Times New Roman"/>
          <w:lang w:val="bg-BG"/>
        </w:rPr>
        <w:t xml:space="preserve">Варна </w:t>
      </w:r>
      <w:r w:rsidR="00850C48" w:rsidRPr="000D75A3">
        <w:rPr>
          <w:rFonts w:ascii="Times New Roman" w:hAnsi="Times New Roman" w:cs="Times New Roman"/>
          <w:lang w:val="bg-BG"/>
        </w:rPr>
        <w:t xml:space="preserve">изрично приема, че не е необходимо допълнително обосноваване (вж. параграф и 27-28 по-горе). </w:t>
      </w:r>
      <w:r>
        <w:rPr>
          <w:rFonts w:ascii="Times New Roman" w:hAnsi="Times New Roman" w:cs="Times New Roman"/>
          <w:lang w:val="bg-BG"/>
        </w:rPr>
        <w:t>По същия начин с</w:t>
      </w:r>
      <w:r w:rsidR="00850C48" w:rsidRPr="000D75A3">
        <w:rPr>
          <w:rFonts w:ascii="Times New Roman" w:hAnsi="Times New Roman" w:cs="Times New Roman"/>
          <w:lang w:val="bg-BG"/>
        </w:rPr>
        <w:t xml:space="preserve">ъдилищата </w:t>
      </w:r>
      <w:r>
        <w:rPr>
          <w:rFonts w:ascii="Times New Roman" w:hAnsi="Times New Roman" w:cs="Times New Roman"/>
          <w:lang w:val="bg-BG"/>
        </w:rPr>
        <w:t>не</w:t>
      </w:r>
      <w:r w:rsidR="00850C48" w:rsidRPr="000D75A3">
        <w:rPr>
          <w:rFonts w:ascii="Times New Roman" w:hAnsi="Times New Roman" w:cs="Times New Roman"/>
          <w:lang w:val="bg-BG"/>
        </w:rPr>
        <w:t xml:space="preserve"> посоч</w:t>
      </w:r>
      <w:r>
        <w:rPr>
          <w:rFonts w:ascii="Times New Roman" w:hAnsi="Times New Roman" w:cs="Times New Roman"/>
          <w:lang w:val="bg-BG"/>
        </w:rPr>
        <w:t>ват</w:t>
      </w:r>
      <w:r w:rsidR="00850C48" w:rsidRPr="000D75A3">
        <w:rPr>
          <w:rFonts w:ascii="Times New Roman" w:hAnsi="Times New Roman" w:cs="Times New Roman"/>
          <w:lang w:val="bg-BG"/>
        </w:rPr>
        <w:t xml:space="preserve"> дали стойността на </w:t>
      </w:r>
      <w:r>
        <w:rPr>
          <w:rFonts w:ascii="Times New Roman" w:hAnsi="Times New Roman" w:cs="Times New Roman"/>
          <w:lang w:val="bg-BG"/>
        </w:rPr>
        <w:t>имуществото</w:t>
      </w:r>
      <w:r w:rsidR="00850C48" w:rsidRPr="000D75A3">
        <w:rPr>
          <w:rFonts w:ascii="Times New Roman" w:hAnsi="Times New Roman" w:cs="Times New Roman"/>
          <w:lang w:val="bg-BG"/>
        </w:rPr>
        <w:t xml:space="preserve">, които трябва да </w:t>
      </w:r>
      <w:r>
        <w:rPr>
          <w:rFonts w:ascii="Times New Roman" w:hAnsi="Times New Roman" w:cs="Times New Roman"/>
          <w:lang w:val="bg-BG"/>
        </w:rPr>
        <w:t>бъде отнето</w:t>
      </w:r>
      <w:r w:rsidR="00850C48" w:rsidRPr="000D75A3">
        <w:rPr>
          <w:rFonts w:ascii="Times New Roman" w:hAnsi="Times New Roman" w:cs="Times New Roman"/>
          <w:lang w:val="bg-BG"/>
        </w:rPr>
        <w:t xml:space="preserve">, </w:t>
      </w:r>
      <w:r w:rsidR="002D78A1">
        <w:rPr>
          <w:rFonts w:ascii="Times New Roman" w:hAnsi="Times New Roman" w:cs="Times New Roman"/>
          <w:lang w:val="bg-BG"/>
        </w:rPr>
        <w:t>е еквивалентна</w:t>
      </w:r>
      <w:r w:rsidR="00850C48" w:rsidRPr="000D75A3">
        <w:rPr>
          <w:rFonts w:ascii="Times New Roman" w:hAnsi="Times New Roman" w:cs="Times New Roman"/>
          <w:lang w:val="bg-BG"/>
        </w:rPr>
        <w:t xml:space="preserve"> на установеното несъответствие между приходите и разходите на </w:t>
      </w:r>
      <w:proofErr w:type="spellStart"/>
      <w:r w:rsidR="00850C48" w:rsidRPr="000D75A3">
        <w:rPr>
          <w:rFonts w:ascii="Times New Roman" w:hAnsi="Times New Roman" w:cs="Times New Roman"/>
          <w:lang w:val="bg-BG"/>
        </w:rPr>
        <w:t>жалбоподател</w:t>
      </w:r>
      <w:r>
        <w:rPr>
          <w:rFonts w:ascii="Times New Roman" w:hAnsi="Times New Roman" w:cs="Times New Roman"/>
          <w:lang w:val="bg-BG"/>
        </w:rPr>
        <w:t>к</w:t>
      </w:r>
      <w:r w:rsidR="00850C48" w:rsidRPr="000D75A3">
        <w:rPr>
          <w:rFonts w:ascii="Times New Roman" w:hAnsi="Times New Roman" w:cs="Times New Roman"/>
          <w:lang w:val="bg-BG"/>
        </w:rPr>
        <w:t>ите</w:t>
      </w:r>
      <w:proofErr w:type="spellEnd"/>
      <w:r w:rsidR="00850C48" w:rsidRPr="000D75A3">
        <w:rPr>
          <w:rFonts w:ascii="Times New Roman" w:hAnsi="Times New Roman" w:cs="Times New Roman"/>
          <w:lang w:val="bg-BG"/>
        </w:rPr>
        <w:t xml:space="preserve"> и г-н </w:t>
      </w:r>
      <w:proofErr w:type="spellStart"/>
      <w:r w:rsidR="00850C48" w:rsidRPr="000D75A3">
        <w:rPr>
          <w:rFonts w:ascii="Times New Roman" w:hAnsi="Times New Roman" w:cs="Times New Roman"/>
          <w:lang w:val="bg-BG"/>
        </w:rPr>
        <w:t>Гаич</w:t>
      </w:r>
      <w:proofErr w:type="spellEnd"/>
      <w:r w:rsidR="00850C48" w:rsidRPr="000D75A3">
        <w:rPr>
          <w:rFonts w:ascii="Times New Roman" w:hAnsi="Times New Roman" w:cs="Times New Roman"/>
          <w:lang w:val="bg-BG"/>
        </w:rPr>
        <w:t xml:space="preserve"> (вж. параграф и 27-28 и 204 по-горе). И накрая, националните съдилища не </w:t>
      </w:r>
      <w:r>
        <w:rPr>
          <w:rFonts w:ascii="Times New Roman" w:hAnsi="Times New Roman" w:cs="Times New Roman"/>
          <w:lang w:val="bg-BG"/>
        </w:rPr>
        <w:t>се опитват</w:t>
      </w:r>
      <w:r w:rsidR="00850C48" w:rsidRPr="000D75A3">
        <w:rPr>
          <w:rFonts w:ascii="Times New Roman" w:hAnsi="Times New Roman" w:cs="Times New Roman"/>
          <w:lang w:val="bg-BG"/>
        </w:rPr>
        <w:t xml:space="preserve"> да обяснят в каква </w:t>
      </w:r>
      <w:r>
        <w:rPr>
          <w:rFonts w:ascii="Times New Roman" w:hAnsi="Times New Roman" w:cs="Times New Roman"/>
          <w:lang w:val="bg-BG"/>
        </w:rPr>
        <w:t>допълнителна</w:t>
      </w:r>
      <w:r w:rsidR="00850C48" w:rsidRPr="000D75A3">
        <w:rPr>
          <w:rFonts w:ascii="Times New Roman" w:hAnsi="Times New Roman" w:cs="Times New Roman"/>
          <w:lang w:val="bg-BG"/>
        </w:rPr>
        <w:t xml:space="preserve"> престъпна дейност са участвали първ</w:t>
      </w:r>
      <w:r>
        <w:rPr>
          <w:rFonts w:ascii="Times New Roman" w:hAnsi="Times New Roman" w:cs="Times New Roman"/>
          <w:lang w:val="bg-BG"/>
        </w:rPr>
        <w:t>ата</w:t>
      </w:r>
      <w:r w:rsidR="00850C48" w:rsidRPr="000D75A3">
        <w:rPr>
          <w:rFonts w:ascii="Times New Roman" w:hAnsi="Times New Roman" w:cs="Times New Roman"/>
          <w:lang w:val="bg-BG"/>
        </w:rPr>
        <w:t xml:space="preserve"> </w:t>
      </w:r>
      <w:proofErr w:type="spellStart"/>
      <w:r w:rsidR="00850C48" w:rsidRPr="000D75A3">
        <w:rPr>
          <w:rFonts w:ascii="Times New Roman" w:hAnsi="Times New Roman" w:cs="Times New Roman"/>
          <w:lang w:val="bg-BG"/>
        </w:rPr>
        <w:t>жалбоподател</w:t>
      </w:r>
      <w:r>
        <w:rPr>
          <w:rFonts w:ascii="Times New Roman" w:hAnsi="Times New Roman" w:cs="Times New Roman"/>
          <w:lang w:val="bg-BG"/>
        </w:rPr>
        <w:t>ка</w:t>
      </w:r>
      <w:proofErr w:type="spellEnd"/>
      <w:r w:rsidR="00850C48" w:rsidRPr="000D75A3">
        <w:rPr>
          <w:rFonts w:ascii="Times New Roman" w:hAnsi="Times New Roman" w:cs="Times New Roman"/>
          <w:lang w:val="bg-BG"/>
        </w:rPr>
        <w:t xml:space="preserve"> и г-н </w:t>
      </w:r>
      <w:proofErr w:type="spellStart"/>
      <w:r w:rsidR="00850C48" w:rsidRPr="000D75A3">
        <w:rPr>
          <w:rFonts w:ascii="Times New Roman" w:hAnsi="Times New Roman" w:cs="Times New Roman"/>
          <w:lang w:val="bg-BG"/>
        </w:rPr>
        <w:t>Гаич</w:t>
      </w:r>
      <w:proofErr w:type="spellEnd"/>
      <w:r w:rsidR="00850C48" w:rsidRPr="000D75A3">
        <w:rPr>
          <w:rFonts w:ascii="Times New Roman" w:hAnsi="Times New Roman" w:cs="Times New Roman"/>
          <w:lang w:val="bg-BG"/>
        </w:rPr>
        <w:t xml:space="preserve">; както беше споменато, те не </w:t>
      </w:r>
      <w:r>
        <w:rPr>
          <w:rFonts w:ascii="Times New Roman" w:hAnsi="Times New Roman" w:cs="Times New Roman"/>
          <w:lang w:val="bg-BG"/>
        </w:rPr>
        <w:t>обсъждат и не посочват</w:t>
      </w:r>
      <w:r w:rsidR="00850C48" w:rsidRPr="000D75A3">
        <w:rPr>
          <w:rFonts w:ascii="Times New Roman" w:hAnsi="Times New Roman" w:cs="Times New Roman"/>
          <w:lang w:val="bg-BG"/>
        </w:rPr>
        <w:t xml:space="preserve"> никакви факти в </w:t>
      </w:r>
      <w:r>
        <w:rPr>
          <w:rFonts w:ascii="Times New Roman" w:hAnsi="Times New Roman" w:cs="Times New Roman"/>
          <w:lang w:val="bg-BG"/>
        </w:rPr>
        <w:t>този смисъл</w:t>
      </w:r>
      <w:r w:rsidR="00850C48" w:rsidRPr="000D75A3">
        <w:rPr>
          <w:rFonts w:ascii="Times New Roman" w:hAnsi="Times New Roman" w:cs="Times New Roman"/>
          <w:lang w:val="bg-BG"/>
        </w:rPr>
        <w:t>.</w:t>
      </w:r>
    </w:p>
    <w:p w14:paraId="4ECB32C9" w14:textId="4D6856E4"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отново се позовава на констатацията си по-горе, че при конкретните обстоятелства, свързани с прилагането на Закона от 2005 г., </w:t>
      </w:r>
      <w:r w:rsidR="000E6ED9">
        <w:rPr>
          <w:rFonts w:ascii="Times New Roman" w:hAnsi="Times New Roman" w:cs="Times New Roman"/>
          <w:lang w:val="bg-BG"/>
        </w:rPr>
        <w:t>се</w:t>
      </w:r>
      <w:r w:rsidRPr="000D75A3">
        <w:rPr>
          <w:rFonts w:ascii="Times New Roman" w:hAnsi="Times New Roman" w:cs="Times New Roman"/>
          <w:lang w:val="bg-BG"/>
        </w:rPr>
        <w:t xml:space="preserve"> изиск</w:t>
      </w:r>
      <w:r w:rsidR="000E6ED9">
        <w:rPr>
          <w:rFonts w:ascii="Times New Roman" w:hAnsi="Times New Roman" w:cs="Times New Roman"/>
          <w:lang w:val="bg-BG"/>
        </w:rPr>
        <w:t>в</w:t>
      </w:r>
      <w:r w:rsidRPr="000D75A3">
        <w:rPr>
          <w:rFonts w:ascii="Times New Roman" w:hAnsi="Times New Roman" w:cs="Times New Roman"/>
          <w:lang w:val="bg-BG"/>
        </w:rPr>
        <w:t xml:space="preserve">а от националните </w:t>
      </w:r>
      <w:r w:rsidR="000E6ED9">
        <w:rPr>
          <w:rFonts w:ascii="Times New Roman" w:hAnsi="Times New Roman" w:cs="Times New Roman"/>
          <w:lang w:val="bg-BG"/>
        </w:rPr>
        <w:t>власти</w:t>
      </w:r>
      <w:r w:rsidR="000E6ED9" w:rsidRPr="000D75A3">
        <w:rPr>
          <w:rFonts w:ascii="Times New Roman" w:hAnsi="Times New Roman" w:cs="Times New Roman"/>
          <w:lang w:val="bg-BG"/>
        </w:rPr>
        <w:t xml:space="preserve"> </w:t>
      </w:r>
      <w:r w:rsidRPr="000D75A3">
        <w:rPr>
          <w:rFonts w:ascii="Times New Roman" w:hAnsi="Times New Roman" w:cs="Times New Roman"/>
          <w:lang w:val="bg-BG"/>
        </w:rPr>
        <w:t xml:space="preserve">да предоставят поне някои подробности относно твърдяното незаконно поведение, довело до придобиването на </w:t>
      </w:r>
      <w:r w:rsidR="000E6ED9">
        <w:rPr>
          <w:rFonts w:ascii="Times New Roman" w:hAnsi="Times New Roman" w:cs="Times New Roman"/>
          <w:lang w:val="bg-BG"/>
        </w:rPr>
        <w:t>имуществото</w:t>
      </w:r>
      <w:r w:rsidRPr="000D75A3">
        <w:rPr>
          <w:rFonts w:ascii="Times New Roman" w:hAnsi="Times New Roman" w:cs="Times New Roman"/>
          <w:lang w:val="bg-BG"/>
        </w:rPr>
        <w:t xml:space="preserve">, които трябва да </w:t>
      </w:r>
      <w:r w:rsidR="000E6ED9">
        <w:rPr>
          <w:rFonts w:ascii="Times New Roman" w:hAnsi="Times New Roman" w:cs="Times New Roman"/>
          <w:lang w:val="bg-BG"/>
        </w:rPr>
        <w:t>бъде отнето</w:t>
      </w:r>
      <w:r w:rsidRPr="000D75A3">
        <w:rPr>
          <w:rFonts w:ascii="Times New Roman" w:hAnsi="Times New Roman" w:cs="Times New Roman"/>
          <w:lang w:val="bg-BG"/>
        </w:rPr>
        <w:t xml:space="preserve">, и за установяване на някаква връзка между </w:t>
      </w:r>
      <w:r w:rsidR="000E6ED9">
        <w:rPr>
          <w:rFonts w:ascii="Times New Roman" w:hAnsi="Times New Roman" w:cs="Times New Roman"/>
          <w:lang w:val="bg-BG"/>
        </w:rPr>
        <w:t>това имущество</w:t>
      </w:r>
      <w:r w:rsidRPr="000D75A3">
        <w:rPr>
          <w:rFonts w:ascii="Times New Roman" w:hAnsi="Times New Roman" w:cs="Times New Roman"/>
          <w:lang w:val="bg-BG"/>
        </w:rPr>
        <w:t xml:space="preserve"> и незаконното поведение (вж. параграфи 212 и 215 по-горе). Това не е направено в разглеждания случай.</w:t>
      </w:r>
    </w:p>
    <w:p w14:paraId="64682CBF" w14:textId="704D53FF"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Тъй като</w:t>
      </w:r>
      <w:r w:rsidR="001E2E0E">
        <w:rPr>
          <w:rFonts w:ascii="Times New Roman" w:hAnsi="Times New Roman" w:cs="Times New Roman"/>
          <w:lang w:val="bg-BG"/>
        </w:rPr>
        <w:t>,</w:t>
      </w:r>
      <w:r w:rsidRPr="000D75A3">
        <w:rPr>
          <w:rFonts w:ascii="Times New Roman" w:hAnsi="Times New Roman" w:cs="Times New Roman"/>
          <w:lang w:val="bg-BG"/>
        </w:rPr>
        <w:t xml:space="preserve"> следователно</w:t>
      </w:r>
      <w:r w:rsidR="001E2E0E">
        <w:rPr>
          <w:rFonts w:ascii="Times New Roman" w:hAnsi="Times New Roman" w:cs="Times New Roman"/>
          <w:lang w:val="bg-BG"/>
        </w:rPr>
        <w:t>,</w:t>
      </w:r>
      <w:r w:rsidRPr="000D75A3">
        <w:rPr>
          <w:rFonts w:ascii="Times New Roman" w:hAnsi="Times New Roman" w:cs="Times New Roman"/>
          <w:lang w:val="bg-BG"/>
        </w:rPr>
        <w:t xml:space="preserve"> гаранциите, които Съдът счита за необходими за постигане на </w:t>
      </w:r>
      <w:r w:rsidR="002D78A1">
        <w:rPr>
          <w:rFonts w:ascii="Times New Roman" w:hAnsi="Times New Roman" w:cs="Times New Roman"/>
          <w:lang w:val="bg-BG"/>
        </w:rPr>
        <w:t>изисквания</w:t>
      </w:r>
      <w:r w:rsidR="002D78A1" w:rsidRPr="000D75A3">
        <w:rPr>
          <w:rFonts w:ascii="Times New Roman" w:hAnsi="Times New Roman" w:cs="Times New Roman"/>
          <w:lang w:val="bg-BG"/>
        </w:rPr>
        <w:t xml:space="preserve"> </w:t>
      </w:r>
      <w:r w:rsidRPr="000D75A3">
        <w:rPr>
          <w:rFonts w:ascii="Times New Roman" w:hAnsi="Times New Roman" w:cs="Times New Roman"/>
          <w:lang w:val="bg-BG"/>
        </w:rPr>
        <w:t>справедлив баланс, не са предоставени на жалбоподател</w:t>
      </w:r>
      <w:r w:rsidR="001E2E0E">
        <w:rPr>
          <w:rFonts w:ascii="Times New Roman" w:hAnsi="Times New Roman" w:cs="Times New Roman"/>
          <w:lang w:val="bg-BG"/>
        </w:rPr>
        <w:t>к</w:t>
      </w:r>
      <w:r w:rsidRPr="000D75A3">
        <w:rPr>
          <w:rFonts w:ascii="Times New Roman" w:hAnsi="Times New Roman" w:cs="Times New Roman"/>
          <w:lang w:val="bg-BG"/>
        </w:rPr>
        <w:t xml:space="preserve">ите, отнемането на </w:t>
      </w:r>
      <w:r w:rsidR="001E2E0E">
        <w:rPr>
          <w:rFonts w:ascii="Times New Roman" w:hAnsi="Times New Roman" w:cs="Times New Roman"/>
          <w:lang w:val="bg-BG"/>
        </w:rPr>
        <w:t>имуществото им</w:t>
      </w:r>
      <w:r w:rsidRPr="000D75A3">
        <w:rPr>
          <w:rFonts w:ascii="Times New Roman" w:hAnsi="Times New Roman" w:cs="Times New Roman"/>
          <w:lang w:val="bg-BG"/>
        </w:rPr>
        <w:t xml:space="preserve"> представлява непропорционална намеса в правата им по член 1 от Протокол № 1.</w:t>
      </w:r>
    </w:p>
    <w:p w14:paraId="0B899287" w14:textId="2FD53512"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светлината на </w:t>
      </w:r>
      <w:r w:rsidR="001E2E0E">
        <w:rPr>
          <w:rFonts w:ascii="Times New Roman" w:hAnsi="Times New Roman" w:cs="Times New Roman"/>
          <w:lang w:val="bg-BG"/>
        </w:rPr>
        <w:t>изложеното,</w:t>
      </w:r>
      <w:r w:rsidR="001E2E0E" w:rsidRPr="000D75A3">
        <w:rPr>
          <w:rFonts w:ascii="Times New Roman" w:hAnsi="Times New Roman" w:cs="Times New Roman"/>
          <w:lang w:val="bg-BG"/>
        </w:rPr>
        <w:t xml:space="preserve"> </w:t>
      </w:r>
      <w:r w:rsidRPr="000D75A3">
        <w:rPr>
          <w:rFonts w:ascii="Times New Roman" w:hAnsi="Times New Roman" w:cs="Times New Roman"/>
          <w:lang w:val="bg-BG"/>
        </w:rPr>
        <w:t>Съдът намира за ненужно да обсъжда допълнителните аргументи на жалбоподател</w:t>
      </w:r>
      <w:r w:rsidR="001E2E0E">
        <w:rPr>
          <w:rFonts w:ascii="Times New Roman" w:hAnsi="Times New Roman" w:cs="Times New Roman"/>
          <w:lang w:val="bg-BG"/>
        </w:rPr>
        <w:t>к</w:t>
      </w:r>
      <w:r w:rsidRPr="000D75A3">
        <w:rPr>
          <w:rFonts w:ascii="Times New Roman" w:hAnsi="Times New Roman" w:cs="Times New Roman"/>
          <w:lang w:val="bg-BG"/>
        </w:rPr>
        <w:t>ите, свързани конкретно с начина, по който националните съдилища са установили приходи</w:t>
      </w:r>
      <w:r w:rsidR="00192227">
        <w:rPr>
          <w:rFonts w:ascii="Times New Roman" w:hAnsi="Times New Roman" w:cs="Times New Roman"/>
          <w:lang w:val="bg-BG"/>
        </w:rPr>
        <w:t>те</w:t>
      </w:r>
      <w:r w:rsidRPr="000D75A3">
        <w:rPr>
          <w:rFonts w:ascii="Times New Roman" w:hAnsi="Times New Roman" w:cs="Times New Roman"/>
          <w:lang w:val="bg-BG"/>
        </w:rPr>
        <w:t xml:space="preserve"> и разходи</w:t>
      </w:r>
      <w:r w:rsidR="00192227">
        <w:rPr>
          <w:rFonts w:ascii="Times New Roman" w:hAnsi="Times New Roman" w:cs="Times New Roman"/>
          <w:lang w:val="bg-BG"/>
        </w:rPr>
        <w:t>те им</w:t>
      </w:r>
      <w:r w:rsidRPr="000D75A3">
        <w:rPr>
          <w:rFonts w:ascii="Times New Roman" w:hAnsi="Times New Roman" w:cs="Times New Roman"/>
          <w:lang w:val="bg-BG"/>
        </w:rPr>
        <w:t xml:space="preserve"> (вж. параграф 165 по-горе).</w:t>
      </w:r>
    </w:p>
    <w:p w14:paraId="37C6F12D" w14:textId="66CF8BA7" w:rsidR="00850C48" w:rsidRPr="000D75A3" w:rsidRDefault="00F524DA"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Н</w:t>
      </w:r>
      <w:r w:rsidR="00850C48" w:rsidRPr="000D75A3">
        <w:rPr>
          <w:rFonts w:ascii="Times New Roman" w:hAnsi="Times New Roman" w:cs="Times New Roman"/>
          <w:lang w:val="bg-BG"/>
        </w:rPr>
        <w:t xml:space="preserve">алице </w:t>
      </w:r>
      <w:r>
        <w:rPr>
          <w:rFonts w:ascii="Times New Roman" w:hAnsi="Times New Roman" w:cs="Times New Roman"/>
          <w:lang w:val="bg-BG"/>
        </w:rPr>
        <w:t xml:space="preserve">е </w:t>
      </w:r>
      <w:r w:rsidR="00850C48" w:rsidRPr="000D75A3">
        <w:rPr>
          <w:rFonts w:ascii="Times New Roman" w:hAnsi="Times New Roman" w:cs="Times New Roman"/>
          <w:lang w:val="bg-BG"/>
        </w:rPr>
        <w:t>нарушение на член 1 от Протокол № 1.</w:t>
      </w:r>
    </w:p>
    <w:p w14:paraId="53CE5504" w14:textId="77777777" w:rsidR="00850C48" w:rsidRPr="006D16A1" w:rsidRDefault="00850C48" w:rsidP="006D16A1">
      <w:pPr>
        <w:pStyle w:val="ListParagraph"/>
        <w:widowControl w:val="0"/>
        <w:numPr>
          <w:ilvl w:val="0"/>
          <w:numId w:val="35"/>
        </w:numPr>
        <w:autoSpaceDE w:val="0"/>
        <w:autoSpaceDN w:val="0"/>
        <w:spacing w:before="100" w:beforeAutospacing="1" w:after="240"/>
        <w:ind w:left="993" w:hanging="425"/>
        <w:contextualSpacing w:val="0"/>
        <w:jc w:val="both"/>
        <w:rPr>
          <w:rFonts w:ascii="Times New Roman" w:hAnsi="Times New Roman" w:cs="Times New Roman"/>
          <w:i/>
          <w:iCs/>
          <w:sz w:val="20"/>
          <w:szCs w:val="20"/>
          <w:lang w:val="bg-BG"/>
        </w:rPr>
      </w:pPr>
      <w:r w:rsidRPr="006D16A1">
        <w:rPr>
          <w:rFonts w:ascii="Times New Roman" w:hAnsi="Times New Roman" w:cs="Times New Roman"/>
          <w:i/>
          <w:iCs/>
          <w:sz w:val="20"/>
          <w:szCs w:val="20"/>
          <w:lang w:val="bg-BG"/>
        </w:rPr>
        <w:t xml:space="preserve">Жалба № 26221/12 – </w:t>
      </w:r>
      <w:proofErr w:type="spellStart"/>
      <w:r w:rsidRPr="006D16A1">
        <w:rPr>
          <w:rFonts w:ascii="Times New Roman" w:hAnsi="Times New Roman" w:cs="Times New Roman"/>
          <w:i/>
          <w:iCs/>
          <w:sz w:val="20"/>
          <w:szCs w:val="20"/>
          <w:lang w:val="bg-BG"/>
        </w:rPr>
        <w:t>Баров</w:t>
      </w:r>
      <w:proofErr w:type="spellEnd"/>
      <w:r w:rsidRPr="006D16A1">
        <w:rPr>
          <w:rFonts w:ascii="Times New Roman" w:hAnsi="Times New Roman" w:cs="Times New Roman"/>
          <w:i/>
          <w:iCs/>
          <w:sz w:val="20"/>
          <w:szCs w:val="20"/>
          <w:lang w:val="bg-BG"/>
        </w:rPr>
        <w:t xml:space="preserve"> срещу България</w:t>
      </w:r>
    </w:p>
    <w:p w14:paraId="2DA04A54" w14:textId="65D1A18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2006 г. жалбоподателят сключва споразумение с прокуратурата, </w:t>
      </w:r>
      <w:r w:rsidR="007D1397">
        <w:rPr>
          <w:rFonts w:ascii="Times New Roman" w:hAnsi="Times New Roman" w:cs="Times New Roman"/>
          <w:lang w:val="bg-BG"/>
        </w:rPr>
        <w:t>като</w:t>
      </w:r>
      <w:r w:rsidR="007D1397" w:rsidRPr="000D75A3">
        <w:rPr>
          <w:rFonts w:ascii="Times New Roman" w:hAnsi="Times New Roman" w:cs="Times New Roman"/>
          <w:lang w:val="bg-BG"/>
        </w:rPr>
        <w:t xml:space="preserve"> </w:t>
      </w:r>
      <w:r w:rsidR="00D15831">
        <w:rPr>
          <w:rFonts w:ascii="Times New Roman" w:hAnsi="Times New Roman" w:cs="Times New Roman"/>
          <w:lang w:val="bg-BG"/>
        </w:rPr>
        <w:t xml:space="preserve">се </w:t>
      </w:r>
      <w:r w:rsidR="007D1397">
        <w:rPr>
          <w:rFonts w:ascii="Times New Roman" w:hAnsi="Times New Roman" w:cs="Times New Roman"/>
          <w:lang w:val="bg-BG"/>
        </w:rPr>
        <w:t xml:space="preserve">признава </w:t>
      </w:r>
      <w:r w:rsidR="00D15831">
        <w:rPr>
          <w:rFonts w:ascii="Times New Roman" w:hAnsi="Times New Roman" w:cs="Times New Roman"/>
          <w:lang w:val="bg-BG"/>
        </w:rPr>
        <w:t xml:space="preserve">за виновен за </w:t>
      </w:r>
      <w:r w:rsidRPr="000D75A3">
        <w:rPr>
          <w:rFonts w:ascii="Times New Roman" w:hAnsi="Times New Roman" w:cs="Times New Roman"/>
          <w:lang w:val="bg-BG"/>
        </w:rPr>
        <w:t>няколко кражби и грабеж</w:t>
      </w:r>
      <w:r w:rsidR="000E44DE">
        <w:rPr>
          <w:rFonts w:ascii="Times New Roman" w:hAnsi="Times New Roman" w:cs="Times New Roman"/>
          <w:lang w:val="bg-BG"/>
        </w:rPr>
        <w:t>а</w:t>
      </w:r>
      <w:r w:rsidRPr="000D75A3">
        <w:rPr>
          <w:rFonts w:ascii="Times New Roman" w:hAnsi="Times New Roman" w:cs="Times New Roman"/>
          <w:lang w:val="bg-BG"/>
        </w:rPr>
        <w:t xml:space="preserve"> и незаконно притежание на огнестрелно оръжие. Всички престъпления са извършени през 1994 и 1995 г. Между 1995 и 2001 г. жалбоподателят е в следствения арест. Националният съд, който впоследствие одобрява споразумението, изрично отбеляза, че всички имуществени вреди, произтичащи от престъпленията на жалбоподателя, са възстановени (вж. параграф  32 по-горе). Осъдителната присъда </w:t>
      </w:r>
      <w:r w:rsidR="007D1397">
        <w:rPr>
          <w:rFonts w:ascii="Times New Roman" w:hAnsi="Times New Roman" w:cs="Times New Roman"/>
          <w:lang w:val="bg-BG"/>
        </w:rPr>
        <w:t>е основание за</w:t>
      </w:r>
      <w:r w:rsidR="007D1397"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производство по </w:t>
      </w:r>
      <w:r w:rsidR="007D1397">
        <w:rPr>
          <w:rFonts w:ascii="Times New Roman" w:hAnsi="Times New Roman" w:cs="Times New Roman"/>
          <w:lang w:val="bg-BG"/>
        </w:rPr>
        <w:t>отнемане</w:t>
      </w:r>
      <w:r w:rsidR="007D1397" w:rsidRPr="000D75A3">
        <w:rPr>
          <w:rFonts w:ascii="Times New Roman" w:hAnsi="Times New Roman" w:cs="Times New Roman"/>
          <w:lang w:val="bg-BG"/>
        </w:rPr>
        <w:t xml:space="preserve"> </w:t>
      </w:r>
      <w:r w:rsidRPr="000D75A3">
        <w:rPr>
          <w:rFonts w:ascii="Times New Roman" w:hAnsi="Times New Roman" w:cs="Times New Roman"/>
          <w:lang w:val="bg-BG"/>
        </w:rPr>
        <w:t xml:space="preserve">срещу жалбоподателя, при което имотите, които той е придобил между 2005 и 2008 г., са установени като имущество, придобито от престъпна дейност и са </w:t>
      </w:r>
      <w:r w:rsidR="007D1397">
        <w:rPr>
          <w:rFonts w:ascii="Times New Roman" w:hAnsi="Times New Roman" w:cs="Times New Roman"/>
          <w:lang w:val="bg-BG"/>
        </w:rPr>
        <w:t>отнети</w:t>
      </w:r>
      <w:r w:rsidR="007D1397" w:rsidRPr="000D75A3">
        <w:rPr>
          <w:rFonts w:ascii="Times New Roman" w:hAnsi="Times New Roman" w:cs="Times New Roman"/>
          <w:lang w:val="bg-BG"/>
        </w:rPr>
        <w:t xml:space="preserve"> </w:t>
      </w:r>
      <w:r w:rsidRPr="000D75A3">
        <w:rPr>
          <w:rFonts w:ascii="Times New Roman" w:hAnsi="Times New Roman" w:cs="Times New Roman"/>
          <w:lang w:val="bg-BG"/>
        </w:rPr>
        <w:t>(вж. параграф и 33-40 по-горе).</w:t>
      </w:r>
    </w:p>
    <w:p w14:paraId="7950441D" w14:textId="56959A32"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намира, че намесата в правата на жалбоподателя </w:t>
      </w:r>
      <w:r w:rsidR="004A0DAC">
        <w:rPr>
          <w:rFonts w:ascii="Times New Roman" w:hAnsi="Times New Roman" w:cs="Times New Roman"/>
          <w:lang w:val="bg-BG"/>
        </w:rPr>
        <w:t>по</w:t>
      </w:r>
      <w:r w:rsidR="004A0DAC"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1 от Протокол № 1 е законна (вж. параграф  184 по-горе) и отново се позовава на констатацията си, че Законът от 2005 г. преследва </w:t>
      </w:r>
      <w:r w:rsidR="004A0DAC">
        <w:rPr>
          <w:rFonts w:ascii="Times New Roman" w:hAnsi="Times New Roman" w:cs="Times New Roman"/>
          <w:lang w:val="bg-BG"/>
        </w:rPr>
        <w:t>легитимни</w:t>
      </w:r>
      <w:r w:rsidR="004A0DAC" w:rsidRPr="000D75A3">
        <w:rPr>
          <w:rFonts w:ascii="Times New Roman" w:hAnsi="Times New Roman" w:cs="Times New Roman"/>
          <w:lang w:val="bg-BG"/>
        </w:rPr>
        <w:t xml:space="preserve"> </w:t>
      </w:r>
      <w:r w:rsidRPr="000D75A3">
        <w:rPr>
          <w:rFonts w:ascii="Times New Roman" w:hAnsi="Times New Roman" w:cs="Times New Roman"/>
          <w:lang w:val="bg-BG"/>
        </w:rPr>
        <w:t>цели в обществен интерес (вж. параграф  186 по-горе).</w:t>
      </w:r>
    </w:p>
    <w:p w14:paraId="1752174E" w14:textId="2B8A402E"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въпроса за пропорционалността, Съдът </w:t>
      </w:r>
      <w:r w:rsidR="008F22F9">
        <w:rPr>
          <w:rFonts w:ascii="Times New Roman" w:hAnsi="Times New Roman" w:cs="Times New Roman"/>
          <w:lang w:val="bg-BG"/>
        </w:rPr>
        <w:t>счита</w:t>
      </w:r>
      <w:r w:rsidRPr="000D75A3">
        <w:rPr>
          <w:rFonts w:ascii="Times New Roman" w:hAnsi="Times New Roman" w:cs="Times New Roman"/>
          <w:lang w:val="bg-BG"/>
        </w:rPr>
        <w:t>, че съществуването на причинно-следствена връзка между престъпленията, извършени от жалбоподателя, и конфискуван</w:t>
      </w:r>
      <w:r w:rsidR="000E44DE">
        <w:rPr>
          <w:rFonts w:ascii="Times New Roman" w:hAnsi="Times New Roman" w:cs="Times New Roman"/>
          <w:lang w:val="bg-BG"/>
        </w:rPr>
        <w:t>ото имущество</w:t>
      </w:r>
      <w:r w:rsidRPr="000D75A3">
        <w:rPr>
          <w:rFonts w:ascii="Times New Roman" w:hAnsi="Times New Roman" w:cs="Times New Roman"/>
          <w:lang w:val="bg-BG"/>
        </w:rPr>
        <w:t xml:space="preserve"> по никакъв начин не е очевидн</w:t>
      </w:r>
      <w:r w:rsidR="008F22F9">
        <w:rPr>
          <w:rFonts w:ascii="Times New Roman" w:hAnsi="Times New Roman" w:cs="Times New Roman"/>
          <w:lang w:val="bg-BG"/>
        </w:rPr>
        <w:t>а</w:t>
      </w:r>
      <w:r w:rsidRPr="000D75A3">
        <w:rPr>
          <w:rFonts w:ascii="Times New Roman" w:hAnsi="Times New Roman" w:cs="Times New Roman"/>
          <w:lang w:val="bg-BG"/>
        </w:rPr>
        <w:t>, тъй като престъпната му дейност е от 1994 г. и 1995 г.</w:t>
      </w:r>
      <w:r w:rsidR="008F22F9">
        <w:rPr>
          <w:rFonts w:ascii="Times New Roman" w:hAnsi="Times New Roman" w:cs="Times New Roman"/>
          <w:lang w:val="bg-BG"/>
        </w:rPr>
        <w:t>,</w:t>
      </w:r>
      <w:r w:rsidRPr="000D75A3">
        <w:rPr>
          <w:rFonts w:ascii="Times New Roman" w:hAnsi="Times New Roman" w:cs="Times New Roman"/>
          <w:lang w:val="bg-BG"/>
        </w:rPr>
        <w:t xml:space="preserve"> всички произтичащи от </w:t>
      </w:r>
      <w:r w:rsidR="008F22F9">
        <w:rPr>
          <w:rFonts w:ascii="Times New Roman" w:hAnsi="Times New Roman" w:cs="Times New Roman"/>
          <w:lang w:val="bg-BG"/>
        </w:rPr>
        <w:t>нея</w:t>
      </w:r>
      <w:r w:rsidR="008F22F9" w:rsidRPr="000D75A3">
        <w:rPr>
          <w:rFonts w:ascii="Times New Roman" w:hAnsi="Times New Roman" w:cs="Times New Roman"/>
          <w:lang w:val="bg-BG"/>
        </w:rPr>
        <w:t xml:space="preserve"> </w:t>
      </w:r>
      <w:r w:rsidRPr="000D75A3">
        <w:rPr>
          <w:rFonts w:ascii="Times New Roman" w:hAnsi="Times New Roman" w:cs="Times New Roman"/>
          <w:lang w:val="bg-BG"/>
        </w:rPr>
        <w:t xml:space="preserve">имуществени вреди са възстановени и </w:t>
      </w:r>
      <w:r w:rsidR="008F22F9">
        <w:rPr>
          <w:rFonts w:ascii="Times New Roman" w:hAnsi="Times New Roman" w:cs="Times New Roman"/>
          <w:lang w:val="bg-BG"/>
        </w:rPr>
        <w:t xml:space="preserve">отнетото имущество е </w:t>
      </w:r>
      <w:r w:rsidRPr="000D75A3">
        <w:rPr>
          <w:rFonts w:ascii="Times New Roman" w:hAnsi="Times New Roman" w:cs="Times New Roman"/>
          <w:lang w:val="bg-BG"/>
        </w:rPr>
        <w:t>придоби</w:t>
      </w:r>
      <w:r w:rsidR="008F22F9">
        <w:rPr>
          <w:rFonts w:ascii="Times New Roman" w:hAnsi="Times New Roman" w:cs="Times New Roman"/>
          <w:lang w:val="bg-BG"/>
        </w:rPr>
        <w:t>то</w:t>
      </w:r>
      <w:r w:rsidRPr="000D75A3">
        <w:rPr>
          <w:rFonts w:ascii="Times New Roman" w:hAnsi="Times New Roman" w:cs="Times New Roman"/>
          <w:lang w:val="bg-BG"/>
        </w:rPr>
        <w:t xml:space="preserve"> от жалбоподателя много години по-късно</w:t>
      </w:r>
      <w:r w:rsidR="000E44DE">
        <w:rPr>
          <w:rFonts w:ascii="Times New Roman" w:hAnsi="Times New Roman" w:cs="Times New Roman"/>
          <w:lang w:val="bg-BG"/>
        </w:rPr>
        <w:t>,</w:t>
      </w:r>
      <w:r w:rsidRPr="000D75A3">
        <w:rPr>
          <w:rFonts w:ascii="Times New Roman" w:hAnsi="Times New Roman" w:cs="Times New Roman"/>
          <w:lang w:val="bg-BG"/>
        </w:rPr>
        <w:t xml:space="preserve"> след като той е прекарал значително време в ареста. </w:t>
      </w:r>
      <w:r w:rsidR="00F5549A">
        <w:rPr>
          <w:rFonts w:ascii="Times New Roman" w:hAnsi="Times New Roman" w:cs="Times New Roman"/>
          <w:lang w:val="bg-BG"/>
        </w:rPr>
        <w:t>Въпреки това</w:t>
      </w:r>
      <w:r w:rsidRPr="000D75A3">
        <w:rPr>
          <w:rFonts w:ascii="Times New Roman" w:hAnsi="Times New Roman" w:cs="Times New Roman"/>
          <w:lang w:val="bg-BG"/>
        </w:rPr>
        <w:t xml:space="preserve"> националните съдилища, разглеждащи </w:t>
      </w:r>
      <w:r w:rsidR="00F5549A">
        <w:rPr>
          <w:rFonts w:ascii="Times New Roman" w:hAnsi="Times New Roman" w:cs="Times New Roman"/>
          <w:lang w:val="bg-BG"/>
        </w:rPr>
        <w:t>иска</w:t>
      </w:r>
      <w:r w:rsidR="00F5549A"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w:t>
      </w:r>
      <w:r w:rsidR="00F5549A">
        <w:rPr>
          <w:rFonts w:ascii="Times New Roman" w:hAnsi="Times New Roman" w:cs="Times New Roman"/>
          <w:lang w:val="bg-BG"/>
        </w:rPr>
        <w:t>отнемане</w:t>
      </w:r>
      <w:r w:rsidR="00F5549A" w:rsidRPr="000D75A3">
        <w:rPr>
          <w:rFonts w:ascii="Times New Roman" w:hAnsi="Times New Roman" w:cs="Times New Roman"/>
          <w:lang w:val="bg-BG"/>
        </w:rPr>
        <w:t xml:space="preserve"> </w:t>
      </w:r>
      <w:r w:rsidRPr="000D75A3">
        <w:rPr>
          <w:rFonts w:ascii="Times New Roman" w:hAnsi="Times New Roman" w:cs="Times New Roman"/>
          <w:lang w:val="bg-BG"/>
        </w:rPr>
        <w:t>срещу жалбоподателя</w:t>
      </w:r>
      <w:r w:rsidR="000E44DE">
        <w:rPr>
          <w:rFonts w:ascii="Times New Roman" w:hAnsi="Times New Roman" w:cs="Times New Roman"/>
          <w:lang w:val="bg-BG"/>
        </w:rPr>
        <w:t>,</w:t>
      </w:r>
      <w:r w:rsidRPr="000D75A3">
        <w:rPr>
          <w:rFonts w:ascii="Times New Roman" w:hAnsi="Times New Roman" w:cs="Times New Roman"/>
          <w:lang w:val="bg-BG"/>
        </w:rPr>
        <w:t xml:space="preserve"> не полагат усилия да обосноват </w:t>
      </w:r>
      <w:r w:rsidR="00F5549A">
        <w:rPr>
          <w:rFonts w:ascii="Times New Roman" w:hAnsi="Times New Roman" w:cs="Times New Roman"/>
          <w:lang w:val="bg-BG"/>
        </w:rPr>
        <w:t>въпросната</w:t>
      </w:r>
      <w:r w:rsidR="00F5549A"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причинно-следствена връзка. Те считат, че няма нужда да го правят, тъй като това не е изрично изискване </w:t>
      </w:r>
      <w:r w:rsidR="00F5549A">
        <w:rPr>
          <w:rFonts w:ascii="Times New Roman" w:hAnsi="Times New Roman" w:cs="Times New Roman"/>
          <w:lang w:val="bg-BG"/>
        </w:rPr>
        <w:t>по</w:t>
      </w:r>
      <w:r w:rsidR="00F5549A"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Закона от 2005 г. (вж. параграф и 35 и 39 по-горе). Освен това националните съдилища не </w:t>
      </w:r>
      <w:r w:rsidR="00F5549A">
        <w:rPr>
          <w:rFonts w:ascii="Times New Roman" w:hAnsi="Times New Roman" w:cs="Times New Roman"/>
          <w:lang w:val="bg-BG"/>
        </w:rPr>
        <w:t>сочат</w:t>
      </w:r>
      <w:r w:rsidRPr="000D75A3">
        <w:rPr>
          <w:rFonts w:ascii="Times New Roman" w:hAnsi="Times New Roman" w:cs="Times New Roman"/>
          <w:lang w:val="bg-BG"/>
        </w:rPr>
        <w:t xml:space="preserve"> дали стойността на </w:t>
      </w:r>
      <w:r w:rsidR="00F5549A">
        <w:rPr>
          <w:rFonts w:ascii="Times New Roman" w:hAnsi="Times New Roman" w:cs="Times New Roman"/>
          <w:lang w:val="bg-BG"/>
        </w:rPr>
        <w:t>имуществото</w:t>
      </w:r>
      <w:r w:rsidRPr="000D75A3">
        <w:rPr>
          <w:rFonts w:ascii="Times New Roman" w:hAnsi="Times New Roman" w:cs="Times New Roman"/>
          <w:lang w:val="bg-BG"/>
        </w:rPr>
        <w:t>, ко</w:t>
      </w:r>
      <w:r w:rsidR="00F5549A">
        <w:rPr>
          <w:rFonts w:ascii="Times New Roman" w:hAnsi="Times New Roman" w:cs="Times New Roman"/>
          <w:lang w:val="bg-BG"/>
        </w:rPr>
        <w:t>е</w:t>
      </w:r>
      <w:r w:rsidRPr="000D75A3">
        <w:rPr>
          <w:rFonts w:ascii="Times New Roman" w:hAnsi="Times New Roman" w:cs="Times New Roman"/>
          <w:lang w:val="bg-BG"/>
        </w:rPr>
        <w:t>то трябва да бъд</w:t>
      </w:r>
      <w:r w:rsidR="00F5549A">
        <w:rPr>
          <w:rFonts w:ascii="Times New Roman" w:hAnsi="Times New Roman" w:cs="Times New Roman"/>
          <w:lang w:val="bg-BG"/>
        </w:rPr>
        <w:t>е отнето</w:t>
      </w:r>
      <w:r w:rsidRPr="000D75A3">
        <w:rPr>
          <w:rFonts w:ascii="Times New Roman" w:hAnsi="Times New Roman" w:cs="Times New Roman"/>
          <w:lang w:val="bg-BG"/>
        </w:rPr>
        <w:t xml:space="preserve">, </w:t>
      </w:r>
      <w:r w:rsidR="00F5549A">
        <w:rPr>
          <w:rFonts w:ascii="Times New Roman" w:hAnsi="Times New Roman" w:cs="Times New Roman"/>
          <w:lang w:val="bg-BG"/>
        </w:rPr>
        <w:t>е равна</w:t>
      </w:r>
      <w:r w:rsidRPr="000D75A3">
        <w:rPr>
          <w:rFonts w:ascii="Times New Roman" w:hAnsi="Times New Roman" w:cs="Times New Roman"/>
          <w:lang w:val="bg-BG"/>
        </w:rPr>
        <w:t xml:space="preserve"> на установеното несъответствие между приходите и разходите на жалбоподателя (вж. параграф и 37, 39 и 204 по-горе). Те не </w:t>
      </w:r>
      <w:r w:rsidR="00F5549A">
        <w:rPr>
          <w:rFonts w:ascii="Times New Roman" w:hAnsi="Times New Roman" w:cs="Times New Roman"/>
          <w:lang w:val="bg-BG"/>
        </w:rPr>
        <w:t>посочват нито един аргумент</w:t>
      </w:r>
      <w:r w:rsidRPr="000D75A3">
        <w:rPr>
          <w:rFonts w:ascii="Times New Roman" w:hAnsi="Times New Roman" w:cs="Times New Roman"/>
          <w:lang w:val="bg-BG"/>
        </w:rPr>
        <w:t>, че жалбоподателят е извършил някакви допълнителни престъпления или е участвал в друга престъпна дейност.</w:t>
      </w:r>
    </w:p>
    <w:p w14:paraId="4354CE19" w14:textId="2667EF84"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Както беше отбелязано по-горе, що се отнася до прилагането на Закона от 2005 г., за да установи, че е постигнат необходимият баланс между обществения интерес и </w:t>
      </w:r>
      <w:r w:rsidR="000E44DE">
        <w:rPr>
          <w:rFonts w:ascii="Times New Roman" w:hAnsi="Times New Roman" w:cs="Times New Roman"/>
          <w:lang w:val="bg-BG"/>
        </w:rPr>
        <w:t>нуждата</w:t>
      </w:r>
      <w:r w:rsidR="000E44DE"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защита на индивидуалните права, Съдът трябва да изиска от националните </w:t>
      </w:r>
      <w:r w:rsidR="007B56E1">
        <w:rPr>
          <w:rFonts w:ascii="Times New Roman" w:hAnsi="Times New Roman" w:cs="Times New Roman"/>
          <w:lang w:val="bg-BG"/>
        </w:rPr>
        <w:t>власти</w:t>
      </w:r>
      <w:r w:rsidR="007B56E1" w:rsidRPr="000D75A3">
        <w:rPr>
          <w:rFonts w:ascii="Times New Roman" w:hAnsi="Times New Roman" w:cs="Times New Roman"/>
          <w:lang w:val="bg-BG"/>
        </w:rPr>
        <w:t xml:space="preserve"> </w:t>
      </w:r>
      <w:r w:rsidRPr="000D75A3">
        <w:rPr>
          <w:rFonts w:ascii="Times New Roman" w:hAnsi="Times New Roman" w:cs="Times New Roman"/>
          <w:lang w:val="bg-BG"/>
        </w:rPr>
        <w:t xml:space="preserve">да предоставят </w:t>
      </w:r>
      <w:r w:rsidR="007B56E1">
        <w:rPr>
          <w:rFonts w:ascii="Times New Roman" w:hAnsi="Times New Roman" w:cs="Times New Roman"/>
          <w:lang w:val="bg-BG"/>
        </w:rPr>
        <w:t>поне някакви</w:t>
      </w:r>
      <w:r w:rsidRPr="000D75A3">
        <w:rPr>
          <w:rFonts w:ascii="Times New Roman" w:hAnsi="Times New Roman" w:cs="Times New Roman"/>
          <w:lang w:val="bg-BG"/>
        </w:rPr>
        <w:t xml:space="preserve"> подробности относно твърдяното незаконно поведение, довело до придобиване на </w:t>
      </w:r>
      <w:r w:rsidR="007B56E1">
        <w:rPr>
          <w:rFonts w:ascii="Times New Roman" w:hAnsi="Times New Roman" w:cs="Times New Roman"/>
          <w:lang w:val="bg-BG"/>
        </w:rPr>
        <w:t>имуществото, което трябва да бъде отнето</w:t>
      </w:r>
      <w:r w:rsidRPr="000D75A3">
        <w:rPr>
          <w:rFonts w:ascii="Times New Roman" w:hAnsi="Times New Roman" w:cs="Times New Roman"/>
          <w:lang w:val="bg-BG"/>
        </w:rPr>
        <w:t xml:space="preserve"> и </w:t>
      </w:r>
      <w:r w:rsidR="007B56E1">
        <w:rPr>
          <w:rFonts w:ascii="Times New Roman" w:hAnsi="Times New Roman" w:cs="Times New Roman"/>
          <w:lang w:val="bg-BG"/>
        </w:rPr>
        <w:t>да установят</w:t>
      </w:r>
      <w:r w:rsidRPr="000D75A3">
        <w:rPr>
          <w:rFonts w:ascii="Times New Roman" w:hAnsi="Times New Roman" w:cs="Times New Roman"/>
          <w:lang w:val="bg-BG"/>
        </w:rPr>
        <w:t xml:space="preserve"> някаква връзка между </w:t>
      </w:r>
      <w:r w:rsidR="007B56E1">
        <w:rPr>
          <w:rFonts w:ascii="Times New Roman" w:hAnsi="Times New Roman" w:cs="Times New Roman"/>
          <w:lang w:val="bg-BG"/>
        </w:rPr>
        <w:t>това имущество</w:t>
      </w:r>
      <w:r w:rsidRPr="000D75A3">
        <w:rPr>
          <w:rFonts w:ascii="Times New Roman" w:hAnsi="Times New Roman" w:cs="Times New Roman"/>
          <w:lang w:val="bg-BG"/>
        </w:rPr>
        <w:t xml:space="preserve"> и незаконното поведение (вж. параграфи 212 и 215 по-горе). Както беше отбелязано по-горе, това не е направено, тъй като националните съдилища не са разгледали тези въпроси.</w:t>
      </w:r>
    </w:p>
    <w:p w14:paraId="277368DB" w14:textId="7C5C5B2A"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Съответно, конфискацията на </w:t>
      </w:r>
      <w:r w:rsidR="000E44DE">
        <w:rPr>
          <w:rFonts w:ascii="Times New Roman" w:hAnsi="Times New Roman" w:cs="Times New Roman"/>
          <w:lang w:val="bg-BG"/>
        </w:rPr>
        <w:t>имуществото</w:t>
      </w:r>
      <w:r w:rsidR="000E44DE" w:rsidRPr="000D75A3">
        <w:rPr>
          <w:rFonts w:ascii="Times New Roman" w:hAnsi="Times New Roman" w:cs="Times New Roman"/>
          <w:lang w:val="bg-BG"/>
        </w:rPr>
        <w:t xml:space="preserve"> </w:t>
      </w:r>
      <w:r w:rsidRPr="000D75A3">
        <w:rPr>
          <w:rFonts w:ascii="Times New Roman" w:hAnsi="Times New Roman" w:cs="Times New Roman"/>
          <w:lang w:val="bg-BG"/>
        </w:rPr>
        <w:t>на жалбоподателя представлява непропорционална намеса в правата му по член 1 от Протокол № 1.</w:t>
      </w:r>
    </w:p>
    <w:p w14:paraId="118A4FE3" w14:textId="7777777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Предвид тази констатация е излишно Съдът да разглежда допълнителните аргументи на жалбоподателя, свързани конкретно с начина, по който националните съдилища оценяват финансовото му състояние (вж. параграф  167 по-горе).</w:t>
      </w:r>
    </w:p>
    <w:p w14:paraId="02275F08" w14:textId="5E97F64B" w:rsidR="00850C48" w:rsidRPr="000D75A3" w:rsidRDefault="000E44DE"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Налице е</w:t>
      </w:r>
      <w:r w:rsidR="007B56E1">
        <w:rPr>
          <w:rFonts w:ascii="Times New Roman" w:hAnsi="Times New Roman" w:cs="Times New Roman"/>
          <w:lang w:val="bg-BG"/>
        </w:rPr>
        <w:t xml:space="preserve"> нарушение на</w:t>
      </w:r>
      <w:r w:rsidR="00850C48" w:rsidRPr="000D75A3">
        <w:rPr>
          <w:rFonts w:ascii="Times New Roman" w:hAnsi="Times New Roman" w:cs="Times New Roman"/>
          <w:lang w:val="bg-BG"/>
        </w:rPr>
        <w:t xml:space="preserve"> член 1 от Протокол № 1.</w:t>
      </w:r>
    </w:p>
    <w:p w14:paraId="21CEAC7C" w14:textId="77777777" w:rsidR="00850C48" w:rsidRPr="006D16A1" w:rsidRDefault="00850C48" w:rsidP="006D16A1">
      <w:pPr>
        <w:pStyle w:val="ListParagraph"/>
        <w:widowControl w:val="0"/>
        <w:numPr>
          <w:ilvl w:val="0"/>
          <w:numId w:val="35"/>
        </w:numPr>
        <w:autoSpaceDE w:val="0"/>
        <w:autoSpaceDN w:val="0"/>
        <w:spacing w:before="100" w:beforeAutospacing="1" w:after="240"/>
        <w:ind w:left="851" w:hanging="425"/>
        <w:contextualSpacing w:val="0"/>
        <w:jc w:val="both"/>
        <w:rPr>
          <w:rFonts w:ascii="Times New Roman" w:hAnsi="Times New Roman" w:cs="Times New Roman"/>
          <w:i/>
          <w:iCs/>
          <w:sz w:val="20"/>
          <w:szCs w:val="20"/>
          <w:lang w:val="bg-BG"/>
        </w:rPr>
      </w:pPr>
      <w:r w:rsidRPr="006D16A1">
        <w:rPr>
          <w:rFonts w:ascii="Times New Roman" w:hAnsi="Times New Roman" w:cs="Times New Roman"/>
          <w:i/>
          <w:iCs/>
          <w:sz w:val="20"/>
          <w:szCs w:val="20"/>
          <w:lang w:val="bg-BG"/>
        </w:rPr>
        <w:t>Жалба № 71694/12 – Жекови срещу България</w:t>
      </w:r>
    </w:p>
    <w:p w14:paraId="10BBE113" w14:textId="2E09DB00"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2008 г. </w:t>
      </w:r>
      <w:r w:rsidR="001D7F46">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са осъдени за няколко престъпления, извършени между януари и юни 2007 г. и попадащи в приложното поле на Закона от 2005 г. (вж. параграф  42 по-горе), което </w:t>
      </w:r>
      <w:r w:rsidR="00F2580F">
        <w:rPr>
          <w:rFonts w:ascii="Times New Roman" w:hAnsi="Times New Roman" w:cs="Times New Roman"/>
          <w:lang w:val="bg-BG"/>
        </w:rPr>
        <w:t>е основание за</w:t>
      </w:r>
      <w:r w:rsidR="00F2580F" w:rsidRPr="000D75A3">
        <w:rPr>
          <w:rFonts w:ascii="Times New Roman" w:hAnsi="Times New Roman" w:cs="Times New Roman"/>
          <w:lang w:val="bg-BG"/>
        </w:rPr>
        <w:t xml:space="preserve"> </w:t>
      </w:r>
      <w:r w:rsidRPr="000D75A3">
        <w:rPr>
          <w:rFonts w:ascii="Times New Roman" w:hAnsi="Times New Roman" w:cs="Times New Roman"/>
          <w:lang w:val="bg-BG"/>
        </w:rPr>
        <w:t>производство</w:t>
      </w:r>
      <w:r w:rsidR="001D7F46">
        <w:rPr>
          <w:rFonts w:ascii="Times New Roman" w:hAnsi="Times New Roman" w:cs="Times New Roman"/>
          <w:lang w:val="bg-BG"/>
        </w:rPr>
        <w:t>то</w:t>
      </w:r>
      <w:r w:rsidRPr="000D75A3">
        <w:rPr>
          <w:rFonts w:ascii="Times New Roman" w:hAnsi="Times New Roman" w:cs="Times New Roman"/>
          <w:lang w:val="bg-BG"/>
        </w:rPr>
        <w:t xml:space="preserve"> срещу тях и третия жалбоподател. В резултат на това жалбоподателите губят два апартамента и други имоти, някои от които, по-специално апартамент</w:t>
      </w:r>
      <w:r w:rsidR="001D7F46">
        <w:rPr>
          <w:rFonts w:ascii="Times New Roman" w:hAnsi="Times New Roman" w:cs="Times New Roman"/>
          <w:lang w:val="bg-BG"/>
        </w:rPr>
        <w:t>ът</w:t>
      </w:r>
      <w:r w:rsidRPr="000D75A3">
        <w:rPr>
          <w:rFonts w:ascii="Times New Roman" w:hAnsi="Times New Roman" w:cs="Times New Roman"/>
          <w:lang w:val="bg-BG"/>
        </w:rPr>
        <w:t xml:space="preserve">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(вж. параграф  43 по-горе), са придобити години по-рано.</w:t>
      </w:r>
    </w:p>
    <w:p w14:paraId="12B64915" w14:textId="4B234A31"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Както по-горе, Съдът намира намесата в правата на жалбоподателите за законна и отбелязва, че Законът от 2005 г. преследва </w:t>
      </w:r>
      <w:r w:rsidR="005737D3">
        <w:rPr>
          <w:rFonts w:ascii="Times New Roman" w:hAnsi="Times New Roman" w:cs="Times New Roman"/>
          <w:lang w:val="bg-BG"/>
        </w:rPr>
        <w:t>легитимни</w:t>
      </w:r>
      <w:r w:rsidR="005737D3" w:rsidRPr="000D75A3">
        <w:rPr>
          <w:rFonts w:ascii="Times New Roman" w:hAnsi="Times New Roman" w:cs="Times New Roman"/>
          <w:lang w:val="bg-BG"/>
        </w:rPr>
        <w:t xml:space="preserve"> </w:t>
      </w:r>
      <w:r w:rsidRPr="000D75A3">
        <w:rPr>
          <w:rFonts w:ascii="Times New Roman" w:hAnsi="Times New Roman" w:cs="Times New Roman"/>
          <w:lang w:val="bg-BG"/>
        </w:rPr>
        <w:t>цели в обществен интерес.</w:t>
      </w:r>
    </w:p>
    <w:p w14:paraId="761E606D" w14:textId="5FA6DA7E" w:rsidR="00850C48" w:rsidRPr="000D75A3" w:rsidRDefault="009A1784"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ВКС</w:t>
      </w:r>
      <w:r w:rsidR="00850C48" w:rsidRPr="000D75A3">
        <w:rPr>
          <w:rFonts w:ascii="Times New Roman" w:hAnsi="Times New Roman" w:cs="Times New Roman"/>
          <w:lang w:val="bg-BG"/>
        </w:rPr>
        <w:t xml:space="preserve">, който постановява </w:t>
      </w:r>
      <w:r>
        <w:rPr>
          <w:rFonts w:ascii="Times New Roman" w:hAnsi="Times New Roman" w:cs="Times New Roman"/>
          <w:lang w:val="bg-BG"/>
        </w:rPr>
        <w:t>отнемането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в решението си от 4 май 2012 г., заключава, че жалбоподателите не са </w:t>
      </w:r>
      <w:r w:rsidR="009E0062">
        <w:rPr>
          <w:rFonts w:ascii="Times New Roman" w:hAnsi="Times New Roman" w:cs="Times New Roman"/>
          <w:lang w:val="bg-BG"/>
        </w:rPr>
        <w:t>п</w:t>
      </w:r>
      <w:r w:rsidR="00850C48" w:rsidRPr="000D75A3">
        <w:rPr>
          <w:rFonts w:ascii="Times New Roman" w:hAnsi="Times New Roman" w:cs="Times New Roman"/>
          <w:lang w:val="bg-BG"/>
        </w:rPr>
        <w:t>оказали, че са придобили спорн</w:t>
      </w:r>
      <w:r>
        <w:rPr>
          <w:rFonts w:ascii="Times New Roman" w:hAnsi="Times New Roman" w:cs="Times New Roman"/>
          <w:lang w:val="bg-BG"/>
        </w:rPr>
        <w:t>ото имущество</w:t>
      </w:r>
      <w:r w:rsidR="00850C48" w:rsidRPr="000D75A3">
        <w:rPr>
          <w:rFonts w:ascii="Times New Roman" w:hAnsi="Times New Roman" w:cs="Times New Roman"/>
          <w:lang w:val="bg-BG"/>
        </w:rPr>
        <w:t xml:space="preserve"> с доход, който може да бъде приет като доказан и законен (вж. параграф и 49-51 по-горе). Първият и третият жалбоподатели и наследниците на втор</w:t>
      </w:r>
      <w:r>
        <w:rPr>
          <w:rFonts w:ascii="Times New Roman" w:hAnsi="Times New Roman" w:cs="Times New Roman"/>
          <w:lang w:val="bg-BG"/>
        </w:rPr>
        <w:t>ата</w:t>
      </w:r>
      <w:r w:rsidR="00850C48" w:rsidRPr="000D75A3">
        <w:rPr>
          <w:rFonts w:ascii="Times New Roman" w:hAnsi="Times New Roman" w:cs="Times New Roman"/>
          <w:lang w:val="bg-BG"/>
        </w:rPr>
        <w:t xml:space="preserve"> жалбоподател</w:t>
      </w:r>
      <w:r>
        <w:rPr>
          <w:rFonts w:ascii="Times New Roman" w:hAnsi="Times New Roman" w:cs="Times New Roman"/>
          <w:lang w:val="bg-BG"/>
        </w:rPr>
        <w:t>ка</w:t>
      </w:r>
      <w:r w:rsidR="00850C48" w:rsidRPr="000D75A3">
        <w:rPr>
          <w:rFonts w:ascii="Times New Roman" w:hAnsi="Times New Roman" w:cs="Times New Roman"/>
          <w:lang w:val="bg-BG"/>
        </w:rPr>
        <w:t xml:space="preserve"> по принцип не </w:t>
      </w:r>
      <w:r>
        <w:rPr>
          <w:rFonts w:ascii="Times New Roman" w:hAnsi="Times New Roman" w:cs="Times New Roman"/>
          <w:lang w:val="bg-BG"/>
        </w:rPr>
        <w:t>оспорват</w:t>
      </w:r>
      <w:r w:rsidR="00850C48" w:rsidRPr="000D75A3">
        <w:rPr>
          <w:rFonts w:ascii="Times New Roman" w:hAnsi="Times New Roman" w:cs="Times New Roman"/>
          <w:lang w:val="bg-BG"/>
        </w:rPr>
        <w:t xml:space="preserve"> тези констатации (вж. параграф  169 по-горе).</w:t>
      </w:r>
    </w:p>
    <w:p w14:paraId="06661F7A" w14:textId="7AA0A4DD"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От друга страна те твърдят, че не е установено, че </w:t>
      </w:r>
      <w:r w:rsidR="009E0062">
        <w:rPr>
          <w:rFonts w:ascii="Times New Roman" w:hAnsi="Times New Roman" w:cs="Times New Roman"/>
          <w:lang w:val="bg-BG"/>
        </w:rPr>
        <w:t xml:space="preserve">отнетото </w:t>
      </w:r>
      <w:r w:rsidR="009430A0">
        <w:rPr>
          <w:rFonts w:ascii="Times New Roman" w:hAnsi="Times New Roman" w:cs="Times New Roman"/>
          <w:lang w:val="bg-BG"/>
        </w:rPr>
        <w:t>имущество е такова</w:t>
      </w:r>
      <w:r w:rsidRPr="000D75A3">
        <w:rPr>
          <w:rFonts w:ascii="Times New Roman" w:hAnsi="Times New Roman" w:cs="Times New Roman"/>
          <w:lang w:val="bg-BG"/>
        </w:rPr>
        <w:t xml:space="preserve">, придобито от престъпна дейност (вж. </w:t>
      </w:r>
      <w:r w:rsidR="009430A0">
        <w:rPr>
          <w:rFonts w:ascii="Times New Roman" w:hAnsi="Times New Roman" w:cs="Times New Roman"/>
          <w:lang w:val="bg-BG"/>
        </w:rPr>
        <w:t>параграф</w:t>
      </w:r>
      <w:r w:rsidR="009430A0" w:rsidRPr="000D75A3">
        <w:rPr>
          <w:rFonts w:ascii="Times New Roman" w:hAnsi="Times New Roman" w:cs="Times New Roman"/>
          <w:lang w:val="bg-BG"/>
        </w:rPr>
        <w:t xml:space="preserve"> </w:t>
      </w:r>
      <w:r w:rsidRPr="000D75A3">
        <w:rPr>
          <w:rFonts w:ascii="Times New Roman" w:hAnsi="Times New Roman" w:cs="Times New Roman"/>
          <w:lang w:val="bg-BG"/>
        </w:rPr>
        <w:t>169 по-горе).</w:t>
      </w:r>
    </w:p>
    <w:p w14:paraId="16D231C3" w14:textId="0E24C2CB"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отбелязва, че </w:t>
      </w:r>
      <w:r w:rsidR="009621BB">
        <w:rPr>
          <w:rFonts w:ascii="Times New Roman" w:hAnsi="Times New Roman" w:cs="Times New Roman"/>
          <w:lang w:val="bg-BG"/>
        </w:rPr>
        <w:t>ВКС</w:t>
      </w:r>
      <w:r w:rsidRPr="000D75A3">
        <w:rPr>
          <w:rFonts w:ascii="Times New Roman" w:hAnsi="Times New Roman" w:cs="Times New Roman"/>
          <w:lang w:val="bg-BG"/>
        </w:rPr>
        <w:t xml:space="preserve"> не е положил усилия да докаже, че имуществото, което трябва да бъде </w:t>
      </w:r>
      <w:r w:rsidR="009621BB">
        <w:rPr>
          <w:rFonts w:ascii="Times New Roman" w:hAnsi="Times New Roman" w:cs="Times New Roman"/>
          <w:lang w:val="bg-BG"/>
        </w:rPr>
        <w:t>отнето</w:t>
      </w:r>
      <w:r w:rsidRPr="000D75A3">
        <w:rPr>
          <w:rFonts w:ascii="Times New Roman" w:hAnsi="Times New Roman" w:cs="Times New Roman"/>
          <w:lang w:val="bg-BG"/>
        </w:rPr>
        <w:t xml:space="preserve">, е свързано с установена престъпна дейност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и </w:t>
      </w:r>
      <w:r w:rsidR="009621BB">
        <w:rPr>
          <w:rFonts w:ascii="Times New Roman" w:hAnsi="Times New Roman" w:cs="Times New Roman"/>
          <w:lang w:val="bg-BG"/>
        </w:rPr>
        <w:t>е такова</w:t>
      </w:r>
      <w:r w:rsidRPr="000D75A3">
        <w:rPr>
          <w:rFonts w:ascii="Times New Roman" w:hAnsi="Times New Roman" w:cs="Times New Roman"/>
          <w:lang w:val="bg-BG"/>
        </w:rPr>
        <w:t xml:space="preserve">, придобито от престъпна дейност. Той просто прави предположение в това отношение, след като </w:t>
      </w:r>
      <w:r w:rsidR="006D62FD">
        <w:rPr>
          <w:rFonts w:ascii="Times New Roman" w:hAnsi="Times New Roman" w:cs="Times New Roman"/>
          <w:lang w:val="bg-BG"/>
        </w:rPr>
        <w:t>заключава</w:t>
      </w:r>
      <w:r w:rsidRPr="000D75A3">
        <w:rPr>
          <w:rFonts w:ascii="Times New Roman" w:hAnsi="Times New Roman" w:cs="Times New Roman"/>
          <w:lang w:val="bg-BG"/>
        </w:rPr>
        <w:t>, че жалбоподателите не са представили доказателства за достатъчен законен доход (вж. параграф  51 по-горе).</w:t>
      </w:r>
    </w:p>
    <w:p w14:paraId="18CBC049" w14:textId="0CFC520C"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Както вече беше отбелязано, установено</w:t>
      </w:r>
      <w:r w:rsidR="009621BB">
        <w:rPr>
          <w:rFonts w:ascii="Times New Roman" w:hAnsi="Times New Roman" w:cs="Times New Roman"/>
          <w:lang w:val="bg-BG"/>
        </w:rPr>
        <w:t xml:space="preserve"> е</w:t>
      </w:r>
      <w:r w:rsidRPr="000D75A3">
        <w:rPr>
          <w:rFonts w:ascii="Times New Roman" w:hAnsi="Times New Roman" w:cs="Times New Roman"/>
          <w:lang w:val="bg-BG"/>
        </w:rPr>
        <w:t xml:space="preserve">, че </w:t>
      </w:r>
      <w:r w:rsidR="00935F17">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са </w:t>
      </w:r>
      <w:r w:rsidR="009621BB">
        <w:rPr>
          <w:rFonts w:ascii="Times New Roman" w:hAnsi="Times New Roman" w:cs="Times New Roman"/>
          <w:lang w:val="bg-BG"/>
        </w:rPr>
        <w:t>осъществявали</w:t>
      </w:r>
      <w:r w:rsidR="009621BB"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престъпна дейност между януари и юни 2007 г., докато някои от </w:t>
      </w:r>
      <w:r w:rsidR="00935F17">
        <w:rPr>
          <w:rFonts w:ascii="Times New Roman" w:hAnsi="Times New Roman" w:cs="Times New Roman"/>
          <w:lang w:val="bg-BG"/>
        </w:rPr>
        <w:t>отнетите</w:t>
      </w:r>
      <w:r w:rsidR="00935F17" w:rsidRPr="000D75A3">
        <w:rPr>
          <w:rFonts w:ascii="Times New Roman" w:hAnsi="Times New Roman" w:cs="Times New Roman"/>
          <w:lang w:val="bg-BG"/>
        </w:rPr>
        <w:t xml:space="preserve"> </w:t>
      </w:r>
      <w:r w:rsidR="009621BB">
        <w:rPr>
          <w:rFonts w:ascii="Times New Roman" w:hAnsi="Times New Roman" w:cs="Times New Roman"/>
          <w:lang w:val="bg-BG"/>
        </w:rPr>
        <w:t>имоти</w:t>
      </w:r>
      <w:r w:rsidRPr="000D75A3">
        <w:rPr>
          <w:rFonts w:ascii="Times New Roman" w:hAnsi="Times New Roman" w:cs="Times New Roman"/>
          <w:lang w:val="bg-BG"/>
        </w:rPr>
        <w:t xml:space="preserve">, по-специално апартаментът на </w:t>
      </w:r>
      <w:r w:rsidR="000A4B8F">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са придобити много по-рано (вж. параграфи 42-43 по-горе).</w:t>
      </w:r>
    </w:p>
    <w:p w14:paraId="5B9C7E12" w14:textId="4EE08782" w:rsidR="00850C48" w:rsidRPr="000D75A3" w:rsidRDefault="001C61F3"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Пропускът</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w:t>
      </w:r>
      <w:r>
        <w:rPr>
          <w:rFonts w:ascii="Times New Roman" w:hAnsi="Times New Roman" w:cs="Times New Roman"/>
          <w:lang w:val="bg-BG"/>
        </w:rPr>
        <w:t>ВКС</w:t>
      </w:r>
      <w:r w:rsidR="00850C48" w:rsidRPr="000D75A3">
        <w:rPr>
          <w:rFonts w:ascii="Times New Roman" w:hAnsi="Times New Roman" w:cs="Times New Roman"/>
          <w:lang w:val="bg-BG"/>
        </w:rPr>
        <w:t xml:space="preserve"> да установи каквато и да е връзка между престъпната дейност на </w:t>
      </w:r>
      <w:r w:rsidR="000A4B8F">
        <w:rPr>
          <w:rFonts w:ascii="Times New Roman" w:hAnsi="Times New Roman" w:cs="Times New Roman"/>
          <w:lang w:val="bg-BG"/>
        </w:rPr>
        <w:t>първите двама</w:t>
      </w:r>
      <w:r w:rsidR="00850C48" w:rsidRPr="000D75A3">
        <w:rPr>
          <w:rFonts w:ascii="Times New Roman" w:hAnsi="Times New Roman" w:cs="Times New Roman"/>
          <w:lang w:val="bg-BG"/>
        </w:rPr>
        <w:t xml:space="preserve"> жалбоподател</w:t>
      </w:r>
      <w:r>
        <w:rPr>
          <w:rFonts w:ascii="Times New Roman" w:hAnsi="Times New Roman" w:cs="Times New Roman"/>
          <w:lang w:val="bg-BG"/>
        </w:rPr>
        <w:t>и</w:t>
      </w:r>
      <w:r w:rsidR="00850C48" w:rsidRPr="000D75A3">
        <w:rPr>
          <w:rFonts w:ascii="Times New Roman" w:hAnsi="Times New Roman" w:cs="Times New Roman"/>
          <w:lang w:val="bg-BG"/>
        </w:rPr>
        <w:t xml:space="preserve"> и </w:t>
      </w:r>
      <w:r>
        <w:rPr>
          <w:rFonts w:ascii="Times New Roman" w:hAnsi="Times New Roman" w:cs="Times New Roman"/>
          <w:lang w:val="bg-BG"/>
        </w:rPr>
        <w:t>отнетото имущество</w:t>
      </w:r>
      <w:r w:rsidR="00850C48" w:rsidRPr="000D75A3">
        <w:rPr>
          <w:rFonts w:ascii="Times New Roman" w:hAnsi="Times New Roman" w:cs="Times New Roman"/>
          <w:lang w:val="bg-BG"/>
        </w:rPr>
        <w:t xml:space="preserve"> е достатъч</w:t>
      </w:r>
      <w:r>
        <w:rPr>
          <w:rFonts w:ascii="Times New Roman" w:hAnsi="Times New Roman" w:cs="Times New Roman"/>
          <w:lang w:val="bg-BG"/>
        </w:rPr>
        <w:t>ен</w:t>
      </w:r>
      <w:r w:rsidR="00850C48" w:rsidRPr="000D75A3">
        <w:rPr>
          <w:rFonts w:ascii="Times New Roman" w:hAnsi="Times New Roman" w:cs="Times New Roman"/>
          <w:lang w:val="bg-BG"/>
        </w:rPr>
        <w:t xml:space="preserve">, за да може Съдът да </w:t>
      </w:r>
      <w:r w:rsidR="0087399D">
        <w:rPr>
          <w:rFonts w:ascii="Times New Roman" w:hAnsi="Times New Roman" w:cs="Times New Roman"/>
          <w:lang w:val="bg-BG"/>
        </w:rPr>
        <w:t>заключи</w:t>
      </w:r>
      <w:r w:rsidR="00850C48" w:rsidRPr="000D75A3">
        <w:rPr>
          <w:rFonts w:ascii="Times New Roman" w:hAnsi="Times New Roman" w:cs="Times New Roman"/>
          <w:lang w:val="bg-BG"/>
        </w:rPr>
        <w:t xml:space="preserve">, че необходимият справедлив баланс между </w:t>
      </w:r>
      <w:r>
        <w:rPr>
          <w:rFonts w:ascii="Times New Roman" w:hAnsi="Times New Roman" w:cs="Times New Roman"/>
          <w:lang w:val="bg-BG"/>
        </w:rPr>
        <w:t>легитимните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цели в обществен интерес, преследвани от Закона от 2005 г. и индивидуалните права на жалбоподателите не </w:t>
      </w:r>
      <w:r>
        <w:rPr>
          <w:rFonts w:ascii="Times New Roman" w:hAnsi="Times New Roman" w:cs="Times New Roman"/>
          <w:lang w:val="bg-BG"/>
        </w:rPr>
        <w:t>е</w:t>
      </w:r>
      <w:r w:rsidR="00850C48" w:rsidRPr="000D75A3">
        <w:rPr>
          <w:rFonts w:ascii="Times New Roman" w:hAnsi="Times New Roman" w:cs="Times New Roman"/>
          <w:lang w:val="bg-BG"/>
        </w:rPr>
        <w:t xml:space="preserve"> постигнат, тоест, че отнемането на </w:t>
      </w:r>
      <w:r>
        <w:rPr>
          <w:rFonts w:ascii="Times New Roman" w:hAnsi="Times New Roman" w:cs="Times New Roman"/>
          <w:lang w:val="bg-BG"/>
        </w:rPr>
        <w:t>имуществото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на жалбоподателите представлява непропорционална намеса в права</w:t>
      </w:r>
      <w:r>
        <w:rPr>
          <w:rFonts w:ascii="Times New Roman" w:hAnsi="Times New Roman" w:cs="Times New Roman"/>
          <w:lang w:val="bg-BG"/>
        </w:rPr>
        <w:t>та им по</w:t>
      </w:r>
      <w:r w:rsidR="00850C48" w:rsidRPr="000D75A3">
        <w:rPr>
          <w:rFonts w:ascii="Times New Roman" w:hAnsi="Times New Roman" w:cs="Times New Roman"/>
          <w:lang w:val="bg-BG"/>
        </w:rPr>
        <w:t xml:space="preserve"> член 1 от Протокол № 1. Съдът отново се позовава на анализ</w:t>
      </w:r>
      <w:r w:rsidR="0087399D">
        <w:rPr>
          <w:rFonts w:ascii="Times New Roman" w:hAnsi="Times New Roman" w:cs="Times New Roman"/>
          <w:lang w:val="bg-BG"/>
        </w:rPr>
        <w:t>а си</w:t>
      </w:r>
      <w:r w:rsidR="00850C48" w:rsidRPr="000D75A3">
        <w:rPr>
          <w:rFonts w:ascii="Times New Roman" w:hAnsi="Times New Roman" w:cs="Times New Roman"/>
          <w:lang w:val="bg-BG"/>
        </w:rPr>
        <w:t xml:space="preserve"> по-горе относно потенциални</w:t>
      </w:r>
      <w:r>
        <w:rPr>
          <w:rFonts w:ascii="Times New Roman" w:hAnsi="Times New Roman" w:cs="Times New Roman"/>
          <w:lang w:val="bg-BG"/>
        </w:rPr>
        <w:t>те</w:t>
      </w:r>
      <w:r w:rsidR="00850C48" w:rsidRPr="000D75A3">
        <w:rPr>
          <w:rFonts w:ascii="Times New Roman" w:hAnsi="Times New Roman" w:cs="Times New Roman"/>
          <w:lang w:val="bg-BG"/>
        </w:rPr>
        <w:t xml:space="preserve"> недостатъци на </w:t>
      </w:r>
      <w:r>
        <w:rPr>
          <w:rFonts w:ascii="Times New Roman" w:hAnsi="Times New Roman" w:cs="Times New Roman"/>
          <w:lang w:val="bg-BG"/>
        </w:rPr>
        <w:t>производството по отнемане по</w:t>
      </w:r>
      <w:r w:rsidR="00850C48" w:rsidRPr="000D75A3">
        <w:rPr>
          <w:rFonts w:ascii="Times New Roman" w:hAnsi="Times New Roman" w:cs="Times New Roman"/>
          <w:lang w:val="bg-BG"/>
        </w:rPr>
        <w:t xml:space="preserve"> Закона от 2005 г. и гаранциите, необходими за постигане на </w:t>
      </w:r>
      <w:r w:rsidR="0087399D">
        <w:rPr>
          <w:rFonts w:ascii="Times New Roman" w:hAnsi="Times New Roman" w:cs="Times New Roman"/>
          <w:lang w:val="bg-BG"/>
        </w:rPr>
        <w:t>изисквания</w:t>
      </w:r>
      <w:r w:rsidR="0087399D" w:rsidRPr="000D75A3">
        <w:rPr>
          <w:rFonts w:ascii="Times New Roman" w:hAnsi="Times New Roman" w:cs="Times New Roman"/>
          <w:lang w:val="bg-BG"/>
        </w:rPr>
        <w:t xml:space="preserve"> </w:t>
      </w:r>
      <w:r w:rsidR="00850C48" w:rsidRPr="000D75A3">
        <w:rPr>
          <w:rFonts w:ascii="Times New Roman" w:hAnsi="Times New Roman" w:cs="Times New Roman"/>
          <w:lang w:val="bg-BG"/>
        </w:rPr>
        <w:t>справедлив баланс (вж. параграфи 200-215).</w:t>
      </w:r>
    </w:p>
    <w:p w14:paraId="1D9D524E" w14:textId="16BB6311"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Горните съображения означават, че </w:t>
      </w:r>
      <w:r w:rsidR="001C61F3">
        <w:rPr>
          <w:rFonts w:ascii="Times New Roman" w:hAnsi="Times New Roman" w:cs="Times New Roman"/>
          <w:lang w:val="bg-BG"/>
        </w:rPr>
        <w:t>не е необходимо</w:t>
      </w:r>
      <w:r w:rsidRPr="000D75A3">
        <w:rPr>
          <w:rFonts w:ascii="Times New Roman" w:hAnsi="Times New Roman" w:cs="Times New Roman"/>
          <w:lang w:val="bg-BG"/>
        </w:rPr>
        <w:t xml:space="preserve"> Съдът да анализира аргументите на жалбоподателите, свързани конкретно със ситуацията на третия жалбоподател, който не е участвал в никаква престъпна дейност (вж. параграф  170 по-горе).</w:t>
      </w:r>
    </w:p>
    <w:p w14:paraId="376B450A" w14:textId="7777777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Поради това Съдът заключава, че е налице нарушение на член 1 от Протокол № 1.</w:t>
      </w:r>
    </w:p>
    <w:p w14:paraId="41424F4B" w14:textId="77777777" w:rsidR="00850C48" w:rsidRPr="006D16A1" w:rsidRDefault="00850C48" w:rsidP="006D16A1">
      <w:pPr>
        <w:pStyle w:val="ListParagraph"/>
        <w:widowControl w:val="0"/>
        <w:numPr>
          <w:ilvl w:val="0"/>
          <w:numId w:val="35"/>
        </w:numPr>
        <w:autoSpaceDE w:val="0"/>
        <w:autoSpaceDN w:val="0"/>
        <w:spacing w:before="100" w:beforeAutospacing="1" w:after="240"/>
        <w:ind w:left="709" w:right="1253" w:hanging="425"/>
        <w:contextualSpacing w:val="0"/>
        <w:jc w:val="both"/>
        <w:rPr>
          <w:rFonts w:ascii="Times New Roman" w:hAnsi="Times New Roman" w:cs="Times New Roman"/>
          <w:i/>
          <w:iCs/>
          <w:sz w:val="20"/>
          <w:szCs w:val="20"/>
          <w:lang w:val="bg-BG"/>
        </w:rPr>
      </w:pPr>
      <w:r w:rsidRPr="006D16A1">
        <w:rPr>
          <w:rFonts w:ascii="Times New Roman" w:hAnsi="Times New Roman" w:cs="Times New Roman"/>
          <w:i/>
          <w:iCs/>
          <w:sz w:val="20"/>
          <w:szCs w:val="20"/>
          <w:lang w:val="bg-BG"/>
        </w:rPr>
        <w:t>Жалба № 44845/15 – Русев срещу България</w:t>
      </w:r>
    </w:p>
    <w:p w14:paraId="27E8BF86" w14:textId="6FE8D4F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2012 г. жалбоподателят е осъден за незаконна сеч, извършена през 2009 г. (вж. параграф 54 по-горе). Тъй като това престъпление попада в приложното поле на Закона от 2005 г., осъдителната присъда </w:t>
      </w:r>
      <w:r w:rsidR="001D3EA0">
        <w:rPr>
          <w:rFonts w:ascii="Times New Roman" w:hAnsi="Times New Roman" w:cs="Times New Roman"/>
          <w:lang w:val="bg-BG"/>
        </w:rPr>
        <w:t>е основание за</w:t>
      </w:r>
      <w:r w:rsidR="001D3EA0"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производство срещу него, което води до отнемане на редица </w:t>
      </w:r>
      <w:r w:rsidR="008E10F6">
        <w:rPr>
          <w:rFonts w:ascii="Times New Roman" w:hAnsi="Times New Roman" w:cs="Times New Roman"/>
          <w:lang w:val="bg-BG"/>
        </w:rPr>
        <w:t>имущества</w:t>
      </w:r>
      <w:r w:rsidRPr="000D75A3">
        <w:rPr>
          <w:rFonts w:ascii="Times New Roman" w:hAnsi="Times New Roman" w:cs="Times New Roman"/>
          <w:lang w:val="bg-BG"/>
        </w:rPr>
        <w:t>, придобити между 2006 и 2011 г. (вж. параграф 56 по-горе).</w:t>
      </w:r>
    </w:p>
    <w:p w14:paraId="270831E7" w14:textId="52404015"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Както по-горе, Съдът намира намесата в правата на жалбоподателя за законна и отбелязва, че Законът от 2005 г. преследва </w:t>
      </w:r>
      <w:r w:rsidR="00293AC0">
        <w:rPr>
          <w:rFonts w:ascii="Times New Roman" w:hAnsi="Times New Roman" w:cs="Times New Roman"/>
          <w:lang w:val="bg-BG"/>
        </w:rPr>
        <w:t>легитимни</w:t>
      </w:r>
      <w:r w:rsidR="00293AC0" w:rsidRPr="000D75A3">
        <w:rPr>
          <w:rFonts w:ascii="Times New Roman" w:hAnsi="Times New Roman" w:cs="Times New Roman"/>
          <w:lang w:val="bg-BG"/>
        </w:rPr>
        <w:t xml:space="preserve"> </w:t>
      </w:r>
      <w:r w:rsidRPr="000D75A3">
        <w:rPr>
          <w:rFonts w:ascii="Times New Roman" w:hAnsi="Times New Roman" w:cs="Times New Roman"/>
          <w:lang w:val="bg-BG"/>
        </w:rPr>
        <w:t>цели в обществен интерес.</w:t>
      </w:r>
    </w:p>
    <w:p w14:paraId="006F2391" w14:textId="1861DB8D"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постанови по-горе, че при конкретните обстоятелства, свързани с прилагането на Закона от 2005 г., за да заключи, че е постигнат необходимия справедлив баланс, тоест намесата в имуществените права на жалбоподателите е пропорционална на </w:t>
      </w:r>
      <w:r w:rsidR="00F32125">
        <w:rPr>
          <w:rFonts w:ascii="Times New Roman" w:hAnsi="Times New Roman" w:cs="Times New Roman"/>
          <w:lang w:val="bg-BG"/>
        </w:rPr>
        <w:t>някоя от</w:t>
      </w:r>
      <w:r w:rsidRPr="000D75A3">
        <w:rPr>
          <w:rFonts w:ascii="Times New Roman" w:hAnsi="Times New Roman" w:cs="Times New Roman"/>
          <w:lang w:val="bg-BG"/>
        </w:rPr>
        <w:t xml:space="preserve"> преследван</w:t>
      </w:r>
      <w:r w:rsidR="00F32125">
        <w:rPr>
          <w:rFonts w:ascii="Times New Roman" w:hAnsi="Times New Roman" w:cs="Times New Roman"/>
          <w:lang w:val="bg-BG"/>
        </w:rPr>
        <w:t>ите легитимни</w:t>
      </w:r>
      <w:r w:rsidRPr="000D75A3">
        <w:rPr>
          <w:rFonts w:ascii="Times New Roman" w:hAnsi="Times New Roman" w:cs="Times New Roman"/>
          <w:lang w:val="bg-BG"/>
        </w:rPr>
        <w:t xml:space="preserve"> цел</w:t>
      </w:r>
      <w:r w:rsidR="00F32125">
        <w:rPr>
          <w:rFonts w:ascii="Times New Roman" w:hAnsi="Times New Roman" w:cs="Times New Roman"/>
          <w:lang w:val="bg-BG"/>
        </w:rPr>
        <w:t>и</w:t>
      </w:r>
      <w:r w:rsidRPr="000D75A3">
        <w:rPr>
          <w:rFonts w:ascii="Times New Roman" w:hAnsi="Times New Roman" w:cs="Times New Roman"/>
          <w:lang w:val="bg-BG"/>
        </w:rPr>
        <w:t xml:space="preserve">, той ще изисква от националните </w:t>
      </w:r>
      <w:r w:rsidR="00A511CB">
        <w:rPr>
          <w:rFonts w:ascii="Times New Roman" w:hAnsi="Times New Roman" w:cs="Times New Roman"/>
          <w:lang w:val="bg-BG"/>
        </w:rPr>
        <w:t>власти</w:t>
      </w:r>
      <w:r w:rsidR="00A511CB" w:rsidRPr="000D75A3">
        <w:rPr>
          <w:rFonts w:ascii="Times New Roman" w:hAnsi="Times New Roman" w:cs="Times New Roman"/>
          <w:lang w:val="bg-BG"/>
        </w:rPr>
        <w:t xml:space="preserve"> </w:t>
      </w:r>
      <w:r w:rsidRPr="000D75A3">
        <w:rPr>
          <w:rFonts w:ascii="Times New Roman" w:hAnsi="Times New Roman" w:cs="Times New Roman"/>
          <w:lang w:val="bg-BG"/>
        </w:rPr>
        <w:t xml:space="preserve">да предоставят поне някои подробности относно твърдяното незаконно поведение, довело до придобиване на </w:t>
      </w:r>
      <w:r w:rsidR="00A511CB">
        <w:rPr>
          <w:rFonts w:ascii="Times New Roman" w:hAnsi="Times New Roman" w:cs="Times New Roman"/>
          <w:lang w:val="bg-BG"/>
        </w:rPr>
        <w:t>имуществото</w:t>
      </w:r>
      <w:r w:rsidRPr="000D75A3">
        <w:rPr>
          <w:rFonts w:ascii="Times New Roman" w:hAnsi="Times New Roman" w:cs="Times New Roman"/>
          <w:lang w:val="bg-BG"/>
        </w:rPr>
        <w:t>, ко</w:t>
      </w:r>
      <w:r w:rsidR="00A511CB">
        <w:rPr>
          <w:rFonts w:ascii="Times New Roman" w:hAnsi="Times New Roman" w:cs="Times New Roman"/>
          <w:lang w:val="bg-BG"/>
        </w:rPr>
        <w:t>е</w:t>
      </w:r>
      <w:r w:rsidRPr="000D75A3">
        <w:rPr>
          <w:rFonts w:ascii="Times New Roman" w:hAnsi="Times New Roman" w:cs="Times New Roman"/>
          <w:lang w:val="bg-BG"/>
        </w:rPr>
        <w:t>то трябва да бъд</w:t>
      </w:r>
      <w:r w:rsidR="00A511CB">
        <w:rPr>
          <w:rFonts w:ascii="Times New Roman" w:hAnsi="Times New Roman" w:cs="Times New Roman"/>
          <w:lang w:val="bg-BG"/>
        </w:rPr>
        <w:t>е отнето</w:t>
      </w:r>
      <w:r w:rsidRPr="000D75A3">
        <w:rPr>
          <w:rFonts w:ascii="Times New Roman" w:hAnsi="Times New Roman" w:cs="Times New Roman"/>
          <w:lang w:val="bg-BG"/>
        </w:rPr>
        <w:t xml:space="preserve">, и да установят някаква връзка между </w:t>
      </w:r>
      <w:r w:rsidR="00A511CB">
        <w:rPr>
          <w:rFonts w:ascii="Times New Roman" w:hAnsi="Times New Roman" w:cs="Times New Roman"/>
          <w:lang w:val="bg-BG"/>
        </w:rPr>
        <w:t>това имущество</w:t>
      </w:r>
      <w:r w:rsidRPr="000D75A3">
        <w:rPr>
          <w:rFonts w:ascii="Times New Roman" w:hAnsi="Times New Roman" w:cs="Times New Roman"/>
          <w:lang w:val="bg-BG"/>
        </w:rPr>
        <w:t xml:space="preserve"> и незаконното поведение (вж. параграфи 212 и 215 по-горе). Съдът постанови също така, че като цяло ще </w:t>
      </w:r>
      <w:r w:rsidR="00A511CB">
        <w:rPr>
          <w:rFonts w:ascii="Times New Roman" w:hAnsi="Times New Roman" w:cs="Times New Roman"/>
          <w:lang w:val="bg-BG"/>
        </w:rPr>
        <w:t>отстъпи пред пре</w:t>
      </w:r>
      <w:r w:rsidRPr="000D75A3">
        <w:rPr>
          <w:rFonts w:ascii="Times New Roman" w:hAnsi="Times New Roman" w:cs="Times New Roman"/>
          <w:lang w:val="bg-BG"/>
        </w:rPr>
        <w:t xml:space="preserve">ценката на националните съдилища в това отношение, освен ако тази </w:t>
      </w:r>
      <w:r w:rsidR="00A511CB">
        <w:rPr>
          <w:rFonts w:ascii="Times New Roman" w:hAnsi="Times New Roman" w:cs="Times New Roman"/>
          <w:lang w:val="bg-BG"/>
        </w:rPr>
        <w:t>пре</w:t>
      </w:r>
      <w:r w:rsidRPr="000D75A3">
        <w:rPr>
          <w:rFonts w:ascii="Times New Roman" w:hAnsi="Times New Roman" w:cs="Times New Roman"/>
          <w:lang w:val="bg-BG"/>
        </w:rPr>
        <w:t xml:space="preserve">ценка не е </w:t>
      </w:r>
      <w:r w:rsidR="00F32125">
        <w:rPr>
          <w:rFonts w:ascii="Times New Roman" w:hAnsi="Times New Roman" w:cs="Times New Roman"/>
          <w:lang w:val="bg-BG"/>
        </w:rPr>
        <w:t>очевидно</w:t>
      </w:r>
      <w:r w:rsidRPr="000D75A3">
        <w:rPr>
          <w:rFonts w:ascii="Times New Roman" w:hAnsi="Times New Roman" w:cs="Times New Roman"/>
          <w:lang w:val="bg-BG"/>
        </w:rPr>
        <w:t xml:space="preserve"> произволна или явно неразумна (вж. параграф 216 по-горе).</w:t>
      </w:r>
    </w:p>
    <w:p w14:paraId="42B43171" w14:textId="714F089D"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 настоящия случай Окръж</w:t>
      </w:r>
      <w:r w:rsidR="00A511CB">
        <w:rPr>
          <w:rFonts w:ascii="Times New Roman" w:hAnsi="Times New Roman" w:cs="Times New Roman"/>
          <w:lang w:val="bg-BG"/>
        </w:rPr>
        <w:t>ен</w:t>
      </w:r>
      <w:r w:rsidRPr="000D75A3">
        <w:rPr>
          <w:rFonts w:ascii="Times New Roman" w:hAnsi="Times New Roman" w:cs="Times New Roman"/>
          <w:lang w:val="bg-BG"/>
        </w:rPr>
        <w:t xml:space="preserve"> съд Търговище и Апелатив</w:t>
      </w:r>
      <w:r w:rsidR="00A511CB">
        <w:rPr>
          <w:rFonts w:ascii="Times New Roman" w:hAnsi="Times New Roman" w:cs="Times New Roman"/>
          <w:lang w:val="bg-BG"/>
        </w:rPr>
        <w:t>ен</w:t>
      </w:r>
      <w:r w:rsidRPr="000D75A3">
        <w:rPr>
          <w:rFonts w:ascii="Times New Roman" w:hAnsi="Times New Roman" w:cs="Times New Roman"/>
          <w:lang w:val="bg-BG"/>
        </w:rPr>
        <w:t xml:space="preserve"> съд Варна анализират наличието на причинно-следствена връзка между имуществото, което трябва да бъде отнето, и обсъждат възможната престъпна дейност на жалбоподателя, като правят обосновани заключения. Те анализират трудовата история и законните доходи на жалбоподателя и вз</w:t>
      </w:r>
      <w:r w:rsidR="002D2D0A">
        <w:rPr>
          <w:rFonts w:ascii="Times New Roman" w:hAnsi="Times New Roman" w:cs="Times New Roman"/>
          <w:lang w:val="bg-BG"/>
        </w:rPr>
        <w:t>е</w:t>
      </w:r>
      <w:r w:rsidRPr="000D75A3">
        <w:rPr>
          <w:rFonts w:ascii="Times New Roman" w:hAnsi="Times New Roman" w:cs="Times New Roman"/>
          <w:lang w:val="bg-BG"/>
        </w:rPr>
        <w:t xml:space="preserve">мат предвид датите, на които той е придобил спорните имоти. Освен това отчитат относително ниската стойност на </w:t>
      </w:r>
      <w:r w:rsidR="00A511CB">
        <w:rPr>
          <w:rFonts w:ascii="Times New Roman" w:hAnsi="Times New Roman" w:cs="Times New Roman"/>
          <w:lang w:val="bg-BG"/>
        </w:rPr>
        <w:t>предмета</w:t>
      </w:r>
      <w:r w:rsidR="00A511C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конкретното престъпление, за което жалбоподателят е признат за виновен (вж. параграф и 59-60 по-горе). </w:t>
      </w:r>
      <w:r w:rsidR="00A511CB">
        <w:rPr>
          <w:rFonts w:ascii="Times New Roman" w:hAnsi="Times New Roman" w:cs="Times New Roman"/>
          <w:lang w:val="bg-BG"/>
        </w:rPr>
        <w:t>ВКС</w:t>
      </w:r>
      <w:r w:rsidRPr="000D75A3">
        <w:rPr>
          <w:rFonts w:ascii="Times New Roman" w:hAnsi="Times New Roman" w:cs="Times New Roman"/>
          <w:lang w:val="bg-BG"/>
        </w:rPr>
        <w:t xml:space="preserve"> </w:t>
      </w:r>
      <w:r w:rsidR="00A511CB">
        <w:rPr>
          <w:rFonts w:ascii="Times New Roman" w:hAnsi="Times New Roman" w:cs="Times New Roman"/>
          <w:lang w:val="bg-BG"/>
        </w:rPr>
        <w:t>приема</w:t>
      </w:r>
      <w:r w:rsidRPr="000D75A3">
        <w:rPr>
          <w:rFonts w:ascii="Times New Roman" w:hAnsi="Times New Roman" w:cs="Times New Roman"/>
          <w:lang w:val="bg-BG"/>
        </w:rPr>
        <w:t xml:space="preserve">, че </w:t>
      </w:r>
      <w:r w:rsidR="00A511CB">
        <w:rPr>
          <w:rFonts w:ascii="Times New Roman" w:hAnsi="Times New Roman" w:cs="Times New Roman"/>
          <w:lang w:val="bg-BG"/>
        </w:rPr>
        <w:t>предходните инстанции</w:t>
      </w:r>
      <w:r w:rsidRPr="000D75A3">
        <w:rPr>
          <w:rFonts w:ascii="Times New Roman" w:hAnsi="Times New Roman" w:cs="Times New Roman"/>
          <w:lang w:val="bg-BG"/>
        </w:rPr>
        <w:t xml:space="preserve"> са приложили надлежно стандарта, определен в </w:t>
      </w:r>
      <w:r w:rsidR="00A511CB">
        <w:rPr>
          <w:rFonts w:ascii="Times New Roman" w:hAnsi="Times New Roman" w:cs="Times New Roman"/>
          <w:lang w:val="bg-BG"/>
        </w:rPr>
        <w:t>Т</w:t>
      </w:r>
      <w:r w:rsidRPr="000D75A3">
        <w:rPr>
          <w:rFonts w:ascii="Times New Roman" w:hAnsi="Times New Roman" w:cs="Times New Roman"/>
          <w:lang w:val="bg-BG"/>
        </w:rPr>
        <w:t>ълкувателно</w:t>
      </w:r>
      <w:r w:rsidR="00A511CB">
        <w:rPr>
          <w:rFonts w:ascii="Times New Roman" w:hAnsi="Times New Roman" w:cs="Times New Roman"/>
          <w:lang w:val="bg-BG"/>
        </w:rPr>
        <w:t>то му</w:t>
      </w:r>
      <w:r w:rsidRPr="000D75A3">
        <w:rPr>
          <w:rFonts w:ascii="Times New Roman" w:hAnsi="Times New Roman" w:cs="Times New Roman"/>
          <w:lang w:val="bg-BG"/>
        </w:rPr>
        <w:t xml:space="preserve"> решение от 30 юни 2014 г. (вж. параграф  61 по-горе).</w:t>
      </w:r>
    </w:p>
    <w:p w14:paraId="15D985A2" w14:textId="11383AB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Съдът счита, че заключенията на националните съдилища относно възможното участие на жалбоподателя в престъпна дейност извън престъплението, за което е осъден, както и относно наличието на причинно-следствена връзка между тази престъпна дейност и имуществото</w:t>
      </w:r>
      <w:r w:rsidR="006A16C8">
        <w:rPr>
          <w:rFonts w:ascii="Times New Roman" w:hAnsi="Times New Roman" w:cs="Times New Roman"/>
          <w:lang w:val="bg-BG"/>
        </w:rPr>
        <w:t xml:space="preserve">, </w:t>
      </w:r>
      <w:r w:rsidR="006B1C6F">
        <w:rPr>
          <w:rFonts w:ascii="Times New Roman" w:hAnsi="Times New Roman" w:cs="Times New Roman"/>
          <w:lang w:val="bg-BG"/>
        </w:rPr>
        <w:t>чието отнемане е разпоредено</w:t>
      </w:r>
      <w:r w:rsidRPr="000D75A3">
        <w:rPr>
          <w:rFonts w:ascii="Times New Roman" w:hAnsi="Times New Roman" w:cs="Times New Roman"/>
          <w:lang w:val="bg-BG"/>
        </w:rPr>
        <w:t xml:space="preserve">, не са произволни или явно неразумни. </w:t>
      </w:r>
      <w:r w:rsidR="006B1C6F">
        <w:rPr>
          <w:rFonts w:ascii="Times New Roman" w:hAnsi="Times New Roman" w:cs="Times New Roman"/>
          <w:lang w:val="bg-BG"/>
        </w:rPr>
        <w:t>Следователно,</w:t>
      </w:r>
      <w:r w:rsidRPr="000D75A3">
        <w:rPr>
          <w:rFonts w:ascii="Times New Roman" w:hAnsi="Times New Roman" w:cs="Times New Roman"/>
          <w:lang w:val="bg-BG"/>
        </w:rPr>
        <w:t xml:space="preserve"> той приема, че </w:t>
      </w:r>
      <w:r w:rsidR="006A16C8">
        <w:rPr>
          <w:rFonts w:ascii="Times New Roman" w:hAnsi="Times New Roman" w:cs="Times New Roman"/>
          <w:lang w:val="bg-BG"/>
        </w:rPr>
        <w:t>имуществото</w:t>
      </w:r>
      <w:r w:rsidRPr="000D75A3">
        <w:rPr>
          <w:rFonts w:ascii="Times New Roman" w:hAnsi="Times New Roman" w:cs="Times New Roman"/>
          <w:lang w:val="bg-BG"/>
        </w:rPr>
        <w:t>, отнет</w:t>
      </w:r>
      <w:r w:rsidR="006A16C8">
        <w:rPr>
          <w:rFonts w:ascii="Times New Roman" w:hAnsi="Times New Roman" w:cs="Times New Roman"/>
          <w:lang w:val="bg-BG"/>
        </w:rPr>
        <w:t>о</w:t>
      </w:r>
      <w:r w:rsidRPr="000D75A3">
        <w:rPr>
          <w:rFonts w:ascii="Times New Roman" w:hAnsi="Times New Roman" w:cs="Times New Roman"/>
          <w:lang w:val="bg-BG"/>
        </w:rPr>
        <w:t xml:space="preserve"> от жалбоподателя, </w:t>
      </w:r>
      <w:r w:rsidR="006A16C8">
        <w:rPr>
          <w:rFonts w:ascii="Times New Roman" w:hAnsi="Times New Roman" w:cs="Times New Roman"/>
          <w:lang w:val="bg-BG"/>
        </w:rPr>
        <w:t>е</w:t>
      </w:r>
      <w:r w:rsidR="006A16C8" w:rsidRPr="000D75A3">
        <w:rPr>
          <w:rFonts w:ascii="Times New Roman" w:hAnsi="Times New Roman" w:cs="Times New Roman"/>
          <w:lang w:val="bg-BG"/>
        </w:rPr>
        <w:t xml:space="preserve"> </w:t>
      </w:r>
      <w:r w:rsidRPr="000D75A3">
        <w:rPr>
          <w:rFonts w:ascii="Times New Roman" w:hAnsi="Times New Roman" w:cs="Times New Roman"/>
          <w:lang w:val="bg-BG"/>
        </w:rPr>
        <w:t>разумн</w:t>
      </w:r>
      <w:r w:rsidR="006A16C8">
        <w:rPr>
          <w:rFonts w:ascii="Times New Roman" w:hAnsi="Times New Roman" w:cs="Times New Roman"/>
          <w:lang w:val="bg-BG"/>
        </w:rPr>
        <w:t>о</w:t>
      </w:r>
      <w:r w:rsidRPr="000D75A3">
        <w:rPr>
          <w:rFonts w:ascii="Times New Roman" w:hAnsi="Times New Roman" w:cs="Times New Roman"/>
          <w:lang w:val="bg-BG"/>
        </w:rPr>
        <w:t xml:space="preserve"> показан</w:t>
      </w:r>
      <w:r w:rsidR="006A16C8">
        <w:rPr>
          <w:rFonts w:ascii="Times New Roman" w:hAnsi="Times New Roman" w:cs="Times New Roman"/>
          <w:lang w:val="bg-BG"/>
        </w:rPr>
        <w:t>о</w:t>
      </w:r>
      <w:r w:rsidRPr="000D75A3">
        <w:rPr>
          <w:rFonts w:ascii="Times New Roman" w:hAnsi="Times New Roman" w:cs="Times New Roman"/>
          <w:lang w:val="bg-BG"/>
        </w:rPr>
        <w:t xml:space="preserve"> като </w:t>
      </w:r>
      <w:r w:rsidR="006A16C8">
        <w:rPr>
          <w:rFonts w:ascii="Times New Roman" w:hAnsi="Times New Roman" w:cs="Times New Roman"/>
          <w:lang w:val="bg-BG"/>
        </w:rPr>
        <w:t>такова</w:t>
      </w:r>
      <w:r w:rsidRPr="000D75A3">
        <w:rPr>
          <w:rFonts w:ascii="Times New Roman" w:hAnsi="Times New Roman" w:cs="Times New Roman"/>
          <w:lang w:val="bg-BG"/>
        </w:rPr>
        <w:t xml:space="preserve">, придобито от престъпна дейност. Освен това отбелязва, че националните съдилища са разпоредили отнемането само на </w:t>
      </w:r>
      <w:r w:rsidR="006A16C8">
        <w:rPr>
          <w:rFonts w:ascii="Times New Roman" w:hAnsi="Times New Roman" w:cs="Times New Roman"/>
          <w:lang w:val="bg-BG"/>
        </w:rPr>
        <w:t>имущество</w:t>
      </w:r>
      <w:r w:rsidRPr="000D75A3">
        <w:rPr>
          <w:rFonts w:ascii="Times New Roman" w:hAnsi="Times New Roman" w:cs="Times New Roman"/>
          <w:lang w:val="bg-BG"/>
        </w:rPr>
        <w:t>, за ко</w:t>
      </w:r>
      <w:r w:rsidR="006A16C8">
        <w:rPr>
          <w:rFonts w:ascii="Times New Roman" w:hAnsi="Times New Roman" w:cs="Times New Roman"/>
          <w:lang w:val="bg-BG"/>
        </w:rPr>
        <w:t>е</w:t>
      </w:r>
      <w:r w:rsidRPr="000D75A3">
        <w:rPr>
          <w:rFonts w:ascii="Times New Roman" w:hAnsi="Times New Roman" w:cs="Times New Roman"/>
          <w:lang w:val="bg-BG"/>
        </w:rPr>
        <w:t xml:space="preserve">то е доказано, че </w:t>
      </w:r>
      <w:r w:rsidR="006A16C8">
        <w:rPr>
          <w:rFonts w:ascii="Times New Roman" w:hAnsi="Times New Roman" w:cs="Times New Roman"/>
          <w:lang w:val="bg-BG"/>
        </w:rPr>
        <w:t>е от</w:t>
      </w:r>
      <w:r w:rsidR="006A16C8" w:rsidRPr="000D75A3">
        <w:rPr>
          <w:rFonts w:ascii="Times New Roman" w:hAnsi="Times New Roman" w:cs="Times New Roman"/>
          <w:lang w:val="bg-BG"/>
        </w:rPr>
        <w:t xml:space="preserve"> </w:t>
      </w:r>
      <w:r w:rsidRPr="000D75A3">
        <w:rPr>
          <w:rFonts w:ascii="Times New Roman" w:hAnsi="Times New Roman" w:cs="Times New Roman"/>
          <w:lang w:val="bg-BG"/>
        </w:rPr>
        <w:t xml:space="preserve">такива приходи, и са отхвърли останалата част от иска </w:t>
      </w:r>
      <w:r w:rsidR="006A16C8" w:rsidRPr="000D75A3">
        <w:rPr>
          <w:rFonts w:ascii="Times New Roman" w:hAnsi="Times New Roman" w:cs="Times New Roman"/>
          <w:lang w:val="bg-BG"/>
        </w:rPr>
        <w:t xml:space="preserve">за </w:t>
      </w:r>
      <w:r w:rsidR="006A16C8">
        <w:rPr>
          <w:rFonts w:ascii="Times New Roman" w:hAnsi="Times New Roman" w:cs="Times New Roman"/>
          <w:lang w:val="bg-BG"/>
        </w:rPr>
        <w:t>отнемане</w:t>
      </w:r>
      <w:r w:rsidR="006A16C8" w:rsidRPr="000D75A3">
        <w:rPr>
          <w:rFonts w:ascii="Times New Roman" w:hAnsi="Times New Roman" w:cs="Times New Roman"/>
          <w:lang w:val="bg-BG"/>
        </w:rPr>
        <w:t xml:space="preserve"> </w:t>
      </w:r>
      <w:r w:rsidRPr="000D75A3">
        <w:rPr>
          <w:rFonts w:ascii="Times New Roman" w:hAnsi="Times New Roman" w:cs="Times New Roman"/>
          <w:lang w:val="bg-BG"/>
        </w:rPr>
        <w:t>на Комисията (вж. параграф  56 по-горе).</w:t>
      </w:r>
    </w:p>
    <w:p w14:paraId="54E86507" w14:textId="1A8FF852" w:rsidR="00850C48" w:rsidRPr="000D75A3" w:rsidRDefault="006A16C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Нещо повече,</w:t>
      </w:r>
      <w:r w:rsidR="00850C48" w:rsidRPr="000D75A3">
        <w:rPr>
          <w:rFonts w:ascii="Times New Roman" w:hAnsi="Times New Roman" w:cs="Times New Roman"/>
          <w:lang w:val="bg-BG"/>
        </w:rPr>
        <w:t xml:space="preserve"> Съдът не вижда произвол или явна неразумност в анализа на националните съдилища относно приходите и разходите на жалбоподателя. По-специално, Окръж</w:t>
      </w:r>
      <w:r>
        <w:rPr>
          <w:rFonts w:ascii="Times New Roman" w:hAnsi="Times New Roman" w:cs="Times New Roman"/>
          <w:lang w:val="bg-BG"/>
        </w:rPr>
        <w:t>ен</w:t>
      </w:r>
      <w:r w:rsidR="00850C48" w:rsidRPr="000D75A3">
        <w:rPr>
          <w:rFonts w:ascii="Times New Roman" w:hAnsi="Times New Roman" w:cs="Times New Roman"/>
          <w:lang w:val="bg-BG"/>
        </w:rPr>
        <w:t xml:space="preserve"> съд Търговище обсъжда въпроса много подробно, като посочва конкретни причини да не приеме за доказани различните видове </w:t>
      </w:r>
      <w:r>
        <w:rPr>
          <w:rFonts w:ascii="Times New Roman" w:hAnsi="Times New Roman" w:cs="Times New Roman"/>
          <w:lang w:val="bg-BG"/>
        </w:rPr>
        <w:t>при</w:t>
      </w:r>
      <w:r w:rsidR="00850C48" w:rsidRPr="000D75A3">
        <w:rPr>
          <w:rFonts w:ascii="Times New Roman" w:hAnsi="Times New Roman" w:cs="Times New Roman"/>
          <w:lang w:val="bg-BG"/>
        </w:rPr>
        <w:t>ходи, сочени от жалбоподателя (вж. параграф  57 по-горе).</w:t>
      </w:r>
    </w:p>
    <w:p w14:paraId="72789AD3" w14:textId="2036241A"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Съответно</w:t>
      </w:r>
      <w:r w:rsidR="006A16C8">
        <w:rPr>
          <w:rFonts w:ascii="Times New Roman" w:hAnsi="Times New Roman" w:cs="Times New Roman"/>
          <w:lang w:val="bg-BG"/>
        </w:rPr>
        <w:t>,</w:t>
      </w:r>
      <w:r w:rsidRPr="000D75A3">
        <w:rPr>
          <w:rFonts w:ascii="Times New Roman" w:hAnsi="Times New Roman" w:cs="Times New Roman"/>
          <w:lang w:val="bg-BG"/>
        </w:rPr>
        <w:t xml:space="preserve"> Съдът заключава, че намесата в имуществените права на жалбоподателя не е непропорционална на </w:t>
      </w:r>
      <w:r w:rsidR="006A16C8">
        <w:rPr>
          <w:rFonts w:ascii="Times New Roman" w:hAnsi="Times New Roman" w:cs="Times New Roman"/>
          <w:lang w:val="bg-BG"/>
        </w:rPr>
        <w:t>легитимните</w:t>
      </w:r>
      <w:r w:rsidR="006A16C8" w:rsidRPr="000D75A3">
        <w:rPr>
          <w:rFonts w:ascii="Times New Roman" w:hAnsi="Times New Roman" w:cs="Times New Roman"/>
          <w:lang w:val="bg-BG"/>
        </w:rPr>
        <w:t xml:space="preserve"> </w:t>
      </w:r>
      <w:r w:rsidRPr="000D75A3">
        <w:rPr>
          <w:rFonts w:ascii="Times New Roman" w:hAnsi="Times New Roman" w:cs="Times New Roman"/>
          <w:lang w:val="bg-BG"/>
        </w:rPr>
        <w:t>цели, преследвани от Закона от 2005 г.</w:t>
      </w:r>
    </w:p>
    <w:p w14:paraId="17D89654" w14:textId="7777777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Следователно не е налице нарушение на член 1 от Протокол № 1.</w:t>
      </w:r>
    </w:p>
    <w:p w14:paraId="3E4929D8" w14:textId="77777777" w:rsidR="00850C48" w:rsidRPr="006D16A1" w:rsidRDefault="00850C48" w:rsidP="006D16A1">
      <w:pPr>
        <w:pStyle w:val="ListParagraph"/>
        <w:widowControl w:val="0"/>
        <w:numPr>
          <w:ilvl w:val="0"/>
          <w:numId w:val="35"/>
        </w:numPr>
        <w:autoSpaceDE w:val="0"/>
        <w:autoSpaceDN w:val="0"/>
        <w:spacing w:before="100" w:beforeAutospacing="1" w:after="240"/>
        <w:ind w:left="709" w:right="1253" w:hanging="425"/>
        <w:contextualSpacing w:val="0"/>
        <w:jc w:val="both"/>
        <w:rPr>
          <w:rFonts w:ascii="Times New Roman" w:hAnsi="Times New Roman" w:cs="Times New Roman"/>
          <w:i/>
          <w:iCs/>
          <w:sz w:val="20"/>
          <w:szCs w:val="20"/>
          <w:lang w:val="bg-BG"/>
        </w:rPr>
      </w:pPr>
      <w:r w:rsidRPr="006D16A1">
        <w:rPr>
          <w:rFonts w:ascii="Times New Roman" w:hAnsi="Times New Roman" w:cs="Times New Roman"/>
          <w:i/>
          <w:iCs/>
          <w:sz w:val="20"/>
          <w:szCs w:val="20"/>
          <w:lang w:val="bg-BG"/>
        </w:rPr>
        <w:t>Жалба № 17238/16 – Кацаров срещу България</w:t>
      </w:r>
    </w:p>
    <w:p w14:paraId="17D706D5" w14:textId="4C006495"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2008 г. жалбоподателят е осъден </w:t>
      </w:r>
      <w:r w:rsidR="00FE1D94">
        <w:rPr>
          <w:rFonts w:ascii="Times New Roman" w:hAnsi="Times New Roman" w:cs="Times New Roman"/>
          <w:lang w:val="bg-BG"/>
        </w:rPr>
        <w:t>по три обвинения за</w:t>
      </w:r>
      <w:r w:rsidRPr="000D75A3">
        <w:rPr>
          <w:rFonts w:ascii="Times New Roman" w:hAnsi="Times New Roman" w:cs="Times New Roman"/>
          <w:lang w:val="bg-BG"/>
        </w:rPr>
        <w:t xml:space="preserve"> незаконно </w:t>
      </w:r>
      <w:r w:rsidR="00FE1D94">
        <w:rPr>
          <w:rFonts w:ascii="Times New Roman" w:hAnsi="Times New Roman" w:cs="Times New Roman"/>
          <w:lang w:val="bg-BG"/>
        </w:rPr>
        <w:t>държане</w:t>
      </w:r>
      <w:r w:rsidR="00FE1D94"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наркотици. Престъпленията са извършени през 2000 и 2001 г. (виж параграфи 64-65 по-горе). Осъдителната присъда </w:t>
      </w:r>
      <w:r w:rsidR="00397FE0">
        <w:rPr>
          <w:rFonts w:ascii="Times New Roman" w:hAnsi="Times New Roman" w:cs="Times New Roman"/>
          <w:lang w:val="bg-BG"/>
        </w:rPr>
        <w:t>е основание за</w:t>
      </w:r>
      <w:r w:rsidR="00397FE0"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производство по </w:t>
      </w:r>
      <w:r w:rsidR="00397FE0">
        <w:rPr>
          <w:rFonts w:ascii="Times New Roman" w:hAnsi="Times New Roman" w:cs="Times New Roman"/>
          <w:lang w:val="bg-BG"/>
        </w:rPr>
        <w:t>отнемане по</w:t>
      </w:r>
      <w:r w:rsidRPr="000D75A3">
        <w:rPr>
          <w:rFonts w:ascii="Times New Roman" w:hAnsi="Times New Roman" w:cs="Times New Roman"/>
          <w:lang w:val="bg-BG"/>
        </w:rPr>
        <w:t xml:space="preserve"> Закона от 2005 г., което води до </w:t>
      </w:r>
      <w:r w:rsidR="00397FE0">
        <w:rPr>
          <w:rFonts w:ascii="Times New Roman" w:hAnsi="Times New Roman" w:cs="Times New Roman"/>
          <w:lang w:val="bg-BG"/>
        </w:rPr>
        <w:t>отнемане на различни имущества</w:t>
      </w:r>
      <w:r w:rsidRPr="000D75A3">
        <w:rPr>
          <w:rFonts w:ascii="Times New Roman" w:hAnsi="Times New Roman" w:cs="Times New Roman"/>
          <w:lang w:val="bg-BG"/>
        </w:rPr>
        <w:t>, най-вече на апартамент, официално придобит от жалбоподателя през 2008 г., но платен през 2002 г. (вж. параграф 66 по-горе).</w:t>
      </w:r>
    </w:p>
    <w:p w14:paraId="2F2DD82C" w14:textId="41AD1A0F"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Намесата в „притежанията“ на жалбоподателя е законна (вж. параграф  184 по-горе). Освен това Съдът отново подчертава, че Законът от 2005 г. преследва </w:t>
      </w:r>
      <w:r w:rsidR="00397FE0">
        <w:rPr>
          <w:rFonts w:ascii="Times New Roman" w:hAnsi="Times New Roman" w:cs="Times New Roman"/>
          <w:lang w:val="bg-BG"/>
        </w:rPr>
        <w:t>легитимни</w:t>
      </w:r>
      <w:r w:rsidR="00397FE0" w:rsidRPr="000D75A3">
        <w:rPr>
          <w:rFonts w:ascii="Times New Roman" w:hAnsi="Times New Roman" w:cs="Times New Roman"/>
          <w:lang w:val="bg-BG"/>
        </w:rPr>
        <w:t xml:space="preserve"> </w:t>
      </w:r>
      <w:r w:rsidRPr="000D75A3">
        <w:rPr>
          <w:rFonts w:ascii="Times New Roman" w:hAnsi="Times New Roman" w:cs="Times New Roman"/>
          <w:lang w:val="bg-BG"/>
        </w:rPr>
        <w:t>цели в обществен интерес (вж. параграф  186 по-горе).</w:t>
      </w:r>
    </w:p>
    <w:p w14:paraId="0CCACBB5" w14:textId="70C1636A"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Следователно основният въпрос е дали намесата е пропорционална на преследваните </w:t>
      </w:r>
      <w:r w:rsidR="0023717E">
        <w:rPr>
          <w:rFonts w:ascii="Times New Roman" w:hAnsi="Times New Roman" w:cs="Times New Roman"/>
          <w:lang w:val="bg-BG"/>
        </w:rPr>
        <w:t>легитимни</w:t>
      </w:r>
      <w:r w:rsidR="0023717E" w:rsidRPr="000D75A3">
        <w:rPr>
          <w:rFonts w:ascii="Times New Roman" w:hAnsi="Times New Roman" w:cs="Times New Roman"/>
          <w:lang w:val="bg-BG"/>
        </w:rPr>
        <w:t xml:space="preserve"> </w:t>
      </w:r>
      <w:r w:rsidRPr="000D75A3">
        <w:rPr>
          <w:rFonts w:ascii="Times New Roman" w:hAnsi="Times New Roman" w:cs="Times New Roman"/>
          <w:lang w:val="bg-BG"/>
        </w:rPr>
        <w:t>цели. Съдът отново се позовава на общото си съображение по този въпрос (вж. параграф и 200-216 по-горе).</w:t>
      </w:r>
    </w:p>
    <w:p w14:paraId="5AF58950" w14:textId="4C82944B"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 делото Софийският градски съд коментира престъпната дейност на жалбоподателя, като посочва, че той е осъден </w:t>
      </w:r>
      <w:r w:rsidR="006E299B">
        <w:rPr>
          <w:rFonts w:ascii="Times New Roman" w:hAnsi="Times New Roman" w:cs="Times New Roman"/>
          <w:lang w:val="bg-BG"/>
        </w:rPr>
        <w:t>по</w:t>
      </w:r>
      <w:r w:rsidR="0023717E">
        <w:rPr>
          <w:rFonts w:ascii="Times New Roman" w:hAnsi="Times New Roman" w:cs="Times New Roman"/>
          <w:lang w:val="bg-BG"/>
        </w:rPr>
        <w:t xml:space="preserve"> три </w:t>
      </w:r>
      <w:r w:rsidR="006E299B">
        <w:rPr>
          <w:rFonts w:ascii="Times New Roman" w:hAnsi="Times New Roman" w:cs="Times New Roman"/>
          <w:lang w:val="bg-BG"/>
        </w:rPr>
        <w:t>обвинения</w:t>
      </w:r>
      <w:r w:rsidR="0023717E">
        <w:rPr>
          <w:rFonts w:ascii="Times New Roman" w:hAnsi="Times New Roman" w:cs="Times New Roman"/>
          <w:lang w:val="bg-BG"/>
        </w:rPr>
        <w:t xml:space="preserve"> на</w:t>
      </w:r>
      <w:r w:rsidRPr="000D75A3">
        <w:rPr>
          <w:rFonts w:ascii="Times New Roman" w:hAnsi="Times New Roman" w:cs="Times New Roman"/>
          <w:lang w:val="bg-BG"/>
        </w:rPr>
        <w:t xml:space="preserve"> незаконно </w:t>
      </w:r>
      <w:r w:rsidR="006E299B">
        <w:rPr>
          <w:rFonts w:ascii="Times New Roman" w:hAnsi="Times New Roman" w:cs="Times New Roman"/>
          <w:lang w:val="bg-BG"/>
        </w:rPr>
        <w:t>държане</w:t>
      </w:r>
      <w:r w:rsidR="006E299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наркотици, включително с </w:t>
      </w:r>
      <w:r w:rsidR="006E299B">
        <w:rPr>
          <w:rFonts w:ascii="Times New Roman" w:hAnsi="Times New Roman" w:cs="Times New Roman"/>
          <w:lang w:val="bg-BG"/>
        </w:rPr>
        <w:t>цел разпространение</w:t>
      </w:r>
      <w:r w:rsidRPr="000D75A3">
        <w:rPr>
          <w:rFonts w:ascii="Times New Roman" w:hAnsi="Times New Roman" w:cs="Times New Roman"/>
          <w:lang w:val="bg-BG"/>
        </w:rPr>
        <w:t xml:space="preserve"> (вж. параграф 69 по-горе). </w:t>
      </w:r>
      <w:r w:rsidR="006E299B">
        <w:rPr>
          <w:rFonts w:ascii="Times New Roman" w:hAnsi="Times New Roman" w:cs="Times New Roman"/>
          <w:lang w:val="bg-BG"/>
        </w:rPr>
        <w:t>Нещо повече,</w:t>
      </w:r>
      <w:r w:rsidRPr="000D75A3">
        <w:rPr>
          <w:rFonts w:ascii="Times New Roman" w:hAnsi="Times New Roman" w:cs="Times New Roman"/>
          <w:lang w:val="bg-BG"/>
        </w:rPr>
        <w:t xml:space="preserve"> Софийският градски съд и </w:t>
      </w:r>
      <w:r w:rsidR="006E299B">
        <w:rPr>
          <w:rFonts w:ascii="Times New Roman" w:hAnsi="Times New Roman" w:cs="Times New Roman"/>
          <w:lang w:val="bg-BG"/>
        </w:rPr>
        <w:t>А</w:t>
      </w:r>
      <w:r w:rsidRPr="000D75A3">
        <w:rPr>
          <w:rFonts w:ascii="Times New Roman" w:hAnsi="Times New Roman" w:cs="Times New Roman"/>
          <w:lang w:val="bg-BG"/>
        </w:rPr>
        <w:t>пелативен съд</w:t>
      </w:r>
      <w:r w:rsidR="006E299B">
        <w:rPr>
          <w:rFonts w:ascii="Times New Roman" w:hAnsi="Times New Roman" w:cs="Times New Roman"/>
          <w:lang w:val="bg-BG"/>
        </w:rPr>
        <w:t xml:space="preserve"> София</w:t>
      </w:r>
      <w:r w:rsidRPr="000D75A3">
        <w:rPr>
          <w:rFonts w:ascii="Times New Roman" w:hAnsi="Times New Roman" w:cs="Times New Roman"/>
          <w:lang w:val="bg-BG"/>
        </w:rPr>
        <w:t xml:space="preserve"> коментират наличието на причинно-следствена връзка между тази престъпна дейност и имуществото, което трябва да бъде </w:t>
      </w:r>
      <w:r w:rsidR="006E299B">
        <w:rPr>
          <w:rFonts w:ascii="Times New Roman" w:hAnsi="Times New Roman" w:cs="Times New Roman"/>
          <w:lang w:val="bg-BG"/>
        </w:rPr>
        <w:t>отнето</w:t>
      </w:r>
      <w:r w:rsidRPr="000D75A3">
        <w:rPr>
          <w:rFonts w:ascii="Times New Roman" w:hAnsi="Times New Roman" w:cs="Times New Roman"/>
          <w:lang w:val="bg-BG"/>
        </w:rPr>
        <w:t>, като посочват естеството на дейността и липсата на законни доходи на жалбоподателя за дълги периоди от време (вж. параграфи 69 и 73 по-горе). Освен това е изрично отбелязано, че най-скъп</w:t>
      </w:r>
      <w:r w:rsidR="006E299B">
        <w:rPr>
          <w:rFonts w:ascii="Times New Roman" w:hAnsi="Times New Roman" w:cs="Times New Roman"/>
          <w:lang w:val="bg-BG"/>
        </w:rPr>
        <w:t>ото имущество</w:t>
      </w:r>
      <w:r w:rsidRPr="000D75A3">
        <w:rPr>
          <w:rFonts w:ascii="Times New Roman" w:hAnsi="Times New Roman" w:cs="Times New Roman"/>
          <w:lang w:val="bg-BG"/>
        </w:rPr>
        <w:t>, ко</w:t>
      </w:r>
      <w:r w:rsidR="006E299B">
        <w:rPr>
          <w:rFonts w:ascii="Times New Roman" w:hAnsi="Times New Roman" w:cs="Times New Roman"/>
          <w:lang w:val="bg-BG"/>
        </w:rPr>
        <w:t>е</w:t>
      </w:r>
      <w:r w:rsidRPr="000D75A3">
        <w:rPr>
          <w:rFonts w:ascii="Times New Roman" w:hAnsi="Times New Roman" w:cs="Times New Roman"/>
          <w:lang w:val="bg-BG"/>
        </w:rPr>
        <w:t xml:space="preserve">то се отнема от жалбоподателя </w:t>
      </w:r>
      <w:r w:rsidR="006E299B">
        <w:rPr>
          <w:rFonts w:ascii="Times New Roman" w:hAnsi="Times New Roman" w:cs="Times New Roman"/>
          <w:lang w:val="bg-BG"/>
        </w:rPr>
        <w:t>–</w:t>
      </w:r>
      <w:r w:rsidRPr="000D75A3">
        <w:rPr>
          <w:rFonts w:ascii="Times New Roman" w:hAnsi="Times New Roman" w:cs="Times New Roman"/>
          <w:lang w:val="bg-BG"/>
        </w:rPr>
        <w:t xml:space="preserve"> апартамент</w:t>
      </w:r>
      <w:r w:rsidR="006E299B">
        <w:rPr>
          <w:rFonts w:ascii="Times New Roman" w:hAnsi="Times New Roman" w:cs="Times New Roman"/>
          <w:lang w:val="bg-BG"/>
        </w:rPr>
        <w:t>ът му</w:t>
      </w:r>
      <w:r w:rsidRPr="000D75A3">
        <w:rPr>
          <w:rFonts w:ascii="Times New Roman" w:hAnsi="Times New Roman" w:cs="Times New Roman"/>
          <w:lang w:val="bg-BG"/>
        </w:rPr>
        <w:t xml:space="preserve"> - е платен приблизително по същото време, когато жалбоподателят е </w:t>
      </w:r>
      <w:r w:rsidR="008C1F2B">
        <w:rPr>
          <w:rFonts w:ascii="Times New Roman" w:hAnsi="Times New Roman" w:cs="Times New Roman"/>
          <w:lang w:val="bg-BG"/>
        </w:rPr>
        <w:t>държал</w:t>
      </w:r>
      <w:r w:rsidR="008C1F2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наркотици с </w:t>
      </w:r>
      <w:r w:rsidR="008C1F2B">
        <w:rPr>
          <w:rFonts w:ascii="Times New Roman" w:hAnsi="Times New Roman" w:cs="Times New Roman"/>
          <w:lang w:val="bg-BG"/>
        </w:rPr>
        <w:t>цел разпространение</w:t>
      </w:r>
      <w:r w:rsidRPr="000D75A3">
        <w:rPr>
          <w:rFonts w:ascii="Times New Roman" w:hAnsi="Times New Roman" w:cs="Times New Roman"/>
          <w:lang w:val="bg-BG"/>
        </w:rPr>
        <w:t xml:space="preserve">, и по време, когато не е имал законни доходи (вж. параграфи 72-73 по-горе). </w:t>
      </w:r>
      <w:r w:rsidR="004235E7">
        <w:rPr>
          <w:rFonts w:ascii="Times New Roman" w:hAnsi="Times New Roman" w:cs="Times New Roman"/>
          <w:lang w:val="bg-BG"/>
        </w:rPr>
        <w:t>ВКС</w:t>
      </w:r>
      <w:r w:rsidRPr="000D75A3">
        <w:rPr>
          <w:rFonts w:ascii="Times New Roman" w:hAnsi="Times New Roman" w:cs="Times New Roman"/>
          <w:lang w:val="bg-BG"/>
        </w:rPr>
        <w:t xml:space="preserve"> стига до заключението, че </w:t>
      </w:r>
      <w:r w:rsidR="004235E7">
        <w:rPr>
          <w:rFonts w:ascii="Times New Roman" w:hAnsi="Times New Roman" w:cs="Times New Roman"/>
          <w:lang w:val="bg-BG"/>
        </w:rPr>
        <w:t>предходните инстанции</w:t>
      </w:r>
      <w:r w:rsidRPr="000D75A3">
        <w:rPr>
          <w:rFonts w:ascii="Times New Roman" w:hAnsi="Times New Roman" w:cs="Times New Roman"/>
          <w:lang w:val="bg-BG"/>
        </w:rPr>
        <w:t xml:space="preserve"> надлежно са разгледали наличието на причинно-следствена връзка между имуществото, което трябва да бъде </w:t>
      </w:r>
      <w:r w:rsidR="004235E7">
        <w:rPr>
          <w:rFonts w:ascii="Times New Roman" w:hAnsi="Times New Roman" w:cs="Times New Roman"/>
          <w:lang w:val="bg-BG"/>
        </w:rPr>
        <w:t>отнето</w:t>
      </w:r>
      <w:r w:rsidR="004235E7" w:rsidRPr="000D75A3">
        <w:rPr>
          <w:rFonts w:ascii="Times New Roman" w:hAnsi="Times New Roman" w:cs="Times New Roman"/>
          <w:lang w:val="bg-BG"/>
        </w:rPr>
        <w:t xml:space="preserve"> </w:t>
      </w:r>
      <w:r w:rsidRPr="000D75A3">
        <w:rPr>
          <w:rFonts w:ascii="Times New Roman" w:hAnsi="Times New Roman" w:cs="Times New Roman"/>
          <w:lang w:val="bg-BG"/>
        </w:rPr>
        <w:t xml:space="preserve">и престъпната дейност на жалбоподателя, в съответствие с изискванията на </w:t>
      </w:r>
      <w:r w:rsidR="004235E7">
        <w:rPr>
          <w:rFonts w:ascii="Times New Roman" w:hAnsi="Times New Roman" w:cs="Times New Roman"/>
          <w:lang w:val="bg-BG"/>
        </w:rPr>
        <w:t>Т</w:t>
      </w:r>
      <w:r w:rsidRPr="000D75A3">
        <w:rPr>
          <w:rFonts w:ascii="Times New Roman" w:hAnsi="Times New Roman" w:cs="Times New Roman"/>
          <w:lang w:val="bg-BG"/>
        </w:rPr>
        <w:t>ълкувателно решение от 30 юни 2014 г. (вж. параграф  74 по-горе).</w:t>
      </w:r>
    </w:p>
    <w:p w14:paraId="18A1A27F" w14:textId="32BF87AE"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от своя страна, намира заключенията на националните съдилища за добре мотивирани и не вижда причина да ги поставя под съмнение (вж. параграф 216 по-горе). Поради това стига до заключението, че </w:t>
      </w:r>
      <w:r w:rsidR="00EA2860">
        <w:rPr>
          <w:rFonts w:ascii="Times New Roman" w:hAnsi="Times New Roman" w:cs="Times New Roman"/>
          <w:lang w:val="bg-BG"/>
        </w:rPr>
        <w:t>отнетото</w:t>
      </w:r>
      <w:r w:rsidR="00EA2860" w:rsidRPr="000D75A3">
        <w:rPr>
          <w:rFonts w:ascii="Times New Roman" w:hAnsi="Times New Roman" w:cs="Times New Roman"/>
          <w:lang w:val="bg-BG"/>
        </w:rPr>
        <w:t xml:space="preserve"> </w:t>
      </w:r>
      <w:r w:rsidRPr="000D75A3">
        <w:rPr>
          <w:rFonts w:ascii="Times New Roman" w:hAnsi="Times New Roman" w:cs="Times New Roman"/>
          <w:lang w:val="bg-BG"/>
        </w:rPr>
        <w:t xml:space="preserve">от жалбоподателя </w:t>
      </w:r>
      <w:r w:rsidR="00EA2860">
        <w:rPr>
          <w:rFonts w:ascii="Times New Roman" w:hAnsi="Times New Roman" w:cs="Times New Roman"/>
          <w:lang w:val="bg-BG"/>
        </w:rPr>
        <w:t>имущество е</w:t>
      </w:r>
      <w:r w:rsidRPr="000D75A3">
        <w:rPr>
          <w:rFonts w:ascii="Times New Roman" w:hAnsi="Times New Roman" w:cs="Times New Roman"/>
          <w:lang w:val="bg-BG"/>
        </w:rPr>
        <w:t xml:space="preserve"> разумно доказан</w:t>
      </w:r>
      <w:r w:rsidR="00EA2860">
        <w:rPr>
          <w:rFonts w:ascii="Times New Roman" w:hAnsi="Times New Roman" w:cs="Times New Roman"/>
          <w:lang w:val="bg-BG"/>
        </w:rPr>
        <w:t>о</w:t>
      </w:r>
      <w:r w:rsidRPr="000D75A3">
        <w:rPr>
          <w:rFonts w:ascii="Times New Roman" w:hAnsi="Times New Roman" w:cs="Times New Roman"/>
          <w:lang w:val="bg-BG"/>
        </w:rPr>
        <w:t xml:space="preserve"> като </w:t>
      </w:r>
      <w:r w:rsidR="00EA2860">
        <w:rPr>
          <w:rFonts w:ascii="Times New Roman" w:hAnsi="Times New Roman" w:cs="Times New Roman"/>
          <w:lang w:val="bg-BG"/>
        </w:rPr>
        <w:t>такова</w:t>
      </w:r>
      <w:r w:rsidRPr="000D75A3">
        <w:rPr>
          <w:rFonts w:ascii="Times New Roman" w:hAnsi="Times New Roman" w:cs="Times New Roman"/>
          <w:lang w:val="bg-BG"/>
        </w:rPr>
        <w:t>, придобито от престъпна дейност.</w:t>
      </w:r>
    </w:p>
    <w:p w14:paraId="0BE3B336" w14:textId="1E5E9CAC" w:rsidR="00850C48" w:rsidRPr="000D75A3" w:rsidRDefault="00EA2860"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Ж</w:t>
      </w:r>
      <w:r w:rsidR="00850C48" w:rsidRPr="000D75A3">
        <w:rPr>
          <w:rFonts w:ascii="Times New Roman" w:hAnsi="Times New Roman" w:cs="Times New Roman"/>
          <w:lang w:val="bg-BG"/>
        </w:rPr>
        <w:t xml:space="preserve">албоподателят оспорва </w:t>
      </w:r>
      <w:r>
        <w:rPr>
          <w:rFonts w:ascii="Times New Roman" w:hAnsi="Times New Roman" w:cs="Times New Roman"/>
          <w:lang w:val="bg-BG"/>
        </w:rPr>
        <w:t xml:space="preserve">и </w:t>
      </w:r>
      <w:r w:rsidR="00850C48" w:rsidRPr="000D75A3">
        <w:rPr>
          <w:rFonts w:ascii="Times New Roman" w:hAnsi="Times New Roman" w:cs="Times New Roman"/>
          <w:lang w:val="bg-BG"/>
        </w:rPr>
        <w:t xml:space="preserve">оценката на националните съдилища </w:t>
      </w:r>
      <w:r>
        <w:rPr>
          <w:rFonts w:ascii="Times New Roman" w:hAnsi="Times New Roman" w:cs="Times New Roman"/>
          <w:lang w:val="bg-BG"/>
        </w:rPr>
        <w:t>относно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приходи</w:t>
      </w:r>
      <w:r>
        <w:rPr>
          <w:rFonts w:ascii="Times New Roman" w:hAnsi="Times New Roman" w:cs="Times New Roman"/>
          <w:lang w:val="bg-BG"/>
        </w:rPr>
        <w:t>те</w:t>
      </w:r>
      <w:r w:rsidR="00850C48" w:rsidRPr="000D75A3">
        <w:rPr>
          <w:rFonts w:ascii="Times New Roman" w:hAnsi="Times New Roman" w:cs="Times New Roman"/>
          <w:lang w:val="bg-BG"/>
        </w:rPr>
        <w:t xml:space="preserve"> и разходи</w:t>
      </w:r>
      <w:r>
        <w:rPr>
          <w:rFonts w:ascii="Times New Roman" w:hAnsi="Times New Roman" w:cs="Times New Roman"/>
          <w:lang w:val="bg-BG"/>
        </w:rPr>
        <w:t xml:space="preserve">те </w:t>
      </w:r>
      <w:r w:rsidR="00D5531C">
        <w:rPr>
          <w:rFonts w:ascii="Times New Roman" w:hAnsi="Times New Roman" w:cs="Times New Roman"/>
          <w:lang w:val="bg-BG"/>
        </w:rPr>
        <w:t>му</w:t>
      </w:r>
      <w:r w:rsidR="00850C48" w:rsidRPr="000D75A3">
        <w:rPr>
          <w:rFonts w:ascii="Times New Roman" w:hAnsi="Times New Roman" w:cs="Times New Roman"/>
          <w:lang w:val="bg-BG"/>
        </w:rPr>
        <w:t xml:space="preserve">, упреквайки </w:t>
      </w:r>
      <w:r>
        <w:rPr>
          <w:rFonts w:ascii="Times New Roman" w:hAnsi="Times New Roman" w:cs="Times New Roman"/>
          <w:lang w:val="bg-BG"/>
        </w:rPr>
        <w:t>ги</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в прекомерен формализъм. Той твърди, че е било „практически невъзможно“ да се докаже произходът на </w:t>
      </w:r>
      <w:r>
        <w:rPr>
          <w:rFonts w:ascii="Times New Roman" w:hAnsi="Times New Roman" w:cs="Times New Roman"/>
          <w:lang w:val="bg-BG"/>
        </w:rPr>
        <w:t>имуществото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му (вж. параграф  174 по-горе).</w:t>
      </w:r>
    </w:p>
    <w:p w14:paraId="395EE6A0" w14:textId="04DB62C7"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отбелязва, че националните съдилища </w:t>
      </w:r>
      <w:r w:rsidR="00DD23D4">
        <w:rPr>
          <w:rFonts w:ascii="Times New Roman" w:hAnsi="Times New Roman" w:cs="Times New Roman"/>
          <w:lang w:val="bg-BG"/>
        </w:rPr>
        <w:t>обсъждат</w:t>
      </w:r>
      <w:r w:rsidRPr="000D75A3">
        <w:rPr>
          <w:rFonts w:ascii="Times New Roman" w:hAnsi="Times New Roman" w:cs="Times New Roman"/>
          <w:lang w:val="bg-BG"/>
        </w:rPr>
        <w:t xml:space="preserve"> въпроса подробно, като </w:t>
      </w:r>
      <w:r w:rsidR="00DD23D4">
        <w:rPr>
          <w:rFonts w:ascii="Times New Roman" w:hAnsi="Times New Roman" w:cs="Times New Roman"/>
          <w:lang w:val="bg-BG"/>
        </w:rPr>
        <w:t>посочват</w:t>
      </w:r>
      <w:r w:rsidRPr="000D75A3">
        <w:rPr>
          <w:rFonts w:ascii="Times New Roman" w:hAnsi="Times New Roman" w:cs="Times New Roman"/>
          <w:lang w:val="bg-BG"/>
        </w:rPr>
        <w:t xml:space="preserve"> причините да не приемат твърденията на жалбоподателя, че е получил други законни доходи, по-специално издръжка от родителите си. Те също така </w:t>
      </w:r>
      <w:r w:rsidR="00DD23D4">
        <w:rPr>
          <w:rFonts w:ascii="Times New Roman" w:hAnsi="Times New Roman" w:cs="Times New Roman"/>
          <w:lang w:val="bg-BG"/>
        </w:rPr>
        <w:t>обсъждат</w:t>
      </w:r>
      <w:r w:rsidRPr="000D75A3">
        <w:rPr>
          <w:rFonts w:ascii="Times New Roman" w:hAnsi="Times New Roman" w:cs="Times New Roman"/>
          <w:lang w:val="bg-BG"/>
        </w:rPr>
        <w:t xml:space="preserve"> твърденията на майка му и сестра му, че е работил като таксиметров шофьор и в градината на родителите си (вж. параграф и 68 и 71 по-горе). Съдът не вижда произвол или явна неразумност в заключения</w:t>
      </w:r>
      <w:r w:rsidR="00EA2860">
        <w:rPr>
          <w:rFonts w:ascii="Times New Roman" w:hAnsi="Times New Roman" w:cs="Times New Roman"/>
          <w:lang w:val="bg-BG"/>
        </w:rPr>
        <w:t>та им</w:t>
      </w:r>
      <w:r w:rsidRPr="000D75A3">
        <w:rPr>
          <w:rFonts w:ascii="Times New Roman" w:hAnsi="Times New Roman" w:cs="Times New Roman"/>
          <w:lang w:val="bg-BG"/>
        </w:rPr>
        <w:t xml:space="preserve">. Освен това той отбелязва, че жалбоподателят </w:t>
      </w:r>
      <w:r w:rsidR="00DD23D4">
        <w:rPr>
          <w:rFonts w:ascii="Times New Roman" w:hAnsi="Times New Roman" w:cs="Times New Roman"/>
          <w:lang w:val="bg-BG"/>
        </w:rPr>
        <w:t>успява</w:t>
      </w:r>
      <w:r w:rsidRPr="000D75A3">
        <w:rPr>
          <w:rFonts w:ascii="Times New Roman" w:hAnsi="Times New Roman" w:cs="Times New Roman"/>
          <w:lang w:val="bg-BG"/>
        </w:rPr>
        <w:t xml:space="preserve"> да докаже един от основните моменти, по които спори, а именно, че не е купил апартамента си на пазарната му стойност (вж. параграф  70 по-горе).</w:t>
      </w:r>
    </w:p>
    <w:p w14:paraId="08C250F6" w14:textId="30C92529"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В светлината на гореизложеното Съдът заключава, че намесата в „притежанията“ на жалбоподателя, а именно отнемането на </w:t>
      </w:r>
      <w:r w:rsidR="00EA2860">
        <w:rPr>
          <w:rFonts w:ascii="Times New Roman" w:hAnsi="Times New Roman" w:cs="Times New Roman"/>
          <w:lang w:val="bg-BG"/>
        </w:rPr>
        <w:t>имуществото му</w:t>
      </w:r>
      <w:r w:rsidRPr="000D75A3">
        <w:rPr>
          <w:rFonts w:ascii="Times New Roman" w:hAnsi="Times New Roman" w:cs="Times New Roman"/>
          <w:lang w:val="bg-BG"/>
        </w:rPr>
        <w:t xml:space="preserve">, не е непропорционална на </w:t>
      </w:r>
      <w:r w:rsidR="00EA2860">
        <w:rPr>
          <w:rFonts w:ascii="Times New Roman" w:hAnsi="Times New Roman" w:cs="Times New Roman"/>
          <w:lang w:val="bg-BG"/>
        </w:rPr>
        <w:t>легитимните</w:t>
      </w:r>
      <w:r w:rsidR="00EA2860" w:rsidRPr="000D75A3">
        <w:rPr>
          <w:rFonts w:ascii="Times New Roman" w:hAnsi="Times New Roman" w:cs="Times New Roman"/>
          <w:lang w:val="bg-BG"/>
        </w:rPr>
        <w:t xml:space="preserve"> </w:t>
      </w:r>
      <w:r w:rsidRPr="000D75A3">
        <w:rPr>
          <w:rFonts w:ascii="Times New Roman" w:hAnsi="Times New Roman" w:cs="Times New Roman"/>
          <w:lang w:val="bg-BG"/>
        </w:rPr>
        <w:t>цели, които преследва.</w:t>
      </w:r>
    </w:p>
    <w:p w14:paraId="21A88FC3" w14:textId="2FA35BCE" w:rsidR="00850C48" w:rsidRPr="000D75A3"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Съответно</w:t>
      </w:r>
      <w:r w:rsidR="00EA2860">
        <w:rPr>
          <w:rFonts w:ascii="Times New Roman" w:hAnsi="Times New Roman" w:cs="Times New Roman"/>
          <w:lang w:val="bg-BG"/>
        </w:rPr>
        <w:t>,</w:t>
      </w:r>
      <w:r w:rsidRPr="000D75A3">
        <w:rPr>
          <w:rFonts w:ascii="Times New Roman" w:hAnsi="Times New Roman" w:cs="Times New Roman"/>
          <w:lang w:val="bg-BG"/>
        </w:rPr>
        <w:t xml:space="preserve"> </w:t>
      </w:r>
      <w:r w:rsidR="00EA2860">
        <w:rPr>
          <w:rFonts w:ascii="Times New Roman" w:hAnsi="Times New Roman" w:cs="Times New Roman"/>
          <w:lang w:val="bg-BG"/>
        </w:rPr>
        <w:t>няма</w:t>
      </w:r>
      <w:r w:rsidRPr="000D75A3">
        <w:rPr>
          <w:rFonts w:ascii="Times New Roman" w:hAnsi="Times New Roman" w:cs="Times New Roman"/>
          <w:lang w:val="bg-BG"/>
        </w:rPr>
        <w:t xml:space="preserve"> нарушение на член 1 от Протокол № 1.</w:t>
      </w:r>
    </w:p>
    <w:p w14:paraId="446BFF65" w14:textId="77777777" w:rsidR="00850C48" w:rsidRPr="006D16A1" w:rsidRDefault="00850C48" w:rsidP="006D16A1">
      <w:pPr>
        <w:pStyle w:val="ListParagraph"/>
        <w:widowControl w:val="0"/>
        <w:numPr>
          <w:ilvl w:val="0"/>
          <w:numId w:val="35"/>
        </w:numPr>
        <w:autoSpaceDE w:val="0"/>
        <w:autoSpaceDN w:val="0"/>
        <w:spacing w:before="100" w:beforeAutospacing="1" w:after="240"/>
        <w:ind w:left="709" w:right="1253" w:hanging="425"/>
        <w:contextualSpacing w:val="0"/>
        <w:jc w:val="both"/>
        <w:rPr>
          <w:rFonts w:ascii="Times New Roman" w:hAnsi="Times New Roman" w:cs="Times New Roman"/>
          <w:i/>
          <w:iCs/>
          <w:sz w:val="20"/>
          <w:szCs w:val="20"/>
          <w:lang w:val="bg-BG"/>
        </w:rPr>
      </w:pPr>
      <w:r w:rsidRPr="006D16A1">
        <w:rPr>
          <w:rFonts w:ascii="Times New Roman" w:hAnsi="Times New Roman" w:cs="Times New Roman"/>
          <w:i/>
          <w:iCs/>
          <w:sz w:val="20"/>
          <w:szCs w:val="20"/>
          <w:lang w:val="bg-BG"/>
        </w:rPr>
        <w:t>Жалба № 63214/16 – Димитров срещу България</w:t>
      </w:r>
    </w:p>
    <w:p w14:paraId="7E31B196" w14:textId="52675A38"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През 2010 г. жалбоподателят е осъден за </w:t>
      </w:r>
      <w:r w:rsidR="00934501">
        <w:rPr>
          <w:rFonts w:ascii="Times New Roman" w:hAnsi="Times New Roman" w:cs="Times New Roman"/>
          <w:lang w:val="bg-BG"/>
        </w:rPr>
        <w:t>избягване на плащането</w:t>
      </w:r>
      <w:r w:rsidR="00934501"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данъци </w:t>
      </w:r>
      <w:r w:rsidR="00934501">
        <w:rPr>
          <w:rFonts w:ascii="Times New Roman" w:hAnsi="Times New Roman" w:cs="Times New Roman"/>
          <w:lang w:val="bg-BG"/>
        </w:rPr>
        <w:t>заради това</w:t>
      </w:r>
      <w:r w:rsidRPr="000D75A3">
        <w:rPr>
          <w:rFonts w:ascii="Times New Roman" w:hAnsi="Times New Roman" w:cs="Times New Roman"/>
          <w:lang w:val="bg-BG"/>
        </w:rPr>
        <w:t xml:space="preserve">, че между декември 2000 г. и май 2001 г. е </w:t>
      </w:r>
      <w:r w:rsidR="00934501">
        <w:rPr>
          <w:rFonts w:ascii="Times New Roman" w:hAnsi="Times New Roman" w:cs="Times New Roman"/>
          <w:lang w:val="bg-BG"/>
        </w:rPr>
        <w:t>избегнал</w:t>
      </w:r>
      <w:r w:rsidR="00934501" w:rsidRPr="000D75A3">
        <w:rPr>
          <w:rFonts w:ascii="Times New Roman" w:hAnsi="Times New Roman" w:cs="Times New Roman"/>
          <w:lang w:val="bg-BG"/>
        </w:rPr>
        <w:t xml:space="preserve"> </w:t>
      </w:r>
      <w:r w:rsidRPr="000D75A3">
        <w:rPr>
          <w:rFonts w:ascii="Times New Roman" w:hAnsi="Times New Roman" w:cs="Times New Roman"/>
          <w:lang w:val="bg-BG"/>
        </w:rPr>
        <w:t xml:space="preserve">плащането на около 150 000 евро данъци (вж. параграф  78 по-горе). Осъдителната присъда </w:t>
      </w:r>
      <w:r w:rsidR="00934501">
        <w:rPr>
          <w:rFonts w:ascii="Times New Roman" w:hAnsi="Times New Roman" w:cs="Times New Roman"/>
          <w:lang w:val="bg-BG"/>
        </w:rPr>
        <w:t>е основание за образуване на</w:t>
      </w:r>
      <w:r w:rsidRPr="000D75A3">
        <w:rPr>
          <w:rFonts w:ascii="Times New Roman" w:hAnsi="Times New Roman" w:cs="Times New Roman"/>
          <w:lang w:val="bg-BG"/>
        </w:rPr>
        <w:t xml:space="preserve"> производство по </w:t>
      </w:r>
      <w:r w:rsidR="00934501">
        <w:rPr>
          <w:rFonts w:ascii="Times New Roman" w:hAnsi="Times New Roman" w:cs="Times New Roman"/>
          <w:lang w:val="bg-BG"/>
        </w:rPr>
        <w:t>отнемане</w:t>
      </w:r>
      <w:r w:rsidR="00934501" w:rsidRPr="000D75A3">
        <w:rPr>
          <w:rFonts w:ascii="Times New Roman" w:hAnsi="Times New Roman" w:cs="Times New Roman"/>
          <w:lang w:val="bg-BG"/>
        </w:rPr>
        <w:t xml:space="preserve"> </w:t>
      </w:r>
      <w:r w:rsidRPr="000D75A3">
        <w:rPr>
          <w:rFonts w:ascii="Times New Roman" w:hAnsi="Times New Roman" w:cs="Times New Roman"/>
          <w:lang w:val="bg-BG"/>
        </w:rPr>
        <w:t xml:space="preserve">срещу него </w:t>
      </w:r>
      <w:r w:rsidR="00934501">
        <w:rPr>
          <w:rFonts w:ascii="Times New Roman" w:hAnsi="Times New Roman" w:cs="Times New Roman"/>
          <w:lang w:val="bg-BG"/>
        </w:rPr>
        <w:t>по</w:t>
      </w:r>
      <w:r w:rsidR="00934501"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Закона от 2005 г., в </w:t>
      </w:r>
      <w:r w:rsidR="00934501">
        <w:rPr>
          <w:rFonts w:ascii="Times New Roman" w:hAnsi="Times New Roman" w:cs="Times New Roman"/>
          <w:lang w:val="bg-BG"/>
        </w:rPr>
        <w:t>което</w:t>
      </w:r>
      <w:r w:rsidR="00934501" w:rsidRPr="000D75A3">
        <w:rPr>
          <w:rFonts w:ascii="Times New Roman" w:hAnsi="Times New Roman" w:cs="Times New Roman"/>
          <w:lang w:val="bg-BG"/>
        </w:rPr>
        <w:t xml:space="preserve"> </w:t>
      </w:r>
      <w:r w:rsidRPr="000D75A3">
        <w:rPr>
          <w:rFonts w:ascii="Times New Roman" w:hAnsi="Times New Roman" w:cs="Times New Roman"/>
          <w:lang w:val="bg-BG"/>
        </w:rPr>
        <w:t>съдилищата постанов</w:t>
      </w:r>
      <w:r w:rsidR="00934501">
        <w:rPr>
          <w:rFonts w:ascii="Times New Roman" w:hAnsi="Times New Roman" w:cs="Times New Roman"/>
          <w:lang w:val="bg-BG"/>
        </w:rPr>
        <w:t>яват</w:t>
      </w:r>
      <w:r w:rsidRPr="000D75A3">
        <w:rPr>
          <w:rFonts w:ascii="Times New Roman" w:hAnsi="Times New Roman" w:cs="Times New Roman"/>
          <w:lang w:val="bg-BG"/>
        </w:rPr>
        <w:t xml:space="preserve"> </w:t>
      </w:r>
      <w:r w:rsidR="00771BC7">
        <w:rPr>
          <w:rFonts w:ascii="Times New Roman" w:hAnsi="Times New Roman" w:cs="Times New Roman"/>
          <w:lang w:val="bg-BG"/>
        </w:rPr>
        <w:t>отнемане</w:t>
      </w:r>
      <w:r w:rsidR="00771BC7" w:rsidRPr="000D75A3">
        <w:rPr>
          <w:rFonts w:ascii="Times New Roman" w:hAnsi="Times New Roman" w:cs="Times New Roman"/>
          <w:lang w:val="bg-BG"/>
        </w:rPr>
        <w:t xml:space="preserve"> </w:t>
      </w:r>
      <w:r w:rsidRPr="000D75A3">
        <w:rPr>
          <w:rFonts w:ascii="Times New Roman" w:hAnsi="Times New Roman" w:cs="Times New Roman"/>
          <w:lang w:val="bg-BG"/>
        </w:rPr>
        <w:t>на редица активи, придобити от него между 2007 и 2010 г. (вж. параграф  82 по-горе).</w:t>
      </w:r>
    </w:p>
    <w:p w14:paraId="5376B6E9" w14:textId="3F748E4C"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се позовава на заключението си в параграф 184 по-горе, че намесата в правата на жалбоподателя </w:t>
      </w:r>
      <w:r w:rsidR="00934501">
        <w:rPr>
          <w:rFonts w:ascii="Times New Roman" w:hAnsi="Times New Roman" w:cs="Times New Roman"/>
          <w:lang w:val="bg-BG"/>
        </w:rPr>
        <w:t>има</w:t>
      </w:r>
      <w:r w:rsidRPr="000D75A3">
        <w:rPr>
          <w:rFonts w:ascii="Times New Roman" w:hAnsi="Times New Roman" w:cs="Times New Roman"/>
          <w:lang w:val="bg-BG"/>
        </w:rPr>
        <w:t xml:space="preserve"> основа в националното законодателство.</w:t>
      </w:r>
    </w:p>
    <w:p w14:paraId="0C53E662" w14:textId="1A4D35A5"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Жалбоподателят повдига конкретно възражение срещу законосъобразността на намесата в права</w:t>
      </w:r>
      <w:r w:rsidR="00771BC7">
        <w:rPr>
          <w:rFonts w:ascii="Times New Roman" w:hAnsi="Times New Roman" w:cs="Times New Roman"/>
          <w:lang w:val="bg-BG"/>
        </w:rPr>
        <w:t>та си</w:t>
      </w:r>
      <w:r w:rsidRPr="000D75A3">
        <w:rPr>
          <w:rFonts w:ascii="Times New Roman" w:hAnsi="Times New Roman" w:cs="Times New Roman"/>
          <w:lang w:val="bg-BG"/>
        </w:rPr>
        <w:t xml:space="preserve">, като посочва, че през 2002 г. данъчните власти </w:t>
      </w:r>
      <w:r w:rsidR="00934501">
        <w:rPr>
          <w:rFonts w:ascii="Times New Roman" w:hAnsi="Times New Roman" w:cs="Times New Roman"/>
          <w:lang w:val="bg-BG"/>
        </w:rPr>
        <w:t xml:space="preserve">са поискали </w:t>
      </w:r>
      <w:r w:rsidRPr="000D75A3">
        <w:rPr>
          <w:rFonts w:ascii="Times New Roman" w:hAnsi="Times New Roman" w:cs="Times New Roman"/>
          <w:lang w:val="bg-BG"/>
        </w:rPr>
        <w:t>да плати на държавата неплатени</w:t>
      </w:r>
      <w:r w:rsidR="00934501">
        <w:rPr>
          <w:rFonts w:ascii="Times New Roman" w:hAnsi="Times New Roman" w:cs="Times New Roman"/>
          <w:lang w:val="bg-BG"/>
        </w:rPr>
        <w:t>те</w:t>
      </w:r>
      <w:r w:rsidRPr="000D75A3">
        <w:rPr>
          <w:rFonts w:ascii="Times New Roman" w:hAnsi="Times New Roman" w:cs="Times New Roman"/>
          <w:lang w:val="bg-BG"/>
        </w:rPr>
        <w:t xml:space="preserve"> данъци; властите не са </w:t>
      </w:r>
      <w:r w:rsidR="00934501">
        <w:rPr>
          <w:rFonts w:ascii="Times New Roman" w:hAnsi="Times New Roman" w:cs="Times New Roman"/>
          <w:lang w:val="bg-BG"/>
        </w:rPr>
        <w:t>пристъпили към принудително изпълнение</w:t>
      </w:r>
      <w:r w:rsidRPr="000D75A3">
        <w:rPr>
          <w:rFonts w:ascii="Times New Roman" w:hAnsi="Times New Roman" w:cs="Times New Roman"/>
          <w:lang w:val="bg-BG"/>
        </w:rPr>
        <w:t>, а вместо това са открили производство</w:t>
      </w:r>
      <w:r w:rsidR="00934501">
        <w:rPr>
          <w:rFonts w:ascii="Times New Roman" w:hAnsi="Times New Roman" w:cs="Times New Roman"/>
          <w:lang w:val="bg-BG"/>
        </w:rPr>
        <w:t xml:space="preserve"> за отнемане</w:t>
      </w:r>
      <w:r w:rsidRPr="000D75A3">
        <w:rPr>
          <w:rFonts w:ascii="Times New Roman" w:hAnsi="Times New Roman" w:cs="Times New Roman"/>
          <w:lang w:val="bg-BG"/>
        </w:rPr>
        <w:t xml:space="preserve"> срещу него (вж. параграф 176 по-горе).</w:t>
      </w:r>
    </w:p>
    <w:p w14:paraId="09B9F9FF" w14:textId="0B924730"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През 2002 г. след финансов</w:t>
      </w:r>
      <w:r w:rsidR="00934501">
        <w:rPr>
          <w:rFonts w:ascii="Times New Roman" w:hAnsi="Times New Roman" w:cs="Times New Roman"/>
          <w:lang w:val="bg-BG"/>
        </w:rPr>
        <w:t>а ревизия</w:t>
      </w:r>
      <w:r w:rsidRPr="000D75A3">
        <w:rPr>
          <w:rFonts w:ascii="Times New Roman" w:hAnsi="Times New Roman" w:cs="Times New Roman"/>
          <w:lang w:val="bg-BG"/>
        </w:rPr>
        <w:t xml:space="preserve"> на жалбоподателя е наредено да плати на държавата около 300 000 евро неплатени данъци. Разпореждането не е изпълнено и през 2015 г. дългът на жалбоподателя е отписан, след като е </w:t>
      </w:r>
      <w:r w:rsidR="00934501">
        <w:rPr>
          <w:rFonts w:ascii="Times New Roman" w:hAnsi="Times New Roman" w:cs="Times New Roman"/>
          <w:lang w:val="bg-BG"/>
        </w:rPr>
        <w:t>погасен</w:t>
      </w:r>
      <w:r w:rsidR="00934501"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давност (виж параграф 77 по-горе). Междувременно през 2010 г. жалбоподателят е осъден за укриване на данъци по отношение на част от горната сума (вж. параграф  78 по-горе). Осъждането, както вече беше споменато, </w:t>
      </w:r>
      <w:r w:rsidR="00934501">
        <w:rPr>
          <w:rFonts w:ascii="Times New Roman" w:hAnsi="Times New Roman" w:cs="Times New Roman"/>
          <w:lang w:val="bg-BG"/>
        </w:rPr>
        <w:t xml:space="preserve">е основание за </w:t>
      </w:r>
      <w:r w:rsidRPr="000D75A3">
        <w:rPr>
          <w:rFonts w:ascii="Times New Roman" w:hAnsi="Times New Roman" w:cs="Times New Roman"/>
          <w:lang w:val="bg-BG"/>
        </w:rPr>
        <w:t>производството</w:t>
      </w:r>
      <w:r w:rsidR="00934501">
        <w:rPr>
          <w:rFonts w:ascii="Times New Roman" w:hAnsi="Times New Roman" w:cs="Times New Roman"/>
          <w:lang w:val="bg-BG"/>
        </w:rPr>
        <w:t xml:space="preserve"> по отнемане</w:t>
      </w:r>
      <w:r w:rsidRPr="000D75A3">
        <w:rPr>
          <w:rFonts w:ascii="Times New Roman" w:hAnsi="Times New Roman" w:cs="Times New Roman"/>
          <w:lang w:val="bg-BG"/>
        </w:rPr>
        <w:t xml:space="preserve"> срещу него.</w:t>
      </w:r>
    </w:p>
    <w:p w14:paraId="3EB86E8C" w14:textId="0025476A"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 дела по член 1 от Протокол № 1 Съдът </w:t>
      </w:r>
      <w:r w:rsidR="00934501">
        <w:rPr>
          <w:rFonts w:ascii="Times New Roman" w:hAnsi="Times New Roman" w:cs="Times New Roman"/>
          <w:lang w:val="bg-BG"/>
        </w:rPr>
        <w:t>приема</w:t>
      </w:r>
      <w:r w:rsidRPr="000D75A3">
        <w:rPr>
          <w:rFonts w:ascii="Times New Roman" w:hAnsi="Times New Roman" w:cs="Times New Roman"/>
          <w:lang w:val="bg-BG"/>
        </w:rPr>
        <w:t xml:space="preserve">, че властите са длъжни да действат своевременно и по подходящ и последователен начин (вж., наред с друго, </w:t>
      </w:r>
      <w:proofErr w:type="spellStart"/>
      <w:r w:rsidRPr="000D75A3">
        <w:rPr>
          <w:rFonts w:ascii="Times New Roman" w:hAnsi="Times New Roman" w:cs="Times New Roman"/>
          <w:i/>
          <w:iCs/>
          <w:lang w:val="bg-BG"/>
        </w:rPr>
        <w:t>Vistiņš</w:t>
      </w:r>
      <w:proofErr w:type="spellEnd"/>
      <w:r w:rsidRPr="000D75A3">
        <w:rPr>
          <w:rFonts w:ascii="Times New Roman" w:hAnsi="Times New Roman" w:cs="Times New Roman"/>
          <w:i/>
          <w:iCs/>
          <w:lang w:val="bg-BG"/>
        </w:rPr>
        <w:t xml:space="preserve"> и </w:t>
      </w:r>
      <w:proofErr w:type="spellStart"/>
      <w:r w:rsidRPr="000D75A3">
        <w:rPr>
          <w:rFonts w:ascii="Times New Roman" w:hAnsi="Times New Roman" w:cs="Times New Roman"/>
          <w:i/>
          <w:iCs/>
          <w:lang w:val="bg-BG"/>
        </w:rPr>
        <w:t>Perepjolkins</w:t>
      </w:r>
      <w:proofErr w:type="spellEnd"/>
      <w:r w:rsidRPr="000D75A3">
        <w:rPr>
          <w:rFonts w:ascii="Times New Roman" w:hAnsi="Times New Roman" w:cs="Times New Roman"/>
          <w:i/>
          <w:iCs/>
          <w:lang w:val="bg-BG"/>
        </w:rPr>
        <w:t xml:space="preserve"> срещу Латвия</w:t>
      </w:r>
      <w:r w:rsidRPr="000D75A3">
        <w:rPr>
          <w:rFonts w:ascii="Times New Roman" w:hAnsi="Times New Roman" w:cs="Times New Roman"/>
          <w:lang w:val="bg-BG"/>
        </w:rPr>
        <w:t xml:space="preserve"> [ GC], № 71243/01, § 114, 25 октомври 2012 г. и </w:t>
      </w:r>
      <w:proofErr w:type="spellStart"/>
      <w:r w:rsidRPr="000D75A3">
        <w:rPr>
          <w:rFonts w:ascii="Times New Roman" w:hAnsi="Times New Roman" w:cs="Times New Roman"/>
          <w:i/>
          <w:iCs/>
          <w:lang w:val="bg-BG"/>
        </w:rPr>
        <w:t>Moskal</w:t>
      </w:r>
      <w:proofErr w:type="spellEnd"/>
      <w:r w:rsidRPr="000D75A3">
        <w:rPr>
          <w:rFonts w:ascii="Times New Roman" w:hAnsi="Times New Roman" w:cs="Times New Roman"/>
          <w:i/>
          <w:iCs/>
          <w:lang w:val="bg-BG"/>
        </w:rPr>
        <w:t xml:space="preserve"> срещу Полша</w:t>
      </w:r>
      <w:r w:rsidRPr="000D75A3">
        <w:rPr>
          <w:rFonts w:ascii="Times New Roman" w:hAnsi="Times New Roman" w:cs="Times New Roman"/>
          <w:lang w:val="bg-BG"/>
        </w:rPr>
        <w:t xml:space="preserve">, № 10373/05, § 72, 15 септември 2009 г.). В аналогичния български случай на </w:t>
      </w:r>
      <w:r w:rsidRPr="000D75A3">
        <w:rPr>
          <w:rFonts w:ascii="Times New Roman" w:hAnsi="Times New Roman" w:cs="Times New Roman"/>
          <w:i/>
          <w:iCs/>
          <w:lang w:val="bg-BG"/>
        </w:rPr>
        <w:t>Димитрови</w:t>
      </w:r>
      <w:r w:rsidRPr="000D75A3">
        <w:rPr>
          <w:rFonts w:ascii="Times New Roman" w:hAnsi="Times New Roman" w:cs="Times New Roman"/>
          <w:lang w:val="bg-BG"/>
        </w:rPr>
        <w:t xml:space="preserve"> (цитиран по-горе, § 46) Съдът намира за проблематичен в контекста на законосъобразността факта, че съгласно националното законодателство по-ранното решение на прокуратурата да прекрати производството по конфискация срещу първата жалбоподателка и нейния съпруг няма обвързваща сила и че тези органи са имали свободата да „</w:t>
      </w:r>
      <w:r w:rsidR="00E24BFC">
        <w:rPr>
          <w:rFonts w:ascii="Times New Roman" w:hAnsi="Times New Roman" w:cs="Times New Roman"/>
          <w:lang w:val="bg-BG"/>
        </w:rPr>
        <w:t>образуват</w:t>
      </w:r>
      <w:r w:rsidRPr="000D75A3">
        <w:rPr>
          <w:rFonts w:ascii="Times New Roman" w:hAnsi="Times New Roman" w:cs="Times New Roman"/>
          <w:lang w:val="bg-BG"/>
        </w:rPr>
        <w:t xml:space="preserve">, спират, </w:t>
      </w:r>
      <w:r w:rsidR="00E24BFC">
        <w:rPr>
          <w:rFonts w:ascii="Times New Roman" w:hAnsi="Times New Roman" w:cs="Times New Roman"/>
          <w:lang w:val="bg-BG"/>
        </w:rPr>
        <w:t>прекратяват</w:t>
      </w:r>
      <w:r w:rsidR="00E24BFC" w:rsidRPr="000D75A3">
        <w:rPr>
          <w:rFonts w:ascii="Times New Roman" w:hAnsi="Times New Roman" w:cs="Times New Roman"/>
          <w:lang w:val="bg-BG"/>
        </w:rPr>
        <w:t xml:space="preserve"> </w:t>
      </w:r>
      <w:r w:rsidRPr="000D75A3">
        <w:rPr>
          <w:rFonts w:ascii="Times New Roman" w:hAnsi="Times New Roman" w:cs="Times New Roman"/>
          <w:lang w:val="bg-BG"/>
        </w:rPr>
        <w:t>и възобновяват производството по всяко време“.</w:t>
      </w:r>
    </w:p>
    <w:p w14:paraId="4475D291" w14:textId="1C18E76D"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Що се отнася до настоящото дело, Съдът отбелязва, че в данъчното производство</w:t>
      </w:r>
      <w:r w:rsidR="001050BF">
        <w:rPr>
          <w:rFonts w:ascii="Times New Roman" w:hAnsi="Times New Roman" w:cs="Times New Roman"/>
          <w:lang w:val="bg-BG"/>
        </w:rPr>
        <w:t xml:space="preserve"> срещу</w:t>
      </w:r>
      <w:r w:rsidRPr="000D75A3">
        <w:rPr>
          <w:rFonts w:ascii="Times New Roman" w:hAnsi="Times New Roman" w:cs="Times New Roman"/>
          <w:lang w:val="bg-BG"/>
        </w:rPr>
        <w:t xml:space="preserve"> жалбоподателя държавата не е успяла да </w:t>
      </w:r>
      <w:r w:rsidR="001050BF">
        <w:rPr>
          <w:rFonts w:ascii="Times New Roman" w:hAnsi="Times New Roman" w:cs="Times New Roman"/>
          <w:lang w:val="bg-BG"/>
        </w:rPr>
        <w:t>получи</w:t>
      </w:r>
      <w:r w:rsidR="001050BF" w:rsidRPr="000D75A3">
        <w:rPr>
          <w:rFonts w:ascii="Times New Roman" w:hAnsi="Times New Roman" w:cs="Times New Roman"/>
          <w:lang w:val="bg-BG"/>
        </w:rPr>
        <w:t xml:space="preserve"> </w:t>
      </w:r>
      <w:r w:rsidR="001050BF">
        <w:rPr>
          <w:rFonts w:ascii="Times New Roman" w:hAnsi="Times New Roman" w:cs="Times New Roman"/>
          <w:lang w:val="bg-BG"/>
        </w:rPr>
        <w:t>нищо</w:t>
      </w:r>
      <w:r w:rsidRPr="000D75A3">
        <w:rPr>
          <w:rFonts w:ascii="Times New Roman" w:hAnsi="Times New Roman" w:cs="Times New Roman"/>
          <w:lang w:val="bg-BG"/>
        </w:rPr>
        <w:t xml:space="preserve"> от неплатените данъци и че впоследствие в производството по отнемане </w:t>
      </w:r>
      <w:r w:rsidR="001050BF">
        <w:rPr>
          <w:rFonts w:ascii="Times New Roman" w:hAnsi="Times New Roman" w:cs="Times New Roman"/>
          <w:lang w:val="bg-BG"/>
        </w:rPr>
        <w:t>тя</w:t>
      </w:r>
      <w:r w:rsidRPr="000D75A3">
        <w:rPr>
          <w:rFonts w:ascii="Times New Roman" w:hAnsi="Times New Roman" w:cs="Times New Roman"/>
          <w:lang w:val="bg-BG"/>
        </w:rPr>
        <w:t xml:space="preserve"> твърди, че </w:t>
      </w:r>
      <w:r w:rsidR="001050BF">
        <w:rPr>
          <w:rFonts w:ascii="Times New Roman" w:hAnsi="Times New Roman" w:cs="Times New Roman"/>
          <w:lang w:val="bg-BG"/>
        </w:rPr>
        <w:t>имущество</w:t>
      </w:r>
      <w:r w:rsidRPr="000D75A3">
        <w:rPr>
          <w:rFonts w:ascii="Times New Roman" w:hAnsi="Times New Roman" w:cs="Times New Roman"/>
          <w:lang w:val="bg-BG"/>
        </w:rPr>
        <w:t xml:space="preserve">, </w:t>
      </w:r>
      <w:r w:rsidR="001050BF">
        <w:rPr>
          <w:rFonts w:ascii="Times New Roman" w:hAnsi="Times New Roman" w:cs="Times New Roman"/>
          <w:lang w:val="bg-BG"/>
        </w:rPr>
        <w:t xml:space="preserve">вероятно </w:t>
      </w:r>
      <w:r w:rsidRPr="000D75A3">
        <w:rPr>
          <w:rFonts w:ascii="Times New Roman" w:hAnsi="Times New Roman" w:cs="Times New Roman"/>
          <w:lang w:val="bg-BG"/>
        </w:rPr>
        <w:t>придобит</w:t>
      </w:r>
      <w:r w:rsidR="001050BF">
        <w:rPr>
          <w:rFonts w:ascii="Times New Roman" w:hAnsi="Times New Roman" w:cs="Times New Roman"/>
          <w:lang w:val="bg-BG"/>
        </w:rPr>
        <w:t>о</w:t>
      </w:r>
      <w:r w:rsidRPr="000D75A3">
        <w:rPr>
          <w:rFonts w:ascii="Times New Roman" w:hAnsi="Times New Roman" w:cs="Times New Roman"/>
          <w:lang w:val="bg-BG"/>
        </w:rPr>
        <w:t xml:space="preserve"> от жалбоподателя </w:t>
      </w:r>
      <w:r w:rsidR="00453B49">
        <w:rPr>
          <w:rFonts w:ascii="Times New Roman" w:hAnsi="Times New Roman" w:cs="Times New Roman"/>
          <w:lang w:val="bg-BG"/>
        </w:rPr>
        <w:t>с</w:t>
      </w:r>
      <w:r w:rsidRPr="000D75A3">
        <w:rPr>
          <w:rFonts w:ascii="Times New Roman" w:hAnsi="Times New Roman" w:cs="Times New Roman"/>
          <w:lang w:val="bg-BG"/>
        </w:rPr>
        <w:t xml:space="preserve"> </w:t>
      </w:r>
      <w:r w:rsidR="001050BF">
        <w:rPr>
          <w:rFonts w:ascii="Times New Roman" w:hAnsi="Times New Roman" w:cs="Times New Roman"/>
          <w:lang w:val="bg-BG"/>
        </w:rPr>
        <w:t xml:space="preserve">част от </w:t>
      </w:r>
      <w:r w:rsidRPr="000D75A3">
        <w:rPr>
          <w:rFonts w:ascii="Times New Roman" w:hAnsi="Times New Roman" w:cs="Times New Roman"/>
          <w:lang w:val="bg-BG"/>
        </w:rPr>
        <w:t xml:space="preserve">неплатените данъци </w:t>
      </w:r>
      <w:r w:rsidR="001050BF">
        <w:rPr>
          <w:rFonts w:ascii="Times New Roman" w:hAnsi="Times New Roman" w:cs="Times New Roman"/>
          <w:lang w:val="bg-BG"/>
        </w:rPr>
        <w:t>е такова</w:t>
      </w:r>
      <w:r w:rsidRPr="000D75A3">
        <w:rPr>
          <w:rFonts w:ascii="Times New Roman" w:hAnsi="Times New Roman" w:cs="Times New Roman"/>
          <w:lang w:val="bg-BG"/>
        </w:rPr>
        <w:t xml:space="preserve">, придобито от престъпна дейност (вж. параграфи 77-79 по-горе). Ситуацията обаче трябва да бъде разграничена от тази в </w:t>
      </w:r>
      <w:r w:rsidRPr="000D75A3">
        <w:rPr>
          <w:rFonts w:ascii="Times New Roman" w:hAnsi="Times New Roman" w:cs="Times New Roman"/>
          <w:i/>
          <w:iCs/>
          <w:lang w:val="bg-BG"/>
        </w:rPr>
        <w:t>„Димитрови“</w:t>
      </w:r>
      <w:r w:rsidRPr="000D75A3">
        <w:rPr>
          <w:rFonts w:ascii="Times New Roman" w:hAnsi="Times New Roman" w:cs="Times New Roman"/>
          <w:lang w:val="bg-BG"/>
        </w:rPr>
        <w:t>. В настоящия случай данъчното производство</w:t>
      </w:r>
      <w:r w:rsidR="001050BF">
        <w:rPr>
          <w:rFonts w:ascii="Times New Roman" w:hAnsi="Times New Roman" w:cs="Times New Roman"/>
          <w:lang w:val="bg-BG"/>
        </w:rPr>
        <w:t xml:space="preserve"> срещу</w:t>
      </w:r>
      <w:r w:rsidRPr="000D75A3">
        <w:rPr>
          <w:rFonts w:ascii="Times New Roman" w:hAnsi="Times New Roman" w:cs="Times New Roman"/>
          <w:lang w:val="bg-BG"/>
        </w:rPr>
        <w:t xml:space="preserve"> жалбоподателя</w:t>
      </w:r>
      <w:r w:rsidR="001050BF">
        <w:rPr>
          <w:rFonts w:ascii="Times New Roman" w:hAnsi="Times New Roman" w:cs="Times New Roman"/>
          <w:lang w:val="bg-BG"/>
        </w:rPr>
        <w:t xml:space="preserve"> цели</w:t>
      </w:r>
      <w:r w:rsidRPr="000D75A3">
        <w:rPr>
          <w:rFonts w:ascii="Times New Roman" w:hAnsi="Times New Roman" w:cs="Times New Roman"/>
          <w:lang w:val="bg-BG"/>
        </w:rPr>
        <w:t xml:space="preserve"> да идентифицира и възстанови неплатени данъци, докато производството по отнемане </w:t>
      </w:r>
      <w:r w:rsidR="001050BF">
        <w:rPr>
          <w:rFonts w:ascii="Times New Roman" w:hAnsi="Times New Roman" w:cs="Times New Roman"/>
          <w:lang w:val="bg-BG"/>
        </w:rPr>
        <w:t>търс</w:t>
      </w:r>
      <w:r w:rsidR="00453B49">
        <w:rPr>
          <w:rFonts w:ascii="Times New Roman" w:hAnsi="Times New Roman" w:cs="Times New Roman"/>
          <w:lang w:val="bg-BG"/>
        </w:rPr>
        <w:t>и</w:t>
      </w:r>
      <w:r w:rsidR="001050BF">
        <w:rPr>
          <w:rFonts w:ascii="Times New Roman" w:hAnsi="Times New Roman" w:cs="Times New Roman"/>
          <w:lang w:val="bg-BG"/>
        </w:rPr>
        <w:t xml:space="preserve"> лишаване на</w:t>
      </w:r>
      <w:r w:rsidRPr="000D75A3">
        <w:rPr>
          <w:rFonts w:ascii="Times New Roman" w:hAnsi="Times New Roman" w:cs="Times New Roman"/>
          <w:lang w:val="bg-BG"/>
        </w:rPr>
        <w:t xml:space="preserve"> жалбоподателя от имущество, придобито от престъпна дейност. Ето защо Съдът не може да заключи, както в </w:t>
      </w:r>
      <w:r w:rsidRPr="000D75A3">
        <w:rPr>
          <w:rFonts w:ascii="Times New Roman" w:hAnsi="Times New Roman" w:cs="Times New Roman"/>
          <w:i/>
          <w:iCs/>
          <w:lang w:val="bg-BG"/>
        </w:rPr>
        <w:t>„Димитрови“</w:t>
      </w:r>
      <w:r w:rsidRPr="000D75A3">
        <w:rPr>
          <w:rFonts w:ascii="Times New Roman" w:hAnsi="Times New Roman" w:cs="Times New Roman"/>
          <w:lang w:val="bg-BG"/>
        </w:rPr>
        <w:t xml:space="preserve">, че властите са били свободни да </w:t>
      </w:r>
      <w:r w:rsidR="001050BF">
        <w:rPr>
          <w:rFonts w:ascii="Times New Roman" w:hAnsi="Times New Roman" w:cs="Times New Roman"/>
          <w:lang w:val="bg-BG"/>
        </w:rPr>
        <w:t>образуват</w:t>
      </w:r>
      <w:r w:rsidRPr="000D75A3">
        <w:rPr>
          <w:rFonts w:ascii="Times New Roman" w:hAnsi="Times New Roman" w:cs="Times New Roman"/>
          <w:lang w:val="bg-BG"/>
        </w:rPr>
        <w:t xml:space="preserve">, </w:t>
      </w:r>
      <w:r w:rsidR="001050BF">
        <w:rPr>
          <w:rFonts w:ascii="Times New Roman" w:hAnsi="Times New Roman" w:cs="Times New Roman"/>
          <w:lang w:val="bg-BG"/>
        </w:rPr>
        <w:t>прекратяват</w:t>
      </w:r>
      <w:r w:rsidR="001050BF" w:rsidRPr="000D75A3">
        <w:rPr>
          <w:rFonts w:ascii="Times New Roman" w:hAnsi="Times New Roman" w:cs="Times New Roman"/>
          <w:lang w:val="bg-BG"/>
        </w:rPr>
        <w:t xml:space="preserve"> </w:t>
      </w:r>
      <w:r w:rsidRPr="000D75A3">
        <w:rPr>
          <w:rFonts w:ascii="Times New Roman" w:hAnsi="Times New Roman" w:cs="Times New Roman"/>
          <w:lang w:val="bg-BG"/>
        </w:rPr>
        <w:t>и възобновяват едно и също производство срещу жалбоподателя в нарушение на изискванията за правна сигурност и предвидимост.</w:t>
      </w:r>
    </w:p>
    <w:p w14:paraId="771BD91E" w14:textId="0272FCC5"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Поради това Съдът намира, че намесата в правата на жалбоподателя е законна.</w:t>
      </w:r>
    </w:p>
    <w:p w14:paraId="026548F1" w14:textId="1057BF93"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Той повтаря констатацията си в параграф 186 по-горе, че Законът от 2005 г. преследва </w:t>
      </w:r>
      <w:r w:rsidR="001050BF">
        <w:rPr>
          <w:rFonts w:ascii="Times New Roman" w:hAnsi="Times New Roman" w:cs="Times New Roman"/>
          <w:lang w:val="bg-BG"/>
        </w:rPr>
        <w:t>легитимни</w:t>
      </w:r>
      <w:r w:rsidR="001050BF" w:rsidRPr="000D75A3">
        <w:rPr>
          <w:rFonts w:ascii="Times New Roman" w:hAnsi="Times New Roman" w:cs="Times New Roman"/>
          <w:lang w:val="bg-BG"/>
        </w:rPr>
        <w:t xml:space="preserve"> </w:t>
      </w:r>
      <w:r w:rsidRPr="000D75A3">
        <w:rPr>
          <w:rFonts w:ascii="Times New Roman" w:hAnsi="Times New Roman" w:cs="Times New Roman"/>
          <w:lang w:val="bg-BG"/>
        </w:rPr>
        <w:t>цели в обществен интерес.</w:t>
      </w:r>
    </w:p>
    <w:p w14:paraId="02ABEE8A" w14:textId="38954650" w:rsidR="00850C48" w:rsidRPr="000D75A3" w:rsidRDefault="001050BF"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По отношение на</w:t>
      </w:r>
      <w:r w:rsidR="00850C48" w:rsidRPr="000D75A3">
        <w:rPr>
          <w:rFonts w:ascii="Times New Roman" w:hAnsi="Times New Roman" w:cs="Times New Roman"/>
          <w:lang w:val="bg-BG"/>
        </w:rPr>
        <w:t xml:space="preserve"> въпроса за пропорционалността, Съдът трябва да проучи дали националните съдилища са доказали причинно-следствена връзка между незаконно</w:t>
      </w:r>
      <w:r>
        <w:rPr>
          <w:rFonts w:ascii="Times New Roman" w:hAnsi="Times New Roman" w:cs="Times New Roman"/>
          <w:lang w:val="bg-BG"/>
        </w:rPr>
        <w:t>то</w:t>
      </w:r>
      <w:r w:rsidR="00850C48" w:rsidRPr="000D75A3">
        <w:rPr>
          <w:rFonts w:ascii="Times New Roman" w:hAnsi="Times New Roman" w:cs="Times New Roman"/>
          <w:lang w:val="bg-BG"/>
        </w:rPr>
        <w:t xml:space="preserve"> поведение и имуществото, което трябва да бъде </w:t>
      </w:r>
      <w:r>
        <w:rPr>
          <w:rFonts w:ascii="Times New Roman" w:hAnsi="Times New Roman" w:cs="Times New Roman"/>
          <w:lang w:val="bg-BG"/>
        </w:rPr>
        <w:t>отнето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(вж. параграфи 212 и 215 по-горе).</w:t>
      </w:r>
    </w:p>
    <w:p w14:paraId="18EAE553" w14:textId="731DE00B"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Апелатив</w:t>
      </w:r>
      <w:r w:rsidR="008E405E">
        <w:rPr>
          <w:rFonts w:ascii="Times New Roman" w:hAnsi="Times New Roman" w:cs="Times New Roman"/>
          <w:lang w:val="bg-BG"/>
        </w:rPr>
        <w:t>ен</w:t>
      </w:r>
      <w:r w:rsidRPr="000D75A3">
        <w:rPr>
          <w:rFonts w:ascii="Times New Roman" w:hAnsi="Times New Roman" w:cs="Times New Roman"/>
          <w:lang w:val="bg-BG"/>
        </w:rPr>
        <w:t xml:space="preserve"> съд Варна, който постановява </w:t>
      </w:r>
      <w:r w:rsidR="008E405E">
        <w:rPr>
          <w:rFonts w:ascii="Times New Roman" w:hAnsi="Times New Roman" w:cs="Times New Roman"/>
          <w:lang w:val="bg-BG"/>
        </w:rPr>
        <w:t>отнемане</w:t>
      </w:r>
      <w:r w:rsidR="00453B49">
        <w:rPr>
          <w:rFonts w:ascii="Times New Roman" w:hAnsi="Times New Roman" w:cs="Times New Roman"/>
          <w:lang w:val="bg-BG"/>
        </w:rPr>
        <w:t>то</w:t>
      </w:r>
      <w:r w:rsidR="008E405E"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8E405E">
        <w:rPr>
          <w:rFonts w:ascii="Times New Roman" w:hAnsi="Times New Roman" w:cs="Times New Roman"/>
          <w:lang w:val="bg-BG"/>
        </w:rPr>
        <w:t>имуществото</w:t>
      </w:r>
      <w:r w:rsidR="008E405E" w:rsidRPr="000D75A3">
        <w:rPr>
          <w:rFonts w:ascii="Times New Roman" w:hAnsi="Times New Roman" w:cs="Times New Roman"/>
          <w:lang w:val="bg-BG"/>
        </w:rPr>
        <w:t xml:space="preserve"> </w:t>
      </w:r>
      <w:r w:rsidRPr="000D75A3">
        <w:rPr>
          <w:rFonts w:ascii="Times New Roman" w:hAnsi="Times New Roman" w:cs="Times New Roman"/>
          <w:lang w:val="bg-BG"/>
        </w:rPr>
        <w:t>на жалбоподателя, обяснява подробно защо счита, че имущество</w:t>
      </w:r>
      <w:r w:rsidR="008E405E">
        <w:rPr>
          <w:rFonts w:ascii="Times New Roman" w:hAnsi="Times New Roman" w:cs="Times New Roman"/>
          <w:lang w:val="bg-BG"/>
        </w:rPr>
        <w:t>то е</w:t>
      </w:r>
      <w:r w:rsidRPr="000D75A3">
        <w:rPr>
          <w:rFonts w:ascii="Times New Roman" w:hAnsi="Times New Roman" w:cs="Times New Roman"/>
          <w:lang w:val="bg-BG"/>
        </w:rPr>
        <w:t xml:space="preserve"> придобито от престъпна дейност. По-конкретно, той отбелязва, че данъците, </w:t>
      </w:r>
      <w:r w:rsidR="008E405E">
        <w:rPr>
          <w:rFonts w:ascii="Times New Roman" w:hAnsi="Times New Roman" w:cs="Times New Roman"/>
          <w:lang w:val="bg-BG"/>
        </w:rPr>
        <w:t xml:space="preserve">чието плащане </w:t>
      </w:r>
      <w:r w:rsidRPr="000D75A3">
        <w:rPr>
          <w:rFonts w:ascii="Times New Roman" w:hAnsi="Times New Roman" w:cs="Times New Roman"/>
          <w:lang w:val="bg-BG"/>
        </w:rPr>
        <w:t>жалбоподателят е избяг</w:t>
      </w:r>
      <w:r w:rsidR="008E405E">
        <w:rPr>
          <w:rFonts w:ascii="Times New Roman" w:hAnsi="Times New Roman" w:cs="Times New Roman"/>
          <w:lang w:val="bg-BG"/>
        </w:rPr>
        <w:t>нал</w:t>
      </w:r>
      <w:r w:rsidRPr="000D75A3">
        <w:rPr>
          <w:rFonts w:ascii="Times New Roman" w:hAnsi="Times New Roman" w:cs="Times New Roman"/>
          <w:lang w:val="bg-BG"/>
        </w:rPr>
        <w:t xml:space="preserve"> през 2000 г. и 2001 г., никога не са </w:t>
      </w:r>
      <w:r w:rsidR="008E405E">
        <w:rPr>
          <w:rFonts w:ascii="Times New Roman" w:hAnsi="Times New Roman" w:cs="Times New Roman"/>
          <w:lang w:val="bg-BG"/>
        </w:rPr>
        <w:t>платени</w:t>
      </w:r>
      <w:r w:rsidR="008E405E"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държавата, че жалбоподателят е </w:t>
      </w:r>
      <w:r w:rsidR="008E405E">
        <w:rPr>
          <w:rFonts w:ascii="Times New Roman" w:hAnsi="Times New Roman" w:cs="Times New Roman"/>
          <w:lang w:val="bg-BG"/>
        </w:rPr>
        <w:t xml:space="preserve">замесен </w:t>
      </w:r>
      <w:r w:rsidRPr="000D75A3">
        <w:rPr>
          <w:rFonts w:ascii="Times New Roman" w:hAnsi="Times New Roman" w:cs="Times New Roman"/>
          <w:lang w:val="bg-BG"/>
        </w:rPr>
        <w:t xml:space="preserve">в престъпна дейност и че </w:t>
      </w:r>
      <w:r w:rsidR="008E405E">
        <w:rPr>
          <w:rFonts w:ascii="Times New Roman" w:hAnsi="Times New Roman" w:cs="Times New Roman"/>
          <w:lang w:val="bg-BG"/>
        </w:rPr>
        <w:t>няма</w:t>
      </w:r>
      <w:r w:rsidRPr="000D75A3">
        <w:rPr>
          <w:rFonts w:ascii="Times New Roman" w:hAnsi="Times New Roman" w:cs="Times New Roman"/>
          <w:lang w:val="bg-BG"/>
        </w:rPr>
        <w:t xml:space="preserve"> законни доходи, но разполага с големи суми пари (виж параграфи 83, 85 и 87 по-горе). </w:t>
      </w:r>
      <w:r w:rsidR="008E405E">
        <w:rPr>
          <w:rFonts w:ascii="Times New Roman" w:hAnsi="Times New Roman" w:cs="Times New Roman"/>
          <w:lang w:val="bg-BG"/>
        </w:rPr>
        <w:t>Така,</w:t>
      </w:r>
      <w:r w:rsidRPr="000D75A3">
        <w:rPr>
          <w:rFonts w:ascii="Times New Roman" w:hAnsi="Times New Roman" w:cs="Times New Roman"/>
          <w:lang w:val="bg-BG"/>
        </w:rPr>
        <w:t xml:space="preserve"> </w:t>
      </w:r>
      <w:r w:rsidR="008E405E">
        <w:rPr>
          <w:rFonts w:ascii="Times New Roman" w:hAnsi="Times New Roman" w:cs="Times New Roman"/>
          <w:lang w:val="bg-BG"/>
        </w:rPr>
        <w:t xml:space="preserve">на базата </w:t>
      </w:r>
      <w:r w:rsidRPr="000D75A3">
        <w:rPr>
          <w:rFonts w:ascii="Times New Roman" w:hAnsi="Times New Roman" w:cs="Times New Roman"/>
          <w:lang w:val="bg-BG"/>
        </w:rPr>
        <w:t xml:space="preserve"> на „логика и опит“ </w:t>
      </w:r>
      <w:r w:rsidR="008E405E">
        <w:rPr>
          <w:rFonts w:ascii="Times New Roman" w:hAnsi="Times New Roman" w:cs="Times New Roman"/>
          <w:lang w:val="bg-BG"/>
        </w:rPr>
        <w:t>А</w:t>
      </w:r>
      <w:r w:rsidRPr="000D75A3">
        <w:rPr>
          <w:rFonts w:ascii="Times New Roman" w:hAnsi="Times New Roman" w:cs="Times New Roman"/>
          <w:lang w:val="bg-BG"/>
        </w:rPr>
        <w:t xml:space="preserve">пелативен съд </w:t>
      </w:r>
      <w:r w:rsidR="008E405E">
        <w:rPr>
          <w:rFonts w:ascii="Times New Roman" w:hAnsi="Times New Roman" w:cs="Times New Roman"/>
          <w:lang w:val="bg-BG"/>
        </w:rPr>
        <w:t xml:space="preserve">Варна </w:t>
      </w:r>
      <w:r w:rsidRPr="000D75A3">
        <w:rPr>
          <w:rFonts w:ascii="Times New Roman" w:hAnsi="Times New Roman" w:cs="Times New Roman"/>
          <w:lang w:val="bg-BG"/>
        </w:rPr>
        <w:t xml:space="preserve">стигна до заключението, че съществува причинно-следствена връзка между престъплението, извършено от жалбоподателя и </w:t>
      </w:r>
      <w:r w:rsidR="00453B49">
        <w:rPr>
          <w:rFonts w:ascii="Times New Roman" w:hAnsi="Times New Roman" w:cs="Times New Roman"/>
          <w:lang w:val="bg-BG"/>
        </w:rPr>
        <w:t>имуществото</w:t>
      </w:r>
      <w:r w:rsidRPr="000D75A3">
        <w:rPr>
          <w:rFonts w:ascii="Times New Roman" w:hAnsi="Times New Roman" w:cs="Times New Roman"/>
          <w:lang w:val="bg-BG"/>
        </w:rPr>
        <w:t>, за ко</w:t>
      </w:r>
      <w:r w:rsidR="00453B49">
        <w:rPr>
          <w:rFonts w:ascii="Times New Roman" w:hAnsi="Times New Roman" w:cs="Times New Roman"/>
          <w:lang w:val="bg-BG"/>
        </w:rPr>
        <w:t>е</w:t>
      </w:r>
      <w:r w:rsidRPr="000D75A3">
        <w:rPr>
          <w:rFonts w:ascii="Times New Roman" w:hAnsi="Times New Roman" w:cs="Times New Roman"/>
          <w:lang w:val="bg-BG"/>
        </w:rPr>
        <w:t xml:space="preserve">то се иска </w:t>
      </w:r>
      <w:r w:rsidR="008E405E">
        <w:rPr>
          <w:rFonts w:ascii="Times New Roman" w:hAnsi="Times New Roman" w:cs="Times New Roman"/>
          <w:lang w:val="bg-BG"/>
        </w:rPr>
        <w:t>отнемане</w:t>
      </w:r>
      <w:r w:rsidR="008E405E" w:rsidRPr="000D75A3">
        <w:rPr>
          <w:rFonts w:ascii="Times New Roman" w:hAnsi="Times New Roman" w:cs="Times New Roman"/>
          <w:lang w:val="bg-BG"/>
        </w:rPr>
        <w:t xml:space="preserve"> </w:t>
      </w:r>
      <w:r w:rsidRPr="000D75A3">
        <w:rPr>
          <w:rFonts w:ascii="Times New Roman" w:hAnsi="Times New Roman" w:cs="Times New Roman"/>
          <w:lang w:val="bg-BG"/>
        </w:rPr>
        <w:t>(вж. параграф  85 по-горе).</w:t>
      </w:r>
    </w:p>
    <w:p w14:paraId="066C6CAE" w14:textId="241EFA36"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Съдът, от своя страна, не може да сч</w:t>
      </w:r>
      <w:r w:rsidR="008E405E">
        <w:rPr>
          <w:rFonts w:ascii="Times New Roman" w:hAnsi="Times New Roman" w:cs="Times New Roman"/>
          <w:lang w:val="bg-BG"/>
        </w:rPr>
        <w:t>ете</w:t>
      </w:r>
      <w:r w:rsidRPr="000D75A3">
        <w:rPr>
          <w:rFonts w:ascii="Times New Roman" w:hAnsi="Times New Roman" w:cs="Times New Roman"/>
          <w:lang w:val="bg-BG"/>
        </w:rPr>
        <w:t xml:space="preserve"> горните заключения за произволни или явно неразумни. Той посочва, че </w:t>
      </w:r>
      <w:r w:rsidR="008E405E">
        <w:rPr>
          <w:rFonts w:ascii="Times New Roman" w:hAnsi="Times New Roman" w:cs="Times New Roman"/>
          <w:lang w:val="bg-BG"/>
        </w:rPr>
        <w:t>ВКС</w:t>
      </w:r>
      <w:r w:rsidRPr="000D75A3">
        <w:rPr>
          <w:rFonts w:ascii="Times New Roman" w:hAnsi="Times New Roman" w:cs="Times New Roman"/>
          <w:lang w:val="bg-BG"/>
        </w:rPr>
        <w:t xml:space="preserve"> също </w:t>
      </w:r>
      <w:r w:rsidR="008E405E">
        <w:rPr>
          <w:rFonts w:ascii="Times New Roman" w:hAnsi="Times New Roman" w:cs="Times New Roman"/>
          <w:lang w:val="bg-BG"/>
        </w:rPr>
        <w:t>установява</w:t>
      </w:r>
      <w:r w:rsidRPr="000D75A3">
        <w:rPr>
          <w:rFonts w:ascii="Times New Roman" w:hAnsi="Times New Roman" w:cs="Times New Roman"/>
          <w:lang w:val="bg-BG"/>
        </w:rPr>
        <w:t xml:space="preserve">, че </w:t>
      </w:r>
      <w:r w:rsidR="008E405E">
        <w:rPr>
          <w:rFonts w:ascii="Times New Roman" w:hAnsi="Times New Roman" w:cs="Times New Roman"/>
          <w:lang w:val="bg-BG"/>
        </w:rPr>
        <w:t>А</w:t>
      </w:r>
      <w:r w:rsidRPr="000D75A3">
        <w:rPr>
          <w:rFonts w:ascii="Times New Roman" w:hAnsi="Times New Roman" w:cs="Times New Roman"/>
          <w:lang w:val="bg-BG"/>
        </w:rPr>
        <w:t>пелативен съд</w:t>
      </w:r>
      <w:r w:rsidR="008E405E">
        <w:rPr>
          <w:rFonts w:ascii="Times New Roman" w:hAnsi="Times New Roman" w:cs="Times New Roman"/>
          <w:lang w:val="bg-BG"/>
        </w:rPr>
        <w:t xml:space="preserve"> Варна</w:t>
      </w:r>
      <w:r w:rsidRPr="000D75A3">
        <w:rPr>
          <w:rFonts w:ascii="Times New Roman" w:hAnsi="Times New Roman" w:cs="Times New Roman"/>
          <w:lang w:val="bg-BG"/>
        </w:rPr>
        <w:t xml:space="preserve"> е приложил правилно стандарта, определен в </w:t>
      </w:r>
      <w:r w:rsidR="008E405E">
        <w:rPr>
          <w:rFonts w:ascii="Times New Roman" w:hAnsi="Times New Roman" w:cs="Times New Roman"/>
          <w:lang w:val="bg-BG"/>
        </w:rPr>
        <w:t>Т</w:t>
      </w:r>
      <w:r w:rsidRPr="000D75A3">
        <w:rPr>
          <w:rFonts w:ascii="Times New Roman" w:hAnsi="Times New Roman" w:cs="Times New Roman"/>
          <w:lang w:val="bg-BG"/>
        </w:rPr>
        <w:t>ълкувателното решение от 30 юни 2014 г. (вж. параграф  86 по-горе).</w:t>
      </w:r>
    </w:p>
    <w:p w14:paraId="0891FEAA" w14:textId="1A8E439C"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начина, по който националните съдилища оценяват </w:t>
      </w:r>
      <w:r w:rsidR="0076782E">
        <w:rPr>
          <w:rFonts w:ascii="Times New Roman" w:hAnsi="Times New Roman" w:cs="Times New Roman"/>
          <w:lang w:val="bg-BG"/>
        </w:rPr>
        <w:t>при</w:t>
      </w:r>
      <w:r w:rsidRPr="000D75A3">
        <w:rPr>
          <w:rFonts w:ascii="Times New Roman" w:hAnsi="Times New Roman" w:cs="Times New Roman"/>
          <w:lang w:val="bg-BG"/>
        </w:rPr>
        <w:t xml:space="preserve">ходите и разходите на жалбоподателя в производството, Съдът отбелязва, че </w:t>
      </w:r>
      <w:r w:rsidR="0076782E">
        <w:rPr>
          <w:rFonts w:ascii="Times New Roman" w:hAnsi="Times New Roman" w:cs="Times New Roman"/>
          <w:lang w:val="bg-BG"/>
        </w:rPr>
        <w:t>А</w:t>
      </w:r>
      <w:r w:rsidRPr="000D75A3">
        <w:rPr>
          <w:rFonts w:ascii="Times New Roman" w:hAnsi="Times New Roman" w:cs="Times New Roman"/>
          <w:lang w:val="bg-BG"/>
        </w:rPr>
        <w:t>пелативен съд</w:t>
      </w:r>
      <w:r w:rsidR="0076782E">
        <w:rPr>
          <w:rFonts w:ascii="Times New Roman" w:hAnsi="Times New Roman" w:cs="Times New Roman"/>
          <w:lang w:val="bg-BG"/>
        </w:rPr>
        <w:t xml:space="preserve"> Върна</w:t>
      </w:r>
      <w:r w:rsidRPr="000D75A3">
        <w:rPr>
          <w:rFonts w:ascii="Times New Roman" w:hAnsi="Times New Roman" w:cs="Times New Roman"/>
          <w:lang w:val="bg-BG"/>
        </w:rPr>
        <w:t xml:space="preserve">, </w:t>
      </w:r>
      <w:r w:rsidR="0076782E">
        <w:rPr>
          <w:rFonts w:ascii="Times New Roman" w:hAnsi="Times New Roman" w:cs="Times New Roman"/>
          <w:lang w:val="bg-BG"/>
        </w:rPr>
        <w:t>който постановява</w:t>
      </w:r>
      <w:r w:rsidR="0076782E" w:rsidRPr="000D75A3">
        <w:rPr>
          <w:rFonts w:ascii="Times New Roman" w:hAnsi="Times New Roman" w:cs="Times New Roman"/>
          <w:lang w:val="bg-BG"/>
        </w:rPr>
        <w:t xml:space="preserve"> </w:t>
      </w:r>
      <w:r w:rsidR="0076782E">
        <w:rPr>
          <w:rFonts w:ascii="Times New Roman" w:hAnsi="Times New Roman" w:cs="Times New Roman"/>
          <w:lang w:val="bg-BG"/>
        </w:rPr>
        <w:t>отнемането</w:t>
      </w:r>
      <w:r w:rsidR="0076782E"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имуществото на жалбоподателя, </w:t>
      </w:r>
      <w:r w:rsidR="0043309B">
        <w:rPr>
          <w:rFonts w:ascii="Times New Roman" w:hAnsi="Times New Roman" w:cs="Times New Roman"/>
          <w:lang w:val="bg-BG"/>
        </w:rPr>
        <w:t>разглежда</w:t>
      </w:r>
      <w:r w:rsidRPr="000D75A3">
        <w:rPr>
          <w:rFonts w:ascii="Times New Roman" w:hAnsi="Times New Roman" w:cs="Times New Roman"/>
          <w:lang w:val="bg-BG"/>
        </w:rPr>
        <w:t xml:space="preserve"> подробно въпроса и </w:t>
      </w:r>
      <w:r w:rsidR="0043309B">
        <w:rPr>
          <w:rFonts w:ascii="Times New Roman" w:hAnsi="Times New Roman" w:cs="Times New Roman"/>
          <w:lang w:val="bg-BG"/>
        </w:rPr>
        <w:t>стига</w:t>
      </w:r>
      <w:r w:rsidRPr="000D75A3">
        <w:rPr>
          <w:rFonts w:ascii="Times New Roman" w:hAnsi="Times New Roman" w:cs="Times New Roman"/>
          <w:lang w:val="bg-BG"/>
        </w:rPr>
        <w:t xml:space="preserve"> до обосновани заключения (вж. параграф 84 по-горе). По-специално</w:t>
      </w:r>
      <w:r w:rsidR="0076782E">
        <w:rPr>
          <w:rFonts w:ascii="Times New Roman" w:hAnsi="Times New Roman" w:cs="Times New Roman"/>
          <w:lang w:val="bg-BG"/>
        </w:rPr>
        <w:t>,</w:t>
      </w:r>
      <w:r w:rsidRPr="000D75A3">
        <w:rPr>
          <w:rFonts w:ascii="Times New Roman" w:hAnsi="Times New Roman" w:cs="Times New Roman"/>
          <w:lang w:val="bg-BG"/>
        </w:rPr>
        <w:t xml:space="preserve"> жалбоподателят оспорва заключенията относно стойността на придобитите от него недвижими имоти, като посочва пример </w:t>
      </w:r>
      <w:r w:rsidR="00D64AEF">
        <w:rPr>
          <w:rFonts w:ascii="Times New Roman" w:hAnsi="Times New Roman" w:cs="Times New Roman"/>
          <w:lang w:val="bg-BG"/>
        </w:rPr>
        <w:t>с</w:t>
      </w:r>
      <w:r w:rsidR="00D64AEF" w:rsidRPr="000D75A3">
        <w:rPr>
          <w:rFonts w:ascii="Times New Roman" w:hAnsi="Times New Roman" w:cs="Times New Roman"/>
          <w:lang w:val="bg-BG"/>
        </w:rPr>
        <w:t xml:space="preserve"> </w:t>
      </w:r>
      <w:r w:rsidR="00D64AEF">
        <w:rPr>
          <w:rFonts w:ascii="Times New Roman" w:hAnsi="Times New Roman" w:cs="Times New Roman"/>
          <w:lang w:val="bg-BG"/>
        </w:rPr>
        <w:t>един такъв имот</w:t>
      </w:r>
      <w:r w:rsidRPr="000D75A3">
        <w:rPr>
          <w:rFonts w:ascii="Times New Roman" w:hAnsi="Times New Roman" w:cs="Times New Roman"/>
          <w:lang w:val="bg-BG"/>
        </w:rPr>
        <w:t xml:space="preserve">, оценен в производството по </w:t>
      </w:r>
      <w:r w:rsidR="0043309B">
        <w:rPr>
          <w:rFonts w:ascii="Times New Roman" w:hAnsi="Times New Roman" w:cs="Times New Roman"/>
          <w:lang w:val="bg-BG"/>
        </w:rPr>
        <w:t>отнемане</w:t>
      </w:r>
      <w:r w:rsidR="0043309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13 750 евро, но впоследствие продаден от Националната агенция за приходите за 2390 евро (вж. параграф 177 по-горе). Въпреки това, в светлината на обясненията на правителството по този въпрос (вж. параграф 159 по-горе) и позицията на </w:t>
      </w:r>
      <w:r w:rsidR="00D64AEF">
        <w:rPr>
          <w:rFonts w:ascii="Times New Roman" w:hAnsi="Times New Roman" w:cs="Times New Roman"/>
          <w:lang w:val="bg-BG"/>
        </w:rPr>
        <w:t>ВКС</w:t>
      </w:r>
      <w:r w:rsidRPr="000D75A3">
        <w:rPr>
          <w:rFonts w:ascii="Times New Roman" w:hAnsi="Times New Roman" w:cs="Times New Roman"/>
          <w:lang w:val="bg-BG"/>
        </w:rPr>
        <w:t xml:space="preserve"> (вж. параграф 108 по-горе по-горе), Съдът не намира за доказано, че това имущество е оценено по произволен или явно неразумен начин. Съдът не вижда причина да счита останалите заключения на </w:t>
      </w:r>
      <w:r w:rsidR="00D64AEF">
        <w:rPr>
          <w:rFonts w:ascii="Times New Roman" w:hAnsi="Times New Roman" w:cs="Times New Roman"/>
          <w:lang w:val="bg-BG"/>
        </w:rPr>
        <w:t>А</w:t>
      </w:r>
      <w:r w:rsidRPr="000D75A3">
        <w:rPr>
          <w:rFonts w:ascii="Times New Roman" w:hAnsi="Times New Roman" w:cs="Times New Roman"/>
          <w:lang w:val="bg-BG"/>
        </w:rPr>
        <w:t>пелативен съд</w:t>
      </w:r>
      <w:r w:rsidR="00D64AEF">
        <w:rPr>
          <w:rFonts w:ascii="Times New Roman" w:hAnsi="Times New Roman" w:cs="Times New Roman"/>
          <w:lang w:val="bg-BG"/>
        </w:rPr>
        <w:t xml:space="preserve"> Варна</w:t>
      </w:r>
      <w:r w:rsidRPr="000D75A3">
        <w:rPr>
          <w:rFonts w:ascii="Times New Roman" w:hAnsi="Times New Roman" w:cs="Times New Roman"/>
          <w:lang w:val="bg-BG"/>
        </w:rPr>
        <w:t xml:space="preserve"> за произволни или явно неразумни.</w:t>
      </w:r>
    </w:p>
    <w:p w14:paraId="63E36A8F" w14:textId="34969134"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 светлината на гореизложеното</w:t>
      </w:r>
      <w:r w:rsidR="0043309B">
        <w:rPr>
          <w:rFonts w:ascii="Times New Roman" w:hAnsi="Times New Roman" w:cs="Times New Roman"/>
          <w:lang w:val="bg-BG"/>
        </w:rPr>
        <w:t>,</w:t>
      </w:r>
      <w:r w:rsidRPr="000D75A3">
        <w:rPr>
          <w:rFonts w:ascii="Times New Roman" w:hAnsi="Times New Roman" w:cs="Times New Roman"/>
          <w:lang w:val="bg-BG"/>
        </w:rPr>
        <w:t xml:space="preserve"> Съдът заключава, че намесата в „притежанията“ на жалбоподателя не е </w:t>
      </w:r>
      <w:r w:rsidR="0043309B">
        <w:rPr>
          <w:rFonts w:ascii="Times New Roman" w:hAnsi="Times New Roman" w:cs="Times New Roman"/>
          <w:lang w:val="bg-BG"/>
        </w:rPr>
        <w:t>непропорционална</w:t>
      </w:r>
      <w:r w:rsidR="0043309B" w:rsidRPr="000D75A3">
        <w:rPr>
          <w:rFonts w:ascii="Times New Roman" w:hAnsi="Times New Roman" w:cs="Times New Roman"/>
          <w:lang w:val="bg-BG"/>
        </w:rPr>
        <w:t xml:space="preserve"> </w:t>
      </w:r>
      <w:r w:rsidR="0043309B">
        <w:rPr>
          <w:rFonts w:ascii="Times New Roman" w:hAnsi="Times New Roman" w:cs="Times New Roman"/>
          <w:lang w:val="bg-BG"/>
        </w:rPr>
        <w:t>на</w:t>
      </w:r>
      <w:r w:rsidRPr="000D75A3">
        <w:rPr>
          <w:rFonts w:ascii="Times New Roman" w:hAnsi="Times New Roman" w:cs="Times New Roman"/>
          <w:lang w:val="bg-BG"/>
        </w:rPr>
        <w:t xml:space="preserve"> легитимните цели, които преследва.</w:t>
      </w:r>
    </w:p>
    <w:p w14:paraId="267BDD71" w14:textId="77777777" w:rsidR="00850C48" w:rsidRPr="000D75A3" w:rsidRDefault="00850C48" w:rsidP="006D16A1">
      <w:pPr>
        <w:pStyle w:val="ListParagraph"/>
        <w:widowControl w:val="0"/>
        <w:numPr>
          <w:ilvl w:val="0"/>
          <w:numId w:val="30"/>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Съответно, в конкретния случай не е налице нарушение на член 1 от Протокол № 1.</w:t>
      </w:r>
    </w:p>
    <w:p w14:paraId="7B178B65" w14:textId="6AEC9A4E" w:rsidR="00850C48" w:rsidRPr="006D16A1" w:rsidRDefault="00FC6468" w:rsidP="006D16A1">
      <w:pPr>
        <w:pStyle w:val="ListParagraph"/>
        <w:widowControl w:val="0"/>
        <w:numPr>
          <w:ilvl w:val="0"/>
          <w:numId w:val="27"/>
        </w:numPr>
        <w:tabs>
          <w:tab w:val="left" w:pos="851"/>
          <w:tab w:val="left" w:pos="1488"/>
        </w:tabs>
        <w:autoSpaceDE w:val="0"/>
        <w:autoSpaceDN w:val="0"/>
        <w:spacing w:before="100" w:beforeAutospacing="1" w:after="240"/>
        <w:ind w:left="567" w:hanging="567"/>
        <w:contextualSpacing w:val="0"/>
        <w:jc w:val="both"/>
        <w:rPr>
          <w:rFonts w:ascii="Times New Roman" w:hAnsi="Times New Roman" w:cs="Times New Roman"/>
          <w:lang w:val="bg-BG"/>
        </w:rPr>
      </w:pPr>
      <w:r>
        <w:rPr>
          <w:rFonts w:ascii="Times New Roman" w:hAnsi="Times New Roman" w:cs="Times New Roman"/>
          <w:lang w:val="bg-BG"/>
        </w:rPr>
        <w:t>ДРУГИ</w:t>
      </w:r>
      <w:r w:rsidRPr="000D75A3">
        <w:rPr>
          <w:rFonts w:ascii="Times New Roman" w:hAnsi="Times New Roman" w:cs="Times New Roman"/>
          <w:lang w:val="bg-BG"/>
        </w:rPr>
        <w:t xml:space="preserve"> </w:t>
      </w:r>
      <w:r w:rsidR="00DB627A">
        <w:rPr>
          <w:rFonts w:ascii="Times New Roman" w:hAnsi="Times New Roman" w:cs="Times New Roman"/>
          <w:lang w:val="bg-BG"/>
        </w:rPr>
        <w:t>ОПЛАКВАНИЯ</w:t>
      </w:r>
    </w:p>
    <w:p w14:paraId="514B9ED2" w14:textId="77777777" w:rsidR="00850C48" w:rsidRPr="000D75A3" w:rsidRDefault="00850C48" w:rsidP="006D16A1">
      <w:pPr>
        <w:pStyle w:val="ListParagraph"/>
        <w:widowControl w:val="0"/>
        <w:numPr>
          <w:ilvl w:val="1"/>
          <w:numId w:val="27"/>
        </w:numPr>
        <w:tabs>
          <w:tab w:val="left" w:pos="851"/>
          <w:tab w:val="left" w:pos="1698"/>
        </w:tabs>
        <w:autoSpaceDE w:val="0"/>
        <w:autoSpaceDN w:val="0"/>
        <w:spacing w:before="100" w:beforeAutospacing="1" w:after="240"/>
        <w:ind w:left="567" w:hanging="283"/>
        <w:contextualSpacing w:val="0"/>
        <w:jc w:val="both"/>
        <w:rPr>
          <w:rFonts w:ascii="Times New Roman" w:hAnsi="Times New Roman" w:cs="Times New Roman"/>
          <w:b/>
          <w:lang w:val="bg-BG"/>
        </w:rPr>
      </w:pPr>
      <w:r w:rsidRPr="000D75A3">
        <w:rPr>
          <w:rFonts w:ascii="Times New Roman" w:hAnsi="Times New Roman" w:cs="Times New Roman"/>
          <w:b/>
          <w:lang w:val="bg-BG"/>
        </w:rPr>
        <w:t>Жалби № 50705/11 (</w:t>
      </w:r>
      <w:r w:rsidRPr="000D75A3">
        <w:rPr>
          <w:rFonts w:ascii="Times New Roman" w:hAnsi="Times New Roman" w:cs="Times New Roman"/>
          <w:b/>
          <w:i/>
          <w:iCs/>
          <w:lang w:val="bg-BG"/>
        </w:rPr>
        <w:t>Тодоров и други срещу България</w:t>
      </w:r>
      <w:r w:rsidRPr="000D75A3">
        <w:rPr>
          <w:rFonts w:ascii="Times New Roman" w:hAnsi="Times New Roman" w:cs="Times New Roman"/>
          <w:b/>
          <w:lang w:val="bg-BG"/>
        </w:rPr>
        <w:t>), № 11340/12 (</w:t>
      </w:r>
      <w:proofErr w:type="spellStart"/>
      <w:r w:rsidRPr="000D75A3">
        <w:rPr>
          <w:rFonts w:ascii="Times New Roman" w:hAnsi="Times New Roman" w:cs="Times New Roman"/>
          <w:b/>
          <w:i/>
          <w:iCs/>
          <w:lang w:val="bg-BG"/>
        </w:rPr>
        <w:t>Гаич</w:t>
      </w:r>
      <w:proofErr w:type="spellEnd"/>
      <w:r w:rsidRPr="000D75A3">
        <w:rPr>
          <w:rFonts w:ascii="Times New Roman" w:hAnsi="Times New Roman" w:cs="Times New Roman"/>
          <w:b/>
          <w:i/>
          <w:iCs/>
          <w:lang w:val="bg-BG"/>
        </w:rPr>
        <w:t xml:space="preserve"> срещу България</w:t>
      </w:r>
      <w:r w:rsidRPr="000D75A3">
        <w:rPr>
          <w:rFonts w:ascii="Times New Roman" w:hAnsi="Times New Roman" w:cs="Times New Roman"/>
          <w:b/>
          <w:lang w:val="bg-BG"/>
        </w:rPr>
        <w:t>) и № 71694/12 (</w:t>
      </w:r>
      <w:r w:rsidRPr="000D75A3">
        <w:rPr>
          <w:rFonts w:ascii="Times New Roman" w:hAnsi="Times New Roman" w:cs="Times New Roman"/>
          <w:b/>
          <w:i/>
          <w:iCs/>
          <w:lang w:val="bg-BG"/>
        </w:rPr>
        <w:t>Жекови срещу България</w:t>
      </w:r>
      <w:r w:rsidRPr="000D75A3">
        <w:rPr>
          <w:rFonts w:ascii="Times New Roman" w:hAnsi="Times New Roman" w:cs="Times New Roman"/>
          <w:b/>
          <w:lang w:val="bg-BG"/>
        </w:rPr>
        <w:t>)</w:t>
      </w:r>
    </w:p>
    <w:p w14:paraId="1A5684E7" w14:textId="7F66BA67" w:rsidR="00850C48" w:rsidRPr="000D75A3" w:rsidRDefault="00203749" w:rsidP="00366322">
      <w:pPr>
        <w:pStyle w:val="ListParagraph"/>
        <w:widowControl w:val="0"/>
        <w:numPr>
          <w:ilvl w:val="0"/>
          <w:numId w:val="30"/>
        </w:numPr>
        <w:tabs>
          <w:tab w:val="left" w:pos="709"/>
          <w:tab w:val="left" w:pos="1938"/>
        </w:tabs>
        <w:autoSpaceDE w:val="0"/>
        <w:autoSpaceDN w:val="0"/>
        <w:spacing w:after="120"/>
        <w:ind w:left="0" w:firstLine="284"/>
        <w:contextualSpacing w:val="0"/>
        <w:jc w:val="both"/>
        <w:rPr>
          <w:rFonts w:ascii="Times New Roman" w:hAnsi="Times New Roman" w:cs="Times New Roman"/>
          <w:lang w:val="bg-BG"/>
        </w:rPr>
      </w:pPr>
      <w:r w:rsidRPr="006D16A1">
        <w:rPr>
          <w:rFonts w:ascii="Times New Roman" w:hAnsi="Times New Roman" w:cs="Times New Roman"/>
          <w:lang w:val="bg-BG"/>
        </w:rPr>
        <w:t>Първите двама</w:t>
      </w:r>
      <w:r w:rsidR="00850C48" w:rsidRPr="000D75A3">
        <w:rPr>
          <w:rFonts w:ascii="Times New Roman" w:hAnsi="Times New Roman" w:cs="Times New Roman"/>
          <w:lang w:val="bg-BG"/>
        </w:rPr>
        <w:t xml:space="preserve"> жалбоподатели по </w:t>
      </w:r>
      <w:r w:rsidR="00850C48" w:rsidRPr="006D16A1">
        <w:rPr>
          <w:rFonts w:ascii="Times New Roman" w:hAnsi="Times New Roman" w:cs="Times New Roman"/>
          <w:i/>
          <w:lang w:val="bg-BG"/>
        </w:rPr>
        <w:t>Тодоров и други</w:t>
      </w:r>
      <w:r w:rsidR="00850C48" w:rsidRPr="000D75A3">
        <w:rPr>
          <w:rFonts w:ascii="Times New Roman" w:hAnsi="Times New Roman" w:cs="Times New Roman"/>
          <w:lang w:val="bg-BG"/>
        </w:rPr>
        <w:t xml:space="preserve"> и жалбоподателите по </w:t>
      </w:r>
      <w:r w:rsidR="00850C48" w:rsidRPr="006D16A1">
        <w:rPr>
          <w:rFonts w:ascii="Times New Roman" w:hAnsi="Times New Roman" w:cs="Times New Roman"/>
          <w:i/>
          <w:lang w:val="bg-BG"/>
        </w:rPr>
        <w:t>Жекови</w:t>
      </w:r>
      <w:r w:rsidR="00850C48" w:rsidRPr="000D75A3">
        <w:rPr>
          <w:rFonts w:ascii="Times New Roman" w:hAnsi="Times New Roman" w:cs="Times New Roman"/>
          <w:lang w:val="bg-BG"/>
        </w:rPr>
        <w:t xml:space="preserve"> се оплакват </w:t>
      </w:r>
      <w:r>
        <w:rPr>
          <w:rFonts w:ascii="Times New Roman" w:hAnsi="Times New Roman" w:cs="Times New Roman"/>
          <w:lang w:val="bg-BG"/>
        </w:rPr>
        <w:t>от</w:t>
      </w:r>
      <w:r w:rsidR="00850C48" w:rsidRPr="000D75A3">
        <w:rPr>
          <w:rFonts w:ascii="Times New Roman" w:hAnsi="Times New Roman" w:cs="Times New Roman"/>
          <w:lang w:val="bg-BG"/>
        </w:rPr>
        <w:t xml:space="preserve"> </w:t>
      </w:r>
      <w:r>
        <w:rPr>
          <w:rFonts w:ascii="Times New Roman" w:hAnsi="Times New Roman" w:cs="Times New Roman"/>
          <w:lang w:val="bg-BG"/>
        </w:rPr>
        <w:t>нарушаване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правото им да бъдат </w:t>
      </w:r>
      <w:r>
        <w:rPr>
          <w:rFonts w:ascii="Times New Roman" w:hAnsi="Times New Roman" w:cs="Times New Roman"/>
          <w:lang w:val="bg-BG"/>
        </w:rPr>
        <w:t>считани</w:t>
      </w:r>
      <w:r w:rsidR="00366322" w:rsidRPr="000D75A3">
        <w:rPr>
          <w:rFonts w:ascii="Times New Roman" w:hAnsi="Times New Roman" w:cs="Times New Roman"/>
          <w:lang w:val="bg-BG"/>
        </w:rPr>
        <w:t xml:space="preserve"> </w:t>
      </w:r>
      <w:r w:rsidR="00850C48" w:rsidRPr="000D75A3">
        <w:rPr>
          <w:rFonts w:ascii="Times New Roman" w:hAnsi="Times New Roman" w:cs="Times New Roman"/>
          <w:lang w:val="bg-BG"/>
        </w:rPr>
        <w:t>за невинни</w:t>
      </w:r>
      <w:r w:rsidRPr="00203749">
        <w:rPr>
          <w:rFonts w:ascii="Times New Roman" w:hAnsi="Times New Roman" w:cs="Times New Roman"/>
          <w:lang w:val="bg-BG"/>
        </w:rPr>
        <w:t xml:space="preserve"> </w:t>
      </w:r>
      <w:r>
        <w:rPr>
          <w:rFonts w:ascii="Times New Roman" w:hAnsi="Times New Roman" w:cs="Times New Roman"/>
          <w:lang w:val="bg-BG"/>
        </w:rPr>
        <w:t>по</w:t>
      </w:r>
      <w:r w:rsidRPr="000D75A3">
        <w:rPr>
          <w:rFonts w:ascii="Times New Roman" w:hAnsi="Times New Roman" w:cs="Times New Roman"/>
          <w:lang w:val="bg-BG"/>
        </w:rPr>
        <w:t xml:space="preserve"> член 6 § 2 от Конвенцията</w:t>
      </w:r>
      <w:r w:rsidR="00850C48" w:rsidRPr="000D75A3">
        <w:rPr>
          <w:rFonts w:ascii="Times New Roman" w:hAnsi="Times New Roman" w:cs="Times New Roman"/>
          <w:lang w:val="bg-BG"/>
        </w:rPr>
        <w:t xml:space="preserve">. Третият жалбоподател по </w:t>
      </w:r>
      <w:r w:rsidR="00850C48" w:rsidRPr="006D16A1">
        <w:rPr>
          <w:rFonts w:ascii="Times New Roman" w:hAnsi="Times New Roman" w:cs="Times New Roman"/>
          <w:i/>
          <w:lang w:val="bg-BG"/>
        </w:rPr>
        <w:t>Жекови</w:t>
      </w:r>
      <w:r w:rsidR="00850C48" w:rsidRPr="000D75A3">
        <w:rPr>
          <w:rFonts w:ascii="Times New Roman" w:hAnsi="Times New Roman" w:cs="Times New Roman"/>
          <w:lang w:val="bg-BG"/>
        </w:rPr>
        <w:t xml:space="preserve"> се оплак</w:t>
      </w:r>
      <w:r w:rsidR="00366322">
        <w:rPr>
          <w:rFonts w:ascii="Times New Roman" w:hAnsi="Times New Roman" w:cs="Times New Roman"/>
          <w:lang w:val="bg-BG"/>
        </w:rPr>
        <w:t>в</w:t>
      </w:r>
      <w:r w:rsidR="00850C48" w:rsidRPr="000D75A3">
        <w:rPr>
          <w:rFonts w:ascii="Times New Roman" w:hAnsi="Times New Roman" w:cs="Times New Roman"/>
          <w:lang w:val="bg-BG"/>
        </w:rPr>
        <w:t xml:space="preserve">а </w:t>
      </w:r>
      <w:r w:rsidR="00366322">
        <w:rPr>
          <w:rFonts w:ascii="Times New Roman" w:hAnsi="Times New Roman" w:cs="Times New Roman"/>
          <w:lang w:val="bg-BG"/>
        </w:rPr>
        <w:t>по</w:t>
      </w:r>
      <w:r w:rsidR="00366322"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член 7 от Конвенцията, че е „наказан“, без да е извършил престъпление, а първият жалбоподател по делото </w:t>
      </w:r>
      <w:r w:rsidR="00850C48" w:rsidRPr="006D16A1">
        <w:rPr>
          <w:rFonts w:ascii="Times New Roman" w:hAnsi="Times New Roman" w:cs="Times New Roman"/>
          <w:i/>
          <w:lang w:val="bg-BG"/>
        </w:rPr>
        <w:t>Тодоров</w:t>
      </w:r>
      <w:r w:rsidR="00850C48" w:rsidRPr="000D75A3">
        <w:rPr>
          <w:rFonts w:ascii="Times New Roman" w:hAnsi="Times New Roman" w:cs="Times New Roman"/>
          <w:lang w:val="bg-BG"/>
        </w:rPr>
        <w:t xml:space="preserve"> </w:t>
      </w:r>
      <w:r w:rsidR="00850C48" w:rsidRPr="006D16A1">
        <w:rPr>
          <w:rFonts w:ascii="Times New Roman" w:hAnsi="Times New Roman" w:cs="Times New Roman"/>
          <w:i/>
          <w:lang w:val="bg-BG"/>
        </w:rPr>
        <w:t>и други</w:t>
      </w:r>
      <w:r w:rsidR="00850C48" w:rsidRPr="000D75A3">
        <w:rPr>
          <w:rFonts w:ascii="Times New Roman" w:hAnsi="Times New Roman" w:cs="Times New Roman"/>
          <w:lang w:val="bg-BG"/>
        </w:rPr>
        <w:t xml:space="preserve"> се оплак</w:t>
      </w:r>
      <w:r w:rsidR="00366322">
        <w:rPr>
          <w:rFonts w:ascii="Times New Roman" w:hAnsi="Times New Roman" w:cs="Times New Roman"/>
          <w:lang w:val="bg-BG"/>
        </w:rPr>
        <w:t>в</w:t>
      </w:r>
      <w:r w:rsidR="00850C48" w:rsidRPr="000D75A3">
        <w:rPr>
          <w:rFonts w:ascii="Times New Roman" w:hAnsi="Times New Roman" w:cs="Times New Roman"/>
          <w:lang w:val="bg-BG"/>
        </w:rPr>
        <w:t>а по член 4 от Протокол № 7, че е наказан два пъти за едно и също престъпление. И накрая, дв</w:t>
      </w:r>
      <w:r w:rsidR="00366322">
        <w:rPr>
          <w:rFonts w:ascii="Times New Roman" w:hAnsi="Times New Roman" w:cs="Times New Roman"/>
          <w:lang w:val="bg-BG"/>
        </w:rPr>
        <w:t>ете</w:t>
      </w:r>
      <w:r w:rsidR="00850C48" w:rsidRPr="000D75A3">
        <w:rPr>
          <w:rFonts w:ascii="Times New Roman" w:hAnsi="Times New Roman" w:cs="Times New Roman"/>
          <w:lang w:val="bg-BG"/>
        </w:rPr>
        <w:t xml:space="preserve"> </w:t>
      </w:r>
      <w:proofErr w:type="spellStart"/>
      <w:r w:rsidR="00850C48" w:rsidRPr="000D75A3">
        <w:rPr>
          <w:rFonts w:ascii="Times New Roman" w:hAnsi="Times New Roman" w:cs="Times New Roman"/>
          <w:lang w:val="bg-BG"/>
        </w:rPr>
        <w:t>жалбоподател</w:t>
      </w:r>
      <w:r w:rsidR="00366322">
        <w:rPr>
          <w:rFonts w:ascii="Times New Roman" w:hAnsi="Times New Roman" w:cs="Times New Roman"/>
          <w:lang w:val="bg-BG"/>
        </w:rPr>
        <w:t>к</w:t>
      </w:r>
      <w:r w:rsidR="00850C48" w:rsidRPr="000D75A3">
        <w:rPr>
          <w:rFonts w:ascii="Times New Roman" w:hAnsi="Times New Roman" w:cs="Times New Roman"/>
          <w:lang w:val="bg-BG"/>
        </w:rPr>
        <w:t>и</w:t>
      </w:r>
      <w:proofErr w:type="spellEnd"/>
      <w:r w:rsidR="00850C48" w:rsidRPr="000D75A3">
        <w:rPr>
          <w:rFonts w:ascii="Times New Roman" w:hAnsi="Times New Roman" w:cs="Times New Roman"/>
          <w:lang w:val="bg-BG"/>
        </w:rPr>
        <w:t xml:space="preserve"> по </w:t>
      </w:r>
      <w:proofErr w:type="spellStart"/>
      <w:r w:rsidR="00850C48" w:rsidRPr="006D16A1">
        <w:rPr>
          <w:rFonts w:ascii="Times New Roman" w:hAnsi="Times New Roman" w:cs="Times New Roman"/>
          <w:i/>
          <w:lang w:val="bg-BG"/>
        </w:rPr>
        <w:t>Гаич</w:t>
      </w:r>
      <w:proofErr w:type="spellEnd"/>
      <w:r w:rsidR="00850C48" w:rsidRPr="000D75A3">
        <w:rPr>
          <w:rFonts w:ascii="Times New Roman" w:hAnsi="Times New Roman" w:cs="Times New Roman"/>
          <w:lang w:val="bg-BG"/>
        </w:rPr>
        <w:t xml:space="preserve"> и третият и четвъртият жалбоподател</w:t>
      </w:r>
      <w:r w:rsidR="00366322">
        <w:rPr>
          <w:rFonts w:ascii="Times New Roman" w:hAnsi="Times New Roman" w:cs="Times New Roman"/>
          <w:lang w:val="bg-BG"/>
        </w:rPr>
        <w:t>и</w:t>
      </w:r>
      <w:r w:rsidR="00850C48" w:rsidRPr="000D75A3">
        <w:rPr>
          <w:rFonts w:ascii="Times New Roman" w:hAnsi="Times New Roman" w:cs="Times New Roman"/>
          <w:lang w:val="bg-BG"/>
        </w:rPr>
        <w:t xml:space="preserve"> по </w:t>
      </w:r>
      <w:r w:rsidR="00850C48" w:rsidRPr="006D16A1">
        <w:rPr>
          <w:rFonts w:ascii="Times New Roman" w:hAnsi="Times New Roman" w:cs="Times New Roman"/>
          <w:i/>
          <w:lang w:val="bg-BG"/>
        </w:rPr>
        <w:t>Тодоров и други</w:t>
      </w:r>
      <w:r w:rsidR="00850C48" w:rsidRPr="000D75A3">
        <w:rPr>
          <w:rFonts w:ascii="Times New Roman" w:hAnsi="Times New Roman" w:cs="Times New Roman"/>
          <w:lang w:val="bg-BG"/>
        </w:rPr>
        <w:t xml:space="preserve"> се оплак</w:t>
      </w:r>
      <w:r w:rsidR="00366322">
        <w:rPr>
          <w:rFonts w:ascii="Times New Roman" w:hAnsi="Times New Roman" w:cs="Times New Roman"/>
          <w:lang w:val="bg-BG"/>
        </w:rPr>
        <w:t>в</w:t>
      </w:r>
      <w:r w:rsidR="00850C48" w:rsidRPr="000D75A3">
        <w:rPr>
          <w:rFonts w:ascii="Times New Roman" w:hAnsi="Times New Roman" w:cs="Times New Roman"/>
          <w:lang w:val="bg-BG"/>
        </w:rPr>
        <w:t>а</w:t>
      </w:r>
      <w:r w:rsidR="00366322">
        <w:rPr>
          <w:rFonts w:ascii="Times New Roman" w:hAnsi="Times New Roman" w:cs="Times New Roman"/>
          <w:lang w:val="bg-BG"/>
        </w:rPr>
        <w:t>т</w:t>
      </w:r>
      <w:r w:rsidR="00850C48" w:rsidRPr="000D75A3">
        <w:rPr>
          <w:rFonts w:ascii="Times New Roman" w:hAnsi="Times New Roman" w:cs="Times New Roman"/>
          <w:lang w:val="bg-BG"/>
        </w:rPr>
        <w:t xml:space="preserve"> </w:t>
      </w:r>
      <w:r w:rsidR="00366322">
        <w:rPr>
          <w:rFonts w:ascii="Times New Roman" w:hAnsi="Times New Roman" w:cs="Times New Roman"/>
          <w:lang w:val="bg-BG"/>
        </w:rPr>
        <w:t>по</w:t>
      </w:r>
      <w:r w:rsidR="00366322" w:rsidRPr="000D75A3">
        <w:rPr>
          <w:rFonts w:ascii="Times New Roman" w:hAnsi="Times New Roman" w:cs="Times New Roman"/>
          <w:lang w:val="bg-BG"/>
        </w:rPr>
        <w:t xml:space="preserve"> </w:t>
      </w:r>
      <w:r w:rsidR="00850C48" w:rsidRPr="000D75A3">
        <w:rPr>
          <w:rFonts w:ascii="Times New Roman" w:hAnsi="Times New Roman" w:cs="Times New Roman"/>
          <w:lang w:val="bg-BG"/>
        </w:rPr>
        <w:t>член 8 от Конвенцията, че са загубили домовете си.</w:t>
      </w:r>
    </w:p>
    <w:p w14:paraId="0B2CBFEF" w14:textId="2892DAC1" w:rsidR="00850C48" w:rsidRPr="006D16A1"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Като взе</w:t>
      </w:r>
      <w:r w:rsidR="00366322">
        <w:rPr>
          <w:rFonts w:ascii="Times New Roman" w:hAnsi="Times New Roman" w:cs="Times New Roman"/>
          <w:lang w:val="bg-BG"/>
        </w:rPr>
        <w:t>ма</w:t>
      </w:r>
      <w:r w:rsidRPr="000D75A3">
        <w:rPr>
          <w:rFonts w:ascii="Times New Roman" w:hAnsi="Times New Roman" w:cs="Times New Roman"/>
          <w:lang w:val="bg-BG"/>
        </w:rPr>
        <w:t xml:space="preserve"> предвид фактите по делата и констатациите </w:t>
      </w:r>
      <w:r w:rsidR="00366322">
        <w:rPr>
          <w:rFonts w:ascii="Times New Roman" w:hAnsi="Times New Roman" w:cs="Times New Roman"/>
          <w:lang w:val="bg-BG"/>
        </w:rPr>
        <w:t>си по</w:t>
      </w:r>
      <w:r w:rsidRPr="000D75A3">
        <w:rPr>
          <w:rFonts w:ascii="Times New Roman" w:hAnsi="Times New Roman" w:cs="Times New Roman"/>
          <w:lang w:val="bg-BG"/>
        </w:rPr>
        <w:t xml:space="preserve"> член 1 от Протокол № 1, Съдът счита, че е разгледал основните правни въпроси, повдигнати в тези три жалби, и че следователно няма нужда да се произнася отделно по останалите </w:t>
      </w:r>
      <w:r w:rsidR="00366322">
        <w:rPr>
          <w:rFonts w:ascii="Times New Roman" w:hAnsi="Times New Roman" w:cs="Times New Roman"/>
          <w:lang w:val="bg-BG"/>
        </w:rPr>
        <w:t>оплаквания</w:t>
      </w:r>
      <w:r w:rsidR="00366322" w:rsidRPr="000D75A3">
        <w:rPr>
          <w:rFonts w:ascii="Times New Roman" w:hAnsi="Times New Roman" w:cs="Times New Roman"/>
          <w:lang w:val="bg-BG"/>
        </w:rPr>
        <w:t xml:space="preserve"> </w:t>
      </w:r>
      <w:r w:rsidRPr="000D75A3">
        <w:rPr>
          <w:rFonts w:ascii="Times New Roman" w:hAnsi="Times New Roman" w:cs="Times New Roman"/>
          <w:lang w:val="bg-BG"/>
        </w:rPr>
        <w:t xml:space="preserve">(вж., </w:t>
      </w:r>
      <w:proofErr w:type="spellStart"/>
      <w:r w:rsidRPr="006D16A1">
        <w:rPr>
          <w:rFonts w:ascii="Times New Roman" w:hAnsi="Times New Roman" w:cs="Times New Roman"/>
          <w:i/>
          <w:lang w:val="bg-BG"/>
        </w:rPr>
        <w:t>mutatis</w:t>
      </w:r>
      <w:proofErr w:type="spellEnd"/>
      <w:r w:rsidRPr="006D16A1">
        <w:rPr>
          <w:rFonts w:ascii="Times New Roman" w:hAnsi="Times New Roman" w:cs="Times New Roman"/>
          <w:i/>
          <w:lang w:val="bg-BG"/>
        </w:rPr>
        <w:t xml:space="preserve"> </w:t>
      </w:r>
      <w:proofErr w:type="spellStart"/>
      <w:r w:rsidRPr="006D16A1">
        <w:rPr>
          <w:rFonts w:ascii="Times New Roman" w:hAnsi="Times New Roman" w:cs="Times New Roman"/>
          <w:i/>
          <w:lang w:val="bg-BG"/>
        </w:rPr>
        <w:t>mutandis</w:t>
      </w:r>
      <w:proofErr w:type="spellEnd"/>
      <w:r w:rsidRPr="000D75A3">
        <w:rPr>
          <w:rFonts w:ascii="Times New Roman" w:hAnsi="Times New Roman" w:cs="Times New Roman"/>
          <w:lang w:val="bg-BG"/>
        </w:rPr>
        <w:t xml:space="preserve">, </w:t>
      </w:r>
      <w:r w:rsidR="00203749" w:rsidRPr="00BD3AF2">
        <w:rPr>
          <w:i/>
        </w:rPr>
        <w:t>Centre</w:t>
      </w:r>
      <w:r w:rsidR="00203749" w:rsidRPr="003F4841">
        <w:rPr>
          <w:i/>
          <w:lang w:val="bg-BG"/>
        </w:rPr>
        <w:t xml:space="preserve"> </w:t>
      </w:r>
      <w:r w:rsidR="00203749" w:rsidRPr="00BD3AF2">
        <w:rPr>
          <w:i/>
        </w:rPr>
        <w:t>for</w:t>
      </w:r>
      <w:r w:rsidR="00203749" w:rsidRPr="003F4841">
        <w:rPr>
          <w:i/>
          <w:lang w:val="bg-BG"/>
        </w:rPr>
        <w:t xml:space="preserve"> </w:t>
      </w:r>
      <w:r w:rsidR="00203749" w:rsidRPr="00BD3AF2">
        <w:rPr>
          <w:i/>
        </w:rPr>
        <w:t>Legal</w:t>
      </w:r>
      <w:r w:rsidR="00203749" w:rsidRPr="003F4841">
        <w:rPr>
          <w:i/>
          <w:lang w:val="bg-BG"/>
        </w:rPr>
        <w:t xml:space="preserve"> </w:t>
      </w:r>
      <w:r w:rsidR="00203749" w:rsidRPr="00BD3AF2">
        <w:rPr>
          <w:i/>
        </w:rPr>
        <w:t>Resources</w:t>
      </w:r>
      <w:r w:rsidR="00203749" w:rsidRPr="003F4841">
        <w:rPr>
          <w:i/>
          <w:lang w:val="bg-BG"/>
        </w:rPr>
        <w:t xml:space="preserve"> </w:t>
      </w:r>
      <w:r w:rsidR="00203749" w:rsidRPr="00BD3AF2">
        <w:rPr>
          <w:i/>
        </w:rPr>
        <w:t>on</w:t>
      </w:r>
      <w:r w:rsidR="00203749" w:rsidRPr="003F4841">
        <w:rPr>
          <w:i/>
          <w:lang w:val="bg-BG"/>
        </w:rPr>
        <w:t xml:space="preserve"> </w:t>
      </w:r>
      <w:r w:rsidR="00203749" w:rsidRPr="00BD3AF2">
        <w:rPr>
          <w:i/>
        </w:rPr>
        <w:t>behalf</w:t>
      </w:r>
      <w:r w:rsidR="00203749" w:rsidRPr="003F4841">
        <w:rPr>
          <w:i/>
          <w:lang w:val="bg-BG"/>
        </w:rPr>
        <w:t xml:space="preserve"> </w:t>
      </w:r>
      <w:r w:rsidR="00203749" w:rsidRPr="00BD3AF2">
        <w:rPr>
          <w:i/>
        </w:rPr>
        <w:t>of</w:t>
      </w:r>
      <w:r w:rsidR="00203749" w:rsidRPr="003F4841">
        <w:rPr>
          <w:i/>
          <w:lang w:val="bg-BG"/>
        </w:rPr>
        <w:t xml:space="preserve"> </w:t>
      </w:r>
      <w:r w:rsidR="00203749" w:rsidRPr="00BD3AF2">
        <w:rPr>
          <w:i/>
        </w:rPr>
        <w:t>Valentin</w:t>
      </w:r>
      <w:r w:rsidR="00203749" w:rsidRPr="003F4841">
        <w:rPr>
          <w:i/>
          <w:lang w:val="bg-BG"/>
        </w:rPr>
        <w:t xml:space="preserve"> </w:t>
      </w:r>
      <w:proofErr w:type="spellStart"/>
      <w:r w:rsidR="00203749" w:rsidRPr="00BD3AF2">
        <w:rPr>
          <w:i/>
        </w:rPr>
        <w:t>C</w:t>
      </w:r>
      <w:proofErr w:type="spellEnd"/>
      <w:r w:rsidR="00203749" w:rsidRPr="003F4841">
        <w:rPr>
          <w:i/>
          <w:lang w:val="bg-BG"/>
        </w:rPr>
        <w:t>â</w:t>
      </w:r>
      <w:proofErr w:type="spellStart"/>
      <w:r w:rsidR="00203749" w:rsidRPr="00BD3AF2">
        <w:rPr>
          <w:i/>
        </w:rPr>
        <w:t>mpeanu</w:t>
      </w:r>
      <w:proofErr w:type="spellEnd"/>
      <w:r w:rsidRPr="000D75A3">
        <w:rPr>
          <w:rFonts w:ascii="Times New Roman" w:hAnsi="Times New Roman" w:cs="Times New Roman"/>
          <w:lang w:val="bg-BG"/>
        </w:rPr>
        <w:t xml:space="preserve"> срещу Румъния [GC], № 47848/08, § 156, ЕСПЧ 2014).</w:t>
      </w:r>
    </w:p>
    <w:p w14:paraId="4ECBF995" w14:textId="77777777" w:rsidR="00850C48" w:rsidRPr="000D75A3" w:rsidRDefault="00850C48" w:rsidP="006D16A1">
      <w:pPr>
        <w:pStyle w:val="ListParagraph"/>
        <w:widowControl w:val="0"/>
        <w:numPr>
          <w:ilvl w:val="1"/>
          <w:numId w:val="27"/>
        </w:numPr>
        <w:tabs>
          <w:tab w:val="left" w:pos="851"/>
          <w:tab w:val="left" w:pos="1698"/>
        </w:tabs>
        <w:autoSpaceDE w:val="0"/>
        <w:autoSpaceDN w:val="0"/>
        <w:spacing w:before="100" w:beforeAutospacing="1" w:after="240"/>
        <w:ind w:left="567" w:hanging="283"/>
        <w:contextualSpacing w:val="0"/>
        <w:jc w:val="both"/>
        <w:rPr>
          <w:rFonts w:ascii="Times New Roman" w:hAnsi="Times New Roman" w:cs="Times New Roman"/>
          <w:b/>
          <w:lang w:val="bg-BG"/>
        </w:rPr>
      </w:pPr>
      <w:r w:rsidRPr="000D75A3">
        <w:rPr>
          <w:rFonts w:ascii="Times New Roman" w:hAnsi="Times New Roman" w:cs="Times New Roman"/>
          <w:b/>
          <w:lang w:val="bg-BG"/>
        </w:rPr>
        <w:t>Жалби 17238/16 (</w:t>
      </w:r>
      <w:r w:rsidRPr="000D75A3">
        <w:rPr>
          <w:rFonts w:ascii="Times New Roman" w:hAnsi="Times New Roman" w:cs="Times New Roman"/>
          <w:b/>
          <w:i/>
          <w:iCs/>
          <w:lang w:val="bg-BG"/>
        </w:rPr>
        <w:t>Кацаров срещу България</w:t>
      </w:r>
      <w:r w:rsidRPr="000D75A3">
        <w:rPr>
          <w:rFonts w:ascii="Times New Roman" w:hAnsi="Times New Roman" w:cs="Times New Roman"/>
          <w:b/>
          <w:lang w:val="bg-BG"/>
        </w:rPr>
        <w:t>) и 63214/16 (</w:t>
      </w:r>
      <w:r w:rsidRPr="000D75A3">
        <w:rPr>
          <w:rFonts w:ascii="Times New Roman" w:hAnsi="Times New Roman" w:cs="Times New Roman"/>
          <w:b/>
          <w:i/>
          <w:iCs/>
          <w:lang w:val="bg-BG"/>
        </w:rPr>
        <w:t>Димитров срещу България</w:t>
      </w:r>
      <w:r w:rsidRPr="000D75A3">
        <w:rPr>
          <w:rFonts w:ascii="Times New Roman" w:hAnsi="Times New Roman" w:cs="Times New Roman"/>
          <w:b/>
          <w:lang w:val="bg-BG"/>
        </w:rPr>
        <w:t>)</w:t>
      </w:r>
    </w:p>
    <w:p w14:paraId="6C40EEA6" w14:textId="77777777" w:rsidR="00850C48" w:rsidRPr="000D75A3" w:rsidRDefault="00850C48" w:rsidP="006D16A1">
      <w:pPr>
        <w:pStyle w:val="ListParagraph"/>
        <w:widowControl w:val="0"/>
        <w:numPr>
          <w:ilvl w:val="2"/>
          <w:numId w:val="27"/>
        </w:numPr>
        <w:tabs>
          <w:tab w:val="left" w:pos="1845"/>
        </w:tabs>
        <w:autoSpaceDE w:val="0"/>
        <w:autoSpaceDN w:val="0"/>
        <w:spacing w:before="100" w:beforeAutospacing="1" w:after="240"/>
        <w:ind w:left="1134" w:hanging="567"/>
        <w:contextualSpacing w:val="0"/>
        <w:jc w:val="both"/>
        <w:rPr>
          <w:rFonts w:ascii="Times New Roman" w:hAnsi="Times New Roman" w:cs="Times New Roman"/>
          <w:i/>
          <w:lang w:val="bg-BG"/>
        </w:rPr>
      </w:pPr>
      <w:r w:rsidRPr="000D75A3">
        <w:rPr>
          <w:rFonts w:ascii="Times New Roman" w:hAnsi="Times New Roman" w:cs="Times New Roman"/>
          <w:i/>
          <w:lang w:val="bg-BG"/>
        </w:rPr>
        <w:t>Член 6 § 2 от Конвенцията</w:t>
      </w:r>
    </w:p>
    <w:p w14:paraId="12105996" w14:textId="24DEED77" w:rsidR="00850C48" w:rsidRDefault="00850C48" w:rsidP="006D16A1">
      <w:pPr>
        <w:pStyle w:val="ListParagraph"/>
        <w:widowControl w:val="0"/>
        <w:numPr>
          <w:ilvl w:val="0"/>
          <w:numId w:val="3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по </w:t>
      </w:r>
      <w:r w:rsidR="00945B7D">
        <w:rPr>
          <w:rFonts w:ascii="Times New Roman" w:hAnsi="Times New Roman" w:cs="Times New Roman"/>
          <w:lang w:val="bg-BG"/>
        </w:rPr>
        <w:t xml:space="preserve">случая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също се оплаква от нарушение на правото му да бъде считан за невинен. Той се позовава на член 6 § 2 от Конвенцията, който гласи следното:</w:t>
      </w:r>
    </w:p>
    <w:p w14:paraId="09674F8B" w14:textId="77777777" w:rsidR="00CF1C57" w:rsidRPr="000D75A3" w:rsidRDefault="00CF1C57" w:rsidP="006D16A1">
      <w:pPr>
        <w:pStyle w:val="ListParagraph"/>
        <w:widowControl w:val="0"/>
        <w:tabs>
          <w:tab w:val="left" w:pos="709"/>
          <w:tab w:val="left" w:pos="1938"/>
        </w:tabs>
        <w:autoSpaceDE w:val="0"/>
        <w:autoSpaceDN w:val="0"/>
        <w:ind w:left="284"/>
        <w:contextualSpacing w:val="0"/>
        <w:jc w:val="both"/>
        <w:rPr>
          <w:rFonts w:ascii="Times New Roman" w:hAnsi="Times New Roman" w:cs="Times New Roman"/>
          <w:lang w:val="bg-BG"/>
        </w:rPr>
      </w:pPr>
    </w:p>
    <w:p w14:paraId="18497CAD" w14:textId="1748AF6C" w:rsidR="00850C48" w:rsidRPr="000D75A3" w:rsidRDefault="00850C48" w:rsidP="00144366">
      <w:pPr>
        <w:tabs>
          <w:tab w:val="left" w:pos="851"/>
        </w:tabs>
        <w:spacing w:after="120"/>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 xml:space="preserve">„2. </w:t>
      </w:r>
      <w:r w:rsidR="00CF1C57" w:rsidRPr="00CF1C57">
        <w:rPr>
          <w:rFonts w:ascii="Times New Roman" w:hAnsi="Times New Roman" w:cs="Times New Roman"/>
          <w:sz w:val="20"/>
          <w:szCs w:val="20"/>
          <w:lang w:val="bg-BG"/>
        </w:rPr>
        <w:t>Всяко лице, обвинено в криминално престъпление, се счита за невинно до доказване на вината му в съответствие със закона.</w:t>
      </w:r>
      <w:r w:rsidR="00CF1C57" w:rsidRPr="00CF1C57" w:rsidDel="00CF1C57">
        <w:rPr>
          <w:rFonts w:ascii="Times New Roman" w:hAnsi="Times New Roman" w:cs="Times New Roman"/>
          <w:sz w:val="20"/>
          <w:szCs w:val="20"/>
          <w:lang w:val="bg-BG"/>
        </w:rPr>
        <w:t xml:space="preserve"> </w:t>
      </w:r>
      <w:r w:rsidRPr="000D75A3">
        <w:rPr>
          <w:rFonts w:ascii="Times New Roman" w:hAnsi="Times New Roman" w:cs="Times New Roman"/>
          <w:sz w:val="20"/>
          <w:szCs w:val="20"/>
          <w:lang w:val="bg-BG"/>
        </w:rPr>
        <w:t>"</w:t>
      </w:r>
    </w:p>
    <w:p w14:paraId="0D2ABAC8" w14:textId="77777777" w:rsidR="00850C48" w:rsidRPr="006D16A1" w:rsidRDefault="00850C48" w:rsidP="006D16A1">
      <w:pPr>
        <w:pStyle w:val="ListParagraph"/>
        <w:widowControl w:val="0"/>
        <w:numPr>
          <w:ilvl w:val="1"/>
          <w:numId w:val="36"/>
        </w:numPr>
        <w:tabs>
          <w:tab w:val="left" w:pos="851"/>
          <w:tab w:val="left" w:pos="2089"/>
        </w:tabs>
        <w:autoSpaceDE w:val="0"/>
        <w:autoSpaceDN w:val="0"/>
        <w:spacing w:before="100" w:beforeAutospacing="1" w:after="240"/>
        <w:ind w:left="567" w:hanging="567"/>
        <w:contextualSpacing w:val="0"/>
        <w:jc w:val="both"/>
        <w:rPr>
          <w:rFonts w:ascii="Times New Roman" w:hAnsi="Times New Roman" w:cs="Times New Roman"/>
          <w:b/>
          <w:sz w:val="20"/>
          <w:szCs w:val="20"/>
          <w:lang w:val="bg-BG"/>
        </w:rPr>
      </w:pPr>
      <w:bookmarkStart w:id="27" w:name="_bookmark118"/>
      <w:bookmarkEnd w:id="27"/>
      <w:r w:rsidRPr="006D16A1">
        <w:rPr>
          <w:rFonts w:ascii="Times New Roman" w:hAnsi="Times New Roman" w:cs="Times New Roman"/>
          <w:b/>
          <w:sz w:val="20"/>
          <w:szCs w:val="20"/>
          <w:lang w:val="bg-BG"/>
        </w:rPr>
        <w:t>Изложения на страните</w:t>
      </w:r>
    </w:p>
    <w:p w14:paraId="3B4C396A" w14:textId="687E7442"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CF1C57">
        <w:rPr>
          <w:rFonts w:ascii="Times New Roman" w:hAnsi="Times New Roman" w:cs="Times New Roman"/>
          <w:lang w:val="bg-BG"/>
        </w:rPr>
        <w:t>посочва</w:t>
      </w:r>
      <w:r w:rsidRPr="000D75A3">
        <w:rPr>
          <w:rFonts w:ascii="Times New Roman" w:hAnsi="Times New Roman" w:cs="Times New Roman"/>
          <w:lang w:val="bg-BG"/>
        </w:rPr>
        <w:t xml:space="preserve">, че член 6 § 2 от Конвенцията е неприложим, тъй като </w:t>
      </w:r>
      <w:r w:rsidR="0070694C">
        <w:rPr>
          <w:rFonts w:ascii="Times New Roman" w:hAnsi="Times New Roman" w:cs="Times New Roman"/>
          <w:lang w:val="bg-BG"/>
        </w:rPr>
        <w:t>делото</w:t>
      </w:r>
      <w:r w:rsidR="0070694C" w:rsidRPr="000D75A3">
        <w:rPr>
          <w:rFonts w:ascii="Times New Roman" w:hAnsi="Times New Roman" w:cs="Times New Roman"/>
          <w:lang w:val="bg-BG"/>
        </w:rPr>
        <w:t xml:space="preserve"> </w:t>
      </w:r>
      <w:r w:rsidRPr="000D75A3">
        <w:rPr>
          <w:rFonts w:ascii="Times New Roman" w:hAnsi="Times New Roman" w:cs="Times New Roman"/>
          <w:lang w:val="bg-BG"/>
        </w:rPr>
        <w:t xml:space="preserve">не се отнася до разглеждането на наказателно обвинение срещу жалбоподателя. </w:t>
      </w:r>
      <w:r w:rsidR="0070694C">
        <w:rPr>
          <w:rFonts w:ascii="Times New Roman" w:hAnsi="Times New Roman" w:cs="Times New Roman"/>
          <w:lang w:val="bg-BG"/>
        </w:rPr>
        <w:t>То посочва</w:t>
      </w:r>
      <w:r w:rsidRPr="000D75A3">
        <w:rPr>
          <w:rFonts w:ascii="Times New Roman" w:hAnsi="Times New Roman" w:cs="Times New Roman"/>
          <w:lang w:val="bg-BG"/>
        </w:rPr>
        <w:t xml:space="preserve">, че отнемането на имуществото на жалбоподателя е разпоредено от гражданските съдилища, извън наказателното производство, и че тези съдилища трябва да установят дали </w:t>
      </w:r>
      <w:r w:rsidR="0070694C">
        <w:rPr>
          <w:rFonts w:ascii="Times New Roman" w:hAnsi="Times New Roman" w:cs="Times New Roman"/>
          <w:lang w:val="bg-BG"/>
        </w:rPr>
        <w:t>въпросното имущество е</w:t>
      </w:r>
      <w:r w:rsidRPr="000D75A3">
        <w:rPr>
          <w:rFonts w:ascii="Times New Roman" w:hAnsi="Times New Roman" w:cs="Times New Roman"/>
          <w:lang w:val="bg-BG"/>
        </w:rPr>
        <w:t xml:space="preserve"> придобит</w:t>
      </w:r>
      <w:r w:rsidR="0070694C">
        <w:rPr>
          <w:rFonts w:ascii="Times New Roman" w:hAnsi="Times New Roman" w:cs="Times New Roman"/>
          <w:lang w:val="bg-BG"/>
        </w:rPr>
        <w:t>о</w:t>
      </w:r>
      <w:r w:rsidRPr="000D75A3">
        <w:rPr>
          <w:rFonts w:ascii="Times New Roman" w:hAnsi="Times New Roman" w:cs="Times New Roman"/>
          <w:lang w:val="bg-BG"/>
        </w:rPr>
        <w:t xml:space="preserve"> със законни доходи. Правителството също повдигна възражение за неизчерпване на вътрешноправните средства за защита, </w:t>
      </w:r>
      <w:r w:rsidR="00B13DAE">
        <w:rPr>
          <w:rFonts w:ascii="Times New Roman" w:hAnsi="Times New Roman" w:cs="Times New Roman"/>
          <w:lang w:val="bg-BG"/>
        </w:rPr>
        <w:t>като твърди</w:t>
      </w:r>
      <w:r w:rsidRPr="000D75A3">
        <w:rPr>
          <w:rFonts w:ascii="Times New Roman" w:hAnsi="Times New Roman" w:cs="Times New Roman"/>
          <w:lang w:val="bg-BG"/>
        </w:rPr>
        <w:t xml:space="preserve">, че жалбоподателят не се е оплакал </w:t>
      </w:r>
      <w:r w:rsidR="006F613D">
        <w:rPr>
          <w:rFonts w:ascii="Times New Roman" w:hAnsi="Times New Roman" w:cs="Times New Roman"/>
          <w:lang w:val="bg-BG"/>
        </w:rPr>
        <w:t>относно</w:t>
      </w:r>
      <w:r w:rsidR="006F613D" w:rsidRPr="000D75A3">
        <w:rPr>
          <w:rFonts w:ascii="Times New Roman" w:hAnsi="Times New Roman" w:cs="Times New Roman"/>
          <w:lang w:val="bg-BG"/>
        </w:rPr>
        <w:t xml:space="preserve"> </w:t>
      </w:r>
      <w:r w:rsidRPr="000D75A3">
        <w:rPr>
          <w:rFonts w:ascii="Times New Roman" w:hAnsi="Times New Roman" w:cs="Times New Roman"/>
          <w:lang w:val="bg-BG"/>
        </w:rPr>
        <w:t>презумпцията за невиновност пред националните съдилища.</w:t>
      </w:r>
    </w:p>
    <w:p w14:paraId="7643582B" w14:textId="7FCCEB18"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w:t>
      </w:r>
      <w:r w:rsidR="006F613D">
        <w:rPr>
          <w:rFonts w:ascii="Times New Roman" w:hAnsi="Times New Roman" w:cs="Times New Roman"/>
          <w:lang w:val="bg-BG"/>
        </w:rPr>
        <w:t>не е съгласен</w:t>
      </w:r>
      <w:r w:rsidRPr="000D75A3">
        <w:rPr>
          <w:rFonts w:ascii="Times New Roman" w:hAnsi="Times New Roman" w:cs="Times New Roman"/>
          <w:lang w:val="bg-BG"/>
        </w:rPr>
        <w:t>. По-</w:t>
      </w:r>
      <w:r w:rsidR="006F613D">
        <w:rPr>
          <w:rFonts w:ascii="Times New Roman" w:hAnsi="Times New Roman" w:cs="Times New Roman"/>
          <w:lang w:val="bg-BG"/>
        </w:rPr>
        <w:t>конкретно,</w:t>
      </w:r>
      <w:r w:rsidR="006F613D" w:rsidRPr="000D75A3">
        <w:rPr>
          <w:rFonts w:ascii="Times New Roman" w:hAnsi="Times New Roman" w:cs="Times New Roman"/>
          <w:lang w:val="bg-BG"/>
        </w:rPr>
        <w:t xml:space="preserve"> </w:t>
      </w:r>
      <w:r w:rsidRPr="000D75A3">
        <w:rPr>
          <w:rFonts w:ascii="Times New Roman" w:hAnsi="Times New Roman" w:cs="Times New Roman"/>
          <w:lang w:val="bg-BG"/>
        </w:rPr>
        <w:t xml:space="preserve">той твърди, че производството по отнемане </w:t>
      </w:r>
      <w:r w:rsidR="00B13DAE">
        <w:rPr>
          <w:rFonts w:ascii="Times New Roman" w:hAnsi="Times New Roman" w:cs="Times New Roman"/>
          <w:lang w:val="bg-BG"/>
        </w:rPr>
        <w:t>включва</w:t>
      </w:r>
      <w:r w:rsidRPr="000D75A3">
        <w:rPr>
          <w:rFonts w:ascii="Times New Roman" w:hAnsi="Times New Roman" w:cs="Times New Roman"/>
          <w:lang w:val="bg-BG"/>
        </w:rPr>
        <w:t xml:space="preserve"> </w:t>
      </w:r>
      <w:r w:rsidR="006F613D">
        <w:rPr>
          <w:rFonts w:ascii="Times New Roman" w:hAnsi="Times New Roman" w:cs="Times New Roman"/>
          <w:lang w:val="bg-BG"/>
        </w:rPr>
        <w:t>разглеждането</w:t>
      </w:r>
      <w:r w:rsidR="006F613D" w:rsidRPr="000D75A3">
        <w:rPr>
          <w:rFonts w:ascii="Times New Roman" w:hAnsi="Times New Roman" w:cs="Times New Roman"/>
          <w:lang w:val="bg-BG"/>
        </w:rPr>
        <w:t xml:space="preserve"> </w:t>
      </w:r>
      <w:r w:rsidRPr="000D75A3">
        <w:rPr>
          <w:rFonts w:ascii="Times New Roman" w:hAnsi="Times New Roman" w:cs="Times New Roman"/>
          <w:lang w:val="bg-BG"/>
        </w:rPr>
        <w:t>на наказателно обвинение срещу него и че той е бил фактически „обвинен“ в „предполагаеми, неуточнени и недоказани“ престъпления.</w:t>
      </w:r>
    </w:p>
    <w:p w14:paraId="0D7345A5" w14:textId="77777777" w:rsidR="00850C48" w:rsidRPr="006D16A1" w:rsidRDefault="00850C48" w:rsidP="006D16A1">
      <w:pPr>
        <w:pStyle w:val="ListParagraph"/>
        <w:widowControl w:val="0"/>
        <w:numPr>
          <w:ilvl w:val="1"/>
          <w:numId w:val="37"/>
        </w:numPr>
        <w:autoSpaceDE w:val="0"/>
        <w:autoSpaceDN w:val="0"/>
        <w:spacing w:before="100" w:beforeAutospacing="1" w:after="240"/>
        <w:ind w:left="567"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Оценка на Съда</w:t>
      </w:r>
    </w:p>
    <w:p w14:paraId="1A4375F4" w14:textId="1A992C5B"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Не </w:t>
      </w:r>
      <w:r w:rsidR="002A7A88">
        <w:rPr>
          <w:rFonts w:ascii="Times New Roman" w:hAnsi="Times New Roman" w:cs="Times New Roman"/>
          <w:lang w:val="bg-BG"/>
        </w:rPr>
        <w:t>е спорно</w:t>
      </w:r>
      <w:r w:rsidRPr="000D75A3">
        <w:rPr>
          <w:rFonts w:ascii="Times New Roman" w:hAnsi="Times New Roman" w:cs="Times New Roman"/>
          <w:lang w:val="bg-BG"/>
        </w:rPr>
        <w:t xml:space="preserve"> между страните </w:t>
      </w:r>
      <w:r w:rsidR="000A71BA">
        <w:rPr>
          <w:rFonts w:ascii="Times New Roman" w:hAnsi="Times New Roman" w:cs="Times New Roman"/>
          <w:lang w:val="bg-BG"/>
        </w:rPr>
        <w:t>в настоящия случай</w:t>
      </w:r>
      <w:r w:rsidRPr="000D75A3">
        <w:rPr>
          <w:rFonts w:ascii="Times New Roman" w:hAnsi="Times New Roman" w:cs="Times New Roman"/>
          <w:lang w:val="bg-BG"/>
        </w:rPr>
        <w:t xml:space="preserve">, че по време на наказателното производство, довело до осъждането на жалбоподателя, той е „обвинен в престъпление“ и следователно е имал право - и е получил - защитата на член 6 § 2. Въпросите за Съда относно приложимостта на член 6 § 2 към последващото производство по </w:t>
      </w:r>
      <w:r w:rsidR="002A7A88">
        <w:rPr>
          <w:rFonts w:ascii="Times New Roman" w:hAnsi="Times New Roman" w:cs="Times New Roman"/>
          <w:lang w:val="bg-BG"/>
        </w:rPr>
        <w:t>отнемане</w:t>
      </w:r>
      <w:r w:rsidR="002A7A88" w:rsidRPr="000D75A3">
        <w:rPr>
          <w:rFonts w:ascii="Times New Roman" w:hAnsi="Times New Roman" w:cs="Times New Roman"/>
          <w:lang w:val="bg-BG"/>
        </w:rPr>
        <w:t xml:space="preserve"> </w:t>
      </w:r>
      <w:r w:rsidRPr="000D75A3">
        <w:rPr>
          <w:rFonts w:ascii="Times New Roman" w:hAnsi="Times New Roman" w:cs="Times New Roman"/>
          <w:lang w:val="bg-BG"/>
        </w:rPr>
        <w:t xml:space="preserve">са, първо, дали </w:t>
      </w:r>
      <w:r w:rsidR="002A7A88">
        <w:rPr>
          <w:rFonts w:ascii="Times New Roman" w:hAnsi="Times New Roman" w:cs="Times New Roman"/>
          <w:lang w:val="bg-BG"/>
        </w:rPr>
        <w:t>отнемането</w:t>
      </w:r>
      <w:r w:rsidR="002A7A88" w:rsidRPr="000D75A3">
        <w:rPr>
          <w:rFonts w:ascii="Times New Roman" w:hAnsi="Times New Roman" w:cs="Times New Roman"/>
          <w:lang w:val="bg-BG"/>
        </w:rPr>
        <w:t xml:space="preserve"> </w:t>
      </w:r>
      <w:r w:rsidRPr="000D75A3">
        <w:rPr>
          <w:rFonts w:ascii="Times New Roman" w:hAnsi="Times New Roman" w:cs="Times New Roman"/>
          <w:lang w:val="bg-BG"/>
        </w:rPr>
        <w:t>след осъждането на жалбоподателя е предявяване на нов</w:t>
      </w:r>
      <w:r w:rsidR="002A7A88">
        <w:rPr>
          <w:rFonts w:ascii="Times New Roman" w:hAnsi="Times New Roman" w:cs="Times New Roman"/>
          <w:lang w:val="bg-BG"/>
        </w:rPr>
        <w:t>о</w:t>
      </w:r>
      <w:r w:rsidRPr="000D75A3">
        <w:rPr>
          <w:rFonts w:ascii="Times New Roman" w:hAnsi="Times New Roman" w:cs="Times New Roman"/>
          <w:lang w:val="bg-BG"/>
        </w:rPr>
        <w:t xml:space="preserve"> „</w:t>
      </w:r>
      <w:r w:rsidR="002A7A88">
        <w:rPr>
          <w:rFonts w:ascii="Times New Roman" w:hAnsi="Times New Roman" w:cs="Times New Roman"/>
          <w:lang w:val="bg-BG"/>
        </w:rPr>
        <w:t>обвинение</w:t>
      </w:r>
      <w:r w:rsidRPr="000D75A3">
        <w:rPr>
          <w:rFonts w:ascii="Times New Roman" w:hAnsi="Times New Roman" w:cs="Times New Roman"/>
          <w:lang w:val="bg-BG"/>
        </w:rPr>
        <w:t xml:space="preserve">“ по смисъла на член 6 § 2 и второ, дори ако на този въпрос се отговори отрицателно, дали член 6 § 2 въпреки това трябва да има някакво приложение, за да защити жалбоподателя от предположения, направени по време на производството по </w:t>
      </w:r>
      <w:r w:rsidR="002A7A88">
        <w:rPr>
          <w:rFonts w:ascii="Times New Roman" w:hAnsi="Times New Roman" w:cs="Times New Roman"/>
          <w:lang w:val="bg-BG"/>
        </w:rPr>
        <w:t>отнемане</w:t>
      </w:r>
      <w:r w:rsidR="002A7A88" w:rsidRPr="000D75A3">
        <w:rPr>
          <w:rFonts w:ascii="Times New Roman" w:hAnsi="Times New Roman" w:cs="Times New Roman"/>
          <w:lang w:val="bg-BG"/>
        </w:rPr>
        <w:t xml:space="preserve"> </w:t>
      </w:r>
      <w:r w:rsidRPr="000D75A3">
        <w:rPr>
          <w:rFonts w:ascii="Times New Roman" w:hAnsi="Times New Roman" w:cs="Times New Roman"/>
          <w:lang w:val="bg-BG"/>
        </w:rPr>
        <w:t xml:space="preserve">(вж. </w:t>
      </w:r>
      <w:r w:rsidRPr="006D16A1">
        <w:rPr>
          <w:rFonts w:ascii="Times New Roman" w:hAnsi="Times New Roman" w:cs="Times New Roman"/>
          <w:i/>
          <w:lang w:val="bg-BG"/>
        </w:rPr>
        <w:t>Philips</w:t>
      </w:r>
      <w:r w:rsidRPr="000D75A3">
        <w:rPr>
          <w:rFonts w:ascii="Times New Roman" w:hAnsi="Times New Roman" w:cs="Times New Roman"/>
          <w:lang w:val="bg-BG"/>
        </w:rPr>
        <w:t>, цитирано по-горе, § 30).</w:t>
      </w:r>
    </w:p>
    <w:p w14:paraId="2910CF29" w14:textId="0BB638C6"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За да определи дали в хода на производството </w:t>
      </w:r>
      <w:r w:rsidR="0055540C">
        <w:rPr>
          <w:rFonts w:ascii="Times New Roman" w:hAnsi="Times New Roman" w:cs="Times New Roman"/>
          <w:lang w:val="bg-BG"/>
        </w:rPr>
        <w:t>по отнемане</w:t>
      </w:r>
      <w:r w:rsidRPr="000D75A3">
        <w:rPr>
          <w:rFonts w:ascii="Times New Roman" w:hAnsi="Times New Roman" w:cs="Times New Roman"/>
          <w:lang w:val="bg-BG"/>
        </w:rPr>
        <w:t xml:space="preserve"> жалбоподателят е „обвинен в </w:t>
      </w:r>
      <w:r w:rsidR="0055540C">
        <w:rPr>
          <w:rFonts w:ascii="Times New Roman" w:hAnsi="Times New Roman" w:cs="Times New Roman"/>
          <w:lang w:val="bg-BG"/>
        </w:rPr>
        <w:t xml:space="preserve">криминално </w:t>
      </w:r>
      <w:r w:rsidRPr="000D75A3">
        <w:rPr>
          <w:rFonts w:ascii="Times New Roman" w:hAnsi="Times New Roman" w:cs="Times New Roman"/>
          <w:lang w:val="bg-BG"/>
        </w:rPr>
        <w:t>престъпление“ по смисъла на член 6 § 2, Съдът трябва да вземе предвид три</w:t>
      </w:r>
      <w:r w:rsidR="0055540C">
        <w:rPr>
          <w:rFonts w:ascii="Times New Roman" w:hAnsi="Times New Roman" w:cs="Times New Roman"/>
          <w:lang w:val="bg-BG"/>
        </w:rPr>
        <w:t>те</w:t>
      </w:r>
      <w:r w:rsidRPr="000D75A3">
        <w:rPr>
          <w:rFonts w:ascii="Times New Roman" w:hAnsi="Times New Roman" w:cs="Times New Roman"/>
          <w:lang w:val="bg-BG"/>
        </w:rPr>
        <w:t xml:space="preserve"> критерия на </w:t>
      </w:r>
      <w:r w:rsidRPr="006D16A1">
        <w:rPr>
          <w:rFonts w:ascii="Times New Roman" w:hAnsi="Times New Roman" w:cs="Times New Roman"/>
          <w:i/>
          <w:lang w:val="bg-BG"/>
        </w:rPr>
        <w:t>Енгел</w:t>
      </w:r>
      <w:r w:rsidRPr="000D75A3">
        <w:rPr>
          <w:rFonts w:ascii="Times New Roman" w:hAnsi="Times New Roman" w:cs="Times New Roman"/>
          <w:lang w:val="bg-BG"/>
        </w:rPr>
        <w:t>, а именно</w:t>
      </w:r>
      <w:r w:rsidR="0055540C">
        <w:rPr>
          <w:rFonts w:ascii="Times New Roman" w:hAnsi="Times New Roman" w:cs="Times New Roman"/>
          <w:lang w:val="bg-BG"/>
        </w:rPr>
        <w:t>,</w:t>
      </w:r>
      <w:r w:rsidRPr="000D75A3">
        <w:rPr>
          <w:rFonts w:ascii="Times New Roman" w:hAnsi="Times New Roman" w:cs="Times New Roman"/>
          <w:lang w:val="bg-BG"/>
        </w:rPr>
        <w:t xml:space="preserve"> класификацията на производството </w:t>
      </w:r>
      <w:r w:rsidR="0055540C">
        <w:rPr>
          <w:rFonts w:ascii="Times New Roman" w:hAnsi="Times New Roman" w:cs="Times New Roman"/>
          <w:lang w:val="bg-BG"/>
        </w:rPr>
        <w:t>по</w:t>
      </w:r>
      <w:r w:rsidR="0055540C" w:rsidRPr="000D75A3">
        <w:rPr>
          <w:rFonts w:ascii="Times New Roman" w:hAnsi="Times New Roman" w:cs="Times New Roman"/>
          <w:lang w:val="bg-BG"/>
        </w:rPr>
        <w:t xml:space="preserve"> </w:t>
      </w:r>
      <w:r w:rsidRPr="000D75A3">
        <w:rPr>
          <w:rFonts w:ascii="Times New Roman" w:hAnsi="Times New Roman" w:cs="Times New Roman"/>
          <w:lang w:val="bg-BG"/>
        </w:rPr>
        <w:t xml:space="preserve">националното законодателство, </w:t>
      </w:r>
      <w:r w:rsidR="0055540C">
        <w:rPr>
          <w:rFonts w:ascii="Times New Roman" w:hAnsi="Times New Roman" w:cs="Times New Roman"/>
          <w:lang w:val="bg-BG"/>
        </w:rPr>
        <w:t>същностния му</w:t>
      </w:r>
      <w:r w:rsidRPr="000D75A3">
        <w:rPr>
          <w:rFonts w:ascii="Times New Roman" w:hAnsi="Times New Roman" w:cs="Times New Roman"/>
          <w:lang w:val="bg-BG"/>
        </w:rPr>
        <w:t xml:space="preserve"> характер и вида и тежестта на наказанието, което жалбоподателят рискува да понесе (вж. </w:t>
      </w:r>
      <w:proofErr w:type="spellStart"/>
      <w:r w:rsidRPr="006D16A1">
        <w:rPr>
          <w:rFonts w:ascii="Times New Roman" w:hAnsi="Times New Roman" w:cs="Times New Roman"/>
          <w:i/>
          <w:lang w:val="bg-BG"/>
        </w:rPr>
        <w:t>Engel</w:t>
      </w:r>
      <w:proofErr w:type="spellEnd"/>
      <w:r w:rsidRPr="006D16A1">
        <w:rPr>
          <w:rFonts w:ascii="Times New Roman" w:hAnsi="Times New Roman" w:cs="Times New Roman"/>
          <w:i/>
          <w:lang w:val="bg-BG"/>
        </w:rPr>
        <w:t xml:space="preserve"> и други срещу Нидерландия</w:t>
      </w:r>
      <w:r w:rsidRPr="000D75A3">
        <w:rPr>
          <w:rFonts w:ascii="Times New Roman" w:hAnsi="Times New Roman" w:cs="Times New Roman"/>
          <w:lang w:val="bg-BG"/>
        </w:rPr>
        <w:t>, 8 юни 1976 г., § 82, Серия A № 22).</w:t>
      </w:r>
    </w:p>
    <w:p w14:paraId="04E8103F" w14:textId="790ACE88"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първия от тези критерии, е ясно, че </w:t>
      </w:r>
      <w:r w:rsidR="008B6ACE">
        <w:rPr>
          <w:rFonts w:ascii="Times New Roman" w:hAnsi="Times New Roman" w:cs="Times New Roman"/>
          <w:lang w:val="bg-BG"/>
        </w:rPr>
        <w:t xml:space="preserve">искът </w:t>
      </w:r>
      <w:r w:rsidRPr="000D75A3">
        <w:rPr>
          <w:rFonts w:ascii="Times New Roman" w:hAnsi="Times New Roman" w:cs="Times New Roman"/>
          <w:lang w:val="bg-BG"/>
        </w:rPr>
        <w:t xml:space="preserve">за отнемане </w:t>
      </w:r>
      <w:r w:rsidR="008B6ACE">
        <w:rPr>
          <w:rFonts w:ascii="Times New Roman" w:hAnsi="Times New Roman" w:cs="Times New Roman"/>
          <w:lang w:val="bg-BG"/>
        </w:rPr>
        <w:t>по</w:t>
      </w:r>
      <w:r w:rsidR="008B6ACE"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Закона от 2005 г. не включва ново обвинение или престъпление </w:t>
      </w:r>
      <w:r w:rsidR="008B6ACE">
        <w:rPr>
          <w:rFonts w:ascii="Times New Roman" w:hAnsi="Times New Roman" w:cs="Times New Roman"/>
          <w:lang w:val="bg-BG"/>
        </w:rPr>
        <w:t>по смисъла</w:t>
      </w:r>
      <w:r w:rsidRPr="000D75A3">
        <w:rPr>
          <w:rFonts w:ascii="Times New Roman" w:hAnsi="Times New Roman" w:cs="Times New Roman"/>
          <w:lang w:val="bg-BG"/>
        </w:rPr>
        <w:t xml:space="preserve"> на националното наказателно право.</w:t>
      </w:r>
    </w:p>
    <w:p w14:paraId="55C3E4C7" w14:textId="46D1E41A"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втория и третия критерий, вярно е, че националните съдилища очевидно </w:t>
      </w:r>
      <w:r w:rsidR="005546A1">
        <w:rPr>
          <w:rFonts w:ascii="Times New Roman" w:hAnsi="Times New Roman" w:cs="Times New Roman"/>
          <w:lang w:val="bg-BG"/>
        </w:rPr>
        <w:t>приемат</w:t>
      </w:r>
      <w:r w:rsidRPr="000D75A3">
        <w:rPr>
          <w:rFonts w:ascii="Times New Roman" w:hAnsi="Times New Roman" w:cs="Times New Roman"/>
          <w:lang w:val="bg-BG"/>
        </w:rPr>
        <w:t xml:space="preserve"> по делото, че за да придобие </w:t>
      </w:r>
      <w:r w:rsidR="005546A1">
        <w:rPr>
          <w:rFonts w:ascii="Times New Roman" w:hAnsi="Times New Roman" w:cs="Times New Roman"/>
          <w:lang w:val="bg-BG"/>
        </w:rPr>
        <w:t>имуществото</w:t>
      </w:r>
      <w:r w:rsidRPr="000D75A3">
        <w:rPr>
          <w:rFonts w:ascii="Times New Roman" w:hAnsi="Times New Roman" w:cs="Times New Roman"/>
          <w:lang w:val="bg-BG"/>
        </w:rPr>
        <w:t>, за ко</w:t>
      </w:r>
      <w:r w:rsidR="005546A1">
        <w:rPr>
          <w:rFonts w:ascii="Times New Roman" w:hAnsi="Times New Roman" w:cs="Times New Roman"/>
          <w:lang w:val="bg-BG"/>
        </w:rPr>
        <w:t>е</w:t>
      </w:r>
      <w:r w:rsidRPr="000D75A3">
        <w:rPr>
          <w:rFonts w:ascii="Times New Roman" w:hAnsi="Times New Roman" w:cs="Times New Roman"/>
          <w:lang w:val="bg-BG"/>
        </w:rPr>
        <w:t xml:space="preserve">то се иска </w:t>
      </w:r>
      <w:r w:rsidR="005546A1">
        <w:rPr>
          <w:rFonts w:ascii="Times New Roman" w:hAnsi="Times New Roman" w:cs="Times New Roman"/>
          <w:lang w:val="bg-BG"/>
        </w:rPr>
        <w:t>отнемане</w:t>
      </w:r>
      <w:r w:rsidRPr="000D75A3">
        <w:rPr>
          <w:rFonts w:ascii="Times New Roman" w:hAnsi="Times New Roman" w:cs="Times New Roman"/>
          <w:lang w:val="bg-BG"/>
        </w:rPr>
        <w:t>, жалбоподателят е участвал в незаконни дейности, различни от престъпленията на ко</w:t>
      </w:r>
      <w:r w:rsidR="00A9423F">
        <w:rPr>
          <w:rFonts w:ascii="Times New Roman" w:hAnsi="Times New Roman" w:cs="Times New Roman"/>
          <w:lang w:val="bg-BG"/>
        </w:rPr>
        <w:t>и</w:t>
      </w:r>
      <w:r w:rsidRPr="000D75A3">
        <w:rPr>
          <w:rFonts w:ascii="Times New Roman" w:hAnsi="Times New Roman" w:cs="Times New Roman"/>
          <w:lang w:val="bg-BG"/>
        </w:rPr>
        <w:t xml:space="preserve">то е осъден. Целта на </w:t>
      </w:r>
      <w:r w:rsidR="005546A1">
        <w:rPr>
          <w:rFonts w:ascii="Times New Roman" w:hAnsi="Times New Roman" w:cs="Times New Roman"/>
          <w:lang w:val="bg-BG"/>
        </w:rPr>
        <w:t xml:space="preserve">производството по </w:t>
      </w:r>
      <w:r w:rsidRPr="000D75A3">
        <w:rPr>
          <w:rFonts w:ascii="Times New Roman" w:hAnsi="Times New Roman" w:cs="Times New Roman"/>
          <w:lang w:val="bg-BG"/>
        </w:rPr>
        <w:t xml:space="preserve">отнемане обаче не </w:t>
      </w:r>
      <w:r w:rsidR="005546A1">
        <w:rPr>
          <w:rFonts w:ascii="Times New Roman" w:hAnsi="Times New Roman" w:cs="Times New Roman"/>
          <w:lang w:val="bg-BG"/>
        </w:rPr>
        <w:t>е</w:t>
      </w:r>
      <w:r w:rsidR="005546A1" w:rsidRPr="000D75A3">
        <w:rPr>
          <w:rFonts w:ascii="Times New Roman" w:hAnsi="Times New Roman" w:cs="Times New Roman"/>
          <w:lang w:val="bg-BG"/>
        </w:rPr>
        <w:t xml:space="preserve"> </w:t>
      </w:r>
      <w:r w:rsidRPr="000D75A3">
        <w:rPr>
          <w:rFonts w:ascii="Times New Roman" w:hAnsi="Times New Roman" w:cs="Times New Roman"/>
          <w:lang w:val="bg-BG"/>
        </w:rPr>
        <w:t>осъждането или оправда</w:t>
      </w:r>
      <w:r w:rsidR="00A9423F">
        <w:rPr>
          <w:rFonts w:ascii="Times New Roman" w:hAnsi="Times New Roman" w:cs="Times New Roman"/>
          <w:lang w:val="bg-BG"/>
        </w:rPr>
        <w:t>ва</w:t>
      </w:r>
      <w:r w:rsidRPr="000D75A3">
        <w:rPr>
          <w:rFonts w:ascii="Times New Roman" w:hAnsi="Times New Roman" w:cs="Times New Roman"/>
          <w:lang w:val="bg-BG"/>
        </w:rPr>
        <w:t xml:space="preserve">нето на жалбоподателя за престъпление, свързано с наркотици, и </w:t>
      </w:r>
      <w:r w:rsidR="005546A1">
        <w:rPr>
          <w:rFonts w:ascii="Times New Roman" w:hAnsi="Times New Roman" w:cs="Times New Roman"/>
          <w:lang w:val="bg-BG"/>
        </w:rPr>
        <w:t>никое от достигнатите заключения</w:t>
      </w:r>
      <w:r w:rsidRPr="000D75A3">
        <w:rPr>
          <w:rFonts w:ascii="Times New Roman" w:hAnsi="Times New Roman" w:cs="Times New Roman"/>
          <w:lang w:val="bg-BG"/>
        </w:rPr>
        <w:t xml:space="preserve"> не </w:t>
      </w:r>
      <w:r w:rsidR="005546A1">
        <w:rPr>
          <w:rFonts w:ascii="Times New Roman" w:hAnsi="Times New Roman" w:cs="Times New Roman"/>
          <w:lang w:val="bg-BG"/>
        </w:rPr>
        <w:t>е</w:t>
      </w:r>
      <w:r w:rsidR="005546A1" w:rsidRPr="000D75A3">
        <w:rPr>
          <w:rFonts w:ascii="Times New Roman" w:hAnsi="Times New Roman" w:cs="Times New Roman"/>
          <w:lang w:val="bg-BG"/>
        </w:rPr>
        <w:t xml:space="preserve"> </w:t>
      </w:r>
      <w:r w:rsidRPr="000D75A3">
        <w:rPr>
          <w:rFonts w:ascii="Times New Roman" w:hAnsi="Times New Roman" w:cs="Times New Roman"/>
          <w:lang w:val="bg-BG"/>
        </w:rPr>
        <w:t>отразен</w:t>
      </w:r>
      <w:r w:rsidR="005546A1">
        <w:rPr>
          <w:rFonts w:ascii="Times New Roman" w:hAnsi="Times New Roman" w:cs="Times New Roman"/>
          <w:lang w:val="bg-BG"/>
        </w:rPr>
        <w:t>о</w:t>
      </w:r>
      <w:r w:rsidRPr="000D75A3">
        <w:rPr>
          <w:rFonts w:ascii="Times New Roman" w:hAnsi="Times New Roman" w:cs="Times New Roman"/>
          <w:lang w:val="bg-BG"/>
        </w:rPr>
        <w:t xml:space="preserve"> в </w:t>
      </w:r>
      <w:r w:rsidR="005546A1">
        <w:rPr>
          <w:rFonts w:ascii="Times New Roman" w:hAnsi="Times New Roman" w:cs="Times New Roman"/>
          <w:lang w:val="bg-BG"/>
        </w:rPr>
        <w:t>регистрите за съдимост</w:t>
      </w:r>
      <w:r w:rsidRPr="000D75A3">
        <w:rPr>
          <w:rFonts w:ascii="Times New Roman" w:hAnsi="Times New Roman" w:cs="Times New Roman"/>
          <w:lang w:val="bg-BG"/>
        </w:rPr>
        <w:t>.</w:t>
      </w:r>
    </w:p>
    <w:p w14:paraId="572C805B" w14:textId="052EDBB5"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В допълнение</w:t>
      </w:r>
      <w:r w:rsidR="009B04C5">
        <w:rPr>
          <w:rFonts w:ascii="Times New Roman" w:hAnsi="Times New Roman" w:cs="Times New Roman"/>
          <w:lang w:val="bg-BG"/>
        </w:rPr>
        <w:t>,</w:t>
      </w:r>
      <w:r w:rsidRPr="000D75A3">
        <w:rPr>
          <w:rFonts w:ascii="Times New Roman" w:hAnsi="Times New Roman" w:cs="Times New Roman"/>
          <w:lang w:val="bg-BG"/>
        </w:rPr>
        <w:t xml:space="preserve"> </w:t>
      </w:r>
      <w:r w:rsidR="009B04C5">
        <w:rPr>
          <w:rFonts w:ascii="Times New Roman" w:hAnsi="Times New Roman" w:cs="Times New Roman"/>
          <w:lang w:val="bg-BG"/>
        </w:rPr>
        <w:t>С</w:t>
      </w:r>
      <w:r w:rsidRPr="000D75A3">
        <w:rPr>
          <w:rFonts w:ascii="Times New Roman" w:hAnsi="Times New Roman" w:cs="Times New Roman"/>
          <w:lang w:val="bg-BG"/>
        </w:rPr>
        <w:t xml:space="preserve">ъдът трябва да провери дали член 6 § 2 от Конвенцията </w:t>
      </w:r>
      <w:r w:rsidR="009B04C5">
        <w:rPr>
          <w:rFonts w:ascii="Times New Roman" w:hAnsi="Times New Roman" w:cs="Times New Roman"/>
          <w:lang w:val="bg-BG"/>
        </w:rPr>
        <w:t>не би</w:t>
      </w:r>
      <w:r w:rsidRPr="000D75A3">
        <w:rPr>
          <w:rFonts w:ascii="Times New Roman" w:hAnsi="Times New Roman" w:cs="Times New Roman"/>
          <w:lang w:val="bg-BG"/>
        </w:rPr>
        <w:t xml:space="preserve"> трябва</w:t>
      </w:r>
      <w:r w:rsidR="009B04C5">
        <w:rPr>
          <w:rFonts w:ascii="Times New Roman" w:hAnsi="Times New Roman" w:cs="Times New Roman"/>
          <w:lang w:val="bg-BG"/>
        </w:rPr>
        <w:t>ло</w:t>
      </w:r>
      <w:r w:rsidRPr="000D75A3">
        <w:rPr>
          <w:rFonts w:ascii="Times New Roman" w:hAnsi="Times New Roman" w:cs="Times New Roman"/>
          <w:lang w:val="bg-BG"/>
        </w:rPr>
        <w:t xml:space="preserve"> да се разглежда като </w:t>
      </w:r>
      <w:r w:rsidR="009B04C5">
        <w:rPr>
          <w:rFonts w:ascii="Times New Roman" w:hAnsi="Times New Roman" w:cs="Times New Roman"/>
          <w:lang w:val="bg-BG"/>
        </w:rPr>
        <w:t>приложим в някаква степен,</w:t>
      </w:r>
      <w:r w:rsidRPr="000D75A3">
        <w:rPr>
          <w:rFonts w:ascii="Times New Roman" w:hAnsi="Times New Roman" w:cs="Times New Roman"/>
          <w:lang w:val="bg-BG"/>
        </w:rPr>
        <w:t xml:space="preserve"> за </w:t>
      </w:r>
      <w:r w:rsidR="009B04C5">
        <w:rPr>
          <w:rFonts w:ascii="Times New Roman" w:hAnsi="Times New Roman" w:cs="Times New Roman"/>
          <w:lang w:val="bg-BG"/>
        </w:rPr>
        <w:t>да защити</w:t>
      </w:r>
      <w:r w:rsidRPr="000D75A3">
        <w:rPr>
          <w:rFonts w:ascii="Times New Roman" w:hAnsi="Times New Roman" w:cs="Times New Roman"/>
          <w:lang w:val="bg-BG"/>
        </w:rPr>
        <w:t xml:space="preserve"> жалбоподателя от предположения, направени по време на производството по </w:t>
      </w:r>
      <w:r w:rsidR="009B04C5">
        <w:rPr>
          <w:rFonts w:ascii="Times New Roman" w:hAnsi="Times New Roman" w:cs="Times New Roman"/>
          <w:lang w:val="bg-BG"/>
        </w:rPr>
        <w:t>отнемане</w:t>
      </w:r>
      <w:r w:rsidR="009B04C5" w:rsidRPr="000D75A3">
        <w:rPr>
          <w:rFonts w:ascii="Times New Roman" w:hAnsi="Times New Roman" w:cs="Times New Roman"/>
          <w:lang w:val="bg-BG"/>
        </w:rPr>
        <w:t xml:space="preserve"> </w:t>
      </w:r>
      <w:r w:rsidRPr="000D75A3">
        <w:rPr>
          <w:rFonts w:ascii="Times New Roman" w:hAnsi="Times New Roman" w:cs="Times New Roman"/>
          <w:lang w:val="bg-BG"/>
        </w:rPr>
        <w:t>(вж. параграф 287 по-горе).</w:t>
      </w:r>
    </w:p>
    <w:p w14:paraId="614509A2" w14:textId="0789CD47" w:rsidR="00850C48" w:rsidRPr="000D75A3" w:rsidRDefault="00E819D3"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Доколкото</w:t>
      </w:r>
      <w:r w:rsidR="00850C48" w:rsidRPr="000D75A3">
        <w:rPr>
          <w:rFonts w:ascii="Times New Roman" w:hAnsi="Times New Roman" w:cs="Times New Roman"/>
          <w:lang w:val="bg-BG"/>
        </w:rPr>
        <w:t xml:space="preserve"> е ясно, че член 6 § 2 </w:t>
      </w:r>
      <w:r>
        <w:rPr>
          <w:rFonts w:ascii="Times New Roman" w:hAnsi="Times New Roman" w:cs="Times New Roman"/>
          <w:lang w:val="bg-BG"/>
        </w:rPr>
        <w:t>се прилага за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наказателното производство в </w:t>
      </w:r>
      <w:r>
        <w:rPr>
          <w:rFonts w:ascii="Times New Roman" w:hAnsi="Times New Roman" w:cs="Times New Roman"/>
          <w:lang w:val="bg-BG"/>
        </w:rPr>
        <w:t>неговата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цялост, а не само </w:t>
      </w:r>
      <w:r>
        <w:rPr>
          <w:rFonts w:ascii="Times New Roman" w:hAnsi="Times New Roman" w:cs="Times New Roman"/>
          <w:lang w:val="bg-BG"/>
        </w:rPr>
        <w:t>при разглеждането</w:t>
      </w:r>
      <w:r w:rsidR="00850C48"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обвинението </w:t>
      </w:r>
      <w:r w:rsidR="00850C48" w:rsidRPr="000D75A3">
        <w:rPr>
          <w:rFonts w:ascii="Times New Roman" w:hAnsi="Times New Roman" w:cs="Times New Roman"/>
          <w:lang w:val="bg-BG"/>
        </w:rPr>
        <w:t xml:space="preserve">по същество, правото да се счита за невинен </w:t>
      </w:r>
      <w:r>
        <w:rPr>
          <w:rFonts w:ascii="Times New Roman" w:hAnsi="Times New Roman" w:cs="Times New Roman"/>
          <w:lang w:val="bg-BG"/>
        </w:rPr>
        <w:t>по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член 6 § 2 възниква само във връзка с конкрет</w:t>
      </w:r>
      <w:r>
        <w:rPr>
          <w:rFonts w:ascii="Times New Roman" w:hAnsi="Times New Roman" w:cs="Times New Roman"/>
          <w:lang w:val="bg-BG"/>
        </w:rPr>
        <w:t>ното</w:t>
      </w:r>
      <w:r w:rsidR="00850C48" w:rsidRPr="000D75A3">
        <w:rPr>
          <w:rFonts w:ascii="Times New Roman" w:hAnsi="Times New Roman" w:cs="Times New Roman"/>
          <w:lang w:val="bg-BG"/>
        </w:rPr>
        <w:t xml:space="preserve"> престъпление</w:t>
      </w:r>
      <w:r>
        <w:rPr>
          <w:rFonts w:ascii="Times New Roman" w:hAnsi="Times New Roman" w:cs="Times New Roman"/>
          <w:lang w:val="bg-BG"/>
        </w:rPr>
        <w:t>, за което лицето е</w:t>
      </w:r>
      <w:r w:rsidR="00850C48" w:rsidRPr="000D75A3">
        <w:rPr>
          <w:rFonts w:ascii="Times New Roman" w:hAnsi="Times New Roman" w:cs="Times New Roman"/>
          <w:lang w:val="bg-BG"/>
        </w:rPr>
        <w:t xml:space="preserve"> „обвинено“. След като обвиняемият бъде надлежно доказан </w:t>
      </w:r>
      <w:r>
        <w:rPr>
          <w:rFonts w:ascii="Times New Roman" w:hAnsi="Times New Roman" w:cs="Times New Roman"/>
          <w:lang w:val="bg-BG"/>
        </w:rPr>
        <w:t>като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виновен за това престъпление, член 6 § 2 не </w:t>
      </w:r>
      <w:r>
        <w:rPr>
          <w:rFonts w:ascii="Times New Roman" w:hAnsi="Times New Roman" w:cs="Times New Roman"/>
          <w:lang w:val="bg-BG"/>
        </w:rPr>
        <w:t>се прилага</w:t>
      </w:r>
      <w:r w:rsidR="00850C48" w:rsidRPr="000D75A3">
        <w:rPr>
          <w:rFonts w:ascii="Times New Roman" w:hAnsi="Times New Roman" w:cs="Times New Roman"/>
          <w:lang w:val="bg-BG"/>
        </w:rPr>
        <w:t xml:space="preserve"> във връзка с твърдения за характера и поведението на обвиняемия като част от </w:t>
      </w:r>
      <w:r w:rsidR="000A71BA">
        <w:rPr>
          <w:rFonts w:ascii="Times New Roman" w:hAnsi="Times New Roman" w:cs="Times New Roman"/>
          <w:lang w:val="bg-BG"/>
        </w:rPr>
        <w:t xml:space="preserve">произнасянето на </w:t>
      </w:r>
      <w:r w:rsidR="00850C48" w:rsidRPr="000D75A3">
        <w:rPr>
          <w:rFonts w:ascii="Times New Roman" w:hAnsi="Times New Roman" w:cs="Times New Roman"/>
          <w:lang w:val="bg-BG"/>
        </w:rPr>
        <w:t xml:space="preserve">присъдата или аналогичен процес (вж. </w:t>
      </w:r>
      <w:proofErr w:type="spellStart"/>
      <w:r w:rsidR="00850C48" w:rsidRPr="006D16A1">
        <w:rPr>
          <w:rFonts w:ascii="Times New Roman" w:hAnsi="Times New Roman" w:cs="Times New Roman"/>
          <w:i/>
          <w:lang w:val="bg-BG"/>
        </w:rPr>
        <w:t>Van</w:t>
      </w:r>
      <w:proofErr w:type="spellEnd"/>
      <w:r w:rsidR="00850C48" w:rsidRPr="006D16A1">
        <w:rPr>
          <w:rFonts w:ascii="Times New Roman" w:hAnsi="Times New Roman" w:cs="Times New Roman"/>
          <w:i/>
          <w:lang w:val="bg-BG"/>
        </w:rPr>
        <w:t xml:space="preserve"> </w:t>
      </w:r>
      <w:proofErr w:type="spellStart"/>
      <w:r w:rsidR="00850C48" w:rsidRPr="006D16A1">
        <w:rPr>
          <w:rFonts w:ascii="Times New Roman" w:hAnsi="Times New Roman" w:cs="Times New Roman"/>
          <w:i/>
          <w:lang w:val="bg-BG"/>
        </w:rPr>
        <w:t>Offeren</w:t>
      </w:r>
      <w:proofErr w:type="spellEnd"/>
      <w:r w:rsidR="00850C48" w:rsidRPr="006D16A1">
        <w:rPr>
          <w:rFonts w:ascii="Times New Roman" w:hAnsi="Times New Roman" w:cs="Times New Roman"/>
          <w:i/>
          <w:lang w:val="bg-BG"/>
        </w:rPr>
        <w:t xml:space="preserve"> срещу Нидерландия</w:t>
      </w:r>
      <w:r w:rsidR="00850C48" w:rsidRPr="000D75A3">
        <w:rPr>
          <w:rFonts w:ascii="Times New Roman" w:hAnsi="Times New Roman" w:cs="Times New Roman"/>
          <w:lang w:val="bg-BG"/>
        </w:rPr>
        <w:t xml:space="preserve"> (решение</w:t>
      </w:r>
      <w:r>
        <w:rPr>
          <w:rFonts w:ascii="Times New Roman" w:hAnsi="Times New Roman" w:cs="Times New Roman"/>
          <w:lang w:val="bg-BG"/>
        </w:rPr>
        <w:t xml:space="preserve"> по допустимост</w:t>
      </w:r>
      <w:r w:rsidR="00850C48" w:rsidRPr="000D75A3">
        <w:rPr>
          <w:rFonts w:ascii="Times New Roman" w:hAnsi="Times New Roman" w:cs="Times New Roman"/>
          <w:lang w:val="bg-BG"/>
        </w:rPr>
        <w:t xml:space="preserve">), № 19581/04, 5 юли 2005 г.), освен ако такива </w:t>
      </w:r>
      <w:r>
        <w:rPr>
          <w:rFonts w:ascii="Times New Roman" w:hAnsi="Times New Roman" w:cs="Times New Roman"/>
          <w:lang w:val="bg-BG"/>
        </w:rPr>
        <w:t>твърдения</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са от такова естество и степен, че да представляват повдигане на ново „обвинение“ в рамките на автономн</w:t>
      </w:r>
      <w:r>
        <w:rPr>
          <w:rFonts w:ascii="Times New Roman" w:hAnsi="Times New Roman" w:cs="Times New Roman"/>
          <w:lang w:val="bg-BG"/>
        </w:rPr>
        <w:t>ия смисъл по Ко</w:t>
      </w:r>
      <w:r w:rsidR="00850C48" w:rsidRPr="000D75A3">
        <w:rPr>
          <w:rFonts w:ascii="Times New Roman" w:hAnsi="Times New Roman" w:cs="Times New Roman"/>
          <w:lang w:val="bg-BG"/>
        </w:rPr>
        <w:t>нвенция</w:t>
      </w:r>
      <w:r>
        <w:rPr>
          <w:rFonts w:ascii="Times New Roman" w:hAnsi="Times New Roman" w:cs="Times New Roman"/>
          <w:lang w:val="bg-BG"/>
        </w:rPr>
        <w:t>та</w:t>
      </w:r>
      <w:r w:rsidR="00850C48" w:rsidRPr="000D75A3">
        <w:rPr>
          <w:rFonts w:ascii="Times New Roman" w:hAnsi="Times New Roman" w:cs="Times New Roman"/>
          <w:lang w:val="bg-BG"/>
        </w:rPr>
        <w:t xml:space="preserve">, посочен по-горе (вж. </w:t>
      </w:r>
      <w:proofErr w:type="spellStart"/>
      <w:r w:rsidR="00850C48" w:rsidRPr="006D16A1">
        <w:rPr>
          <w:rFonts w:ascii="Times New Roman" w:hAnsi="Times New Roman" w:cs="Times New Roman"/>
          <w:i/>
          <w:lang w:val="bg-BG"/>
        </w:rPr>
        <w:t>Phillips</w:t>
      </w:r>
      <w:proofErr w:type="spellEnd"/>
      <w:r w:rsidR="00850C48" w:rsidRPr="000D75A3">
        <w:rPr>
          <w:rFonts w:ascii="Times New Roman" w:hAnsi="Times New Roman" w:cs="Times New Roman"/>
          <w:lang w:val="bg-BG"/>
        </w:rPr>
        <w:t>, цитирано по-горе, § 35).</w:t>
      </w:r>
    </w:p>
    <w:p w14:paraId="308F7F3E" w14:textId="5515982F" w:rsidR="00850C48" w:rsidRPr="000D75A3" w:rsidRDefault="003F44CB"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Отнемането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в настоящия случай не е довел</w:t>
      </w:r>
      <w:r>
        <w:rPr>
          <w:rFonts w:ascii="Times New Roman" w:hAnsi="Times New Roman" w:cs="Times New Roman"/>
          <w:lang w:val="bg-BG"/>
        </w:rPr>
        <w:t>о</w:t>
      </w:r>
      <w:r w:rsidR="00850C48" w:rsidRPr="000D75A3">
        <w:rPr>
          <w:rFonts w:ascii="Times New Roman" w:hAnsi="Times New Roman" w:cs="Times New Roman"/>
          <w:lang w:val="bg-BG"/>
        </w:rPr>
        <w:t xml:space="preserve"> до </w:t>
      </w:r>
      <w:r>
        <w:rPr>
          <w:rFonts w:ascii="Times New Roman" w:hAnsi="Times New Roman" w:cs="Times New Roman"/>
          <w:lang w:val="bg-BG"/>
        </w:rPr>
        <w:t>установяването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отделни или нови обвинения срещу жалбоподателя и поради това член 6 § 2 е неприложим (вж. </w:t>
      </w:r>
      <w:proofErr w:type="spellStart"/>
      <w:r w:rsidR="00850C48" w:rsidRPr="006D16A1">
        <w:rPr>
          <w:rFonts w:ascii="Times New Roman" w:hAnsi="Times New Roman" w:cs="Times New Roman"/>
          <w:i/>
          <w:lang w:val="bg-BG"/>
        </w:rPr>
        <w:t>Phillips</w:t>
      </w:r>
      <w:proofErr w:type="spellEnd"/>
      <w:r w:rsidR="00850C48" w:rsidRPr="000D75A3">
        <w:rPr>
          <w:rFonts w:ascii="Times New Roman" w:hAnsi="Times New Roman" w:cs="Times New Roman"/>
          <w:lang w:val="bg-BG"/>
        </w:rPr>
        <w:t xml:space="preserve">, цитирано по-горе, § 34, и </w:t>
      </w:r>
      <w:proofErr w:type="spellStart"/>
      <w:r w:rsidR="00850C48" w:rsidRPr="006D16A1">
        <w:rPr>
          <w:rFonts w:ascii="Times New Roman" w:hAnsi="Times New Roman" w:cs="Times New Roman"/>
          <w:i/>
          <w:lang w:val="bg-BG"/>
        </w:rPr>
        <w:t>Butler</w:t>
      </w:r>
      <w:proofErr w:type="spellEnd"/>
      <w:r w:rsidR="00850C48" w:rsidRPr="000D75A3">
        <w:rPr>
          <w:rFonts w:ascii="Times New Roman" w:hAnsi="Times New Roman" w:cs="Times New Roman"/>
          <w:lang w:val="bg-BG"/>
        </w:rPr>
        <w:t>, решение</w:t>
      </w:r>
      <w:r w:rsidR="000A71BA">
        <w:rPr>
          <w:rFonts w:ascii="Times New Roman" w:hAnsi="Times New Roman" w:cs="Times New Roman"/>
          <w:lang w:val="bg-BG"/>
        </w:rPr>
        <w:t xml:space="preserve"> по допустимост</w:t>
      </w:r>
      <w:r w:rsidR="00850C48" w:rsidRPr="000D75A3">
        <w:rPr>
          <w:rFonts w:ascii="Times New Roman" w:hAnsi="Times New Roman" w:cs="Times New Roman"/>
          <w:lang w:val="bg-BG"/>
        </w:rPr>
        <w:t xml:space="preserve">, цитирано по-горе; вж. също </w:t>
      </w:r>
      <w:proofErr w:type="spellStart"/>
      <w:r w:rsidR="00850C48" w:rsidRPr="006D16A1">
        <w:rPr>
          <w:rFonts w:ascii="Times New Roman" w:hAnsi="Times New Roman" w:cs="Times New Roman"/>
          <w:i/>
          <w:lang w:val="bg-BG"/>
        </w:rPr>
        <w:t>Arcuri</w:t>
      </w:r>
      <w:proofErr w:type="spellEnd"/>
      <w:r w:rsidR="00850C48" w:rsidRPr="006D16A1">
        <w:rPr>
          <w:rFonts w:ascii="Times New Roman" w:hAnsi="Times New Roman" w:cs="Times New Roman"/>
          <w:i/>
          <w:lang w:val="bg-BG"/>
        </w:rPr>
        <w:t xml:space="preserve"> и др</w:t>
      </w:r>
      <w:r w:rsidR="00850C48" w:rsidRPr="000D75A3">
        <w:rPr>
          <w:rFonts w:ascii="Times New Roman" w:hAnsi="Times New Roman" w:cs="Times New Roman"/>
          <w:lang w:val="bg-BG"/>
        </w:rPr>
        <w:t xml:space="preserve">. </w:t>
      </w:r>
      <w:r w:rsidR="00850C48" w:rsidRPr="006D16A1">
        <w:rPr>
          <w:rFonts w:ascii="Times New Roman" w:hAnsi="Times New Roman" w:cs="Times New Roman"/>
          <w:i/>
          <w:lang w:val="bg-BG"/>
        </w:rPr>
        <w:t xml:space="preserve">и </w:t>
      </w:r>
      <w:proofErr w:type="spellStart"/>
      <w:r w:rsidR="00850C48" w:rsidRPr="006D16A1">
        <w:rPr>
          <w:rFonts w:ascii="Times New Roman" w:hAnsi="Times New Roman" w:cs="Times New Roman"/>
          <w:i/>
          <w:lang w:val="bg-BG"/>
        </w:rPr>
        <w:t>Riela</w:t>
      </w:r>
      <w:proofErr w:type="spellEnd"/>
      <w:r w:rsidR="00850C48" w:rsidRPr="006D16A1">
        <w:rPr>
          <w:rFonts w:ascii="Times New Roman" w:hAnsi="Times New Roman" w:cs="Times New Roman"/>
          <w:i/>
          <w:lang w:val="bg-BG"/>
        </w:rPr>
        <w:t xml:space="preserve"> и др</w:t>
      </w:r>
      <w:r w:rsidR="00850C48" w:rsidRPr="000D75A3">
        <w:rPr>
          <w:rFonts w:ascii="Times New Roman" w:hAnsi="Times New Roman" w:cs="Times New Roman"/>
          <w:lang w:val="bg-BG"/>
        </w:rPr>
        <w:t>., решения</w:t>
      </w:r>
      <w:r>
        <w:rPr>
          <w:rFonts w:ascii="Times New Roman" w:hAnsi="Times New Roman" w:cs="Times New Roman"/>
          <w:lang w:val="bg-BG"/>
        </w:rPr>
        <w:t xml:space="preserve"> по допустимост</w:t>
      </w:r>
      <w:r w:rsidR="00850C48" w:rsidRPr="000D75A3">
        <w:rPr>
          <w:rFonts w:ascii="Times New Roman" w:hAnsi="Times New Roman" w:cs="Times New Roman"/>
          <w:lang w:val="bg-BG"/>
        </w:rPr>
        <w:t xml:space="preserve">, цитирани по-горе, където Съдът констатира, че мерките за конфискация, подобни на тези по настоящото дело, не включват установяване на вина, а са предназначени да предотвратят извършването на престъпления и поради това не могат </w:t>
      </w:r>
      <w:r w:rsidR="00304454">
        <w:rPr>
          <w:rFonts w:ascii="Times New Roman" w:hAnsi="Times New Roman" w:cs="Times New Roman"/>
          <w:lang w:val="bg-BG"/>
        </w:rPr>
        <w:t>да се сравнят с</w:t>
      </w:r>
      <w:r w:rsidR="00850C48" w:rsidRPr="000D75A3">
        <w:rPr>
          <w:rFonts w:ascii="Times New Roman" w:hAnsi="Times New Roman" w:cs="Times New Roman"/>
          <w:lang w:val="bg-BG"/>
        </w:rPr>
        <w:t xml:space="preserve"> наказателна „санкция“, ко</w:t>
      </w:r>
      <w:r w:rsidR="00304454">
        <w:rPr>
          <w:rFonts w:ascii="Times New Roman" w:hAnsi="Times New Roman" w:cs="Times New Roman"/>
          <w:lang w:val="bg-BG"/>
        </w:rPr>
        <w:t>е</w:t>
      </w:r>
      <w:r w:rsidR="00850C48" w:rsidRPr="000D75A3">
        <w:rPr>
          <w:rFonts w:ascii="Times New Roman" w:hAnsi="Times New Roman" w:cs="Times New Roman"/>
          <w:lang w:val="bg-BG"/>
        </w:rPr>
        <w:t xml:space="preserve">то изключва приложимостта на </w:t>
      </w:r>
      <w:r w:rsidR="00304454">
        <w:rPr>
          <w:rFonts w:ascii="Times New Roman" w:hAnsi="Times New Roman" w:cs="Times New Roman"/>
          <w:lang w:val="bg-BG"/>
        </w:rPr>
        <w:t xml:space="preserve">наказателната </w:t>
      </w:r>
      <w:r w:rsidR="00850C48" w:rsidRPr="000D75A3">
        <w:rPr>
          <w:rFonts w:ascii="Times New Roman" w:hAnsi="Times New Roman" w:cs="Times New Roman"/>
          <w:lang w:val="bg-BG"/>
        </w:rPr>
        <w:t>част на член 6 от Конвенцията).</w:t>
      </w:r>
    </w:p>
    <w:p w14:paraId="0C113CE0" w14:textId="6AC0D6A7"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Съответно</w:t>
      </w:r>
      <w:r w:rsidR="00304454">
        <w:rPr>
          <w:rFonts w:ascii="Times New Roman" w:hAnsi="Times New Roman" w:cs="Times New Roman"/>
          <w:lang w:val="bg-BG"/>
        </w:rPr>
        <w:t>,</w:t>
      </w:r>
      <w:r w:rsidRPr="000D75A3">
        <w:rPr>
          <w:rFonts w:ascii="Times New Roman" w:hAnsi="Times New Roman" w:cs="Times New Roman"/>
          <w:lang w:val="bg-BG"/>
        </w:rPr>
        <w:t xml:space="preserve"> разглеждан</w:t>
      </w:r>
      <w:r w:rsidR="000A71BA">
        <w:rPr>
          <w:rFonts w:ascii="Times New Roman" w:hAnsi="Times New Roman" w:cs="Times New Roman"/>
          <w:lang w:val="bg-BG"/>
        </w:rPr>
        <w:t>ото оплакване</w:t>
      </w:r>
      <w:r w:rsidRPr="000D75A3">
        <w:rPr>
          <w:rFonts w:ascii="Times New Roman" w:hAnsi="Times New Roman" w:cs="Times New Roman"/>
          <w:lang w:val="bg-BG"/>
        </w:rPr>
        <w:t xml:space="preserve"> е несъвместим</w:t>
      </w:r>
      <w:r w:rsidR="000A71BA">
        <w:rPr>
          <w:rFonts w:ascii="Times New Roman" w:hAnsi="Times New Roman" w:cs="Times New Roman"/>
          <w:lang w:val="bg-BG"/>
        </w:rPr>
        <w:t>о</w:t>
      </w:r>
      <w:r w:rsidRPr="000D75A3">
        <w:rPr>
          <w:rFonts w:ascii="Times New Roman" w:hAnsi="Times New Roman" w:cs="Times New Roman"/>
          <w:lang w:val="bg-BG"/>
        </w:rPr>
        <w:t xml:space="preserve"> </w:t>
      </w:r>
      <w:proofErr w:type="spellStart"/>
      <w:r w:rsidRPr="006D16A1">
        <w:rPr>
          <w:rFonts w:ascii="Times New Roman" w:hAnsi="Times New Roman" w:cs="Times New Roman"/>
          <w:i/>
          <w:lang w:val="bg-BG"/>
        </w:rPr>
        <w:t>ratione</w:t>
      </w:r>
      <w:proofErr w:type="spellEnd"/>
      <w:r w:rsidRPr="006D16A1">
        <w:rPr>
          <w:rFonts w:ascii="Times New Roman" w:hAnsi="Times New Roman" w:cs="Times New Roman"/>
          <w:i/>
          <w:lang w:val="bg-BG"/>
        </w:rPr>
        <w:t xml:space="preserve"> </w:t>
      </w:r>
      <w:proofErr w:type="spellStart"/>
      <w:r w:rsidRPr="006D16A1">
        <w:rPr>
          <w:rFonts w:ascii="Times New Roman" w:hAnsi="Times New Roman" w:cs="Times New Roman"/>
          <w:i/>
          <w:lang w:val="bg-BG"/>
        </w:rPr>
        <w:t>materiae</w:t>
      </w:r>
      <w:proofErr w:type="spellEnd"/>
      <w:r w:rsidRPr="000D75A3">
        <w:rPr>
          <w:rFonts w:ascii="Times New Roman" w:hAnsi="Times New Roman" w:cs="Times New Roman"/>
          <w:lang w:val="bg-BG"/>
        </w:rPr>
        <w:t xml:space="preserve"> с разпоредбите на </w:t>
      </w:r>
      <w:r w:rsidR="00304454">
        <w:rPr>
          <w:rFonts w:ascii="Times New Roman" w:hAnsi="Times New Roman" w:cs="Times New Roman"/>
          <w:lang w:val="bg-BG"/>
        </w:rPr>
        <w:t>К</w:t>
      </w:r>
      <w:r w:rsidRPr="000D75A3">
        <w:rPr>
          <w:rFonts w:ascii="Times New Roman" w:hAnsi="Times New Roman" w:cs="Times New Roman"/>
          <w:lang w:val="bg-BG"/>
        </w:rPr>
        <w:t xml:space="preserve">онвенцията по смисъла на член 35 § 3 (a) и трябва да бъде </w:t>
      </w:r>
      <w:r w:rsidR="000A71BA" w:rsidRPr="000D75A3">
        <w:rPr>
          <w:rFonts w:ascii="Times New Roman" w:hAnsi="Times New Roman" w:cs="Times New Roman"/>
          <w:lang w:val="bg-BG"/>
        </w:rPr>
        <w:t>отхвърлен</w:t>
      </w:r>
      <w:r w:rsidR="000A71BA">
        <w:rPr>
          <w:rFonts w:ascii="Times New Roman" w:hAnsi="Times New Roman" w:cs="Times New Roman"/>
          <w:lang w:val="bg-BG"/>
        </w:rPr>
        <w:t>о</w:t>
      </w:r>
      <w:r w:rsidR="000A71BA" w:rsidRPr="000D75A3">
        <w:rPr>
          <w:rFonts w:ascii="Times New Roman" w:hAnsi="Times New Roman" w:cs="Times New Roman"/>
          <w:lang w:val="bg-BG"/>
        </w:rPr>
        <w:t xml:space="preserve"> </w:t>
      </w:r>
      <w:r w:rsidR="00304454">
        <w:rPr>
          <w:rFonts w:ascii="Times New Roman" w:hAnsi="Times New Roman" w:cs="Times New Roman"/>
          <w:lang w:val="bg-BG"/>
        </w:rPr>
        <w:t>съгласно</w:t>
      </w:r>
      <w:r w:rsidRPr="000D75A3">
        <w:rPr>
          <w:rFonts w:ascii="Times New Roman" w:hAnsi="Times New Roman" w:cs="Times New Roman"/>
          <w:lang w:val="bg-BG"/>
        </w:rPr>
        <w:t xml:space="preserve"> член 35 § 4.</w:t>
      </w:r>
    </w:p>
    <w:p w14:paraId="0C591E91" w14:textId="77777777" w:rsidR="00850C48" w:rsidRPr="000D75A3" w:rsidRDefault="00850C48" w:rsidP="006D16A1">
      <w:pPr>
        <w:pStyle w:val="ListParagraph"/>
        <w:widowControl w:val="0"/>
        <w:numPr>
          <w:ilvl w:val="0"/>
          <w:numId w:val="36"/>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 оглед на това заключение, Съдът не трябва да разглежда възражението на правителството относно неизчерпването на вътрешноправните средства за защита (вж. параграф 285 по-горе).</w:t>
      </w:r>
    </w:p>
    <w:p w14:paraId="722F6C07" w14:textId="77777777" w:rsidR="00850C48" w:rsidRPr="000D75A3" w:rsidRDefault="00850C48" w:rsidP="006D16A1">
      <w:pPr>
        <w:pStyle w:val="ListParagraph"/>
        <w:widowControl w:val="0"/>
        <w:numPr>
          <w:ilvl w:val="2"/>
          <w:numId w:val="27"/>
        </w:numPr>
        <w:tabs>
          <w:tab w:val="left" w:pos="567"/>
          <w:tab w:val="left" w:pos="1845"/>
        </w:tabs>
        <w:autoSpaceDE w:val="0"/>
        <w:autoSpaceDN w:val="0"/>
        <w:spacing w:before="100" w:beforeAutospacing="1" w:after="240"/>
        <w:ind w:left="0" w:firstLine="284"/>
        <w:contextualSpacing w:val="0"/>
        <w:jc w:val="both"/>
        <w:rPr>
          <w:rFonts w:ascii="Times New Roman" w:hAnsi="Times New Roman" w:cs="Times New Roman"/>
          <w:i/>
          <w:lang w:val="bg-BG"/>
        </w:rPr>
      </w:pPr>
      <w:r w:rsidRPr="000D75A3">
        <w:rPr>
          <w:rFonts w:ascii="Times New Roman" w:hAnsi="Times New Roman" w:cs="Times New Roman"/>
          <w:i/>
          <w:lang w:val="bg-BG"/>
        </w:rPr>
        <w:t>Член 7 от Конвенцията и член 4 от Протокол № 7</w:t>
      </w:r>
    </w:p>
    <w:p w14:paraId="205034F7" w14:textId="76093387" w:rsidR="00850C48" w:rsidRPr="000D75A3" w:rsidRDefault="00850C48" w:rsidP="006D16A1">
      <w:pPr>
        <w:pStyle w:val="ListParagraph"/>
        <w:widowControl w:val="0"/>
        <w:numPr>
          <w:ilvl w:val="0"/>
          <w:numId w:val="36"/>
        </w:numPr>
        <w:tabs>
          <w:tab w:val="left" w:pos="1134"/>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Жалбоподателите по делата на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и </w:t>
      </w:r>
      <w:r w:rsidRPr="006D16A1">
        <w:rPr>
          <w:rFonts w:ascii="Times New Roman" w:hAnsi="Times New Roman" w:cs="Times New Roman"/>
          <w:i/>
          <w:lang w:val="bg-BG"/>
        </w:rPr>
        <w:t>Димитров</w:t>
      </w:r>
      <w:r w:rsidRPr="000D75A3">
        <w:rPr>
          <w:rFonts w:ascii="Times New Roman" w:hAnsi="Times New Roman" w:cs="Times New Roman"/>
          <w:lang w:val="bg-BG"/>
        </w:rPr>
        <w:t xml:space="preserve"> се оплакват, че отнемането на собствеността им въз основа на законодателство, приложимо със задна дата, представлява допълнително наказание за техните престъпления, което не е било предвидено към момента на извършване на тези престъпления. Жалбоподателят по делото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се позовава на член 4 от Протокол № 7, а жалбоподателят по делото </w:t>
      </w:r>
      <w:r w:rsidRPr="006D16A1">
        <w:rPr>
          <w:rFonts w:ascii="Times New Roman" w:hAnsi="Times New Roman" w:cs="Times New Roman"/>
          <w:i/>
          <w:lang w:val="bg-BG"/>
        </w:rPr>
        <w:t>Димитров</w:t>
      </w:r>
      <w:r w:rsidRPr="000D75A3">
        <w:rPr>
          <w:rFonts w:ascii="Times New Roman" w:hAnsi="Times New Roman" w:cs="Times New Roman"/>
          <w:lang w:val="bg-BG"/>
        </w:rPr>
        <w:t xml:space="preserve"> се позовава на член 7 от Конвенцията.</w:t>
      </w:r>
    </w:p>
    <w:p w14:paraId="400CBB47" w14:textId="77777777" w:rsidR="00850C48" w:rsidRPr="000D75A3" w:rsidRDefault="00850C48" w:rsidP="006D16A1">
      <w:pPr>
        <w:pStyle w:val="ListParagraph"/>
        <w:widowControl w:val="0"/>
        <w:numPr>
          <w:ilvl w:val="0"/>
          <w:numId w:val="36"/>
        </w:numPr>
        <w:tabs>
          <w:tab w:val="left" w:pos="1134"/>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Съответните части на двете разпоредби гласят, както следва:</w:t>
      </w:r>
    </w:p>
    <w:p w14:paraId="219493B1" w14:textId="77777777" w:rsidR="00850C48" w:rsidRPr="000D75A3" w:rsidRDefault="00850C48" w:rsidP="006D16A1">
      <w:pPr>
        <w:tabs>
          <w:tab w:val="left" w:pos="851"/>
        </w:tabs>
        <w:spacing w:before="100" w:beforeAutospacing="1" w:after="120"/>
        <w:jc w:val="center"/>
        <w:rPr>
          <w:rFonts w:ascii="Times New Roman" w:hAnsi="Times New Roman" w:cs="Times New Roman"/>
          <w:b/>
          <w:sz w:val="20"/>
          <w:szCs w:val="20"/>
          <w:lang w:val="bg-BG"/>
        </w:rPr>
      </w:pPr>
      <w:r w:rsidRPr="000D75A3">
        <w:rPr>
          <w:rFonts w:ascii="Times New Roman" w:hAnsi="Times New Roman" w:cs="Times New Roman"/>
          <w:b/>
          <w:sz w:val="20"/>
          <w:szCs w:val="20"/>
          <w:lang w:val="bg-BG"/>
        </w:rPr>
        <w:t>Член 7</w:t>
      </w:r>
    </w:p>
    <w:p w14:paraId="5BF2C26B" w14:textId="66107E7F" w:rsidR="00850C48" w:rsidRPr="000D75A3" w:rsidRDefault="00850C48" w:rsidP="006D16A1">
      <w:pPr>
        <w:tabs>
          <w:tab w:val="left" w:pos="1134"/>
          <w:tab w:val="left" w:pos="1938"/>
        </w:tabs>
        <w:spacing w:after="120"/>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 xml:space="preserve">„1. </w:t>
      </w:r>
      <w:r w:rsidR="00304454" w:rsidRPr="00304454">
        <w:rPr>
          <w:rFonts w:ascii="Times New Roman" w:hAnsi="Times New Roman" w:cs="Times New Roman"/>
          <w:sz w:val="20"/>
          <w:szCs w:val="20"/>
          <w:lang w:val="bg-BG"/>
        </w:rPr>
        <w:t>Никой не може да бъде осъден за действие или бездействие, което в момента на неговото извършване не е било определено като престъпление според националното или международното право. Не може да бъде налагано наказание, по-тежко от това, което е било предвидено за съответното престъпление в момента, когато то е било извършено.</w:t>
      </w:r>
      <w:r w:rsidRPr="000D75A3">
        <w:rPr>
          <w:rFonts w:ascii="Times New Roman" w:hAnsi="Times New Roman" w:cs="Times New Roman"/>
          <w:sz w:val="20"/>
          <w:szCs w:val="20"/>
          <w:lang w:val="bg-BG"/>
        </w:rPr>
        <w:t>"</w:t>
      </w:r>
    </w:p>
    <w:p w14:paraId="0B1969E7" w14:textId="77777777" w:rsidR="00850C48" w:rsidRPr="000D75A3" w:rsidRDefault="00850C48" w:rsidP="00850C48">
      <w:pPr>
        <w:tabs>
          <w:tab w:val="left" w:pos="851"/>
          <w:tab w:val="left" w:pos="1938"/>
        </w:tabs>
        <w:spacing w:after="120"/>
        <w:ind w:left="574"/>
        <w:rPr>
          <w:rFonts w:ascii="Times New Roman" w:hAnsi="Times New Roman" w:cs="Times New Roman"/>
          <w:sz w:val="20"/>
          <w:szCs w:val="20"/>
          <w:lang w:val="bg-BG"/>
        </w:rPr>
      </w:pPr>
    </w:p>
    <w:p w14:paraId="69006D07" w14:textId="77777777" w:rsidR="00850C48" w:rsidRPr="000D75A3" w:rsidRDefault="00850C48" w:rsidP="00850C48">
      <w:pPr>
        <w:tabs>
          <w:tab w:val="left" w:pos="851"/>
        </w:tabs>
        <w:spacing w:after="120"/>
        <w:jc w:val="center"/>
        <w:rPr>
          <w:rFonts w:ascii="Times New Roman" w:hAnsi="Times New Roman" w:cs="Times New Roman"/>
          <w:b/>
          <w:sz w:val="20"/>
          <w:szCs w:val="20"/>
          <w:lang w:val="bg-BG"/>
        </w:rPr>
      </w:pPr>
      <w:r w:rsidRPr="000D75A3">
        <w:rPr>
          <w:rFonts w:ascii="Times New Roman" w:hAnsi="Times New Roman" w:cs="Times New Roman"/>
          <w:b/>
          <w:sz w:val="20"/>
          <w:szCs w:val="20"/>
          <w:lang w:val="bg-BG"/>
        </w:rPr>
        <w:t>Член 4 от Протокол № 7</w:t>
      </w:r>
    </w:p>
    <w:p w14:paraId="50638287" w14:textId="058A37F3" w:rsidR="00850C48" w:rsidRPr="000D75A3" w:rsidRDefault="00850C48" w:rsidP="006D16A1">
      <w:pPr>
        <w:tabs>
          <w:tab w:val="left" w:pos="1134"/>
        </w:tabs>
        <w:spacing w:after="120"/>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 xml:space="preserve">„1. </w:t>
      </w:r>
      <w:r w:rsidR="00762614" w:rsidRPr="00762614">
        <w:rPr>
          <w:rFonts w:ascii="Times New Roman" w:hAnsi="Times New Roman" w:cs="Times New Roman"/>
          <w:sz w:val="20"/>
          <w:szCs w:val="20"/>
          <w:lang w:val="bg-BG"/>
        </w:rPr>
        <w:t>Никой не може да бъде съден или наказан от съда на една и съща държава за престъпление, за което вече е бил оправдан или окончателно осъден съгласно закона и наказателната процедура на тази държава</w:t>
      </w:r>
      <w:r w:rsidRPr="000D75A3">
        <w:rPr>
          <w:rFonts w:ascii="Times New Roman" w:hAnsi="Times New Roman" w:cs="Times New Roman"/>
          <w:sz w:val="20"/>
          <w:szCs w:val="20"/>
          <w:lang w:val="bg-BG"/>
        </w:rPr>
        <w:t>"</w:t>
      </w:r>
    </w:p>
    <w:p w14:paraId="74AA4A39" w14:textId="77777777" w:rsidR="00850C48" w:rsidRPr="006D16A1" w:rsidRDefault="00850C48" w:rsidP="006D16A1">
      <w:pPr>
        <w:pStyle w:val="ListParagraph"/>
        <w:widowControl w:val="0"/>
        <w:numPr>
          <w:ilvl w:val="1"/>
          <w:numId w:val="36"/>
        </w:numPr>
        <w:tabs>
          <w:tab w:val="left" w:pos="851"/>
          <w:tab w:val="left" w:pos="2089"/>
        </w:tabs>
        <w:autoSpaceDE w:val="0"/>
        <w:autoSpaceDN w:val="0"/>
        <w:spacing w:before="100" w:beforeAutospacing="1" w:after="240"/>
        <w:ind w:left="567"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Изложения на страните</w:t>
      </w:r>
    </w:p>
    <w:p w14:paraId="43EE7108" w14:textId="5A45C455"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762614">
        <w:rPr>
          <w:rFonts w:ascii="Times New Roman" w:hAnsi="Times New Roman" w:cs="Times New Roman"/>
          <w:lang w:val="bg-BG"/>
        </w:rPr>
        <w:t>счита</w:t>
      </w:r>
      <w:r w:rsidRPr="000D75A3">
        <w:rPr>
          <w:rFonts w:ascii="Times New Roman" w:hAnsi="Times New Roman" w:cs="Times New Roman"/>
          <w:lang w:val="bg-BG"/>
        </w:rPr>
        <w:t xml:space="preserve">, че член 7 е неприложим, тъй като случаят не касае наказание за престъпление. </w:t>
      </w:r>
      <w:r w:rsidR="00762614">
        <w:rPr>
          <w:rFonts w:ascii="Times New Roman" w:hAnsi="Times New Roman" w:cs="Times New Roman"/>
          <w:lang w:val="bg-BG"/>
        </w:rPr>
        <w:t>То</w:t>
      </w:r>
      <w:r w:rsidR="00762614" w:rsidRPr="000D75A3">
        <w:rPr>
          <w:rFonts w:ascii="Times New Roman" w:hAnsi="Times New Roman" w:cs="Times New Roman"/>
          <w:lang w:val="bg-BG"/>
        </w:rPr>
        <w:t xml:space="preserve"> </w:t>
      </w:r>
      <w:r w:rsidRPr="000D75A3">
        <w:rPr>
          <w:rFonts w:ascii="Times New Roman" w:hAnsi="Times New Roman" w:cs="Times New Roman"/>
          <w:lang w:val="bg-BG"/>
        </w:rPr>
        <w:t>посоч</w:t>
      </w:r>
      <w:r w:rsidR="00762614">
        <w:rPr>
          <w:rFonts w:ascii="Times New Roman" w:hAnsi="Times New Roman" w:cs="Times New Roman"/>
          <w:lang w:val="bg-BG"/>
        </w:rPr>
        <w:t>ва</w:t>
      </w:r>
      <w:r w:rsidRPr="000D75A3">
        <w:rPr>
          <w:rFonts w:ascii="Times New Roman" w:hAnsi="Times New Roman" w:cs="Times New Roman"/>
          <w:lang w:val="bg-BG"/>
        </w:rPr>
        <w:t xml:space="preserve">, че отнемането на имуществото на жалбоподателите е независима мярка, несвързана с наказанията, предвидени в Наказателния кодекс, че е разпоредено в гражданско производство и че целта му не е да замени </w:t>
      </w:r>
      <w:r w:rsidR="00762614">
        <w:rPr>
          <w:rFonts w:ascii="Times New Roman" w:hAnsi="Times New Roman" w:cs="Times New Roman"/>
          <w:lang w:val="bg-BG"/>
        </w:rPr>
        <w:t>наказателната отговорност на жалбоподателите</w:t>
      </w:r>
      <w:r w:rsidRPr="000D75A3">
        <w:rPr>
          <w:rFonts w:ascii="Times New Roman" w:hAnsi="Times New Roman" w:cs="Times New Roman"/>
          <w:lang w:val="bg-BG"/>
        </w:rPr>
        <w:t xml:space="preserve">. Освен това </w:t>
      </w:r>
      <w:r w:rsidR="00762614">
        <w:rPr>
          <w:rFonts w:ascii="Times New Roman" w:hAnsi="Times New Roman" w:cs="Times New Roman"/>
          <w:lang w:val="bg-BG"/>
        </w:rPr>
        <w:t>П</w:t>
      </w:r>
      <w:r w:rsidRPr="000D75A3">
        <w:rPr>
          <w:rFonts w:ascii="Times New Roman" w:hAnsi="Times New Roman" w:cs="Times New Roman"/>
          <w:lang w:val="bg-BG"/>
        </w:rPr>
        <w:t xml:space="preserve">равителството </w:t>
      </w:r>
      <w:r w:rsidR="00A9750C">
        <w:rPr>
          <w:rFonts w:ascii="Times New Roman" w:hAnsi="Times New Roman" w:cs="Times New Roman"/>
          <w:lang w:val="bg-BG"/>
        </w:rPr>
        <w:t>спори</w:t>
      </w:r>
      <w:r w:rsidRPr="000D75A3">
        <w:rPr>
          <w:rFonts w:ascii="Times New Roman" w:hAnsi="Times New Roman" w:cs="Times New Roman"/>
          <w:lang w:val="bg-BG"/>
        </w:rPr>
        <w:t>, че жалбоподателите не са изчерпали наличните вътрешн</w:t>
      </w:r>
      <w:r w:rsidR="00762614">
        <w:rPr>
          <w:rFonts w:ascii="Times New Roman" w:hAnsi="Times New Roman" w:cs="Times New Roman"/>
          <w:lang w:val="bg-BG"/>
        </w:rPr>
        <w:t>оправни</w:t>
      </w:r>
      <w:r w:rsidRPr="000D75A3">
        <w:rPr>
          <w:rFonts w:ascii="Times New Roman" w:hAnsi="Times New Roman" w:cs="Times New Roman"/>
          <w:lang w:val="bg-BG"/>
        </w:rPr>
        <w:t xml:space="preserve"> средства за защита, тъй като не са повдигнали разглежданите </w:t>
      </w:r>
      <w:r w:rsidR="00762614">
        <w:rPr>
          <w:rFonts w:ascii="Times New Roman" w:hAnsi="Times New Roman" w:cs="Times New Roman"/>
          <w:lang w:val="bg-BG"/>
        </w:rPr>
        <w:t>оплаквания</w:t>
      </w:r>
      <w:r w:rsidR="00762614" w:rsidRPr="000D75A3">
        <w:rPr>
          <w:rFonts w:ascii="Times New Roman" w:hAnsi="Times New Roman" w:cs="Times New Roman"/>
          <w:lang w:val="bg-BG"/>
        </w:rPr>
        <w:t xml:space="preserve"> </w:t>
      </w:r>
      <w:r w:rsidRPr="000D75A3">
        <w:rPr>
          <w:rFonts w:ascii="Times New Roman" w:hAnsi="Times New Roman" w:cs="Times New Roman"/>
          <w:lang w:val="bg-BG"/>
        </w:rPr>
        <w:t>на национално ниво.</w:t>
      </w:r>
    </w:p>
    <w:p w14:paraId="2D73115B" w14:textId="6764BDE4"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по делото </w:t>
      </w:r>
      <w:r w:rsidRPr="006D16A1">
        <w:rPr>
          <w:rFonts w:ascii="Times New Roman" w:hAnsi="Times New Roman" w:cs="Times New Roman"/>
          <w:i/>
          <w:lang w:val="bg-BG"/>
        </w:rPr>
        <w:t>Кацаров</w:t>
      </w:r>
      <w:r w:rsidRPr="000D75A3">
        <w:rPr>
          <w:rFonts w:ascii="Times New Roman" w:hAnsi="Times New Roman" w:cs="Times New Roman"/>
          <w:lang w:val="bg-BG"/>
        </w:rPr>
        <w:t xml:space="preserve"> сочи, че е извършил престъпления през 2000 и 2001 г. (вж. параграфи 64 и 65 по-горе) преди влизането в сила на Закона от 2005 г. Много години по-късно властите му </w:t>
      </w:r>
      <w:r w:rsidR="00762614">
        <w:rPr>
          <w:rFonts w:ascii="Times New Roman" w:hAnsi="Times New Roman" w:cs="Times New Roman"/>
          <w:lang w:val="bg-BG"/>
        </w:rPr>
        <w:t>налагат</w:t>
      </w:r>
      <w:r w:rsidR="00762614" w:rsidRPr="000D75A3">
        <w:rPr>
          <w:rFonts w:ascii="Times New Roman" w:hAnsi="Times New Roman" w:cs="Times New Roman"/>
          <w:lang w:val="bg-BG"/>
        </w:rPr>
        <w:t xml:space="preserve"> </w:t>
      </w:r>
      <w:r w:rsidRPr="000D75A3">
        <w:rPr>
          <w:rFonts w:ascii="Times New Roman" w:hAnsi="Times New Roman" w:cs="Times New Roman"/>
          <w:lang w:val="bg-BG"/>
        </w:rPr>
        <w:t xml:space="preserve">допълнително „наказание“ - </w:t>
      </w:r>
      <w:r w:rsidR="00762614">
        <w:rPr>
          <w:rFonts w:ascii="Times New Roman" w:hAnsi="Times New Roman" w:cs="Times New Roman"/>
          <w:lang w:val="bg-BG"/>
        </w:rPr>
        <w:t>отнемане</w:t>
      </w:r>
      <w:r w:rsidR="00762614"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Закона от 2005 г. Според жалбоподателя </w:t>
      </w:r>
      <w:r w:rsidR="00C36CDF">
        <w:rPr>
          <w:rFonts w:ascii="Times New Roman" w:hAnsi="Times New Roman" w:cs="Times New Roman"/>
          <w:lang w:val="bg-BG"/>
        </w:rPr>
        <w:t>това</w:t>
      </w:r>
      <w:r w:rsidR="00C36CDF" w:rsidRPr="000D75A3">
        <w:rPr>
          <w:rFonts w:ascii="Times New Roman" w:hAnsi="Times New Roman" w:cs="Times New Roman"/>
          <w:lang w:val="bg-BG"/>
        </w:rPr>
        <w:t xml:space="preserve"> </w:t>
      </w:r>
      <w:r w:rsidRPr="000D75A3">
        <w:rPr>
          <w:rFonts w:ascii="Times New Roman" w:hAnsi="Times New Roman" w:cs="Times New Roman"/>
          <w:lang w:val="bg-BG"/>
        </w:rPr>
        <w:t xml:space="preserve">отнемане </w:t>
      </w:r>
      <w:r w:rsidR="00C36CDF">
        <w:rPr>
          <w:rFonts w:ascii="Times New Roman" w:hAnsi="Times New Roman" w:cs="Times New Roman"/>
          <w:lang w:val="bg-BG"/>
        </w:rPr>
        <w:t>следва</w:t>
      </w:r>
      <w:r w:rsidR="00C36CDF" w:rsidRPr="000D75A3">
        <w:rPr>
          <w:rFonts w:ascii="Times New Roman" w:hAnsi="Times New Roman" w:cs="Times New Roman"/>
          <w:lang w:val="bg-BG"/>
        </w:rPr>
        <w:t xml:space="preserve"> </w:t>
      </w:r>
      <w:r w:rsidRPr="000D75A3">
        <w:rPr>
          <w:rFonts w:ascii="Times New Roman" w:hAnsi="Times New Roman" w:cs="Times New Roman"/>
          <w:lang w:val="bg-BG"/>
        </w:rPr>
        <w:t xml:space="preserve">„автоматично“ от </w:t>
      </w:r>
      <w:r w:rsidR="00C36CDF">
        <w:rPr>
          <w:rFonts w:ascii="Times New Roman" w:hAnsi="Times New Roman" w:cs="Times New Roman"/>
          <w:lang w:val="bg-BG"/>
        </w:rPr>
        <w:t>присъдата му</w:t>
      </w:r>
      <w:r w:rsidRPr="000D75A3">
        <w:rPr>
          <w:rFonts w:ascii="Times New Roman" w:hAnsi="Times New Roman" w:cs="Times New Roman"/>
          <w:lang w:val="bg-BG"/>
        </w:rPr>
        <w:t>.</w:t>
      </w:r>
    </w:p>
    <w:p w14:paraId="30E87316" w14:textId="2E64FDB8"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по делото </w:t>
      </w:r>
      <w:r w:rsidRPr="006D16A1">
        <w:rPr>
          <w:rFonts w:ascii="Times New Roman" w:hAnsi="Times New Roman" w:cs="Times New Roman"/>
          <w:i/>
          <w:lang w:val="bg-BG"/>
        </w:rPr>
        <w:t>Димитров</w:t>
      </w:r>
      <w:r w:rsidRPr="000D75A3">
        <w:rPr>
          <w:rFonts w:ascii="Times New Roman" w:hAnsi="Times New Roman" w:cs="Times New Roman"/>
          <w:lang w:val="bg-BG"/>
        </w:rPr>
        <w:t xml:space="preserve"> също твърди, че отнемането на имуществото му е „автоматична последица“ от </w:t>
      </w:r>
      <w:r w:rsidR="00C36CDF">
        <w:rPr>
          <w:rFonts w:ascii="Times New Roman" w:hAnsi="Times New Roman" w:cs="Times New Roman"/>
          <w:lang w:val="bg-BG"/>
        </w:rPr>
        <w:t>присъдата</w:t>
      </w:r>
      <w:r w:rsidR="00C36CDF" w:rsidRPr="000D75A3">
        <w:rPr>
          <w:rFonts w:ascii="Times New Roman" w:hAnsi="Times New Roman" w:cs="Times New Roman"/>
          <w:lang w:val="bg-BG"/>
        </w:rPr>
        <w:t xml:space="preserve"> </w:t>
      </w:r>
      <w:r w:rsidRPr="000D75A3">
        <w:rPr>
          <w:rFonts w:ascii="Times New Roman" w:hAnsi="Times New Roman" w:cs="Times New Roman"/>
          <w:lang w:val="bg-BG"/>
        </w:rPr>
        <w:t xml:space="preserve">му и че </w:t>
      </w:r>
      <w:r w:rsidR="00C36CDF">
        <w:rPr>
          <w:rFonts w:ascii="Times New Roman" w:hAnsi="Times New Roman" w:cs="Times New Roman"/>
          <w:lang w:val="bg-BG"/>
        </w:rPr>
        <w:t>представлява</w:t>
      </w:r>
      <w:r w:rsidRPr="000D75A3">
        <w:rPr>
          <w:rFonts w:ascii="Times New Roman" w:hAnsi="Times New Roman" w:cs="Times New Roman"/>
          <w:lang w:val="bg-BG"/>
        </w:rPr>
        <w:t xml:space="preserve"> второ „наказание“. В резултат на това му е наложено по-тежко кумулативно наказание от предвиденото към момента на извършване на престъпленията.</w:t>
      </w:r>
    </w:p>
    <w:p w14:paraId="23A9F34E" w14:textId="77777777" w:rsidR="00850C48" w:rsidRPr="006D16A1" w:rsidRDefault="00850C48" w:rsidP="006D16A1">
      <w:pPr>
        <w:pStyle w:val="ListParagraph"/>
        <w:widowControl w:val="0"/>
        <w:numPr>
          <w:ilvl w:val="1"/>
          <w:numId w:val="38"/>
        </w:numPr>
        <w:tabs>
          <w:tab w:val="left" w:pos="851"/>
        </w:tabs>
        <w:autoSpaceDE w:val="0"/>
        <w:autoSpaceDN w:val="0"/>
        <w:spacing w:before="100" w:beforeAutospacing="1" w:after="240"/>
        <w:ind w:left="567"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Оценката на Съда</w:t>
      </w:r>
    </w:p>
    <w:p w14:paraId="49E7C94F" w14:textId="77777777"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Жалбоподателите се оплакват, че властите са им наложили „наказание“, което не е предвидено към момента на извършване на престъпленията.</w:t>
      </w:r>
    </w:p>
    <w:p w14:paraId="5C22AA99" w14:textId="770F4995"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отново подчертава, че понятието „наказание“ в член 7 от Конвенцията има самостоятелно значение. За да бъде ефективна защитата, предвидена в този член, Съдът трябва да остане свободен да </w:t>
      </w:r>
      <w:r w:rsidR="007927FF">
        <w:rPr>
          <w:rFonts w:ascii="Times New Roman" w:hAnsi="Times New Roman" w:cs="Times New Roman"/>
          <w:lang w:val="bg-BG"/>
        </w:rPr>
        <w:t xml:space="preserve">отиде отвъд очевидното </w:t>
      </w:r>
      <w:r w:rsidRPr="000D75A3">
        <w:rPr>
          <w:rFonts w:ascii="Times New Roman" w:hAnsi="Times New Roman" w:cs="Times New Roman"/>
          <w:lang w:val="bg-BG"/>
        </w:rPr>
        <w:t xml:space="preserve">и сам да </w:t>
      </w:r>
      <w:r w:rsidR="007927FF">
        <w:rPr>
          <w:rFonts w:ascii="Times New Roman" w:hAnsi="Times New Roman" w:cs="Times New Roman"/>
          <w:lang w:val="bg-BG"/>
        </w:rPr>
        <w:t>пр</w:t>
      </w:r>
      <w:r w:rsidR="00A9750C">
        <w:rPr>
          <w:rFonts w:ascii="Times New Roman" w:hAnsi="Times New Roman" w:cs="Times New Roman"/>
          <w:lang w:val="bg-BG"/>
        </w:rPr>
        <w:t>ецени</w:t>
      </w:r>
      <w:r w:rsidR="007927FF" w:rsidRPr="000D75A3">
        <w:rPr>
          <w:rFonts w:ascii="Times New Roman" w:hAnsi="Times New Roman" w:cs="Times New Roman"/>
          <w:lang w:val="bg-BG"/>
        </w:rPr>
        <w:t xml:space="preserve"> </w:t>
      </w:r>
      <w:r w:rsidRPr="000D75A3">
        <w:rPr>
          <w:rFonts w:ascii="Times New Roman" w:hAnsi="Times New Roman" w:cs="Times New Roman"/>
          <w:lang w:val="bg-BG"/>
        </w:rPr>
        <w:t xml:space="preserve">дали дадена мярка по същество представлява „наказание“ по смисъла на тази разпоредба. Отправната точка при </w:t>
      </w:r>
      <w:r w:rsidR="00A9750C">
        <w:rPr>
          <w:rFonts w:ascii="Times New Roman" w:hAnsi="Times New Roman" w:cs="Times New Roman"/>
          <w:lang w:val="bg-BG"/>
        </w:rPr>
        <w:t>една</w:t>
      </w:r>
      <w:r w:rsidR="00A9750C" w:rsidRPr="000D75A3">
        <w:rPr>
          <w:rFonts w:ascii="Times New Roman" w:hAnsi="Times New Roman" w:cs="Times New Roman"/>
          <w:lang w:val="bg-BG"/>
        </w:rPr>
        <w:t xml:space="preserve"> </w:t>
      </w:r>
      <w:r w:rsidRPr="000D75A3">
        <w:rPr>
          <w:rFonts w:ascii="Times New Roman" w:hAnsi="Times New Roman" w:cs="Times New Roman"/>
          <w:lang w:val="bg-BG"/>
        </w:rPr>
        <w:t xml:space="preserve">такава </w:t>
      </w:r>
      <w:r w:rsidR="00A9750C">
        <w:rPr>
          <w:rFonts w:ascii="Times New Roman" w:hAnsi="Times New Roman" w:cs="Times New Roman"/>
          <w:lang w:val="bg-BG"/>
        </w:rPr>
        <w:t>пре</w:t>
      </w:r>
      <w:r w:rsidRPr="000D75A3">
        <w:rPr>
          <w:rFonts w:ascii="Times New Roman" w:hAnsi="Times New Roman" w:cs="Times New Roman"/>
          <w:lang w:val="bg-BG"/>
        </w:rPr>
        <w:t xml:space="preserve">ценка е дали въпросната мярка е наложена след присъда. </w:t>
      </w:r>
      <w:r w:rsidR="008B26CB">
        <w:rPr>
          <w:rFonts w:ascii="Times New Roman" w:hAnsi="Times New Roman" w:cs="Times New Roman"/>
          <w:lang w:val="bg-BG"/>
        </w:rPr>
        <w:t>Д</w:t>
      </w:r>
      <w:r w:rsidRPr="000D75A3">
        <w:rPr>
          <w:rFonts w:ascii="Times New Roman" w:hAnsi="Times New Roman" w:cs="Times New Roman"/>
          <w:lang w:val="bg-BG"/>
        </w:rPr>
        <w:t xml:space="preserve">руги фактори </w:t>
      </w:r>
      <w:r w:rsidR="008B26CB">
        <w:rPr>
          <w:rFonts w:ascii="Times New Roman" w:hAnsi="Times New Roman" w:cs="Times New Roman"/>
          <w:lang w:val="bg-BG"/>
        </w:rPr>
        <w:t xml:space="preserve">обаче </w:t>
      </w:r>
      <w:r w:rsidRPr="000D75A3">
        <w:rPr>
          <w:rFonts w:ascii="Times New Roman" w:hAnsi="Times New Roman" w:cs="Times New Roman"/>
          <w:lang w:val="bg-BG"/>
        </w:rPr>
        <w:t xml:space="preserve">също могат да бъдат взети под внимание като релевантни в тази връзка, а именно естеството и целта на въпросната мярка, нейната </w:t>
      </w:r>
      <w:r w:rsidR="008B26CB">
        <w:rPr>
          <w:rFonts w:ascii="Times New Roman" w:hAnsi="Times New Roman" w:cs="Times New Roman"/>
          <w:lang w:val="bg-BG"/>
        </w:rPr>
        <w:t>класификация по</w:t>
      </w:r>
      <w:r w:rsidRPr="000D75A3">
        <w:rPr>
          <w:rFonts w:ascii="Times New Roman" w:hAnsi="Times New Roman" w:cs="Times New Roman"/>
          <w:lang w:val="bg-BG"/>
        </w:rPr>
        <w:t xml:space="preserve"> националното законодателство, процедурите, свързани с изготвянето и </w:t>
      </w:r>
      <w:r w:rsidR="008B26CB">
        <w:rPr>
          <w:rFonts w:ascii="Times New Roman" w:hAnsi="Times New Roman" w:cs="Times New Roman"/>
          <w:lang w:val="bg-BG"/>
        </w:rPr>
        <w:t>налагането</w:t>
      </w:r>
      <w:r w:rsidR="008B26C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мярката и нейната </w:t>
      </w:r>
      <w:r w:rsidR="004671DD">
        <w:rPr>
          <w:rFonts w:ascii="Times New Roman" w:hAnsi="Times New Roman" w:cs="Times New Roman"/>
          <w:lang w:val="bg-BG"/>
        </w:rPr>
        <w:t>суровост</w:t>
      </w:r>
      <w:r w:rsidR="004671DD" w:rsidRPr="000D75A3">
        <w:rPr>
          <w:rFonts w:ascii="Times New Roman" w:hAnsi="Times New Roman" w:cs="Times New Roman"/>
          <w:lang w:val="bg-BG"/>
        </w:rPr>
        <w:t xml:space="preserve"> </w:t>
      </w:r>
      <w:r w:rsidRPr="000D75A3">
        <w:rPr>
          <w:rFonts w:ascii="Times New Roman" w:hAnsi="Times New Roman" w:cs="Times New Roman"/>
          <w:lang w:val="bg-BG"/>
        </w:rPr>
        <w:t xml:space="preserve">(вж. </w:t>
      </w:r>
      <w:r w:rsidRPr="006D16A1">
        <w:rPr>
          <w:rFonts w:ascii="Times New Roman" w:hAnsi="Times New Roman" w:cs="Times New Roman"/>
          <w:i/>
          <w:lang w:val="bg-BG"/>
        </w:rPr>
        <w:t>G</w:t>
      </w:r>
      <w:r w:rsidR="008B26CB" w:rsidRPr="006D16A1">
        <w:rPr>
          <w:rFonts w:ascii="Times New Roman" w:hAnsi="Times New Roman" w:cs="Times New Roman"/>
          <w:i/>
          <w:lang w:val="bg-BG"/>
        </w:rPr>
        <w:t>.</w:t>
      </w:r>
      <w:r w:rsidRPr="006D16A1">
        <w:rPr>
          <w:rFonts w:ascii="Times New Roman" w:hAnsi="Times New Roman" w:cs="Times New Roman"/>
          <w:i/>
          <w:lang w:val="bg-BG"/>
        </w:rPr>
        <w:t>I</w:t>
      </w:r>
      <w:r w:rsidR="008B26CB" w:rsidRPr="006D16A1">
        <w:rPr>
          <w:rFonts w:ascii="Times New Roman" w:hAnsi="Times New Roman" w:cs="Times New Roman"/>
          <w:i/>
          <w:lang w:val="bg-BG"/>
        </w:rPr>
        <w:t>.</w:t>
      </w:r>
      <w:r w:rsidRPr="006D16A1">
        <w:rPr>
          <w:rFonts w:ascii="Times New Roman" w:hAnsi="Times New Roman" w:cs="Times New Roman"/>
          <w:i/>
          <w:lang w:val="bg-BG"/>
        </w:rPr>
        <w:t>E</w:t>
      </w:r>
      <w:r w:rsidR="008B26CB" w:rsidRPr="006D16A1">
        <w:rPr>
          <w:rFonts w:ascii="Times New Roman" w:hAnsi="Times New Roman" w:cs="Times New Roman"/>
          <w:i/>
          <w:lang w:val="bg-BG"/>
        </w:rPr>
        <w:t>.</w:t>
      </w:r>
      <w:r w:rsidRPr="006D16A1">
        <w:rPr>
          <w:rFonts w:ascii="Times New Roman" w:hAnsi="Times New Roman" w:cs="Times New Roman"/>
          <w:i/>
          <w:lang w:val="bg-BG"/>
        </w:rPr>
        <w:t>M</w:t>
      </w:r>
      <w:r w:rsidR="008B26CB" w:rsidRPr="006D16A1">
        <w:rPr>
          <w:rFonts w:ascii="Times New Roman" w:hAnsi="Times New Roman" w:cs="Times New Roman"/>
          <w:i/>
          <w:lang w:val="bg-BG"/>
        </w:rPr>
        <w:t xml:space="preserve">. </w:t>
      </w:r>
      <w:r w:rsidRPr="006D16A1">
        <w:rPr>
          <w:rFonts w:ascii="Times New Roman" w:hAnsi="Times New Roman" w:cs="Times New Roman"/>
          <w:i/>
          <w:lang w:val="bg-BG"/>
        </w:rPr>
        <w:t>S</w:t>
      </w:r>
      <w:r w:rsidR="008B26CB" w:rsidRPr="006D16A1">
        <w:rPr>
          <w:rFonts w:ascii="Times New Roman" w:hAnsi="Times New Roman" w:cs="Times New Roman"/>
          <w:i/>
          <w:lang w:val="bg-BG"/>
        </w:rPr>
        <w:t>.</w:t>
      </w:r>
      <w:r w:rsidRPr="006D16A1">
        <w:rPr>
          <w:rFonts w:ascii="Times New Roman" w:hAnsi="Times New Roman" w:cs="Times New Roman"/>
          <w:i/>
          <w:lang w:val="bg-BG"/>
        </w:rPr>
        <w:t>R</w:t>
      </w:r>
      <w:r w:rsidR="008B26CB" w:rsidRPr="006D16A1">
        <w:rPr>
          <w:rFonts w:ascii="Times New Roman" w:hAnsi="Times New Roman" w:cs="Times New Roman"/>
          <w:i/>
          <w:lang w:val="bg-BG"/>
        </w:rPr>
        <w:t>.</w:t>
      </w:r>
      <w:r w:rsidRPr="006D16A1">
        <w:rPr>
          <w:rFonts w:ascii="Times New Roman" w:hAnsi="Times New Roman" w:cs="Times New Roman"/>
          <w:i/>
          <w:lang w:val="bg-BG"/>
        </w:rPr>
        <w:t>L и други</w:t>
      </w:r>
      <w:r w:rsidRPr="000D75A3">
        <w:rPr>
          <w:rFonts w:ascii="Times New Roman" w:hAnsi="Times New Roman" w:cs="Times New Roman"/>
          <w:lang w:val="bg-BG"/>
        </w:rPr>
        <w:t>, цитиран</w:t>
      </w:r>
      <w:r w:rsidR="008B26CB">
        <w:rPr>
          <w:rFonts w:ascii="Times New Roman" w:hAnsi="Times New Roman" w:cs="Times New Roman"/>
          <w:lang w:val="bg-BG"/>
        </w:rPr>
        <w:t>о</w:t>
      </w:r>
      <w:r w:rsidRPr="000D75A3">
        <w:rPr>
          <w:rFonts w:ascii="Times New Roman" w:hAnsi="Times New Roman" w:cs="Times New Roman"/>
          <w:lang w:val="bg-BG"/>
        </w:rPr>
        <w:t xml:space="preserve"> по-горе, §§ 210-11, с допълнителни препратки).</w:t>
      </w:r>
    </w:p>
    <w:p w14:paraId="38F793B0" w14:textId="0A527412"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Що се отнася до първия критерий, а именно дали въпросната мярка е наложена след присъда, Съдът посочва, че жалбоподателите са осъждани за престъпления. Освен това осъдителна</w:t>
      </w:r>
      <w:r w:rsidR="000C786F">
        <w:rPr>
          <w:rFonts w:ascii="Times New Roman" w:hAnsi="Times New Roman" w:cs="Times New Roman"/>
          <w:lang w:val="bg-BG"/>
        </w:rPr>
        <w:t>та</w:t>
      </w:r>
      <w:r w:rsidRPr="000D75A3">
        <w:rPr>
          <w:rFonts w:ascii="Times New Roman" w:hAnsi="Times New Roman" w:cs="Times New Roman"/>
          <w:lang w:val="bg-BG"/>
        </w:rPr>
        <w:t xml:space="preserve"> присъда за престъпление, попадащо в приложното поле на Закона от 2005 г., е предпоставка за отнемане </w:t>
      </w:r>
      <w:r w:rsidR="00A9750C">
        <w:rPr>
          <w:rFonts w:ascii="Times New Roman" w:hAnsi="Times New Roman" w:cs="Times New Roman"/>
          <w:lang w:val="bg-BG"/>
        </w:rPr>
        <w:t>по</w:t>
      </w:r>
      <w:r w:rsidR="00A9750C" w:rsidRPr="000D75A3">
        <w:rPr>
          <w:rFonts w:ascii="Times New Roman" w:hAnsi="Times New Roman" w:cs="Times New Roman"/>
          <w:lang w:val="bg-BG"/>
        </w:rPr>
        <w:t xml:space="preserve"> </w:t>
      </w:r>
      <w:r w:rsidRPr="000D75A3">
        <w:rPr>
          <w:rFonts w:ascii="Times New Roman" w:hAnsi="Times New Roman" w:cs="Times New Roman"/>
          <w:lang w:val="bg-BG"/>
        </w:rPr>
        <w:t xml:space="preserve">този закон (вж. параграф 102 по-горе). Въпреки това, макар да съществува връзка между двете, </w:t>
      </w:r>
      <w:r w:rsidR="000C786F">
        <w:rPr>
          <w:rFonts w:ascii="Times New Roman" w:hAnsi="Times New Roman" w:cs="Times New Roman"/>
          <w:lang w:val="bg-BG"/>
        </w:rPr>
        <w:t xml:space="preserve">е </w:t>
      </w:r>
      <w:r w:rsidRPr="000D75A3">
        <w:rPr>
          <w:rFonts w:ascii="Times New Roman" w:hAnsi="Times New Roman" w:cs="Times New Roman"/>
          <w:lang w:val="bg-BG"/>
        </w:rPr>
        <w:t xml:space="preserve">важно, че </w:t>
      </w:r>
      <w:r w:rsidR="000C786F">
        <w:rPr>
          <w:rFonts w:ascii="Times New Roman" w:hAnsi="Times New Roman" w:cs="Times New Roman"/>
          <w:lang w:val="bg-BG"/>
        </w:rPr>
        <w:t>отнемането</w:t>
      </w:r>
      <w:r w:rsidR="000C786F" w:rsidRPr="000D75A3">
        <w:rPr>
          <w:rFonts w:ascii="Times New Roman" w:hAnsi="Times New Roman" w:cs="Times New Roman"/>
          <w:lang w:val="bg-BG"/>
        </w:rPr>
        <w:t xml:space="preserve"> </w:t>
      </w:r>
      <w:r w:rsidRPr="000D75A3">
        <w:rPr>
          <w:rFonts w:ascii="Times New Roman" w:hAnsi="Times New Roman" w:cs="Times New Roman"/>
          <w:lang w:val="bg-BG"/>
        </w:rPr>
        <w:t>не следва автоматично от присъда</w:t>
      </w:r>
      <w:r w:rsidR="000C786F">
        <w:rPr>
          <w:rFonts w:ascii="Times New Roman" w:hAnsi="Times New Roman" w:cs="Times New Roman"/>
          <w:lang w:val="bg-BG"/>
        </w:rPr>
        <w:t>та</w:t>
      </w:r>
      <w:r w:rsidRPr="000D75A3">
        <w:rPr>
          <w:rFonts w:ascii="Times New Roman" w:hAnsi="Times New Roman" w:cs="Times New Roman"/>
          <w:lang w:val="bg-BG"/>
        </w:rPr>
        <w:t xml:space="preserve">: Комисията и националните съдилища трябва да извършат допълнителна </w:t>
      </w:r>
      <w:r w:rsidR="00A9750C">
        <w:rPr>
          <w:rFonts w:ascii="Times New Roman" w:hAnsi="Times New Roman" w:cs="Times New Roman"/>
          <w:lang w:val="bg-BG"/>
        </w:rPr>
        <w:t>проверка</w:t>
      </w:r>
      <w:r w:rsidR="00A9750C" w:rsidRPr="000D75A3">
        <w:rPr>
          <w:rFonts w:ascii="Times New Roman" w:hAnsi="Times New Roman" w:cs="Times New Roman"/>
          <w:lang w:val="bg-BG"/>
        </w:rPr>
        <w:t xml:space="preserve"> </w:t>
      </w:r>
      <w:r w:rsidRPr="000D75A3">
        <w:rPr>
          <w:rFonts w:ascii="Times New Roman" w:hAnsi="Times New Roman" w:cs="Times New Roman"/>
          <w:lang w:val="bg-BG"/>
        </w:rPr>
        <w:t xml:space="preserve">(вж. параграфи 100-102 по-горе) и да установят допълнителни обстоятелства, като например дали жалбоподателите са придобили </w:t>
      </w:r>
      <w:r w:rsidR="000C786F">
        <w:rPr>
          <w:rFonts w:ascii="Times New Roman" w:hAnsi="Times New Roman" w:cs="Times New Roman"/>
          <w:lang w:val="bg-BG"/>
        </w:rPr>
        <w:t>имущество</w:t>
      </w:r>
      <w:r w:rsidR="000C786F" w:rsidRPr="000D75A3">
        <w:rPr>
          <w:rFonts w:ascii="Times New Roman" w:hAnsi="Times New Roman" w:cs="Times New Roman"/>
          <w:lang w:val="bg-BG"/>
        </w:rPr>
        <w:t xml:space="preserve"> </w:t>
      </w:r>
      <w:r w:rsidRPr="000D75A3">
        <w:rPr>
          <w:rFonts w:ascii="Times New Roman" w:hAnsi="Times New Roman" w:cs="Times New Roman"/>
          <w:lang w:val="bg-BG"/>
        </w:rPr>
        <w:t xml:space="preserve">със значителна стойност, произхода на </w:t>
      </w:r>
      <w:r w:rsidR="000C786F">
        <w:rPr>
          <w:rFonts w:ascii="Times New Roman" w:hAnsi="Times New Roman" w:cs="Times New Roman"/>
          <w:lang w:val="bg-BG"/>
        </w:rPr>
        <w:t>това имущество</w:t>
      </w:r>
      <w:r w:rsidRPr="000D75A3">
        <w:rPr>
          <w:rFonts w:ascii="Times New Roman" w:hAnsi="Times New Roman" w:cs="Times New Roman"/>
          <w:lang w:val="bg-BG"/>
        </w:rPr>
        <w:t xml:space="preserve"> и понякога наличието на причинно-следствена връзка между </w:t>
      </w:r>
      <w:r w:rsidR="000C786F">
        <w:rPr>
          <w:rFonts w:ascii="Times New Roman" w:hAnsi="Times New Roman" w:cs="Times New Roman"/>
          <w:lang w:val="bg-BG"/>
        </w:rPr>
        <w:t>него</w:t>
      </w:r>
      <w:r w:rsidR="000C786F" w:rsidRPr="000D75A3">
        <w:rPr>
          <w:rFonts w:ascii="Times New Roman" w:hAnsi="Times New Roman" w:cs="Times New Roman"/>
          <w:lang w:val="bg-BG"/>
        </w:rPr>
        <w:t xml:space="preserve"> </w:t>
      </w:r>
      <w:r w:rsidRPr="000D75A3">
        <w:rPr>
          <w:rFonts w:ascii="Times New Roman" w:hAnsi="Times New Roman" w:cs="Times New Roman"/>
          <w:lang w:val="bg-BG"/>
        </w:rPr>
        <w:t>и някаква престъпна дейност.</w:t>
      </w:r>
    </w:p>
    <w:p w14:paraId="0CE99431" w14:textId="177BD782"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вече установи по-горе, </w:t>
      </w:r>
      <w:r w:rsidR="00F644BF">
        <w:rPr>
          <w:rFonts w:ascii="Times New Roman" w:hAnsi="Times New Roman" w:cs="Times New Roman"/>
          <w:lang w:val="bg-BG"/>
        </w:rPr>
        <w:t xml:space="preserve">при разглеждането на оплакването </w:t>
      </w:r>
      <w:r w:rsidRPr="000D75A3">
        <w:rPr>
          <w:rFonts w:ascii="Times New Roman" w:hAnsi="Times New Roman" w:cs="Times New Roman"/>
          <w:lang w:val="bg-BG"/>
        </w:rPr>
        <w:t xml:space="preserve">на г-н Кацаров </w:t>
      </w:r>
      <w:r w:rsidR="00F644BF">
        <w:rPr>
          <w:rFonts w:ascii="Times New Roman" w:hAnsi="Times New Roman" w:cs="Times New Roman"/>
          <w:lang w:val="bg-BG"/>
        </w:rPr>
        <w:t>по</w:t>
      </w:r>
      <w:r w:rsidR="00F644BF"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6 § 2 от Конвенцията, че производството по Закона от 2005 г. не включва </w:t>
      </w:r>
      <w:r w:rsidR="00F644BF">
        <w:rPr>
          <w:rFonts w:ascii="Times New Roman" w:hAnsi="Times New Roman" w:cs="Times New Roman"/>
          <w:lang w:val="bg-BG"/>
        </w:rPr>
        <w:t>решаването</w:t>
      </w:r>
      <w:r w:rsidR="00F644B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наказателно обвинение (вж. параграф 293 по-горе). Освен това той отбелязва, че </w:t>
      </w:r>
      <w:r w:rsidR="00F644BF">
        <w:rPr>
          <w:rFonts w:ascii="Times New Roman" w:hAnsi="Times New Roman" w:cs="Times New Roman"/>
          <w:lang w:val="bg-BG"/>
        </w:rPr>
        <w:t>отнемането по</w:t>
      </w:r>
      <w:r w:rsidRPr="000D75A3">
        <w:rPr>
          <w:rFonts w:ascii="Times New Roman" w:hAnsi="Times New Roman" w:cs="Times New Roman"/>
          <w:lang w:val="bg-BG"/>
        </w:rPr>
        <w:t xml:space="preserve"> този закон е превантивна мярка, предназначена да извади от обращение </w:t>
      </w:r>
      <w:r w:rsidR="00F644BF">
        <w:rPr>
          <w:rFonts w:ascii="Times New Roman" w:hAnsi="Times New Roman" w:cs="Times New Roman"/>
          <w:lang w:val="bg-BG"/>
        </w:rPr>
        <w:t>имущество</w:t>
      </w:r>
      <w:r w:rsidRPr="000D75A3">
        <w:rPr>
          <w:rFonts w:ascii="Times New Roman" w:hAnsi="Times New Roman" w:cs="Times New Roman"/>
          <w:lang w:val="bg-BG"/>
        </w:rPr>
        <w:t>, за ко</w:t>
      </w:r>
      <w:r w:rsidR="00F644BF">
        <w:rPr>
          <w:rFonts w:ascii="Times New Roman" w:hAnsi="Times New Roman" w:cs="Times New Roman"/>
          <w:lang w:val="bg-BG"/>
        </w:rPr>
        <w:t>е</w:t>
      </w:r>
      <w:r w:rsidRPr="000D75A3">
        <w:rPr>
          <w:rFonts w:ascii="Times New Roman" w:hAnsi="Times New Roman" w:cs="Times New Roman"/>
          <w:lang w:val="bg-BG"/>
        </w:rPr>
        <w:t xml:space="preserve">то се предполага, че </w:t>
      </w:r>
      <w:r w:rsidR="00F644BF">
        <w:rPr>
          <w:rFonts w:ascii="Times New Roman" w:hAnsi="Times New Roman" w:cs="Times New Roman"/>
          <w:lang w:val="bg-BG"/>
        </w:rPr>
        <w:t xml:space="preserve">е </w:t>
      </w:r>
      <w:r w:rsidRPr="000D75A3">
        <w:rPr>
          <w:rFonts w:ascii="Times New Roman" w:hAnsi="Times New Roman" w:cs="Times New Roman"/>
          <w:lang w:val="bg-BG"/>
        </w:rPr>
        <w:t xml:space="preserve">приход от </w:t>
      </w:r>
      <w:r w:rsidR="00F644BF">
        <w:rPr>
          <w:rFonts w:ascii="Times New Roman" w:hAnsi="Times New Roman" w:cs="Times New Roman"/>
          <w:lang w:val="bg-BG"/>
        </w:rPr>
        <w:t>разпространение на</w:t>
      </w:r>
      <w:r w:rsidRPr="000D75A3">
        <w:rPr>
          <w:rFonts w:ascii="Times New Roman" w:hAnsi="Times New Roman" w:cs="Times New Roman"/>
          <w:lang w:val="bg-BG"/>
        </w:rPr>
        <w:t xml:space="preserve"> наркотици. Съдът не вижда причина да счита </w:t>
      </w:r>
      <w:r w:rsidR="00F644BF">
        <w:rPr>
          <w:rFonts w:ascii="Times New Roman" w:hAnsi="Times New Roman" w:cs="Times New Roman"/>
          <w:lang w:val="bg-BG"/>
        </w:rPr>
        <w:t>отнемането</w:t>
      </w:r>
      <w:r w:rsidR="00F644B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w:t>
      </w:r>
      <w:r w:rsidR="004671DD">
        <w:rPr>
          <w:rFonts w:ascii="Times New Roman" w:hAnsi="Times New Roman" w:cs="Times New Roman"/>
          <w:lang w:val="bg-BG"/>
        </w:rPr>
        <w:t>имуществ</w:t>
      </w:r>
      <w:r w:rsidR="00F644BF">
        <w:rPr>
          <w:rFonts w:ascii="Times New Roman" w:hAnsi="Times New Roman" w:cs="Times New Roman"/>
          <w:lang w:val="bg-BG"/>
        </w:rPr>
        <w:t>ото</w:t>
      </w:r>
      <w:r w:rsidR="00F644B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жалбоподателите </w:t>
      </w:r>
      <w:r w:rsidR="00F644BF">
        <w:rPr>
          <w:rFonts w:ascii="Times New Roman" w:hAnsi="Times New Roman" w:cs="Times New Roman"/>
          <w:lang w:val="bg-BG"/>
        </w:rPr>
        <w:t xml:space="preserve">за </w:t>
      </w:r>
      <w:r w:rsidRPr="000D75A3">
        <w:rPr>
          <w:rFonts w:ascii="Times New Roman" w:hAnsi="Times New Roman" w:cs="Times New Roman"/>
          <w:lang w:val="bg-BG"/>
        </w:rPr>
        <w:t xml:space="preserve">наказателна мярка: както беше отбелязано, тя не </w:t>
      </w:r>
      <w:r w:rsidR="00F644BF">
        <w:rPr>
          <w:rFonts w:ascii="Times New Roman" w:hAnsi="Times New Roman" w:cs="Times New Roman"/>
          <w:lang w:val="bg-BG"/>
        </w:rPr>
        <w:t>е</w:t>
      </w:r>
      <w:r w:rsidR="00F644BF" w:rsidRPr="000D75A3">
        <w:rPr>
          <w:rFonts w:ascii="Times New Roman" w:hAnsi="Times New Roman" w:cs="Times New Roman"/>
          <w:lang w:val="bg-BG"/>
        </w:rPr>
        <w:t xml:space="preserve"> </w:t>
      </w:r>
      <w:r w:rsidRPr="000D75A3">
        <w:rPr>
          <w:rFonts w:ascii="Times New Roman" w:hAnsi="Times New Roman" w:cs="Times New Roman"/>
          <w:lang w:val="bg-BG"/>
        </w:rPr>
        <w:t xml:space="preserve">задължителна; освен това изглежда, че целта </w:t>
      </w:r>
      <w:r w:rsidR="00F644BF">
        <w:rPr>
          <w:rFonts w:ascii="Times New Roman" w:hAnsi="Times New Roman" w:cs="Times New Roman"/>
          <w:lang w:val="bg-BG"/>
        </w:rPr>
        <w:t>ѝ</w:t>
      </w:r>
      <w:r w:rsidR="00F644BF" w:rsidRPr="000D75A3">
        <w:rPr>
          <w:rFonts w:ascii="Times New Roman" w:hAnsi="Times New Roman" w:cs="Times New Roman"/>
          <w:lang w:val="bg-BG"/>
        </w:rPr>
        <w:t xml:space="preserve"> </w:t>
      </w:r>
      <w:r w:rsidRPr="000D75A3">
        <w:rPr>
          <w:rFonts w:ascii="Times New Roman" w:hAnsi="Times New Roman" w:cs="Times New Roman"/>
          <w:lang w:val="bg-BG"/>
        </w:rPr>
        <w:t xml:space="preserve">не е да наказва осъдените за престъпление (за разлика от </w:t>
      </w:r>
      <w:r w:rsidRPr="006D16A1">
        <w:rPr>
          <w:rFonts w:ascii="Times New Roman" w:hAnsi="Times New Roman" w:cs="Times New Roman"/>
          <w:i/>
          <w:lang w:val="bg-BG"/>
        </w:rPr>
        <w:t>G.I.E.M. S.R.L. и др.</w:t>
      </w:r>
      <w:r w:rsidRPr="000D75A3">
        <w:rPr>
          <w:rFonts w:ascii="Times New Roman" w:hAnsi="Times New Roman" w:cs="Times New Roman"/>
          <w:lang w:val="bg-BG"/>
        </w:rPr>
        <w:t xml:space="preserve">, цитирано по-горе, §§ 223-26), а да идентифицира и </w:t>
      </w:r>
      <w:r w:rsidR="00F644BF">
        <w:rPr>
          <w:rFonts w:ascii="Times New Roman" w:hAnsi="Times New Roman" w:cs="Times New Roman"/>
          <w:lang w:val="bg-BG"/>
        </w:rPr>
        <w:t xml:space="preserve">да ги </w:t>
      </w:r>
      <w:r w:rsidRPr="000D75A3">
        <w:rPr>
          <w:rFonts w:ascii="Times New Roman" w:hAnsi="Times New Roman" w:cs="Times New Roman"/>
          <w:lang w:val="bg-BG"/>
        </w:rPr>
        <w:t>лиши от имущество, придобито от престъпна дейност.</w:t>
      </w:r>
    </w:p>
    <w:p w14:paraId="77E6D9B0" w14:textId="469BDFD4"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Освен това Съдът отбелязва, че производството по Закона от 2005 г. </w:t>
      </w:r>
      <w:r w:rsidR="00F644BF">
        <w:rPr>
          <w:rFonts w:ascii="Times New Roman" w:hAnsi="Times New Roman" w:cs="Times New Roman"/>
          <w:lang w:val="bg-BG"/>
        </w:rPr>
        <w:t>е подсъдно на</w:t>
      </w:r>
      <w:r w:rsidRPr="000D75A3">
        <w:rPr>
          <w:rFonts w:ascii="Times New Roman" w:hAnsi="Times New Roman" w:cs="Times New Roman"/>
          <w:lang w:val="bg-BG"/>
        </w:rPr>
        <w:t xml:space="preserve"> гражданските съдилища</w:t>
      </w:r>
      <w:r w:rsidR="00A9750C">
        <w:rPr>
          <w:rFonts w:ascii="Times New Roman" w:hAnsi="Times New Roman" w:cs="Times New Roman"/>
          <w:lang w:val="bg-BG"/>
        </w:rPr>
        <w:t xml:space="preserve"> и</w:t>
      </w:r>
      <w:r w:rsidRPr="000D75A3">
        <w:rPr>
          <w:rFonts w:ascii="Times New Roman" w:hAnsi="Times New Roman" w:cs="Times New Roman"/>
          <w:lang w:val="bg-BG"/>
        </w:rPr>
        <w:t xml:space="preserve"> </w:t>
      </w:r>
      <w:r w:rsidR="00F644BF" w:rsidRPr="000D75A3">
        <w:rPr>
          <w:rFonts w:ascii="Times New Roman" w:hAnsi="Times New Roman" w:cs="Times New Roman"/>
          <w:lang w:val="bg-BG"/>
        </w:rPr>
        <w:t xml:space="preserve">правилата на гражданското производство и се прилагат </w:t>
      </w:r>
      <w:r w:rsidRPr="000D75A3">
        <w:rPr>
          <w:rFonts w:ascii="Times New Roman" w:hAnsi="Times New Roman" w:cs="Times New Roman"/>
          <w:lang w:val="bg-BG"/>
        </w:rPr>
        <w:t>в допълнение към тези, съдържащи се в Закона от 2005 г.(вж. параграф 102 по-горе).</w:t>
      </w:r>
    </w:p>
    <w:p w14:paraId="6E3A367C" w14:textId="3385318A" w:rsidR="00850C48" w:rsidRPr="000D75A3" w:rsidRDefault="004671DD"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Н</w:t>
      </w:r>
      <w:r w:rsidR="00850C48" w:rsidRPr="000D75A3">
        <w:rPr>
          <w:rFonts w:ascii="Times New Roman" w:hAnsi="Times New Roman" w:cs="Times New Roman"/>
          <w:lang w:val="bg-BG"/>
        </w:rPr>
        <w:t xml:space="preserve">акрая, Съдът отбелязва, че отнемането на </w:t>
      </w:r>
      <w:r w:rsidR="00F644BF">
        <w:rPr>
          <w:rFonts w:ascii="Times New Roman" w:hAnsi="Times New Roman" w:cs="Times New Roman"/>
          <w:lang w:val="bg-BG"/>
        </w:rPr>
        <w:t>имуществото</w:t>
      </w:r>
      <w:r w:rsidR="00F644BF"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на жалбоподателите несъмнено </w:t>
      </w:r>
      <w:r w:rsidR="00F644BF">
        <w:rPr>
          <w:rFonts w:ascii="Times New Roman" w:hAnsi="Times New Roman" w:cs="Times New Roman"/>
          <w:lang w:val="bg-BG"/>
        </w:rPr>
        <w:t xml:space="preserve">е сериозна намеса </w:t>
      </w:r>
      <w:r w:rsidR="00A9750C">
        <w:rPr>
          <w:rFonts w:ascii="Times New Roman" w:hAnsi="Times New Roman" w:cs="Times New Roman"/>
          <w:lang w:val="bg-BG"/>
        </w:rPr>
        <w:t>в имуществените</w:t>
      </w:r>
      <w:r>
        <w:rPr>
          <w:rFonts w:ascii="Times New Roman" w:hAnsi="Times New Roman" w:cs="Times New Roman"/>
          <w:lang w:val="bg-BG"/>
        </w:rPr>
        <w:t xml:space="preserve"> им права</w:t>
      </w:r>
      <w:r w:rsidR="00850C48" w:rsidRPr="000D75A3">
        <w:rPr>
          <w:rFonts w:ascii="Times New Roman" w:hAnsi="Times New Roman" w:cs="Times New Roman"/>
          <w:lang w:val="bg-BG"/>
        </w:rPr>
        <w:t xml:space="preserve"> и следователно може да се счита за мярка с относителна </w:t>
      </w:r>
      <w:r w:rsidR="0056152B">
        <w:rPr>
          <w:rFonts w:ascii="Times New Roman" w:hAnsi="Times New Roman" w:cs="Times New Roman"/>
          <w:lang w:val="bg-BG"/>
        </w:rPr>
        <w:t>суровост</w:t>
      </w:r>
      <w:r w:rsidR="00850C48" w:rsidRPr="000D75A3">
        <w:rPr>
          <w:rFonts w:ascii="Times New Roman" w:hAnsi="Times New Roman" w:cs="Times New Roman"/>
          <w:lang w:val="bg-BG"/>
        </w:rPr>
        <w:t xml:space="preserve">. Само това обстоятелство обаче е недостатъчно в светлината на допълнителните съображения по-горе, за да обоснове заключението, че властите са наложили на жалбоподателите „наказание“ по смисъла на член 7 от Конвенцията (вж. </w:t>
      </w:r>
      <w:proofErr w:type="spellStart"/>
      <w:r w:rsidR="00850C48" w:rsidRPr="006D16A1">
        <w:rPr>
          <w:rFonts w:ascii="Times New Roman" w:hAnsi="Times New Roman" w:cs="Times New Roman"/>
          <w:i/>
          <w:lang w:val="bg-BG"/>
        </w:rPr>
        <w:t>Bowler</w:t>
      </w:r>
      <w:proofErr w:type="spellEnd"/>
      <w:r w:rsidR="00850C48" w:rsidRPr="006D16A1">
        <w:rPr>
          <w:rFonts w:ascii="Times New Roman" w:hAnsi="Times New Roman" w:cs="Times New Roman"/>
          <w:i/>
          <w:lang w:val="bg-BG"/>
        </w:rPr>
        <w:t xml:space="preserve"> International </w:t>
      </w:r>
      <w:proofErr w:type="spellStart"/>
      <w:r w:rsidR="00850C48" w:rsidRPr="006D16A1">
        <w:rPr>
          <w:rFonts w:ascii="Times New Roman" w:hAnsi="Times New Roman" w:cs="Times New Roman"/>
          <w:i/>
          <w:lang w:val="bg-BG"/>
        </w:rPr>
        <w:t>Unit</w:t>
      </w:r>
      <w:proofErr w:type="spellEnd"/>
      <w:r w:rsidR="00850C48" w:rsidRPr="000D75A3">
        <w:rPr>
          <w:rFonts w:ascii="Times New Roman" w:hAnsi="Times New Roman" w:cs="Times New Roman"/>
          <w:lang w:val="bg-BG"/>
        </w:rPr>
        <w:t>, цитирано по-горе, §§ 65-67).</w:t>
      </w:r>
    </w:p>
    <w:p w14:paraId="4A49357F" w14:textId="4683BD2A"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Горните съображения са валидни и по отношение на </w:t>
      </w:r>
      <w:r w:rsidR="003B5408">
        <w:rPr>
          <w:rFonts w:ascii="Times New Roman" w:hAnsi="Times New Roman" w:cs="Times New Roman"/>
          <w:lang w:val="bg-BG"/>
        </w:rPr>
        <w:t>оплакването</w:t>
      </w:r>
      <w:r w:rsidR="003B5408"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член 4 от Протокол № 7. Съдът не счита, че жалбоподателите са „съдени или наказани отново в </w:t>
      </w:r>
      <w:r w:rsidR="00A9750C">
        <w:rPr>
          <w:rFonts w:ascii="Times New Roman" w:hAnsi="Times New Roman" w:cs="Times New Roman"/>
          <w:lang w:val="bg-BG"/>
        </w:rPr>
        <w:t>наказателната процедура</w:t>
      </w:r>
      <w:r w:rsidRPr="000D75A3">
        <w:rPr>
          <w:rFonts w:ascii="Times New Roman" w:hAnsi="Times New Roman" w:cs="Times New Roman"/>
          <w:lang w:val="bg-BG"/>
        </w:rPr>
        <w:t>“ по смисъла на тази разпоредба.</w:t>
      </w:r>
    </w:p>
    <w:p w14:paraId="75962C1D" w14:textId="6365862C"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 оглед на гореизложеното, Съдът заключава, че </w:t>
      </w:r>
      <w:r w:rsidR="003B5408">
        <w:rPr>
          <w:rFonts w:ascii="Times New Roman" w:hAnsi="Times New Roman" w:cs="Times New Roman"/>
          <w:lang w:val="bg-BG"/>
        </w:rPr>
        <w:t>оплакванията</w:t>
      </w:r>
      <w:r w:rsidR="003B5408" w:rsidRPr="000D75A3">
        <w:rPr>
          <w:rFonts w:ascii="Times New Roman" w:hAnsi="Times New Roman" w:cs="Times New Roman"/>
          <w:lang w:val="bg-BG"/>
        </w:rPr>
        <w:t xml:space="preserve"> </w:t>
      </w:r>
      <w:r w:rsidRPr="000D75A3">
        <w:rPr>
          <w:rFonts w:ascii="Times New Roman" w:hAnsi="Times New Roman" w:cs="Times New Roman"/>
          <w:lang w:val="bg-BG"/>
        </w:rPr>
        <w:t xml:space="preserve">по член 7 от конвенцията и член 4 от Протокол № 7 са несъвместими </w:t>
      </w:r>
      <w:proofErr w:type="spellStart"/>
      <w:r w:rsidRPr="006D16A1">
        <w:rPr>
          <w:rFonts w:ascii="Times New Roman" w:hAnsi="Times New Roman" w:cs="Times New Roman"/>
          <w:i/>
          <w:lang w:val="bg-BG"/>
        </w:rPr>
        <w:t>ratione</w:t>
      </w:r>
      <w:proofErr w:type="spellEnd"/>
      <w:r w:rsidRPr="006D16A1">
        <w:rPr>
          <w:rFonts w:ascii="Times New Roman" w:hAnsi="Times New Roman" w:cs="Times New Roman"/>
          <w:i/>
          <w:lang w:val="bg-BG"/>
        </w:rPr>
        <w:t xml:space="preserve"> </w:t>
      </w:r>
      <w:proofErr w:type="spellStart"/>
      <w:r w:rsidRPr="006D16A1">
        <w:rPr>
          <w:rFonts w:ascii="Times New Roman" w:hAnsi="Times New Roman" w:cs="Times New Roman"/>
          <w:i/>
          <w:lang w:val="bg-BG"/>
        </w:rPr>
        <w:t>materiae</w:t>
      </w:r>
      <w:proofErr w:type="spellEnd"/>
      <w:r w:rsidRPr="000D75A3">
        <w:rPr>
          <w:rFonts w:ascii="Times New Roman" w:hAnsi="Times New Roman" w:cs="Times New Roman"/>
          <w:lang w:val="bg-BG"/>
        </w:rPr>
        <w:t xml:space="preserve"> с разпоредбите на </w:t>
      </w:r>
      <w:r w:rsidR="00DA7884">
        <w:rPr>
          <w:rFonts w:ascii="Times New Roman" w:hAnsi="Times New Roman" w:cs="Times New Roman"/>
          <w:lang w:val="bg-BG"/>
        </w:rPr>
        <w:t>К</w:t>
      </w:r>
      <w:r w:rsidRPr="000D75A3">
        <w:rPr>
          <w:rFonts w:ascii="Times New Roman" w:hAnsi="Times New Roman" w:cs="Times New Roman"/>
          <w:lang w:val="bg-BG"/>
        </w:rPr>
        <w:t>онвенцията по смисъла на член 35 § 3 (а), и трябва да бъд</w:t>
      </w:r>
      <w:r w:rsidR="00A9750C">
        <w:rPr>
          <w:rFonts w:ascii="Times New Roman" w:hAnsi="Times New Roman" w:cs="Times New Roman"/>
          <w:lang w:val="bg-BG"/>
        </w:rPr>
        <w:t>ат</w:t>
      </w:r>
      <w:r w:rsidRPr="000D75A3">
        <w:rPr>
          <w:rFonts w:ascii="Times New Roman" w:hAnsi="Times New Roman" w:cs="Times New Roman"/>
          <w:lang w:val="bg-BG"/>
        </w:rPr>
        <w:t xml:space="preserve"> отхвърлен</w:t>
      </w:r>
      <w:r w:rsidR="00A9750C">
        <w:rPr>
          <w:rFonts w:ascii="Times New Roman" w:hAnsi="Times New Roman" w:cs="Times New Roman"/>
          <w:lang w:val="bg-BG"/>
        </w:rPr>
        <w:t>и</w:t>
      </w:r>
      <w:r w:rsidRPr="000D75A3">
        <w:rPr>
          <w:rFonts w:ascii="Times New Roman" w:hAnsi="Times New Roman" w:cs="Times New Roman"/>
          <w:lang w:val="bg-BG"/>
        </w:rPr>
        <w:t xml:space="preserve"> </w:t>
      </w:r>
      <w:r w:rsidR="00DA7884">
        <w:rPr>
          <w:rFonts w:ascii="Times New Roman" w:hAnsi="Times New Roman" w:cs="Times New Roman"/>
          <w:lang w:val="bg-BG"/>
        </w:rPr>
        <w:t>съгласно</w:t>
      </w:r>
      <w:r w:rsidRPr="000D75A3">
        <w:rPr>
          <w:rFonts w:ascii="Times New Roman" w:hAnsi="Times New Roman" w:cs="Times New Roman"/>
          <w:lang w:val="bg-BG"/>
        </w:rPr>
        <w:t xml:space="preserve"> член 35, § 4.</w:t>
      </w:r>
    </w:p>
    <w:p w14:paraId="1D2752B8" w14:textId="48D9291D" w:rsidR="00850C48" w:rsidRPr="000D75A3" w:rsidRDefault="00850C48" w:rsidP="006D16A1">
      <w:pPr>
        <w:pStyle w:val="ListParagraph"/>
        <w:widowControl w:val="0"/>
        <w:numPr>
          <w:ilvl w:val="0"/>
          <w:numId w:val="36"/>
        </w:numPr>
        <w:tabs>
          <w:tab w:val="left" w:pos="709"/>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Това заключение прави ненужно Съдът да разглежда възражението на </w:t>
      </w:r>
      <w:r w:rsidR="00DA7884">
        <w:rPr>
          <w:rFonts w:ascii="Times New Roman" w:hAnsi="Times New Roman" w:cs="Times New Roman"/>
          <w:lang w:val="bg-BG"/>
        </w:rPr>
        <w:t>П</w:t>
      </w:r>
      <w:r w:rsidRPr="000D75A3">
        <w:rPr>
          <w:rFonts w:ascii="Times New Roman" w:hAnsi="Times New Roman" w:cs="Times New Roman"/>
          <w:lang w:val="bg-BG"/>
        </w:rPr>
        <w:t>равителството за неизчерпване на вътрешноправните средства за защита (вж. параграф 298 по-горе).</w:t>
      </w:r>
    </w:p>
    <w:p w14:paraId="7CE015D0" w14:textId="77777777" w:rsidR="00850C48" w:rsidRPr="000D75A3" w:rsidRDefault="00850C48" w:rsidP="006D16A1">
      <w:pPr>
        <w:pStyle w:val="ListParagraph"/>
        <w:widowControl w:val="0"/>
        <w:numPr>
          <w:ilvl w:val="0"/>
          <w:numId w:val="27"/>
        </w:numPr>
        <w:tabs>
          <w:tab w:val="left" w:pos="851"/>
          <w:tab w:val="left" w:pos="1408"/>
        </w:tabs>
        <w:autoSpaceDE w:val="0"/>
        <w:autoSpaceDN w:val="0"/>
        <w:spacing w:before="100" w:beforeAutospacing="1" w:after="240"/>
        <w:ind w:left="567" w:hanging="567"/>
        <w:contextualSpacing w:val="0"/>
        <w:jc w:val="both"/>
        <w:rPr>
          <w:rFonts w:ascii="Times New Roman" w:hAnsi="Times New Roman" w:cs="Times New Roman"/>
          <w:lang w:val="bg-BG"/>
        </w:rPr>
      </w:pPr>
      <w:r w:rsidRPr="000D75A3">
        <w:rPr>
          <w:rFonts w:ascii="Times New Roman" w:hAnsi="Times New Roman" w:cs="Times New Roman"/>
          <w:lang w:val="bg-BG"/>
        </w:rPr>
        <w:t>ПРИЛОЖЕНИЕ НА ЧЛЕН 41 ОТ КОНВЕНЦИЯТА</w:t>
      </w:r>
    </w:p>
    <w:p w14:paraId="2FAD2581" w14:textId="77777777" w:rsidR="00850C48" w:rsidRPr="000D75A3" w:rsidRDefault="00850C48" w:rsidP="006238D3">
      <w:pPr>
        <w:pStyle w:val="ListParagraph"/>
        <w:widowControl w:val="0"/>
        <w:numPr>
          <w:ilvl w:val="0"/>
          <w:numId w:val="36"/>
        </w:numPr>
        <w:tabs>
          <w:tab w:val="left" w:pos="1134"/>
        </w:tabs>
        <w:autoSpaceDE w:val="0"/>
        <w:autoSpaceDN w:val="0"/>
        <w:spacing w:after="120"/>
        <w:ind w:left="0" w:firstLine="567"/>
        <w:contextualSpacing w:val="0"/>
        <w:jc w:val="both"/>
        <w:rPr>
          <w:rFonts w:ascii="Times New Roman" w:hAnsi="Times New Roman" w:cs="Times New Roman"/>
          <w:lang w:val="bg-BG"/>
        </w:rPr>
      </w:pPr>
      <w:r w:rsidRPr="000D75A3">
        <w:rPr>
          <w:rFonts w:ascii="Times New Roman" w:hAnsi="Times New Roman" w:cs="Times New Roman"/>
          <w:lang w:val="bg-BG"/>
        </w:rPr>
        <w:t>Чл. 41 от Конвенцията предвижда:</w:t>
      </w:r>
    </w:p>
    <w:p w14:paraId="20849A89" w14:textId="1C559AFD" w:rsidR="00850C48" w:rsidRPr="000D75A3" w:rsidRDefault="00850C48" w:rsidP="006D16A1">
      <w:pPr>
        <w:tabs>
          <w:tab w:val="left" w:pos="1134"/>
        </w:tabs>
        <w:spacing w:after="120"/>
        <w:jc w:val="both"/>
        <w:rPr>
          <w:rFonts w:ascii="Times New Roman" w:hAnsi="Times New Roman" w:cs="Times New Roman"/>
          <w:sz w:val="20"/>
          <w:szCs w:val="20"/>
          <w:lang w:val="bg-BG"/>
        </w:rPr>
      </w:pPr>
      <w:r w:rsidRPr="000D75A3">
        <w:rPr>
          <w:rFonts w:ascii="Times New Roman" w:hAnsi="Times New Roman" w:cs="Times New Roman"/>
          <w:sz w:val="20"/>
          <w:szCs w:val="20"/>
          <w:lang w:val="bg-BG"/>
        </w:rPr>
        <w:t>„</w:t>
      </w:r>
      <w:r w:rsidR="00EA79EB" w:rsidRPr="00EA79EB">
        <w:rPr>
          <w:rFonts w:ascii="Times New Roman" w:hAnsi="Times New Roman" w:cs="Times New Roman"/>
          <w:sz w:val="20"/>
          <w:szCs w:val="20"/>
          <w:lang w:val="bg-BG"/>
        </w:rPr>
        <w:t xml:space="preserve">Ако съдът установи, че е имало нарушение на конвенцията или на протоколите към нея и ако вътрешното право на </w:t>
      </w:r>
      <w:proofErr w:type="spellStart"/>
      <w:r w:rsidR="00EA79EB" w:rsidRPr="00EA79EB">
        <w:rPr>
          <w:rFonts w:ascii="Times New Roman" w:hAnsi="Times New Roman" w:cs="Times New Roman"/>
          <w:sz w:val="20"/>
          <w:szCs w:val="20"/>
          <w:lang w:val="bg-BG"/>
        </w:rPr>
        <w:t>високодоговарящата</w:t>
      </w:r>
      <w:proofErr w:type="spellEnd"/>
      <w:r w:rsidR="00EA79EB" w:rsidRPr="00EA79EB">
        <w:rPr>
          <w:rFonts w:ascii="Times New Roman" w:hAnsi="Times New Roman" w:cs="Times New Roman"/>
          <w:sz w:val="20"/>
          <w:szCs w:val="20"/>
          <w:lang w:val="bg-BG"/>
        </w:rPr>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r w:rsidRPr="000D75A3">
        <w:rPr>
          <w:rFonts w:ascii="Times New Roman" w:hAnsi="Times New Roman" w:cs="Times New Roman"/>
          <w:sz w:val="20"/>
          <w:szCs w:val="20"/>
          <w:lang w:val="bg-BG"/>
        </w:rPr>
        <w:t>“.</w:t>
      </w:r>
    </w:p>
    <w:p w14:paraId="1A2936FD" w14:textId="1B278BDE" w:rsidR="00850C48" w:rsidRPr="000D75A3" w:rsidRDefault="00850C48" w:rsidP="006238D3">
      <w:pPr>
        <w:pStyle w:val="ListParagraph"/>
        <w:widowControl w:val="0"/>
        <w:numPr>
          <w:ilvl w:val="0"/>
          <w:numId w:val="36"/>
        </w:numPr>
        <w:tabs>
          <w:tab w:val="left" w:pos="1134"/>
        </w:tabs>
        <w:autoSpaceDE w:val="0"/>
        <w:autoSpaceDN w:val="0"/>
        <w:spacing w:after="120"/>
        <w:ind w:left="0" w:firstLine="567"/>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е длъжен да се произнесе по </w:t>
      </w:r>
      <w:r w:rsidR="00EA79EB">
        <w:rPr>
          <w:rFonts w:ascii="Times New Roman" w:hAnsi="Times New Roman" w:cs="Times New Roman"/>
          <w:lang w:val="bg-BG"/>
        </w:rPr>
        <w:t>претенциите</w:t>
      </w:r>
      <w:r w:rsidR="00EA79EB"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справедливо обезщетение на жалбоподателите само в случаите, в които е констатирал нарушение на Конвенцията (вж. </w:t>
      </w:r>
      <w:r w:rsidRPr="000D75A3">
        <w:rPr>
          <w:rFonts w:ascii="Times New Roman" w:hAnsi="Times New Roman" w:cs="Times New Roman"/>
          <w:i/>
          <w:iCs/>
          <w:lang w:val="bg-BG"/>
        </w:rPr>
        <w:t>Великови и други срещу България</w:t>
      </w:r>
      <w:r w:rsidRPr="000D75A3">
        <w:rPr>
          <w:rFonts w:ascii="Times New Roman" w:hAnsi="Times New Roman" w:cs="Times New Roman"/>
          <w:lang w:val="bg-BG"/>
        </w:rPr>
        <w:t xml:space="preserve">, № 43278/98 и 8 други, § 264, 15 Март 2007 г.), а именно </w:t>
      </w:r>
      <w:r w:rsidRPr="000D75A3">
        <w:rPr>
          <w:rFonts w:ascii="Times New Roman" w:hAnsi="Times New Roman" w:cs="Times New Roman"/>
          <w:i/>
          <w:iCs/>
          <w:lang w:val="bg-BG"/>
        </w:rPr>
        <w:t xml:space="preserve">Тодоров и др., </w:t>
      </w:r>
      <w:proofErr w:type="spellStart"/>
      <w:r w:rsidRPr="000D75A3">
        <w:rPr>
          <w:rFonts w:ascii="Times New Roman" w:hAnsi="Times New Roman" w:cs="Times New Roman"/>
          <w:i/>
          <w:iCs/>
          <w:lang w:val="bg-BG"/>
        </w:rPr>
        <w:t>Гаич</w:t>
      </w:r>
      <w:proofErr w:type="spellEnd"/>
      <w:r w:rsidRPr="000D75A3">
        <w:rPr>
          <w:rFonts w:ascii="Times New Roman" w:hAnsi="Times New Roman" w:cs="Times New Roman"/>
          <w:i/>
          <w:iCs/>
          <w:lang w:val="bg-BG"/>
        </w:rPr>
        <w:t xml:space="preserve">, </w:t>
      </w:r>
      <w:proofErr w:type="spellStart"/>
      <w:r w:rsidRPr="000D75A3">
        <w:rPr>
          <w:rFonts w:ascii="Times New Roman" w:hAnsi="Times New Roman" w:cs="Times New Roman"/>
          <w:i/>
          <w:iCs/>
          <w:lang w:val="bg-BG"/>
        </w:rPr>
        <w:t>Баров</w:t>
      </w:r>
      <w:proofErr w:type="spellEnd"/>
      <w:r w:rsidRPr="000D75A3">
        <w:rPr>
          <w:rFonts w:ascii="Times New Roman" w:hAnsi="Times New Roman" w:cs="Times New Roman"/>
          <w:i/>
          <w:iCs/>
          <w:lang w:val="bg-BG"/>
        </w:rPr>
        <w:t xml:space="preserve"> и Жекови</w:t>
      </w:r>
      <w:r w:rsidRPr="000D75A3">
        <w:rPr>
          <w:rFonts w:ascii="Times New Roman" w:hAnsi="Times New Roman" w:cs="Times New Roman"/>
          <w:lang w:val="bg-BG"/>
        </w:rPr>
        <w:t>.</w:t>
      </w:r>
    </w:p>
    <w:p w14:paraId="43535C20" w14:textId="572D80B7" w:rsidR="00850C48" w:rsidRPr="0069360B" w:rsidRDefault="00EA79EB" w:rsidP="006D16A1">
      <w:pPr>
        <w:pStyle w:val="Heading2"/>
        <w:numPr>
          <w:ilvl w:val="0"/>
          <w:numId w:val="39"/>
        </w:numPr>
        <w:tabs>
          <w:tab w:val="left" w:pos="851"/>
          <w:tab w:val="left" w:pos="1698"/>
        </w:tabs>
        <w:spacing w:before="100" w:beforeAutospacing="1" w:after="240"/>
        <w:ind w:left="567" w:hanging="567"/>
        <w:jc w:val="both"/>
        <w:rPr>
          <w:rFonts w:ascii="Times New Roman" w:hAnsi="Times New Roman" w:cs="Times New Roman"/>
          <w:sz w:val="24"/>
          <w:szCs w:val="24"/>
          <w:lang w:val="bg-BG"/>
        </w:rPr>
      </w:pPr>
      <w:r w:rsidRPr="006D16A1">
        <w:rPr>
          <w:rFonts w:ascii="Times New Roman" w:hAnsi="Times New Roman" w:cs="Times New Roman"/>
          <w:sz w:val="24"/>
          <w:szCs w:val="24"/>
          <w:lang w:val="bg-BG"/>
        </w:rPr>
        <w:t>Вреди</w:t>
      </w:r>
    </w:p>
    <w:p w14:paraId="1A33F61A" w14:textId="77777777" w:rsidR="00850C48" w:rsidRPr="000D75A3" w:rsidRDefault="00850C48" w:rsidP="006D16A1">
      <w:pPr>
        <w:pStyle w:val="ListParagraph"/>
        <w:widowControl w:val="0"/>
        <w:numPr>
          <w:ilvl w:val="2"/>
          <w:numId w:val="27"/>
        </w:numPr>
        <w:tabs>
          <w:tab w:val="left" w:pos="567"/>
          <w:tab w:val="left" w:pos="1845"/>
        </w:tabs>
        <w:autoSpaceDE w:val="0"/>
        <w:autoSpaceDN w:val="0"/>
        <w:spacing w:before="100" w:beforeAutospacing="1" w:after="240"/>
        <w:ind w:left="0" w:firstLine="284"/>
        <w:contextualSpacing w:val="0"/>
        <w:jc w:val="both"/>
        <w:rPr>
          <w:rFonts w:ascii="Times New Roman" w:hAnsi="Times New Roman" w:cs="Times New Roman"/>
          <w:i/>
          <w:lang w:val="bg-BG"/>
        </w:rPr>
      </w:pPr>
      <w:r w:rsidRPr="000D75A3">
        <w:rPr>
          <w:rFonts w:ascii="Times New Roman" w:hAnsi="Times New Roman" w:cs="Times New Roman"/>
          <w:i/>
          <w:lang w:val="bg-BG"/>
        </w:rPr>
        <w:t>Претенции на жалбоподателите и коментари на правителството</w:t>
      </w:r>
    </w:p>
    <w:p w14:paraId="5675163D" w14:textId="77777777" w:rsidR="00850C48" w:rsidRPr="006D16A1" w:rsidRDefault="00850C48" w:rsidP="006D16A1">
      <w:pPr>
        <w:pStyle w:val="ListParagraph"/>
        <w:widowControl w:val="0"/>
        <w:numPr>
          <w:ilvl w:val="2"/>
          <w:numId w:val="39"/>
        </w:numPr>
        <w:tabs>
          <w:tab w:val="left" w:pos="851"/>
          <w:tab w:val="left" w:pos="2089"/>
        </w:tabs>
        <w:autoSpaceDE w:val="0"/>
        <w:autoSpaceDN w:val="0"/>
        <w:spacing w:before="100" w:beforeAutospacing="1" w:after="240"/>
        <w:ind w:left="1134"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Жалба № 50705/11 (</w:t>
      </w:r>
      <w:r w:rsidRPr="006D16A1">
        <w:rPr>
          <w:rFonts w:ascii="Times New Roman" w:hAnsi="Times New Roman" w:cs="Times New Roman"/>
          <w:b/>
          <w:i/>
          <w:iCs/>
          <w:sz w:val="20"/>
          <w:szCs w:val="20"/>
          <w:lang w:val="bg-BG"/>
        </w:rPr>
        <w:t>Тодоров и други срещу България</w:t>
      </w:r>
      <w:r w:rsidRPr="006D16A1">
        <w:rPr>
          <w:rFonts w:ascii="Times New Roman" w:hAnsi="Times New Roman" w:cs="Times New Roman"/>
          <w:b/>
          <w:sz w:val="20"/>
          <w:szCs w:val="20"/>
          <w:lang w:val="bg-BG"/>
        </w:rPr>
        <w:t>)</w:t>
      </w:r>
    </w:p>
    <w:p w14:paraId="64E31759" w14:textId="4252BC27"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По отношение на имуществени</w:t>
      </w:r>
      <w:r w:rsidR="00EA79EB">
        <w:rPr>
          <w:rFonts w:ascii="Times New Roman" w:hAnsi="Times New Roman" w:cs="Times New Roman"/>
          <w:lang w:val="bg-BG"/>
        </w:rPr>
        <w:t>те</w:t>
      </w:r>
      <w:r w:rsidRPr="000D75A3">
        <w:rPr>
          <w:rFonts w:ascii="Times New Roman" w:hAnsi="Times New Roman" w:cs="Times New Roman"/>
          <w:lang w:val="bg-BG"/>
        </w:rPr>
        <w:t xml:space="preserve"> вреди, четиримата жалбоподатели претендират 1 431 220 евро, включващи стойността на </w:t>
      </w:r>
      <w:r w:rsidR="00EA79EB">
        <w:rPr>
          <w:rFonts w:ascii="Times New Roman" w:hAnsi="Times New Roman" w:cs="Times New Roman"/>
          <w:lang w:val="bg-BG"/>
        </w:rPr>
        <w:t>отнетото им имущество</w:t>
      </w:r>
      <w:r w:rsidRPr="000D75A3">
        <w:rPr>
          <w:rFonts w:ascii="Times New Roman" w:hAnsi="Times New Roman" w:cs="Times New Roman"/>
          <w:lang w:val="bg-BG"/>
        </w:rPr>
        <w:t xml:space="preserve"> и пропуснати ползи, плюс лихва. Що се отнася до неимуществените вреди, </w:t>
      </w:r>
      <w:r w:rsidR="003C4EDA">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претендират </w:t>
      </w:r>
      <w:r w:rsidR="00EA79EB">
        <w:rPr>
          <w:rFonts w:ascii="Times New Roman" w:hAnsi="Times New Roman" w:cs="Times New Roman"/>
          <w:lang w:val="bg-BG"/>
        </w:rPr>
        <w:t>общо</w:t>
      </w:r>
      <w:r w:rsidR="00EA79EB" w:rsidRPr="000D75A3">
        <w:rPr>
          <w:rFonts w:ascii="Times New Roman" w:hAnsi="Times New Roman" w:cs="Times New Roman"/>
          <w:lang w:val="bg-BG"/>
        </w:rPr>
        <w:t xml:space="preserve"> </w:t>
      </w:r>
      <w:r w:rsidRPr="000D75A3">
        <w:rPr>
          <w:rFonts w:ascii="Times New Roman" w:hAnsi="Times New Roman" w:cs="Times New Roman"/>
          <w:lang w:val="bg-BG"/>
        </w:rPr>
        <w:t xml:space="preserve">60 000 евро, а първият жалбоподател претендира ще 10 000 евро. Жалбоподателите заявяват, че са преживели разочарование и са се чувствали безпомощни пред „произволните действия“ на властите и че </w:t>
      </w:r>
      <w:r w:rsidR="00EA79EB">
        <w:rPr>
          <w:rFonts w:ascii="Times New Roman" w:hAnsi="Times New Roman" w:cs="Times New Roman"/>
          <w:lang w:val="bg-BG"/>
        </w:rPr>
        <w:t>отнемането</w:t>
      </w:r>
      <w:r w:rsidR="00EA79EB" w:rsidRPr="000D75A3">
        <w:rPr>
          <w:rFonts w:ascii="Times New Roman" w:hAnsi="Times New Roman" w:cs="Times New Roman"/>
          <w:lang w:val="bg-BG"/>
        </w:rPr>
        <w:t xml:space="preserve"> </w:t>
      </w:r>
      <w:r w:rsidRPr="000D75A3">
        <w:rPr>
          <w:rFonts w:ascii="Times New Roman" w:hAnsi="Times New Roman" w:cs="Times New Roman"/>
          <w:lang w:val="bg-BG"/>
        </w:rPr>
        <w:t>ги е поставил</w:t>
      </w:r>
      <w:r w:rsidR="00EA79EB">
        <w:rPr>
          <w:rFonts w:ascii="Times New Roman" w:hAnsi="Times New Roman" w:cs="Times New Roman"/>
          <w:lang w:val="bg-BG"/>
        </w:rPr>
        <w:t>о</w:t>
      </w:r>
      <w:r w:rsidRPr="000D75A3">
        <w:rPr>
          <w:rFonts w:ascii="Times New Roman" w:hAnsi="Times New Roman" w:cs="Times New Roman"/>
          <w:lang w:val="bg-BG"/>
        </w:rPr>
        <w:t xml:space="preserve"> в ситуация на финансова несигурност и е унищожил</w:t>
      </w:r>
      <w:r w:rsidR="00EA79EB">
        <w:rPr>
          <w:rFonts w:ascii="Times New Roman" w:hAnsi="Times New Roman" w:cs="Times New Roman"/>
          <w:lang w:val="bg-BG"/>
        </w:rPr>
        <w:t>о</w:t>
      </w:r>
      <w:r w:rsidRPr="000D75A3">
        <w:rPr>
          <w:rFonts w:ascii="Times New Roman" w:hAnsi="Times New Roman" w:cs="Times New Roman"/>
          <w:lang w:val="bg-BG"/>
        </w:rPr>
        <w:t xml:space="preserve"> начина им на живот. Третият и четвъртият жалбоподател претендират </w:t>
      </w:r>
      <w:r w:rsidR="00EA79EB">
        <w:rPr>
          <w:rFonts w:ascii="Times New Roman" w:hAnsi="Times New Roman" w:cs="Times New Roman"/>
          <w:lang w:val="bg-BG"/>
        </w:rPr>
        <w:t>общо</w:t>
      </w:r>
      <w:r w:rsidR="00EA79EB" w:rsidRPr="000D75A3">
        <w:rPr>
          <w:rFonts w:ascii="Times New Roman" w:hAnsi="Times New Roman" w:cs="Times New Roman"/>
          <w:lang w:val="bg-BG"/>
        </w:rPr>
        <w:t xml:space="preserve"> </w:t>
      </w:r>
      <w:r w:rsidRPr="000D75A3">
        <w:rPr>
          <w:rFonts w:ascii="Times New Roman" w:hAnsi="Times New Roman" w:cs="Times New Roman"/>
          <w:lang w:val="bg-BG"/>
        </w:rPr>
        <w:t>20 000 евро.</w:t>
      </w:r>
    </w:p>
    <w:p w14:paraId="77038E77" w14:textId="64327BFF"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Правителството оспор</w:t>
      </w:r>
      <w:r w:rsidR="00EA79EB">
        <w:rPr>
          <w:rFonts w:ascii="Times New Roman" w:hAnsi="Times New Roman" w:cs="Times New Roman"/>
          <w:lang w:val="bg-BG"/>
        </w:rPr>
        <w:t>ва претенциите</w:t>
      </w:r>
      <w:r w:rsidRPr="000D75A3">
        <w:rPr>
          <w:rFonts w:ascii="Times New Roman" w:hAnsi="Times New Roman" w:cs="Times New Roman"/>
          <w:lang w:val="bg-BG"/>
        </w:rPr>
        <w:t xml:space="preserve">, като </w:t>
      </w:r>
      <w:r w:rsidR="00EA79EB">
        <w:rPr>
          <w:rFonts w:ascii="Times New Roman" w:hAnsi="Times New Roman" w:cs="Times New Roman"/>
          <w:lang w:val="bg-BG"/>
        </w:rPr>
        <w:t>счита</w:t>
      </w:r>
      <w:r w:rsidRPr="000D75A3">
        <w:rPr>
          <w:rFonts w:ascii="Times New Roman" w:hAnsi="Times New Roman" w:cs="Times New Roman"/>
          <w:lang w:val="bg-BG"/>
        </w:rPr>
        <w:t xml:space="preserve"> по-специално тези за неимуществените вреди</w:t>
      </w:r>
      <w:r w:rsidR="00EA79EB">
        <w:rPr>
          <w:rFonts w:ascii="Times New Roman" w:hAnsi="Times New Roman" w:cs="Times New Roman"/>
          <w:lang w:val="bg-BG"/>
        </w:rPr>
        <w:t xml:space="preserve"> за</w:t>
      </w:r>
      <w:r w:rsidRPr="000D75A3">
        <w:rPr>
          <w:rFonts w:ascii="Times New Roman" w:hAnsi="Times New Roman" w:cs="Times New Roman"/>
          <w:lang w:val="bg-BG"/>
        </w:rPr>
        <w:t xml:space="preserve"> </w:t>
      </w:r>
      <w:r w:rsidR="00EA79EB">
        <w:rPr>
          <w:rFonts w:ascii="Times New Roman" w:hAnsi="Times New Roman" w:cs="Times New Roman"/>
          <w:lang w:val="bg-BG"/>
        </w:rPr>
        <w:t>прекомерни</w:t>
      </w:r>
      <w:r w:rsidRPr="000D75A3">
        <w:rPr>
          <w:rFonts w:ascii="Times New Roman" w:hAnsi="Times New Roman" w:cs="Times New Roman"/>
          <w:lang w:val="bg-BG"/>
        </w:rPr>
        <w:t>.</w:t>
      </w:r>
    </w:p>
    <w:p w14:paraId="0B4A81C3" w14:textId="77777777" w:rsidR="00850C48" w:rsidRPr="006D16A1" w:rsidRDefault="00850C48" w:rsidP="006D16A1">
      <w:pPr>
        <w:pStyle w:val="ListParagraph"/>
        <w:widowControl w:val="0"/>
        <w:numPr>
          <w:ilvl w:val="2"/>
          <w:numId w:val="39"/>
        </w:numPr>
        <w:tabs>
          <w:tab w:val="left" w:pos="851"/>
        </w:tabs>
        <w:autoSpaceDE w:val="0"/>
        <w:autoSpaceDN w:val="0"/>
        <w:spacing w:before="100" w:beforeAutospacing="1" w:after="240"/>
        <w:ind w:left="992"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Жалба № 11340/12 (</w:t>
      </w:r>
      <w:proofErr w:type="spellStart"/>
      <w:r w:rsidRPr="006D16A1">
        <w:rPr>
          <w:rFonts w:ascii="Times New Roman" w:hAnsi="Times New Roman" w:cs="Times New Roman"/>
          <w:b/>
          <w:i/>
          <w:iCs/>
          <w:sz w:val="20"/>
          <w:szCs w:val="20"/>
          <w:lang w:val="bg-BG"/>
        </w:rPr>
        <w:t>Гаич</w:t>
      </w:r>
      <w:proofErr w:type="spellEnd"/>
      <w:r w:rsidRPr="006D16A1">
        <w:rPr>
          <w:rFonts w:ascii="Times New Roman" w:hAnsi="Times New Roman" w:cs="Times New Roman"/>
          <w:b/>
          <w:i/>
          <w:iCs/>
          <w:sz w:val="20"/>
          <w:szCs w:val="20"/>
          <w:lang w:val="bg-BG"/>
        </w:rPr>
        <w:t xml:space="preserve"> срещу България</w:t>
      </w:r>
      <w:r w:rsidRPr="006D16A1">
        <w:rPr>
          <w:rFonts w:ascii="Times New Roman" w:hAnsi="Times New Roman" w:cs="Times New Roman"/>
          <w:b/>
          <w:sz w:val="20"/>
          <w:szCs w:val="20"/>
          <w:lang w:val="bg-BG"/>
        </w:rPr>
        <w:t>)</w:t>
      </w:r>
    </w:p>
    <w:p w14:paraId="4460DC1F" w14:textId="03B29276"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w:t>
      </w:r>
      <w:r w:rsidR="00A93746">
        <w:rPr>
          <w:rFonts w:ascii="Times New Roman" w:hAnsi="Times New Roman" w:cs="Times New Roman"/>
          <w:lang w:val="bg-BG"/>
        </w:rPr>
        <w:t>к</w:t>
      </w:r>
      <w:r w:rsidRPr="000D75A3">
        <w:rPr>
          <w:rFonts w:ascii="Times New Roman" w:hAnsi="Times New Roman" w:cs="Times New Roman"/>
          <w:lang w:val="bg-BG"/>
        </w:rPr>
        <w:t xml:space="preserve">ите претендират 234 444 евро за имуществени вреди, представляващи стойността на </w:t>
      </w:r>
      <w:r w:rsidR="00A93746">
        <w:rPr>
          <w:rFonts w:ascii="Times New Roman" w:hAnsi="Times New Roman" w:cs="Times New Roman"/>
          <w:lang w:val="bg-BG"/>
        </w:rPr>
        <w:t>отнетите</w:t>
      </w:r>
      <w:r w:rsidR="00A93746" w:rsidRPr="000D75A3">
        <w:rPr>
          <w:rFonts w:ascii="Times New Roman" w:hAnsi="Times New Roman" w:cs="Times New Roman"/>
          <w:lang w:val="bg-BG"/>
        </w:rPr>
        <w:t xml:space="preserve"> </w:t>
      </w:r>
      <w:r w:rsidRPr="000D75A3">
        <w:rPr>
          <w:rFonts w:ascii="Times New Roman" w:hAnsi="Times New Roman" w:cs="Times New Roman"/>
          <w:lang w:val="bg-BG"/>
        </w:rPr>
        <w:t>имоти. По отношение на неимуществени</w:t>
      </w:r>
      <w:r w:rsidR="00A93746">
        <w:rPr>
          <w:rFonts w:ascii="Times New Roman" w:hAnsi="Times New Roman" w:cs="Times New Roman"/>
          <w:lang w:val="bg-BG"/>
        </w:rPr>
        <w:t>те</w:t>
      </w:r>
      <w:r w:rsidRPr="000D75A3">
        <w:rPr>
          <w:rFonts w:ascii="Times New Roman" w:hAnsi="Times New Roman" w:cs="Times New Roman"/>
          <w:lang w:val="bg-BG"/>
        </w:rPr>
        <w:t xml:space="preserve"> вреди </w:t>
      </w:r>
      <w:r w:rsidR="00A93746">
        <w:rPr>
          <w:rFonts w:ascii="Times New Roman" w:hAnsi="Times New Roman" w:cs="Times New Roman"/>
          <w:lang w:val="bg-BG"/>
        </w:rPr>
        <w:t>двете</w:t>
      </w:r>
      <w:r w:rsidR="00A93746"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A93746">
        <w:rPr>
          <w:rFonts w:ascii="Times New Roman" w:hAnsi="Times New Roman" w:cs="Times New Roman"/>
          <w:lang w:val="bg-BG"/>
        </w:rPr>
        <w:t>к</w:t>
      </w:r>
      <w:r w:rsidRPr="000D75A3">
        <w:rPr>
          <w:rFonts w:ascii="Times New Roman" w:hAnsi="Times New Roman" w:cs="Times New Roman"/>
          <w:lang w:val="bg-BG"/>
        </w:rPr>
        <w:t xml:space="preserve">и претендират </w:t>
      </w:r>
      <w:r w:rsidR="00A93746">
        <w:rPr>
          <w:rFonts w:ascii="Times New Roman" w:hAnsi="Times New Roman" w:cs="Times New Roman"/>
          <w:lang w:val="bg-BG"/>
        </w:rPr>
        <w:t>общо</w:t>
      </w:r>
      <w:r w:rsidR="00A93746" w:rsidRPr="000D75A3">
        <w:rPr>
          <w:rFonts w:ascii="Times New Roman" w:hAnsi="Times New Roman" w:cs="Times New Roman"/>
          <w:lang w:val="bg-BG"/>
        </w:rPr>
        <w:t xml:space="preserve"> </w:t>
      </w:r>
      <w:r w:rsidRPr="000D75A3">
        <w:rPr>
          <w:rFonts w:ascii="Times New Roman" w:hAnsi="Times New Roman" w:cs="Times New Roman"/>
          <w:lang w:val="bg-BG"/>
        </w:rPr>
        <w:t xml:space="preserve">100 000 евро, като заявяват, че са загубили дома си, че г-н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съпруг на първ</w:t>
      </w:r>
      <w:r w:rsidR="00A93746">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A93746">
        <w:rPr>
          <w:rFonts w:ascii="Times New Roman" w:hAnsi="Times New Roman" w:cs="Times New Roman"/>
          <w:lang w:val="bg-BG"/>
        </w:rPr>
        <w:t>ка</w:t>
      </w:r>
      <w:r w:rsidRPr="000D75A3">
        <w:rPr>
          <w:rFonts w:ascii="Times New Roman" w:hAnsi="Times New Roman" w:cs="Times New Roman"/>
          <w:lang w:val="bg-BG"/>
        </w:rPr>
        <w:t xml:space="preserve"> и баща на втор</w:t>
      </w:r>
      <w:r w:rsidR="00A93746">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A93746">
        <w:rPr>
          <w:rFonts w:ascii="Times New Roman" w:hAnsi="Times New Roman" w:cs="Times New Roman"/>
          <w:lang w:val="bg-BG"/>
        </w:rPr>
        <w:t>ка</w:t>
      </w:r>
      <w:r w:rsidRPr="000D75A3">
        <w:rPr>
          <w:rFonts w:ascii="Times New Roman" w:hAnsi="Times New Roman" w:cs="Times New Roman"/>
          <w:lang w:val="bg-BG"/>
        </w:rPr>
        <w:t xml:space="preserve"> (вж. параграфи 18 и 21 по-горе), </w:t>
      </w:r>
      <w:r w:rsidR="00A93746">
        <w:rPr>
          <w:rFonts w:ascii="Times New Roman" w:hAnsi="Times New Roman" w:cs="Times New Roman"/>
          <w:lang w:val="bg-BG"/>
        </w:rPr>
        <w:t>се е разболял</w:t>
      </w:r>
      <w:r w:rsidRPr="000D75A3">
        <w:rPr>
          <w:rFonts w:ascii="Times New Roman" w:hAnsi="Times New Roman" w:cs="Times New Roman"/>
          <w:lang w:val="bg-BG"/>
        </w:rPr>
        <w:t xml:space="preserve"> и починал поради стреса, провокиран от производството по отнемане, че репутацията на семейството е била накърнена и че поради липсата на финансови средства втората жалбоподателка е трябвало да прекъсне обучението си в университета.</w:t>
      </w:r>
    </w:p>
    <w:p w14:paraId="52E979A3" w14:textId="6121C107"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оспорва </w:t>
      </w:r>
      <w:r w:rsidR="00A93746">
        <w:rPr>
          <w:rFonts w:ascii="Times New Roman" w:hAnsi="Times New Roman" w:cs="Times New Roman"/>
          <w:lang w:val="bg-BG"/>
        </w:rPr>
        <w:t>претенциите</w:t>
      </w:r>
      <w:r w:rsidRPr="000D75A3">
        <w:rPr>
          <w:rFonts w:ascii="Times New Roman" w:hAnsi="Times New Roman" w:cs="Times New Roman"/>
          <w:lang w:val="bg-BG"/>
        </w:rPr>
        <w:t xml:space="preserve">. Що се отнася по-специално до неимуществените вреди, </w:t>
      </w:r>
      <w:r w:rsidR="00A93746">
        <w:rPr>
          <w:rFonts w:ascii="Times New Roman" w:hAnsi="Times New Roman" w:cs="Times New Roman"/>
          <w:lang w:val="bg-BG"/>
        </w:rPr>
        <w:t>то</w:t>
      </w:r>
      <w:r w:rsidRPr="000D75A3">
        <w:rPr>
          <w:rFonts w:ascii="Times New Roman" w:hAnsi="Times New Roman" w:cs="Times New Roman"/>
          <w:lang w:val="bg-BG"/>
        </w:rPr>
        <w:t xml:space="preserve"> счита, че не може да се установи причинно-следствена връзка между разглежданото производство по </w:t>
      </w:r>
      <w:r w:rsidR="00A93746">
        <w:rPr>
          <w:rFonts w:ascii="Times New Roman" w:hAnsi="Times New Roman" w:cs="Times New Roman"/>
          <w:lang w:val="bg-BG"/>
        </w:rPr>
        <w:t>отнемане</w:t>
      </w:r>
      <w:r w:rsidR="00A93746" w:rsidRPr="000D75A3">
        <w:rPr>
          <w:rFonts w:ascii="Times New Roman" w:hAnsi="Times New Roman" w:cs="Times New Roman"/>
          <w:lang w:val="bg-BG"/>
        </w:rPr>
        <w:t xml:space="preserve"> </w:t>
      </w:r>
      <w:r w:rsidRPr="000D75A3">
        <w:rPr>
          <w:rFonts w:ascii="Times New Roman" w:hAnsi="Times New Roman" w:cs="Times New Roman"/>
          <w:lang w:val="bg-BG"/>
        </w:rPr>
        <w:t xml:space="preserve">и </w:t>
      </w:r>
      <w:r w:rsidR="00A93746">
        <w:rPr>
          <w:rFonts w:ascii="Times New Roman" w:hAnsi="Times New Roman" w:cs="Times New Roman"/>
          <w:lang w:val="bg-BG"/>
        </w:rPr>
        <w:t>заболяването</w:t>
      </w:r>
      <w:r w:rsidR="00A93746" w:rsidRPr="000D75A3">
        <w:rPr>
          <w:rFonts w:ascii="Times New Roman" w:hAnsi="Times New Roman" w:cs="Times New Roman"/>
          <w:lang w:val="bg-BG"/>
        </w:rPr>
        <w:t xml:space="preserve"> </w:t>
      </w:r>
      <w:r w:rsidRPr="000D75A3">
        <w:rPr>
          <w:rFonts w:ascii="Times New Roman" w:hAnsi="Times New Roman" w:cs="Times New Roman"/>
          <w:lang w:val="bg-BG"/>
        </w:rPr>
        <w:t xml:space="preserve">и смъртта на г-н </w:t>
      </w:r>
      <w:proofErr w:type="spellStart"/>
      <w:r w:rsidR="00A93746">
        <w:rPr>
          <w:rFonts w:ascii="Times New Roman" w:hAnsi="Times New Roman" w:cs="Times New Roman"/>
          <w:lang w:val="bg-BG"/>
        </w:rPr>
        <w:t>Гаич</w:t>
      </w:r>
      <w:proofErr w:type="spellEnd"/>
      <w:r w:rsidRPr="000D75A3">
        <w:rPr>
          <w:rFonts w:ascii="Times New Roman" w:hAnsi="Times New Roman" w:cs="Times New Roman"/>
          <w:lang w:val="bg-BG"/>
        </w:rPr>
        <w:t xml:space="preserve">. </w:t>
      </w:r>
      <w:r w:rsidR="00A93746">
        <w:rPr>
          <w:rFonts w:ascii="Times New Roman" w:hAnsi="Times New Roman" w:cs="Times New Roman"/>
          <w:lang w:val="bg-BG"/>
        </w:rPr>
        <w:t>По отношение на</w:t>
      </w:r>
      <w:r w:rsidRPr="000D75A3">
        <w:rPr>
          <w:rFonts w:ascii="Times New Roman" w:hAnsi="Times New Roman" w:cs="Times New Roman"/>
          <w:lang w:val="bg-BG"/>
        </w:rPr>
        <w:t xml:space="preserve"> останалите аргументи на жалбоподател</w:t>
      </w:r>
      <w:r w:rsidR="00A93746">
        <w:rPr>
          <w:rFonts w:ascii="Times New Roman" w:hAnsi="Times New Roman" w:cs="Times New Roman"/>
          <w:lang w:val="bg-BG"/>
        </w:rPr>
        <w:t>к</w:t>
      </w:r>
      <w:r w:rsidRPr="000D75A3">
        <w:rPr>
          <w:rFonts w:ascii="Times New Roman" w:hAnsi="Times New Roman" w:cs="Times New Roman"/>
          <w:lang w:val="bg-BG"/>
        </w:rPr>
        <w:t xml:space="preserve">ите, </w:t>
      </w:r>
      <w:r w:rsidR="00A93746">
        <w:rPr>
          <w:rFonts w:ascii="Times New Roman" w:hAnsi="Times New Roman" w:cs="Times New Roman"/>
          <w:lang w:val="bg-BG"/>
        </w:rPr>
        <w:t>П</w:t>
      </w:r>
      <w:r w:rsidRPr="000D75A3">
        <w:rPr>
          <w:rFonts w:ascii="Times New Roman" w:hAnsi="Times New Roman" w:cs="Times New Roman"/>
          <w:lang w:val="bg-BG"/>
        </w:rPr>
        <w:t xml:space="preserve">равителството </w:t>
      </w:r>
      <w:r w:rsidR="00A93746">
        <w:rPr>
          <w:rFonts w:ascii="Times New Roman" w:hAnsi="Times New Roman" w:cs="Times New Roman"/>
          <w:lang w:val="bg-BG"/>
        </w:rPr>
        <w:t>сочи</w:t>
      </w:r>
      <w:r w:rsidRPr="000D75A3">
        <w:rPr>
          <w:rFonts w:ascii="Times New Roman" w:hAnsi="Times New Roman" w:cs="Times New Roman"/>
          <w:lang w:val="bg-BG"/>
        </w:rPr>
        <w:t>, че „няма правна, логическа или екзистенциална връзка между предполагаемото страдание на жалбоподател</w:t>
      </w:r>
      <w:r w:rsidR="00A93746">
        <w:rPr>
          <w:rFonts w:ascii="Times New Roman" w:hAnsi="Times New Roman" w:cs="Times New Roman"/>
          <w:lang w:val="bg-BG"/>
        </w:rPr>
        <w:t>к</w:t>
      </w:r>
      <w:r w:rsidRPr="000D75A3">
        <w:rPr>
          <w:rFonts w:ascii="Times New Roman" w:hAnsi="Times New Roman" w:cs="Times New Roman"/>
          <w:lang w:val="bg-BG"/>
        </w:rPr>
        <w:t>ите и обезщетението, поискано от тях“.</w:t>
      </w:r>
    </w:p>
    <w:p w14:paraId="3EEE1514" w14:textId="77777777" w:rsidR="00850C48" w:rsidRPr="006D16A1" w:rsidRDefault="00850C48" w:rsidP="006D16A1">
      <w:pPr>
        <w:pStyle w:val="ListParagraph"/>
        <w:widowControl w:val="0"/>
        <w:numPr>
          <w:ilvl w:val="2"/>
          <w:numId w:val="39"/>
        </w:numPr>
        <w:tabs>
          <w:tab w:val="left" w:pos="851"/>
          <w:tab w:val="left" w:pos="2089"/>
        </w:tabs>
        <w:autoSpaceDE w:val="0"/>
        <w:autoSpaceDN w:val="0"/>
        <w:spacing w:before="100" w:beforeAutospacing="1" w:after="240"/>
        <w:ind w:left="992"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Жалба № 26221/12 (</w:t>
      </w:r>
      <w:proofErr w:type="spellStart"/>
      <w:r w:rsidRPr="006D16A1">
        <w:rPr>
          <w:rFonts w:ascii="Times New Roman" w:hAnsi="Times New Roman" w:cs="Times New Roman"/>
          <w:b/>
          <w:sz w:val="20"/>
          <w:szCs w:val="20"/>
          <w:lang w:val="bg-BG"/>
        </w:rPr>
        <w:t>Баров</w:t>
      </w:r>
      <w:proofErr w:type="spellEnd"/>
      <w:r w:rsidRPr="006D16A1">
        <w:rPr>
          <w:rFonts w:ascii="Times New Roman" w:hAnsi="Times New Roman" w:cs="Times New Roman"/>
          <w:b/>
          <w:sz w:val="20"/>
          <w:szCs w:val="20"/>
          <w:lang w:val="bg-BG"/>
        </w:rPr>
        <w:t xml:space="preserve"> срещу България)</w:t>
      </w:r>
    </w:p>
    <w:p w14:paraId="4EAB6A72" w14:textId="7F90475D"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претендира 6 183 евро за стойността на </w:t>
      </w:r>
      <w:r w:rsidR="003C4EDA">
        <w:rPr>
          <w:rFonts w:ascii="Times New Roman" w:hAnsi="Times New Roman" w:cs="Times New Roman"/>
          <w:lang w:val="bg-BG"/>
        </w:rPr>
        <w:t>отнетото му</w:t>
      </w:r>
      <w:r w:rsidR="00A93746">
        <w:rPr>
          <w:rFonts w:ascii="Times New Roman" w:hAnsi="Times New Roman" w:cs="Times New Roman"/>
          <w:lang w:val="bg-BG"/>
        </w:rPr>
        <w:t xml:space="preserve"> имущество</w:t>
      </w:r>
      <w:r w:rsidRPr="000D75A3">
        <w:rPr>
          <w:rFonts w:ascii="Times New Roman" w:hAnsi="Times New Roman" w:cs="Times New Roman"/>
          <w:lang w:val="bg-BG"/>
        </w:rPr>
        <w:t xml:space="preserve"> и 5012 евро, представляващи лихва върху тази сума. Освен това той претендира 8000 евро за неимуществени вреди, като сочи, че отнемането на имуществото му му е причинило стрес и разочарование и го е поставило в ситуация на финансова несигурност.</w:t>
      </w:r>
    </w:p>
    <w:p w14:paraId="211F6A83" w14:textId="33777C9D"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оспорва </w:t>
      </w:r>
      <w:r w:rsidR="003C4EDA">
        <w:rPr>
          <w:rFonts w:ascii="Times New Roman" w:hAnsi="Times New Roman" w:cs="Times New Roman"/>
          <w:lang w:val="bg-BG"/>
        </w:rPr>
        <w:t>претенциите</w:t>
      </w:r>
      <w:r w:rsidRPr="000D75A3">
        <w:rPr>
          <w:rFonts w:ascii="Times New Roman" w:hAnsi="Times New Roman" w:cs="Times New Roman"/>
          <w:lang w:val="bg-BG"/>
        </w:rPr>
        <w:t>, по-специално т</w:t>
      </w:r>
      <w:r w:rsidR="003C4EDA">
        <w:rPr>
          <w:rFonts w:ascii="Times New Roman" w:hAnsi="Times New Roman" w:cs="Times New Roman"/>
          <w:lang w:val="bg-BG"/>
        </w:rPr>
        <w:t>а</w:t>
      </w:r>
      <w:r w:rsidRPr="000D75A3">
        <w:rPr>
          <w:rFonts w:ascii="Times New Roman" w:hAnsi="Times New Roman" w:cs="Times New Roman"/>
          <w:lang w:val="bg-BG"/>
        </w:rPr>
        <w:t xml:space="preserve">зи относно лихвите. Що се отнася до неимуществените вреди, </w:t>
      </w:r>
      <w:r w:rsidR="00A93746">
        <w:rPr>
          <w:rFonts w:ascii="Times New Roman" w:hAnsi="Times New Roman" w:cs="Times New Roman"/>
          <w:lang w:val="bg-BG"/>
        </w:rPr>
        <w:t>то</w:t>
      </w:r>
      <w:r w:rsidR="00A93746" w:rsidRPr="000D75A3">
        <w:rPr>
          <w:rFonts w:ascii="Times New Roman" w:hAnsi="Times New Roman" w:cs="Times New Roman"/>
          <w:lang w:val="bg-BG"/>
        </w:rPr>
        <w:t xml:space="preserve"> </w:t>
      </w:r>
      <w:r w:rsidRPr="000D75A3">
        <w:rPr>
          <w:rFonts w:ascii="Times New Roman" w:hAnsi="Times New Roman" w:cs="Times New Roman"/>
          <w:lang w:val="bg-BG"/>
        </w:rPr>
        <w:t>твърд</w:t>
      </w:r>
      <w:r w:rsidR="00A93746">
        <w:rPr>
          <w:rFonts w:ascii="Times New Roman" w:hAnsi="Times New Roman" w:cs="Times New Roman"/>
          <w:lang w:val="bg-BG"/>
        </w:rPr>
        <w:t>и</w:t>
      </w:r>
      <w:r w:rsidRPr="000D75A3">
        <w:rPr>
          <w:rFonts w:ascii="Times New Roman" w:hAnsi="Times New Roman" w:cs="Times New Roman"/>
          <w:lang w:val="bg-BG"/>
        </w:rPr>
        <w:t xml:space="preserve">, че установяване на нарушение от </w:t>
      </w:r>
      <w:r w:rsidR="00A93746">
        <w:rPr>
          <w:rFonts w:ascii="Times New Roman" w:hAnsi="Times New Roman" w:cs="Times New Roman"/>
          <w:lang w:val="bg-BG"/>
        </w:rPr>
        <w:t xml:space="preserve">страна на </w:t>
      </w:r>
      <w:r w:rsidRPr="000D75A3">
        <w:rPr>
          <w:rFonts w:ascii="Times New Roman" w:hAnsi="Times New Roman" w:cs="Times New Roman"/>
          <w:lang w:val="bg-BG"/>
        </w:rPr>
        <w:t>Съда би представлявало достатъчно справедливо обезщетение.</w:t>
      </w:r>
    </w:p>
    <w:p w14:paraId="0DDF3BC1" w14:textId="77777777" w:rsidR="00850C48" w:rsidRPr="006D16A1" w:rsidRDefault="00850C48" w:rsidP="006D16A1">
      <w:pPr>
        <w:pStyle w:val="ListParagraph"/>
        <w:widowControl w:val="0"/>
        <w:numPr>
          <w:ilvl w:val="2"/>
          <w:numId w:val="39"/>
        </w:numPr>
        <w:tabs>
          <w:tab w:val="left" w:pos="851"/>
          <w:tab w:val="left" w:pos="2089"/>
        </w:tabs>
        <w:autoSpaceDE w:val="0"/>
        <w:autoSpaceDN w:val="0"/>
        <w:spacing w:before="100" w:beforeAutospacing="1" w:after="240"/>
        <w:ind w:left="992"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Жалба № 71694/12 (Жекови срещу България)</w:t>
      </w:r>
    </w:p>
    <w:p w14:paraId="4804079F" w14:textId="7C3B9DEC"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Първият жалбоподател и наследниците на вто</w:t>
      </w:r>
      <w:r w:rsidR="00BD7339">
        <w:rPr>
          <w:rFonts w:ascii="Times New Roman" w:hAnsi="Times New Roman" w:cs="Times New Roman"/>
          <w:lang w:val="bg-BG"/>
        </w:rPr>
        <w:t>рата</w:t>
      </w:r>
      <w:r w:rsidRPr="000D75A3">
        <w:rPr>
          <w:rFonts w:ascii="Times New Roman" w:hAnsi="Times New Roman" w:cs="Times New Roman"/>
          <w:lang w:val="bg-BG"/>
        </w:rPr>
        <w:t xml:space="preserve"> жалбоподател</w:t>
      </w:r>
      <w:r w:rsidR="00BD7339">
        <w:rPr>
          <w:rFonts w:ascii="Times New Roman" w:hAnsi="Times New Roman" w:cs="Times New Roman"/>
          <w:lang w:val="bg-BG"/>
        </w:rPr>
        <w:t>ка</w:t>
      </w:r>
      <w:r w:rsidRPr="000D75A3">
        <w:rPr>
          <w:rFonts w:ascii="Times New Roman" w:hAnsi="Times New Roman" w:cs="Times New Roman"/>
          <w:lang w:val="bg-BG"/>
        </w:rPr>
        <w:t xml:space="preserve"> претендират 83 180 евро за стойността на </w:t>
      </w:r>
      <w:r w:rsidR="00BD7339">
        <w:rPr>
          <w:rFonts w:ascii="Times New Roman" w:hAnsi="Times New Roman" w:cs="Times New Roman"/>
          <w:lang w:val="bg-BG"/>
        </w:rPr>
        <w:t>отнетото имущество</w:t>
      </w:r>
      <w:r w:rsidRPr="000D75A3">
        <w:rPr>
          <w:rFonts w:ascii="Times New Roman" w:hAnsi="Times New Roman" w:cs="Times New Roman"/>
          <w:lang w:val="bg-BG"/>
        </w:rPr>
        <w:t xml:space="preserve"> на първите двама жалбоподатели, </w:t>
      </w:r>
      <w:r w:rsidR="00BD7339">
        <w:rPr>
          <w:rFonts w:ascii="Times New Roman" w:hAnsi="Times New Roman" w:cs="Times New Roman"/>
          <w:lang w:val="bg-BG"/>
        </w:rPr>
        <w:t>а</w:t>
      </w:r>
      <w:r w:rsidR="00BD7339" w:rsidRPr="000D75A3">
        <w:rPr>
          <w:rFonts w:ascii="Times New Roman" w:hAnsi="Times New Roman" w:cs="Times New Roman"/>
          <w:lang w:val="bg-BG"/>
        </w:rPr>
        <w:t xml:space="preserve"> </w:t>
      </w:r>
      <w:r w:rsidRPr="000D75A3">
        <w:rPr>
          <w:rFonts w:ascii="Times New Roman" w:hAnsi="Times New Roman" w:cs="Times New Roman"/>
          <w:lang w:val="bg-BG"/>
        </w:rPr>
        <w:t xml:space="preserve">третият жалбоподател претендира 65 290 евро за стойността на апартамента си. Първият жалбоподател претендира допълнително 10 200 евро, платени от него </w:t>
      </w:r>
      <w:r w:rsidR="00BD7339">
        <w:rPr>
          <w:rFonts w:ascii="Times New Roman" w:hAnsi="Times New Roman" w:cs="Times New Roman"/>
          <w:lang w:val="bg-BG"/>
        </w:rPr>
        <w:t xml:space="preserve">за </w:t>
      </w:r>
      <w:r w:rsidRPr="000D75A3">
        <w:rPr>
          <w:rFonts w:ascii="Times New Roman" w:hAnsi="Times New Roman" w:cs="Times New Roman"/>
          <w:lang w:val="bg-BG"/>
        </w:rPr>
        <w:t>наем след отнемане</w:t>
      </w:r>
      <w:r w:rsidR="001B4BBB">
        <w:rPr>
          <w:rFonts w:ascii="Times New Roman" w:hAnsi="Times New Roman" w:cs="Times New Roman"/>
          <w:lang w:val="bg-BG"/>
        </w:rPr>
        <w:t>то</w:t>
      </w:r>
      <w:r w:rsidRPr="000D75A3">
        <w:rPr>
          <w:rFonts w:ascii="Times New Roman" w:hAnsi="Times New Roman" w:cs="Times New Roman"/>
          <w:lang w:val="bg-BG"/>
        </w:rPr>
        <w:t xml:space="preserve"> на апартамента, където е живяло семейството му. Първият жалбоподател и наследниците на втор</w:t>
      </w:r>
      <w:r w:rsidR="00BD7339">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BD7339">
        <w:rPr>
          <w:rFonts w:ascii="Times New Roman" w:hAnsi="Times New Roman" w:cs="Times New Roman"/>
          <w:lang w:val="bg-BG"/>
        </w:rPr>
        <w:t>ка</w:t>
      </w:r>
      <w:r w:rsidRPr="000D75A3">
        <w:rPr>
          <w:rFonts w:ascii="Times New Roman" w:hAnsi="Times New Roman" w:cs="Times New Roman"/>
          <w:lang w:val="bg-BG"/>
        </w:rPr>
        <w:t xml:space="preserve"> претендират </w:t>
      </w:r>
      <w:r w:rsidR="00BD7339">
        <w:rPr>
          <w:rFonts w:ascii="Times New Roman" w:hAnsi="Times New Roman" w:cs="Times New Roman"/>
          <w:lang w:val="bg-BG"/>
        </w:rPr>
        <w:t>общо</w:t>
      </w:r>
      <w:r w:rsidRPr="000D75A3">
        <w:rPr>
          <w:rFonts w:ascii="Times New Roman" w:hAnsi="Times New Roman" w:cs="Times New Roman"/>
          <w:lang w:val="bg-BG"/>
        </w:rPr>
        <w:t xml:space="preserve"> още 40 000 евро за неимуществени вреди във връзка със смъртта на втор</w:t>
      </w:r>
      <w:r w:rsidR="00BD7339">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BD7339">
        <w:rPr>
          <w:rFonts w:ascii="Times New Roman" w:hAnsi="Times New Roman" w:cs="Times New Roman"/>
          <w:lang w:val="bg-BG"/>
        </w:rPr>
        <w:t>ка</w:t>
      </w:r>
      <w:r w:rsidRPr="000D75A3">
        <w:rPr>
          <w:rFonts w:ascii="Times New Roman" w:hAnsi="Times New Roman" w:cs="Times New Roman"/>
          <w:lang w:val="bg-BG"/>
        </w:rPr>
        <w:t xml:space="preserve"> (виж параграф 125 по-горе).</w:t>
      </w:r>
    </w:p>
    <w:p w14:paraId="25DE049A" w14:textId="79BE62F7" w:rsidR="00850C48" w:rsidRPr="006D16A1"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w:t>
      </w:r>
      <w:r w:rsidR="00BD7339">
        <w:rPr>
          <w:rFonts w:ascii="Times New Roman" w:hAnsi="Times New Roman" w:cs="Times New Roman"/>
          <w:lang w:val="bg-BG"/>
        </w:rPr>
        <w:t>счита</w:t>
      </w:r>
      <w:r w:rsidR="00BD7339" w:rsidRPr="000D75A3">
        <w:rPr>
          <w:rFonts w:ascii="Times New Roman" w:hAnsi="Times New Roman" w:cs="Times New Roman"/>
          <w:lang w:val="bg-BG"/>
        </w:rPr>
        <w:t xml:space="preserve"> </w:t>
      </w:r>
      <w:r w:rsidRPr="000D75A3">
        <w:rPr>
          <w:rFonts w:ascii="Times New Roman" w:hAnsi="Times New Roman" w:cs="Times New Roman"/>
          <w:lang w:val="bg-BG"/>
        </w:rPr>
        <w:t xml:space="preserve">исканията за имуществени вреди за необосновани и прекомерни. Що се отнася до неимуществените вреди, </w:t>
      </w:r>
      <w:r w:rsidR="00BD7339">
        <w:rPr>
          <w:rFonts w:ascii="Times New Roman" w:hAnsi="Times New Roman" w:cs="Times New Roman"/>
          <w:lang w:val="bg-BG"/>
        </w:rPr>
        <w:t>то</w:t>
      </w:r>
      <w:r w:rsidR="00BD7339" w:rsidRPr="000D75A3">
        <w:rPr>
          <w:rFonts w:ascii="Times New Roman" w:hAnsi="Times New Roman" w:cs="Times New Roman"/>
          <w:lang w:val="bg-BG"/>
        </w:rPr>
        <w:t xml:space="preserve"> </w:t>
      </w:r>
      <w:r w:rsidRPr="000D75A3">
        <w:rPr>
          <w:rFonts w:ascii="Times New Roman" w:hAnsi="Times New Roman" w:cs="Times New Roman"/>
          <w:lang w:val="bg-BG"/>
        </w:rPr>
        <w:t>посочва, че вред</w:t>
      </w:r>
      <w:r w:rsidR="00BD7339">
        <w:rPr>
          <w:rFonts w:ascii="Times New Roman" w:hAnsi="Times New Roman" w:cs="Times New Roman"/>
          <w:lang w:val="bg-BG"/>
        </w:rPr>
        <w:t>и</w:t>
      </w:r>
      <w:r w:rsidR="001B4BBB">
        <w:rPr>
          <w:rFonts w:ascii="Times New Roman" w:hAnsi="Times New Roman" w:cs="Times New Roman"/>
          <w:lang w:val="bg-BG"/>
        </w:rPr>
        <w:t>те</w:t>
      </w:r>
      <w:r w:rsidRPr="000D75A3">
        <w:rPr>
          <w:rFonts w:ascii="Times New Roman" w:hAnsi="Times New Roman" w:cs="Times New Roman"/>
          <w:lang w:val="bg-BG"/>
        </w:rPr>
        <w:t>, произтичащ</w:t>
      </w:r>
      <w:r w:rsidR="00BD7339">
        <w:rPr>
          <w:rFonts w:ascii="Times New Roman" w:hAnsi="Times New Roman" w:cs="Times New Roman"/>
          <w:lang w:val="bg-BG"/>
        </w:rPr>
        <w:t>и</w:t>
      </w:r>
      <w:r w:rsidRPr="000D75A3">
        <w:rPr>
          <w:rFonts w:ascii="Times New Roman" w:hAnsi="Times New Roman" w:cs="Times New Roman"/>
          <w:lang w:val="bg-BG"/>
        </w:rPr>
        <w:t xml:space="preserve"> от смъртта на </w:t>
      </w:r>
      <w:r w:rsidR="00BD7339">
        <w:rPr>
          <w:rFonts w:ascii="Times New Roman" w:hAnsi="Times New Roman" w:cs="Times New Roman"/>
          <w:lang w:val="bg-BG"/>
        </w:rPr>
        <w:t>втората</w:t>
      </w:r>
      <w:r w:rsidR="00BD7339"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BD7339">
        <w:rPr>
          <w:rFonts w:ascii="Times New Roman" w:hAnsi="Times New Roman" w:cs="Times New Roman"/>
          <w:lang w:val="bg-BG"/>
        </w:rPr>
        <w:t>ка</w:t>
      </w:r>
      <w:r w:rsidRPr="000D75A3">
        <w:rPr>
          <w:rFonts w:ascii="Times New Roman" w:hAnsi="Times New Roman" w:cs="Times New Roman"/>
          <w:lang w:val="bg-BG"/>
        </w:rPr>
        <w:t>, няма</w:t>
      </w:r>
      <w:r w:rsidR="00BD7339">
        <w:rPr>
          <w:rFonts w:ascii="Times New Roman" w:hAnsi="Times New Roman" w:cs="Times New Roman"/>
          <w:lang w:val="bg-BG"/>
        </w:rPr>
        <w:t>т</w:t>
      </w:r>
      <w:r w:rsidRPr="000D75A3">
        <w:rPr>
          <w:rFonts w:ascii="Times New Roman" w:hAnsi="Times New Roman" w:cs="Times New Roman"/>
          <w:lang w:val="bg-BG"/>
        </w:rPr>
        <w:t xml:space="preserve"> връзка с </w:t>
      </w:r>
      <w:r w:rsidR="00BD7339">
        <w:rPr>
          <w:rFonts w:ascii="Times New Roman" w:hAnsi="Times New Roman" w:cs="Times New Roman"/>
          <w:lang w:val="bg-BG"/>
        </w:rPr>
        <w:t xml:space="preserve">каквото и да било </w:t>
      </w:r>
      <w:r w:rsidRPr="000D75A3">
        <w:rPr>
          <w:rFonts w:ascii="Times New Roman" w:hAnsi="Times New Roman" w:cs="Times New Roman"/>
          <w:lang w:val="bg-BG"/>
        </w:rPr>
        <w:t>нарушение на Конвенцията.</w:t>
      </w:r>
    </w:p>
    <w:p w14:paraId="516359B1" w14:textId="77777777" w:rsidR="00850C48" w:rsidRPr="000D75A3" w:rsidRDefault="00850C48" w:rsidP="006D16A1">
      <w:pPr>
        <w:pStyle w:val="ListParagraph"/>
        <w:widowControl w:val="0"/>
        <w:numPr>
          <w:ilvl w:val="2"/>
          <w:numId w:val="27"/>
        </w:numPr>
        <w:tabs>
          <w:tab w:val="left" w:pos="1134"/>
          <w:tab w:val="left" w:pos="1845"/>
        </w:tabs>
        <w:autoSpaceDE w:val="0"/>
        <w:autoSpaceDN w:val="0"/>
        <w:spacing w:before="100" w:beforeAutospacing="1" w:after="240"/>
        <w:ind w:left="0" w:firstLine="567"/>
        <w:contextualSpacing w:val="0"/>
        <w:jc w:val="both"/>
        <w:rPr>
          <w:rFonts w:ascii="Times New Roman" w:hAnsi="Times New Roman" w:cs="Times New Roman"/>
          <w:i/>
          <w:lang w:val="bg-BG"/>
        </w:rPr>
      </w:pPr>
      <w:r w:rsidRPr="000D75A3">
        <w:rPr>
          <w:rFonts w:ascii="Times New Roman" w:hAnsi="Times New Roman" w:cs="Times New Roman"/>
          <w:i/>
          <w:lang w:val="bg-BG"/>
        </w:rPr>
        <w:t>Оценка на Съда</w:t>
      </w:r>
    </w:p>
    <w:p w14:paraId="6B74BBA8" w14:textId="77777777" w:rsidR="00850C48" w:rsidRPr="006D16A1" w:rsidRDefault="00850C48" w:rsidP="006D16A1">
      <w:pPr>
        <w:pStyle w:val="ListParagraph"/>
        <w:widowControl w:val="0"/>
        <w:numPr>
          <w:ilvl w:val="0"/>
          <w:numId w:val="41"/>
        </w:numPr>
        <w:autoSpaceDE w:val="0"/>
        <w:autoSpaceDN w:val="0"/>
        <w:spacing w:before="100" w:beforeAutospacing="1" w:after="240"/>
        <w:ind w:left="851"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Имуществени вреди</w:t>
      </w:r>
    </w:p>
    <w:p w14:paraId="78500C7F" w14:textId="7E2C918E"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Доколкото жалбоподателите претендират за стойността на отчужденото </w:t>
      </w:r>
      <w:r w:rsidR="008D32BE">
        <w:rPr>
          <w:rFonts w:ascii="Times New Roman" w:hAnsi="Times New Roman" w:cs="Times New Roman"/>
          <w:lang w:val="bg-BG"/>
        </w:rPr>
        <w:t>им</w:t>
      </w:r>
      <w:r w:rsidR="008D32BE" w:rsidRPr="000D75A3">
        <w:rPr>
          <w:rFonts w:ascii="Times New Roman" w:hAnsi="Times New Roman" w:cs="Times New Roman"/>
          <w:lang w:val="bg-BG"/>
        </w:rPr>
        <w:t xml:space="preserve"> </w:t>
      </w:r>
      <w:r w:rsidRPr="000D75A3">
        <w:rPr>
          <w:rFonts w:ascii="Times New Roman" w:hAnsi="Times New Roman" w:cs="Times New Roman"/>
          <w:lang w:val="bg-BG"/>
        </w:rPr>
        <w:t xml:space="preserve">имущество, Съдът </w:t>
      </w:r>
      <w:r w:rsidR="001B4BBB">
        <w:rPr>
          <w:rFonts w:ascii="Times New Roman" w:hAnsi="Times New Roman" w:cs="Times New Roman"/>
          <w:lang w:val="bg-BG"/>
        </w:rPr>
        <w:t>сочи</w:t>
      </w:r>
      <w:r w:rsidRPr="000D75A3">
        <w:rPr>
          <w:rFonts w:ascii="Times New Roman" w:hAnsi="Times New Roman" w:cs="Times New Roman"/>
          <w:lang w:val="bg-BG"/>
        </w:rPr>
        <w:t xml:space="preserve">, че като констатира нарушение на член 1 от Протокол № 1, той отбелязва, че </w:t>
      </w:r>
      <w:r w:rsidR="008D32BE">
        <w:rPr>
          <w:rFonts w:ascii="Times New Roman" w:hAnsi="Times New Roman" w:cs="Times New Roman"/>
          <w:lang w:val="bg-BG"/>
        </w:rPr>
        <w:t>при разглеждане на исковете</w:t>
      </w:r>
      <w:r w:rsidR="008D32BE" w:rsidRPr="000D75A3">
        <w:rPr>
          <w:rFonts w:ascii="Times New Roman" w:hAnsi="Times New Roman" w:cs="Times New Roman"/>
          <w:lang w:val="bg-BG"/>
        </w:rPr>
        <w:t xml:space="preserve"> за </w:t>
      </w:r>
      <w:r w:rsidR="008D32BE">
        <w:rPr>
          <w:rFonts w:ascii="Times New Roman" w:hAnsi="Times New Roman" w:cs="Times New Roman"/>
          <w:lang w:val="bg-BG"/>
        </w:rPr>
        <w:t>отнемане</w:t>
      </w:r>
      <w:r w:rsidR="008D32BE" w:rsidRPr="000D75A3">
        <w:rPr>
          <w:rFonts w:ascii="Times New Roman" w:hAnsi="Times New Roman" w:cs="Times New Roman"/>
          <w:lang w:val="bg-BG"/>
        </w:rPr>
        <w:t xml:space="preserve"> срещу жалбоподателите </w:t>
      </w:r>
      <w:r w:rsidRPr="000D75A3">
        <w:rPr>
          <w:rFonts w:ascii="Times New Roman" w:hAnsi="Times New Roman" w:cs="Times New Roman"/>
          <w:lang w:val="bg-BG"/>
        </w:rPr>
        <w:t>националните съдилища</w:t>
      </w:r>
      <w:r w:rsidR="008D32BE">
        <w:rPr>
          <w:rFonts w:ascii="Times New Roman" w:hAnsi="Times New Roman" w:cs="Times New Roman"/>
          <w:lang w:val="bg-BG"/>
        </w:rPr>
        <w:t xml:space="preserve"> са пропуснали да</w:t>
      </w:r>
      <w:r w:rsidR="008D32BE" w:rsidRPr="000D75A3">
        <w:rPr>
          <w:rFonts w:ascii="Times New Roman" w:hAnsi="Times New Roman" w:cs="Times New Roman"/>
          <w:lang w:val="bg-BG"/>
        </w:rPr>
        <w:t xml:space="preserve"> </w:t>
      </w:r>
      <w:r w:rsidR="008D32BE">
        <w:rPr>
          <w:rFonts w:ascii="Times New Roman" w:hAnsi="Times New Roman" w:cs="Times New Roman"/>
          <w:lang w:val="bg-BG"/>
        </w:rPr>
        <w:t>посочат</w:t>
      </w:r>
      <w:r w:rsidRPr="000D75A3">
        <w:rPr>
          <w:rFonts w:ascii="Times New Roman" w:hAnsi="Times New Roman" w:cs="Times New Roman"/>
          <w:lang w:val="bg-BG"/>
        </w:rPr>
        <w:t xml:space="preserve"> твърдяното незаконно поведение, довело до придобиване на </w:t>
      </w:r>
      <w:r w:rsidR="008D32BE">
        <w:rPr>
          <w:rFonts w:ascii="Times New Roman" w:hAnsi="Times New Roman" w:cs="Times New Roman"/>
          <w:lang w:val="bg-BG"/>
        </w:rPr>
        <w:t>имуществото</w:t>
      </w:r>
      <w:r w:rsidRPr="000D75A3">
        <w:rPr>
          <w:rFonts w:ascii="Times New Roman" w:hAnsi="Times New Roman" w:cs="Times New Roman"/>
          <w:lang w:val="bg-BG"/>
        </w:rPr>
        <w:t>, ко</w:t>
      </w:r>
      <w:r w:rsidR="008D32BE">
        <w:rPr>
          <w:rFonts w:ascii="Times New Roman" w:hAnsi="Times New Roman" w:cs="Times New Roman"/>
          <w:lang w:val="bg-BG"/>
        </w:rPr>
        <w:t>ето</w:t>
      </w:r>
      <w:r w:rsidRPr="000D75A3">
        <w:rPr>
          <w:rFonts w:ascii="Times New Roman" w:hAnsi="Times New Roman" w:cs="Times New Roman"/>
          <w:lang w:val="bg-BG"/>
        </w:rPr>
        <w:t xml:space="preserve"> </w:t>
      </w:r>
      <w:r w:rsidR="008D32BE">
        <w:rPr>
          <w:rFonts w:ascii="Times New Roman" w:hAnsi="Times New Roman" w:cs="Times New Roman"/>
          <w:lang w:val="bg-BG"/>
        </w:rPr>
        <w:t xml:space="preserve">е </w:t>
      </w:r>
      <w:r w:rsidRPr="000D75A3">
        <w:rPr>
          <w:rFonts w:ascii="Times New Roman" w:hAnsi="Times New Roman" w:cs="Times New Roman"/>
          <w:lang w:val="bg-BG"/>
        </w:rPr>
        <w:t>трябва</w:t>
      </w:r>
      <w:r w:rsidR="008D32BE">
        <w:rPr>
          <w:rFonts w:ascii="Times New Roman" w:hAnsi="Times New Roman" w:cs="Times New Roman"/>
          <w:lang w:val="bg-BG"/>
        </w:rPr>
        <w:t>ло</w:t>
      </w:r>
      <w:r w:rsidRPr="000D75A3">
        <w:rPr>
          <w:rFonts w:ascii="Times New Roman" w:hAnsi="Times New Roman" w:cs="Times New Roman"/>
          <w:lang w:val="bg-BG"/>
        </w:rPr>
        <w:t xml:space="preserve"> да бъ</w:t>
      </w:r>
      <w:r w:rsidR="008D32BE">
        <w:rPr>
          <w:rFonts w:ascii="Times New Roman" w:hAnsi="Times New Roman" w:cs="Times New Roman"/>
          <w:lang w:val="bg-BG"/>
        </w:rPr>
        <w:t>де</w:t>
      </w:r>
      <w:r w:rsidRPr="000D75A3">
        <w:rPr>
          <w:rFonts w:ascii="Times New Roman" w:hAnsi="Times New Roman" w:cs="Times New Roman"/>
          <w:lang w:val="bg-BG"/>
        </w:rPr>
        <w:t xml:space="preserve"> </w:t>
      </w:r>
      <w:r w:rsidR="008D32BE">
        <w:rPr>
          <w:rFonts w:ascii="Times New Roman" w:hAnsi="Times New Roman" w:cs="Times New Roman"/>
          <w:lang w:val="bg-BG"/>
        </w:rPr>
        <w:t>отнето</w:t>
      </w:r>
      <w:r w:rsidRPr="000D75A3">
        <w:rPr>
          <w:rFonts w:ascii="Times New Roman" w:hAnsi="Times New Roman" w:cs="Times New Roman"/>
          <w:lang w:val="bg-BG"/>
        </w:rPr>
        <w:t xml:space="preserve">, и не са установили каквато и да е връзка между </w:t>
      </w:r>
      <w:r w:rsidR="008D32BE">
        <w:rPr>
          <w:rFonts w:ascii="Times New Roman" w:hAnsi="Times New Roman" w:cs="Times New Roman"/>
          <w:lang w:val="bg-BG"/>
        </w:rPr>
        <w:t>това имущество</w:t>
      </w:r>
      <w:r w:rsidRPr="000D75A3">
        <w:rPr>
          <w:rFonts w:ascii="Times New Roman" w:hAnsi="Times New Roman" w:cs="Times New Roman"/>
          <w:lang w:val="bg-BG"/>
        </w:rPr>
        <w:t xml:space="preserve"> и твърдяното незаконно поведение (вж. параграфи 221-222, 230-232, 237-238 и 246-248 по-горе) .</w:t>
      </w:r>
    </w:p>
    <w:p w14:paraId="31FC56B4" w14:textId="10518433"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Тъй като анализ на тези въпроси не е извършен на национално ниво, Съдът не може да спекулира дали и до каква степен </w:t>
      </w:r>
      <w:r w:rsidR="008D32BE">
        <w:rPr>
          <w:rFonts w:ascii="Times New Roman" w:hAnsi="Times New Roman" w:cs="Times New Roman"/>
          <w:lang w:val="bg-BG"/>
        </w:rPr>
        <w:t>имуществото</w:t>
      </w:r>
      <w:r w:rsidRPr="000D75A3">
        <w:rPr>
          <w:rFonts w:ascii="Times New Roman" w:hAnsi="Times New Roman" w:cs="Times New Roman"/>
          <w:lang w:val="bg-BG"/>
        </w:rPr>
        <w:t>, отнет</w:t>
      </w:r>
      <w:r w:rsidR="008D32BE">
        <w:rPr>
          <w:rFonts w:ascii="Times New Roman" w:hAnsi="Times New Roman" w:cs="Times New Roman"/>
          <w:lang w:val="bg-BG"/>
        </w:rPr>
        <w:t>о</w:t>
      </w:r>
      <w:r w:rsidRPr="000D75A3">
        <w:rPr>
          <w:rFonts w:ascii="Times New Roman" w:hAnsi="Times New Roman" w:cs="Times New Roman"/>
          <w:lang w:val="bg-BG"/>
        </w:rPr>
        <w:t xml:space="preserve"> от жалбоподателите, </w:t>
      </w:r>
      <w:r w:rsidR="008D32BE">
        <w:rPr>
          <w:rFonts w:ascii="Times New Roman" w:hAnsi="Times New Roman" w:cs="Times New Roman"/>
          <w:lang w:val="bg-BG"/>
        </w:rPr>
        <w:t>би било</w:t>
      </w:r>
      <w:r w:rsidR="008D32BE" w:rsidRPr="000D75A3">
        <w:rPr>
          <w:rFonts w:ascii="Times New Roman" w:hAnsi="Times New Roman" w:cs="Times New Roman"/>
          <w:lang w:val="bg-BG"/>
        </w:rPr>
        <w:t xml:space="preserve"> </w:t>
      </w:r>
      <w:r w:rsidRPr="000D75A3">
        <w:rPr>
          <w:rFonts w:ascii="Times New Roman" w:hAnsi="Times New Roman" w:cs="Times New Roman"/>
          <w:lang w:val="bg-BG"/>
        </w:rPr>
        <w:t>имущество, придобито от престъпна дейност</w:t>
      </w:r>
      <w:r w:rsidR="008D32BE">
        <w:rPr>
          <w:rFonts w:ascii="Times New Roman" w:hAnsi="Times New Roman" w:cs="Times New Roman"/>
          <w:lang w:val="bg-BG"/>
        </w:rPr>
        <w:t>, както</w:t>
      </w:r>
      <w:r w:rsidRPr="000D75A3">
        <w:rPr>
          <w:rFonts w:ascii="Times New Roman" w:hAnsi="Times New Roman" w:cs="Times New Roman"/>
          <w:lang w:val="bg-BG"/>
        </w:rPr>
        <w:t xml:space="preserve"> и дали възможният резултат от производството </w:t>
      </w:r>
      <w:r w:rsidR="008D32BE">
        <w:rPr>
          <w:rFonts w:ascii="Times New Roman" w:hAnsi="Times New Roman" w:cs="Times New Roman"/>
          <w:lang w:val="bg-BG"/>
        </w:rPr>
        <w:t>би отговарял на</w:t>
      </w:r>
      <w:r w:rsidRPr="000D75A3">
        <w:rPr>
          <w:rFonts w:ascii="Times New Roman" w:hAnsi="Times New Roman" w:cs="Times New Roman"/>
          <w:lang w:val="bg-BG"/>
        </w:rPr>
        <w:t xml:space="preserve"> изискванията на член 1 от Протокол № 1. Следователно</w:t>
      </w:r>
      <w:r w:rsidR="008D32BE">
        <w:rPr>
          <w:rFonts w:ascii="Times New Roman" w:hAnsi="Times New Roman" w:cs="Times New Roman"/>
          <w:lang w:val="bg-BG"/>
        </w:rPr>
        <w:t>,</w:t>
      </w:r>
      <w:r w:rsidRPr="000D75A3">
        <w:rPr>
          <w:rFonts w:ascii="Times New Roman" w:hAnsi="Times New Roman" w:cs="Times New Roman"/>
          <w:lang w:val="bg-BG"/>
        </w:rPr>
        <w:t xml:space="preserve"> той не е в състояние да оцени правилно </w:t>
      </w:r>
      <w:r w:rsidR="008D32BE">
        <w:rPr>
          <w:rFonts w:ascii="Times New Roman" w:hAnsi="Times New Roman" w:cs="Times New Roman"/>
          <w:lang w:val="bg-BG"/>
        </w:rPr>
        <w:t>която и да било</w:t>
      </w:r>
      <w:r w:rsidR="008D32BE" w:rsidRPr="000D75A3">
        <w:rPr>
          <w:rFonts w:ascii="Times New Roman" w:hAnsi="Times New Roman" w:cs="Times New Roman"/>
          <w:lang w:val="bg-BG"/>
        </w:rPr>
        <w:t xml:space="preserve"> </w:t>
      </w:r>
      <w:r w:rsidRPr="000D75A3">
        <w:rPr>
          <w:rFonts w:ascii="Times New Roman" w:hAnsi="Times New Roman" w:cs="Times New Roman"/>
          <w:lang w:val="bg-BG"/>
        </w:rPr>
        <w:t xml:space="preserve">вреда, претърпяна от жалбоподателите поради </w:t>
      </w:r>
      <w:r w:rsidR="0090105F">
        <w:rPr>
          <w:rFonts w:ascii="Times New Roman" w:hAnsi="Times New Roman" w:cs="Times New Roman"/>
          <w:lang w:val="bg-BG"/>
        </w:rPr>
        <w:t>неоправдано</w:t>
      </w:r>
      <w:r w:rsidR="0090105F" w:rsidRPr="000D75A3">
        <w:rPr>
          <w:rFonts w:ascii="Times New Roman" w:hAnsi="Times New Roman" w:cs="Times New Roman"/>
          <w:lang w:val="bg-BG"/>
        </w:rPr>
        <w:t xml:space="preserve"> </w:t>
      </w:r>
      <w:r w:rsidRPr="000D75A3">
        <w:rPr>
          <w:rFonts w:ascii="Times New Roman" w:hAnsi="Times New Roman" w:cs="Times New Roman"/>
          <w:lang w:val="bg-BG"/>
        </w:rPr>
        <w:t xml:space="preserve">отнемане. Поради това той счита, че в светлината на естеството на констатираното нарушение, възобновяването на националното производство и преразглеждането на въпроса на национално ниво би представлявало по принцип подходящо средство за </w:t>
      </w:r>
      <w:r w:rsidR="0090105F">
        <w:rPr>
          <w:rFonts w:ascii="Times New Roman" w:hAnsi="Times New Roman" w:cs="Times New Roman"/>
          <w:lang w:val="bg-BG"/>
        </w:rPr>
        <w:t>поправяне</w:t>
      </w:r>
      <w:r w:rsidR="0090105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нарушението (вж., </w:t>
      </w:r>
      <w:r w:rsidRPr="006D16A1">
        <w:rPr>
          <w:rFonts w:ascii="Times New Roman" w:hAnsi="Times New Roman" w:cs="Times New Roman"/>
          <w:i/>
        </w:rPr>
        <w:t>m</w:t>
      </w:r>
      <w:proofErr w:type="spellStart"/>
      <w:r w:rsidRPr="006D16A1">
        <w:rPr>
          <w:rFonts w:ascii="Times New Roman" w:hAnsi="Times New Roman" w:cs="Times New Roman"/>
          <w:i/>
          <w:lang w:val="bg-BG"/>
        </w:rPr>
        <w:t>utatis</w:t>
      </w:r>
      <w:proofErr w:type="spellEnd"/>
      <w:r w:rsidRPr="006D16A1">
        <w:rPr>
          <w:rFonts w:ascii="Times New Roman" w:hAnsi="Times New Roman" w:cs="Times New Roman"/>
          <w:i/>
          <w:lang w:val="bg-BG"/>
        </w:rPr>
        <w:t xml:space="preserve"> </w:t>
      </w:r>
      <w:proofErr w:type="spellStart"/>
      <w:r w:rsidRPr="006D16A1">
        <w:rPr>
          <w:rFonts w:ascii="Times New Roman" w:hAnsi="Times New Roman" w:cs="Times New Roman"/>
          <w:i/>
          <w:lang w:val="bg-BG"/>
        </w:rPr>
        <w:t>mutandis</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i/>
          <w:iCs/>
          <w:lang w:val="bg-BG"/>
        </w:rPr>
        <w:t>Gereksar</w:t>
      </w:r>
      <w:proofErr w:type="spellEnd"/>
      <w:r w:rsidRPr="000D75A3">
        <w:rPr>
          <w:rFonts w:ascii="Times New Roman" w:hAnsi="Times New Roman" w:cs="Times New Roman"/>
          <w:i/>
          <w:iCs/>
          <w:lang w:val="bg-BG"/>
        </w:rPr>
        <w:t xml:space="preserve"> и други срещу Турция</w:t>
      </w:r>
      <w:r w:rsidRPr="000D75A3">
        <w:rPr>
          <w:rFonts w:ascii="Times New Roman" w:hAnsi="Times New Roman" w:cs="Times New Roman"/>
          <w:lang w:val="bg-BG"/>
        </w:rPr>
        <w:t xml:space="preserve">, № 34764/05 и 3 други, § 75, 1 февруари 2011 г.; </w:t>
      </w:r>
      <w:proofErr w:type="spellStart"/>
      <w:r w:rsidRPr="000D75A3">
        <w:rPr>
          <w:rFonts w:ascii="Times New Roman" w:hAnsi="Times New Roman" w:cs="Times New Roman"/>
          <w:i/>
          <w:iCs/>
          <w:lang w:val="bg-BG"/>
        </w:rPr>
        <w:t>Кравчук</w:t>
      </w:r>
      <w:proofErr w:type="spellEnd"/>
      <w:r w:rsidRPr="000D75A3">
        <w:rPr>
          <w:rFonts w:ascii="Times New Roman" w:hAnsi="Times New Roman" w:cs="Times New Roman"/>
          <w:i/>
          <w:iCs/>
          <w:lang w:val="bg-BG"/>
        </w:rPr>
        <w:t xml:space="preserve"> срещу Русия</w:t>
      </w:r>
      <w:r w:rsidRPr="000D75A3">
        <w:rPr>
          <w:rFonts w:ascii="Times New Roman" w:hAnsi="Times New Roman" w:cs="Times New Roman"/>
          <w:lang w:val="bg-BG"/>
        </w:rPr>
        <w:t xml:space="preserve">, № 10899/12, §§ 55-56, 26 ноември 2019 г.; и </w:t>
      </w:r>
      <w:r w:rsidRPr="000D75A3">
        <w:rPr>
          <w:rFonts w:ascii="Times New Roman" w:hAnsi="Times New Roman" w:cs="Times New Roman"/>
          <w:i/>
          <w:iCs/>
          <w:lang w:val="bg-BG"/>
        </w:rPr>
        <w:t>Костов и други срещу България</w:t>
      </w:r>
      <w:r w:rsidRPr="000D75A3">
        <w:rPr>
          <w:rFonts w:ascii="Times New Roman" w:hAnsi="Times New Roman" w:cs="Times New Roman"/>
          <w:lang w:val="bg-BG"/>
        </w:rPr>
        <w:t>, № 66581/12 и 25054/15, § 105, 14 май 2020 г.).</w:t>
      </w:r>
    </w:p>
    <w:p w14:paraId="389706E4" w14:textId="6DA08866"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Националното законодателство предвижда възможност за възобновяване - съгласно член 303</w:t>
      </w:r>
      <w:r w:rsidR="0090105F">
        <w:rPr>
          <w:rFonts w:ascii="Times New Roman" w:hAnsi="Times New Roman" w:cs="Times New Roman"/>
          <w:lang w:val="bg-BG"/>
        </w:rPr>
        <w:t>, ал. 1, т.</w:t>
      </w:r>
      <w:r w:rsidRPr="000D75A3">
        <w:rPr>
          <w:rFonts w:ascii="Times New Roman" w:hAnsi="Times New Roman" w:cs="Times New Roman"/>
          <w:lang w:val="bg-BG"/>
        </w:rPr>
        <w:t>7 от Гражданския процесуален кодекс, приложим за производства по Закона от 2005 г., заинтересована страна може да поиска възобновяване на гражданското производство, когато „</w:t>
      </w:r>
      <w:proofErr w:type="spellStart"/>
      <w:r w:rsidRPr="000D75A3">
        <w:rPr>
          <w:rFonts w:ascii="Times New Roman" w:hAnsi="Times New Roman" w:cs="Times New Roman"/>
          <w:lang w:val="bg-BG"/>
        </w:rPr>
        <w:t>Европейския</w:t>
      </w:r>
      <w:r w:rsidR="001B4BBB">
        <w:rPr>
          <w:rFonts w:ascii="Times New Roman" w:hAnsi="Times New Roman" w:cs="Times New Roman"/>
          <w:lang w:val="bg-BG"/>
        </w:rPr>
        <w:t>г</w:t>
      </w:r>
      <w:proofErr w:type="spellEnd"/>
      <w:r w:rsidRPr="000D75A3">
        <w:rPr>
          <w:rFonts w:ascii="Times New Roman" w:hAnsi="Times New Roman" w:cs="Times New Roman"/>
          <w:lang w:val="bg-BG"/>
        </w:rPr>
        <w:t xml:space="preserve"> съд по правата на човека </w:t>
      </w:r>
      <w:r w:rsidR="001B4BBB">
        <w:rPr>
          <w:rFonts w:ascii="Times New Roman" w:hAnsi="Times New Roman" w:cs="Times New Roman"/>
          <w:lang w:val="bg-BG"/>
        </w:rPr>
        <w:t>с окончателно решение е установил</w:t>
      </w:r>
      <w:r w:rsidRPr="000D75A3">
        <w:rPr>
          <w:rFonts w:ascii="Times New Roman" w:hAnsi="Times New Roman" w:cs="Times New Roman"/>
          <w:lang w:val="bg-BG"/>
        </w:rPr>
        <w:t xml:space="preserve"> нарушение на [Конвенцията]“ и „</w:t>
      </w:r>
      <w:r w:rsidR="001B4BBB" w:rsidRPr="001B4BBB">
        <w:rPr>
          <w:rFonts w:ascii="Times New Roman" w:hAnsi="Times New Roman" w:cs="Times New Roman"/>
          <w:lang w:val="bg-BG"/>
        </w:rPr>
        <w:t>новото разглеждане на делото е необходимо</w:t>
      </w:r>
      <w:r w:rsidRPr="000D75A3">
        <w:rPr>
          <w:rFonts w:ascii="Times New Roman" w:hAnsi="Times New Roman" w:cs="Times New Roman"/>
          <w:lang w:val="bg-BG"/>
        </w:rPr>
        <w:t xml:space="preserve">, за да се отстранят последиците от нарушението“ (вж. параграфи 102 и 114 по-горе). Сега жалбоподателите </w:t>
      </w:r>
      <w:r w:rsidR="001B4BBB">
        <w:rPr>
          <w:rFonts w:ascii="Times New Roman" w:hAnsi="Times New Roman" w:cs="Times New Roman"/>
          <w:lang w:val="bg-BG"/>
        </w:rPr>
        <w:t xml:space="preserve">имат право </w:t>
      </w:r>
      <w:r w:rsidRPr="000D75A3">
        <w:rPr>
          <w:rFonts w:ascii="Times New Roman" w:hAnsi="Times New Roman" w:cs="Times New Roman"/>
          <w:lang w:val="bg-BG"/>
        </w:rPr>
        <w:t xml:space="preserve">да се възползват от тази възможност. Ако делата им бъдат преразгледани, националните съдилища по принцип трябва да бъдат задължени да </w:t>
      </w:r>
      <w:r w:rsidR="0090105F">
        <w:rPr>
          <w:rFonts w:ascii="Times New Roman" w:hAnsi="Times New Roman" w:cs="Times New Roman"/>
          <w:lang w:val="bg-BG"/>
        </w:rPr>
        <w:t>приложат</w:t>
      </w:r>
      <w:r w:rsidR="0090105F"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1 от Протокол № 1, както се тълкува от Съда (вж. </w:t>
      </w:r>
      <w:r w:rsidRPr="000D75A3">
        <w:rPr>
          <w:rFonts w:ascii="Times New Roman" w:hAnsi="Times New Roman" w:cs="Times New Roman"/>
          <w:i/>
          <w:iCs/>
          <w:lang w:val="bg-BG"/>
        </w:rPr>
        <w:t>Костов и други</w:t>
      </w:r>
      <w:r w:rsidRPr="000D75A3">
        <w:rPr>
          <w:rFonts w:ascii="Times New Roman" w:hAnsi="Times New Roman" w:cs="Times New Roman"/>
          <w:lang w:val="bg-BG"/>
        </w:rPr>
        <w:t>, цитирано по-горе, § 104).</w:t>
      </w:r>
    </w:p>
    <w:p w14:paraId="14F027F5" w14:textId="60189AC0" w:rsidR="00850C48" w:rsidRPr="000D75A3" w:rsidRDefault="0090105F"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Н</w:t>
      </w:r>
      <w:r w:rsidR="00850C48" w:rsidRPr="000D75A3">
        <w:rPr>
          <w:rFonts w:ascii="Times New Roman" w:hAnsi="Times New Roman" w:cs="Times New Roman"/>
          <w:lang w:val="bg-BG"/>
        </w:rPr>
        <w:t xml:space="preserve">акрая, доколкото някои от жалбоподателите претендират за допълнителни вреди, свързани с </w:t>
      </w:r>
      <w:r>
        <w:rPr>
          <w:rFonts w:ascii="Times New Roman" w:hAnsi="Times New Roman" w:cs="Times New Roman"/>
          <w:lang w:val="bg-BG"/>
        </w:rPr>
        <w:t>отнемането</w:t>
      </w:r>
      <w:r w:rsidR="00850C48" w:rsidRPr="000D75A3">
        <w:rPr>
          <w:rFonts w:ascii="Times New Roman" w:hAnsi="Times New Roman" w:cs="Times New Roman"/>
          <w:lang w:val="bg-BG"/>
        </w:rPr>
        <w:t>, като</w:t>
      </w:r>
      <w:r>
        <w:rPr>
          <w:rFonts w:ascii="Times New Roman" w:hAnsi="Times New Roman" w:cs="Times New Roman"/>
          <w:lang w:val="bg-BG"/>
        </w:rPr>
        <w:t xml:space="preserve"> например</w:t>
      </w:r>
      <w:r w:rsidR="00850C48" w:rsidRPr="000D75A3">
        <w:rPr>
          <w:rFonts w:ascii="Times New Roman" w:hAnsi="Times New Roman" w:cs="Times New Roman"/>
          <w:lang w:val="bg-BG"/>
        </w:rPr>
        <w:t xml:space="preserve"> лихва върху стойността на </w:t>
      </w:r>
      <w:r>
        <w:rPr>
          <w:rFonts w:ascii="Times New Roman" w:hAnsi="Times New Roman" w:cs="Times New Roman"/>
          <w:lang w:val="bg-BG"/>
        </w:rPr>
        <w:t>отнетото имущество</w:t>
      </w:r>
      <w:r w:rsidR="00850C48" w:rsidRPr="000D75A3">
        <w:rPr>
          <w:rFonts w:ascii="Times New Roman" w:hAnsi="Times New Roman" w:cs="Times New Roman"/>
          <w:lang w:val="bg-BG"/>
        </w:rPr>
        <w:t xml:space="preserve"> (вж. параграфи 312 и 316 по-горе) или наем, платен след загубата на жилището на семейството им (вж. параграф 318 по-горе), Съдът се позовава на националните разпоредби </w:t>
      </w:r>
      <w:r>
        <w:rPr>
          <w:rFonts w:ascii="Times New Roman" w:hAnsi="Times New Roman" w:cs="Times New Roman"/>
          <w:lang w:val="bg-BG"/>
        </w:rPr>
        <w:t>за</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отговорността на държавата за незаконни действия и бездействия </w:t>
      </w:r>
      <w:r>
        <w:rPr>
          <w:rFonts w:ascii="Times New Roman" w:hAnsi="Times New Roman" w:cs="Times New Roman"/>
          <w:lang w:val="bg-BG"/>
        </w:rPr>
        <w:t>по</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Закона от 2005 г. (вж. параграф 103 по-горе). Ако </w:t>
      </w:r>
      <w:r>
        <w:rPr>
          <w:rFonts w:ascii="Times New Roman" w:hAnsi="Times New Roman" w:cs="Times New Roman"/>
          <w:lang w:val="bg-BG"/>
        </w:rPr>
        <w:t>исковете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за </w:t>
      </w:r>
      <w:r>
        <w:rPr>
          <w:rFonts w:ascii="Times New Roman" w:hAnsi="Times New Roman" w:cs="Times New Roman"/>
          <w:lang w:val="bg-BG"/>
        </w:rPr>
        <w:t>отнемане</w:t>
      </w:r>
      <w:r w:rsidRPr="000D75A3">
        <w:rPr>
          <w:rFonts w:ascii="Times New Roman" w:hAnsi="Times New Roman" w:cs="Times New Roman"/>
          <w:lang w:val="bg-BG"/>
        </w:rPr>
        <w:t xml:space="preserve"> </w:t>
      </w:r>
      <w:r w:rsidR="00850C48" w:rsidRPr="000D75A3">
        <w:rPr>
          <w:rFonts w:ascii="Times New Roman" w:hAnsi="Times New Roman" w:cs="Times New Roman"/>
          <w:lang w:val="bg-BG"/>
        </w:rPr>
        <w:t xml:space="preserve">срещу жалбоподателите в крайна сметка бъдат изцяло или частично отхвърлени, жалбоподателите ще имат на разположение подходящ начин за търсене на обезщетение (вж. за анализ на това средство за защита, </w:t>
      </w:r>
      <w:r w:rsidR="00850C48" w:rsidRPr="000D75A3">
        <w:rPr>
          <w:rFonts w:ascii="Times New Roman" w:hAnsi="Times New Roman" w:cs="Times New Roman"/>
          <w:i/>
          <w:iCs/>
          <w:lang w:val="bg-BG"/>
        </w:rPr>
        <w:t>Недялков и други срещу България</w:t>
      </w:r>
      <w:r w:rsidR="00850C48" w:rsidRPr="000D75A3">
        <w:rPr>
          <w:rFonts w:ascii="Times New Roman" w:hAnsi="Times New Roman" w:cs="Times New Roman"/>
          <w:lang w:val="bg-BG"/>
        </w:rPr>
        <w:t xml:space="preserve"> (решение), № 663/11 , §§ 91-102, 10 септември 2013 г.).</w:t>
      </w:r>
    </w:p>
    <w:p w14:paraId="5C398E49" w14:textId="2AF59A95"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Съдът съответно отхвърля </w:t>
      </w:r>
      <w:r w:rsidR="0090105F">
        <w:rPr>
          <w:rFonts w:ascii="Times New Roman" w:hAnsi="Times New Roman" w:cs="Times New Roman"/>
          <w:lang w:val="bg-BG"/>
        </w:rPr>
        <w:t>претенциите</w:t>
      </w:r>
      <w:r w:rsidR="0090105F" w:rsidRPr="000D75A3">
        <w:rPr>
          <w:rFonts w:ascii="Times New Roman" w:hAnsi="Times New Roman" w:cs="Times New Roman"/>
          <w:lang w:val="bg-BG"/>
        </w:rPr>
        <w:t xml:space="preserve"> </w:t>
      </w:r>
      <w:r w:rsidRPr="000D75A3">
        <w:rPr>
          <w:rFonts w:ascii="Times New Roman" w:hAnsi="Times New Roman" w:cs="Times New Roman"/>
          <w:lang w:val="bg-BG"/>
        </w:rPr>
        <w:t>за имуществени вреди.</w:t>
      </w:r>
    </w:p>
    <w:p w14:paraId="55C403F2" w14:textId="77777777" w:rsidR="00850C48" w:rsidRPr="006D16A1" w:rsidRDefault="00850C48" w:rsidP="006D16A1">
      <w:pPr>
        <w:pStyle w:val="ListParagraph"/>
        <w:widowControl w:val="0"/>
        <w:numPr>
          <w:ilvl w:val="0"/>
          <w:numId w:val="41"/>
        </w:numPr>
        <w:autoSpaceDE w:val="0"/>
        <w:autoSpaceDN w:val="0"/>
        <w:spacing w:before="100" w:beforeAutospacing="1" w:after="240"/>
        <w:ind w:left="851" w:hanging="567"/>
        <w:contextualSpacing w:val="0"/>
        <w:jc w:val="both"/>
        <w:rPr>
          <w:rFonts w:ascii="Times New Roman" w:hAnsi="Times New Roman" w:cs="Times New Roman"/>
          <w:b/>
          <w:sz w:val="20"/>
          <w:szCs w:val="20"/>
          <w:lang w:val="bg-BG"/>
        </w:rPr>
      </w:pPr>
      <w:r w:rsidRPr="006D16A1">
        <w:rPr>
          <w:rFonts w:ascii="Times New Roman" w:hAnsi="Times New Roman" w:cs="Times New Roman"/>
          <w:b/>
          <w:sz w:val="20"/>
          <w:szCs w:val="20"/>
          <w:lang w:val="bg-BG"/>
        </w:rPr>
        <w:t>Неимуществени вреди</w:t>
      </w:r>
    </w:p>
    <w:p w14:paraId="5BD82B89" w14:textId="4228E041" w:rsidR="00850C48" w:rsidRPr="000D75A3" w:rsidRDefault="00850C48"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делото </w:t>
      </w:r>
      <w:r w:rsidRPr="006D16A1">
        <w:rPr>
          <w:rFonts w:ascii="Times New Roman" w:hAnsi="Times New Roman" w:cs="Times New Roman"/>
          <w:i/>
          <w:lang w:val="bg-BG"/>
        </w:rPr>
        <w:t>Жекови</w:t>
      </w:r>
      <w:r w:rsidRPr="000D75A3">
        <w:rPr>
          <w:rFonts w:ascii="Times New Roman" w:hAnsi="Times New Roman" w:cs="Times New Roman"/>
          <w:lang w:val="bg-BG"/>
        </w:rPr>
        <w:t xml:space="preserve"> (Жалба № 71694/12), Съдът се съгласява с аргумента на </w:t>
      </w:r>
      <w:r w:rsidR="00201C24">
        <w:rPr>
          <w:rFonts w:ascii="Times New Roman" w:hAnsi="Times New Roman" w:cs="Times New Roman"/>
          <w:lang w:val="bg-BG"/>
        </w:rPr>
        <w:t>П</w:t>
      </w:r>
      <w:r w:rsidRPr="000D75A3">
        <w:rPr>
          <w:rFonts w:ascii="Times New Roman" w:hAnsi="Times New Roman" w:cs="Times New Roman"/>
          <w:lang w:val="bg-BG"/>
        </w:rPr>
        <w:t xml:space="preserve">равителството (вж. параграф 319 по-горе), че не може да се установи пряка причинно-следствена връзка между смъртта на </w:t>
      </w:r>
      <w:r w:rsidR="00201C24">
        <w:rPr>
          <w:rFonts w:ascii="Times New Roman" w:hAnsi="Times New Roman" w:cs="Times New Roman"/>
          <w:lang w:val="bg-BG"/>
        </w:rPr>
        <w:t>втората</w:t>
      </w:r>
      <w:r w:rsidR="00201C24"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201C24">
        <w:rPr>
          <w:rFonts w:ascii="Times New Roman" w:hAnsi="Times New Roman" w:cs="Times New Roman"/>
          <w:lang w:val="bg-BG"/>
        </w:rPr>
        <w:t>ка</w:t>
      </w:r>
      <w:r w:rsidRPr="000D75A3">
        <w:rPr>
          <w:rFonts w:ascii="Times New Roman" w:hAnsi="Times New Roman" w:cs="Times New Roman"/>
          <w:lang w:val="bg-BG"/>
        </w:rPr>
        <w:t xml:space="preserve"> и установеното от него нарушение, </w:t>
      </w:r>
      <w:r w:rsidR="00201C24">
        <w:rPr>
          <w:rFonts w:ascii="Times New Roman" w:hAnsi="Times New Roman" w:cs="Times New Roman"/>
          <w:lang w:val="bg-BG"/>
        </w:rPr>
        <w:t>отнасящо се</w:t>
      </w:r>
      <w:r w:rsidRPr="000D75A3">
        <w:rPr>
          <w:rFonts w:ascii="Times New Roman" w:hAnsi="Times New Roman" w:cs="Times New Roman"/>
          <w:lang w:val="bg-BG"/>
        </w:rPr>
        <w:t xml:space="preserve"> до отнемане на имуществото на жалбоподателите. Съответно, Съдът отхвърля </w:t>
      </w:r>
      <w:r w:rsidR="00201C24">
        <w:rPr>
          <w:rFonts w:ascii="Times New Roman" w:hAnsi="Times New Roman" w:cs="Times New Roman"/>
          <w:lang w:val="bg-BG"/>
        </w:rPr>
        <w:t>претенцията</w:t>
      </w:r>
      <w:r w:rsidR="00201C24" w:rsidRPr="000D75A3">
        <w:rPr>
          <w:rFonts w:ascii="Times New Roman" w:hAnsi="Times New Roman" w:cs="Times New Roman"/>
          <w:lang w:val="bg-BG"/>
        </w:rPr>
        <w:t xml:space="preserve"> </w:t>
      </w:r>
      <w:r w:rsidRPr="000D75A3">
        <w:rPr>
          <w:rFonts w:ascii="Times New Roman" w:hAnsi="Times New Roman" w:cs="Times New Roman"/>
          <w:lang w:val="bg-BG"/>
        </w:rPr>
        <w:t>за неимуществени вреди, направен</w:t>
      </w:r>
      <w:r w:rsidR="00201C24">
        <w:rPr>
          <w:rFonts w:ascii="Times New Roman" w:hAnsi="Times New Roman" w:cs="Times New Roman"/>
          <w:lang w:val="bg-BG"/>
        </w:rPr>
        <w:t>а</w:t>
      </w:r>
      <w:r w:rsidRPr="000D75A3">
        <w:rPr>
          <w:rFonts w:ascii="Times New Roman" w:hAnsi="Times New Roman" w:cs="Times New Roman"/>
          <w:lang w:val="bg-BG"/>
        </w:rPr>
        <w:t xml:space="preserve"> по това дело (вж. параграф 318 по-горе).</w:t>
      </w:r>
    </w:p>
    <w:p w14:paraId="0F0B11B2" w14:textId="775D7420" w:rsidR="00850C48" w:rsidRPr="000D75A3" w:rsidRDefault="00201C24" w:rsidP="006D16A1">
      <w:pPr>
        <w:pStyle w:val="ListParagraph"/>
        <w:widowControl w:val="0"/>
        <w:numPr>
          <w:ilvl w:val="0"/>
          <w:numId w:val="40"/>
        </w:numPr>
        <w:tabs>
          <w:tab w:val="left" w:pos="709"/>
          <w:tab w:val="left" w:pos="1938"/>
        </w:tabs>
        <w:autoSpaceDE w:val="0"/>
        <w:autoSpaceDN w:val="0"/>
        <w:ind w:left="0" w:firstLine="284"/>
        <w:contextualSpacing w:val="0"/>
        <w:jc w:val="both"/>
        <w:rPr>
          <w:rFonts w:ascii="Times New Roman" w:hAnsi="Times New Roman" w:cs="Times New Roman"/>
          <w:lang w:val="bg-BG"/>
        </w:rPr>
      </w:pPr>
      <w:r>
        <w:rPr>
          <w:rFonts w:ascii="Times New Roman" w:hAnsi="Times New Roman" w:cs="Times New Roman"/>
          <w:lang w:val="bg-BG"/>
        </w:rPr>
        <w:t>По отношение на</w:t>
      </w:r>
      <w:r w:rsidR="00850C48" w:rsidRPr="000D75A3">
        <w:rPr>
          <w:rFonts w:ascii="Times New Roman" w:hAnsi="Times New Roman" w:cs="Times New Roman"/>
          <w:lang w:val="bg-BG"/>
        </w:rPr>
        <w:t xml:space="preserve"> останалите дела, Съдът е на мнение, че жалбоподателите трябва да са претърпели неимуществени вреди на основание отнемането на </w:t>
      </w:r>
      <w:r>
        <w:rPr>
          <w:rFonts w:ascii="Times New Roman" w:hAnsi="Times New Roman" w:cs="Times New Roman"/>
          <w:lang w:val="bg-BG"/>
        </w:rPr>
        <w:t>имуществото им</w:t>
      </w:r>
      <w:r w:rsidR="00850C48" w:rsidRPr="000D75A3">
        <w:rPr>
          <w:rFonts w:ascii="Times New Roman" w:hAnsi="Times New Roman" w:cs="Times New Roman"/>
          <w:lang w:val="bg-BG"/>
        </w:rPr>
        <w:t xml:space="preserve">, извършено по начин, критикуван от Съда и </w:t>
      </w:r>
      <w:r>
        <w:rPr>
          <w:rFonts w:ascii="Times New Roman" w:hAnsi="Times New Roman" w:cs="Times New Roman"/>
          <w:lang w:val="bg-BG"/>
        </w:rPr>
        <w:t xml:space="preserve">представляващ </w:t>
      </w:r>
      <w:r w:rsidR="00850C48" w:rsidRPr="000D75A3">
        <w:rPr>
          <w:rFonts w:ascii="Times New Roman" w:hAnsi="Times New Roman" w:cs="Times New Roman"/>
          <w:lang w:val="bg-BG"/>
        </w:rPr>
        <w:t xml:space="preserve">нарушение на Член 1 от Протокол № 1. </w:t>
      </w:r>
      <w:r>
        <w:rPr>
          <w:rFonts w:ascii="Times New Roman" w:hAnsi="Times New Roman" w:cs="Times New Roman"/>
          <w:lang w:val="bg-BG"/>
        </w:rPr>
        <w:t>Като решава по справедливост</w:t>
      </w:r>
      <w:r w:rsidR="00850C48" w:rsidRPr="000D75A3">
        <w:rPr>
          <w:rFonts w:ascii="Times New Roman" w:hAnsi="Times New Roman" w:cs="Times New Roman"/>
          <w:lang w:val="bg-BG"/>
        </w:rPr>
        <w:t>, той им присъжда следните суми:</w:t>
      </w:r>
    </w:p>
    <w:p w14:paraId="36B294DC" w14:textId="77777777" w:rsidR="00850C48" w:rsidRPr="000D75A3" w:rsidRDefault="00850C48" w:rsidP="006D16A1">
      <w:pPr>
        <w:pStyle w:val="ListParagraph"/>
        <w:widowControl w:val="0"/>
        <w:numPr>
          <w:ilvl w:val="1"/>
          <w:numId w:val="42"/>
        </w:numPr>
        <w:tabs>
          <w:tab w:val="left" w:pos="426"/>
          <w:tab w:val="left" w:pos="159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по 4000 евро на г-н Валери Илиев Тодоров, г-жа Вера Илиева Тодорова (Жалба № 50705/11), г-жа Живка Димитрова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и г-жа Зорица Миролюбова </w:t>
      </w:r>
      <w:proofErr w:type="spellStart"/>
      <w:r w:rsidRPr="000D75A3">
        <w:rPr>
          <w:rFonts w:ascii="Times New Roman" w:hAnsi="Times New Roman" w:cs="Times New Roman"/>
          <w:lang w:val="bg-BG"/>
        </w:rPr>
        <w:t>Гаич</w:t>
      </w:r>
      <w:proofErr w:type="spellEnd"/>
      <w:r w:rsidRPr="000D75A3">
        <w:rPr>
          <w:rFonts w:ascii="Times New Roman" w:hAnsi="Times New Roman" w:cs="Times New Roman"/>
          <w:lang w:val="bg-BG"/>
        </w:rPr>
        <w:t xml:space="preserve"> (Жалба № 11340/12);</w:t>
      </w:r>
    </w:p>
    <w:p w14:paraId="7C05826D" w14:textId="77777777" w:rsidR="00850C48" w:rsidRPr="000D75A3" w:rsidRDefault="00850C48" w:rsidP="006D16A1">
      <w:pPr>
        <w:pStyle w:val="ListParagraph"/>
        <w:widowControl w:val="0"/>
        <w:numPr>
          <w:ilvl w:val="1"/>
          <w:numId w:val="42"/>
        </w:numPr>
        <w:tabs>
          <w:tab w:val="left" w:pos="426"/>
          <w:tab w:val="left" w:pos="159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3000 евро на г-н Петър Милков </w:t>
      </w:r>
      <w:proofErr w:type="spellStart"/>
      <w:r w:rsidRPr="000D75A3">
        <w:rPr>
          <w:rFonts w:ascii="Times New Roman" w:hAnsi="Times New Roman" w:cs="Times New Roman"/>
          <w:lang w:val="bg-BG"/>
        </w:rPr>
        <w:t>Баров</w:t>
      </w:r>
      <w:proofErr w:type="spellEnd"/>
      <w:r w:rsidRPr="000D75A3">
        <w:rPr>
          <w:rFonts w:ascii="Times New Roman" w:hAnsi="Times New Roman" w:cs="Times New Roman"/>
          <w:lang w:val="bg-BG"/>
        </w:rPr>
        <w:t xml:space="preserve"> (Жалба № 26221/12); и</w:t>
      </w:r>
    </w:p>
    <w:p w14:paraId="7A698CE0" w14:textId="77777777" w:rsidR="00850C48" w:rsidRPr="000D75A3" w:rsidRDefault="00850C48" w:rsidP="006D16A1">
      <w:pPr>
        <w:pStyle w:val="ListParagraph"/>
        <w:widowControl w:val="0"/>
        <w:numPr>
          <w:ilvl w:val="1"/>
          <w:numId w:val="42"/>
        </w:numPr>
        <w:tabs>
          <w:tab w:val="left" w:pos="426"/>
          <w:tab w:val="left" w:pos="159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по 2000 евро на г-н Илия Иванов Тодоров и г-жа Галя Цветанова Иванова (Жалба № 50705/11).</w:t>
      </w:r>
    </w:p>
    <w:p w14:paraId="6019AC2B" w14:textId="580DDADD" w:rsidR="00850C48" w:rsidRPr="000D75A3" w:rsidRDefault="00563798" w:rsidP="006D16A1">
      <w:pPr>
        <w:spacing w:before="100" w:beforeAutospacing="1" w:after="240"/>
        <w:rPr>
          <w:b/>
          <w:lang w:val="bg-BG"/>
        </w:rPr>
      </w:pPr>
      <w:r>
        <w:rPr>
          <w:b/>
          <w:lang w:val="bg-BG"/>
        </w:rPr>
        <w:t xml:space="preserve">Б. </w:t>
      </w:r>
      <w:r w:rsidR="00850C48" w:rsidRPr="000D75A3">
        <w:rPr>
          <w:b/>
          <w:lang w:val="bg-BG"/>
        </w:rPr>
        <w:t>Разходи и разноски</w:t>
      </w:r>
    </w:p>
    <w:p w14:paraId="0D43CA90" w14:textId="77777777" w:rsidR="00850C48" w:rsidRPr="000D75A3" w:rsidRDefault="00850C48" w:rsidP="006D16A1">
      <w:pPr>
        <w:pStyle w:val="ListParagraph"/>
        <w:widowControl w:val="0"/>
        <w:numPr>
          <w:ilvl w:val="0"/>
          <w:numId w:val="43"/>
        </w:numPr>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Жалба № 50705/11 (Тодоров и други срещу България)</w:t>
      </w:r>
    </w:p>
    <w:p w14:paraId="7CBEC0A3" w14:textId="7E652B93"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Жалбоподателите претендират 68 255,2 български лева, равн</w:t>
      </w:r>
      <w:r w:rsidR="00903281">
        <w:rPr>
          <w:rFonts w:ascii="Times New Roman" w:hAnsi="Times New Roman" w:cs="Times New Roman"/>
          <w:lang w:val="bg-BG"/>
        </w:rPr>
        <w:t xml:space="preserve">и </w:t>
      </w:r>
      <w:r w:rsidRPr="000D75A3">
        <w:rPr>
          <w:rFonts w:ascii="Times New Roman" w:hAnsi="Times New Roman" w:cs="Times New Roman"/>
          <w:lang w:val="bg-BG"/>
        </w:rPr>
        <w:t xml:space="preserve">на 34 898 евро, за разноски, направени пред националните съдилища в производството по Закона от 2005 г. В подкрепа на това твърдение те представят две удостоверения, издадени от Националната агенция за приходите през 2014 г., посочващи различни суми, дължими от </w:t>
      </w:r>
      <w:r w:rsidR="004D40C1">
        <w:rPr>
          <w:rFonts w:ascii="Times New Roman" w:hAnsi="Times New Roman" w:cs="Times New Roman"/>
          <w:lang w:val="bg-BG"/>
        </w:rPr>
        <w:t>първите двама</w:t>
      </w:r>
      <w:r w:rsidRPr="000D75A3">
        <w:rPr>
          <w:rFonts w:ascii="Times New Roman" w:hAnsi="Times New Roman" w:cs="Times New Roman"/>
          <w:lang w:val="bg-BG"/>
        </w:rPr>
        <w:t xml:space="preserve"> жалбоподатели </w:t>
      </w:r>
      <w:r w:rsidR="00903281">
        <w:rPr>
          <w:rFonts w:ascii="Times New Roman" w:hAnsi="Times New Roman" w:cs="Times New Roman"/>
          <w:lang w:val="bg-BG"/>
        </w:rPr>
        <w:t>за</w:t>
      </w:r>
      <w:r w:rsidRPr="000D75A3">
        <w:rPr>
          <w:rFonts w:ascii="Times New Roman" w:hAnsi="Times New Roman" w:cs="Times New Roman"/>
          <w:lang w:val="bg-BG"/>
        </w:rPr>
        <w:t xml:space="preserve"> съдебни такси.</w:t>
      </w:r>
    </w:p>
    <w:p w14:paraId="3CF1349C" w14:textId="67847DFE"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Жалбоподателите претендират също 9 387,98 лв. (4800 евро) за възнаграждение</w:t>
      </w:r>
      <w:r w:rsidR="0073247C">
        <w:rPr>
          <w:rFonts w:ascii="Times New Roman" w:hAnsi="Times New Roman" w:cs="Times New Roman"/>
          <w:lang w:val="bg-BG"/>
        </w:rPr>
        <w:t xml:space="preserve"> за правни услуги</w:t>
      </w:r>
      <w:r w:rsidRPr="000D75A3">
        <w:rPr>
          <w:rFonts w:ascii="Times New Roman" w:hAnsi="Times New Roman" w:cs="Times New Roman"/>
          <w:lang w:val="bg-BG"/>
        </w:rPr>
        <w:t>, начислено от представители</w:t>
      </w:r>
      <w:r w:rsidR="0073247C">
        <w:rPr>
          <w:rFonts w:ascii="Times New Roman" w:hAnsi="Times New Roman" w:cs="Times New Roman"/>
          <w:lang w:val="bg-BG"/>
        </w:rPr>
        <w:t>те им</w:t>
      </w:r>
      <w:r w:rsidRPr="000D75A3">
        <w:rPr>
          <w:rFonts w:ascii="Times New Roman" w:hAnsi="Times New Roman" w:cs="Times New Roman"/>
          <w:lang w:val="bg-BG"/>
        </w:rPr>
        <w:t xml:space="preserve"> пред Съда, като представят договор за процесуално представителство и фактура. Освен това те </w:t>
      </w:r>
      <w:r w:rsidR="0073247C">
        <w:rPr>
          <w:rFonts w:ascii="Times New Roman" w:hAnsi="Times New Roman" w:cs="Times New Roman"/>
          <w:lang w:val="bg-BG"/>
        </w:rPr>
        <w:t>претендират</w:t>
      </w:r>
      <w:r w:rsidR="0073247C" w:rsidRPr="000D75A3">
        <w:rPr>
          <w:rFonts w:ascii="Times New Roman" w:hAnsi="Times New Roman" w:cs="Times New Roman"/>
          <w:lang w:val="bg-BG"/>
        </w:rPr>
        <w:t xml:space="preserve"> </w:t>
      </w:r>
      <w:r w:rsidRPr="000D75A3">
        <w:rPr>
          <w:rFonts w:ascii="Times New Roman" w:hAnsi="Times New Roman" w:cs="Times New Roman"/>
          <w:lang w:val="bg-BG"/>
        </w:rPr>
        <w:t xml:space="preserve">1000 лева (511 евро), платени от тях за експертна оценка на </w:t>
      </w:r>
      <w:r w:rsidR="0073247C">
        <w:rPr>
          <w:rFonts w:ascii="Times New Roman" w:hAnsi="Times New Roman" w:cs="Times New Roman"/>
          <w:lang w:val="bg-BG"/>
        </w:rPr>
        <w:t>отнетото им имущество</w:t>
      </w:r>
      <w:r w:rsidRPr="000D75A3">
        <w:rPr>
          <w:rFonts w:ascii="Times New Roman" w:hAnsi="Times New Roman" w:cs="Times New Roman"/>
          <w:lang w:val="bg-BG"/>
        </w:rPr>
        <w:t>, като представят договор с експерта.</w:t>
      </w:r>
    </w:p>
    <w:p w14:paraId="0C7C2735" w14:textId="51F76AEE"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Накрая, жалбоподателите претендират 262 евро за превод, пощенски</w:t>
      </w:r>
      <w:r w:rsidR="0073247C">
        <w:rPr>
          <w:rFonts w:ascii="Times New Roman" w:hAnsi="Times New Roman" w:cs="Times New Roman"/>
          <w:lang w:val="bg-BG"/>
        </w:rPr>
        <w:t xml:space="preserve"> разходи</w:t>
      </w:r>
      <w:r w:rsidRPr="000D75A3">
        <w:rPr>
          <w:rFonts w:ascii="Times New Roman" w:hAnsi="Times New Roman" w:cs="Times New Roman"/>
          <w:lang w:val="bg-BG"/>
        </w:rPr>
        <w:t xml:space="preserve"> и офис консумативи. В подкрепа на това твърдение те представят </w:t>
      </w:r>
      <w:r w:rsidR="009902F7">
        <w:rPr>
          <w:rFonts w:ascii="Times New Roman" w:hAnsi="Times New Roman" w:cs="Times New Roman"/>
          <w:lang w:val="bg-BG"/>
        </w:rPr>
        <w:t>касова бележка</w:t>
      </w:r>
      <w:r w:rsidRPr="000D75A3">
        <w:rPr>
          <w:rFonts w:ascii="Times New Roman" w:hAnsi="Times New Roman" w:cs="Times New Roman"/>
          <w:lang w:val="bg-BG"/>
        </w:rPr>
        <w:t xml:space="preserve"> за превод и фактури за пощенски разходи, показващи плащането на равностойността на общо 237 евро. Жалбоподателите </w:t>
      </w:r>
      <w:r w:rsidR="0073247C">
        <w:rPr>
          <w:rFonts w:ascii="Times New Roman" w:hAnsi="Times New Roman" w:cs="Times New Roman"/>
          <w:lang w:val="bg-BG"/>
        </w:rPr>
        <w:t>желаят</w:t>
      </w:r>
      <w:r w:rsidR="0073247C" w:rsidRPr="000D75A3">
        <w:rPr>
          <w:rFonts w:ascii="Times New Roman" w:hAnsi="Times New Roman" w:cs="Times New Roman"/>
          <w:lang w:val="bg-BG"/>
        </w:rPr>
        <w:t xml:space="preserve"> </w:t>
      </w:r>
      <w:r w:rsidR="0073247C">
        <w:rPr>
          <w:rFonts w:ascii="Times New Roman" w:hAnsi="Times New Roman" w:cs="Times New Roman"/>
          <w:lang w:val="bg-BG"/>
        </w:rPr>
        <w:t>всички суми</w:t>
      </w:r>
      <w:r w:rsidRPr="000D75A3">
        <w:rPr>
          <w:rFonts w:ascii="Times New Roman" w:hAnsi="Times New Roman" w:cs="Times New Roman"/>
          <w:lang w:val="bg-BG"/>
        </w:rPr>
        <w:t xml:space="preserve"> за </w:t>
      </w:r>
      <w:r w:rsidR="0073247C">
        <w:rPr>
          <w:rFonts w:ascii="Times New Roman" w:hAnsi="Times New Roman" w:cs="Times New Roman"/>
          <w:lang w:val="bg-BG"/>
        </w:rPr>
        <w:t>разноски</w:t>
      </w:r>
      <w:r w:rsidRPr="000D75A3">
        <w:rPr>
          <w:rFonts w:ascii="Times New Roman" w:hAnsi="Times New Roman" w:cs="Times New Roman"/>
          <w:lang w:val="bg-BG"/>
        </w:rPr>
        <w:t xml:space="preserve">, описани в настоящия параграф, да бъде изплатена директно на адвокатската кантора на </w:t>
      </w:r>
      <w:r w:rsidR="0073247C">
        <w:rPr>
          <w:rFonts w:ascii="Times New Roman" w:hAnsi="Times New Roman" w:cs="Times New Roman"/>
          <w:lang w:val="bg-BG"/>
        </w:rPr>
        <w:t xml:space="preserve">процесуалните им </w:t>
      </w:r>
      <w:r w:rsidRPr="000D75A3">
        <w:rPr>
          <w:rFonts w:ascii="Times New Roman" w:hAnsi="Times New Roman" w:cs="Times New Roman"/>
          <w:lang w:val="bg-BG"/>
        </w:rPr>
        <w:t>представители.</w:t>
      </w:r>
    </w:p>
    <w:p w14:paraId="11F8CA43" w14:textId="77777777"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Правителството оспорва исканията.</w:t>
      </w:r>
    </w:p>
    <w:p w14:paraId="1074340D" w14:textId="61E5BEB5"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Според практиката на Съда жалбоподателят има право на възстановяване на разходи и разноски само доколкото е доказано, че те са били действително направени</w:t>
      </w:r>
      <w:r w:rsidR="00CF1DF6">
        <w:rPr>
          <w:rFonts w:ascii="Times New Roman" w:hAnsi="Times New Roman" w:cs="Times New Roman"/>
          <w:lang w:val="bg-BG"/>
        </w:rPr>
        <w:t xml:space="preserve">, необходими </w:t>
      </w:r>
      <w:r w:rsidRPr="000D75A3">
        <w:rPr>
          <w:rFonts w:ascii="Times New Roman" w:hAnsi="Times New Roman" w:cs="Times New Roman"/>
          <w:lang w:val="bg-BG"/>
        </w:rPr>
        <w:t>и са разумни по размер.</w:t>
      </w:r>
    </w:p>
    <w:p w14:paraId="54FD83AE" w14:textId="7EABE5F4"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w:t>
      </w:r>
      <w:r w:rsidR="00DD49F6">
        <w:rPr>
          <w:rFonts w:ascii="Times New Roman" w:hAnsi="Times New Roman" w:cs="Times New Roman"/>
          <w:lang w:val="bg-BG"/>
        </w:rPr>
        <w:t>претенцията относно</w:t>
      </w:r>
      <w:r w:rsidRPr="000D75A3">
        <w:rPr>
          <w:rFonts w:ascii="Times New Roman" w:hAnsi="Times New Roman" w:cs="Times New Roman"/>
          <w:lang w:val="bg-BG"/>
        </w:rPr>
        <w:t xml:space="preserve"> националното производство, особено с оглед на представените документи, свързани със съдебните такси (вж. параграф 327 по-горе), Съдът не е убеден, че жалбоподателите действително са платили някаква част от исканата сума, или че парите все още се дължат. Съответно той отхвърля </w:t>
      </w:r>
      <w:r w:rsidR="00DD49F6">
        <w:rPr>
          <w:rFonts w:ascii="Times New Roman" w:hAnsi="Times New Roman" w:cs="Times New Roman"/>
          <w:lang w:val="bg-BG"/>
        </w:rPr>
        <w:t>тази претенция</w:t>
      </w:r>
      <w:r w:rsidRPr="000D75A3">
        <w:rPr>
          <w:rFonts w:ascii="Times New Roman" w:hAnsi="Times New Roman" w:cs="Times New Roman"/>
          <w:lang w:val="bg-BG"/>
        </w:rPr>
        <w:t>.</w:t>
      </w:r>
    </w:p>
    <w:p w14:paraId="1CB18374" w14:textId="7F9496A5"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разходите и разноските </w:t>
      </w:r>
      <w:r w:rsidR="00DD49F6">
        <w:rPr>
          <w:rFonts w:ascii="Times New Roman" w:hAnsi="Times New Roman" w:cs="Times New Roman"/>
          <w:lang w:val="bg-BG"/>
        </w:rPr>
        <w:t>в</w:t>
      </w:r>
      <w:r w:rsidR="00DD49F6" w:rsidRPr="000D75A3">
        <w:rPr>
          <w:rFonts w:ascii="Times New Roman" w:hAnsi="Times New Roman" w:cs="Times New Roman"/>
          <w:lang w:val="bg-BG"/>
        </w:rPr>
        <w:t xml:space="preserve"> </w:t>
      </w:r>
      <w:r w:rsidRPr="000D75A3">
        <w:rPr>
          <w:rFonts w:ascii="Times New Roman" w:hAnsi="Times New Roman" w:cs="Times New Roman"/>
          <w:lang w:val="bg-BG"/>
        </w:rPr>
        <w:t xml:space="preserve">производството пред Съда, жалбоподателите са ги обосновали в общ размер на 5548 евро (вж. параграфи 328-329 по-горе). Съдът е на мнение, че тези разходи са действително и </w:t>
      </w:r>
      <w:r w:rsidR="00DD49F6">
        <w:rPr>
          <w:rFonts w:ascii="Times New Roman" w:hAnsi="Times New Roman" w:cs="Times New Roman"/>
          <w:lang w:val="bg-BG"/>
        </w:rPr>
        <w:t>необходимо</w:t>
      </w:r>
      <w:r w:rsidR="00DD49F6" w:rsidRPr="000D75A3">
        <w:rPr>
          <w:rFonts w:ascii="Times New Roman" w:hAnsi="Times New Roman" w:cs="Times New Roman"/>
          <w:lang w:val="bg-BG"/>
        </w:rPr>
        <w:t xml:space="preserve"> </w:t>
      </w:r>
      <w:r w:rsidRPr="000D75A3">
        <w:rPr>
          <w:rFonts w:ascii="Times New Roman" w:hAnsi="Times New Roman" w:cs="Times New Roman"/>
          <w:lang w:val="bg-BG"/>
        </w:rPr>
        <w:t xml:space="preserve">направени и че са разумни по отношение на размера, особено с оглед на сложността на делото. Следователно той присъжда тази сума. По искане на жалбоподателите 237 евро от тях трябва да бъдат </w:t>
      </w:r>
      <w:r w:rsidR="00DD49F6">
        <w:rPr>
          <w:rFonts w:ascii="Times New Roman" w:hAnsi="Times New Roman" w:cs="Times New Roman"/>
          <w:lang w:val="bg-BG"/>
        </w:rPr>
        <w:t>заплатени</w:t>
      </w:r>
      <w:r w:rsidR="00DD49F6" w:rsidRPr="000D75A3">
        <w:rPr>
          <w:rFonts w:ascii="Times New Roman" w:hAnsi="Times New Roman" w:cs="Times New Roman"/>
          <w:lang w:val="bg-BG"/>
        </w:rPr>
        <w:t xml:space="preserve"> </w:t>
      </w:r>
      <w:r w:rsidRPr="000D75A3">
        <w:rPr>
          <w:rFonts w:ascii="Times New Roman" w:hAnsi="Times New Roman" w:cs="Times New Roman"/>
          <w:lang w:val="bg-BG"/>
        </w:rPr>
        <w:t xml:space="preserve">директно </w:t>
      </w:r>
      <w:r w:rsidR="00DD49F6">
        <w:rPr>
          <w:rFonts w:ascii="Times New Roman" w:hAnsi="Times New Roman" w:cs="Times New Roman"/>
          <w:lang w:val="bg-BG"/>
        </w:rPr>
        <w:t>по</w:t>
      </w:r>
      <w:r w:rsidRPr="000D75A3">
        <w:rPr>
          <w:rFonts w:ascii="Times New Roman" w:hAnsi="Times New Roman" w:cs="Times New Roman"/>
          <w:lang w:val="bg-BG"/>
        </w:rPr>
        <w:t xml:space="preserve"> банковите сметки на адвокатската кантора на </w:t>
      </w:r>
      <w:r w:rsidR="00DD49F6">
        <w:rPr>
          <w:rFonts w:ascii="Times New Roman" w:hAnsi="Times New Roman" w:cs="Times New Roman"/>
          <w:lang w:val="bg-BG"/>
        </w:rPr>
        <w:t>процесуалните им</w:t>
      </w:r>
      <w:r w:rsidRPr="000D75A3">
        <w:rPr>
          <w:rFonts w:ascii="Times New Roman" w:hAnsi="Times New Roman" w:cs="Times New Roman"/>
          <w:lang w:val="bg-BG"/>
        </w:rPr>
        <w:t xml:space="preserve"> представители (вж., </w:t>
      </w:r>
      <w:r w:rsidRPr="000D75A3">
        <w:rPr>
          <w:rFonts w:ascii="Times New Roman" w:hAnsi="Times New Roman" w:cs="Times New Roman"/>
        </w:rPr>
        <w:t>m</w:t>
      </w:r>
      <w:proofErr w:type="spellStart"/>
      <w:r w:rsidRPr="000D75A3">
        <w:rPr>
          <w:rFonts w:ascii="Times New Roman" w:hAnsi="Times New Roman" w:cs="Times New Roman"/>
          <w:lang w:val="bg-BG"/>
        </w:rPr>
        <w:t>utatis</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lang w:val="bg-BG"/>
        </w:rPr>
        <w:t>mutandis</w:t>
      </w:r>
      <w:proofErr w:type="spellEnd"/>
      <w:r w:rsidRPr="000D75A3">
        <w:rPr>
          <w:rFonts w:ascii="Times New Roman" w:hAnsi="Times New Roman" w:cs="Times New Roman"/>
          <w:lang w:val="bg-BG"/>
        </w:rPr>
        <w:t xml:space="preserve">, </w:t>
      </w:r>
      <w:proofErr w:type="spellStart"/>
      <w:r w:rsidRPr="000D75A3">
        <w:rPr>
          <w:rFonts w:ascii="Times New Roman" w:hAnsi="Times New Roman" w:cs="Times New Roman"/>
          <w:i/>
          <w:iCs/>
          <w:lang w:val="bg-BG"/>
        </w:rPr>
        <w:t>Khlaifia</w:t>
      </w:r>
      <w:proofErr w:type="spellEnd"/>
      <w:r w:rsidRPr="000D75A3">
        <w:rPr>
          <w:rFonts w:ascii="Times New Roman" w:hAnsi="Times New Roman" w:cs="Times New Roman"/>
          <w:i/>
          <w:iCs/>
          <w:lang w:val="bg-BG"/>
        </w:rPr>
        <w:t xml:space="preserve"> и др. Срещу Италия</w:t>
      </w:r>
      <w:r w:rsidRPr="000D75A3">
        <w:rPr>
          <w:rFonts w:ascii="Times New Roman" w:hAnsi="Times New Roman" w:cs="Times New Roman"/>
          <w:lang w:val="bg-BG"/>
        </w:rPr>
        <w:t xml:space="preserve"> [GC], № 16483/12, § 288 , ЕСПЧ 2016 (извлечения)).</w:t>
      </w:r>
    </w:p>
    <w:p w14:paraId="403284F5" w14:textId="77777777" w:rsidR="00850C48" w:rsidRPr="000D75A3" w:rsidRDefault="00850C48" w:rsidP="006D16A1">
      <w:pPr>
        <w:pStyle w:val="ListParagraph"/>
        <w:widowControl w:val="0"/>
        <w:numPr>
          <w:ilvl w:val="0"/>
          <w:numId w:val="43"/>
        </w:numPr>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Жалба № 11340/12 (</w:t>
      </w:r>
      <w:proofErr w:type="spellStart"/>
      <w:r w:rsidRPr="000D75A3">
        <w:rPr>
          <w:rFonts w:ascii="Times New Roman" w:hAnsi="Times New Roman" w:cs="Times New Roman"/>
          <w:i/>
          <w:lang w:val="bg-BG"/>
        </w:rPr>
        <w:t>Гаич</w:t>
      </w:r>
      <w:proofErr w:type="spellEnd"/>
      <w:r w:rsidRPr="000D75A3">
        <w:rPr>
          <w:rFonts w:ascii="Times New Roman" w:hAnsi="Times New Roman" w:cs="Times New Roman"/>
          <w:i/>
          <w:lang w:val="bg-BG"/>
        </w:rPr>
        <w:t xml:space="preserve"> срещу България)</w:t>
      </w:r>
    </w:p>
    <w:p w14:paraId="6D23763B" w14:textId="25871653"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Жалбоподателите претендират 1000 евро за процесуално представителство пред Съда. В подкрепа на това искане те представят договор за процесуално представителство от 13 септември 2019 г., в който се посочва, че </w:t>
      </w:r>
      <w:r w:rsidR="005A377E">
        <w:rPr>
          <w:rFonts w:ascii="Times New Roman" w:hAnsi="Times New Roman" w:cs="Times New Roman"/>
          <w:lang w:val="bg-BG"/>
        </w:rPr>
        <w:t>възнаграждението</w:t>
      </w:r>
      <w:r w:rsidR="005A377E" w:rsidRPr="000D75A3">
        <w:rPr>
          <w:rFonts w:ascii="Times New Roman" w:hAnsi="Times New Roman" w:cs="Times New Roman"/>
          <w:lang w:val="bg-BG"/>
        </w:rPr>
        <w:t xml:space="preserve"> </w:t>
      </w:r>
      <w:r w:rsidRPr="000D75A3">
        <w:rPr>
          <w:rFonts w:ascii="Times New Roman" w:hAnsi="Times New Roman" w:cs="Times New Roman"/>
          <w:lang w:val="bg-BG"/>
        </w:rPr>
        <w:t>на представителя ще бъд</w:t>
      </w:r>
      <w:r w:rsidR="005A377E">
        <w:rPr>
          <w:rFonts w:ascii="Times New Roman" w:hAnsi="Times New Roman" w:cs="Times New Roman"/>
          <w:lang w:val="bg-BG"/>
        </w:rPr>
        <w:t>е</w:t>
      </w:r>
      <w:r w:rsidRPr="000D75A3">
        <w:rPr>
          <w:rFonts w:ascii="Times New Roman" w:hAnsi="Times New Roman" w:cs="Times New Roman"/>
          <w:lang w:val="bg-BG"/>
        </w:rPr>
        <w:t xml:space="preserve"> „</w:t>
      </w:r>
      <w:r w:rsidR="005A377E">
        <w:rPr>
          <w:rFonts w:ascii="Times New Roman" w:hAnsi="Times New Roman" w:cs="Times New Roman"/>
          <w:lang w:val="bg-BG"/>
        </w:rPr>
        <w:t>платимо</w:t>
      </w:r>
      <w:r w:rsidR="005A377E" w:rsidRPr="000D75A3">
        <w:rPr>
          <w:rFonts w:ascii="Times New Roman" w:hAnsi="Times New Roman" w:cs="Times New Roman"/>
          <w:lang w:val="bg-BG"/>
        </w:rPr>
        <w:t xml:space="preserve"> </w:t>
      </w:r>
      <w:r w:rsidRPr="000D75A3">
        <w:rPr>
          <w:rFonts w:ascii="Times New Roman" w:hAnsi="Times New Roman" w:cs="Times New Roman"/>
          <w:lang w:val="bg-BG"/>
        </w:rPr>
        <w:t>от държавата“.</w:t>
      </w:r>
    </w:p>
    <w:p w14:paraId="047B9D5D" w14:textId="4A70406C"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Жалбоподателите претендират също 2000 лв. (1020 евро), платени от тях за превод на възражения</w:t>
      </w:r>
      <w:r w:rsidR="005A377E">
        <w:rPr>
          <w:rFonts w:ascii="Times New Roman" w:hAnsi="Times New Roman" w:cs="Times New Roman"/>
          <w:lang w:val="bg-BG"/>
        </w:rPr>
        <w:t>та им</w:t>
      </w:r>
      <w:r w:rsidRPr="000D75A3">
        <w:rPr>
          <w:rFonts w:ascii="Times New Roman" w:hAnsi="Times New Roman" w:cs="Times New Roman"/>
          <w:lang w:val="bg-BG"/>
        </w:rPr>
        <w:t xml:space="preserve"> и на документи, представени на Съда. В подкрепа на това твърдение те представят съответната фактура.</w:t>
      </w:r>
    </w:p>
    <w:p w14:paraId="1550A9DE" w14:textId="44414ECC"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оспорва исканията. По-специално що се отнася до сумата, платена от жалбоподателите за превод, </w:t>
      </w:r>
      <w:r w:rsidR="005A377E" w:rsidRPr="000D75A3">
        <w:rPr>
          <w:rFonts w:ascii="Times New Roman" w:hAnsi="Times New Roman" w:cs="Times New Roman"/>
          <w:lang w:val="bg-BG"/>
        </w:rPr>
        <w:t>т</w:t>
      </w:r>
      <w:r w:rsidR="005A377E">
        <w:rPr>
          <w:rFonts w:ascii="Times New Roman" w:hAnsi="Times New Roman" w:cs="Times New Roman"/>
          <w:lang w:val="bg-BG"/>
        </w:rPr>
        <w:t>о</w:t>
      </w:r>
      <w:r w:rsidR="005A377E" w:rsidRPr="000D75A3">
        <w:rPr>
          <w:rFonts w:ascii="Times New Roman" w:hAnsi="Times New Roman" w:cs="Times New Roman"/>
          <w:lang w:val="bg-BG"/>
        </w:rPr>
        <w:t xml:space="preserve"> </w:t>
      </w:r>
      <w:r w:rsidRPr="000D75A3">
        <w:rPr>
          <w:rFonts w:ascii="Times New Roman" w:hAnsi="Times New Roman" w:cs="Times New Roman"/>
          <w:lang w:val="bg-BG"/>
        </w:rPr>
        <w:t>счита, че цената на страница е твърде висока и твърд</w:t>
      </w:r>
      <w:r w:rsidR="005A377E">
        <w:rPr>
          <w:rFonts w:ascii="Times New Roman" w:hAnsi="Times New Roman" w:cs="Times New Roman"/>
          <w:lang w:val="bg-BG"/>
        </w:rPr>
        <w:t>и</w:t>
      </w:r>
      <w:r w:rsidRPr="000D75A3">
        <w:rPr>
          <w:rFonts w:ascii="Times New Roman" w:hAnsi="Times New Roman" w:cs="Times New Roman"/>
          <w:lang w:val="bg-BG"/>
        </w:rPr>
        <w:t>, че в производството пред Съда жалбоподателите не са задължени да представят преводи на документи.</w:t>
      </w:r>
    </w:p>
    <w:p w14:paraId="52915C26" w14:textId="0430C47B"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има право на възстановяване на разходи и разноски само ако те са действително направени. </w:t>
      </w:r>
      <w:r w:rsidR="005A377E">
        <w:rPr>
          <w:rFonts w:ascii="Times New Roman" w:hAnsi="Times New Roman" w:cs="Times New Roman"/>
          <w:lang w:val="bg-BG"/>
        </w:rPr>
        <w:t>Възнаграждението</w:t>
      </w:r>
      <w:r w:rsidR="005A377E"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представител </w:t>
      </w:r>
      <w:r w:rsidR="005A377E">
        <w:rPr>
          <w:rFonts w:ascii="Times New Roman" w:hAnsi="Times New Roman" w:cs="Times New Roman"/>
          <w:lang w:val="bg-BG"/>
        </w:rPr>
        <w:t>е действително направен разход</w:t>
      </w:r>
      <w:r w:rsidRPr="000D75A3">
        <w:rPr>
          <w:rFonts w:ascii="Times New Roman" w:hAnsi="Times New Roman" w:cs="Times New Roman"/>
          <w:lang w:val="bg-BG"/>
        </w:rPr>
        <w:t xml:space="preserve">, ако жалбоподателят </w:t>
      </w:r>
      <w:r w:rsidR="005A377E">
        <w:rPr>
          <w:rFonts w:ascii="Times New Roman" w:hAnsi="Times New Roman" w:cs="Times New Roman"/>
          <w:lang w:val="bg-BG"/>
        </w:rPr>
        <w:t>го</w:t>
      </w:r>
      <w:r w:rsidR="005A377E" w:rsidRPr="000D75A3">
        <w:rPr>
          <w:rFonts w:ascii="Times New Roman" w:hAnsi="Times New Roman" w:cs="Times New Roman"/>
          <w:lang w:val="bg-BG"/>
        </w:rPr>
        <w:t xml:space="preserve"> </w:t>
      </w:r>
      <w:r w:rsidRPr="000D75A3">
        <w:rPr>
          <w:rFonts w:ascii="Times New Roman" w:hAnsi="Times New Roman" w:cs="Times New Roman"/>
          <w:lang w:val="bg-BG"/>
        </w:rPr>
        <w:t>е платил или е длъжен да г</w:t>
      </w:r>
      <w:r w:rsidR="005A377E">
        <w:rPr>
          <w:rFonts w:ascii="Times New Roman" w:hAnsi="Times New Roman" w:cs="Times New Roman"/>
          <w:lang w:val="bg-BG"/>
        </w:rPr>
        <w:t>о</w:t>
      </w:r>
      <w:r w:rsidRPr="000D75A3">
        <w:rPr>
          <w:rFonts w:ascii="Times New Roman" w:hAnsi="Times New Roman" w:cs="Times New Roman"/>
          <w:lang w:val="bg-BG"/>
        </w:rPr>
        <w:t xml:space="preserve"> плати (вж. като скорошен случай </w:t>
      </w:r>
      <w:proofErr w:type="spellStart"/>
      <w:r w:rsidRPr="000D75A3">
        <w:rPr>
          <w:rFonts w:ascii="Times New Roman" w:hAnsi="Times New Roman" w:cs="Times New Roman"/>
          <w:i/>
          <w:iCs/>
          <w:lang w:val="bg-BG"/>
        </w:rPr>
        <w:t>Мерабишвили</w:t>
      </w:r>
      <w:proofErr w:type="spellEnd"/>
      <w:r w:rsidRPr="000D75A3">
        <w:rPr>
          <w:rFonts w:ascii="Times New Roman" w:hAnsi="Times New Roman" w:cs="Times New Roman"/>
          <w:i/>
          <w:iCs/>
          <w:lang w:val="bg-BG"/>
        </w:rPr>
        <w:t xml:space="preserve"> срещу Грузия</w:t>
      </w:r>
      <w:r w:rsidRPr="000D75A3">
        <w:rPr>
          <w:rFonts w:ascii="Times New Roman" w:hAnsi="Times New Roman" w:cs="Times New Roman"/>
          <w:lang w:val="bg-BG"/>
        </w:rPr>
        <w:t xml:space="preserve"> [GC], № 72508/13, § 371, 28 ноември 2017 г.). В разглеждания случай жалбоподателите не са представили документи, доказващи, че са платили или са задължени да заплатят </w:t>
      </w:r>
      <w:r w:rsidR="005A377E">
        <w:rPr>
          <w:rFonts w:ascii="Times New Roman" w:hAnsi="Times New Roman" w:cs="Times New Roman"/>
          <w:lang w:val="bg-BG"/>
        </w:rPr>
        <w:t>възнаграждение</w:t>
      </w:r>
      <w:r w:rsidRPr="000D75A3">
        <w:rPr>
          <w:rFonts w:ascii="Times New Roman" w:hAnsi="Times New Roman" w:cs="Times New Roman"/>
          <w:lang w:val="bg-BG"/>
        </w:rPr>
        <w:t xml:space="preserve"> на представителя. Съответно Съдът не може да заключи, че тези разходи са </w:t>
      </w:r>
      <w:r w:rsidR="002F4987" w:rsidRPr="000D75A3">
        <w:rPr>
          <w:rFonts w:ascii="Times New Roman" w:hAnsi="Times New Roman" w:cs="Times New Roman"/>
          <w:lang w:val="bg-BG"/>
        </w:rPr>
        <w:t xml:space="preserve">действително </w:t>
      </w:r>
      <w:r w:rsidRPr="000D75A3">
        <w:rPr>
          <w:rFonts w:ascii="Times New Roman" w:hAnsi="Times New Roman" w:cs="Times New Roman"/>
          <w:lang w:val="bg-BG"/>
        </w:rPr>
        <w:t xml:space="preserve">направени от жалбоподателите, и отхвърля </w:t>
      </w:r>
      <w:r w:rsidR="005A377E">
        <w:rPr>
          <w:rFonts w:ascii="Times New Roman" w:hAnsi="Times New Roman" w:cs="Times New Roman"/>
          <w:lang w:val="bg-BG"/>
        </w:rPr>
        <w:t>претенцията им по тази точка</w:t>
      </w:r>
      <w:r w:rsidRPr="000D75A3">
        <w:rPr>
          <w:rFonts w:ascii="Times New Roman" w:hAnsi="Times New Roman" w:cs="Times New Roman"/>
          <w:lang w:val="bg-BG"/>
        </w:rPr>
        <w:t>.</w:t>
      </w:r>
    </w:p>
    <w:p w14:paraId="2D8907FB" w14:textId="4BAFC7B2"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Що се отнася до разходите за превод, Съдът взема под внимание възраженията на </w:t>
      </w:r>
      <w:r w:rsidR="005A377E">
        <w:rPr>
          <w:rFonts w:ascii="Times New Roman" w:hAnsi="Times New Roman" w:cs="Times New Roman"/>
          <w:lang w:val="bg-BG"/>
        </w:rPr>
        <w:t>П</w:t>
      </w:r>
      <w:r w:rsidRPr="000D75A3">
        <w:rPr>
          <w:rFonts w:ascii="Times New Roman" w:hAnsi="Times New Roman" w:cs="Times New Roman"/>
          <w:lang w:val="bg-BG"/>
        </w:rPr>
        <w:t xml:space="preserve">равителството (вж. параграф 336 по-горе). Той отбелязва, че правило 34 § 3 (а) от неговите </w:t>
      </w:r>
      <w:r w:rsidR="002F4987">
        <w:rPr>
          <w:rFonts w:ascii="Times New Roman" w:hAnsi="Times New Roman" w:cs="Times New Roman"/>
          <w:lang w:val="bg-BG"/>
        </w:rPr>
        <w:t>П</w:t>
      </w:r>
      <w:r w:rsidRPr="000D75A3">
        <w:rPr>
          <w:rFonts w:ascii="Times New Roman" w:hAnsi="Times New Roman" w:cs="Times New Roman"/>
          <w:lang w:val="bg-BG"/>
        </w:rPr>
        <w:t xml:space="preserve">равила изисква писмените становища на жалбоподателите да бъдат направени на един от официалните му езици, но не съдържа същото изискване по отношение на документите, представени в подкрепа на </w:t>
      </w:r>
      <w:r w:rsidR="005A377E">
        <w:rPr>
          <w:rFonts w:ascii="Times New Roman" w:hAnsi="Times New Roman" w:cs="Times New Roman"/>
          <w:lang w:val="bg-BG"/>
        </w:rPr>
        <w:t>ж</w:t>
      </w:r>
      <w:r w:rsidRPr="000D75A3">
        <w:rPr>
          <w:rFonts w:ascii="Times New Roman" w:hAnsi="Times New Roman" w:cs="Times New Roman"/>
          <w:lang w:val="bg-BG"/>
        </w:rPr>
        <w:t>албата. Съответно</w:t>
      </w:r>
      <w:r w:rsidR="009902F7">
        <w:rPr>
          <w:rFonts w:ascii="Times New Roman" w:hAnsi="Times New Roman" w:cs="Times New Roman"/>
          <w:lang w:val="bg-BG"/>
        </w:rPr>
        <w:t>,</w:t>
      </w:r>
      <w:r w:rsidRPr="000D75A3">
        <w:rPr>
          <w:rFonts w:ascii="Times New Roman" w:hAnsi="Times New Roman" w:cs="Times New Roman"/>
          <w:lang w:val="bg-BG"/>
        </w:rPr>
        <w:t xml:space="preserve"> разглежданите разходи са само частично необходими. Що се отнася до размера и с оглед на обстоятелствата по делото, Съдът счита за разумно да присъди на жалбоподателите 300 евро по настоящата </w:t>
      </w:r>
      <w:r w:rsidR="005A377E">
        <w:rPr>
          <w:rFonts w:ascii="Times New Roman" w:hAnsi="Times New Roman" w:cs="Times New Roman"/>
          <w:lang w:val="bg-BG"/>
        </w:rPr>
        <w:t>точка</w:t>
      </w:r>
      <w:r w:rsidRPr="000D75A3">
        <w:rPr>
          <w:rFonts w:ascii="Times New Roman" w:hAnsi="Times New Roman" w:cs="Times New Roman"/>
          <w:lang w:val="bg-BG"/>
        </w:rPr>
        <w:t>.</w:t>
      </w:r>
    </w:p>
    <w:p w14:paraId="1A44FA98" w14:textId="77777777" w:rsidR="00850C48" w:rsidRPr="000D75A3" w:rsidRDefault="00850C48" w:rsidP="006D16A1">
      <w:pPr>
        <w:pStyle w:val="ListParagraph"/>
        <w:widowControl w:val="0"/>
        <w:numPr>
          <w:ilvl w:val="0"/>
          <w:numId w:val="43"/>
        </w:numPr>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Жалба № 26221/12 (</w:t>
      </w:r>
      <w:proofErr w:type="spellStart"/>
      <w:r w:rsidRPr="000D75A3">
        <w:rPr>
          <w:rFonts w:ascii="Times New Roman" w:hAnsi="Times New Roman" w:cs="Times New Roman"/>
          <w:i/>
          <w:lang w:val="bg-BG"/>
        </w:rPr>
        <w:t>Баров</w:t>
      </w:r>
      <w:proofErr w:type="spellEnd"/>
      <w:r w:rsidRPr="000D75A3">
        <w:rPr>
          <w:rFonts w:ascii="Times New Roman" w:hAnsi="Times New Roman" w:cs="Times New Roman"/>
          <w:i/>
          <w:lang w:val="bg-BG"/>
        </w:rPr>
        <w:t xml:space="preserve"> срещу България)</w:t>
      </w:r>
    </w:p>
    <w:p w14:paraId="634E4619" w14:textId="236EF505"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Жалбоподателят иска да бъде присъдено подходящо възнаграждение на </w:t>
      </w:r>
      <w:r w:rsidR="00E82141">
        <w:rPr>
          <w:rFonts w:ascii="Times New Roman" w:hAnsi="Times New Roman" w:cs="Times New Roman"/>
          <w:lang w:val="bg-BG"/>
        </w:rPr>
        <w:t>процесуалния</w:t>
      </w:r>
      <w:r w:rsidRPr="000D75A3">
        <w:rPr>
          <w:rFonts w:ascii="Times New Roman" w:hAnsi="Times New Roman" w:cs="Times New Roman"/>
          <w:lang w:val="bg-BG"/>
        </w:rPr>
        <w:t xml:space="preserve"> му представител за работата на последния, като </w:t>
      </w:r>
      <w:r w:rsidR="00E82141">
        <w:rPr>
          <w:rFonts w:ascii="Times New Roman" w:hAnsi="Times New Roman" w:cs="Times New Roman"/>
          <w:lang w:val="bg-BG"/>
        </w:rPr>
        <w:t>в противоречие с</w:t>
      </w:r>
      <w:r w:rsidR="00E82141" w:rsidRPr="000D75A3">
        <w:rPr>
          <w:rFonts w:ascii="Times New Roman" w:hAnsi="Times New Roman" w:cs="Times New Roman"/>
          <w:lang w:val="bg-BG"/>
        </w:rPr>
        <w:t xml:space="preserve"> това </w:t>
      </w:r>
      <w:r w:rsidRPr="000D75A3">
        <w:rPr>
          <w:rFonts w:ascii="Times New Roman" w:hAnsi="Times New Roman" w:cs="Times New Roman"/>
          <w:lang w:val="bg-BG"/>
        </w:rPr>
        <w:t xml:space="preserve">посочва, че представителят е работил „безплатно“. Освен това той иска възстановяване на 127,2 лева (65 евро) за пощенски разходи и </w:t>
      </w:r>
      <w:r w:rsidR="00E82141">
        <w:rPr>
          <w:rFonts w:ascii="Times New Roman" w:hAnsi="Times New Roman" w:cs="Times New Roman"/>
          <w:lang w:val="bg-BG"/>
        </w:rPr>
        <w:t>разноски</w:t>
      </w:r>
      <w:r w:rsidR="00E82141" w:rsidRPr="000D75A3">
        <w:rPr>
          <w:rFonts w:ascii="Times New Roman" w:hAnsi="Times New Roman" w:cs="Times New Roman"/>
          <w:lang w:val="bg-BG"/>
        </w:rPr>
        <w:t xml:space="preserve"> </w:t>
      </w:r>
      <w:r w:rsidRPr="000D75A3">
        <w:rPr>
          <w:rFonts w:ascii="Times New Roman" w:hAnsi="Times New Roman" w:cs="Times New Roman"/>
          <w:lang w:val="bg-BG"/>
        </w:rPr>
        <w:t xml:space="preserve">за превод, като представя съответните </w:t>
      </w:r>
      <w:r w:rsidR="00E82141">
        <w:rPr>
          <w:rFonts w:ascii="Times New Roman" w:hAnsi="Times New Roman" w:cs="Times New Roman"/>
          <w:lang w:val="bg-BG"/>
        </w:rPr>
        <w:t>касови бележки</w:t>
      </w:r>
      <w:r w:rsidRPr="000D75A3">
        <w:rPr>
          <w:rFonts w:ascii="Times New Roman" w:hAnsi="Times New Roman" w:cs="Times New Roman"/>
          <w:lang w:val="bg-BG"/>
        </w:rPr>
        <w:t>.</w:t>
      </w:r>
    </w:p>
    <w:p w14:paraId="4CE425B7" w14:textId="77777777"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Правителството оспорва исканията.</w:t>
      </w:r>
    </w:p>
    <w:p w14:paraId="6787C840" w14:textId="0D3DF261"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Както и в случая с </w:t>
      </w:r>
      <w:proofErr w:type="spellStart"/>
      <w:r w:rsidRPr="000D75A3">
        <w:rPr>
          <w:rFonts w:ascii="Times New Roman" w:hAnsi="Times New Roman" w:cs="Times New Roman"/>
          <w:i/>
          <w:iCs/>
          <w:lang w:val="bg-BG"/>
        </w:rPr>
        <w:t>Гаич</w:t>
      </w:r>
      <w:proofErr w:type="spellEnd"/>
      <w:r w:rsidRPr="000D75A3">
        <w:rPr>
          <w:rFonts w:ascii="Times New Roman" w:hAnsi="Times New Roman" w:cs="Times New Roman"/>
          <w:lang w:val="bg-BG"/>
        </w:rPr>
        <w:t xml:space="preserve"> (вж. Параграф 337 по-горе), Съдът не счита, че разходите за процесуално представителство, претендирани от жалбоподателя, </w:t>
      </w:r>
      <w:r w:rsidR="00E82141">
        <w:rPr>
          <w:rFonts w:ascii="Times New Roman" w:hAnsi="Times New Roman" w:cs="Times New Roman"/>
          <w:lang w:val="bg-BG"/>
        </w:rPr>
        <w:t>реално</w:t>
      </w:r>
      <w:r w:rsidR="00E82141" w:rsidRPr="000D75A3">
        <w:rPr>
          <w:rFonts w:ascii="Times New Roman" w:hAnsi="Times New Roman" w:cs="Times New Roman"/>
          <w:lang w:val="bg-BG"/>
        </w:rPr>
        <w:t xml:space="preserve"> </w:t>
      </w:r>
      <w:r w:rsidRPr="000D75A3">
        <w:rPr>
          <w:rFonts w:ascii="Times New Roman" w:hAnsi="Times New Roman" w:cs="Times New Roman"/>
          <w:lang w:val="bg-BG"/>
        </w:rPr>
        <w:t>са направени от него: той не е платил никакв</w:t>
      </w:r>
      <w:r w:rsidR="00E82141">
        <w:rPr>
          <w:rFonts w:ascii="Times New Roman" w:hAnsi="Times New Roman" w:cs="Times New Roman"/>
          <w:lang w:val="bg-BG"/>
        </w:rPr>
        <w:t>о</w:t>
      </w:r>
      <w:r w:rsidRPr="000D75A3">
        <w:rPr>
          <w:rFonts w:ascii="Times New Roman" w:hAnsi="Times New Roman" w:cs="Times New Roman"/>
          <w:lang w:val="bg-BG"/>
        </w:rPr>
        <w:t xml:space="preserve"> </w:t>
      </w:r>
      <w:r w:rsidR="00E82141">
        <w:rPr>
          <w:rFonts w:ascii="Times New Roman" w:hAnsi="Times New Roman" w:cs="Times New Roman"/>
          <w:lang w:val="bg-BG"/>
        </w:rPr>
        <w:t>възнаграждение</w:t>
      </w:r>
      <w:r w:rsidR="00E82141"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своя представител и не може да бъде разглеждан като задължен в това отношение. Поради това Съдът отхвърля тази част от </w:t>
      </w:r>
      <w:r w:rsidR="00E82141">
        <w:rPr>
          <w:rFonts w:ascii="Times New Roman" w:hAnsi="Times New Roman" w:cs="Times New Roman"/>
          <w:lang w:val="bg-BG"/>
        </w:rPr>
        <w:t>претенцията</w:t>
      </w:r>
      <w:r w:rsidRPr="000D75A3">
        <w:rPr>
          <w:rFonts w:ascii="Times New Roman" w:hAnsi="Times New Roman" w:cs="Times New Roman"/>
          <w:lang w:val="bg-BG"/>
        </w:rPr>
        <w:t>.</w:t>
      </w:r>
    </w:p>
    <w:p w14:paraId="5F1A393B" w14:textId="2E84292E"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От друга страна, той присъжда на жалбоподателя претендираните 65 евро за пощенски разходи и разходи за превод, като отбелязва, че тези разходи са действително и </w:t>
      </w:r>
      <w:r w:rsidR="00E82141">
        <w:rPr>
          <w:rFonts w:ascii="Times New Roman" w:hAnsi="Times New Roman" w:cs="Times New Roman"/>
          <w:lang w:val="bg-BG"/>
        </w:rPr>
        <w:t>необходимо</w:t>
      </w:r>
      <w:r w:rsidR="00E82141" w:rsidRPr="000D75A3">
        <w:rPr>
          <w:rFonts w:ascii="Times New Roman" w:hAnsi="Times New Roman" w:cs="Times New Roman"/>
          <w:lang w:val="bg-BG"/>
        </w:rPr>
        <w:t xml:space="preserve"> </w:t>
      </w:r>
      <w:r w:rsidRPr="000D75A3">
        <w:rPr>
          <w:rFonts w:ascii="Times New Roman" w:hAnsi="Times New Roman" w:cs="Times New Roman"/>
          <w:lang w:val="bg-BG"/>
        </w:rPr>
        <w:t>направени и са разумни като размер.</w:t>
      </w:r>
    </w:p>
    <w:p w14:paraId="3D00AE07" w14:textId="77777777" w:rsidR="00850C48" w:rsidRPr="000D75A3" w:rsidRDefault="00850C48" w:rsidP="006D16A1">
      <w:pPr>
        <w:pStyle w:val="ListParagraph"/>
        <w:widowControl w:val="0"/>
        <w:numPr>
          <w:ilvl w:val="0"/>
          <w:numId w:val="43"/>
        </w:numPr>
        <w:autoSpaceDE w:val="0"/>
        <w:autoSpaceDN w:val="0"/>
        <w:spacing w:before="100" w:beforeAutospacing="1" w:after="24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Жалба № 71694/12 (Жекови срещу България)</w:t>
      </w:r>
    </w:p>
    <w:p w14:paraId="5E211809" w14:textId="1DF65CA7"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Първият и третият жалбоподатели и наследниците на втор</w:t>
      </w:r>
      <w:r w:rsidR="00625CB6">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625CB6">
        <w:rPr>
          <w:rFonts w:ascii="Times New Roman" w:hAnsi="Times New Roman" w:cs="Times New Roman"/>
          <w:lang w:val="bg-BG"/>
        </w:rPr>
        <w:t>ка</w:t>
      </w:r>
      <w:r w:rsidRPr="000D75A3">
        <w:rPr>
          <w:rFonts w:ascii="Times New Roman" w:hAnsi="Times New Roman" w:cs="Times New Roman"/>
          <w:lang w:val="bg-BG"/>
        </w:rPr>
        <w:t xml:space="preserve"> искат възстановяване на 41 754 (21 350) лева за разноски, направени в националното производство </w:t>
      </w:r>
      <w:r w:rsidR="00625CB6">
        <w:rPr>
          <w:rFonts w:ascii="Times New Roman" w:hAnsi="Times New Roman" w:cs="Times New Roman"/>
          <w:lang w:val="bg-BG"/>
        </w:rPr>
        <w:t>по</w:t>
      </w:r>
      <w:r w:rsidR="00625CB6" w:rsidRPr="000D75A3">
        <w:rPr>
          <w:rFonts w:ascii="Times New Roman" w:hAnsi="Times New Roman" w:cs="Times New Roman"/>
          <w:lang w:val="bg-BG"/>
        </w:rPr>
        <w:t xml:space="preserve"> </w:t>
      </w:r>
      <w:r w:rsidRPr="000D75A3">
        <w:rPr>
          <w:rFonts w:ascii="Times New Roman" w:hAnsi="Times New Roman" w:cs="Times New Roman"/>
          <w:lang w:val="bg-BG"/>
        </w:rPr>
        <w:t>Закона от 2005 г. и допълнителни 3000 лева (1530 евро) за разноски</w:t>
      </w:r>
      <w:r w:rsidR="00625CB6">
        <w:rPr>
          <w:rFonts w:ascii="Times New Roman" w:hAnsi="Times New Roman" w:cs="Times New Roman"/>
          <w:lang w:val="bg-BG"/>
        </w:rPr>
        <w:t>те им</w:t>
      </w:r>
      <w:r w:rsidRPr="000D75A3">
        <w:rPr>
          <w:rFonts w:ascii="Times New Roman" w:hAnsi="Times New Roman" w:cs="Times New Roman"/>
          <w:lang w:val="bg-BG"/>
        </w:rPr>
        <w:t xml:space="preserve"> в производството пред Съда.</w:t>
      </w:r>
    </w:p>
    <w:p w14:paraId="36A3F4C6" w14:textId="207FE00A"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Правителството посочва, че </w:t>
      </w:r>
      <w:r w:rsidR="00AA459F">
        <w:rPr>
          <w:rFonts w:ascii="Times New Roman" w:hAnsi="Times New Roman" w:cs="Times New Roman"/>
          <w:lang w:val="bg-BG"/>
        </w:rPr>
        <w:t>исканията</w:t>
      </w:r>
      <w:r w:rsidR="00AA459F" w:rsidRPr="000D75A3">
        <w:rPr>
          <w:rFonts w:ascii="Times New Roman" w:hAnsi="Times New Roman" w:cs="Times New Roman"/>
          <w:lang w:val="bg-BG"/>
        </w:rPr>
        <w:t xml:space="preserve"> </w:t>
      </w:r>
      <w:r w:rsidRPr="000D75A3">
        <w:rPr>
          <w:rFonts w:ascii="Times New Roman" w:hAnsi="Times New Roman" w:cs="Times New Roman"/>
          <w:lang w:val="bg-BG"/>
        </w:rPr>
        <w:t xml:space="preserve">по-горе не са подкрепени с никакви документи. По-специално, що се отнася до всички съдебни такси, които жалбоподателят е осъден да плати в рамките на националното производство, те представят писмо от Националната агенция за приходите от 12 декември 2019 г., в което се </w:t>
      </w:r>
      <w:r w:rsidR="00625CB6">
        <w:rPr>
          <w:rFonts w:ascii="Times New Roman" w:hAnsi="Times New Roman" w:cs="Times New Roman"/>
          <w:lang w:val="bg-BG"/>
        </w:rPr>
        <w:t>посочва</w:t>
      </w:r>
      <w:r w:rsidRPr="000D75A3">
        <w:rPr>
          <w:rFonts w:ascii="Times New Roman" w:hAnsi="Times New Roman" w:cs="Times New Roman"/>
          <w:lang w:val="bg-BG"/>
        </w:rPr>
        <w:t>, че въпреки че срещу жалбоподателите е открито изпълнително производство, не е получено никакво плащане.</w:t>
      </w:r>
    </w:p>
    <w:p w14:paraId="4AF23229" w14:textId="0B5E604B"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Правило 60 § 2 от </w:t>
      </w:r>
      <w:r w:rsidR="00AA459F">
        <w:rPr>
          <w:rFonts w:ascii="Times New Roman" w:hAnsi="Times New Roman" w:cs="Times New Roman"/>
          <w:lang w:val="bg-BG"/>
        </w:rPr>
        <w:t>Правилата</w:t>
      </w:r>
      <w:r w:rsidR="00AA459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Съда гласи, че всяко искане, направено </w:t>
      </w:r>
      <w:r w:rsidR="00AA459F">
        <w:rPr>
          <w:rFonts w:ascii="Times New Roman" w:hAnsi="Times New Roman" w:cs="Times New Roman"/>
          <w:lang w:val="bg-BG"/>
        </w:rPr>
        <w:t>по</w:t>
      </w:r>
      <w:r w:rsidR="00AA459F" w:rsidRPr="000D75A3">
        <w:rPr>
          <w:rFonts w:ascii="Times New Roman" w:hAnsi="Times New Roman" w:cs="Times New Roman"/>
          <w:lang w:val="bg-BG"/>
        </w:rPr>
        <w:t xml:space="preserve"> </w:t>
      </w:r>
      <w:r w:rsidRPr="000D75A3">
        <w:rPr>
          <w:rFonts w:ascii="Times New Roman" w:hAnsi="Times New Roman" w:cs="Times New Roman"/>
          <w:lang w:val="bg-BG"/>
        </w:rPr>
        <w:t xml:space="preserve">член 41 от Конвенцията, трябва да бъде подадено заедно със съответните подкрепящи документи, в противен случай Съдът може да отхвърли </w:t>
      </w:r>
      <w:r w:rsidR="00AA459F">
        <w:rPr>
          <w:rFonts w:ascii="Times New Roman" w:hAnsi="Times New Roman" w:cs="Times New Roman"/>
          <w:lang w:val="bg-BG"/>
        </w:rPr>
        <w:t>претенцията</w:t>
      </w:r>
      <w:r w:rsidR="00AA459F" w:rsidRPr="000D75A3">
        <w:rPr>
          <w:rFonts w:ascii="Times New Roman" w:hAnsi="Times New Roman" w:cs="Times New Roman"/>
          <w:lang w:val="bg-BG"/>
        </w:rPr>
        <w:t xml:space="preserve"> </w:t>
      </w:r>
      <w:r w:rsidRPr="000D75A3">
        <w:rPr>
          <w:rFonts w:ascii="Times New Roman" w:hAnsi="Times New Roman" w:cs="Times New Roman"/>
          <w:lang w:val="bg-BG"/>
        </w:rPr>
        <w:t>изцяло или частично (вж. правило 60 § 3). В конкретния случай първият и третият жалбоподател</w:t>
      </w:r>
      <w:r w:rsidR="00D6392A">
        <w:rPr>
          <w:rFonts w:ascii="Times New Roman" w:hAnsi="Times New Roman" w:cs="Times New Roman"/>
          <w:lang w:val="bg-BG"/>
        </w:rPr>
        <w:t>и</w:t>
      </w:r>
      <w:r w:rsidRPr="000D75A3">
        <w:rPr>
          <w:rFonts w:ascii="Times New Roman" w:hAnsi="Times New Roman" w:cs="Times New Roman"/>
          <w:lang w:val="bg-BG"/>
        </w:rPr>
        <w:t xml:space="preserve"> и наследниците на втор</w:t>
      </w:r>
      <w:r w:rsidR="00D6392A">
        <w:rPr>
          <w:rFonts w:ascii="Times New Roman" w:hAnsi="Times New Roman" w:cs="Times New Roman"/>
          <w:lang w:val="bg-BG"/>
        </w:rPr>
        <w:t>ата</w:t>
      </w:r>
      <w:r w:rsidRPr="000D75A3">
        <w:rPr>
          <w:rFonts w:ascii="Times New Roman" w:hAnsi="Times New Roman" w:cs="Times New Roman"/>
          <w:lang w:val="bg-BG"/>
        </w:rPr>
        <w:t xml:space="preserve"> жалбоподател</w:t>
      </w:r>
      <w:r w:rsidR="00D6392A">
        <w:rPr>
          <w:rFonts w:ascii="Times New Roman" w:hAnsi="Times New Roman" w:cs="Times New Roman"/>
          <w:lang w:val="bg-BG"/>
        </w:rPr>
        <w:t>ка</w:t>
      </w:r>
      <w:r w:rsidRPr="000D75A3">
        <w:rPr>
          <w:rFonts w:ascii="Times New Roman" w:hAnsi="Times New Roman" w:cs="Times New Roman"/>
          <w:lang w:val="bg-BG"/>
        </w:rPr>
        <w:t xml:space="preserve"> не са представили никакви подкрепящи документи. Съдът взема предвид и писмото на Националната агенция за приходите, представено от </w:t>
      </w:r>
      <w:r w:rsidR="00D6392A">
        <w:rPr>
          <w:rFonts w:ascii="Times New Roman" w:hAnsi="Times New Roman" w:cs="Times New Roman"/>
          <w:lang w:val="bg-BG"/>
        </w:rPr>
        <w:t>П</w:t>
      </w:r>
      <w:r w:rsidRPr="000D75A3">
        <w:rPr>
          <w:rFonts w:ascii="Times New Roman" w:hAnsi="Times New Roman" w:cs="Times New Roman"/>
          <w:lang w:val="bg-BG"/>
        </w:rPr>
        <w:t xml:space="preserve">равителството, като </w:t>
      </w:r>
      <w:r w:rsidR="00D6392A">
        <w:rPr>
          <w:rFonts w:ascii="Times New Roman" w:hAnsi="Times New Roman" w:cs="Times New Roman"/>
          <w:lang w:val="bg-BG"/>
        </w:rPr>
        <w:t>посочва</w:t>
      </w:r>
      <w:r w:rsidRPr="000D75A3">
        <w:rPr>
          <w:rFonts w:ascii="Times New Roman" w:hAnsi="Times New Roman" w:cs="Times New Roman"/>
          <w:lang w:val="bg-BG"/>
        </w:rPr>
        <w:t xml:space="preserve">, че жалбоподателите (съответно наследниците на </w:t>
      </w:r>
      <w:r w:rsidR="00D6392A">
        <w:rPr>
          <w:rFonts w:ascii="Times New Roman" w:hAnsi="Times New Roman" w:cs="Times New Roman"/>
          <w:lang w:val="bg-BG"/>
        </w:rPr>
        <w:t>втората</w:t>
      </w:r>
      <w:r w:rsidR="00D6392A"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D6392A">
        <w:rPr>
          <w:rFonts w:ascii="Times New Roman" w:hAnsi="Times New Roman" w:cs="Times New Roman"/>
          <w:lang w:val="bg-BG"/>
        </w:rPr>
        <w:t>ка</w:t>
      </w:r>
      <w:r w:rsidRPr="000D75A3">
        <w:rPr>
          <w:rFonts w:ascii="Times New Roman" w:hAnsi="Times New Roman" w:cs="Times New Roman"/>
          <w:lang w:val="bg-BG"/>
        </w:rPr>
        <w:t xml:space="preserve">) не са платили нито една от съдебните такси, които са им били </w:t>
      </w:r>
      <w:r w:rsidR="00D6392A">
        <w:rPr>
          <w:rFonts w:ascii="Times New Roman" w:hAnsi="Times New Roman" w:cs="Times New Roman"/>
          <w:lang w:val="bg-BG"/>
        </w:rPr>
        <w:t>присъдени</w:t>
      </w:r>
      <w:r w:rsidRPr="000D75A3">
        <w:rPr>
          <w:rFonts w:ascii="Times New Roman" w:hAnsi="Times New Roman" w:cs="Times New Roman"/>
          <w:lang w:val="bg-BG"/>
        </w:rPr>
        <w:t>; при липса на други документи той също не може да заключи, че такива суми все още се дължат.</w:t>
      </w:r>
    </w:p>
    <w:p w14:paraId="487B2DC1" w14:textId="3BAD6CC8" w:rsidR="00850C48" w:rsidRPr="000D75A3" w:rsidRDefault="00850C48" w:rsidP="006D16A1">
      <w:pPr>
        <w:pStyle w:val="ListParagraph"/>
        <w:widowControl w:val="0"/>
        <w:numPr>
          <w:ilvl w:val="0"/>
          <w:numId w:val="44"/>
        </w:numPr>
        <w:tabs>
          <w:tab w:val="left" w:pos="709"/>
          <w:tab w:val="left" w:pos="1938"/>
        </w:tabs>
        <w:autoSpaceDE w:val="0"/>
        <w:autoSpaceDN w:val="0"/>
        <w:ind w:left="0" w:firstLine="284"/>
        <w:contextualSpacing w:val="0"/>
        <w:jc w:val="both"/>
        <w:rPr>
          <w:rFonts w:ascii="Times New Roman" w:hAnsi="Times New Roman" w:cs="Times New Roman"/>
          <w:lang w:val="bg-BG"/>
        </w:rPr>
      </w:pPr>
      <w:r w:rsidRPr="000D75A3">
        <w:rPr>
          <w:rFonts w:ascii="Times New Roman" w:hAnsi="Times New Roman" w:cs="Times New Roman"/>
          <w:lang w:val="bg-BG"/>
        </w:rPr>
        <w:t xml:space="preserve">Съответно Съдът отхвърля </w:t>
      </w:r>
      <w:r w:rsidR="00AA459F">
        <w:rPr>
          <w:rFonts w:ascii="Times New Roman" w:hAnsi="Times New Roman" w:cs="Times New Roman"/>
          <w:lang w:val="bg-BG"/>
        </w:rPr>
        <w:t>претенциите</w:t>
      </w:r>
      <w:r w:rsidRPr="000D75A3">
        <w:rPr>
          <w:rFonts w:ascii="Times New Roman" w:hAnsi="Times New Roman" w:cs="Times New Roman"/>
          <w:lang w:val="bg-BG"/>
        </w:rPr>
        <w:t xml:space="preserve">, направени от първия и третия жалбоподатели и наследниците на </w:t>
      </w:r>
      <w:r w:rsidR="00D6392A">
        <w:rPr>
          <w:rFonts w:ascii="Times New Roman" w:hAnsi="Times New Roman" w:cs="Times New Roman"/>
          <w:lang w:val="bg-BG"/>
        </w:rPr>
        <w:t>втората</w:t>
      </w:r>
      <w:r w:rsidR="00D6392A" w:rsidRPr="000D75A3">
        <w:rPr>
          <w:rFonts w:ascii="Times New Roman" w:hAnsi="Times New Roman" w:cs="Times New Roman"/>
          <w:lang w:val="bg-BG"/>
        </w:rPr>
        <w:t xml:space="preserve"> </w:t>
      </w:r>
      <w:r w:rsidRPr="000D75A3">
        <w:rPr>
          <w:rFonts w:ascii="Times New Roman" w:hAnsi="Times New Roman" w:cs="Times New Roman"/>
          <w:lang w:val="bg-BG"/>
        </w:rPr>
        <w:t>жалбоподател</w:t>
      </w:r>
      <w:r w:rsidR="00D6392A">
        <w:rPr>
          <w:rFonts w:ascii="Times New Roman" w:hAnsi="Times New Roman" w:cs="Times New Roman"/>
          <w:lang w:val="bg-BG"/>
        </w:rPr>
        <w:t>ка</w:t>
      </w:r>
      <w:r w:rsidRPr="000D75A3">
        <w:rPr>
          <w:rFonts w:ascii="Times New Roman" w:hAnsi="Times New Roman" w:cs="Times New Roman"/>
          <w:lang w:val="bg-BG"/>
        </w:rPr>
        <w:t>.</w:t>
      </w:r>
    </w:p>
    <w:p w14:paraId="184C0B29" w14:textId="77777777" w:rsidR="00850C48" w:rsidRPr="006D16A1" w:rsidRDefault="00850C48" w:rsidP="006D16A1">
      <w:pPr>
        <w:pStyle w:val="Heading2"/>
        <w:numPr>
          <w:ilvl w:val="0"/>
          <w:numId w:val="39"/>
        </w:numPr>
        <w:spacing w:before="100" w:beforeAutospacing="1" w:after="240"/>
        <w:ind w:left="567" w:hanging="567"/>
        <w:rPr>
          <w:rFonts w:ascii="Times New Roman" w:hAnsi="Times New Roman" w:cs="Times New Roman"/>
          <w:sz w:val="24"/>
          <w:szCs w:val="24"/>
          <w:lang w:val="bg-BG"/>
        </w:rPr>
      </w:pPr>
      <w:r w:rsidRPr="006D16A1">
        <w:rPr>
          <w:rFonts w:ascii="Times New Roman" w:hAnsi="Times New Roman" w:cs="Times New Roman"/>
          <w:sz w:val="24"/>
          <w:szCs w:val="24"/>
          <w:lang w:val="bg-BG"/>
        </w:rPr>
        <w:t>Лихва за забава</w:t>
      </w:r>
    </w:p>
    <w:p w14:paraId="2BDC91E8" w14:textId="77777777" w:rsidR="00850C48" w:rsidRPr="000D75A3" w:rsidRDefault="00850C48" w:rsidP="006238D3">
      <w:pPr>
        <w:pStyle w:val="ListParagraph"/>
        <w:widowControl w:val="0"/>
        <w:numPr>
          <w:ilvl w:val="0"/>
          <w:numId w:val="44"/>
        </w:numPr>
        <w:tabs>
          <w:tab w:val="left" w:pos="1134"/>
          <w:tab w:val="left" w:pos="1938"/>
        </w:tabs>
        <w:autoSpaceDE w:val="0"/>
        <w:autoSpaceDN w:val="0"/>
        <w:spacing w:after="120"/>
        <w:ind w:left="0" w:firstLine="567"/>
        <w:contextualSpacing w:val="0"/>
        <w:jc w:val="both"/>
        <w:rPr>
          <w:rFonts w:ascii="Times New Roman" w:hAnsi="Times New Roman" w:cs="Times New Roman"/>
          <w:lang w:val="bg-BG"/>
        </w:rPr>
      </w:pPr>
      <w:r w:rsidRPr="000D75A3">
        <w:rPr>
          <w:rFonts w:ascii="Times New Roman" w:hAnsi="Times New Roman" w:cs="Times New Roman"/>
          <w:lang w:val="bg-BG"/>
        </w:rPr>
        <w:t>Съдът счита за целесъобразно лихвеният процент за забава да се основава на пределната лихва по заеми на Европейската централна банка, към която следва да се добавят три процентни пункта.</w:t>
      </w:r>
    </w:p>
    <w:p w14:paraId="1375AA7D" w14:textId="6DB09FDC" w:rsidR="00AA459F" w:rsidRDefault="00AA459F" w:rsidP="006D16A1">
      <w:pPr>
        <w:rPr>
          <w:lang w:val="bg-BG"/>
        </w:rPr>
      </w:pPr>
    </w:p>
    <w:p w14:paraId="2BF1B3A2" w14:textId="77777777" w:rsidR="00AA459F" w:rsidRPr="006D16A1" w:rsidRDefault="00AA459F" w:rsidP="006D16A1">
      <w:pPr>
        <w:rPr>
          <w:lang w:val="bg-BG"/>
        </w:rPr>
      </w:pPr>
    </w:p>
    <w:p w14:paraId="010D0CF5" w14:textId="07331937" w:rsidR="00850C48" w:rsidRPr="006D16A1" w:rsidRDefault="00850C48" w:rsidP="00850C48">
      <w:pPr>
        <w:pStyle w:val="Heading1"/>
        <w:tabs>
          <w:tab w:val="left" w:pos="851"/>
        </w:tabs>
        <w:spacing w:after="120"/>
        <w:rPr>
          <w:rFonts w:ascii="Times New Roman" w:hAnsi="Times New Roman" w:cs="Times New Roman"/>
          <w:b w:val="0"/>
          <w:lang w:val="bg-BG"/>
        </w:rPr>
      </w:pPr>
      <w:r w:rsidRPr="006D16A1">
        <w:rPr>
          <w:rFonts w:ascii="Times New Roman" w:hAnsi="Times New Roman" w:cs="Times New Roman"/>
          <w:b w:val="0"/>
          <w:lang w:val="bg-BG"/>
        </w:rPr>
        <w:t>ПО ТЕЗИ ПРИЧИНИ СЪДЪТ ЕДИНОДУШНО</w:t>
      </w:r>
    </w:p>
    <w:p w14:paraId="6CB6CAAC" w14:textId="77777777" w:rsidR="00850C48" w:rsidRPr="000D75A3" w:rsidRDefault="00850C48" w:rsidP="00850C48">
      <w:pPr>
        <w:pStyle w:val="BodyText"/>
        <w:tabs>
          <w:tab w:val="left" w:pos="851"/>
        </w:tabs>
        <w:rPr>
          <w:rFonts w:ascii="Times New Roman" w:hAnsi="Times New Roman" w:cs="Times New Roman"/>
          <w:lang w:val="bg-BG"/>
        </w:rPr>
      </w:pPr>
    </w:p>
    <w:p w14:paraId="3B8A271D" w14:textId="77777777" w:rsidR="00850C48" w:rsidRPr="000D75A3" w:rsidRDefault="00850C48" w:rsidP="006D16A1">
      <w:pPr>
        <w:pStyle w:val="ListParagraph"/>
        <w:widowControl w:val="0"/>
        <w:numPr>
          <w:ilvl w:val="0"/>
          <w:numId w:val="20"/>
        </w:numPr>
        <w:tabs>
          <w:tab w:val="left" w:pos="851"/>
          <w:tab w:val="left" w:pos="1454"/>
        </w:tabs>
        <w:autoSpaceDE w:val="0"/>
        <w:autoSpaceDN w:val="0"/>
        <w:spacing w:before="280" w:after="60"/>
        <w:ind w:left="567" w:hanging="567"/>
        <w:contextualSpacing w:val="0"/>
        <w:jc w:val="both"/>
        <w:rPr>
          <w:rFonts w:ascii="Times New Roman" w:hAnsi="Times New Roman" w:cs="Times New Roman"/>
          <w:iCs/>
          <w:lang w:val="bg-BG"/>
        </w:rPr>
      </w:pPr>
      <w:r w:rsidRPr="000D75A3">
        <w:rPr>
          <w:rFonts w:ascii="Times New Roman" w:hAnsi="Times New Roman" w:cs="Times New Roman"/>
          <w:i/>
          <w:lang w:val="bg-BG"/>
        </w:rPr>
        <w:t>Решава</w:t>
      </w:r>
      <w:r w:rsidRPr="000D75A3">
        <w:rPr>
          <w:rFonts w:ascii="Times New Roman" w:hAnsi="Times New Roman" w:cs="Times New Roman"/>
          <w:iCs/>
          <w:lang w:val="bg-BG"/>
        </w:rPr>
        <w:t xml:space="preserve"> да обедини жалбите;</w:t>
      </w:r>
    </w:p>
    <w:p w14:paraId="569C6B71" w14:textId="77777777" w:rsidR="00850C48" w:rsidRPr="000D75A3" w:rsidRDefault="00850C48" w:rsidP="006D16A1">
      <w:pPr>
        <w:pStyle w:val="ListParagraph"/>
        <w:widowControl w:val="0"/>
        <w:numPr>
          <w:ilvl w:val="0"/>
          <w:numId w:val="20"/>
        </w:numPr>
        <w:tabs>
          <w:tab w:val="left" w:pos="851"/>
          <w:tab w:val="left" w:pos="1454"/>
        </w:tabs>
        <w:autoSpaceDE w:val="0"/>
        <w:autoSpaceDN w:val="0"/>
        <w:spacing w:before="280" w:after="60"/>
        <w:ind w:left="567" w:hanging="567"/>
        <w:contextualSpacing w:val="0"/>
        <w:jc w:val="both"/>
        <w:rPr>
          <w:rFonts w:ascii="Times New Roman" w:hAnsi="Times New Roman" w:cs="Times New Roman"/>
          <w:iCs/>
          <w:lang w:val="bg-BG"/>
        </w:rPr>
      </w:pPr>
      <w:r w:rsidRPr="000D75A3">
        <w:rPr>
          <w:rFonts w:ascii="Times New Roman" w:hAnsi="Times New Roman" w:cs="Times New Roman"/>
          <w:i/>
          <w:lang w:val="bg-BG"/>
        </w:rPr>
        <w:t>Установява</w:t>
      </w:r>
      <w:r w:rsidRPr="000D75A3">
        <w:rPr>
          <w:rFonts w:ascii="Times New Roman" w:hAnsi="Times New Roman" w:cs="Times New Roman"/>
          <w:iCs/>
          <w:lang w:val="bg-BG"/>
        </w:rPr>
        <w:t>, че наследниците на г-жа Емилия Русева Жекова (г-н Живко Жеков, г-н Ивайло Живков Жеков и г-н Жеко Живков Жеков) имат право да продължат производството вместо нея;</w:t>
      </w:r>
    </w:p>
    <w:p w14:paraId="3134EADD" w14:textId="1BCD8914" w:rsidR="00850C48" w:rsidRPr="000D75A3" w:rsidRDefault="00850C48" w:rsidP="006D16A1">
      <w:pPr>
        <w:pStyle w:val="ListParagraph"/>
        <w:widowControl w:val="0"/>
        <w:numPr>
          <w:ilvl w:val="0"/>
          <w:numId w:val="20"/>
        </w:numPr>
        <w:tabs>
          <w:tab w:val="left" w:pos="851"/>
          <w:tab w:val="left" w:pos="1454"/>
        </w:tabs>
        <w:autoSpaceDE w:val="0"/>
        <w:autoSpaceDN w:val="0"/>
        <w:spacing w:before="280" w:after="60"/>
        <w:ind w:left="567" w:hanging="567"/>
        <w:contextualSpacing w:val="0"/>
        <w:jc w:val="both"/>
        <w:rPr>
          <w:rFonts w:ascii="Times New Roman" w:hAnsi="Times New Roman" w:cs="Times New Roman"/>
          <w:iCs/>
          <w:lang w:val="bg-BG"/>
        </w:rPr>
      </w:pPr>
      <w:r w:rsidRPr="000D75A3">
        <w:rPr>
          <w:rFonts w:ascii="Times New Roman" w:hAnsi="Times New Roman" w:cs="Times New Roman"/>
          <w:i/>
          <w:lang w:val="bg-BG"/>
        </w:rPr>
        <w:t>Обявява</w:t>
      </w:r>
      <w:r w:rsidRPr="000D75A3">
        <w:rPr>
          <w:rFonts w:ascii="Times New Roman" w:hAnsi="Times New Roman" w:cs="Times New Roman"/>
          <w:iCs/>
          <w:lang w:val="bg-BG"/>
        </w:rPr>
        <w:t xml:space="preserve"> </w:t>
      </w:r>
      <w:r w:rsidR="005919E6">
        <w:rPr>
          <w:rFonts w:ascii="Times New Roman" w:hAnsi="Times New Roman" w:cs="Times New Roman"/>
          <w:iCs/>
          <w:lang w:val="bg-BG"/>
        </w:rPr>
        <w:t>оплакванията</w:t>
      </w:r>
      <w:r w:rsidR="005919E6" w:rsidRPr="000D75A3">
        <w:rPr>
          <w:rFonts w:ascii="Times New Roman" w:hAnsi="Times New Roman" w:cs="Times New Roman"/>
          <w:iCs/>
          <w:lang w:val="bg-BG"/>
        </w:rPr>
        <w:t xml:space="preserve"> </w:t>
      </w:r>
      <w:r w:rsidRPr="000D75A3">
        <w:rPr>
          <w:rFonts w:ascii="Times New Roman" w:hAnsi="Times New Roman" w:cs="Times New Roman"/>
          <w:iCs/>
          <w:lang w:val="bg-BG"/>
        </w:rPr>
        <w:t xml:space="preserve">по член 1 от Протокол № 1 към Конвенцията за допустими, а останалата част от </w:t>
      </w:r>
      <w:r w:rsidR="005919E6">
        <w:rPr>
          <w:rFonts w:ascii="Times New Roman" w:hAnsi="Times New Roman" w:cs="Times New Roman"/>
          <w:iCs/>
          <w:lang w:val="bg-BG"/>
        </w:rPr>
        <w:t>оплакванията</w:t>
      </w:r>
      <w:r w:rsidR="005919E6" w:rsidRPr="000D75A3">
        <w:rPr>
          <w:rFonts w:ascii="Times New Roman" w:hAnsi="Times New Roman" w:cs="Times New Roman"/>
          <w:iCs/>
          <w:lang w:val="bg-BG"/>
        </w:rPr>
        <w:t xml:space="preserve"> </w:t>
      </w:r>
      <w:r w:rsidRPr="000D75A3">
        <w:rPr>
          <w:rFonts w:ascii="Times New Roman" w:hAnsi="Times New Roman" w:cs="Times New Roman"/>
          <w:iCs/>
          <w:lang w:val="bg-BG"/>
        </w:rPr>
        <w:t>в жалб</w:t>
      </w:r>
      <w:r w:rsidR="005919E6">
        <w:rPr>
          <w:rFonts w:ascii="Times New Roman" w:hAnsi="Times New Roman" w:cs="Times New Roman"/>
          <w:iCs/>
          <w:lang w:val="bg-BG"/>
        </w:rPr>
        <w:t>и</w:t>
      </w:r>
      <w:r w:rsidRPr="000D75A3">
        <w:rPr>
          <w:rFonts w:ascii="Times New Roman" w:hAnsi="Times New Roman" w:cs="Times New Roman"/>
          <w:iCs/>
          <w:lang w:val="bg-BG"/>
        </w:rPr>
        <w:t xml:space="preserve"> №. 17238/16 (</w:t>
      </w:r>
      <w:r w:rsidRPr="000D75A3">
        <w:rPr>
          <w:rFonts w:ascii="Times New Roman" w:hAnsi="Times New Roman" w:cs="Times New Roman"/>
          <w:i/>
          <w:lang w:val="bg-BG"/>
        </w:rPr>
        <w:t>Кацаров срещу България</w:t>
      </w:r>
      <w:r w:rsidRPr="000D75A3">
        <w:rPr>
          <w:rFonts w:ascii="Times New Roman" w:hAnsi="Times New Roman" w:cs="Times New Roman"/>
          <w:iCs/>
          <w:lang w:val="bg-BG"/>
        </w:rPr>
        <w:t>) и 63214/16 (</w:t>
      </w:r>
      <w:r w:rsidRPr="000D75A3">
        <w:rPr>
          <w:rFonts w:ascii="Times New Roman" w:hAnsi="Times New Roman" w:cs="Times New Roman"/>
          <w:i/>
          <w:lang w:val="bg-BG"/>
        </w:rPr>
        <w:t>Димитров срещу България</w:t>
      </w:r>
      <w:r w:rsidRPr="000D75A3">
        <w:rPr>
          <w:rFonts w:ascii="Times New Roman" w:hAnsi="Times New Roman" w:cs="Times New Roman"/>
          <w:iCs/>
          <w:lang w:val="bg-BG"/>
        </w:rPr>
        <w:t>) за недопустими;</w:t>
      </w:r>
    </w:p>
    <w:p w14:paraId="15A07DC9" w14:textId="37108B26" w:rsidR="00850C48" w:rsidRPr="000D75A3" w:rsidRDefault="00850C48" w:rsidP="006D16A1">
      <w:pPr>
        <w:pStyle w:val="ListParagraph"/>
        <w:widowControl w:val="0"/>
        <w:numPr>
          <w:ilvl w:val="0"/>
          <w:numId w:val="20"/>
        </w:numPr>
        <w:tabs>
          <w:tab w:val="left" w:pos="851"/>
          <w:tab w:val="left" w:pos="1454"/>
        </w:tabs>
        <w:autoSpaceDE w:val="0"/>
        <w:autoSpaceDN w:val="0"/>
        <w:spacing w:before="280" w:after="60"/>
        <w:ind w:left="567" w:hanging="567"/>
        <w:contextualSpacing w:val="0"/>
        <w:jc w:val="both"/>
        <w:rPr>
          <w:rFonts w:ascii="Times New Roman" w:hAnsi="Times New Roman" w:cs="Times New Roman"/>
          <w:iCs/>
          <w:lang w:val="bg-BG"/>
        </w:rPr>
      </w:pPr>
      <w:r w:rsidRPr="000D75A3">
        <w:rPr>
          <w:rFonts w:ascii="Times New Roman" w:hAnsi="Times New Roman" w:cs="Times New Roman"/>
          <w:i/>
          <w:lang w:val="bg-BG"/>
        </w:rPr>
        <w:t>Приема</w:t>
      </w:r>
      <w:r w:rsidRPr="000D75A3">
        <w:rPr>
          <w:rFonts w:ascii="Times New Roman" w:hAnsi="Times New Roman" w:cs="Times New Roman"/>
          <w:iCs/>
          <w:lang w:val="bg-BG"/>
        </w:rPr>
        <w:t xml:space="preserve">, че е налице нарушение на член 1 от Протокол № 1 към Конвенцията </w:t>
      </w:r>
      <w:r w:rsidR="005919E6">
        <w:rPr>
          <w:rFonts w:ascii="Times New Roman" w:hAnsi="Times New Roman" w:cs="Times New Roman"/>
          <w:iCs/>
          <w:lang w:val="bg-BG"/>
        </w:rPr>
        <w:t>по</w:t>
      </w:r>
      <w:r w:rsidRPr="000D75A3">
        <w:rPr>
          <w:rFonts w:ascii="Times New Roman" w:hAnsi="Times New Roman" w:cs="Times New Roman"/>
          <w:iCs/>
          <w:lang w:val="bg-BG"/>
        </w:rPr>
        <w:t xml:space="preserve"> жалби № 50705/11 (</w:t>
      </w:r>
      <w:r w:rsidRPr="000D75A3">
        <w:rPr>
          <w:rFonts w:ascii="Times New Roman" w:hAnsi="Times New Roman" w:cs="Times New Roman"/>
          <w:i/>
          <w:lang w:val="bg-BG"/>
        </w:rPr>
        <w:t>Тодоров и др. срещу България</w:t>
      </w:r>
      <w:r w:rsidRPr="000D75A3">
        <w:rPr>
          <w:rFonts w:ascii="Times New Roman" w:hAnsi="Times New Roman" w:cs="Times New Roman"/>
          <w:iCs/>
          <w:lang w:val="bg-BG"/>
        </w:rPr>
        <w:t>), № 11340/12 (</w:t>
      </w:r>
      <w:proofErr w:type="spellStart"/>
      <w:r w:rsidRPr="000D75A3">
        <w:rPr>
          <w:rFonts w:ascii="Times New Roman" w:hAnsi="Times New Roman" w:cs="Times New Roman"/>
          <w:i/>
          <w:lang w:val="bg-BG"/>
        </w:rPr>
        <w:t>Гаич</w:t>
      </w:r>
      <w:proofErr w:type="spellEnd"/>
      <w:r w:rsidRPr="000D75A3">
        <w:rPr>
          <w:rFonts w:ascii="Times New Roman" w:hAnsi="Times New Roman" w:cs="Times New Roman"/>
          <w:i/>
          <w:lang w:val="bg-BG"/>
        </w:rPr>
        <w:t xml:space="preserve"> срещу България</w:t>
      </w:r>
      <w:r w:rsidRPr="000D75A3">
        <w:rPr>
          <w:rFonts w:ascii="Times New Roman" w:hAnsi="Times New Roman" w:cs="Times New Roman"/>
          <w:iCs/>
          <w:lang w:val="bg-BG"/>
        </w:rPr>
        <w:t>), № 26221/12 (</w:t>
      </w:r>
      <w:proofErr w:type="spellStart"/>
      <w:r w:rsidRPr="000D75A3">
        <w:rPr>
          <w:rFonts w:ascii="Times New Roman" w:hAnsi="Times New Roman" w:cs="Times New Roman"/>
          <w:i/>
          <w:lang w:val="bg-BG"/>
        </w:rPr>
        <w:t>Баров</w:t>
      </w:r>
      <w:proofErr w:type="spellEnd"/>
      <w:r w:rsidRPr="000D75A3">
        <w:rPr>
          <w:rFonts w:ascii="Times New Roman" w:hAnsi="Times New Roman" w:cs="Times New Roman"/>
          <w:i/>
          <w:lang w:val="bg-BG"/>
        </w:rPr>
        <w:t xml:space="preserve"> срещу България</w:t>
      </w:r>
      <w:r w:rsidRPr="000D75A3">
        <w:rPr>
          <w:rFonts w:ascii="Times New Roman" w:hAnsi="Times New Roman" w:cs="Times New Roman"/>
          <w:iCs/>
          <w:lang w:val="bg-BG"/>
        </w:rPr>
        <w:t>) и 7№ 1694/12 (</w:t>
      </w:r>
      <w:r w:rsidRPr="000D75A3">
        <w:rPr>
          <w:rFonts w:ascii="Times New Roman" w:hAnsi="Times New Roman" w:cs="Times New Roman"/>
          <w:i/>
          <w:lang w:val="bg-BG"/>
        </w:rPr>
        <w:t>Жекови срещу България</w:t>
      </w:r>
      <w:r w:rsidRPr="000D75A3">
        <w:rPr>
          <w:rFonts w:ascii="Times New Roman" w:hAnsi="Times New Roman" w:cs="Times New Roman"/>
          <w:iCs/>
          <w:lang w:val="bg-BG"/>
        </w:rPr>
        <w:t>);</w:t>
      </w:r>
    </w:p>
    <w:p w14:paraId="0F420785" w14:textId="10B70434" w:rsidR="00850C48" w:rsidRPr="000D75A3" w:rsidRDefault="00850C48" w:rsidP="006D16A1">
      <w:pPr>
        <w:pStyle w:val="ListParagraph"/>
        <w:widowControl w:val="0"/>
        <w:numPr>
          <w:ilvl w:val="0"/>
          <w:numId w:val="20"/>
        </w:numPr>
        <w:tabs>
          <w:tab w:val="left" w:pos="851"/>
          <w:tab w:val="left" w:pos="1454"/>
        </w:tabs>
        <w:autoSpaceDE w:val="0"/>
        <w:autoSpaceDN w:val="0"/>
        <w:spacing w:before="280" w:after="60"/>
        <w:ind w:left="567" w:hanging="567"/>
        <w:contextualSpacing w:val="0"/>
        <w:jc w:val="both"/>
        <w:rPr>
          <w:rFonts w:ascii="Times New Roman" w:hAnsi="Times New Roman" w:cs="Times New Roman"/>
          <w:iCs/>
          <w:lang w:val="bg-BG"/>
        </w:rPr>
      </w:pPr>
      <w:r w:rsidRPr="000D75A3">
        <w:rPr>
          <w:rFonts w:ascii="Times New Roman" w:hAnsi="Times New Roman" w:cs="Times New Roman"/>
          <w:i/>
          <w:lang w:val="bg-BG"/>
        </w:rPr>
        <w:t>Приема</w:t>
      </w:r>
      <w:r w:rsidRPr="000D75A3">
        <w:rPr>
          <w:rFonts w:ascii="Times New Roman" w:hAnsi="Times New Roman" w:cs="Times New Roman"/>
          <w:iCs/>
          <w:lang w:val="bg-BG"/>
        </w:rPr>
        <w:t xml:space="preserve">, че не е налице нарушение на член 1 от Протокол № 1 </w:t>
      </w:r>
      <w:r w:rsidR="005919E6">
        <w:rPr>
          <w:rFonts w:ascii="Times New Roman" w:hAnsi="Times New Roman" w:cs="Times New Roman"/>
          <w:iCs/>
          <w:lang w:val="bg-BG"/>
        </w:rPr>
        <w:t>по</w:t>
      </w:r>
      <w:r w:rsidR="005919E6" w:rsidRPr="000D75A3">
        <w:rPr>
          <w:rFonts w:ascii="Times New Roman" w:hAnsi="Times New Roman" w:cs="Times New Roman"/>
          <w:iCs/>
          <w:lang w:val="bg-BG"/>
        </w:rPr>
        <w:t xml:space="preserve"> </w:t>
      </w:r>
      <w:r w:rsidRPr="000D75A3">
        <w:rPr>
          <w:rFonts w:ascii="Times New Roman" w:hAnsi="Times New Roman" w:cs="Times New Roman"/>
          <w:iCs/>
          <w:lang w:val="bg-BG"/>
        </w:rPr>
        <w:t>жалби №. 44845/15 (</w:t>
      </w:r>
      <w:r w:rsidRPr="000D75A3">
        <w:rPr>
          <w:rFonts w:ascii="Times New Roman" w:hAnsi="Times New Roman" w:cs="Times New Roman"/>
          <w:i/>
          <w:lang w:val="bg-BG"/>
        </w:rPr>
        <w:t>Русев срещу България</w:t>
      </w:r>
      <w:r w:rsidRPr="000D75A3">
        <w:rPr>
          <w:rFonts w:ascii="Times New Roman" w:hAnsi="Times New Roman" w:cs="Times New Roman"/>
          <w:iCs/>
          <w:lang w:val="bg-BG"/>
        </w:rPr>
        <w:t>), № 17238/16 (</w:t>
      </w:r>
      <w:r w:rsidRPr="000D75A3">
        <w:rPr>
          <w:rFonts w:ascii="Times New Roman" w:hAnsi="Times New Roman" w:cs="Times New Roman"/>
          <w:i/>
          <w:lang w:val="bg-BG"/>
        </w:rPr>
        <w:t>Кацаров срещу България</w:t>
      </w:r>
      <w:r w:rsidRPr="000D75A3">
        <w:rPr>
          <w:rFonts w:ascii="Times New Roman" w:hAnsi="Times New Roman" w:cs="Times New Roman"/>
          <w:iCs/>
          <w:lang w:val="bg-BG"/>
        </w:rPr>
        <w:t>), и № 63214/16 (</w:t>
      </w:r>
      <w:r w:rsidRPr="000D75A3">
        <w:rPr>
          <w:rFonts w:ascii="Times New Roman" w:hAnsi="Times New Roman" w:cs="Times New Roman"/>
          <w:i/>
          <w:lang w:val="bg-BG"/>
        </w:rPr>
        <w:t>Димитров срещу България</w:t>
      </w:r>
      <w:r w:rsidRPr="000D75A3">
        <w:rPr>
          <w:rFonts w:ascii="Times New Roman" w:hAnsi="Times New Roman" w:cs="Times New Roman"/>
          <w:iCs/>
          <w:lang w:val="bg-BG"/>
        </w:rPr>
        <w:t>);</w:t>
      </w:r>
    </w:p>
    <w:p w14:paraId="406FBF1C" w14:textId="36DB26D4" w:rsidR="00850C48" w:rsidRPr="000D75A3" w:rsidRDefault="00850C48" w:rsidP="006D16A1">
      <w:pPr>
        <w:pStyle w:val="ListParagraph"/>
        <w:widowControl w:val="0"/>
        <w:numPr>
          <w:ilvl w:val="0"/>
          <w:numId w:val="20"/>
        </w:numPr>
        <w:tabs>
          <w:tab w:val="left" w:pos="851"/>
          <w:tab w:val="left" w:pos="1454"/>
        </w:tabs>
        <w:autoSpaceDE w:val="0"/>
        <w:autoSpaceDN w:val="0"/>
        <w:spacing w:before="280" w:after="60"/>
        <w:ind w:left="567" w:hanging="567"/>
        <w:contextualSpacing w:val="0"/>
        <w:jc w:val="both"/>
        <w:rPr>
          <w:rFonts w:ascii="Times New Roman" w:hAnsi="Times New Roman" w:cs="Times New Roman"/>
          <w:iCs/>
          <w:lang w:val="bg-BG"/>
        </w:rPr>
      </w:pPr>
      <w:r w:rsidRPr="000D75A3">
        <w:rPr>
          <w:rFonts w:ascii="Times New Roman" w:hAnsi="Times New Roman" w:cs="Times New Roman"/>
          <w:i/>
          <w:lang w:val="bg-BG"/>
        </w:rPr>
        <w:t>Приема</w:t>
      </w:r>
      <w:r w:rsidRPr="000D75A3">
        <w:rPr>
          <w:rFonts w:ascii="Times New Roman" w:hAnsi="Times New Roman" w:cs="Times New Roman"/>
          <w:iCs/>
          <w:lang w:val="bg-BG"/>
        </w:rPr>
        <w:t xml:space="preserve">, че не е необходимо да се разглежда допустимостта и основателността на останалите </w:t>
      </w:r>
      <w:r w:rsidR="005919E6">
        <w:rPr>
          <w:rFonts w:ascii="Times New Roman" w:hAnsi="Times New Roman" w:cs="Times New Roman"/>
          <w:iCs/>
          <w:lang w:val="bg-BG"/>
        </w:rPr>
        <w:t>оплаквания</w:t>
      </w:r>
      <w:r w:rsidR="005919E6" w:rsidRPr="000D75A3">
        <w:rPr>
          <w:rFonts w:ascii="Times New Roman" w:hAnsi="Times New Roman" w:cs="Times New Roman"/>
          <w:iCs/>
          <w:lang w:val="bg-BG"/>
        </w:rPr>
        <w:t xml:space="preserve"> </w:t>
      </w:r>
      <w:r w:rsidR="00AA459F">
        <w:rPr>
          <w:rFonts w:ascii="Times New Roman" w:hAnsi="Times New Roman" w:cs="Times New Roman"/>
          <w:iCs/>
          <w:lang w:val="bg-BG"/>
        </w:rPr>
        <w:t>по</w:t>
      </w:r>
      <w:r w:rsidR="00AA459F" w:rsidRPr="000D75A3">
        <w:rPr>
          <w:rFonts w:ascii="Times New Roman" w:hAnsi="Times New Roman" w:cs="Times New Roman"/>
          <w:iCs/>
          <w:lang w:val="bg-BG"/>
        </w:rPr>
        <w:t xml:space="preserve"> </w:t>
      </w:r>
      <w:r w:rsidRPr="000D75A3">
        <w:rPr>
          <w:rFonts w:ascii="Times New Roman" w:hAnsi="Times New Roman" w:cs="Times New Roman"/>
          <w:iCs/>
          <w:lang w:val="bg-BG"/>
        </w:rPr>
        <w:t>жалби №  50705/11 (</w:t>
      </w:r>
      <w:r w:rsidRPr="000D75A3">
        <w:rPr>
          <w:rFonts w:ascii="Times New Roman" w:hAnsi="Times New Roman" w:cs="Times New Roman"/>
          <w:i/>
          <w:lang w:val="bg-BG"/>
        </w:rPr>
        <w:t>Тодоров и други срещу България</w:t>
      </w:r>
      <w:r w:rsidRPr="000D75A3">
        <w:rPr>
          <w:rFonts w:ascii="Times New Roman" w:hAnsi="Times New Roman" w:cs="Times New Roman"/>
          <w:iCs/>
          <w:lang w:val="bg-BG"/>
        </w:rPr>
        <w:t>), № 11340/12 (</w:t>
      </w:r>
      <w:proofErr w:type="spellStart"/>
      <w:r w:rsidRPr="000D75A3">
        <w:rPr>
          <w:rFonts w:ascii="Times New Roman" w:hAnsi="Times New Roman" w:cs="Times New Roman"/>
          <w:i/>
          <w:lang w:val="bg-BG"/>
        </w:rPr>
        <w:t>Гаич</w:t>
      </w:r>
      <w:proofErr w:type="spellEnd"/>
      <w:r w:rsidRPr="000D75A3">
        <w:rPr>
          <w:rFonts w:ascii="Times New Roman" w:hAnsi="Times New Roman" w:cs="Times New Roman"/>
          <w:i/>
          <w:lang w:val="bg-BG"/>
        </w:rPr>
        <w:t xml:space="preserve"> срещу България</w:t>
      </w:r>
      <w:r w:rsidRPr="000D75A3">
        <w:rPr>
          <w:rFonts w:ascii="Times New Roman" w:hAnsi="Times New Roman" w:cs="Times New Roman"/>
          <w:iCs/>
          <w:lang w:val="bg-BG"/>
        </w:rPr>
        <w:t>) и № 71694/12 (</w:t>
      </w:r>
      <w:r w:rsidRPr="000D75A3">
        <w:rPr>
          <w:rFonts w:ascii="Times New Roman" w:hAnsi="Times New Roman" w:cs="Times New Roman"/>
          <w:i/>
          <w:lang w:val="bg-BG"/>
        </w:rPr>
        <w:t>Жекови срещу България</w:t>
      </w:r>
      <w:r w:rsidRPr="000D75A3">
        <w:rPr>
          <w:rFonts w:ascii="Times New Roman" w:hAnsi="Times New Roman" w:cs="Times New Roman"/>
          <w:iCs/>
          <w:lang w:val="bg-BG"/>
        </w:rPr>
        <w:t>);</w:t>
      </w:r>
    </w:p>
    <w:p w14:paraId="0F28AA63" w14:textId="77777777" w:rsidR="00850C48" w:rsidRPr="000D75A3" w:rsidRDefault="00850C48" w:rsidP="006D16A1">
      <w:pPr>
        <w:pStyle w:val="ListParagraph"/>
        <w:widowControl w:val="0"/>
        <w:numPr>
          <w:ilvl w:val="0"/>
          <w:numId w:val="20"/>
        </w:numPr>
        <w:tabs>
          <w:tab w:val="left" w:pos="851"/>
          <w:tab w:val="left" w:pos="1454"/>
        </w:tabs>
        <w:autoSpaceDE w:val="0"/>
        <w:autoSpaceDN w:val="0"/>
        <w:spacing w:before="280" w:after="6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Приема:</w:t>
      </w:r>
    </w:p>
    <w:p w14:paraId="4F84A176" w14:textId="116D81CF" w:rsidR="00850C48" w:rsidRPr="006D16A1" w:rsidRDefault="00850C48" w:rsidP="006D16A1">
      <w:pPr>
        <w:pStyle w:val="appl19apuces"/>
        <w:numPr>
          <w:ilvl w:val="1"/>
          <w:numId w:val="20"/>
        </w:numPr>
        <w:ind w:left="851" w:hanging="567"/>
        <w:jc w:val="both"/>
        <w:rPr>
          <w:lang w:val="bg-BG"/>
        </w:rPr>
      </w:pPr>
      <w:r w:rsidRPr="000D75A3">
        <w:rPr>
          <w:sz w:val="24"/>
          <w:szCs w:val="24"/>
          <w:lang w:val="bg-BG"/>
        </w:rPr>
        <w:t xml:space="preserve">че държавата-ответник трябва да плати в рамките на три месеца от датата, на която решението става окончателно в съответствие с член 44 § 2 от Конвенцията, следните суми, които трябва да бъдат </w:t>
      </w:r>
      <w:r w:rsidR="00AA459F">
        <w:rPr>
          <w:sz w:val="24"/>
          <w:szCs w:val="24"/>
          <w:lang w:val="bg-BG"/>
        </w:rPr>
        <w:t>обменени</w:t>
      </w:r>
      <w:r w:rsidR="00AA459F" w:rsidRPr="000D75A3">
        <w:rPr>
          <w:sz w:val="24"/>
          <w:szCs w:val="24"/>
          <w:lang w:val="bg-BG"/>
        </w:rPr>
        <w:t xml:space="preserve"> </w:t>
      </w:r>
      <w:r w:rsidRPr="000D75A3">
        <w:rPr>
          <w:sz w:val="24"/>
          <w:szCs w:val="24"/>
          <w:lang w:val="bg-BG"/>
        </w:rPr>
        <w:t xml:space="preserve">в български лева по курса, приложим към датата на </w:t>
      </w:r>
      <w:r w:rsidR="005919E6">
        <w:rPr>
          <w:sz w:val="24"/>
          <w:szCs w:val="24"/>
          <w:lang w:val="bg-BG"/>
        </w:rPr>
        <w:t>плащане</w:t>
      </w:r>
      <w:r w:rsidRPr="000D75A3">
        <w:rPr>
          <w:sz w:val="24"/>
          <w:szCs w:val="24"/>
          <w:lang w:val="bg-BG"/>
        </w:rPr>
        <w:t>:</w:t>
      </w:r>
    </w:p>
    <w:p w14:paraId="2E330003" w14:textId="26EDE067" w:rsidR="00850C48" w:rsidRPr="000D75A3" w:rsidRDefault="00850C48" w:rsidP="006D16A1">
      <w:pPr>
        <w:pStyle w:val="ListParagraph"/>
        <w:widowControl w:val="0"/>
        <w:numPr>
          <w:ilvl w:val="2"/>
          <w:numId w:val="20"/>
        </w:numPr>
        <w:tabs>
          <w:tab w:val="left" w:pos="709"/>
        </w:tabs>
        <w:autoSpaceDE w:val="0"/>
        <w:autoSpaceDN w:val="0"/>
        <w:ind w:left="426" w:firstLine="0"/>
        <w:contextualSpacing w:val="0"/>
        <w:jc w:val="both"/>
        <w:rPr>
          <w:rFonts w:ascii="Times New Roman" w:hAnsi="Times New Roman" w:cs="Times New Roman"/>
          <w:lang w:val="bg-BG"/>
        </w:rPr>
      </w:pPr>
      <w:r w:rsidRPr="000D75A3">
        <w:rPr>
          <w:rFonts w:ascii="Times New Roman" w:hAnsi="Times New Roman" w:cs="Times New Roman"/>
          <w:lang w:val="bg-BG"/>
        </w:rPr>
        <w:t>по отношение на неимуществени</w:t>
      </w:r>
      <w:r w:rsidR="005919E6">
        <w:rPr>
          <w:rFonts w:ascii="Times New Roman" w:hAnsi="Times New Roman" w:cs="Times New Roman"/>
          <w:lang w:val="bg-BG"/>
        </w:rPr>
        <w:t>те</w:t>
      </w:r>
      <w:r w:rsidRPr="000D75A3">
        <w:rPr>
          <w:rFonts w:ascii="Times New Roman" w:hAnsi="Times New Roman" w:cs="Times New Roman"/>
          <w:lang w:val="bg-BG"/>
        </w:rPr>
        <w:t xml:space="preserve"> вреди,</w:t>
      </w:r>
    </w:p>
    <w:p w14:paraId="75944C40" w14:textId="614B7B94" w:rsidR="00850C48" w:rsidRPr="000D75A3" w:rsidRDefault="005919E6" w:rsidP="006D16A1">
      <w:pPr>
        <w:pStyle w:val="ListParagraph"/>
        <w:widowControl w:val="0"/>
        <w:numPr>
          <w:ilvl w:val="3"/>
          <w:numId w:val="20"/>
        </w:numPr>
        <w:tabs>
          <w:tab w:val="left" w:pos="851"/>
          <w:tab w:val="left" w:pos="1134"/>
          <w:tab w:val="left" w:pos="2335"/>
        </w:tabs>
        <w:autoSpaceDE w:val="0"/>
        <w:autoSpaceDN w:val="0"/>
        <w:ind w:left="993" w:firstLine="0"/>
        <w:contextualSpacing w:val="0"/>
        <w:jc w:val="both"/>
        <w:rPr>
          <w:rFonts w:ascii="Times New Roman" w:hAnsi="Times New Roman" w:cs="Times New Roman"/>
          <w:lang w:val="bg-BG"/>
        </w:rPr>
      </w:pPr>
      <w:r>
        <w:rPr>
          <w:rFonts w:ascii="Times New Roman" w:hAnsi="Times New Roman" w:cs="Times New Roman"/>
          <w:lang w:val="bg-BG"/>
        </w:rPr>
        <w:t xml:space="preserve">по </w:t>
      </w:r>
      <w:r w:rsidR="00850C48" w:rsidRPr="000D75A3">
        <w:rPr>
          <w:rFonts w:ascii="Times New Roman" w:hAnsi="Times New Roman" w:cs="Times New Roman"/>
          <w:lang w:val="bg-BG"/>
        </w:rPr>
        <w:t xml:space="preserve">4000 евро (четири хиляди евро) на г-н Валери Илиев Тодоров и г-жа Вера Илиева Тодорова и </w:t>
      </w:r>
      <w:r>
        <w:rPr>
          <w:rFonts w:ascii="Times New Roman" w:hAnsi="Times New Roman" w:cs="Times New Roman"/>
          <w:lang w:val="bg-BG"/>
        </w:rPr>
        <w:t xml:space="preserve">по </w:t>
      </w:r>
      <w:r w:rsidR="00850C48" w:rsidRPr="000D75A3">
        <w:rPr>
          <w:rFonts w:ascii="Times New Roman" w:hAnsi="Times New Roman" w:cs="Times New Roman"/>
          <w:lang w:val="bg-BG"/>
        </w:rPr>
        <w:t xml:space="preserve">2000 евро (две хиляди евро) на г-н Илия Иванов Тодоров и г-жа Галя Цветанова Иванова </w:t>
      </w:r>
      <w:r>
        <w:rPr>
          <w:rFonts w:ascii="Times New Roman" w:hAnsi="Times New Roman" w:cs="Times New Roman"/>
          <w:lang w:val="bg-BG"/>
        </w:rPr>
        <w:t>по ж</w:t>
      </w:r>
      <w:r w:rsidR="00850C48" w:rsidRPr="000D75A3">
        <w:rPr>
          <w:rFonts w:ascii="Times New Roman" w:hAnsi="Times New Roman" w:cs="Times New Roman"/>
          <w:lang w:val="bg-BG"/>
        </w:rPr>
        <w:t>алба № 50705/11 (</w:t>
      </w:r>
      <w:r w:rsidR="00850C48" w:rsidRPr="006D16A1">
        <w:rPr>
          <w:rFonts w:ascii="Times New Roman" w:hAnsi="Times New Roman" w:cs="Times New Roman"/>
          <w:i/>
          <w:lang w:val="bg-BG"/>
        </w:rPr>
        <w:t>Тодоров и други срещу България</w:t>
      </w:r>
      <w:r w:rsidR="00850C48" w:rsidRPr="000D75A3">
        <w:rPr>
          <w:rFonts w:ascii="Times New Roman" w:hAnsi="Times New Roman" w:cs="Times New Roman"/>
          <w:lang w:val="bg-BG"/>
        </w:rPr>
        <w:t xml:space="preserve">), плюс всички данъци, които могат да бъдат </w:t>
      </w:r>
      <w:r w:rsidR="00F903DB">
        <w:rPr>
          <w:rFonts w:ascii="Times New Roman" w:hAnsi="Times New Roman" w:cs="Times New Roman"/>
          <w:lang w:val="bg-BG"/>
        </w:rPr>
        <w:t>начислени</w:t>
      </w:r>
      <w:r w:rsidR="00850C48" w:rsidRPr="000D75A3">
        <w:rPr>
          <w:rFonts w:ascii="Times New Roman" w:hAnsi="Times New Roman" w:cs="Times New Roman"/>
          <w:lang w:val="bg-BG"/>
        </w:rPr>
        <w:t>;</w:t>
      </w:r>
    </w:p>
    <w:p w14:paraId="553E394C" w14:textId="015A7AEB" w:rsidR="00850C48" w:rsidRPr="000D75A3" w:rsidRDefault="005919E6" w:rsidP="006D16A1">
      <w:pPr>
        <w:pStyle w:val="ListParagraph"/>
        <w:widowControl w:val="0"/>
        <w:numPr>
          <w:ilvl w:val="3"/>
          <w:numId w:val="20"/>
        </w:numPr>
        <w:tabs>
          <w:tab w:val="left" w:pos="851"/>
          <w:tab w:val="left" w:pos="1418"/>
          <w:tab w:val="left" w:pos="2335"/>
        </w:tabs>
        <w:autoSpaceDE w:val="0"/>
        <w:autoSpaceDN w:val="0"/>
        <w:ind w:left="993" w:firstLine="0"/>
        <w:contextualSpacing w:val="0"/>
        <w:jc w:val="both"/>
        <w:rPr>
          <w:rFonts w:ascii="Times New Roman" w:hAnsi="Times New Roman" w:cs="Times New Roman"/>
          <w:lang w:val="bg-BG"/>
        </w:rPr>
      </w:pPr>
      <w:r>
        <w:rPr>
          <w:rFonts w:ascii="Times New Roman" w:hAnsi="Times New Roman" w:cs="Times New Roman"/>
          <w:lang w:val="bg-BG"/>
        </w:rPr>
        <w:t xml:space="preserve">по </w:t>
      </w:r>
      <w:r w:rsidR="00850C48" w:rsidRPr="000D75A3">
        <w:rPr>
          <w:rFonts w:ascii="Times New Roman" w:hAnsi="Times New Roman" w:cs="Times New Roman"/>
          <w:lang w:val="bg-BG"/>
        </w:rPr>
        <w:t>4000 евро (четири хиляди евро) на дв</w:t>
      </w:r>
      <w:r>
        <w:rPr>
          <w:rFonts w:ascii="Times New Roman" w:hAnsi="Times New Roman" w:cs="Times New Roman"/>
          <w:lang w:val="bg-BG"/>
        </w:rPr>
        <w:t>ете</w:t>
      </w:r>
      <w:r w:rsidR="00850C48" w:rsidRPr="000D75A3">
        <w:rPr>
          <w:rFonts w:ascii="Times New Roman" w:hAnsi="Times New Roman" w:cs="Times New Roman"/>
          <w:lang w:val="bg-BG"/>
        </w:rPr>
        <w:t xml:space="preserve"> жалбоподател</w:t>
      </w:r>
      <w:r>
        <w:rPr>
          <w:rFonts w:ascii="Times New Roman" w:hAnsi="Times New Roman" w:cs="Times New Roman"/>
          <w:lang w:val="bg-BG"/>
        </w:rPr>
        <w:t>к</w:t>
      </w:r>
      <w:r w:rsidR="00850C48" w:rsidRPr="000D75A3">
        <w:rPr>
          <w:rFonts w:ascii="Times New Roman" w:hAnsi="Times New Roman" w:cs="Times New Roman"/>
          <w:lang w:val="bg-BG"/>
        </w:rPr>
        <w:t xml:space="preserve">и по </w:t>
      </w:r>
      <w:r>
        <w:rPr>
          <w:rFonts w:ascii="Times New Roman" w:hAnsi="Times New Roman" w:cs="Times New Roman"/>
          <w:lang w:val="bg-BG"/>
        </w:rPr>
        <w:t>ж</w:t>
      </w:r>
      <w:r w:rsidR="00850C48" w:rsidRPr="000D75A3">
        <w:rPr>
          <w:rFonts w:ascii="Times New Roman" w:hAnsi="Times New Roman" w:cs="Times New Roman"/>
          <w:lang w:val="bg-BG"/>
        </w:rPr>
        <w:t>алба № 11340/12 (</w:t>
      </w:r>
      <w:proofErr w:type="spellStart"/>
      <w:r w:rsidR="00850C48" w:rsidRPr="006D16A1">
        <w:rPr>
          <w:rFonts w:ascii="Times New Roman" w:hAnsi="Times New Roman" w:cs="Times New Roman"/>
          <w:i/>
          <w:lang w:val="bg-BG"/>
        </w:rPr>
        <w:t>Гаич</w:t>
      </w:r>
      <w:proofErr w:type="spellEnd"/>
      <w:r w:rsidR="00850C48" w:rsidRPr="006D16A1">
        <w:rPr>
          <w:rFonts w:ascii="Times New Roman" w:hAnsi="Times New Roman" w:cs="Times New Roman"/>
          <w:i/>
          <w:lang w:val="bg-BG"/>
        </w:rPr>
        <w:t xml:space="preserve"> срещу България</w:t>
      </w:r>
      <w:r w:rsidR="00850C48" w:rsidRPr="000D75A3">
        <w:rPr>
          <w:rFonts w:ascii="Times New Roman" w:hAnsi="Times New Roman" w:cs="Times New Roman"/>
          <w:lang w:val="bg-BG"/>
        </w:rPr>
        <w:t xml:space="preserve">), плюс всички данъци, които могат да бъдат </w:t>
      </w:r>
      <w:r w:rsidR="00F903DB">
        <w:rPr>
          <w:rFonts w:ascii="Times New Roman" w:hAnsi="Times New Roman" w:cs="Times New Roman"/>
          <w:lang w:val="bg-BG"/>
        </w:rPr>
        <w:t>начислени</w:t>
      </w:r>
      <w:r w:rsidR="00850C48" w:rsidRPr="000D75A3">
        <w:rPr>
          <w:rFonts w:ascii="Times New Roman" w:hAnsi="Times New Roman" w:cs="Times New Roman"/>
          <w:lang w:val="bg-BG"/>
        </w:rPr>
        <w:t>;</w:t>
      </w:r>
    </w:p>
    <w:p w14:paraId="4F28F0CD" w14:textId="793C7036" w:rsidR="00850C48" w:rsidRPr="000D75A3" w:rsidRDefault="00850C48" w:rsidP="006D16A1">
      <w:pPr>
        <w:pStyle w:val="ListParagraph"/>
        <w:widowControl w:val="0"/>
        <w:numPr>
          <w:ilvl w:val="3"/>
          <w:numId w:val="20"/>
        </w:numPr>
        <w:tabs>
          <w:tab w:val="left" w:pos="851"/>
          <w:tab w:val="left" w:pos="1418"/>
          <w:tab w:val="left" w:pos="2335"/>
        </w:tabs>
        <w:autoSpaceDE w:val="0"/>
        <w:autoSpaceDN w:val="0"/>
        <w:ind w:left="993" w:firstLine="0"/>
        <w:contextualSpacing w:val="0"/>
        <w:jc w:val="both"/>
        <w:rPr>
          <w:rFonts w:ascii="Times New Roman" w:hAnsi="Times New Roman" w:cs="Times New Roman"/>
          <w:lang w:val="bg-BG"/>
        </w:rPr>
      </w:pPr>
      <w:r w:rsidRPr="000D75A3">
        <w:rPr>
          <w:rFonts w:ascii="Times New Roman" w:hAnsi="Times New Roman" w:cs="Times New Roman"/>
          <w:lang w:val="bg-BG"/>
        </w:rPr>
        <w:t xml:space="preserve">3000 евро (три хиляди евро) на жалбоподателя </w:t>
      </w:r>
      <w:r w:rsidR="005919E6">
        <w:rPr>
          <w:rFonts w:ascii="Times New Roman" w:hAnsi="Times New Roman" w:cs="Times New Roman"/>
          <w:lang w:val="bg-BG"/>
        </w:rPr>
        <w:t>по ж</w:t>
      </w:r>
      <w:r w:rsidRPr="000D75A3">
        <w:rPr>
          <w:rFonts w:ascii="Times New Roman" w:hAnsi="Times New Roman" w:cs="Times New Roman"/>
          <w:lang w:val="bg-BG"/>
        </w:rPr>
        <w:t>алба № 26221/12 (</w:t>
      </w:r>
      <w:proofErr w:type="spellStart"/>
      <w:r w:rsidRPr="000D75A3">
        <w:rPr>
          <w:rFonts w:ascii="Times New Roman" w:hAnsi="Times New Roman" w:cs="Times New Roman"/>
          <w:i/>
          <w:iCs/>
          <w:lang w:val="bg-BG"/>
        </w:rPr>
        <w:t>Баров</w:t>
      </w:r>
      <w:proofErr w:type="spellEnd"/>
      <w:r w:rsidRPr="000D75A3">
        <w:rPr>
          <w:rFonts w:ascii="Times New Roman" w:hAnsi="Times New Roman" w:cs="Times New Roman"/>
          <w:i/>
          <w:iCs/>
          <w:lang w:val="bg-BG"/>
        </w:rPr>
        <w:t xml:space="preserve"> срещу България</w:t>
      </w:r>
      <w:r w:rsidRPr="000D75A3">
        <w:rPr>
          <w:rFonts w:ascii="Times New Roman" w:hAnsi="Times New Roman" w:cs="Times New Roman"/>
          <w:lang w:val="bg-BG"/>
        </w:rPr>
        <w:t xml:space="preserve">), плюс всички данъци, които могат да бъдат </w:t>
      </w:r>
      <w:r w:rsidR="00F903DB">
        <w:rPr>
          <w:rFonts w:ascii="Times New Roman" w:hAnsi="Times New Roman" w:cs="Times New Roman"/>
          <w:lang w:val="bg-BG"/>
        </w:rPr>
        <w:t>начислени</w:t>
      </w:r>
      <w:r w:rsidRPr="000D75A3">
        <w:rPr>
          <w:rFonts w:ascii="Times New Roman" w:hAnsi="Times New Roman" w:cs="Times New Roman"/>
          <w:lang w:val="bg-BG"/>
        </w:rPr>
        <w:t>;</w:t>
      </w:r>
    </w:p>
    <w:p w14:paraId="70AABA4B" w14:textId="1EA9BB59" w:rsidR="00850C48" w:rsidRPr="000D75A3" w:rsidRDefault="00850C48" w:rsidP="006D16A1">
      <w:pPr>
        <w:pStyle w:val="ListParagraph"/>
        <w:widowControl w:val="0"/>
        <w:numPr>
          <w:ilvl w:val="2"/>
          <w:numId w:val="20"/>
        </w:numPr>
        <w:tabs>
          <w:tab w:val="left" w:pos="1418"/>
        </w:tabs>
        <w:autoSpaceDE w:val="0"/>
        <w:autoSpaceDN w:val="0"/>
        <w:ind w:left="993" w:firstLine="0"/>
        <w:contextualSpacing w:val="0"/>
        <w:jc w:val="both"/>
        <w:rPr>
          <w:rFonts w:ascii="Times New Roman" w:hAnsi="Times New Roman" w:cs="Times New Roman"/>
          <w:lang w:val="bg-BG"/>
        </w:rPr>
      </w:pPr>
      <w:r w:rsidRPr="000D75A3">
        <w:rPr>
          <w:rFonts w:ascii="Times New Roman" w:hAnsi="Times New Roman" w:cs="Times New Roman"/>
          <w:lang w:val="bg-BG"/>
        </w:rPr>
        <w:t>по отношение на разходи</w:t>
      </w:r>
      <w:r w:rsidR="005919E6">
        <w:rPr>
          <w:rFonts w:ascii="Times New Roman" w:hAnsi="Times New Roman" w:cs="Times New Roman"/>
          <w:lang w:val="bg-BG"/>
        </w:rPr>
        <w:t>те</w:t>
      </w:r>
      <w:r w:rsidRPr="000D75A3">
        <w:rPr>
          <w:rFonts w:ascii="Times New Roman" w:hAnsi="Times New Roman" w:cs="Times New Roman"/>
          <w:lang w:val="bg-BG"/>
        </w:rPr>
        <w:t xml:space="preserve"> и </w:t>
      </w:r>
      <w:r w:rsidR="005919E6">
        <w:rPr>
          <w:rFonts w:ascii="Times New Roman" w:hAnsi="Times New Roman" w:cs="Times New Roman"/>
          <w:lang w:val="bg-BG"/>
        </w:rPr>
        <w:t>разноските</w:t>
      </w:r>
      <w:r w:rsidRPr="000D75A3">
        <w:rPr>
          <w:rFonts w:ascii="Times New Roman" w:hAnsi="Times New Roman" w:cs="Times New Roman"/>
          <w:lang w:val="bg-BG"/>
        </w:rPr>
        <w:t>,</w:t>
      </w:r>
    </w:p>
    <w:p w14:paraId="60B9B692" w14:textId="01B64260" w:rsidR="00850C48" w:rsidRPr="000D75A3" w:rsidRDefault="00850C48" w:rsidP="006D16A1">
      <w:pPr>
        <w:pStyle w:val="ListParagraph"/>
        <w:widowControl w:val="0"/>
        <w:numPr>
          <w:ilvl w:val="3"/>
          <w:numId w:val="20"/>
        </w:numPr>
        <w:tabs>
          <w:tab w:val="left" w:pos="851"/>
          <w:tab w:val="left" w:pos="1418"/>
          <w:tab w:val="left" w:pos="2335"/>
        </w:tabs>
        <w:autoSpaceDE w:val="0"/>
        <w:autoSpaceDN w:val="0"/>
        <w:ind w:left="993" w:firstLine="0"/>
        <w:contextualSpacing w:val="0"/>
        <w:jc w:val="both"/>
        <w:rPr>
          <w:rFonts w:ascii="Times New Roman" w:hAnsi="Times New Roman" w:cs="Times New Roman"/>
          <w:lang w:val="bg-BG"/>
        </w:rPr>
      </w:pPr>
      <w:r w:rsidRPr="000D75A3">
        <w:rPr>
          <w:rFonts w:ascii="Times New Roman" w:hAnsi="Times New Roman" w:cs="Times New Roman"/>
          <w:lang w:val="bg-BG"/>
        </w:rPr>
        <w:t xml:space="preserve">5548 евро (пет хиляди петстотин четиридесет и осем евро), </w:t>
      </w:r>
      <w:r w:rsidR="00AA459F">
        <w:rPr>
          <w:rFonts w:ascii="Times New Roman" w:hAnsi="Times New Roman" w:cs="Times New Roman"/>
          <w:lang w:val="bg-BG"/>
        </w:rPr>
        <w:t>общо</w:t>
      </w:r>
      <w:r w:rsidR="00AA459F"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жалбоподателите по </w:t>
      </w:r>
      <w:r w:rsidR="005919E6">
        <w:rPr>
          <w:rFonts w:ascii="Times New Roman" w:hAnsi="Times New Roman" w:cs="Times New Roman"/>
          <w:lang w:val="bg-BG"/>
        </w:rPr>
        <w:t>ж</w:t>
      </w:r>
      <w:r w:rsidRPr="000D75A3">
        <w:rPr>
          <w:rFonts w:ascii="Times New Roman" w:hAnsi="Times New Roman" w:cs="Times New Roman"/>
          <w:lang w:val="bg-BG"/>
        </w:rPr>
        <w:t>алба № 50705/11 (</w:t>
      </w:r>
      <w:r w:rsidRPr="006D16A1">
        <w:rPr>
          <w:rFonts w:ascii="Times New Roman" w:hAnsi="Times New Roman" w:cs="Times New Roman"/>
          <w:i/>
          <w:lang w:val="bg-BG"/>
        </w:rPr>
        <w:t>Тодоров и други срещу България</w:t>
      </w:r>
      <w:r w:rsidRPr="000D75A3">
        <w:rPr>
          <w:rFonts w:ascii="Times New Roman" w:hAnsi="Times New Roman" w:cs="Times New Roman"/>
          <w:lang w:val="bg-BG"/>
        </w:rPr>
        <w:t xml:space="preserve">), плюс всички данъци, които могат да бъдат </w:t>
      </w:r>
      <w:r w:rsidR="00F903DB">
        <w:rPr>
          <w:rFonts w:ascii="Times New Roman" w:hAnsi="Times New Roman" w:cs="Times New Roman"/>
          <w:lang w:val="bg-BG"/>
        </w:rPr>
        <w:t>начислени</w:t>
      </w:r>
      <w:r w:rsidR="00F903D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жалбоподателите, 237 евро (двеста и тридесет и седем евро), от които да бъдат </w:t>
      </w:r>
      <w:r w:rsidR="00F903DB">
        <w:rPr>
          <w:rFonts w:ascii="Times New Roman" w:hAnsi="Times New Roman" w:cs="Times New Roman"/>
          <w:lang w:val="bg-BG"/>
        </w:rPr>
        <w:t>платени по</w:t>
      </w:r>
      <w:r w:rsidRPr="000D75A3">
        <w:rPr>
          <w:rFonts w:ascii="Times New Roman" w:hAnsi="Times New Roman" w:cs="Times New Roman"/>
          <w:lang w:val="bg-BG"/>
        </w:rPr>
        <w:t xml:space="preserve"> банков</w:t>
      </w:r>
      <w:r w:rsidR="00F903DB">
        <w:rPr>
          <w:rFonts w:ascii="Times New Roman" w:hAnsi="Times New Roman" w:cs="Times New Roman"/>
          <w:lang w:val="bg-BG"/>
        </w:rPr>
        <w:t>ата</w:t>
      </w:r>
      <w:r w:rsidRPr="000D75A3">
        <w:rPr>
          <w:rFonts w:ascii="Times New Roman" w:hAnsi="Times New Roman" w:cs="Times New Roman"/>
          <w:lang w:val="bg-BG"/>
        </w:rPr>
        <w:t xml:space="preserve"> сметк</w:t>
      </w:r>
      <w:r w:rsidR="00F903DB">
        <w:rPr>
          <w:rFonts w:ascii="Times New Roman" w:hAnsi="Times New Roman" w:cs="Times New Roman"/>
          <w:lang w:val="bg-BG"/>
        </w:rPr>
        <w:t>а</w:t>
      </w:r>
      <w:r w:rsidRPr="000D75A3">
        <w:rPr>
          <w:rFonts w:ascii="Times New Roman" w:hAnsi="Times New Roman" w:cs="Times New Roman"/>
          <w:lang w:val="bg-BG"/>
        </w:rPr>
        <w:t xml:space="preserve"> на адвокатската кантора на представители</w:t>
      </w:r>
      <w:r w:rsidR="00F903DB">
        <w:rPr>
          <w:rFonts w:ascii="Times New Roman" w:hAnsi="Times New Roman" w:cs="Times New Roman"/>
          <w:lang w:val="bg-BG"/>
        </w:rPr>
        <w:t>те им</w:t>
      </w:r>
      <w:r w:rsidRPr="000D75A3">
        <w:rPr>
          <w:rFonts w:ascii="Times New Roman" w:hAnsi="Times New Roman" w:cs="Times New Roman"/>
          <w:lang w:val="bg-BG"/>
        </w:rPr>
        <w:t>;</w:t>
      </w:r>
    </w:p>
    <w:p w14:paraId="4F9DEB76" w14:textId="61424508" w:rsidR="00850C48" w:rsidRPr="000D75A3" w:rsidRDefault="00850C48" w:rsidP="006D16A1">
      <w:pPr>
        <w:pStyle w:val="ListParagraph"/>
        <w:widowControl w:val="0"/>
        <w:numPr>
          <w:ilvl w:val="3"/>
          <w:numId w:val="20"/>
        </w:numPr>
        <w:tabs>
          <w:tab w:val="left" w:pos="851"/>
          <w:tab w:val="left" w:pos="1418"/>
          <w:tab w:val="left" w:pos="2335"/>
        </w:tabs>
        <w:autoSpaceDE w:val="0"/>
        <w:autoSpaceDN w:val="0"/>
        <w:ind w:left="993" w:firstLine="0"/>
        <w:contextualSpacing w:val="0"/>
        <w:jc w:val="both"/>
        <w:rPr>
          <w:rFonts w:ascii="Times New Roman" w:hAnsi="Times New Roman" w:cs="Times New Roman"/>
          <w:lang w:val="bg-BG"/>
        </w:rPr>
      </w:pPr>
      <w:r w:rsidRPr="000D75A3">
        <w:rPr>
          <w:rFonts w:ascii="Times New Roman" w:hAnsi="Times New Roman" w:cs="Times New Roman"/>
          <w:lang w:val="bg-BG"/>
        </w:rPr>
        <w:t xml:space="preserve">300 евро (триста евро) </w:t>
      </w:r>
      <w:r w:rsidR="00F903DB">
        <w:rPr>
          <w:rFonts w:ascii="Times New Roman" w:hAnsi="Times New Roman" w:cs="Times New Roman"/>
          <w:lang w:val="bg-BG"/>
        </w:rPr>
        <w:t>общо</w:t>
      </w:r>
      <w:r w:rsidR="00F903DB" w:rsidRPr="000D75A3">
        <w:rPr>
          <w:rFonts w:ascii="Times New Roman" w:hAnsi="Times New Roman" w:cs="Times New Roman"/>
          <w:lang w:val="bg-BG"/>
        </w:rPr>
        <w:t xml:space="preserve"> </w:t>
      </w:r>
      <w:r w:rsidRPr="000D75A3">
        <w:rPr>
          <w:rFonts w:ascii="Times New Roman" w:hAnsi="Times New Roman" w:cs="Times New Roman"/>
          <w:lang w:val="bg-BG"/>
        </w:rPr>
        <w:t xml:space="preserve">на жалбоподателите по </w:t>
      </w:r>
      <w:r w:rsidR="00F903DB">
        <w:rPr>
          <w:rFonts w:ascii="Times New Roman" w:hAnsi="Times New Roman" w:cs="Times New Roman"/>
          <w:lang w:val="bg-BG"/>
        </w:rPr>
        <w:t>ж</w:t>
      </w:r>
      <w:r w:rsidRPr="000D75A3">
        <w:rPr>
          <w:rFonts w:ascii="Times New Roman" w:hAnsi="Times New Roman" w:cs="Times New Roman"/>
          <w:lang w:val="bg-BG"/>
        </w:rPr>
        <w:t>алба № 11340/12 (</w:t>
      </w:r>
      <w:proofErr w:type="spellStart"/>
      <w:r w:rsidRPr="000D75A3">
        <w:rPr>
          <w:rFonts w:ascii="Times New Roman" w:hAnsi="Times New Roman" w:cs="Times New Roman"/>
          <w:i/>
          <w:iCs/>
          <w:lang w:val="bg-BG"/>
        </w:rPr>
        <w:t>Гаич</w:t>
      </w:r>
      <w:proofErr w:type="spellEnd"/>
      <w:r w:rsidRPr="000D75A3">
        <w:rPr>
          <w:rFonts w:ascii="Times New Roman" w:hAnsi="Times New Roman" w:cs="Times New Roman"/>
          <w:i/>
          <w:iCs/>
          <w:lang w:val="bg-BG"/>
        </w:rPr>
        <w:t xml:space="preserve"> срещу България</w:t>
      </w:r>
      <w:r w:rsidRPr="000D75A3">
        <w:rPr>
          <w:rFonts w:ascii="Times New Roman" w:hAnsi="Times New Roman" w:cs="Times New Roman"/>
          <w:lang w:val="bg-BG"/>
        </w:rPr>
        <w:t xml:space="preserve">), плюс всички данъци, които могат да бъдат </w:t>
      </w:r>
      <w:r w:rsidR="00F903DB">
        <w:rPr>
          <w:rFonts w:ascii="Times New Roman" w:hAnsi="Times New Roman" w:cs="Times New Roman"/>
          <w:lang w:val="bg-BG"/>
        </w:rPr>
        <w:t>начислени</w:t>
      </w:r>
      <w:r w:rsidR="00F903DB" w:rsidRPr="000D75A3">
        <w:rPr>
          <w:rFonts w:ascii="Times New Roman" w:hAnsi="Times New Roman" w:cs="Times New Roman"/>
          <w:lang w:val="bg-BG"/>
        </w:rPr>
        <w:t xml:space="preserve"> </w:t>
      </w:r>
      <w:r w:rsidRPr="000D75A3">
        <w:rPr>
          <w:rFonts w:ascii="Times New Roman" w:hAnsi="Times New Roman" w:cs="Times New Roman"/>
          <w:lang w:val="bg-BG"/>
        </w:rPr>
        <w:t>на жалбоподателите;</w:t>
      </w:r>
    </w:p>
    <w:p w14:paraId="785EE156" w14:textId="4B9767F4" w:rsidR="00850C48" w:rsidRPr="000D75A3" w:rsidRDefault="00850C48" w:rsidP="006D16A1">
      <w:pPr>
        <w:pStyle w:val="ListParagraph"/>
        <w:widowControl w:val="0"/>
        <w:numPr>
          <w:ilvl w:val="3"/>
          <w:numId w:val="20"/>
        </w:numPr>
        <w:tabs>
          <w:tab w:val="left" w:pos="851"/>
          <w:tab w:val="left" w:pos="1418"/>
          <w:tab w:val="left" w:pos="2335"/>
        </w:tabs>
        <w:autoSpaceDE w:val="0"/>
        <w:autoSpaceDN w:val="0"/>
        <w:ind w:left="993" w:firstLine="0"/>
        <w:contextualSpacing w:val="0"/>
        <w:jc w:val="both"/>
        <w:rPr>
          <w:rFonts w:ascii="Times New Roman" w:hAnsi="Times New Roman" w:cs="Times New Roman"/>
          <w:lang w:val="bg-BG"/>
        </w:rPr>
      </w:pPr>
      <w:r w:rsidRPr="000D75A3">
        <w:rPr>
          <w:rFonts w:ascii="Times New Roman" w:hAnsi="Times New Roman" w:cs="Times New Roman"/>
          <w:lang w:val="bg-BG"/>
        </w:rPr>
        <w:t xml:space="preserve">65 евро (шестдесет и пет евро) на жалбоподателя </w:t>
      </w:r>
      <w:r w:rsidR="00F903DB">
        <w:rPr>
          <w:rFonts w:ascii="Times New Roman" w:hAnsi="Times New Roman" w:cs="Times New Roman"/>
          <w:lang w:val="bg-BG"/>
        </w:rPr>
        <w:t>по ж</w:t>
      </w:r>
      <w:r w:rsidRPr="000D75A3">
        <w:rPr>
          <w:rFonts w:ascii="Times New Roman" w:hAnsi="Times New Roman" w:cs="Times New Roman"/>
          <w:lang w:val="bg-BG"/>
        </w:rPr>
        <w:t>алба № 26221/12 (</w:t>
      </w:r>
      <w:proofErr w:type="spellStart"/>
      <w:r w:rsidRPr="000D75A3">
        <w:rPr>
          <w:rFonts w:ascii="Times New Roman" w:hAnsi="Times New Roman" w:cs="Times New Roman"/>
          <w:i/>
          <w:iCs/>
          <w:lang w:val="bg-BG"/>
        </w:rPr>
        <w:t>Баров</w:t>
      </w:r>
      <w:proofErr w:type="spellEnd"/>
      <w:r w:rsidRPr="000D75A3">
        <w:rPr>
          <w:rFonts w:ascii="Times New Roman" w:hAnsi="Times New Roman" w:cs="Times New Roman"/>
          <w:i/>
          <w:iCs/>
          <w:lang w:val="bg-BG"/>
        </w:rPr>
        <w:t xml:space="preserve"> срещу България</w:t>
      </w:r>
      <w:r w:rsidRPr="000D75A3">
        <w:rPr>
          <w:rFonts w:ascii="Times New Roman" w:hAnsi="Times New Roman" w:cs="Times New Roman"/>
          <w:lang w:val="bg-BG"/>
        </w:rPr>
        <w:t xml:space="preserve">), плюс всички данъци, които могат да бъдат </w:t>
      </w:r>
      <w:r w:rsidR="00F903DB">
        <w:rPr>
          <w:rFonts w:ascii="Times New Roman" w:hAnsi="Times New Roman" w:cs="Times New Roman"/>
          <w:lang w:val="bg-BG"/>
        </w:rPr>
        <w:t>начислени</w:t>
      </w:r>
      <w:r w:rsidR="00F903DB" w:rsidRPr="000D75A3">
        <w:rPr>
          <w:rFonts w:ascii="Times New Roman" w:hAnsi="Times New Roman" w:cs="Times New Roman"/>
          <w:lang w:val="bg-BG"/>
        </w:rPr>
        <w:t xml:space="preserve"> </w:t>
      </w:r>
      <w:r w:rsidRPr="000D75A3">
        <w:rPr>
          <w:rFonts w:ascii="Times New Roman" w:hAnsi="Times New Roman" w:cs="Times New Roman"/>
          <w:lang w:val="bg-BG"/>
        </w:rPr>
        <w:t>на жалбоподателя;</w:t>
      </w:r>
    </w:p>
    <w:p w14:paraId="6AF7876B" w14:textId="7849384A" w:rsidR="00850C48" w:rsidRPr="000D75A3" w:rsidRDefault="00850C48" w:rsidP="006D16A1">
      <w:pPr>
        <w:pStyle w:val="appl19apuces"/>
        <w:numPr>
          <w:ilvl w:val="1"/>
          <w:numId w:val="20"/>
        </w:numPr>
        <w:ind w:left="851" w:hanging="567"/>
        <w:jc w:val="both"/>
        <w:rPr>
          <w:sz w:val="24"/>
          <w:szCs w:val="24"/>
          <w:lang w:val="bg-BG"/>
        </w:rPr>
      </w:pPr>
      <w:r w:rsidRPr="000D75A3">
        <w:rPr>
          <w:sz w:val="24"/>
          <w:szCs w:val="24"/>
          <w:lang w:val="bg-BG"/>
        </w:rPr>
        <w:t xml:space="preserve">че от изтичането на гореспоменатите три месеца до </w:t>
      </w:r>
      <w:r w:rsidR="00F903DB">
        <w:rPr>
          <w:sz w:val="24"/>
          <w:szCs w:val="24"/>
          <w:lang w:val="bg-BG"/>
        </w:rPr>
        <w:t>плащането</w:t>
      </w:r>
      <w:r w:rsidRPr="000D75A3">
        <w:rPr>
          <w:sz w:val="24"/>
          <w:szCs w:val="24"/>
          <w:lang w:val="bg-BG"/>
        </w:rPr>
        <w:t xml:space="preserve">, върху горните суми се дължи проста лихва </w:t>
      </w:r>
      <w:r w:rsidR="00F903DB">
        <w:rPr>
          <w:sz w:val="24"/>
          <w:szCs w:val="24"/>
          <w:lang w:val="bg-BG"/>
        </w:rPr>
        <w:t>в размер</w:t>
      </w:r>
      <w:r w:rsidRPr="000D75A3">
        <w:rPr>
          <w:sz w:val="24"/>
          <w:szCs w:val="24"/>
          <w:lang w:val="bg-BG"/>
        </w:rPr>
        <w:t>, ра</w:t>
      </w:r>
      <w:r w:rsidR="00F903DB">
        <w:rPr>
          <w:sz w:val="24"/>
          <w:szCs w:val="24"/>
          <w:lang w:val="bg-BG"/>
        </w:rPr>
        <w:t>вен</w:t>
      </w:r>
      <w:r w:rsidRPr="000D75A3">
        <w:rPr>
          <w:sz w:val="24"/>
          <w:szCs w:val="24"/>
          <w:lang w:val="bg-BG"/>
        </w:rPr>
        <w:t xml:space="preserve"> на пределната лихва по заеми на Европейската централна банка през периода на неизпълнение, плюс три процентни пункта;</w:t>
      </w:r>
    </w:p>
    <w:p w14:paraId="32E868D9" w14:textId="2C0159BB" w:rsidR="00850C48" w:rsidRPr="000D75A3" w:rsidRDefault="00850C48" w:rsidP="006D16A1">
      <w:pPr>
        <w:pStyle w:val="ListParagraph"/>
        <w:widowControl w:val="0"/>
        <w:numPr>
          <w:ilvl w:val="0"/>
          <w:numId w:val="20"/>
        </w:numPr>
        <w:tabs>
          <w:tab w:val="left" w:pos="1454"/>
        </w:tabs>
        <w:autoSpaceDE w:val="0"/>
        <w:autoSpaceDN w:val="0"/>
        <w:spacing w:before="280" w:after="60"/>
        <w:ind w:left="567" w:hanging="567"/>
        <w:contextualSpacing w:val="0"/>
        <w:jc w:val="both"/>
        <w:rPr>
          <w:rFonts w:ascii="Times New Roman" w:hAnsi="Times New Roman" w:cs="Times New Roman"/>
          <w:i/>
          <w:lang w:val="bg-BG"/>
        </w:rPr>
      </w:pPr>
      <w:r w:rsidRPr="000D75A3">
        <w:rPr>
          <w:rFonts w:ascii="Times New Roman" w:hAnsi="Times New Roman" w:cs="Times New Roman"/>
          <w:i/>
          <w:lang w:val="bg-BG"/>
        </w:rPr>
        <w:t xml:space="preserve">Отхвърля </w:t>
      </w:r>
      <w:r w:rsidRPr="000D75A3">
        <w:rPr>
          <w:rFonts w:ascii="Times New Roman" w:hAnsi="Times New Roman" w:cs="Times New Roman"/>
          <w:iCs/>
          <w:lang w:val="bg-BG"/>
        </w:rPr>
        <w:t xml:space="preserve">останалата част от </w:t>
      </w:r>
      <w:r w:rsidR="00F903DB">
        <w:rPr>
          <w:rFonts w:ascii="Times New Roman" w:hAnsi="Times New Roman" w:cs="Times New Roman"/>
          <w:iCs/>
          <w:lang w:val="bg-BG"/>
        </w:rPr>
        <w:t>претенциите</w:t>
      </w:r>
      <w:r w:rsidR="00F903DB" w:rsidRPr="000D75A3">
        <w:rPr>
          <w:rFonts w:ascii="Times New Roman" w:hAnsi="Times New Roman" w:cs="Times New Roman"/>
          <w:iCs/>
          <w:lang w:val="bg-BG"/>
        </w:rPr>
        <w:t xml:space="preserve"> </w:t>
      </w:r>
      <w:r w:rsidRPr="000D75A3">
        <w:rPr>
          <w:rFonts w:ascii="Times New Roman" w:hAnsi="Times New Roman" w:cs="Times New Roman"/>
          <w:iCs/>
          <w:lang w:val="bg-BG"/>
        </w:rPr>
        <w:t>за справедливо обезщетение</w:t>
      </w:r>
      <w:r w:rsidRPr="000D75A3">
        <w:rPr>
          <w:rFonts w:ascii="Times New Roman" w:hAnsi="Times New Roman" w:cs="Times New Roman"/>
          <w:i/>
          <w:lang w:val="bg-BG"/>
        </w:rPr>
        <w:t>.</w:t>
      </w:r>
    </w:p>
    <w:p w14:paraId="06DA42F1" w14:textId="77777777" w:rsidR="005919E6" w:rsidRDefault="005919E6" w:rsidP="00850C48">
      <w:pPr>
        <w:pStyle w:val="BodyText"/>
        <w:ind w:firstLine="567"/>
        <w:rPr>
          <w:rFonts w:ascii="Times New Roman" w:hAnsi="Times New Roman" w:cs="Times New Roman"/>
          <w:lang w:val="bg-BG"/>
        </w:rPr>
      </w:pPr>
    </w:p>
    <w:p w14:paraId="5905E69E" w14:textId="4ADC35AC" w:rsidR="00850C48" w:rsidRPr="000D75A3" w:rsidRDefault="00850C48" w:rsidP="006D16A1">
      <w:pPr>
        <w:pStyle w:val="BodyText"/>
        <w:ind w:firstLine="567"/>
        <w:jc w:val="both"/>
        <w:rPr>
          <w:rFonts w:ascii="Times New Roman" w:hAnsi="Times New Roman" w:cs="Times New Roman"/>
          <w:lang w:val="bg-BG"/>
        </w:rPr>
      </w:pPr>
      <w:r w:rsidRPr="000D75A3">
        <w:rPr>
          <w:rFonts w:ascii="Times New Roman" w:hAnsi="Times New Roman" w:cs="Times New Roman"/>
          <w:lang w:val="bg-BG"/>
        </w:rPr>
        <w:t xml:space="preserve">Съставено на английски език и </w:t>
      </w:r>
      <w:r w:rsidR="00F903DB">
        <w:rPr>
          <w:rFonts w:ascii="Times New Roman" w:hAnsi="Times New Roman" w:cs="Times New Roman"/>
          <w:lang w:val="bg-BG"/>
        </w:rPr>
        <w:t>съобщено</w:t>
      </w:r>
      <w:r w:rsidR="00F903DB" w:rsidRPr="000D75A3">
        <w:rPr>
          <w:rFonts w:ascii="Times New Roman" w:hAnsi="Times New Roman" w:cs="Times New Roman"/>
          <w:lang w:val="bg-BG"/>
        </w:rPr>
        <w:t xml:space="preserve"> </w:t>
      </w:r>
      <w:r w:rsidRPr="000D75A3">
        <w:rPr>
          <w:rFonts w:ascii="Times New Roman" w:hAnsi="Times New Roman" w:cs="Times New Roman"/>
          <w:lang w:val="bg-BG"/>
        </w:rPr>
        <w:t>писмено на 13 юли 2021 г. в съответствие с правило 77 §§ 2 и 3 от Правилника на Съда.</w:t>
      </w:r>
    </w:p>
    <w:p w14:paraId="526D135D" w14:textId="77777777" w:rsidR="00850C48" w:rsidRPr="000D75A3" w:rsidRDefault="00850C48" w:rsidP="00850C48">
      <w:pPr>
        <w:pStyle w:val="BodyText"/>
        <w:tabs>
          <w:tab w:val="left" w:pos="851"/>
        </w:tabs>
        <w:rPr>
          <w:rFonts w:ascii="Times New Roman" w:hAnsi="Times New Roman" w:cs="Times New Roman"/>
          <w:lang w:val="bg-BG"/>
        </w:rPr>
      </w:pPr>
    </w:p>
    <w:p w14:paraId="5ACAEB80" w14:textId="77777777" w:rsidR="00850C48" w:rsidRPr="000D75A3" w:rsidRDefault="00850C48" w:rsidP="00850C48">
      <w:pPr>
        <w:pStyle w:val="BodyText"/>
        <w:tabs>
          <w:tab w:val="left" w:pos="851"/>
        </w:tabs>
        <w:rPr>
          <w:rFonts w:ascii="Times New Roman" w:hAnsi="Times New Roman" w:cs="Times New Roman"/>
          <w:lang w:val="bg-BG"/>
        </w:rPr>
      </w:pPr>
    </w:p>
    <w:p w14:paraId="35B978B9" w14:textId="77777777" w:rsidR="00850C48" w:rsidRPr="000D75A3" w:rsidRDefault="00850C48" w:rsidP="00850C48">
      <w:pPr>
        <w:pStyle w:val="BodyText"/>
        <w:tabs>
          <w:tab w:val="left" w:pos="851"/>
        </w:tabs>
        <w:rPr>
          <w:rFonts w:ascii="Times New Roman" w:hAnsi="Times New Roman" w:cs="Times New Roman"/>
          <w:lang w:val="bg-BG"/>
        </w:rPr>
      </w:pPr>
    </w:p>
    <w:p w14:paraId="27592847" w14:textId="77777777" w:rsidR="00850C48" w:rsidRPr="000D75A3" w:rsidRDefault="00850C48" w:rsidP="00850C48">
      <w:pPr>
        <w:pStyle w:val="BodyText"/>
        <w:tabs>
          <w:tab w:val="left" w:pos="851"/>
          <w:tab w:val="left" w:pos="5732"/>
        </w:tabs>
        <w:jc w:val="right"/>
        <w:rPr>
          <w:rFonts w:ascii="Times New Roman" w:hAnsi="Times New Roman" w:cs="Times New Roman"/>
          <w:lang w:val="bg-BG"/>
        </w:rPr>
      </w:pPr>
      <w:r w:rsidRPr="000D75A3">
        <w:rPr>
          <w:rFonts w:ascii="Times New Roman" w:hAnsi="Times New Roman" w:cs="Times New Roman"/>
          <w:lang w:val="bg-BG"/>
        </w:rPr>
        <w:t xml:space="preserve">Илзе </w:t>
      </w:r>
      <w:proofErr w:type="spellStart"/>
      <w:r w:rsidRPr="000D75A3">
        <w:rPr>
          <w:rFonts w:ascii="Times New Roman" w:hAnsi="Times New Roman" w:cs="Times New Roman"/>
          <w:lang w:val="bg-BG"/>
        </w:rPr>
        <w:t>Фрайвирт</w:t>
      </w:r>
      <w:proofErr w:type="spellEnd"/>
      <w:r w:rsidRPr="000D75A3">
        <w:rPr>
          <w:rFonts w:ascii="Times New Roman" w:hAnsi="Times New Roman" w:cs="Times New Roman"/>
          <w:lang w:val="bg-BG"/>
        </w:rPr>
        <w:tab/>
        <w:t xml:space="preserve">Тим </w:t>
      </w:r>
      <w:proofErr w:type="spellStart"/>
      <w:r w:rsidRPr="000D75A3">
        <w:rPr>
          <w:rFonts w:ascii="Times New Roman" w:hAnsi="Times New Roman" w:cs="Times New Roman"/>
          <w:lang w:val="bg-BG"/>
        </w:rPr>
        <w:t>Айке</w:t>
      </w:r>
      <w:proofErr w:type="spellEnd"/>
    </w:p>
    <w:p w14:paraId="226AE1D2" w14:textId="77777777" w:rsidR="00850C48" w:rsidRPr="000D75A3" w:rsidRDefault="00850C48" w:rsidP="00850C48">
      <w:pPr>
        <w:pStyle w:val="BodyText"/>
        <w:tabs>
          <w:tab w:val="left" w:pos="851"/>
          <w:tab w:val="left" w:pos="5932"/>
        </w:tabs>
        <w:jc w:val="right"/>
        <w:rPr>
          <w:rFonts w:ascii="Times New Roman" w:hAnsi="Times New Roman" w:cs="Times New Roman"/>
          <w:lang w:val="bg-BG"/>
        </w:rPr>
      </w:pPr>
      <w:r w:rsidRPr="000D75A3">
        <w:rPr>
          <w:rFonts w:ascii="Times New Roman" w:hAnsi="Times New Roman" w:cs="Times New Roman"/>
          <w:lang w:val="bg-BG"/>
        </w:rPr>
        <w:t>Заместник секретар</w:t>
      </w:r>
      <w:r w:rsidRPr="000D75A3">
        <w:rPr>
          <w:rFonts w:ascii="Times New Roman" w:hAnsi="Times New Roman" w:cs="Times New Roman"/>
          <w:lang w:val="bg-BG"/>
        </w:rPr>
        <w:tab/>
        <w:t>Председател</w:t>
      </w:r>
    </w:p>
    <w:p w14:paraId="7965E757" w14:textId="77777777" w:rsidR="00850C48" w:rsidRPr="000D75A3" w:rsidRDefault="00850C48" w:rsidP="00850C48">
      <w:pPr>
        <w:pStyle w:val="BodyText"/>
        <w:tabs>
          <w:tab w:val="left" w:pos="851"/>
          <w:tab w:val="left" w:pos="5932"/>
        </w:tabs>
        <w:jc w:val="right"/>
        <w:rPr>
          <w:rFonts w:ascii="Times New Roman" w:hAnsi="Times New Roman" w:cs="Times New Roman"/>
          <w:lang w:val="bg-BG"/>
        </w:rPr>
      </w:pPr>
    </w:p>
    <w:p w14:paraId="5568DB55" w14:textId="77777777" w:rsidR="00850C48" w:rsidRPr="000D75A3" w:rsidRDefault="00850C48" w:rsidP="00850C48">
      <w:pPr>
        <w:pStyle w:val="BodyText"/>
        <w:tabs>
          <w:tab w:val="left" w:pos="851"/>
          <w:tab w:val="left" w:pos="5932"/>
        </w:tabs>
        <w:jc w:val="right"/>
        <w:rPr>
          <w:rFonts w:ascii="Times New Roman" w:hAnsi="Times New Roman" w:cs="Times New Roman"/>
          <w:lang w:val="bg-BG"/>
        </w:rPr>
      </w:pPr>
    </w:p>
    <w:p w14:paraId="32B326EB" w14:textId="77777777" w:rsidR="00850C48" w:rsidRPr="000D75A3" w:rsidRDefault="00850C48" w:rsidP="00850C48">
      <w:pPr>
        <w:spacing w:after="120"/>
        <w:rPr>
          <w:rFonts w:ascii="Times New Roman" w:hAnsi="Times New Roman" w:cs="Times New Roman"/>
          <w:lang w:val="bg-BG"/>
        </w:rPr>
      </w:pPr>
      <w:r w:rsidRPr="000D75A3">
        <w:rPr>
          <w:rFonts w:ascii="Times New Roman" w:hAnsi="Times New Roman" w:cs="Times New Roman"/>
          <w:lang w:val="bg-BG"/>
        </w:rPr>
        <w:br w:type="page"/>
      </w:r>
    </w:p>
    <w:p w14:paraId="1DE8D373" w14:textId="77777777" w:rsidR="00850C48" w:rsidRPr="000D75A3" w:rsidRDefault="00850C48" w:rsidP="00850C48">
      <w:pPr>
        <w:pStyle w:val="Heading1"/>
        <w:tabs>
          <w:tab w:val="left" w:pos="851"/>
        </w:tabs>
        <w:spacing w:after="120"/>
        <w:jc w:val="center"/>
        <w:rPr>
          <w:rFonts w:ascii="Times New Roman" w:hAnsi="Times New Roman" w:cs="Times New Roman"/>
          <w:sz w:val="24"/>
          <w:szCs w:val="24"/>
          <w:lang w:val="bg-BG"/>
        </w:rPr>
      </w:pPr>
      <w:r w:rsidRPr="000D75A3">
        <w:rPr>
          <w:rFonts w:ascii="Times New Roman" w:hAnsi="Times New Roman" w:cs="Times New Roman"/>
          <w:sz w:val="24"/>
          <w:szCs w:val="24"/>
          <w:lang w:val="bg-BG"/>
        </w:rPr>
        <w:t>ПРИЛОЖЕНИЕ</w:t>
      </w:r>
    </w:p>
    <w:p w14:paraId="0804A099" w14:textId="77777777" w:rsidR="00850C48" w:rsidRPr="000D75A3" w:rsidRDefault="00850C48" w:rsidP="00850C48">
      <w:pPr>
        <w:pStyle w:val="BodyText"/>
        <w:tabs>
          <w:tab w:val="left" w:pos="851"/>
        </w:tabs>
        <w:jc w:val="center"/>
        <w:rPr>
          <w:rFonts w:ascii="Times New Roman" w:hAnsi="Times New Roman" w:cs="Times New Roman"/>
          <w:lang w:val="bg-BG"/>
        </w:rPr>
      </w:pPr>
      <w:r w:rsidRPr="000D75A3">
        <w:rPr>
          <w:rFonts w:ascii="Times New Roman" w:hAnsi="Times New Roman" w:cs="Times New Roman"/>
          <w:lang w:val="bg-BG"/>
        </w:rPr>
        <w:t>Списък на делата</w:t>
      </w:r>
    </w:p>
    <w:p w14:paraId="3491BB70" w14:textId="77777777" w:rsidR="00850C48" w:rsidRPr="000D75A3" w:rsidRDefault="00850C48" w:rsidP="00850C48">
      <w:pPr>
        <w:pStyle w:val="BodyText"/>
        <w:tabs>
          <w:tab w:val="left" w:pos="851"/>
        </w:tabs>
        <w:rPr>
          <w:rFonts w:ascii="Times New Roman" w:hAnsi="Times New Roman" w:cs="Times New Roman"/>
          <w:lang w:val="bg-BG"/>
        </w:rPr>
      </w:pPr>
    </w:p>
    <w:tbl>
      <w:tblPr>
        <w:tblW w:w="9808" w:type="dxa"/>
        <w:tblInd w:w="-913"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Layout w:type="fixed"/>
        <w:tblCellMar>
          <w:left w:w="0" w:type="dxa"/>
          <w:right w:w="0" w:type="dxa"/>
        </w:tblCellMar>
        <w:tblLook w:val="01E0" w:firstRow="1" w:lastRow="1" w:firstColumn="1" w:lastColumn="1" w:noHBand="0" w:noVBand="0"/>
      </w:tblPr>
      <w:tblGrid>
        <w:gridCol w:w="438"/>
        <w:gridCol w:w="1985"/>
        <w:gridCol w:w="1320"/>
        <w:gridCol w:w="3675"/>
        <w:gridCol w:w="2390"/>
      </w:tblGrid>
      <w:tr w:rsidR="00850C48" w:rsidRPr="001926DD" w14:paraId="6CA1C720" w14:textId="77777777" w:rsidTr="006D16A1">
        <w:trPr>
          <w:trHeight w:val="859"/>
        </w:trPr>
        <w:tc>
          <w:tcPr>
            <w:tcW w:w="438" w:type="dxa"/>
            <w:tcBorders>
              <w:top w:val="single" w:sz="4" w:space="0" w:color="949494"/>
              <w:left w:val="single" w:sz="4" w:space="0" w:color="949494"/>
              <w:bottom w:val="single" w:sz="4" w:space="0" w:color="949494"/>
              <w:right w:val="single" w:sz="4" w:space="0" w:color="949494"/>
            </w:tcBorders>
            <w:shd w:val="clear" w:color="auto" w:fill="DFDFDF"/>
            <w:vAlign w:val="center"/>
            <w:hideMark/>
          </w:tcPr>
          <w:p w14:paraId="55D097D2" w14:textId="77777777" w:rsidR="00850C48" w:rsidRPr="006D16A1" w:rsidRDefault="00850C48" w:rsidP="006D16A1">
            <w:pPr>
              <w:pStyle w:val="TableParagraph"/>
              <w:tabs>
                <w:tab w:val="left" w:pos="851"/>
              </w:tabs>
              <w:ind w:left="0"/>
              <w:jc w:val="center"/>
              <w:rPr>
                <w:rFonts w:asciiTheme="minorHAnsi" w:hAnsiTheme="minorHAnsi" w:cstheme="minorHAnsi"/>
                <w:b/>
                <w:sz w:val="24"/>
                <w:szCs w:val="24"/>
                <w:lang w:val="bg-BG"/>
              </w:rPr>
            </w:pPr>
            <w:r w:rsidRPr="006D16A1">
              <w:rPr>
                <w:rFonts w:asciiTheme="minorHAnsi" w:hAnsiTheme="minorHAnsi" w:cstheme="minorHAnsi"/>
                <w:b/>
                <w:color w:val="474747"/>
                <w:sz w:val="24"/>
                <w:szCs w:val="24"/>
                <w:lang w:val="bg-BG"/>
              </w:rPr>
              <w:t>№</w:t>
            </w:r>
          </w:p>
        </w:tc>
        <w:tc>
          <w:tcPr>
            <w:tcW w:w="1985" w:type="dxa"/>
            <w:tcBorders>
              <w:top w:val="single" w:sz="4" w:space="0" w:color="949494"/>
              <w:left w:val="single" w:sz="4" w:space="0" w:color="949494"/>
              <w:bottom w:val="single" w:sz="4" w:space="0" w:color="949494"/>
              <w:right w:val="single" w:sz="4" w:space="0" w:color="949494"/>
            </w:tcBorders>
            <w:shd w:val="clear" w:color="auto" w:fill="DFDFDF"/>
            <w:vAlign w:val="center"/>
            <w:hideMark/>
          </w:tcPr>
          <w:p w14:paraId="3E5D2EDA" w14:textId="77777777" w:rsidR="00850C48" w:rsidRPr="006D16A1" w:rsidRDefault="00850C48" w:rsidP="006D16A1">
            <w:pPr>
              <w:pStyle w:val="TableParagraph"/>
              <w:tabs>
                <w:tab w:val="left" w:pos="851"/>
              </w:tabs>
              <w:ind w:left="0" w:right="97"/>
              <w:jc w:val="center"/>
              <w:rPr>
                <w:rFonts w:asciiTheme="minorHAnsi" w:hAnsiTheme="minorHAnsi" w:cstheme="minorHAnsi"/>
                <w:b/>
                <w:sz w:val="24"/>
                <w:szCs w:val="24"/>
                <w:lang w:val="bg-BG"/>
              </w:rPr>
            </w:pPr>
            <w:r w:rsidRPr="006D16A1">
              <w:rPr>
                <w:rFonts w:asciiTheme="minorHAnsi" w:hAnsiTheme="minorHAnsi" w:cstheme="minorHAnsi"/>
                <w:b/>
                <w:color w:val="474747"/>
                <w:sz w:val="24"/>
                <w:szCs w:val="24"/>
                <w:lang w:val="bg-BG"/>
              </w:rPr>
              <w:t>Жалба № и име на делото</w:t>
            </w:r>
          </w:p>
        </w:tc>
        <w:tc>
          <w:tcPr>
            <w:tcW w:w="1320" w:type="dxa"/>
            <w:tcBorders>
              <w:top w:val="single" w:sz="4" w:space="0" w:color="949494"/>
              <w:left w:val="single" w:sz="4" w:space="0" w:color="949494"/>
              <w:bottom w:val="single" w:sz="4" w:space="0" w:color="949494"/>
              <w:right w:val="single" w:sz="4" w:space="0" w:color="949494"/>
            </w:tcBorders>
            <w:shd w:val="clear" w:color="auto" w:fill="DFDFDF"/>
            <w:vAlign w:val="center"/>
            <w:hideMark/>
          </w:tcPr>
          <w:p w14:paraId="17DB39B0" w14:textId="77777777" w:rsidR="00850C48" w:rsidRPr="006D16A1" w:rsidRDefault="00850C48" w:rsidP="006D16A1">
            <w:pPr>
              <w:pStyle w:val="TableParagraph"/>
              <w:tabs>
                <w:tab w:val="left" w:pos="851"/>
              </w:tabs>
              <w:ind w:left="0"/>
              <w:jc w:val="both"/>
              <w:rPr>
                <w:rFonts w:asciiTheme="minorHAnsi" w:hAnsiTheme="minorHAnsi" w:cstheme="minorHAnsi"/>
                <w:b/>
                <w:sz w:val="24"/>
                <w:szCs w:val="24"/>
                <w:lang w:val="bg-BG"/>
              </w:rPr>
            </w:pPr>
            <w:r w:rsidRPr="006D16A1">
              <w:rPr>
                <w:rFonts w:asciiTheme="minorHAnsi" w:hAnsiTheme="minorHAnsi" w:cstheme="minorHAnsi"/>
                <w:b/>
                <w:color w:val="474747"/>
                <w:sz w:val="24"/>
                <w:szCs w:val="24"/>
                <w:lang w:val="bg-BG"/>
              </w:rPr>
              <w:t>Заведено на</w:t>
            </w:r>
          </w:p>
        </w:tc>
        <w:tc>
          <w:tcPr>
            <w:tcW w:w="3675" w:type="dxa"/>
            <w:tcBorders>
              <w:top w:val="single" w:sz="4" w:space="0" w:color="949494"/>
              <w:left w:val="single" w:sz="4" w:space="0" w:color="949494"/>
              <w:bottom w:val="single" w:sz="4" w:space="0" w:color="949494"/>
              <w:right w:val="single" w:sz="4" w:space="0" w:color="949494"/>
            </w:tcBorders>
            <w:shd w:val="clear" w:color="auto" w:fill="DFDFDF"/>
            <w:vAlign w:val="center"/>
            <w:hideMark/>
          </w:tcPr>
          <w:p w14:paraId="4A3E66E3" w14:textId="77777777" w:rsidR="001926DD" w:rsidRDefault="00850C48" w:rsidP="006D16A1">
            <w:pPr>
              <w:pStyle w:val="TableParagraph"/>
              <w:tabs>
                <w:tab w:val="left" w:pos="851"/>
              </w:tabs>
              <w:jc w:val="both"/>
              <w:rPr>
                <w:rFonts w:asciiTheme="minorHAnsi" w:hAnsiTheme="minorHAnsi" w:cstheme="minorHAnsi"/>
                <w:b/>
                <w:color w:val="474747"/>
                <w:sz w:val="24"/>
                <w:szCs w:val="24"/>
                <w:lang w:val="bg-BG"/>
              </w:rPr>
            </w:pPr>
            <w:r w:rsidRPr="006D16A1">
              <w:rPr>
                <w:rFonts w:asciiTheme="minorHAnsi" w:hAnsiTheme="minorHAnsi" w:cstheme="minorHAnsi"/>
                <w:b/>
                <w:color w:val="474747"/>
                <w:sz w:val="24"/>
                <w:szCs w:val="24"/>
                <w:lang w:val="bg-BG"/>
              </w:rPr>
              <w:t>Жалбоподател</w:t>
            </w:r>
          </w:p>
          <w:p w14:paraId="2C378812" w14:textId="18B72107" w:rsidR="001926DD" w:rsidRDefault="001926DD" w:rsidP="006D16A1">
            <w:pPr>
              <w:pStyle w:val="TableParagraph"/>
              <w:tabs>
                <w:tab w:val="left" w:pos="851"/>
              </w:tabs>
              <w:jc w:val="both"/>
              <w:rPr>
                <w:rFonts w:asciiTheme="minorHAnsi" w:hAnsiTheme="minorHAnsi" w:cstheme="minorHAnsi"/>
                <w:b/>
                <w:color w:val="474747"/>
                <w:sz w:val="24"/>
                <w:szCs w:val="24"/>
                <w:lang w:val="bg-BG"/>
              </w:rPr>
            </w:pPr>
            <w:r>
              <w:rPr>
                <w:rFonts w:asciiTheme="minorHAnsi" w:hAnsiTheme="minorHAnsi" w:cstheme="minorHAnsi"/>
                <w:b/>
                <w:color w:val="474747"/>
                <w:sz w:val="24"/>
                <w:szCs w:val="24"/>
                <w:lang w:val="bg-BG"/>
              </w:rPr>
              <w:t>Г</w:t>
            </w:r>
            <w:r w:rsidR="00850C48" w:rsidRPr="006D16A1">
              <w:rPr>
                <w:rFonts w:asciiTheme="minorHAnsi" w:hAnsiTheme="minorHAnsi" w:cstheme="minorHAnsi"/>
                <w:b/>
                <w:color w:val="474747"/>
                <w:sz w:val="24"/>
                <w:szCs w:val="24"/>
                <w:lang w:val="bg-BG"/>
              </w:rPr>
              <w:t>одина на раждане</w:t>
            </w:r>
          </w:p>
          <w:p w14:paraId="5040DC45" w14:textId="32A406A5" w:rsidR="00850C48" w:rsidRPr="006D16A1" w:rsidRDefault="001926DD" w:rsidP="006D16A1">
            <w:pPr>
              <w:pStyle w:val="TableParagraph"/>
              <w:tabs>
                <w:tab w:val="left" w:pos="851"/>
              </w:tabs>
              <w:jc w:val="both"/>
              <w:rPr>
                <w:rFonts w:asciiTheme="minorHAnsi" w:hAnsiTheme="minorHAnsi" w:cstheme="minorHAnsi"/>
                <w:b/>
                <w:sz w:val="24"/>
                <w:szCs w:val="24"/>
                <w:lang w:val="bg-BG"/>
              </w:rPr>
            </w:pPr>
            <w:r>
              <w:rPr>
                <w:rFonts w:asciiTheme="minorHAnsi" w:hAnsiTheme="minorHAnsi" w:cstheme="minorHAnsi"/>
                <w:b/>
                <w:color w:val="474747"/>
                <w:sz w:val="24"/>
                <w:szCs w:val="24"/>
                <w:lang w:val="bg-BG"/>
              </w:rPr>
              <w:t>М</w:t>
            </w:r>
            <w:r w:rsidR="00850C48" w:rsidRPr="006D16A1">
              <w:rPr>
                <w:rFonts w:asciiTheme="minorHAnsi" w:hAnsiTheme="minorHAnsi" w:cstheme="minorHAnsi"/>
                <w:b/>
                <w:color w:val="474747"/>
                <w:sz w:val="24"/>
                <w:szCs w:val="24"/>
                <w:lang w:val="bg-BG"/>
              </w:rPr>
              <w:t>естоживеене</w:t>
            </w:r>
          </w:p>
        </w:tc>
        <w:tc>
          <w:tcPr>
            <w:tcW w:w="2390" w:type="dxa"/>
            <w:tcBorders>
              <w:top w:val="single" w:sz="4" w:space="0" w:color="949494"/>
              <w:left w:val="single" w:sz="4" w:space="0" w:color="949494"/>
              <w:bottom w:val="single" w:sz="4" w:space="0" w:color="949494"/>
              <w:right w:val="single" w:sz="4" w:space="0" w:color="949494"/>
            </w:tcBorders>
            <w:shd w:val="clear" w:color="auto" w:fill="DFDFDF"/>
            <w:vAlign w:val="center"/>
            <w:hideMark/>
          </w:tcPr>
          <w:p w14:paraId="01547EA9" w14:textId="77777777" w:rsidR="001926DD" w:rsidRDefault="00850C48" w:rsidP="006D16A1">
            <w:pPr>
              <w:pStyle w:val="TableParagraph"/>
              <w:tabs>
                <w:tab w:val="left" w:pos="851"/>
              </w:tabs>
              <w:ind w:left="0"/>
              <w:jc w:val="both"/>
              <w:rPr>
                <w:rFonts w:asciiTheme="minorHAnsi" w:hAnsiTheme="minorHAnsi" w:cstheme="minorHAnsi"/>
                <w:b/>
                <w:color w:val="474747"/>
                <w:sz w:val="24"/>
                <w:szCs w:val="24"/>
                <w:lang w:val="bg-BG"/>
              </w:rPr>
            </w:pPr>
            <w:r w:rsidRPr="006D16A1">
              <w:rPr>
                <w:rFonts w:asciiTheme="minorHAnsi" w:hAnsiTheme="minorHAnsi" w:cstheme="minorHAnsi"/>
                <w:b/>
                <w:color w:val="474747"/>
                <w:sz w:val="24"/>
                <w:szCs w:val="24"/>
                <w:lang w:val="bg-BG"/>
              </w:rPr>
              <w:t>Представляван от</w:t>
            </w:r>
          </w:p>
          <w:p w14:paraId="634F19E8" w14:textId="599FC513" w:rsidR="00850C48" w:rsidRPr="006D16A1" w:rsidRDefault="001926DD" w:rsidP="006D16A1">
            <w:pPr>
              <w:pStyle w:val="TableParagraph"/>
              <w:tabs>
                <w:tab w:val="left" w:pos="851"/>
              </w:tabs>
              <w:ind w:left="0"/>
              <w:jc w:val="both"/>
              <w:rPr>
                <w:rFonts w:asciiTheme="minorHAnsi" w:hAnsiTheme="minorHAnsi" w:cstheme="minorHAnsi"/>
                <w:b/>
                <w:sz w:val="24"/>
                <w:szCs w:val="24"/>
                <w:lang w:val="bg-BG"/>
              </w:rPr>
            </w:pPr>
            <w:r>
              <w:rPr>
                <w:rFonts w:asciiTheme="minorHAnsi" w:hAnsiTheme="minorHAnsi" w:cstheme="minorHAnsi"/>
                <w:b/>
                <w:color w:val="474747"/>
                <w:sz w:val="24"/>
                <w:szCs w:val="24"/>
                <w:lang w:val="bg-BG"/>
              </w:rPr>
              <w:t>П</w:t>
            </w:r>
            <w:r w:rsidR="00850C48" w:rsidRPr="006D16A1">
              <w:rPr>
                <w:rFonts w:asciiTheme="minorHAnsi" w:hAnsiTheme="minorHAnsi" w:cstheme="minorHAnsi"/>
                <w:b/>
                <w:color w:val="474747"/>
                <w:sz w:val="24"/>
                <w:szCs w:val="24"/>
                <w:lang w:val="bg-BG"/>
              </w:rPr>
              <w:t>рактикуващ в</w:t>
            </w:r>
          </w:p>
        </w:tc>
      </w:tr>
      <w:tr w:rsidR="00850C48" w:rsidRPr="001926DD" w14:paraId="7C737004" w14:textId="77777777" w:rsidTr="006D16A1">
        <w:trPr>
          <w:trHeight w:val="1757"/>
        </w:trPr>
        <w:tc>
          <w:tcPr>
            <w:tcW w:w="438" w:type="dxa"/>
            <w:tcBorders>
              <w:top w:val="single" w:sz="4" w:space="0" w:color="949494"/>
              <w:left w:val="single" w:sz="4" w:space="0" w:color="949494"/>
              <w:bottom w:val="single" w:sz="4" w:space="0" w:color="949494"/>
              <w:right w:val="single" w:sz="4" w:space="0" w:color="949494"/>
            </w:tcBorders>
            <w:vAlign w:val="center"/>
            <w:hideMark/>
          </w:tcPr>
          <w:p w14:paraId="1560FB68" w14:textId="77777777" w:rsidR="00850C48" w:rsidRPr="006D16A1" w:rsidRDefault="00850C48" w:rsidP="006D16A1">
            <w:pPr>
              <w:pStyle w:val="TableParagraph"/>
              <w:tabs>
                <w:tab w:val="left" w:pos="851"/>
              </w:tabs>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1.</w:t>
            </w:r>
          </w:p>
        </w:tc>
        <w:tc>
          <w:tcPr>
            <w:tcW w:w="1985" w:type="dxa"/>
            <w:tcBorders>
              <w:top w:val="single" w:sz="4" w:space="0" w:color="949494"/>
              <w:left w:val="single" w:sz="4" w:space="0" w:color="949494"/>
              <w:bottom w:val="single" w:sz="4" w:space="0" w:color="949494"/>
              <w:right w:val="single" w:sz="4" w:space="0" w:color="949494"/>
            </w:tcBorders>
            <w:hideMark/>
          </w:tcPr>
          <w:p w14:paraId="44998419"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50705/11</w:t>
            </w:r>
          </w:p>
          <w:p w14:paraId="506D7937" w14:textId="77777777" w:rsidR="00850C48" w:rsidRPr="006D16A1" w:rsidRDefault="00850C48" w:rsidP="006D16A1">
            <w:pPr>
              <w:pStyle w:val="TableParagraph"/>
              <w:ind w:left="173" w:right="97"/>
              <w:rPr>
                <w:rFonts w:asciiTheme="minorHAnsi" w:hAnsiTheme="minorHAnsi" w:cstheme="minorHAnsi"/>
                <w:b/>
                <w:sz w:val="24"/>
                <w:szCs w:val="24"/>
                <w:lang w:val="bg-BG"/>
              </w:rPr>
            </w:pPr>
            <w:r w:rsidRPr="006D16A1">
              <w:rPr>
                <w:rFonts w:asciiTheme="minorHAnsi" w:hAnsiTheme="minorHAnsi" w:cstheme="minorHAnsi"/>
                <w:b/>
                <w:sz w:val="24"/>
                <w:szCs w:val="24"/>
                <w:lang w:val="bg-BG"/>
              </w:rPr>
              <w:t>Тодоров и други срещу България</w:t>
            </w:r>
          </w:p>
        </w:tc>
        <w:tc>
          <w:tcPr>
            <w:tcW w:w="1320" w:type="dxa"/>
            <w:tcBorders>
              <w:top w:val="single" w:sz="4" w:space="0" w:color="949494"/>
              <w:left w:val="single" w:sz="4" w:space="0" w:color="949494"/>
              <w:bottom w:val="single" w:sz="4" w:space="0" w:color="949494"/>
              <w:right w:val="single" w:sz="4" w:space="0" w:color="949494"/>
            </w:tcBorders>
            <w:hideMark/>
          </w:tcPr>
          <w:p w14:paraId="12D00D6C" w14:textId="77777777" w:rsidR="00850C48" w:rsidRPr="006D16A1" w:rsidRDefault="00850C48" w:rsidP="006D16A1">
            <w:pPr>
              <w:pStyle w:val="TableParagraph"/>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02/08/2011</w:t>
            </w:r>
          </w:p>
        </w:tc>
        <w:tc>
          <w:tcPr>
            <w:tcW w:w="3675" w:type="dxa"/>
            <w:tcBorders>
              <w:top w:val="single" w:sz="4" w:space="0" w:color="949494"/>
              <w:left w:val="single" w:sz="4" w:space="0" w:color="949494"/>
              <w:bottom w:val="single" w:sz="4" w:space="0" w:color="949494"/>
              <w:right w:val="single" w:sz="4" w:space="0" w:color="949494"/>
            </w:tcBorders>
            <w:hideMark/>
          </w:tcPr>
          <w:p w14:paraId="46B1B4C4"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г-н Валери Илиев </w:t>
            </w:r>
          </w:p>
          <w:p w14:paraId="529FA4ED" w14:textId="60861E73"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b/>
                <w:sz w:val="24"/>
                <w:szCs w:val="24"/>
                <w:lang w:val="bg-BG"/>
              </w:rPr>
              <w:t>ТОДОРОВ</w:t>
            </w:r>
            <w:r w:rsidRPr="006D16A1">
              <w:rPr>
                <w:rFonts w:asciiTheme="minorHAnsi" w:hAnsiTheme="minorHAnsi" w:cstheme="minorHAnsi"/>
                <w:b/>
                <w:sz w:val="24"/>
                <w:szCs w:val="24"/>
                <w:lang w:val="bg-BG"/>
              </w:rPr>
              <w:br/>
            </w:r>
            <w:r w:rsidRPr="006D16A1">
              <w:rPr>
                <w:rFonts w:asciiTheme="minorHAnsi" w:hAnsiTheme="minorHAnsi" w:cstheme="minorHAnsi"/>
                <w:sz w:val="24"/>
                <w:szCs w:val="24"/>
                <w:lang w:val="bg-BG"/>
              </w:rPr>
              <w:t>1972, Враца</w:t>
            </w:r>
          </w:p>
          <w:p w14:paraId="144AFE2B" w14:textId="77777777" w:rsidR="001926DD" w:rsidRPr="006D16A1" w:rsidRDefault="001926DD" w:rsidP="006D16A1">
            <w:pPr>
              <w:pStyle w:val="TableParagraph"/>
              <w:ind w:left="173"/>
              <w:rPr>
                <w:rFonts w:asciiTheme="minorHAnsi" w:hAnsiTheme="minorHAnsi" w:cstheme="minorHAnsi"/>
                <w:sz w:val="24"/>
                <w:szCs w:val="24"/>
                <w:lang w:val="bg-BG"/>
              </w:rPr>
            </w:pPr>
          </w:p>
          <w:p w14:paraId="724CFCBD"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г-жа Вера Илиева </w:t>
            </w:r>
          </w:p>
          <w:p w14:paraId="5186F6E2" w14:textId="0013D29B"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b/>
                <w:sz w:val="24"/>
                <w:szCs w:val="24"/>
                <w:lang w:val="bg-BG"/>
              </w:rPr>
              <w:t>ТОДОРОВА</w:t>
            </w:r>
            <w:r w:rsidRPr="006D16A1">
              <w:rPr>
                <w:rFonts w:asciiTheme="minorHAnsi" w:hAnsiTheme="minorHAnsi" w:cstheme="minorHAnsi"/>
                <w:b/>
                <w:sz w:val="24"/>
                <w:szCs w:val="24"/>
                <w:lang w:val="bg-BG"/>
              </w:rPr>
              <w:br/>
            </w:r>
            <w:r w:rsidRPr="006D16A1">
              <w:rPr>
                <w:rFonts w:asciiTheme="minorHAnsi" w:hAnsiTheme="minorHAnsi" w:cstheme="minorHAnsi"/>
                <w:sz w:val="24"/>
                <w:szCs w:val="24"/>
                <w:lang w:val="bg-BG"/>
              </w:rPr>
              <w:t>1969, Враца</w:t>
            </w:r>
          </w:p>
          <w:p w14:paraId="138321AF" w14:textId="77777777" w:rsidR="001926DD" w:rsidRPr="006D16A1" w:rsidRDefault="001926DD" w:rsidP="006D16A1">
            <w:pPr>
              <w:pStyle w:val="TableParagraph"/>
              <w:ind w:left="173"/>
              <w:rPr>
                <w:rFonts w:asciiTheme="minorHAnsi" w:hAnsiTheme="minorHAnsi" w:cstheme="minorHAnsi"/>
                <w:sz w:val="24"/>
                <w:szCs w:val="24"/>
                <w:lang w:val="bg-BG"/>
              </w:rPr>
            </w:pPr>
          </w:p>
          <w:p w14:paraId="570F661F"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г-н Илия Иванов </w:t>
            </w:r>
          </w:p>
          <w:p w14:paraId="41BA0D53" w14:textId="61D9A577"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b/>
                <w:sz w:val="24"/>
                <w:szCs w:val="24"/>
                <w:lang w:val="bg-BG"/>
              </w:rPr>
              <w:t>ТОДОРОВ</w:t>
            </w:r>
            <w:r w:rsidRPr="006D16A1">
              <w:rPr>
                <w:rFonts w:asciiTheme="minorHAnsi" w:hAnsiTheme="minorHAnsi" w:cstheme="minorHAnsi"/>
                <w:b/>
                <w:sz w:val="24"/>
                <w:szCs w:val="24"/>
                <w:lang w:val="bg-BG"/>
              </w:rPr>
              <w:br/>
            </w:r>
            <w:r w:rsidRPr="006D16A1">
              <w:rPr>
                <w:rFonts w:asciiTheme="minorHAnsi" w:hAnsiTheme="minorHAnsi" w:cstheme="minorHAnsi"/>
                <w:sz w:val="24"/>
                <w:szCs w:val="24"/>
                <w:lang w:val="bg-BG"/>
              </w:rPr>
              <w:t>1950, Русенска Бяла</w:t>
            </w:r>
          </w:p>
          <w:p w14:paraId="75ADB38C" w14:textId="77777777" w:rsidR="001926DD" w:rsidRPr="006D16A1" w:rsidRDefault="001926DD" w:rsidP="006D16A1">
            <w:pPr>
              <w:pStyle w:val="TableParagraph"/>
              <w:ind w:left="173"/>
              <w:rPr>
                <w:rFonts w:asciiTheme="minorHAnsi" w:hAnsiTheme="minorHAnsi" w:cstheme="minorHAnsi"/>
                <w:sz w:val="24"/>
                <w:szCs w:val="24"/>
                <w:lang w:val="bg-BG"/>
              </w:rPr>
            </w:pPr>
          </w:p>
          <w:p w14:paraId="7265678A" w14:textId="77777777"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b/>
                <w:sz w:val="24"/>
                <w:szCs w:val="24"/>
                <w:lang w:val="bg-BG"/>
              </w:rPr>
              <w:t>г-жа Галя Цветанова ИВАНОВА</w:t>
            </w:r>
            <w:r w:rsidRPr="006D16A1">
              <w:rPr>
                <w:rFonts w:asciiTheme="minorHAnsi" w:hAnsiTheme="minorHAnsi" w:cstheme="minorHAnsi"/>
                <w:b/>
                <w:sz w:val="24"/>
                <w:szCs w:val="24"/>
                <w:lang w:val="bg-BG"/>
              </w:rPr>
              <w:br/>
            </w:r>
            <w:r w:rsidRPr="006D16A1">
              <w:rPr>
                <w:rFonts w:asciiTheme="minorHAnsi" w:hAnsiTheme="minorHAnsi" w:cstheme="minorHAnsi"/>
                <w:sz w:val="24"/>
                <w:szCs w:val="24"/>
                <w:lang w:val="bg-BG"/>
              </w:rPr>
              <w:t>1953, Враца</w:t>
            </w:r>
          </w:p>
          <w:p w14:paraId="199DFF19" w14:textId="296A69B1" w:rsidR="00935BD2" w:rsidRPr="006D16A1" w:rsidRDefault="00935BD2" w:rsidP="006D16A1">
            <w:pPr>
              <w:pStyle w:val="TableParagraph"/>
              <w:ind w:left="173"/>
              <w:rPr>
                <w:rFonts w:asciiTheme="minorHAnsi" w:hAnsiTheme="minorHAnsi" w:cstheme="minorHAnsi"/>
                <w:sz w:val="24"/>
                <w:szCs w:val="24"/>
                <w:lang w:val="bg-BG"/>
              </w:rPr>
            </w:pPr>
          </w:p>
        </w:tc>
        <w:tc>
          <w:tcPr>
            <w:tcW w:w="2390" w:type="dxa"/>
            <w:tcBorders>
              <w:top w:val="single" w:sz="4" w:space="0" w:color="949494"/>
              <w:left w:val="single" w:sz="4" w:space="0" w:color="949494"/>
              <w:bottom w:val="single" w:sz="4" w:space="0" w:color="949494"/>
              <w:right w:val="single" w:sz="4" w:space="0" w:color="949494"/>
            </w:tcBorders>
            <w:hideMark/>
          </w:tcPr>
          <w:p w14:paraId="5D5022AB"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 xml:space="preserve">г-н М. </w:t>
            </w:r>
            <w:proofErr w:type="spellStart"/>
            <w:r w:rsidRPr="006D16A1">
              <w:rPr>
                <w:rFonts w:asciiTheme="minorHAnsi" w:hAnsiTheme="minorHAnsi" w:cstheme="minorHAnsi"/>
                <w:sz w:val="24"/>
                <w:szCs w:val="24"/>
                <w:lang w:val="bg-BG"/>
              </w:rPr>
              <w:t>Екимджиев</w:t>
            </w:r>
            <w:proofErr w:type="spellEnd"/>
            <w:r w:rsidRPr="006D16A1">
              <w:rPr>
                <w:rFonts w:asciiTheme="minorHAnsi" w:hAnsiTheme="minorHAnsi" w:cstheme="minorHAnsi"/>
                <w:sz w:val="24"/>
                <w:szCs w:val="24"/>
                <w:lang w:val="bg-BG"/>
              </w:rPr>
              <w:t xml:space="preserve">, </w:t>
            </w:r>
            <w:r w:rsidRPr="006D16A1">
              <w:rPr>
                <w:rFonts w:asciiTheme="minorHAnsi" w:hAnsiTheme="minorHAnsi" w:cstheme="minorHAnsi"/>
                <w:sz w:val="24"/>
                <w:szCs w:val="24"/>
                <w:lang w:val="bg-BG"/>
              </w:rPr>
              <w:br/>
              <w:t xml:space="preserve">г-жа К. Бончева </w:t>
            </w:r>
            <w:r w:rsidRPr="006D16A1">
              <w:rPr>
                <w:rFonts w:asciiTheme="minorHAnsi" w:hAnsiTheme="minorHAnsi" w:cstheme="minorHAnsi"/>
                <w:sz w:val="24"/>
                <w:szCs w:val="24"/>
                <w:lang w:val="bg-BG"/>
              </w:rPr>
              <w:br/>
              <w:t>г-жа С. Стефанова</w:t>
            </w:r>
          </w:p>
          <w:p w14:paraId="690D8CAA" w14:textId="77777777" w:rsidR="001926DD" w:rsidRDefault="001926DD" w:rsidP="006D16A1">
            <w:pPr>
              <w:pStyle w:val="TableParagraph"/>
              <w:ind w:left="173"/>
              <w:rPr>
                <w:rFonts w:asciiTheme="minorHAnsi" w:hAnsiTheme="minorHAnsi" w:cstheme="minorHAnsi"/>
                <w:sz w:val="24"/>
                <w:szCs w:val="24"/>
                <w:lang w:val="bg-BG"/>
              </w:rPr>
            </w:pPr>
          </w:p>
          <w:p w14:paraId="664EE9FD" w14:textId="67920D1A"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Пловдив</w:t>
            </w:r>
          </w:p>
        </w:tc>
      </w:tr>
      <w:tr w:rsidR="00850C48" w:rsidRPr="003F4841" w14:paraId="6DBDA486" w14:textId="77777777" w:rsidTr="006D16A1">
        <w:trPr>
          <w:trHeight w:val="1130"/>
        </w:trPr>
        <w:tc>
          <w:tcPr>
            <w:tcW w:w="438" w:type="dxa"/>
            <w:tcBorders>
              <w:top w:val="single" w:sz="4" w:space="0" w:color="949494"/>
              <w:left w:val="single" w:sz="4" w:space="0" w:color="949494"/>
              <w:bottom w:val="single" w:sz="4" w:space="0" w:color="949494"/>
              <w:right w:val="single" w:sz="4" w:space="0" w:color="949494"/>
            </w:tcBorders>
            <w:vAlign w:val="center"/>
            <w:hideMark/>
          </w:tcPr>
          <w:p w14:paraId="739D32E0" w14:textId="77777777" w:rsidR="00850C48" w:rsidRPr="006D16A1" w:rsidRDefault="00850C48" w:rsidP="006D16A1">
            <w:pPr>
              <w:pStyle w:val="TableParagraph"/>
              <w:tabs>
                <w:tab w:val="left" w:pos="851"/>
              </w:tabs>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2.</w:t>
            </w:r>
          </w:p>
        </w:tc>
        <w:tc>
          <w:tcPr>
            <w:tcW w:w="1985" w:type="dxa"/>
            <w:tcBorders>
              <w:top w:val="single" w:sz="4" w:space="0" w:color="949494"/>
              <w:left w:val="single" w:sz="4" w:space="0" w:color="949494"/>
              <w:bottom w:val="single" w:sz="4" w:space="0" w:color="949494"/>
              <w:right w:val="single" w:sz="4" w:space="0" w:color="949494"/>
            </w:tcBorders>
            <w:hideMark/>
          </w:tcPr>
          <w:p w14:paraId="70B5AB17"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11340/12</w:t>
            </w:r>
          </w:p>
          <w:p w14:paraId="04718AF8" w14:textId="77777777" w:rsidR="00850C48" w:rsidRPr="006D16A1" w:rsidRDefault="00850C48" w:rsidP="006D16A1">
            <w:pPr>
              <w:pStyle w:val="TableParagraph"/>
              <w:ind w:left="173" w:right="97"/>
              <w:rPr>
                <w:rFonts w:asciiTheme="minorHAnsi" w:hAnsiTheme="minorHAnsi" w:cstheme="minorHAnsi"/>
                <w:b/>
                <w:sz w:val="24"/>
                <w:szCs w:val="24"/>
                <w:lang w:val="bg-BG"/>
              </w:rPr>
            </w:pPr>
            <w:proofErr w:type="spellStart"/>
            <w:r w:rsidRPr="006D16A1">
              <w:rPr>
                <w:rFonts w:asciiTheme="minorHAnsi" w:hAnsiTheme="minorHAnsi" w:cstheme="minorHAnsi"/>
                <w:b/>
                <w:sz w:val="24"/>
                <w:szCs w:val="24"/>
                <w:lang w:val="bg-BG"/>
              </w:rPr>
              <w:t>Гаич</w:t>
            </w:r>
            <w:proofErr w:type="spellEnd"/>
            <w:r w:rsidRPr="006D16A1">
              <w:rPr>
                <w:rFonts w:asciiTheme="minorHAnsi" w:hAnsiTheme="minorHAnsi" w:cstheme="minorHAnsi"/>
                <w:b/>
                <w:sz w:val="24"/>
                <w:szCs w:val="24"/>
                <w:lang w:val="bg-BG"/>
              </w:rPr>
              <w:t xml:space="preserve"> срещу България</w:t>
            </w:r>
          </w:p>
        </w:tc>
        <w:tc>
          <w:tcPr>
            <w:tcW w:w="1320" w:type="dxa"/>
            <w:tcBorders>
              <w:top w:val="single" w:sz="4" w:space="0" w:color="949494"/>
              <w:left w:val="single" w:sz="4" w:space="0" w:color="949494"/>
              <w:bottom w:val="single" w:sz="4" w:space="0" w:color="949494"/>
              <w:right w:val="single" w:sz="4" w:space="0" w:color="949494"/>
            </w:tcBorders>
            <w:hideMark/>
          </w:tcPr>
          <w:p w14:paraId="12ECF814" w14:textId="77777777" w:rsidR="00850C48" w:rsidRPr="006D16A1" w:rsidRDefault="00850C48" w:rsidP="006D16A1">
            <w:pPr>
              <w:pStyle w:val="TableParagraph"/>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16/02/2012</w:t>
            </w:r>
          </w:p>
        </w:tc>
        <w:tc>
          <w:tcPr>
            <w:tcW w:w="3675" w:type="dxa"/>
            <w:tcBorders>
              <w:top w:val="single" w:sz="4" w:space="0" w:color="949494"/>
              <w:left w:val="single" w:sz="4" w:space="0" w:color="949494"/>
              <w:bottom w:val="single" w:sz="4" w:space="0" w:color="949494"/>
              <w:right w:val="single" w:sz="4" w:space="0" w:color="949494"/>
            </w:tcBorders>
            <w:hideMark/>
          </w:tcPr>
          <w:p w14:paraId="12E4CE25"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г-жа Живка Димитрова </w:t>
            </w:r>
          </w:p>
          <w:p w14:paraId="27F5E2A5" w14:textId="4880E400"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b/>
                <w:sz w:val="24"/>
                <w:szCs w:val="24"/>
                <w:lang w:val="bg-BG"/>
              </w:rPr>
              <w:t>ГАИЧ</w:t>
            </w:r>
            <w:r w:rsidRPr="006D16A1">
              <w:rPr>
                <w:rFonts w:asciiTheme="minorHAnsi" w:hAnsiTheme="minorHAnsi" w:cstheme="minorHAnsi"/>
                <w:b/>
                <w:sz w:val="24"/>
                <w:szCs w:val="24"/>
                <w:lang w:val="bg-BG"/>
              </w:rPr>
              <w:br/>
            </w:r>
            <w:r w:rsidRPr="006D16A1">
              <w:rPr>
                <w:rFonts w:asciiTheme="minorHAnsi" w:hAnsiTheme="minorHAnsi" w:cstheme="minorHAnsi"/>
                <w:sz w:val="24"/>
                <w:szCs w:val="24"/>
                <w:lang w:val="bg-BG"/>
              </w:rPr>
              <w:t>1968, Добрич</w:t>
            </w:r>
          </w:p>
          <w:p w14:paraId="13B7C00D" w14:textId="77777777" w:rsidR="001926DD" w:rsidRPr="006D16A1" w:rsidRDefault="001926DD" w:rsidP="006D16A1">
            <w:pPr>
              <w:pStyle w:val="TableParagraph"/>
              <w:ind w:left="173"/>
              <w:rPr>
                <w:rFonts w:asciiTheme="minorHAnsi" w:hAnsiTheme="minorHAnsi" w:cstheme="minorHAnsi"/>
                <w:sz w:val="24"/>
                <w:szCs w:val="24"/>
                <w:lang w:val="bg-BG"/>
              </w:rPr>
            </w:pPr>
          </w:p>
          <w:p w14:paraId="3ACD513C" w14:textId="77777777"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b/>
                <w:sz w:val="24"/>
                <w:szCs w:val="24"/>
                <w:lang w:val="bg-BG"/>
              </w:rPr>
              <w:t xml:space="preserve">г-жа Зорица Миролюбова ГАИЧ </w:t>
            </w:r>
            <w:r w:rsidRPr="006D16A1">
              <w:rPr>
                <w:rFonts w:asciiTheme="minorHAnsi" w:hAnsiTheme="minorHAnsi" w:cstheme="minorHAnsi"/>
                <w:b/>
                <w:sz w:val="24"/>
                <w:szCs w:val="24"/>
                <w:lang w:val="bg-BG"/>
              </w:rPr>
              <w:br/>
            </w:r>
            <w:r w:rsidRPr="006D16A1">
              <w:rPr>
                <w:rFonts w:asciiTheme="minorHAnsi" w:hAnsiTheme="minorHAnsi" w:cstheme="minorHAnsi"/>
                <w:sz w:val="24"/>
                <w:szCs w:val="24"/>
                <w:lang w:val="bg-BG"/>
              </w:rPr>
              <w:t>1992, Добрич</w:t>
            </w:r>
          </w:p>
          <w:p w14:paraId="1F04A371" w14:textId="1B4B822A" w:rsidR="00935BD2" w:rsidRPr="006D16A1" w:rsidRDefault="00935BD2" w:rsidP="006D16A1">
            <w:pPr>
              <w:pStyle w:val="TableParagraph"/>
              <w:ind w:left="173"/>
              <w:rPr>
                <w:rFonts w:asciiTheme="minorHAnsi" w:hAnsiTheme="minorHAnsi" w:cstheme="minorHAnsi"/>
                <w:sz w:val="24"/>
                <w:szCs w:val="24"/>
                <w:lang w:val="bg-BG"/>
              </w:rPr>
            </w:pPr>
          </w:p>
        </w:tc>
        <w:tc>
          <w:tcPr>
            <w:tcW w:w="2390" w:type="dxa"/>
            <w:tcBorders>
              <w:top w:val="single" w:sz="4" w:space="0" w:color="949494"/>
              <w:left w:val="single" w:sz="4" w:space="0" w:color="949494"/>
              <w:bottom w:val="single" w:sz="4" w:space="0" w:color="949494"/>
              <w:right w:val="single" w:sz="4" w:space="0" w:color="949494"/>
            </w:tcBorders>
            <w:hideMark/>
          </w:tcPr>
          <w:p w14:paraId="0FFEF52E"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Г-жа М. Тодорова</w:t>
            </w:r>
          </w:p>
          <w:p w14:paraId="5DF91B34" w14:textId="77777777" w:rsidR="001926DD" w:rsidRDefault="001926DD" w:rsidP="006D16A1">
            <w:pPr>
              <w:pStyle w:val="TableParagraph"/>
              <w:ind w:left="173"/>
              <w:rPr>
                <w:rFonts w:asciiTheme="minorHAnsi" w:hAnsiTheme="minorHAnsi" w:cstheme="minorHAnsi"/>
                <w:sz w:val="24"/>
                <w:szCs w:val="24"/>
                <w:lang w:val="bg-BG"/>
              </w:rPr>
            </w:pPr>
          </w:p>
          <w:p w14:paraId="431091FE" w14:textId="68BAB686"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Добрич</w:t>
            </w:r>
          </w:p>
        </w:tc>
      </w:tr>
      <w:tr w:rsidR="00850C48" w:rsidRPr="003F4841" w14:paraId="7C28FBDB" w14:textId="77777777" w:rsidTr="006D16A1">
        <w:trPr>
          <w:trHeight w:val="968"/>
        </w:trPr>
        <w:tc>
          <w:tcPr>
            <w:tcW w:w="438" w:type="dxa"/>
            <w:tcBorders>
              <w:top w:val="single" w:sz="4" w:space="0" w:color="949494"/>
              <w:left w:val="single" w:sz="4" w:space="0" w:color="949494"/>
              <w:bottom w:val="single" w:sz="4" w:space="0" w:color="949494"/>
              <w:right w:val="single" w:sz="4" w:space="0" w:color="949494"/>
            </w:tcBorders>
            <w:vAlign w:val="center"/>
            <w:hideMark/>
          </w:tcPr>
          <w:p w14:paraId="1F5D8E0F" w14:textId="77777777" w:rsidR="00850C48" w:rsidRPr="006D16A1" w:rsidRDefault="00850C48" w:rsidP="006D16A1">
            <w:pPr>
              <w:pStyle w:val="TableParagraph"/>
              <w:tabs>
                <w:tab w:val="left" w:pos="851"/>
              </w:tabs>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3.</w:t>
            </w:r>
          </w:p>
        </w:tc>
        <w:tc>
          <w:tcPr>
            <w:tcW w:w="1985" w:type="dxa"/>
            <w:tcBorders>
              <w:top w:val="single" w:sz="4" w:space="0" w:color="949494"/>
              <w:left w:val="single" w:sz="4" w:space="0" w:color="949494"/>
              <w:bottom w:val="single" w:sz="4" w:space="0" w:color="949494"/>
              <w:right w:val="single" w:sz="4" w:space="0" w:color="949494"/>
            </w:tcBorders>
            <w:hideMark/>
          </w:tcPr>
          <w:p w14:paraId="631FA625"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26221/12</w:t>
            </w:r>
          </w:p>
          <w:p w14:paraId="5035CB55" w14:textId="77777777" w:rsidR="00850C48" w:rsidRPr="006D16A1" w:rsidRDefault="00850C48" w:rsidP="006D16A1">
            <w:pPr>
              <w:pStyle w:val="TableParagraph"/>
              <w:ind w:left="173" w:right="97"/>
              <w:rPr>
                <w:rFonts w:asciiTheme="minorHAnsi" w:hAnsiTheme="minorHAnsi" w:cstheme="minorHAnsi"/>
                <w:b/>
                <w:sz w:val="24"/>
                <w:szCs w:val="24"/>
                <w:lang w:val="bg-BG"/>
              </w:rPr>
            </w:pPr>
            <w:proofErr w:type="spellStart"/>
            <w:r w:rsidRPr="006D16A1">
              <w:rPr>
                <w:rFonts w:asciiTheme="minorHAnsi" w:hAnsiTheme="minorHAnsi" w:cstheme="minorHAnsi"/>
                <w:b/>
                <w:sz w:val="24"/>
                <w:szCs w:val="24"/>
                <w:lang w:val="bg-BG"/>
              </w:rPr>
              <w:t>Баров</w:t>
            </w:r>
            <w:proofErr w:type="spellEnd"/>
            <w:r w:rsidRPr="006D16A1">
              <w:rPr>
                <w:rFonts w:asciiTheme="minorHAnsi" w:hAnsiTheme="minorHAnsi" w:cstheme="minorHAnsi"/>
                <w:b/>
                <w:sz w:val="24"/>
                <w:szCs w:val="24"/>
                <w:lang w:val="bg-BG"/>
              </w:rPr>
              <w:t xml:space="preserve"> срещу България</w:t>
            </w:r>
          </w:p>
        </w:tc>
        <w:tc>
          <w:tcPr>
            <w:tcW w:w="1320" w:type="dxa"/>
            <w:tcBorders>
              <w:top w:val="single" w:sz="4" w:space="0" w:color="949494"/>
              <w:left w:val="single" w:sz="4" w:space="0" w:color="949494"/>
              <w:bottom w:val="single" w:sz="4" w:space="0" w:color="949494"/>
              <w:right w:val="single" w:sz="4" w:space="0" w:color="949494"/>
            </w:tcBorders>
            <w:hideMark/>
          </w:tcPr>
          <w:p w14:paraId="3AC65951" w14:textId="77777777" w:rsidR="00850C48" w:rsidRPr="006D16A1" w:rsidRDefault="00850C48" w:rsidP="006D16A1">
            <w:pPr>
              <w:pStyle w:val="TableParagraph"/>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20/04/2012</w:t>
            </w:r>
          </w:p>
        </w:tc>
        <w:tc>
          <w:tcPr>
            <w:tcW w:w="3675" w:type="dxa"/>
            <w:tcBorders>
              <w:top w:val="single" w:sz="4" w:space="0" w:color="949494"/>
              <w:left w:val="single" w:sz="4" w:space="0" w:color="949494"/>
              <w:bottom w:val="single" w:sz="4" w:space="0" w:color="949494"/>
              <w:right w:val="single" w:sz="4" w:space="0" w:color="949494"/>
            </w:tcBorders>
            <w:hideMark/>
          </w:tcPr>
          <w:p w14:paraId="30645798"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г-н Петър Милков </w:t>
            </w:r>
          </w:p>
          <w:p w14:paraId="665D3F4E" w14:textId="06C78C77" w:rsidR="00850C48" w:rsidRPr="006D16A1"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БАРОВ</w:t>
            </w:r>
          </w:p>
          <w:p w14:paraId="6D49BC00" w14:textId="77777777"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1969, Габрово</w:t>
            </w:r>
          </w:p>
          <w:p w14:paraId="22528D19" w14:textId="2004A564" w:rsidR="00935BD2" w:rsidRPr="006D16A1" w:rsidRDefault="00935BD2" w:rsidP="006D16A1">
            <w:pPr>
              <w:pStyle w:val="TableParagraph"/>
              <w:ind w:left="173"/>
              <w:rPr>
                <w:rFonts w:asciiTheme="minorHAnsi" w:hAnsiTheme="minorHAnsi" w:cstheme="minorHAnsi"/>
                <w:sz w:val="24"/>
                <w:szCs w:val="24"/>
                <w:lang w:val="bg-BG"/>
              </w:rPr>
            </w:pPr>
          </w:p>
        </w:tc>
        <w:tc>
          <w:tcPr>
            <w:tcW w:w="2390" w:type="dxa"/>
            <w:tcBorders>
              <w:top w:val="single" w:sz="4" w:space="0" w:color="949494"/>
              <w:left w:val="single" w:sz="4" w:space="0" w:color="949494"/>
              <w:bottom w:val="single" w:sz="4" w:space="0" w:color="949494"/>
              <w:right w:val="single" w:sz="4" w:space="0" w:color="949494"/>
            </w:tcBorders>
            <w:hideMark/>
          </w:tcPr>
          <w:p w14:paraId="53FBB1ED"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г-н Й. Йорданов</w:t>
            </w:r>
          </w:p>
          <w:p w14:paraId="3CB77AE8" w14:textId="77777777" w:rsidR="001926DD" w:rsidRDefault="001926DD" w:rsidP="006D16A1">
            <w:pPr>
              <w:pStyle w:val="TableParagraph"/>
              <w:ind w:left="173"/>
              <w:rPr>
                <w:rFonts w:asciiTheme="minorHAnsi" w:hAnsiTheme="minorHAnsi" w:cstheme="minorHAnsi"/>
                <w:sz w:val="24"/>
                <w:szCs w:val="24"/>
                <w:lang w:val="bg-BG"/>
              </w:rPr>
            </w:pPr>
          </w:p>
          <w:p w14:paraId="79E5B3A0" w14:textId="7D6F9516"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Велико Търново</w:t>
            </w:r>
          </w:p>
        </w:tc>
      </w:tr>
      <w:tr w:rsidR="00850C48" w:rsidRPr="003F4841" w14:paraId="47E80ED1" w14:textId="77777777" w:rsidTr="006D16A1">
        <w:trPr>
          <w:trHeight w:val="968"/>
        </w:trPr>
        <w:tc>
          <w:tcPr>
            <w:tcW w:w="438" w:type="dxa"/>
            <w:tcBorders>
              <w:top w:val="single" w:sz="4" w:space="0" w:color="949494"/>
              <w:left w:val="single" w:sz="4" w:space="0" w:color="949494"/>
              <w:bottom w:val="single" w:sz="4" w:space="0" w:color="949494"/>
              <w:right w:val="single" w:sz="4" w:space="0" w:color="949494"/>
            </w:tcBorders>
            <w:vAlign w:val="center"/>
            <w:hideMark/>
          </w:tcPr>
          <w:p w14:paraId="4B52EEC7" w14:textId="77777777" w:rsidR="00850C48" w:rsidRPr="006D16A1" w:rsidRDefault="00850C48" w:rsidP="006D16A1">
            <w:pPr>
              <w:pStyle w:val="TableParagraph"/>
              <w:tabs>
                <w:tab w:val="left" w:pos="851"/>
              </w:tabs>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4.</w:t>
            </w:r>
          </w:p>
        </w:tc>
        <w:tc>
          <w:tcPr>
            <w:tcW w:w="1985" w:type="dxa"/>
            <w:tcBorders>
              <w:top w:val="single" w:sz="4" w:space="0" w:color="949494"/>
              <w:left w:val="single" w:sz="4" w:space="0" w:color="949494"/>
              <w:bottom w:val="single" w:sz="4" w:space="0" w:color="949494"/>
              <w:right w:val="single" w:sz="4" w:space="0" w:color="949494"/>
            </w:tcBorders>
            <w:hideMark/>
          </w:tcPr>
          <w:p w14:paraId="479F29A0"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71694/12</w:t>
            </w:r>
          </w:p>
          <w:p w14:paraId="400CB717"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Жекови срещу България</w:t>
            </w:r>
          </w:p>
        </w:tc>
        <w:tc>
          <w:tcPr>
            <w:tcW w:w="1320" w:type="dxa"/>
            <w:tcBorders>
              <w:top w:val="single" w:sz="4" w:space="0" w:color="949494"/>
              <w:left w:val="single" w:sz="4" w:space="0" w:color="949494"/>
              <w:bottom w:val="single" w:sz="4" w:space="0" w:color="949494"/>
              <w:right w:val="single" w:sz="4" w:space="0" w:color="949494"/>
            </w:tcBorders>
            <w:hideMark/>
          </w:tcPr>
          <w:p w14:paraId="42D8D0A3" w14:textId="77777777" w:rsidR="00850C48" w:rsidRPr="006D16A1" w:rsidRDefault="00850C48" w:rsidP="006D16A1">
            <w:pPr>
              <w:pStyle w:val="TableParagraph"/>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03/11/2012</w:t>
            </w:r>
          </w:p>
        </w:tc>
        <w:tc>
          <w:tcPr>
            <w:tcW w:w="3675" w:type="dxa"/>
            <w:tcBorders>
              <w:top w:val="single" w:sz="4" w:space="0" w:color="949494"/>
              <w:left w:val="single" w:sz="4" w:space="0" w:color="949494"/>
              <w:bottom w:val="single" w:sz="4" w:space="0" w:color="949494"/>
              <w:right w:val="single" w:sz="4" w:space="0" w:color="949494"/>
            </w:tcBorders>
            <w:hideMark/>
          </w:tcPr>
          <w:p w14:paraId="06A9CFB9"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г-н Живко Жеков </w:t>
            </w:r>
          </w:p>
          <w:p w14:paraId="12C8CA8B" w14:textId="2E2CA3BB" w:rsidR="00850C48" w:rsidRDefault="00850C48" w:rsidP="006D16A1">
            <w:pPr>
              <w:pStyle w:val="TableParagraph"/>
              <w:ind w:left="173"/>
              <w:rPr>
                <w:rFonts w:asciiTheme="minorHAnsi" w:hAnsiTheme="minorHAnsi" w:cstheme="minorHAnsi"/>
                <w:bCs/>
                <w:sz w:val="24"/>
                <w:szCs w:val="24"/>
                <w:lang w:val="bg-BG"/>
              </w:rPr>
            </w:pPr>
            <w:r w:rsidRPr="006D16A1">
              <w:rPr>
                <w:rFonts w:asciiTheme="minorHAnsi" w:hAnsiTheme="minorHAnsi" w:cstheme="minorHAnsi"/>
                <w:b/>
                <w:sz w:val="24"/>
                <w:szCs w:val="24"/>
                <w:lang w:val="bg-BG"/>
              </w:rPr>
              <w:t>ЖЕКОВ</w:t>
            </w:r>
            <w:r w:rsidRPr="006D16A1">
              <w:rPr>
                <w:rFonts w:asciiTheme="minorHAnsi" w:hAnsiTheme="minorHAnsi" w:cstheme="minorHAnsi"/>
                <w:b/>
                <w:sz w:val="24"/>
                <w:szCs w:val="24"/>
                <w:lang w:val="bg-BG"/>
              </w:rPr>
              <w:br/>
            </w:r>
            <w:r w:rsidRPr="006D16A1">
              <w:rPr>
                <w:rFonts w:asciiTheme="minorHAnsi" w:hAnsiTheme="minorHAnsi" w:cstheme="minorHAnsi"/>
                <w:bCs/>
                <w:sz w:val="24"/>
                <w:szCs w:val="24"/>
                <w:lang w:val="bg-BG"/>
              </w:rPr>
              <w:t>1966, Пловдив</w:t>
            </w:r>
          </w:p>
          <w:p w14:paraId="0191FAE7" w14:textId="77777777" w:rsidR="00935BD2" w:rsidRPr="006D16A1" w:rsidRDefault="00935BD2" w:rsidP="006D16A1">
            <w:pPr>
              <w:pStyle w:val="TableParagraph"/>
              <w:ind w:left="173"/>
              <w:rPr>
                <w:rFonts w:asciiTheme="minorHAnsi" w:hAnsiTheme="minorHAnsi" w:cstheme="minorHAnsi"/>
                <w:bCs/>
                <w:sz w:val="24"/>
                <w:szCs w:val="24"/>
                <w:lang w:val="bg-BG"/>
              </w:rPr>
            </w:pPr>
          </w:p>
          <w:p w14:paraId="350C7BAD"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г-жа Емилия Русева </w:t>
            </w:r>
          </w:p>
          <w:p w14:paraId="3C0EFB5B" w14:textId="1A90835E" w:rsidR="00850C48" w:rsidRPr="006D16A1" w:rsidRDefault="00850C48" w:rsidP="006D16A1">
            <w:pPr>
              <w:pStyle w:val="TableParagraph"/>
              <w:ind w:left="173"/>
              <w:rPr>
                <w:rFonts w:asciiTheme="minorHAnsi" w:hAnsiTheme="minorHAnsi" w:cstheme="minorHAnsi"/>
                <w:bCs/>
                <w:sz w:val="24"/>
                <w:szCs w:val="24"/>
                <w:lang w:val="bg-BG"/>
              </w:rPr>
            </w:pPr>
            <w:r w:rsidRPr="006D16A1">
              <w:rPr>
                <w:rFonts w:asciiTheme="minorHAnsi" w:hAnsiTheme="minorHAnsi" w:cstheme="minorHAnsi"/>
                <w:b/>
                <w:sz w:val="24"/>
                <w:szCs w:val="24"/>
                <w:lang w:val="bg-BG"/>
              </w:rPr>
              <w:t>ЖЕКОВА</w:t>
            </w:r>
            <w:r w:rsidRPr="006D16A1">
              <w:rPr>
                <w:rFonts w:asciiTheme="minorHAnsi" w:hAnsiTheme="minorHAnsi" w:cstheme="minorHAnsi"/>
                <w:b/>
                <w:sz w:val="24"/>
                <w:szCs w:val="24"/>
                <w:lang w:val="bg-BG"/>
              </w:rPr>
              <w:br/>
            </w:r>
            <w:r w:rsidRPr="006D16A1">
              <w:rPr>
                <w:rFonts w:asciiTheme="minorHAnsi" w:hAnsiTheme="minorHAnsi" w:cstheme="minorHAnsi"/>
                <w:bCs/>
                <w:sz w:val="24"/>
                <w:szCs w:val="24"/>
                <w:lang w:val="bg-BG"/>
              </w:rPr>
              <w:t>1971</w:t>
            </w:r>
          </w:p>
          <w:p w14:paraId="25CDA921" w14:textId="77777777" w:rsidR="00850C48" w:rsidRPr="006D16A1" w:rsidRDefault="00850C48" w:rsidP="006D16A1">
            <w:pPr>
              <w:pStyle w:val="TableParagraph"/>
              <w:ind w:left="173"/>
              <w:rPr>
                <w:rFonts w:asciiTheme="minorHAnsi" w:hAnsiTheme="minorHAnsi" w:cstheme="minorHAnsi"/>
                <w:bCs/>
                <w:sz w:val="24"/>
                <w:szCs w:val="24"/>
                <w:lang w:val="bg-BG"/>
              </w:rPr>
            </w:pPr>
            <w:r w:rsidRPr="006D16A1">
              <w:rPr>
                <w:rFonts w:asciiTheme="minorHAnsi" w:hAnsiTheme="minorHAnsi" w:cstheme="minorHAnsi"/>
                <w:bCs/>
                <w:sz w:val="24"/>
                <w:szCs w:val="24"/>
                <w:lang w:val="bg-BG"/>
              </w:rPr>
              <w:t>Починала на 20/07/2018</w:t>
            </w:r>
            <w:r w:rsidRPr="006D16A1">
              <w:rPr>
                <w:rFonts w:asciiTheme="minorHAnsi" w:hAnsiTheme="minorHAnsi" w:cstheme="minorHAnsi"/>
                <w:bCs/>
                <w:sz w:val="24"/>
                <w:szCs w:val="24"/>
                <w:lang w:val="bg-BG"/>
              </w:rPr>
              <w:br/>
              <w:t>Наследници:</w:t>
            </w:r>
          </w:p>
          <w:p w14:paraId="73A90EA0" w14:textId="77777777" w:rsidR="001926DD" w:rsidRDefault="00850C48" w:rsidP="006D16A1">
            <w:pPr>
              <w:pStyle w:val="TableParagraph"/>
              <w:ind w:left="173"/>
              <w:rPr>
                <w:rFonts w:asciiTheme="minorHAnsi" w:hAnsiTheme="minorHAnsi" w:cstheme="minorHAnsi"/>
                <w:bCs/>
                <w:sz w:val="24"/>
                <w:szCs w:val="24"/>
                <w:lang w:val="bg-BG"/>
              </w:rPr>
            </w:pPr>
            <w:r w:rsidRPr="006D16A1">
              <w:rPr>
                <w:rFonts w:asciiTheme="minorHAnsi" w:hAnsiTheme="minorHAnsi" w:cstheme="minorHAnsi"/>
                <w:bCs/>
                <w:sz w:val="24"/>
                <w:szCs w:val="24"/>
                <w:lang w:val="bg-BG"/>
              </w:rPr>
              <w:t xml:space="preserve">Живко Жеков </w:t>
            </w:r>
            <w:proofErr w:type="spellStart"/>
            <w:r w:rsidRPr="006D16A1">
              <w:rPr>
                <w:rFonts w:asciiTheme="minorHAnsi" w:hAnsiTheme="minorHAnsi" w:cstheme="minorHAnsi"/>
                <w:bCs/>
                <w:sz w:val="24"/>
                <w:szCs w:val="24"/>
                <w:lang w:val="bg-BG"/>
              </w:rPr>
              <w:t>Жеков</w:t>
            </w:r>
            <w:proofErr w:type="spellEnd"/>
            <w:r w:rsidRPr="006D16A1">
              <w:rPr>
                <w:rFonts w:asciiTheme="minorHAnsi" w:hAnsiTheme="minorHAnsi" w:cstheme="minorHAnsi"/>
                <w:bCs/>
                <w:sz w:val="24"/>
                <w:szCs w:val="24"/>
                <w:lang w:val="bg-BG"/>
              </w:rPr>
              <w:t xml:space="preserve">, </w:t>
            </w:r>
          </w:p>
          <w:p w14:paraId="180813B9" w14:textId="77777777" w:rsidR="001926DD" w:rsidRDefault="00850C48" w:rsidP="006D16A1">
            <w:pPr>
              <w:pStyle w:val="TableParagraph"/>
              <w:ind w:left="173"/>
              <w:rPr>
                <w:rFonts w:asciiTheme="minorHAnsi" w:hAnsiTheme="minorHAnsi" w:cstheme="minorHAnsi"/>
                <w:bCs/>
                <w:sz w:val="24"/>
                <w:szCs w:val="24"/>
                <w:lang w:val="bg-BG"/>
              </w:rPr>
            </w:pPr>
            <w:r w:rsidRPr="006D16A1">
              <w:rPr>
                <w:rFonts w:asciiTheme="minorHAnsi" w:hAnsiTheme="minorHAnsi" w:cstheme="minorHAnsi"/>
                <w:bCs/>
                <w:sz w:val="24"/>
                <w:szCs w:val="24"/>
                <w:lang w:val="bg-BG"/>
              </w:rPr>
              <w:t xml:space="preserve">Ивайло Живков Жеков, </w:t>
            </w:r>
          </w:p>
          <w:p w14:paraId="50108AF2" w14:textId="77777777" w:rsidR="001926DD" w:rsidRDefault="00850C48" w:rsidP="006D16A1">
            <w:pPr>
              <w:pStyle w:val="TableParagraph"/>
              <w:ind w:left="173"/>
              <w:rPr>
                <w:rFonts w:asciiTheme="minorHAnsi" w:hAnsiTheme="minorHAnsi" w:cstheme="minorHAnsi"/>
                <w:bCs/>
                <w:sz w:val="24"/>
                <w:szCs w:val="24"/>
                <w:lang w:val="bg-BG"/>
              </w:rPr>
            </w:pPr>
            <w:r w:rsidRPr="006D16A1">
              <w:rPr>
                <w:rFonts w:asciiTheme="minorHAnsi" w:hAnsiTheme="minorHAnsi" w:cstheme="minorHAnsi"/>
                <w:bCs/>
                <w:sz w:val="24"/>
                <w:szCs w:val="24"/>
                <w:lang w:val="bg-BG"/>
              </w:rPr>
              <w:t>Жеко Живков Жеков</w:t>
            </w:r>
          </w:p>
          <w:p w14:paraId="5B30DEB3" w14:textId="77777777" w:rsidR="001926DD" w:rsidRPr="006D16A1" w:rsidRDefault="00850C48" w:rsidP="006D16A1">
            <w:pPr>
              <w:pStyle w:val="TableParagraph"/>
              <w:ind w:left="173"/>
              <w:rPr>
                <w:rFonts w:asciiTheme="minorHAnsi" w:hAnsiTheme="minorHAnsi" w:cstheme="minorHAnsi"/>
                <w:b/>
                <w:bCs/>
                <w:sz w:val="24"/>
                <w:szCs w:val="24"/>
                <w:lang w:val="bg-BG"/>
              </w:rPr>
            </w:pPr>
            <w:r w:rsidRPr="006D16A1">
              <w:rPr>
                <w:rFonts w:asciiTheme="minorHAnsi" w:hAnsiTheme="minorHAnsi" w:cstheme="minorHAnsi"/>
                <w:bCs/>
                <w:sz w:val="24"/>
                <w:szCs w:val="24"/>
                <w:lang w:val="bg-BG"/>
              </w:rPr>
              <w:br/>
            </w:r>
            <w:r w:rsidRPr="006D16A1">
              <w:rPr>
                <w:rFonts w:asciiTheme="minorHAnsi" w:hAnsiTheme="minorHAnsi" w:cstheme="minorHAnsi"/>
                <w:b/>
                <w:bCs/>
                <w:sz w:val="24"/>
                <w:szCs w:val="24"/>
                <w:lang w:val="bg-BG"/>
              </w:rPr>
              <w:t xml:space="preserve">г-н Жеко Живков </w:t>
            </w:r>
          </w:p>
          <w:p w14:paraId="5DDE0D03" w14:textId="67E87080" w:rsidR="00850C48" w:rsidRPr="006D16A1" w:rsidRDefault="00850C48" w:rsidP="006D16A1">
            <w:pPr>
              <w:pStyle w:val="TableParagraph"/>
              <w:ind w:left="173"/>
              <w:rPr>
                <w:rFonts w:asciiTheme="minorHAnsi" w:hAnsiTheme="minorHAnsi" w:cstheme="minorHAnsi"/>
                <w:bCs/>
                <w:sz w:val="24"/>
                <w:szCs w:val="24"/>
                <w:lang w:val="bg-BG"/>
              </w:rPr>
            </w:pPr>
            <w:r w:rsidRPr="006D16A1">
              <w:rPr>
                <w:rFonts w:asciiTheme="minorHAnsi" w:hAnsiTheme="minorHAnsi" w:cstheme="minorHAnsi"/>
                <w:b/>
                <w:bCs/>
                <w:sz w:val="24"/>
                <w:szCs w:val="24"/>
                <w:lang w:val="bg-BG"/>
              </w:rPr>
              <w:t>ЖЕКОВ</w:t>
            </w:r>
            <w:r w:rsidRPr="006D16A1">
              <w:rPr>
                <w:rFonts w:asciiTheme="minorHAnsi" w:hAnsiTheme="minorHAnsi" w:cstheme="minorHAnsi"/>
                <w:b/>
                <w:bCs/>
                <w:sz w:val="24"/>
                <w:szCs w:val="24"/>
                <w:lang w:val="bg-BG"/>
              </w:rPr>
              <w:br/>
            </w:r>
            <w:r w:rsidRPr="006D16A1">
              <w:rPr>
                <w:rFonts w:asciiTheme="minorHAnsi" w:hAnsiTheme="minorHAnsi" w:cstheme="minorHAnsi"/>
                <w:bCs/>
                <w:sz w:val="24"/>
                <w:szCs w:val="24"/>
                <w:lang w:val="bg-BG"/>
              </w:rPr>
              <w:t>1991, Атина</w:t>
            </w:r>
          </w:p>
        </w:tc>
        <w:tc>
          <w:tcPr>
            <w:tcW w:w="2390" w:type="dxa"/>
            <w:tcBorders>
              <w:top w:val="single" w:sz="4" w:space="0" w:color="949494"/>
              <w:left w:val="single" w:sz="4" w:space="0" w:color="949494"/>
              <w:bottom w:val="single" w:sz="4" w:space="0" w:color="949494"/>
              <w:right w:val="single" w:sz="4" w:space="0" w:color="949494"/>
            </w:tcBorders>
            <w:hideMark/>
          </w:tcPr>
          <w:p w14:paraId="2AA60482"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 xml:space="preserve">г-н Д. </w:t>
            </w:r>
            <w:proofErr w:type="spellStart"/>
            <w:r w:rsidRPr="006D16A1">
              <w:rPr>
                <w:rFonts w:asciiTheme="minorHAnsi" w:hAnsiTheme="minorHAnsi" w:cstheme="minorHAnsi"/>
                <w:sz w:val="24"/>
                <w:szCs w:val="24"/>
                <w:lang w:val="bg-BG"/>
              </w:rPr>
              <w:t>Калинчев</w:t>
            </w:r>
            <w:proofErr w:type="spellEnd"/>
          </w:p>
          <w:p w14:paraId="0549D807" w14:textId="77777777" w:rsidR="001926DD" w:rsidRDefault="001926DD" w:rsidP="006D16A1">
            <w:pPr>
              <w:pStyle w:val="TableParagraph"/>
              <w:ind w:left="173"/>
              <w:rPr>
                <w:rFonts w:asciiTheme="minorHAnsi" w:hAnsiTheme="minorHAnsi" w:cstheme="minorHAnsi"/>
                <w:sz w:val="24"/>
                <w:szCs w:val="24"/>
                <w:lang w:val="bg-BG"/>
              </w:rPr>
            </w:pPr>
          </w:p>
          <w:p w14:paraId="3E07AF97" w14:textId="76932044"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Пловдив</w:t>
            </w:r>
          </w:p>
        </w:tc>
      </w:tr>
      <w:tr w:rsidR="00850C48" w:rsidRPr="003F4841" w14:paraId="2A95AFB9" w14:textId="77777777" w:rsidTr="006D16A1">
        <w:trPr>
          <w:trHeight w:val="968"/>
        </w:trPr>
        <w:tc>
          <w:tcPr>
            <w:tcW w:w="438" w:type="dxa"/>
            <w:tcBorders>
              <w:top w:val="single" w:sz="4" w:space="0" w:color="949494"/>
              <w:left w:val="single" w:sz="4" w:space="0" w:color="949494"/>
              <w:bottom w:val="single" w:sz="4" w:space="0" w:color="949494"/>
              <w:right w:val="single" w:sz="4" w:space="0" w:color="949494"/>
            </w:tcBorders>
            <w:vAlign w:val="center"/>
            <w:hideMark/>
          </w:tcPr>
          <w:p w14:paraId="2C8D5566" w14:textId="77777777" w:rsidR="00850C48" w:rsidRPr="006D16A1" w:rsidRDefault="00850C48" w:rsidP="006D16A1">
            <w:pPr>
              <w:pStyle w:val="TableParagraph"/>
              <w:tabs>
                <w:tab w:val="left" w:pos="851"/>
              </w:tabs>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5.</w:t>
            </w:r>
          </w:p>
        </w:tc>
        <w:tc>
          <w:tcPr>
            <w:tcW w:w="1985" w:type="dxa"/>
            <w:tcBorders>
              <w:top w:val="single" w:sz="4" w:space="0" w:color="949494"/>
              <w:left w:val="single" w:sz="4" w:space="0" w:color="949494"/>
              <w:bottom w:val="single" w:sz="4" w:space="0" w:color="949494"/>
              <w:right w:val="single" w:sz="4" w:space="0" w:color="949494"/>
            </w:tcBorders>
            <w:hideMark/>
          </w:tcPr>
          <w:p w14:paraId="4511EBFE"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44845/15</w:t>
            </w:r>
          </w:p>
          <w:p w14:paraId="5B97431E" w14:textId="77777777" w:rsidR="00850C48" w:rsidRPr="006D16A1" w:rsidRDefault="00850C48" w:rsidP="006D16A1">
            <w:pPr>
              <w:pStyle w:val="TableParagraph"/>
              <w:ind w:left="173" w:right="97"/>
              <w:rPr>
                <w:rFonts w:asciiTheme="minorHAnsi" w:hAnsiTheme="minorHAnsi" w:cstheme="minorHAnsi"/>
                <w:b/>
                <w:sz w:val="24"/>
                <w:szCs w:val="24"/>
                <w:lang w:val="bg-BG"/>
              </w:rPr>
            </w:pPr>
            <w:r w:rsidRPr="006D16A1">
              <w:rPr>
                <w:rFonts w:asciiTheme="minorHAnsi" w:hAnsiTheme="minorHAnsi" w:cstheme="minorHAnsi"/>
                <w:b/>
                <w:sz w:val="24"/>
                <w:szCs w:val="24"/>
                <w:lang w:val="bg-BG"/>
              </w:rPr>
              <w:t>Русев срещу България</w:t>
            </w:r>
          </w:p>
        </w:tc>
        <w:tc>
          <w:tcPr>
            <w:tcW w:w="1320" w:type="dxa"/>
            <w:tcBorders>
              <w:top w:val="single" w:sz="4" w:space="0" w:color="949494"/>
              <w:left w:val="single" w:sz="4" w:space="0" w:color="949494"/>
              <w:bottom w:val="single" w:sz="4" w:space="0" w:color="949494"/>
              <w:right w:val="single" w:sz="4" w:space="0" w:color="949494"/>
            </w:tcBorders>
            <w:hideMark/>
          </w:tcPr>
          <w:p w14:paraId="54F6B98D" w14:textId="77777777" w:rsidR="00850C48" w:rsidRPr="006D16A1" w:rsidRDefault="00850C48" w:rsidP="006D16A1">
            <w:pPr>
              <w:pStyle w:val="TableParagraph"/>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04/09/2015</w:t>
            </w:r>
          </w:p>
        </w:tc>
        <w:tc>
          <w:tcPr>
            <w:tcW w:w="3675" w:type="dxa"/>
            <w:tcBorders>
              <w:top w:val="single" w:sz="4" w:space="0" w:color="949494"/>
              <w:left w:val="single" w:sz="4" w:space="0" w:color="949494"/>
              <w:bottom w:val="single" w:sz="4" w:space="0" w:color="949494"/>
              <w:right w:val="single" w:sz="4" w:space="0" w:color="949494"/>
            </w:tcBorders>
            <w:hideMark/>
          </w:tcPr>
          <w:p w14:paraId="0177202E"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г-н Юлиян Василев </w:t>
            </w:r>
          </w:p>
          <w:p w14:paraId="18394665" w14:textId="5719524C" w:rsidR="00850C48" w:rsidRPr="006D16A1"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РУСЕВ</w:t>
            </w:r>
          </w:p>
          <w:p w14:paraId="052349E2" w14:textId="77777777"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1974, Изворово</w:t>
            </w:r>
          </w:p>
          <w:p w14:paraId="684E40F1" w14:textId="6E567068" w:rsidR="00935BD2" w:rsidRPr="006D16A1" w:rsidRDefault="00935BD2" w:rsidP="006D16A1">
            <w:pPr>
              <w:pStyle w:val="TableParagraph"/>
              <w:ind w:left="173"/>
              <w:rPr>
                <w:rFonts w:asciiTheme="minorHAnsi" w:hAnsiTheme="minorHAnsi" w:cstheme="minorHAnsi"/>
                <w:sz w:val="24"/>
                <w:szCs w:val="24"/>
                <w:lang w:val="bg-BG"/>
              </w:rPr>
            </w:pPr>
          </w:p>
        </w:tc>
        <w:tc>
          <w:tcPr>
            <w:tcW w:w="2390" w:type="dxa"/>
            <w:tcBorders>
              <w:top w:val="single" w:sz="4" w:space="0" w:color="949494"/>
              <w:left w:val="single" w:sz="4" w:space="0" w:color="949494"/>
              <w:bottom w:val="single" w:sz="4" w:space="0" w:color="949494"/>
              <w:right w:val="single" w:sz="4" w:space="0" w:color="949494"/>
            </w:tcBorders>
            <w:hideMark/>
          </w:tcPr>
          <w:p w14:paraId="1D1E5CDB"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 xml:space="preserve">г-н Ц. Игнатов </w:t>
            </w:r>
          </w:p>
          <w:p w14:paraId="38DFB3F7" w14:textId="77777777" w:rsidR="001926DD" w:rsidRDefault="001926DD" w:rsidP="006D16A1">
            <w:pPr>
              <w:pStyle w:val="TableParagraph"/>
              <w:ind w:left="173"/>
              <w:rPr>
                <w:rFonts w:asciiTheme="minorHAnsi" w:hAnsiTheme="minorHAnsi" w:cstheme="minorHAnsi"/>
                <w:sz w:val="24"/>
                <w:szCs w:val="24"/>
                <w:lang w:val="bg-BG"/>
              </w:rPr>
            </w:pPr>
          </w:p>
          <w:p w14:paraId="30DD0857" w14:textId="54541613"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Търговище</w:t>
            </w:r>
          </w:p>
        </w:tc>
      </w:tr>
      <w:tr w:rsidR="00850C48" w:rsidRPr="001926DD" w14:paraId="668080D2" w14:textId="77777777" w:rsidTr="006D16A1">
        <w:trPr>
          <w:trHeight w:val="968"/>
        </w:trPr>
        <w:tc>
          <w:tcPr>
            <w:tcW w:w="438" w:type="dxa"/>
            <w:tcBorders>
              <w:top w:val="single" w:sz="4" w:space="0" w:color="949494"/>
              <w:left w:val="single" w:sz="4" w:space="0" w:color="949494"/>
              <w:bottom w:val="single" w:sz="4" w:space="0" w:color="949494"/>
              <w:right w:val="single" w:sz="4" w:space="0" w:color="949494"/>
            </w:tcBorders>
            <w:vAlign w:val="center"/>
            <w:hideMark/>
          </w:tcPr>
          <w:p w14:paraId="4B8315F0" w14:textId="77777777" w:rsidR="00850C48" w:rsidRPr="006D16A1" w:rsidRDefault="00850C48" w:rsidP="006D16A1">
            <w:pPr>
              <w:pStyle w:val="TableParagraph"/>
              <w:tabs>
                <w:tab w:val="left" w:pos="851"/>
              </w:tabs>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6.</w:t>
            </w:r>
          </w:p>
        </w:tc>
        <w:tc>
          <w:tcPr>
            <w:tcW w:w="1985" w:type="dxa"/>
            <w:tcBorders>
              <w:top w:val="single" w:sz="4" w:space="0" w:color="949494"/>
              <w:left w:val="single" w:sz="4" w:space="0" w:color="949494"/>
              <w:bottom w:val="single" w:sz="4" w:space="0" w:color="949494"/>
              <w:right w:val="single" w:sz="4" w:space="0" w:color="949494"/>
            </w:tcBorders>
            <w:hideMark/>
          </w:tcPr>
          <w:p w14:paraId="7EED67D5"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17238/16</w:t>
            </w:r>
          </w:p>
          <w:p w14:paraId="74B559CD" w14:textId="77777777" w:rsidR="00850C48" w:rsidRPr="006D16A1" w:rsidRDefault="00850C48" w:rsidP="006D16A1">
            <w:pPr>
              <w:pStyle w:val="TableParagraph"/>
              <w:ind w:left="173" w:right="97"/>
              <w:rPr>
                <w:rFonts w:asciiTheme="minorHAnsi" w:hAnsiTheme="minorHAnsi" w:cstheme="minorHAnsi"/>
                <w:b/>
                <w:sz w:val="24"/>
                <w:szCs w:val="24"/>
                <w:lang w:val="bg-BG"/>
              </w:rPr>
            </w:pPr>
            <w:r w:rsidRPr="006D16A1">
              <w:rPr>
                <w:rFonts w:asciiTheme="minorHAnsi" w:hAnsiTheme="minorHAnsi" w:cstheme="minorHAnsi"/>
                <w:b/>
                <w:sz w:val="24"/>
                <w:szCs w:val="24"/>
                <w:lang w:val="bg-BG"/>
              </w:rPr>
              <w:t>Кацаров срещу България</w:t>
            </w:r>
          </w:p>
        </w:tc>
        <w:tc>
          <w:tcPr>
            <w:tcW w:w="1320" w:type="dxa"/>
            <w:tcBorders>
              <w:top w:val="single" w:sz="4" w:space="0" w:color="949494"/>
              <w:left w:val="single" w:sz="4" w:space="0" w:color="949494"/>
              <w:bottom w:val="single" w:sz="4" w:space="0" w:color="949494"/>
              <w:right w:val="single" w:sz="4" w:space="0" w:color="949494"/>
            </w:tcBorders>
            <w:hideMark/>
          </w:tcPr>
          <w:p w14:paraId="6C42FE63" w14:textId="77777777" w:rsidR="00850C48" w:rsidRPr="006D16A1" w:rsidRDefault="00850C48" w:rsidP="006D16A1">
            <w:pPr>
              <w:pStyle w:val="TableParagraph"/>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23/03/2016</w:t>
            </w:r>
          </w:p>
        </w:tc>
        <w:tc>
          <w:tcPr>
            <w:tcW w:w="3675" w:type="dxa"/>
            <w:tcBorders>
              <w:top w:val="single" w:sz="4" w:space="0" w:color="949494"/>
              <w:left w:val="single" w:sz="4" w:space="0" w:color="949494"/>
              <w:bottom w:val="single" w:sz="4" w:space="0" w:color="949494"/>
              <w:right w:val="single" w:sz="4" w:space="0" w:color="949494"/>
            </w:tcBorders>
            <w:hideMark/>
          </w:tcPr>
          <w:p w14:paraId="6FD95542"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г-н Кирил Христов </w:t>
            </w:r>
          </w:p>
          <w:p w14:paraId="612611FA" w14:textId="28195B89" w:rsidR="00850C48" w:rsidRPr="006D16A1"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КАЦАРОВ </w:t>
            </w:r>
          </w:p>
          <w:p w14:paraId="0C8C80F6"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1972, Костенец</w:t>
            </w:r>
          </w:p>
        </w:tc>
        <w:tc>
          <w:tcPr>
            <w:tcW w:w="2390" w:type="dxa"/>
            <w:tcBorders>
              <w:top w:val="single" w:sz="4" w:space="0" w:color="949494"/>
              <w:left w:val="single" w:sz="4" w:space="0" w:color="949494"/>
              <w:bottom w:val="single" w:sz="4" w:space="0" w:color="949494"/>
              <w:right w:val="single" w:sz="4" w:space="0" w:color="949494"/>
            </w:tcBorders>
            <w:hideMark/>
          </w:tcPr>
          <w:p w14:paraId="053C0861" w14:textId="5F1EDCAA"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 xml:space="preserve">г-н М. </w:t>
            </w:r>
            <w:proofErr w:type="spellStart"/>
            <w:r w:rsidRPr="006D16A1">
              <w:rPr>
                <w:rFonts w:asciiTheme="minorHAnsi" w:hAnsiTheme="minorHAnsi" w:cstheme="minorHAnsi"/>
                <w:sz w:val="24"/>
                <w:szCs w:val="24"/>
                <w:lang w:val="bg-BG"/>
              </w:rPr>
              <w:t>Екимджиев</w:t>
            </w:r>
            <w:proofErr w:type="spellEnd"/>
            <w:r w:rsidRPr="006D16A1">
              <w:rPr>
                <w:rFonts w:asciiTheme="minorHAnsi" w:hAnsiTheme="minorHAnsi" w:cstheme="minorHAnsi"/>
                <w:sz w:val="24"/>
                <w:szCs w:val="24"/>
                <w:lang w:val="bg-BG"/>
              </w:rPr>
              <w:t xml:space="preserve">, </w:t>
            </w:r>
            <w:r w:rsidRPr="006D16A1">
              <w:rPr>
                <w:rFonts w:asciiTheme="minorHAnsi" w:hAnsiTheme="minorHAnsi" w:cstheme="minorHAnsi"/>
                <w:sz w:val="24"/>
                <w:szCs w:val="24"/>
                <w:lang w:val="bg-BG"/>
              </w:rPr>
              <w:br/>
              <w:t>г-жа С. Стефанова</w:t>
            </w:r>
          </w:p>
          <w:p w14:paraId="3E044DFC" w14:textId="77777777" w:rsidR="001926DD" w:rsidRPr="006D16A1" w:rsidRDefault="001926DD" w:rsidP="006D16A1">
            <w:pPr>
              <w:pStyle w:val="TableParagraph"/>
              <w:ind w:left="173"/>
              <w:rPr>
                <w:rFonts w:asciiTheme="minorHAnsi" w:hAnsiTheme="minorHAnsi" w:cstheme="minorHAnsi"/>
                <w:sz w:val="24"/>
                <w:szCs w:val="24"/>
                <w:lang w:val="bg-BG"/>
              </w:rPr>
            </w:pPr>
          </w:p>
          <w:p w14:paraId="6B1A2EC1"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Пловдив</w:t>
            </w:r>
          </w:p>
        </w:tc>
      </w:tr>
      <w:tr w:rsidR="00850C48" w:rsidRPr="003F4841" w14:paraId="7C4E68EE" w14:textId="77777777" w:rsidTr="006D16A1">
        <w:trPr>
          <w:trHeight w:val="968"/>
        </w:trPr>
        <w:tc>
          <w:tcPr>
            <w:tcW w:w="438" w:type="dxa"/>
            <w:tcBorders>
              <w:top w:val="single" w:sz="4" w:space="0" w:color="949494"/>
              <w:left w:val="single" w:sz="4" w:space="0" w:color="949494"/>
              <w:bottom w:val="single" w:sz="4" w:space="0" w:color="949494"/>
              <w:right w:val="single" w:sz="4" w:space="0" w:color="949494"/>
            </w:tcBorders>
            <w:vAlign w:val="center"/>
            <w:hideMark/>
          </w:tcPr>
          <w:p w14:paraId="6ADAE8E7" w14:textId="77777777" w:rsidR="00850C48" w:rsidRPr="006D16A1" w:rsidRDefault="00850C48" w:rsidP="006D16A1">
            <w:pPr>
              <w:pStyle w:val="TableParagraph"/>
              <w:tabs>
                <w:tab w:val="left" w:pos="851"/>
              </w:tabs>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7.</w:t>
            </w:r>
          </w:p>
        </w:tc>
        <w:tc>
          <w:tcPr>
            <w:tcW w:w="1985" w:type="dxa"/>
            <w:tcBorders>
              <w:top w:val="single" w:sz="4" w:space="0" w:color="949494"/>
              <w:left w:val="single" w:sz="4" w:space="0" w:color="949494"/>
              <w:bottom w:val="single" w:sz="4" w:space="0" w:color="949494"/>
              <w:right w:val="single" w:sz="4" w:space="0" w:color="949494"/>
            </w:tcBorders>
            <w:hideMark/>
          </w:tcPr>
          <w:p w14:paraId="6B25E658" w14:textId="77777777" w:rsidR="00850C48" w:rsidRPr="006D16A1" w:rsidRDefault="00850C48" w:rsidP="006D16A1">
            <w:pPr>
              <w:pStyle w:val="TableParagraph"/>
              <w:ind w:left="173" w:right="97"/>
              <w:rPr>
                <w:rFonts w:asciiTheme="minorHAnsi" w:hAnsiTheme="minorHAnsi" w:cstheme="minorHAnsi"/>
                <w:sz w:val="24"/>
                <w:szCs w:val="24"/>
                <w:lang w:val="bg-BG"/>
              </w:rPr>
            </w:pPr>
            <w:r w:rsidRPr="006D16A1">
              <w:rPr>
                <w:rFonts w:asciiTheme="minorHAnsi" w:hAnsiTheme="minorHAnsi" w:cstheme="minorHAnsi"/>
                <w:sz w:val="24"/>
                <w:szCs w:val="24"/>
                <w:lang w:val="bg-BG"/>
              </w:rPr>
              <w:t>63214/16</w:t>
            </w:r>
          </w:p>
          <w:p w14:paraId="2802A4B2" w14:textId="77777777" w:rsidR="00850C48" w:rsidRPr="006D16A1" w:rsidRDefault="00850C48" w:rsidP="006D16A1">
            <w:pPr>
              <w:pStyle w:val="TableParagraph"/>
              <w:ind w:left="173" w:right="97"/>
              <w:rPr>
                <w:rFonts w:asciiTheme="minorHAnsi" w:hAnsiTheme="minorHAnsi" w:cstheme="minorHAnsi"/>
                <w:b/>
                <w:sz w:val="24"/>
                <w:szCs w:val="24"/>
                <w:lang w:val="bg-BG"/>
              </w:rPr>
            </w:pPr>
            <w:r w:rsidRPr="006D16A1">
              <w:rPr>
                <w:rFonts w:asciiTheme="minorHAnsi" w:hAnsiTheme="minorHAnsi" w:cstheme="minorHAnsi"/>
                <w:b/>
                <w:sz w:val="24"/>
                <w:szCs w:val="24"/>
                <w:lang w:val="bg-BG"/>
              </w:rPr>
              <w:t>Димитров срещу България</w:t>
            </w:r>
          </w:p>
        </w:tc>
        <w:tc>
          <w:tcPr>
            <w:tcW w:w="1320" w:type="dxa"/>
            <w:tcBorders>
              <w:top w:val="single" w:sz="4" w:space="0" w:color="949494"/>
              <w:left w:val="single" w:sz="4" w:space="0" w:color="949494"/>
              <w:bottom w:val="single" w:sz="4" w:space="0" w:color="949494"/>
              <w:right w:val="single" w:sz="4" w:space="0" w:color="949494"/>
            </w:tcBorders>
            <w:hideMark/>
          </w:tcPr>
          <w:p w14:paraId="08751BB5" w14:textId="77777777" w:rsidR="00850C48" w:rsidRPr="006D16A1" w:rsidRDefault="00850C48" w:rsidP="006D16A1">
            <w:pPr>
              <w:pStyle w:val="TableParagraph"/>
              <w:ind w:left="0"/>
              <w:jc w:val="center"/>
              <w:rPr>
                <w:rFonts w:asciiTheme="minorHAnsi" w:hAnsiTheme="minorHAnsi" w:cstheme="minorHAnsi"/>
                <w:sz w:val="24"/>
                <w:szCs w:val="24"/>
                <w:lang w:val="bg-BG"/>
              </w:rPr>
            </w:pPr>
            <w:r w:rsidRPr="006D16A1">
              <w:rPr>
                <w:rFonts w:asciiTheme="minorHAnsi" w:hAnsiTheme="minorHAnsi" w:cstheme="minorHAnsi"/>
                <w:sz w:val="24"/>
                <w:szCs w:val="24"/>
                <w:lang w:val="bg-BG"/>
              </w:rPr>
              <w:t>21/10/2016</w:t>
            </w:r>
          </w:p>
        </w:tc>
        <w:tc>
          <w:tcPr>
            <w:tcW w:w="3675" w:type="dxa"/>
            <w:tcBorders>
              <w:top w:val="single" w:sz="4" w:space="0" w:color="949494"/>
              <w:left w:val="single" w:sz="4" w:space="0" w:color="949494"/>
              <w:bottom w:val="single" w:sz="4" w:space="0" w:color="949494"/>
              <w:right w:val="single" w:sz="4" w:space="0" w:color="949494"/>
            </w:tcBorders>
            <w:hideMark/>
          </w:tcPr>
          <w:p w14:paraId="5C7A47DE" w14:textId="77777777" w:rsidR="001926DD"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 xml:space="preserve">г-н Димитър Генчев </w:t>
            </w:r>
          </w:p>
          <w:p w14:paraId="0FB49678" w14:textId="38FCFCC8" w:rsidR="00850C48" w:rsidRPr="006D16A1" w:rsidRDefault="00850C48" w:rsidP="006D16A1">
            <w:pPr>
              <w:pStyle w:val="TableParagraph"/>
              <w:ind w:left="173"/>
              <w:rPr>
                <w:rFonts w:asciiTheme="minorHAnsi" w:hAnsiTheme="minorHAnsi" w:cstheme="minorHAnsi"/>
                <w:b/>
                <w:sz w:val="24"/>
                <w:szCs w:val="24"/>
                <w:lang w:val="bg-BG"/>
              </w:rPr>
            </w:pPr>
            <w:r w:rsidRPr="006D16A1">
              <w:rPr>
                <w:rFonts w:asciiTheme="minorHAnsi" w:hAnsiTheme="minorHAnsi" w:cstheme="minorHAnsi"/>
                <w:b/>
                <w:sz w:val="24"/>
                <w:szCs w:val="24"/>
                <w:lang w:val="bg-BG"/>
              </w:rPr>
              <w:t>ДИМИТРОВ</w:t>
            </w:r>
          </w:p>
          <w:p w14:paraId="1DFD3769"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1976, Провадия</w:t>
            </w:r>
          </w:p>
        </w:tc>
        <w:tc>
          <w:tcPr>
            <w:tcW w:w="2390" w:type="dxa"/>
            <w:tcBorders>
              <w:top w:val="single" w:sz="4" w:space="0" w:color="949494"/>
              <w:left w:val="single" w:sz="4" w:space="0" w:color="949494"/>
              <w:bottom w:val="single" w:sz="4" w:space="0" w:color="949494"/>
              <w:right w:val="single" w:sz="4" w:space="0" w:color="949494"/>
            </w:tcBorders>
            <w:hideMark/>
          </w:tcPr>
          <w:p w14:paraId="16438B5E" w14:textId="3B5DBA08" w:rsidR="00850C48"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 xml:space="preserve">г-н И. Иванов </w:t>
            </w:r>
          </w:p>
          <w:p w14:paraId="15B68725" w14:textId="77777777" w:rsidR="001926DD" w:rsidRPr="006D16A1" w:rsidRDefault="001926DD" w:rsidP="006D16A1">
            <w:pPr>
              <w:pStyle w:val="TableParagraph"/>
              <w:ind w:left="173"/>
              <w:rPr>
                <w:rFonts w:asciiTheme="minorHAnsi" w:hAnsiTheme="minorHAnsi" w:cstheme="minorHAnsi"/>
                <w:sz w:val="24"/>
                <w:szCs w:val="24"/>
                <w:lang w:val="bg-BG"/>
              </w:rPr>
            </w:pPr>
          </w:p>
          <w:p w14:paraId="38464EEB" w14:textId="77777777" w:rsidR="00850C48" w:rsidRPr="006D16A1" w:rsidRDefault="00850C48" w:rsidP="006D16A1">
            <w:pPr>
              <w:pStyle w:val="TableParagraph"/>
              <w:ind w:left="173"/>
              <w:rPr>
                <w:rFonts w:asciiTheme="minorHAnsi" w:hAnsiTheme="minorHAnsi" w:cstheme="minorHAnsi"/>
                <w:sz w:val="24"/>
                <w:szCs w:val="24"/>
                <w:lang w:val="bg-BG"/>
              </w:rPr>
            </w:pPr>
            <w:r w:rsidRPr="006D16A1">
              <w:rPr>
                <w:rFonts w:asciiTheme="minorHAnsi" w:hAnsiTheme="minorHAnsi" w:cstheme="minorHAnsi"/>
                <w:sz w:val="24"/>
                <w:szCs w:val="24"/>
                <w:lang w:val="bg-BG"/>
              </w:rPr>
              <w:t>Варна</w:t>
            </w:r>
          </w:p>
        </w:tc>
      </w:tr>
    </w:tbl>
    <w:p w14:paraId="671C7150" w14:textId="77777777" w:rsidR="00850C48" w:rsidRPr="000D75A3" w:rsidRDefault="00850C48" w:rsidP="00850C48">
      <w:pPr>
        <w:tabs>
          <w:tab w:val="left" w:pos="851"/>
        </w:tabs>
        <w:spacing w:after="120"/>
        <w:rPr>
          <w:rFonts w:ascii="Times New Roman" w:eastAsia="Times New Roman" w:hAnsi="Times New Roman" w:cs="Times New Roman"/>
          <w:lang w:val="bg-BG"/>
        </w:rPr>
      </w:pPr>
    </w:p>
    <w:p w14:paraId="3210709F" w14:textId="77777777" w:rsidR="00182EBA" w:rsidRPr="003F4841" w:rsidRDefault="00182EBA" w:rsidP="00850C48">
      <w:pPr>
        <w:pStyle w:val="DecHCase"/>
        <w:rPr>
          <w:rFonts w:ascii="Times New Roman" w:hAnsi="Times New Roman" w:cs="Times New Roman"/>
          <w:lang w:val="bg-BG"/>
        </w:rPr>
      </w:pPr>
    </w:p>
    <w:sectPr w:rsidR="00182EBA" w:rsidRPr="003F4841" w:rsidSect="000D75A3">
      <w:headerReference w:type="even" r:id="rId13"/>
      <w:headerReference w:type="default" r:id="rId14"/>
      <w:footerReference w:type="even" r:id="rId15"/>
      <w:footnotePr>
        <w:numRestart w:val="eachSect"/>
      </w:footnotePr>
      <w:endnotePr>
        <w:numFmt w:val="decimal"/>
      </w:endnotePr>
      <w:pgSz w:w="11906" w:h="16838" w:code="9"/>
      <w:pgMar w:top="2201" w:right="2267" w:bottom="1843" w:left="2268" w:header="964" w:footer="45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439B" w14:textId="77777777" w:rsidR="00EE0BA5" w:rsidRPr="00E67565" w:rsidRDefault="00EE0BA5" w:rsidP="0098410D">
      <w:r w:rsidRPr="00E67565">
        <w:separator/>
      </w:r>
    </w:p>
  </w:endnote>
  <w:endnote w:type="continuationSeparator" w:id="0">
    <w:p w14:paraId="06BB1F2D" w14:textId="77777777" w:rsidR="00EE0BA5" w:rsidRPr="00E67565" w:rsidRDefault="00EE0BA5"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9F0A" w14:textId="5657F405" w:rsidR="00B27B97" w:rsidRDefault="00B27B97" w:rsidP="009A115C">
    <w:pPr>
      <w:pStyle w:val="JuHeader"/>
    </w:pPr>
    <w:r>
      <w:rPr>
        <w:rStyle w:val="PageNumber"/>
      </w:rPr>
      <w:fldChar w:fldCharType="begin"/>
    </w:r>
    <w:r>
      <w:rPr>
        <w:rStyle w:val="PageNumber"/>
      </w:rPr>
      <w:instrText xml:space="preserve"> PAGE </w:instrText>
    </w:r>
    <w:r>
      <w:rPr>
        <w:rStyle w:val="PageNumber"/>
      </w:rPr>
      <w:fldChar w:fldCharType="separate"/>
    </w:r>
    <w:r w:rsidR="003F4841">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5E2A" w14:textId="77777777" w:rsidR="00EE0BA5" w:rsidRPr="00E67565" w:rsidRDefault="00EE0BA5" w:rsidP="0098410D">
      <w:r w:rsidRPr="00E67565">
        <w:separator/>
      </w:r>
    </w:p>
  </w:footnote>
  <w:footnote w:type="continuationSeparator" w:id="0">
    <w:p w14:paraId="22154410" w14:textId="77777777" w:rsidR="00EE0BA5" w:rsidRPr="00E67565" w:rsidRDefault="00EE0BA5"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58B9" w14:textId="16A68E19" w:rsidR="00B27B97" w:rsidRPr="00E42140" w:rsidRDefault="00B27B97" w:rsidP="004D0EC7">
    <w:pPr>
      <w:pStyle w:val="JuHeader"/>
      <w:rPr>
        <w:lang w:val="bg-BG"/>
      </w:rPr>
    </w:pPr>
    <w:r>
      <w:rPr>
        <w:lang w:val="bg-BG"/>
      </w:rPr>
      <w:t>ТОДОРОВ И ДР. СРЕЩУ БЪЛГАРИЯ</w:t>
    </w:r>
    <w:r w:rsidRPr="001A7AD4">
      <w:rPr>
        <w:lang w:val="bg-BG"/>
      </w:rPr>
      <w:t xml:space="preserve"> </w:t>
    </w:r>
    <w:r>
      <w:rPr>
        <w:lang w:val="bg-BG"/>
      </w:rPr>
      <w:t>РЕШЕНИЕ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4F68" w14:textId="0EA60D6E" w:rsidR="00B27B97" w:rsidRPr="00E42140" w:rsidRDefault="00B27B97" w:rsidP="00E42140">
    <w:pPr>
      <w:pStyle w:val="JuHeader"/>
      <w:rPr>
        <w:lang w:val="bg-BG"/>
      </w:rPr>
    </w:pPr>
    <w:r>
      <w:rPr>
        <w:lang w:val="bg-BG"/>
      </w:rPr>
      <w:t>ТОДОРОВ И ДР. срещу БЪЛГАРИЯ</w:t>
    </w:r>
    <w:r w:rsidRPr="006D5816">
      <w:rPr>
        <w:lang w:val="bg-BG"/>
      </w:rPr>
      <w:t xml:space="preserve"> </w:t>
    </w:r>
    <w:r>
      <w:rPr>
        <w:lang w:val="bg-BG"/>
      </w:rPr>
      <w:t>РЕШЕНИЕ</w:t>
    </w:r>
  </w:p>
  <w:p w14:paraId="60BCC0D6" w14:textId="12FF43EB" w:rsidR="00B27B97" w:rsidRPr="00E42140" w:rsidRDefault="00B27B97" w:rsidP="00E4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00B4560"/>
    <w:multiLevelType w:val="hybridMultilevel"/>
    <w:tmpl w:val="65B42D0C"/>
    <w:lvl w:ilvl="0" w:tplc="2068A0A0">
      <w:start w:val="1"/>
      <w:numFmt w:val="upperLetter"/>
      <w:lvlText w:val="%1."/>
      <w:lvlJc w:val="left"/>
      <w:pPr>
        <w:ind w:left="1698" w:hanging="352"/>
      </w:pPr>
      <w:rPr>
        <w:rFonts w:ascii="Times New Roman" w:eastAsia="Times New Roman" w:hAnsi="Times New Roman" w:cs="Times New Roman" w:hint="default"/>
        <w:b/>
        <w:bCs/>
        <w:i w:val="0"/>
        <w:iCs w:val="0"/>
        <w:spacing w:val="-1"/>
        <w:w w:val="100"/>
        <w:sz w:val="24"/>
        <w:szCs w:val="24"/>
        <w:lang w:val="en-US" w:eastAsia="en-US" w:bidi="ar-SA"/>
      </w:rPr>
    </w:lvl>
    <w:lvl w:ilvl="1" w:tplc="B80E6712">
      <w:start w:val="1"/>
      <w:numFmt w:val="decimal"/>
      <w:lvlText w:val="%2."/>
      <w:lvlJc w:val="left"/>
      <w:pPr>
        <w:ind w:left="1845" w:hanging="300"/>
      </w:pPr>
      <w:rPr>
        <w:rFonts w:ascii="Times New Roman" w:eastAsia="Times New Roman" w:hAnsi="Times New Roman" w:cs="Times New Roman" w:hint="default"/>
        <w:b w:val="0"/>
        <w:bCs w:val="0"/>
        <w:i/>
        <w:iCs/>
        <w:w w:val="100"/>
        <w:sz w:val="24"/>
        <w:szCs w:val="24"/>
        <w:lang w:val="en-US" w:eastAsia="en-US" w:bidi="ar-SA"/>
      </w:rPr>
    </w:lvl>
    <w:lvl w:ilvl="2" w:tplc="481A5C2A">
      <w:start w:val="1"/>
      <mc:AlternateContent>
        <mc:Choice Requires="w14">
          <w:numFmt w:val="custom" w:format="а, й, к, ..."/>
        </mc:Choice>
        <mc:Fallback>
          <w:numFmt w:val="decimal"/>
        </mc:Fallback>
      </mc:AlternateContent>
      <w:lvlText w:val="(%3)"/>
      <w:lvlJc w:val="left"/>
      <w:pPr>
        <w:ind w:left="2089" w:hanging="340"/>
      </w:pPr>
      <w:rPr>
        <w:b/>
        <w:bCs/>
        <w:i w:val="0"/>
        <w:iCs w:val="0"/>
        <w:w w:val="100"/>
        <w:sz w:val="24"/>
        <w:szCs w:val="24"/>
        <w:lang w:val="en-US" w:eastAsia="en-US" w:bidi="ar-SA"/>
      </w:rPr>
    </w:lvl>
    <w:lvl w:ilvl="3" w:tplc="4CEC85B0">
      <w:numFmt w:val="bullet"/>
      <w:lvlText w:val="•"/>
      <w:lvlJc w:val="left"/>
      <w:pPr>
        <w:ind w:left="3035" w:hanging="340"/>
      </w:pPr>
      <w:rPr>
        <w:lang w:val="en-US" w:eastAsia="en-US" w:bidi="ar-SA"/>
      </w:rPr>
    </w:lvl>
    <w:lvl w:ilvl="4" w:tplc="3B0EF882">
      <w:numFmt w:val="bullet"/>
      <w:lvlText w:val="•"/>
      <w:lvlJc w:val="left"/>
      <w:pPr>
        <w:ind w:left="3991" w:hanging="340"/>
      </w:pPr>
      <w:rPr>
        <w:lang w:val="en-US" w:eastAsia="en-US" w:bidi="ar-SA"/>
      </w:rPr>
    </w:lvl>
    <w:lvl w:ilvl="5" w:tplc="41F01E44">
      <w:numFmt w:val="bullet"/>
      <w:lvlText w:val="•"/>
      <w:lvlJc w:val="left"/>
      <w:pPr>
        <w:ind w:left="4947" w:hanging="340"/>
      </w:pPr>
      <w:rPr>
        <w:lang w:val="en-US" w:eastAsia="en-US" w:bidi="ar-SA"/>
      </w:rPr>
    </w:lvl>
    <w:lvl w:ilvl="6" w:tplc="5AD898E8">
      <w:numFmt w:val="bullet"/>
      <w:lvlText w:val="•"/>
      <w:lvlJc w:val="left"/>
      <w:pPr>
        <w:ind w:left="5903" w:hanging="340"/>
      </w:pPr>
      <w:rPr>
        <w:lang w:val="en-US" w:eastAsia="en-US" w:bidi="ar-SA"/>
      </w:rPr>
    </w:lvl>
    <w:lvl w:ilvl="7" w:tplc="93F6E61A">
      <w:numFmt w:val="bullet"/>
      <w:lvlText w:val="•"/>
      <w:lvlJc w:val="left"/>
      <w:pPr>
        <w:ind w:left="6858" w:hanging="340"/>
      </w:pPr>
      <w:rPr>
        <w:lang w:val="en-US" w:eastAsia="en-US" w:bidi="ar-SA"/>
      </w:rPr>
    </w:lvl>
    <w:lvl w:ilvl="8" w:tplc="13CE0A22">
      <w:numFmt w:val="bullet"/>
      <w:lvlText w:val="•"/>
      <w:lvlJc w:val="left"/>
      <w:pPr>
        <w:ind w:left="7814" w:hanging="340"/>
      </w:pPr>
      <w:rPr>
        <w:lang w:val="en-US" w:eastAsia="en-US" w:bidi="ar-SA"/>
      </w:rPr>
    </w:lvl>
  </w:abstractNum>
  <w:abstractNum w:abstractNumId="10"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16B715E"/>
    <w:multiLevelType w:val="hybridMultilevel"/>
    <w:tmpl w:val="B240AE9C"/>
    <w:lvl w:ilvl="0" w:tplc="43569A06">
      <w:start w:val="284"/>
      <w:numFmt w:val="decimal"/>
      <w:lvlText w:val="%1."/>
      <w:lvlJc w:val="left"/>
      <w:pPr>
        <w:ind w:left="1114" w:hanging="540"/>
      </w:pPr>
      <w:rPr>
        <w:rFonts w:ascii="Times New Roman" w:eastAsia="Times New Roman" w:hAnsi="Times New Roman" w:cs="Times New Roman" w:hint="default"/>
        <w:b w:val="0"/>
        <w:bCs w:val="0"/>
        <w:i w:val="0"/>
        <w:iCs w:val="0"/>
        <w:w w:val="100"/>
        <w:sz w:val="24"/>
        <w:szCs w:val="24"/>
        <w:lang w:val="en-US" w:eastAsia="en-US" w:bidi="ar-SA"/>
      </w:rPr>
    </w:lvl>
    <w:lvl w:ilvl="1" w:tplc="481A5C2A">
      <w:start w:val="1"/>
      <mc:AlternateContent>
        <mc:Choice Requires="w14">
          <w:numFmt w:val="custom" w:format="а, й, к, ..."/>
        </mc:Choice>
        <mc:Fallback>
          <w:numFmt w:val="decimal"/>
        </mc:Fallback>
      </mc:AlternateContent>
      <w:lvlText w:val="(%2)"/>
      <w:lvlJc w:val="left"/>
      <w:pPr>
        <w:ind w:left="2089" w:hanging="340"/>
      </w:pPr>
      <w:rPr>
        <w:b/>
        <w:bCs/>
        <w:i w:val="0"/>
        <w:iCs w:val="0"/>
        <w:w w:val="100"/>
        <w:sz w:val="24"/>
        <w:szCs w:val="24"/>
        <w:lang w:val="en-US" w:eastAsia="en-US" w:bidi="ar-SA"/>
      </w:rPr>
    </w:lvl>
    <w:lvl w:ilvl="2" w:tplc="678CFC46">
      <w:numFmt w:val="bullet"/>
      <w:lvlText w:val="•"/>
      <w:lvlJc w:val="left"/>
      <w:pPr>
        <w:ind w:left="2929" w:hanging="340"/>
      </w:pPr>
      <w:rPr>
        <w:lang w:val="en-US" w:eastAsia="en-US" w:bidi="ar-SA"/>
      </w:rPr>
    </w:lvl>
    <w:lvl w:ilvl="3" w:tplc="9D0C5D12">
      <w:numFmt w:val="bullet"/>
      <w:lvlText w:val="•"/>
      <w:lvlJc w:val="left"/>
      <w:pPr>
        <w:ind w:left="3779" w:hanging="340"/>
      </w:pPr>
      <w:rPr>
        <w:lang w:val="en-US" w:eastAsia="en-US" w:bidi="ar-SA"/>
      </w:rPr>
    </w:lvl>
    <w:lvl w:ilvl="4" w:tplc="1A3A93B4">
      <w:numFmt w:val="bullet"/>
      <w:lvlText w:val="•"/>
      <w:lvlJc w:val="left"/>
      <w:pPr>
        <w:ind w:left="4628" w:hanging="340"/>
      </w:pPr>
      <w:rPr>
        <w:lang w:val="en-US" w:eastAsia="en-US" w:bidi="ar-SA"/>
      </w:rPr>
    </w:lvl>
    <w:lvl w:ilvl="5" w:tplc="F80EC7F0">
      <w:numFmt w:val="bullet"/>
      <w:lvlText w:val="•"/>
      <w:lvlJc w:val="left"/>
      <w:pPr>
        <w:ind w:left="5478" w:hanging="340"/>
      </w:pPr>
      <w:rPr>
        <w:lang w:val="en-US" w:eastAsia="en-US" w:bidi="ar-SA"/>
      </w:rPr>
    </w:lvl>
    <w:lvl w:ilvl="6" w:tplc="B81A4FBA">
      <w:numFmt w:val="bullet"/>
      <w:lvlText w:val="•"/>
      <w:lvlJc w:val="left"/>
      <w:pPr>
        <w:ind w:left="6327" w:hanging="340"/>
      </w:pPr>
      <w:rPr>
        <w:lang w:val="en-US" w:eastAsia="en-US" w:bidi="ar-SA"/>
      </w:rPr>
    </w:lvl>
    <w:lvl w:ilvl="7" w:tplc="0A9A37B0">
      <w:numFmt w:val="bullet"/>
      <w:lvlText w:val="•"/>
      <w:lvlJc w:val="left"/>
      <w:pPr>
        <w:ind w:left="7177" w:hanging="340"/>
      </w:pPr>
      <w:rPr>
        <w:lang w:val="en-US" w:eastAsia="en-US" w:bidi="ar-SA"/>
      </w:rPr>
    </w:lvl>
    <w:lvl w:ilvl="8" w:tplc="A33470F4">
      <w:numFmt w:val="bullet"/>
      <w:lvlText w:val="•"/>
      <w:lvlJc w:val="left"/>
      <w:pPr>
        <w:ind w:left="8026" w:hanging="340"/>
      </w:pPr>
      <w:rPr>
        <w:lang w:val="en-US" w:eastAsia="en-US" w:bidi="ar-SA"/>
      </w:rPr>
    </w:lvl>
  </w:abstractNum>
  <w:abstractNum w:abstractNumId="12" w15:restartNumberingAfterBreak="0">
    <w:nsid w:val="195A4E70"/>
    <w:multiLevelType w:val="hybridMultilevel"/>
    <w:tmpl w:val="D96E0D58"/>
    <w:lvl w:ilvl="0" w:tplc="3EFA4EBC">
      <w:start w:val="5"/>
      <w:numFmt w:val="lowerRoman"/>
      <w:lvlText w:val="%1."/>
      <w:lvlJc w:val="left"/>
      <w:pPr>
        <w:ind w:left="1114" w:hanging="227"/>
      </w:pPr>
      <w:rPr>
        <w:rFonts w:ascii="Times New Roman" w:eastAsia="Times New Roman" w:hAnsi="Times New Roman" w:cs="Times New Roman" w:hint="default"/>
        <w:b w:val="0"/>
        <w:bCs w:val="0"/>
        <w:i/>
        <w:iCs/>
        <w:spacing w:val="-1"/>
        <w:w w:val="100"/>
        <w:sz w:val="24"/>
        <w:szCs w:val="24"/>
        <w:lang w:val="en-US" w:eastAsia="en-US" w:bidi="ar-SA"/>
      </w:rPr>
    </w:lvl>
    <w:lvl w:ilvl="1" w:tplc="06D223C4">
      <w:numFmt w:val="bullet"/>
      <w:lvlText w:val="-"/>
      <w:lvlJc w:val="left"/>
      <w:pPr>
        <w:ind w:left="1114" w:hanging="200"/>
      </w:pPr>
      <w:rPr>
        <w:rFonts w:ascii="Times New Roman" w:eastAsia="Times New Roman" w:hAnsi="Times New Roman" w:cs="Times New Roman" w:hint="default"/>
        <w:b w:val="0"/>
        <w:bCs w:val="0"/>
        <w:i w:val="0"/>
        <w:iCs w:val="0"/>
        <w:w w:val="100"/>
        <w:sz w:val="24"/>
        <w:szCs w:val="24"/>
        <w:lang w:val="en-US" w:eastAsia="en-US" w:bidi="ar-SA"/>
      </w:rPr>
    </w:lvl>
    <w:lvl w:ilvl="2" w:tplc="5CE413A0">
      <w:numFmt w:val="bullet"/>
      <w:lvlText w:val="•"/>
      <w:lvlJc w:val="left"/>
      <w:pPr>
        <w:ind w:left="2841" w:hanging="200"/>
      </w:pPr>
      <w:rPr>
        <w:lang w:val="en-US" w:eastAsia="en-US" w:bidi="ar-SA"/>
      </w:rPr>
    </w:lvl>
    <w:lvl w:ilvl="3" w:tplc="29367036">
      <w:numFmt w:val="bullet"/>
      <w:lvlText w:val="•"/>
      <w:lvlJc w:val="left"/>
      <w:pPr>
        <w:ind w:left="3701" w:hanging="200"/>
      </w:pPr>
      <w:rPr>
        <w:lang w:val="en-US" w:eastAsia="en-US" w:bidi="ar-SA"/>
      </w:rPr>
    </w:lvl>
    <w:lvl w:ilvl="4" w:tplc="5CB63824">
      <w:numFmt w:val="bullet"/>
      <w:lvlText w:val="•"/>
      <w:lvlJc w:val="left"/>
      <w:pPr>
        <w:ind w:left="4562" w:hanging="200"/>
      </w:pPr>
      <w:rPr>
        <w:lang w:val="en-US" w:eastAsia="en-US" w:bidi="ar-SA"/>
      </w:rPr>
    </w:lvl>
    <w:lvl w:ilvl="5" w:tplc="14C6503A">
      <w:numFmt w:val="bullet"/>
      <w:lvlText w:val="•"/>
      <w:lvlJc w:val="left"/>
      <w:pPr>
        <w:ind w:left="5423" w:hanging="200"/>
      </w:pPr>
      <w:rPr>
        <w:lang w:val="en-US" w:eastAsia="en-US" w:bidi="ar-SA"/>
      </w:rPr>
    </w:lvl>
    <w:lvl w:ilvl="6" w:tplc="27CAE358">
      <w:numFmt w:val="bullet"/>
      <w:lvlText w:val="•"/>
      <w:lvlJc w:val="left"/>
      <w:pPr>
        <w:ind w:left="6283" w:hanging="200"/>
      </w:pPr>
      <w:rPr>
        <w:lang w:val="en-US" w:eastAsia="en-US" w:bidi="ar-SA"/>
      </w:rPr>
    </w:lvl>
    <w:lvl w:ilvl="7" w:tplc="6CE63648">
      <w:numFmt w:val="bullet"/>
      <w:lvlText w:val="•"/>
      <w:lvlJc w:val="left"/>
      <w:pPr>
        <w:ind w:left="7144" w:hanging="200"/>
      </w:pPr>
      <w:rPr>
        <w:lang w:val="en-US" w:eastAsia="en-US" w:bidi="ar-SA"/>
      </w:rPr>
    </w:lvl>
    <w:lvl w:ilvl="8" w:tplc="C9A65AAC">
      <w:numFmt w:val="bullet"/>
      <w:lvlText w:val="•"/>
      <w:lvlJc w:val="left"/>
      <w:pPr>
        <w:ind w:left="8004" w:hanging="200"/>
      </w:pPr>
      <w:rPr>
        <w:lang w:val="en-US" w:eastAsia="en-US" w:bidi="ar-SA"/>
      </w:rPr>
    </w:lvl>
  </w:abstractNum>
  <w:abstractNum w:abstractNumId="13"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9F4D79"/>
    <w:multiLevelType w:val="hybridMultilevel"/>
    <w:tmpl w:val="A9047534"/>
    <w:lvl w:ilvl="0" w:tplc="43569A06">
      <w:start w:val="284"/>
      <w:numFmt w:val="decimal"/>
      <w:lvlText w:val="%1."/>
      <w:lvlJc w:val="left"/>
      <w:pPr>
        <w:ind w:left="1114" w:hanging="540"/>
      </w:pPr>
      <w:rPr>
        <w:rFonts w:ascii="Times New Roman" w:eastAsia="Times New Roman" w:hAnsi="Times New Roman" w:cs="Times New Roman" w:hint="default"/>
        <w:b w:val="0"/>
        <w:bCs w:val="0"/>
        <w:i w:val="0"/>
        <w:iCs w:val="0"/>
        <w:w w:val="100"/>
        <w:sz w:val="24"/>
        <w:szCs w:val="24"/>
        <w:lang w:val="en-US" w:eastAsia="en-US" w:bidi="ar-SA"/>
      </w:rPr>
    </w:lvl>
    <w:lvl w:ilvl="1" w:tplc="9CE47372">
      <w:start w:val="2"/>
      <mc:AlternateContent>
        <mc:Choice Requires="w14">
          <w:numFmt w:val="custom" w:format="а, й, к, ..."/>
        </mc:Choice>
        <mc:Fallback>
          <w:numFmt w:val="decimal"/>
        </mc:Fallback>
      </mc:AlternateContent>
      <w:lvlText w:val="(%2)"/>
      <w:lvlJc w:val="left"/>
      <w:pPr>
        <w:ind w:left="2089" w:hanging="340"/>
      </w:pPr>
      <w:rPr>
        <w:b/>
        <w:bCs/>
        <w:i w:val="0"/>
        <w:iCs w:val="0"/>
        <w:w w:val="100"/>
        <w:sz w:val="24"/>
        <w:szCs w:val="24"/>
        <w:lang w:val="en-US" w:eastAsia="en-US" w:bidi="ar-SA"/>
      </w:rPr>
    </w:lvl>
    <w:lvl w:ilvl="2" w:tplc="678CFC46">
      <w:numFmt w:val="bullet"/>
      <w:lvlText w:val="•"/>
      <w:lvlJc w:val="left"/>
      <w:pPr>
        <w:ind w:left="2929" w:hanging="340"/>
      </w:pPr>
      <w:rPr>
        <w:lang w:val="en-US" w:eastAsia="en-US" w:bidi="ar-SA"/>
      </w:rPr>
    </w:lvl>
    <w:lvl w:ilvl="3" w:tplc="9D0C5D12">
      <w:numFmt w:val="bullet"/>
      <w:lvlText w:val="•"/>
      <w:lvlJc w:val="left"/>
      <w:pPr>
        <w:ind w:left="3779" w:hanging="340"/>
      </w:pPr>
      <w:rPr>
        <w:lang w:val="en-US" w:eastAsia="en-US" w:bidi="ar-SA"/>
      </w:rPr>
    </w:lvl>
    <w:lvl w:ilvl="4" w:tplc="1A3A93B4">
      <w:numFmt w:val="bullet"/>
      <w:lvlText w:val="•"/>
      <w:lvlJc w:val="left"/>
      <w:pPr>
        <w:ind w:left="4628" w:hanging="340"/>
      </w:pPr>
      <w:rPr>
        <w:lang w:val="en-US" w:eastAsia="en-US" w:bidi="ar-SA"/>
      </w:rPr>
    </w:lvl>
    <w:lvl w:ilvl="5" w:tplc="F80EC7F0">
      <w:numFmt w:val="bullet"/>
      <w:lvlText w:val="•"/>
      <w:lvlJc w:val="left"/>
      <w:pPr>
        <w:ind w:left="5478" w:hanging="340"/>
      </w:pPr>
      <w:rPr>
        <w:lang w:val="en-US" w:eastAsia="en-US" w:bidi="ar-SA"/>
      </w:rPr>
    </w:lvl>
    <w:lvl w:ilvl="6" w:tplc="B81A4FBA">
      <w:numFmt w:val="bullet"/>
      <w:lvlText w:val="•"/>
      <w:lvlJc w:val="left"/>
      <w:pPr>
        <w:ind w:left="6327" w:hanging="340"/>
      </w:pPr>
      <w:rPr>
        <w:lang w:val="en-US" w:eastAsia="en-US" w:bidi="ar-SA"/>
      </w:rPr>
    </w:lvl>
    <w:lvl w:ilvl="7" w:tplc="0A9A37B0">
      <w:numFmt w:val="bullet"/>
      <w:lvlText w:val="•"/>
      <w:lvlJc w:val="left"/>
      <w:pPr>
        <w:ind w:left="7177" w:hanging="340"/>
      </w:pPr>
      <w:rPr>
        <w:lang w:val="en-US" w:eastAsia="en-US" w:bidi="ar-SA"/>
      </w:rPr>
    </w:lvl>
    <w:lvl w:ilvl="8" w:tplc="A33470F4">
      <w:numFmt w:val="bullet"/>
      <w:lvlText w:val="•"/>
      <w:lvlJc w:val="left"/>
      <w:pPr>
        <w:ind w:left="8026" w:hanging="340"/>
      </w:pPr>
      <w:rPr>
        <w:lang w:val="en-US" w:eastAsia="en-US" w:bidi="ar-SA"/>
      </w:rPr>
    </w:lvl>
  </w:abstractNum>
  <w:abstractNum w:abstractNumId="16" w15:restartNumberingAfterBreak="0">
    <w:nsid w:val="20D25F16"/>
    <w:multiLevelType w:val="hybridMultilevel"/>
    <w:tmpl w:val="CEAE9692"/>
    <w:lvl w:ilvl="0" w:tplc="E08A9E0A">
      <w:start w:val="1"/>
      <mc:AlternateContent>
        <mc:Choice Requires="w14">
          <w:numFmt w:val="custom" w:format="А, Й, К, ..."/>
        </mc:Choice>
        <mc:Fallback>
          <w:numFmt w:val="decimal"/>
        </mc:Fallback>
      </mc:AlternateContent>
      <w:lvlText w:val="%1."/>
      <w:lvlJc w:val="left"/>
      <w:pPr>
        <w:ind w:left="1698" w:hanging="352"/>
      </w:pPr>
      <w:rPr>
        <w:b/>
        <w:bCs/>
        <w:i w:val="0"/>
        <w:iCs w:val="0"/>
        <w:spacing w:val="-1"/>
        <w:w w:val="100"/>
        <w:sz w:val="24"/>
        <w:szCs w:val="24"/>
        <w:lang w:val="en-US" w:eastAsia="en-US" w:bidi="ar-SA"/>
      </w:rPr>
    </w:lvl>
    <w:lvl w:ilvl="1" w:tplc="3BDA7120">
      <w:start w:val="1"/>
      <w:numFmt w:val="decimal"/>
      <w:lvlText w:val="%2."/>
      <w:lvlJc w:val="left"/>
      <w:pPr>
        <w:ind w:left="1845" w:hanging="300"/>
      </w:pPr>
      <w:rPr>
        <w:rFonts w:ascii="Times New Roman" w:eastAsia="Times New Roman" w:hAnsi="Times New Roman" w:cs="Times New Roman" w:hint="default"/>
        <w:b w:val="0"/>
        <w:bCs w:val="0"/>
        <w:i/>
        <w:iCs/>
        <w:w w:val="100"/>
        <w:sz w:val="24"/>
        <w:szCs w:val="24"/>
        <w:lang w:val="en-US" w:eastAsia="en-US" w:bidi="ar-SA"/>
      </w:rPr>
    </w:lvl>
    <w:lvl w:ilvl="2" w:tplc="481A5C2A">
      <w:start w:val="1"/>
      <mc:AlternateContent>
        <mc:Choice Requires="w14">
          <w:numFmt w:val="custom" w:format="а, й, к, ..."/>
        </mc:Choice>
        <mc:Fallback>
          <w:numFmt w:val="decimal"/>
        </mc:Fallback>
      </mc:AlternateContent>
      <w:lvlText w:val="(%3)"/>
      <w:lvlJc w:val="left"/>
      <w:pPr>
        <w:ind w:left="2089" w:hanging="340"/>
      </w:pPr>
      <w:rPr>
        <w:b/>
        <w:bCs/>
        <w:i w:val="0"/>
        <w:iCs w:val="0"/>
        <w:w w:val="100"/>
        <w:sz w:val="24"/>
        <w:szCs w:val="24"/>
        <w:lang w:val="en-US" w:eastAsia="en-US" w:bidi="ar-SA"/>
      </w:rPr>
    </w:lvl>
    <w:lvl w:ilvl="3" w:tplc="E89C550A">
      <w:start w:val="1"/>
      <w:numFmt w:val="lowerRoman"/>
      <w:lvlText w:val="(%4)"/>
      <w:lvlJc w:val="left"/>
      <w:pPr>
        <w:ind w:left="1516" w:hanging="239"/>
      </w:pPr>
      <w:rPr>
        <w:rFonts w:ascii="Times New Roman" w:eastAsia="Times New Roman" w:hAnsi="Times New Roman" w:cs="Times New Roman" w:hint="default"/>
        <w:b w:val="0"/>
        <w:bCs w:val="0"/>
        <w:i/>
        <w:iCs/>
        <w:w w:val="100"/>
        <w:sz w:val="20"/>
        <w:szCs w:val="20"/>
        <w:lang w:val="en-US" w:eastAsia="en-US" w:bidi="ar-SA"/>
      </w:rPr>
    </w:lvl>
    <w:lvl w:ilvl="4" w:tplc="4BE8869E">
      <w:numFmt w:val="bullet"/>
      <w:lvlText w:val="•"/>
      <w:lvlJc w:val="left"/>
      <w:pPr>
        <w:ind w:left="3258" w:hanging="239"/>
      </w:pPr>
      <w:rPr>
        <w:lang w:val="en-US" w:eastAsia="en-US" w:bidi="ar-SA"/>
      </w:rPr>
    </w:lvl>
    <w:lvl w:ilvl="5" w:tplc="BC325D4A">
      <w:numFmt w:val="bullet"/>
      <w:lvlText w:val="•"/>
      <w:lvlJc w:val="left"/>
      <w:pPr>
        <w:ind w:left="4336" w:hanging="239"/>
      </w:pPr>
      <w:rPr>
        <w:lang w:val="en-US" w:eastAsia="en-US" w:bidi="ar-SA"/>
      </w:rPr>
    </w:lvl>
    <w:lvl w:ilvl="6" w:tplc="7C125F48">
      <w:numFmt w:val="bullet"/>
      <w:lvlText w:val="•"/>
      <w:lvlJc w:val="left"/>
      <w:pPr>
        <w:ind w:left="5414" w:hanging="239"/>
      </w:pPr>
      <w:rPr>
        <w:lang w:val="en-US" w:eastAsia="en-US" w:bidi="ar-SA"/>
      </w:rPr>
    </w:lvl>
    <w:lvl w:ilvl="7" w:tplc="BD68F8B8">
      <w:numFmt w:val="bullet"/>
      <w:lvlText w:val="•"/>
      <w:lvlJc w:val="left"/>
      <w:pPr>
        <w:ind w:left="6492" w:hanging="239"/>
      </w:pPr>
      <w:rPr>
        <w:lang w:val="en-US" w:eastAsia="en-US" w:bidi="ar-SA"/>
      </w:rPr>
    </w:lvl>
    <w:lvl w:ilvl="8" w:tplc="75B06B1A">
      <w:numFmt w:val="bullet"/>
      <w:lvlText w:val="•"/>
      <w:lvlJc w:val="left"/>
      <w:pPr>
        <w:ind w:left="7570" w:hanging="239"/>
      </w:pPr>
      <w:rPr>
        <w:lang w:val="en-US" w:eastAsia="en-US" w:bidi="ar-SA"/>
      </w:rPr>
    </w:lvl>
  </w:abstractNum>
  <w:abstractNum w:abstractNumId="17" w15:restartNumberingAfterBreak="0">
    <w:nsid w:val="27D5546B"/>
    <w:multiLevelType w:val="multilevel"/>
    <w:tmpl w:val="29A4D9A6"/>
    <w:styleLink w:val="ECHRA1StyleList"/>
    <w:lvl w:ilvl="0">
      <w:start w:val="1"/>
      <w:numFmt w:val="decimal"/>
      <w:pStyle w:val="JuList"/>
      <w:lvlText w:val="%1."/>
      <w:lvlJc w:val="left"/>
      <w:pPr>
        <w:tabs>
          <w:tab w:val="num" w:pos="482"/>
        </w:tabs>
        <w:ind w:left="482"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5571CD"/>
    <w:multiLevelType w:val="hybridMultilevel"/>
    <w:tmpl w:val="8A846488"/>
    <w:lvl w:ilvl="0" w:tplc="EEF6EDD6">
      <w:start w:val="1"/>
      <w:numFmt w:val="upperRoman"/>
      <w:lvlText w:val="%1."/>
      <w:lvlJc w:val="left"/>
      <w:pPr>
        <w:ind w:left="1313" w:hanging="200"/>
      </w:pPr>
      <w:rPr>
        <w:rFonts w:ascii="Times New Roman" w:eastAsia="Times New Roman" w:hAnsi="Times New Roman" w:cs="Times New Roman" w:hint="default"/>
        <w:b w:val="0"/>
        <w:bCs w:val="0"/>
        <w:i w:val="0"/>
        <w:iCs w:val="0"/>
        <w:w w:val="100"/>
        <w:sz w:val="24"/>
        <w:szCs w:val="24"/>
        <w:lang w:val="en-US" w:eastAsia="en-US" w:bidi="ar-SA"/>
      </w:rPr>
    </w:lvl>
    <w:lvl w:ilvl="1" w:tplc="E08A9E0A">
      <w:start w:val="1"/>
      <mc:AlternateContent>
        <mc:Choice Requires="w14">
          <w:numFmt w:val="custom" w:format="А, Й, К, ..."/>
        </mc:Choice>
        <mc:Fallback>
          <w:numFmt w:val="decimal"/>
        </mc:Fallback>
      </mc:AlternateContent>
      <w:lvlText w:val="%2."/>
      <w:lvlJc w:val="left"/>
      <w:pPr>
        <w:ind w:left="1698" w:hanging="352"/>
      </w:pPr>
      <w:rPr>
        <w:b/>
        <w:bCs/>
        <w:i w:val="0"/>
        <w:iCs w:val="0"/>
        <w:spacing w:val="-1"/>
        <w:w w:val="100"/>
        <w:sz w:val="24"/>
        <w:szCs w:val="24"/>
        <w:lang w:val="en-US" w:eastAsia="en-US" w:bidi="ar-SA"/>
      </w:rPr>
    </w:lvl>
    <w:lvl w:ilvl="2" w:tplc="DAFEC3D0">
      <w:start w:val="1"/>
      <w:numFmt w:val="decimal"/>
      <w:lvlText w:val="%3."/>
      <w:lvlJc w:val="left"/>
      <w:pPr>
        <w:ind w:left="1845" w:hanging="300"/>
      </w:pPr>
      <w:rPr>
        <w:rFonts w:ascii="Times New Roman" w:eastAsia="Times New Roman" w:hAnsi="Times New Roman" w:cs="Times New Roman" w:hint="default"/>
        <w:b w:val="0"/>
        <w:bCs w:val="0"/>
        <w:i/>
        <w:iCs/>
        <w:w w:val="100"/>
        <w:sz w:val="24"/>
        <w:szCs w:val="24"/>
        <w:lang w:val="en-US" w:eastAsia="en-US" w:bidi="ar-SA"/>
      </w:rPr>
    </w:lvl>
    <w:lvl w:ilvl="3" w:tplc="A02C66D2">
      <w:numFmt w:val="bullet"/>
      <w:lvlText w:val="•"/>
      <w:lvlJc w:val="left"/>
      <w:pPr>
        <w:ind w:left="2825" w:hanging="300"/>
      </w:pPr>
      <w:rPr>
        <w:lang w:val="en-US" w:eastAsia="en-US" w:bidi="ar-SA"/>
      </w:rPr>
    </w:lvl>
    <w:lvl w:ilvl="4" w:tplc="174ADAB8">
      <w:numFmt w:val="bullet"/>
      <w:lvlText w:val="•"/>
      <w:lvlJc w:val="left"/>
      <w:pPr>
        <w:ind w:left="3811" w:hanging="300"/>
      </w:pPr>
      <w:rPr>
        <w:lang w:val="en-US" w:eastAsia="en-US" w:bidi="ar-SA"/>
      </w:rPr>
    </w:lvl>
    <w:lvl w:ilvl="5" w:tplc="5C10632A">
      <w:numFmt w:val="bullet"/>
      <w:lvlText w:val="•"/>
      <w:lvlJc w:val="left"/>
      <w:pPr>
        <w:ind w:left="4797" w:hanging="300"/>
      </w:pPr>
      <w:rPr>
        <w:lang w:val="en-US" w:eastAsia="en-US" w:bidi="ar-SA"/>
      </w:rPr>
    </w:lvl>
    <w:lvl w:ilvl="6" w:tplc="D5628B5A">
      <w:numFmt w:val="bullet"/>
      <w:lvlText w:val="•"/>
      <w:lvlJc w:val="left"/>
      <w:pPr>
        <w:ind w:left="5783" w:hanging="300"/>
      </w:pPr>
      <w:rPr>
        <w:lang w:val="en-US" w:eastAsia="en-US" w:bidi="ar-SA"/>
      </w:rPr>
    </w:lvl>
    <w:lvl w:ilvl="7" w:tplc="93047824">
      <w:numFmt w:val="bullet"/>
      <w:lvlText w:val="•"/>
      <w:lvlJc w:val="left"/>
      <w:pPr>
        <w:ind w:left="6768" w:hanging="300"/>
      </w:pPr>
      <w:rPr>
        <w:lang w:val="en-US" w:eastAsia="en-US" w:bidi="ar-SA"/>
      </w:rPr>
    </w:lvl>
    <w:lvl w:ilvl="8" w:tplc="91480E52">
      <w:numFmt w:val="bullet"/>
      <w:lvlText w:val="•"/>
      <w:lvlJc w:val="left"/>
      <w:pPr>
        <w:ind w:left="7754" w:hanging="300"/>
      </w:pPr>
      <w:rPr>
        <w:lang w:val="en-US" w:eastAsia="en-US" w:bidi="ar-SA"/>
      </w:rPr>
    </w:lvl>
  </w:abstractNum>
  <w:abstractNum w:abstractNumId="19" w15:restartNumberingAfterBreak="0">
    <w:nsid w:val="2FDB21F3"/>
    <w:multiLevelType w:val="multilevel"/>
    <w:tmpl w:val="7572394E"/>
    <w:lvl w:ilvl="0">
      <w:start w:val="1"/>
      <w:numFmt w:val="bullet"/>
      <w:lvlText w:val="α"/>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6D7E46"/>
    <w:multiLevelType w:val="hybridMultilevel"/>
    <w:tmpl w:val="0E6CA7F8"/>
    <w:lvl w:ilvl="0" w:tplc="5A42038C">
      <w:start w:val="2"/>
      <w:numFmt w:val="upperRoman"/>
      <w:lvlText w:val="%1."/>
      <w:lvlJc w:val="left"/>
      <w:pPr>
        <w:ind w:left="1750" w:hanging="280"/>
      </w:pPr>
      <w:rPr>
        <w:rFonts w:ascii="Times New Roman" w:eastAsia="Times New Roman" w:hAnsi="Times New Roman" w:cs="Times New Roman" w:hint="default"/>
        <w:b w:val="0"/>
        <w:bCs w:val="0"/>
        <w:i w:val="0"/>
        <w:iCs w:val="0"/>
        <w:w w:val="100"/>
        <w:sz w:val="24"/>
        <w:szCs w:val="24"/>
        <w:lang w:val="en-US" w:eastAsia="en-US" w:bidi="ar-SA"/>
      </w:rPr>
    </w:lvl>
    <w:lvl w:ilvl="1" w:tplc="67FC90D0">
      <w:numFmt w:val="bullet"/>
      <w:lvlText w:val="•"/>
      <w:lvlJc w:val="left"/>
      <w:pPr>
        <w:ind w:left="2556" w:hanging="280"/>
      </w:pPr>
      <w:rPr>
        <w:lang w:val="en-US" w:eastAsia="en-US" w:bidi="ar-SA"/>
      </w:rPr>
    </w:lvl>
    <w:lvl w:ilvl="2" w:tplc="E2B859AC">
      <w:numFmt w:val="bullet"/>
      <w:lvlText w:val="•"/>
      <w:lvlJc w:val="left"/>
      <w:pPr>
        <w:ind w:left="3353" w:hanging="280"/>
      </w:pPr>
      <w:rPr>
        <w:lang w:val="en-US" w:eastAsia="en-US" w:bidi="ar-SA"/>
      </w:rPr>
    </w:lvl>
    <w:lvl w:ilvl="3" w:tplc="84C88D08">
      <w:numFmt w:val="bullet"/>
      <w:lvlText w:val="•"/>
      <w:lvlJc w:val="left"/>
      <w:pPr>
        <w:ind w:left="4149" w:hanging="280"/>
      </w:pPr>
      <w:rPr>
        <w:lang w:val="en-US" w:eastAsia="en-US" w:bidi="ar-SA"/>
      </w:rPr>
    </w:lvl>
    <w:lvl w:ilvl="4" w:tplc="DD72EF88">
      <w:numFmt w:val="bullet"/>
      <w:lvlText w:val="•"/>
      <w:lvlJc w:val="left"/>
      <w:pPr>
        <w:ind w:left="4946" w:hanging="280"/>
      </w:pPr>
      <w:rPr>
        <w:lang w:val="en-US" w:eastAsia="en-US" w:bidi="ar-SA"/>
      </w:rPr>
    </w:lvl>
    <w:lvl w:ilvl="5" w:tplc="B2D8B2CC">
      <w:numFmt w:val="bullet"/>
      <w:lvlText w:val="•"/>
      <w:lvlJc w:val="left"/>
      <w:pPr>
        <w:ind w:left="5743" w:hanging="280"/>
      </w:pPr>
      <w:rPr>
        <w:lang w:val="en-US" w:eastAsia="en-US" w:bidi="ar-SA"/>
      </w:rPr>
    </w:lvl>
    <w:lvl w:ilvl="6" w:tplc="E5E2AEF2">
      <w:numFmt w:val="bullet"/>
      <w:lvlText w:val="•"/>
      <w:lvlJc w:val="left"/>
      <w:pPr>
        <w:ind w:left="6539" w:hanging="280"/>
      </w:pPr>
      <w:rPr>
        <w:lang w:val="en-US" w:eastAsia="en-US" w:bidi="ar-SA"/>
      </w:rPr>
    </w:lvl>
    <w:lvl w:ilvl="7" w:tplc="EB4446F6">
      <w:numFmt w:val="bullet"/>
      <w:lvlText w:val="•"/>
      <w:lvlJc w:val="left"/>
      <w:pPr>
        <w:ind w:left="7336" w:hanging="280"/>
      </w:pPr>
      <w:rPr>
        <w:lang w:val="en-US" w:eastAsia="en-US" w:bidi="ar-SA"/>
      </w:rPr>
    </w:lvl>
    <w:lvl w:ilvl="8" w:tplc="CEDC7E2C">
      <w:numFmt w:val="bullet"/>
      <w:lvlText w:val="•"/>
      <w:lvlJc w:val="left"/>
      <w:pPr>
        <w:ind w:left="8132" w:hanging="280"/>
      </w:pPr>
      <w:rPr>
        <w:lang w:val="en-US" w:eastAsia="en-US" w:bidi="ar-SA"/>
      </w:rPr>
    </w:lvl>
  </w:abstractNum>
  <w:abstractNum w:abstractNumId="21" w15:restartNumberingAfterBreak="0">
    <w:nsid w:val="380E4299"/>
    <w:multiLevelType w:val="hybridMultilevel"/>
    <w:tmpl w:val="492ED4E6"/>
    <w:lvl w:ilvl="0" w:tplc="A590052C">
      <w:start w:val="1"/>
      <w:numFmt w:val="upperRoman"/>
      <w:lvlText w:val="%1."/>
      <w:lvlJc w:val="left"/>
      <w:pPr>
        <w:ind w:left="1313" w:hanging="200"/>
      </w:pPr>
      <w:rPr>
        <w:rFonts w:ascii="Times New Roman" w:eastAsia="Times New Roman" w:hAnsi="Times New Roman" w:cs="Times New Roman" w:hint="default"/>
        <w:b w:val="0"/>
        <w:bCs w:val="0"/>
        <w:i w:val="0"/>
        <w:iCs w:val="0"/>
        <w:w w:val="100"/>
        <w:sz w:val="24"/>
        <w:szCs w:val="24"/>
        <w:lang w:val="en-US" w:eastAsia="en-US" w:bidi="ar-SA"/>
      </w:rPr>
    </w:lvl>
    <w:lvl w:ilvl="1" w:tplc="E08A9E0A">
      <w:start w:val="1"/>
      <mc:AlternateContent>
        <mc:Choice Requires="w14">
          <w:numFmt w:val="custom" w:format="А, Й, К, ..."/>
        </mc:Choice>
        <mc:Fallback>
          <w:numFmt w:val="decimal"/>
        </mc:Fallback>
      </mc:AlternateContent>
      <w:lvlText w:val="%2."/>
      <w:lvlJc w:val="left"/>
      <w:pPr>
        <w:ind w:left="1698" w:hanging="352"/>
      </w:pPr>
      <w:rPr>
        <w:b/>
        <w:bCs/>
        <w:i w:val="0"/>
        <w:iCs w:val="0"/>
        <w:spacing w:val="-1"/>
        <w:w w:val="100"/>
        <w:sz w:val="24"/>
        <w:szCs w:val="24"/>
        <w:lang w:val="en-US" w:eastAsia="en-US" w:bidi="ar-SA"/>
      </w:rPr>
    </w:lvl>
    <w:lvl w:ilvl="2" w:tplc="86D0383C">
      <w:start w:val="1"/>
      <w:numFmt w:val="decimal"/>
      <w:lvlText w:val="%3."/>
      <w:lvlJc w:val="left"/>
      <w:pPr>
        <w:ind w:left="1845" w:hanging="300"/>
      </w:pPr>
      <w:rPr>
        <w:rFonts w:ascii="Times New Roman" w:eastAsia="Times New Roman" w:hAnsi="Times New Roman" w:cs="Times New Roman" w:hint="default"/>
        <w:b w:val="0"/>
        <w:bCs w:val="0"/>
        <w:i/>
        <w:iCs/>
        <w:w w:val="100"/>
        <w:sz w:val="24"/>
        <w:szCs w:val="24"/>
        <w:lang w:val="en-US" w:eastAsia="en-US" w:bidi="ar-SA"/>
      </w:rPr>
    </w:lvl>
    <w:lvl w:ilvl="3" w:tplc="D090C1F0">
      <w:numFmt w:val="bullet"/>
      <w:lvlText w:val="•"/>
      <w:lvlJc w:val="left"/>
      <w:pPr>
        <w:ind w:left="2825" w:hanging="300"/>
      </w:pPr>
      <w:rPr>
        <w:lang w:val="en-US" w:eastAsia="en-US" w:bidi="ar-SA"/>
      </w:rPr>
    </w:lvl>
    <w:lvl w:ilvl="4" w:tplc="97DC489C">
      <w:numFmt w:val="bullet"/>
      <w:lvlText w:val="•"/>
      <w:lvlJc w:val="left"/>
      <w:pPr>
        <w:ind w:left="3811" w:hanging="300"/>
      </w:pPr>
      <w:rPr>
        <w:lang w:val="en-US" w:eastAsia="en-US" w:bidi="ar-SA"/>
      </w:rPr>
    </w:lvl>
    <w:lvl w:ilvl="5" w:tplc="0D6678D8">
      <w:numFmt w:val="bullet"/>
      <w:lvlText w:val="•"/>
      <w:lvlJc w:val="left"/>
      <w:pPr>
        <w:ind w:left="4797" w:hanging="300"/>
      </w:pPr>
      <w:rPr>
        <w:lang w:val="en-US" w:eastAsia="en-US" w:bidi="ar-SA"/>
      </w:rPr>
    </w:lvl>
    <w:lvl w:ilvl="6" w:tplc="65666740">
      <w:numFmt w:val="bullet"/>
      <w:lvlText w:val="•"/>
      <w:lvlJc w:val="left"/>
      <w:pPr>
        <w:ind w:left="5783" w:hanging="300"/>
      </w:pPr>
      <w:rPr>
        <w:lang w:val="en-US" w:eastAsia="en-US" w:bidi="ar-SA"/>
      </w:rPr>
    </w:lvl>
    <w:lvl w:ilvl="7" w:tplc="96FA8264">
      <w:numFmt w:val="bullet"/>
      <w:lvlText w:val="•"/>
      <w:lvlJc w:val="left"/>
      <w:pPr>
        <w:ind w:left="6768" w:hanging="300"/>
      </w:pPr>
      <w:rPr>
        <w:lang w:val="en-US" w:eastAsia="en-US" w:bidi="ar-SA"/>
      </w:rPr>
    </w:lvl>
    <w:lvl w:ilvl="8" w:tplc="B0B21C4E">
      <w:numFmt w:val="bullet"/>
      <w:lvlText w:val="•"/>
      <w:lvlJc w:val="left"/>
      <w:pPr>
        <w:ind w:left="7754" w:hanging="300"/>
      </w:pPr>
      <w:rPr>
        <w:lang w:val="en-US" w:eastAsia="en-US" w:bidi="ar-SA"/>
      </w:rPr>
    </w:lvl>
  </w:abstractNum>
  <w:abstractNum w:abstractNumId="22" w15:restartNumberingAfterBreak="0">
    <w:nsid w:val="3AF225D7"/>
    <w:multiLevelType w:val="multilevel"/>
    <w:tmpl w:val="0409001D"/>
    <w:styleLink w:val="Style1"/>
    <w:lvl w:ilvl="0">
      <w:start w:val="1"/>
      <w:numFmt w:val="bullet"/>
      <w:lvlText w:val="α"/>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1D29F1"/>
    <w:multiLevelType w:val="multilevel"/>
    <w:tmpl w:val="7572394E"/>
    <w:lvl w:ilvl="0">
      <w:start w:val="1"/>
      <w:numFmt w:val="bullet"/>
      <w:lvlText w:val="α"/>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614950"/>
    <w:multiLevelType w:val="hybridMultilevel"/>
    <w:tmpl w:val="914EF8A4"/>
    <w:lvl w:ilvl="0" w:tplc="481A5C2A">
      <w:start w:val="1"/>
      <mc:AlternateContent>
        <mc:Choice Requires="w14">
          <w:numFmt w:val="custom" w:format="а, й, к, ..."/>
        </mc:Choice>
        <mc:Fallback>
          <w:numFmt w:val="decimal"/>
        </mc:Fallback>
      </mc:AlternateContent>
      <w:lvlText w:val="(%1)"/>
      <w:lvlJc w:val="left"/>
      <w:pPr>
        <w:ind w:left="2089" w:hanging="340"/>
      </w:pPr>
      <w:rPr>
        <w:b/>
        <w:bCs/>
        <w:i w:val="0"/>
        <w:iCs w:val="0"/>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7" w15:restartNumberingAfterBreak="0">
    <w:nsid w:val="4B6F18DE"/>
    <w:multiLevelType w:val="hybridMultilevel"/>
    <w:tmpl w:val="749E68FE"/>
    <w:lvl w:ilvl="0" w:tplc="4FACEEBE">
      <w:start w:val="135"/>
      <w:numFmt w:val="decimal"/>
      <w:lvlText w:val="%1."/>
      <w:lvlJc w:val="left"/>
      <w:pPr>
        <w:ind w:left="1114" w:hanging="540"/>
      </w:pPr>
      <w:rPr>
        <w:rFonts w:ascii="Times New Roman" w:eastAsia="Times New Roman" w:hAnsi="Times New Roman" w:cs="Times New Roman" w:hint="default"/>
        <w:b w:val="0"/>
        <w:bCs w:val="0"/>
        <w:i w:val="0"/>
        <w:iCs w:val="0"/>
        <w:w w:val="100"/>
        <w:sz w:val="24"/>
        <w:szCs w:val="24"/>
        <w:lang w:val="en-US" w:eastAsia="en-US" w:bidi="ar-SA"/>
      </w:rPr>
    </w:lvl>
    <w:lvl w:ilvl="1" w:tplc="B0FC67E0">
      <w:numFmt w:val="bullet"/>
      <w:lvlText w:val="•"/>
      <w:lvlJc w:val="left"/>
      <w:pPr>
        <w:ind w:left="1840" w:hanging="540"/>
      </w:pPr>
      <w:rPr>
        <w:lang w:val="en-US" w:eastAsia="en-US" w:bidi="ar-SA"/>
      </w:rPr>
    </w:lvl>
    <w:lvl w:ilvl="2" w:tplc="92C89BB8">
      <w:numFmt w:val="bullet"/>
      <w:lvlText w:val="•"/>
      <w:lvlJc w:val="left"/>
      <w:pPr>
        <w:ind w:left="2716" w:hanging="540"/>
      </w:pPr>
      <w:rPr>
        <w:lang w:val="en-US" w:eastAsia="en-US" w:bidi="ar-SA"/>
      </w:rPr>
    </w:lvl>
    <w:lvl w:ilvl="3" w:tplc="84AC6274">
      <w:numFmt w:val="bullet"/>
      <w:lvlText w:val="•"/>
      <w:lvlJc w:val="left"/>
      <w:pPr>
        <w:ind w:left="3592" w:hanging="540"/>
      </w:pPr>
      <w:rPr>
        <w:lang w:val="en-US" w:eastAsia="en-US" w:bidi="ar-SA"/>
      </w:rPr>
    </w:lvl>
    <w:lvl w:ilvl="4" w:tplc="5890F1E6">
      <w:numFmt w:val="bullet"/>
      <w:lvlText w:val="•"/>
      <w:lvlJc w:val="left"/>
      <w:pPr>
        <w:ind w:left="4468" w:hanging="540"/>
      </w:pPr>
      <w:rPr>
        <w:lang w:val="en-US" w:eastAsia="en-US" w:bidi="ar-SA"/>
      </w:rPr>
    </w:lvl>
    <w:lvl w:ilvl="5" w:tplc="A704F36E">
      <w:numFmt w:val="bullet"/>
      <w:lvlText w:val="•"/>
      <w:lvlJc w:val="left"/>
      <w:pPr>
        <w:ind w:left="5344" w:hanging="540"/>
      </w:pPr>
      <w:rPr>
        <w:lang w:val="en-US" w:eastAsia="en-US" w:bidi="ar-SA"/>
      </w:rPr>
    </w:lvl>
    <w:lvl w:ilvl="6" w:tplc="4308012A">
      <w:numFmt w:val="bullet"/>
      <w:lvlText w:val="•"/>
      <w:lvlJc w:val="left"/>
      <w:pPr>
        <w:ind w:left="6221" w:hanging="540"/>
      </w:pPr>
      <w:rPr>
        <w:lang w:val="en-US" w:eastAsia="en-US" w:bidi="ar-SA"/>
      </w:rPr>
    </w:lvl>
    <w:lvl w:ilvl="7" w:tplc="087AA8BC">
      <w:numFmt w:val="bullet"/>
      <w:lvlText w:val="•"/>
      <w:lvlJc w:val="left"/>
      <w:pPr>
        <w:ind w:left="7097" w:hanging="540"/>
      </w:pPr>
      <w:rPr>
        <w:lang w:val="en-US" w:eastAsia="en-US" w:bidi="ar-SA"/>
      </w:rPr>
    </w:lvl>
    <w:lvl w:ilvl="8" w:tplc="AFD8A21A">
      <w:numFmt w:val="bullet"/>
      <w:lvlText w:val="•"/>
      <w:lvlJc w:val="left"/>
      <w:pPr>
        <w:ind w:left="7973" w:hanging="540"/>
      </w:pPr>
      <w:rPr>
        <w:lang w:val="en-US" w:eastAsia="en-US" w:bidi="ar-SA"/>
      </w:rPr>
    </w:lvl>
  </w:abstractNum>
  <w:abstractNum w:abstractNumId="28"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9" w15:restartNumberingAfterBreak="0">
    <w:nsid w:val="564E448E"/>
    <w:multiLevelType w:val="hybridMultilevel"/>
    <w:tmpl w:val="B0D0A836"/>
    <w:lvl w:ilvl="0" w:tplc="1FA08C08">
      <w:start w:val="1"/>
      <w:numFmt w:val="decimal"/>
      <w:lvlText w:val="%1."/>
      <w:lvlJc w:val="left"/>
      <w:pPr>
        <w:ind w:left="1454" w:hanging="340"/>
      </w:pPr>
      <w:rPr>
        <w:rFonts w:ascii="Times New Roman" w:eastAsia="Times New Roman" w:hAnsi="Times New Roman" w:cs="Times New Roman" w:hint="default"/>
        <w:b w:val="0"/>
        <w:bCs w:val="0"/>
        <w:i w:val="0"/>
        <w:iCs w:val="0"/>
        <w:w w:val="100"/>
        <w:sz w:val="24"/>
        <w:szCs w:val="24"/>
        <w:lang w:val="en-US" w:eastAsia="en-US" w:bidi="ar-SA"/>
      </w:rPr>
    </w:lvl>
    <w:lvl w:ilvl="1" w:tplc="170C70E4">
      <w:start w:val="1"/>
      <mc:AlternateContent>
        <mc:Choice Requires="w14">
          <w:numFmt w:val="custom" w:format="а, й, к, ..."/>
        </mc:Choice>
        <mc:Fallback>
          <w:numFmt w:val="decimal"/>
        </mc:Fallback>
      </mc:AlternateContent>
      <w:pStyle w:val="appl19apuces"/>
      <w:lvlText w:val="(%2)"/>
      <w:lvlJc w:val="left"/>
      <w:pPr>
        <w:ind w:left="1794" w:hanging="340"/>
      </w:pPr>
      <w:rPr>
        <w:b w:val="0"/>
        <w:bCs w:val="0"/>
        <w:i w:val="0"/>
        <w:iCs w:val="0"/>
        <w:w w:val="100"/>
        <w:sz w:val="24"/>
        <w:szCs w:val="24"/>
        <w:lang w:val="en-US" w:eastAsia="en-US" w:bidi="ar-SA"/>
      </w:rPr>
    </w:lvl>
    <w:lvl w:ilvl="2" w:tplc="37702046">
      <w:start w:val="1"/>
      <w:numFmt w:val="lowerRoman"/>
      <w:lvlText w:val="(%3)"/>
      <w:lvlJc w:val="left"/>
      <w:pPr>
        <w:ind w:left="2080" w:hanging="287"/>
      </w:pPr>
      <w:rPr>
        <w:rFonts w:ascii="Times New Roman" w:eastAsia="Times New Roman" w:hAnsi="Times New Roman" w:cs="Times New Roman" w:hint="default"/>
        <w:b w:val="0"/>
        <w:bCs w:val="0"/>
        <w:i w:val="0"/>
        <w:iCs w:val="0"/>
        <w:w w:val="100"/>
        <w:sz w:val="24"/>
        <w:szCs w:val="24"/>
        <w:lang w:val="en-US" w:eastAsia="en-US" w:bidi="ar-SA"/>
      </w:rPr>
    </w:lvl>
    <w:lvl w:ilvl="3" w:tplc="7B2AA100">
      <w:numFmt w:val="bullet"/>
      <w:lvlText w:val="-"/>
      <w:lvlJc w:val="left"/>
      <w:pPr>
        <w:ind w:left="2135" w:hanging="200"/>
      </w:pPr>
      <w:rPr>
        <w:rFonts w:ascii="Times New Roman" w:eastAsia="Times New Roman" w:hAnsi="Times New Roman" w:cs="Times New Roman" w:hint="default"/>
        <w:b w:val="0"/>
        <w:bCs w:val="0"/>
        <w:i w:val="0"/>
        <w:iCs w:val="0"/>
        <w:w w:val="100"/>
        <w:sz w:val="24"/>
        <w:szCs w:val="24"/>
        <w:lang w:val="en-US" w:eastAsia="en-US" w:bidi="ar-SA"/>
      </w:rPr>
    </w:lvl>
    <w:lvl w:ilvl="4" w:tplc="EB12CA4E">
      <w:numFmt w:val="bullet"/>
      <w:lvlText w:val="•"/>
      <w:lvlJc w:val="left"/>
      <w:pPr>
        <w:ind w:left="3223" w:hanging="200"/>
      </w:pPr>
      <w:rPr>
        <w:lang w:val="en-US" w:eastAsia="en-US" w:bidi="ar-SA"/>
      </w:rPr>
    </w:lvl>
    <w:lvl w:ilvl="5" w:tplc="968868B8">
      <w:numFmt w:val="bullet"/>
      <w:lvlText w:val="•"/>
      <w:lvlJc w:val="left"/>
      <w:pPr>
        <w:ind w:left="4307" w:hanging="200"/>
      </w:pPr>
      <w:rPr>
        <w:lang w:val="en-US" w:eastAsia="en-US" w:bidi="ar-SA"/>
      </w:rPr>
    </w:lvl>
    <w:lvl w:ilvl="6" w:tplc="C602E170">
      <w:numFmt w:val="bullet"/>
      <w:lvlText w:val="•"/>
      <w:lvlJc w:val="left"/>
      <w:pPr>
        <w:ind w:left="5391" w:hanging="200"/>
      </w:pPr>
      <w:rPr>
        <w:lang w:val="en-US" w:eastAsia="en-US" w:bidi="ar-SA"/>
      </w:rPr>
    </w:lvl>
    <w:lvl w:ilvl="7" w:tplc="4B325456">
      <w:numFmt w:val="bullet"/>
      <w:lvlText w:val="•"/>
      <w:lvlJc w:val="left"/>
      <w:pPr>
        <w:ind w:left="6474" w:hanging="200"/>
      </w:pPr>
      <w:rPr>
        <w:lang w:val="en-US" w:eastAsia="en-US" w:bidi="ar-SA"/>
      </w:rPr>
    </w:lvl>
    <w:lvl w:ilvl="8" w:tplc="C8421ABC">
      <w:numFmt w:val="bullet"/>
      <w:lvlText w:val="•"/>
      <w:lvlJc w:val="left"/>
      <w:pPr>
        <w:ind w:left="7558" w:hanging="200"/>
      </w:pPr>
      <w:rPr>
        <w:lang w:val="en-US" w:eastAsia="en-US" w:bidi="ar-SA"/>
      </w:rPr>
    </w:lvl>
  </w:abstractNum>
  <w:abstractNum w:abstractNumId="30" w15:restartNumberingAfterBreak="0">
    <w:nsid w:val="56C807BE"/>
    <w:multiLevelType w:val="hybridMultilevel"/>
    <w:tmpl w:val="6A9C4C20"/>
    <w:lvl w:ilvl="0" w:tplc="B80E6712">
      <w:start w:val="1"/>
      <w:numFmt w:val="decimal"/>
      <w:lvlText w:val="%1."/>
      <w:lvlJc w:val="left"/>
      <w:pPr>
        <w:ind w:left="2049" w:hanging="300"/>
      </w:pPr>
      <w:rPr>
        <w:rFonts w:ascii="Times New Roman" w:eastAsia="Times New Roman" w:hAnsi="Times New Roman" w:cs="Times New Roman" w:hint="default"/>
        <w:b w:val="0"/>
        <w:bCs w:val="0"/>
        <w:i/>
        <w:iCs/>
        <w:w w:val="100"/>
        <w:sz w:val="24"/>
        <w:szCs w:val="24"/>
        <w:lang w:val="en-US" w:eastAsia="en-US" w:bidi="ar-SA"/>
      </w:rPr>
    </w:lvl>
    <w:lvl w:ilvl="1" w:tplc="04090019">
      <w:start w:val="1"/>
      <w:numFmt w:val="lowerLetter"/>
      <w:lvlText w:val="%2."/>
      <w:lvlJc w:val="left"/>
      <w:pPr>
        <w:ind w:left="1644" w:hanging="360"/>
      </w:pPr>
    </w:lvl>
    <w:lvl w:ilvl="2" w:tplc="0409001B">
      <w:start w:val="1"/>
      <w:numFmt w:val="lowerRoman"/>
      <w:lvlText w:val="%3."/>
      <w:lvlJc w:val="right"/>
      <w:pPr>
        <w:ind w:left="2364" w:hanging="180"/>
      </w:pPr>
    </w:lvl>
    <w:lvl w:ilvl="3" w:tplc="0409000F">
      <w:start w:val="1"/>
      <w:numFmt w:val="decimal"/>
      <w:lvlText w:val="%4."/>
      <w:lvlJc w:val="left"/>
      <w:pPr>
        <w:ind w:left="3084" w:hanging="360"/>
      </w:pPr>
    </w:lvl>
    <w:lvl w:ilvl="4" w:tplc="04090019">
      <w:start w:val="1"/>
      <w:numFmt w:val="lowerLetter"/>
      <w:lvlText w:val="%5."/>
      <w:lvlJc w:val="left"/>
      <w:pPr>
        <w:ind w:left="3804" w:hanging="360"/>
      </w:pPr>
    </w:lvl>
    <w:lvl w:ilvl="5" w:tplc="0409001B">
      <w:start w:val="1"/>
      <w:numFmt w:val="lowerRoman"/>
      <w:lvlText w:val="%6."/>
      <w:lvlJc w:val="right"/>
      <w:pPr>
        <w:ind w:left="4524" w:hanging="180"/>
      </w:pPr>
    </w:lvl>
    <w:lvl w:ilvl="6" w:tplc="0409000F">
      <w:start w:val="1"/>
      <w:numFmt w:val="decimal"/>
      <w:lvlText w:val="%7."/>
      <w:lvlJc w:val="left"/>
      <w:pPr>
        <w:ind w:left="5244" w:hanging="360"/>
      </w:pPr>
    </w:lvl>
    <w:lvl w:ilvl="7" w:tplc="04090019">
      <w:start w:val="1"/>
      <w:numFmt w:val="lowerLetter"/>
      <w:lvlText w:val="%8."/>
      <w:lvlJc w:val="left"/>
      <w:pPr>
        <w:ind w:left="5964" w:hanging="360"/>
      </w:pPr>
    </w:lvl>
    <w:lvl w:ilvl="8" w:tplc="0409001B">
      <w:start w:val="1"/>
      <w:numFmt w:val="lowerRoman"/>
      <w:lvlText w:val="%9."/>
      <w:lvlJc w:val="right"/>
      <w:pPr>
        <w:ind w:left="6684" w:hanging="180"/>
      </w:pPr>
    </w:lvl>
  </w:abstractNum>
  <w:abstractNum w:abstractNumId="31" w15:restartNumberingAfterBreak="0">
    <w:nsid w:val="5B384097"/>
    <w:multiLevelType w:val="hybridMultilevel"/>
    <w:tmpl w:val="6824A040"/>
    <w:lvl w:ilvl="0" w:tplc="43569A06">
      <w:start w:val="284"/>
      <w:numFmt w:val="decimal"/>
      <w:lvlText w:val="%1."/>
      <w:lvlJc w:val="left"/>
      <w:pPr>
        <w:ind w:left="1114" w:hanging="540"/>
      </w:pPr>
      <w:rPr>
        <w:rFonts w:ascii="Times New Roman" w:eastAsia="Times New Roman" w:hAnsi="Times New Roman" w:cs="Times New Roman" w:hint="default"/>
        <w:b w:val="0"/>
        <w:bCs w:val="0"/>
        <w:i w:val="0"/>
        <w:iCs w:val="0"/>
        <w:w w:val="100"/>
        <w:sz w:val="24"/>
        <w:szCs w:val="24"/>
        <w:lang w:val="en-US" w:eastAsia="en-US" w:bidi="ar-SA"/>
      </w:rPr>
    </w:lvl>
    <w:lvl w:ilvl="1" w:tplc="918C4CD4">
      <w:start w:val="2"/>
      <mc:AlternateContent>
        <mc:Choice Requires="w14">
          <w:numFmt w:val="custom" w:format="а, й, к, ..."/>
        </mc:Choice>
        <mc:Fallback>
          <w:numFmt w:val="decimal"/>
        </mc:Fallback>
      </mc:AlternateContent>
      <w:lvlText w:val="(%2)"/>
      <w:lvlJc w:val="left"/>
      <w:pPr>
        <w:ind w:left="2089" w:hanging="340"/>
      </w:pPr>
      <w:rPr>
        <w:b/>
        <w:bCs/>
        <w:i w:val="0"/>
        <w:iCs w:val="0"/>
        <w:w w:val="100"/>
        <w:sz w:val="24"/>
        <w:szCs w:val="24"/>
        <w:lang w:val="en-US" w:eastAsia="en-US" w:bidi="ar-SA"/>
      </w:rPr>
    </w:lvl>
    <w:lvl w:ilvl="2" w:tplc="678CFC46">
      <w:numFmt w:val="bullet"/>
      <w:lvlText w:val="•"/>
      <w:lvlJc w:val="left"/>
      <w:pPr>
        <w:ind w:left="2929" w:hanging="340"/>
      </w:pPr>
      <w:rPr>
        <w:lang w:val="en-US" w:eastAsia="en-US" w:bidi="ar-SA"/>
      </w:rPr>
    </w:lvl>
    <w:lvl w:ilvl="3" w:tplc="9D0C5D12">
      <w:numFmt w:val="bullet"/>
      <w:lvlText w:val="•"/>
      <w:lvlJc w:val="left"/>
      <w:pPr>
        <w:ind w:left="3779" w:hanging="340"/>
      </w:pPr>
      <w:rPr>
        <w:lang w:val="en-US" w:eastAsia="en-US" w:bidi="ar-SA"/>
      </w:rPr>
    </w:lvl>
    <w:lvl w:ilvl="4" w:tplc="1A3A93B4">
      <w:numFmt w:val="bullet"/>
      <w:lvlText w:val="•"/>
      <w:lvlJc w:val="left"/>
      <w:pPr>
        <w:ind w:left="4628" w:hanging="340"/>
      </w:pPr>
      <w:rPr>
        <w:lang w:val="en-US" w:eastAsia="en-US" w:bidi="ar-SA"/>
      </w:rPr>
    </w:lvl>
    <w:lvl w:ilvl="5" w:tplc="F80EC7F0">
      <w:numFmt w:val="bullet"/>
      <w:lvlText w:val="•"/>
      <w:lvlJc w:val="left"/>
      <w:pPr>
        <w:ind w:left="5478" w:hanging="340"/>
      </w:pPr>
      <w:rPr>
        <w:lang w:val="en-US" w:eastAsia="en-US" w:bidi="ar-SA"/>
      </w:rPr>
    </w:lvl>
    <w:lvl w:ilvl="6" w:tplc="B81A4FBA">
      <w:numFmt w:val="bullet"/>
      <w:lvlText w:val="•"/>
      <w:lvlJc w:val="left"/>
      <w:pPr>
        <w:ind w:left="6327" w:hanging="340"/>
      </w:pPr>
      <w:rPr>
        <w:lang w:val="en-US" w:eastAsia="en-US" w:bidi="ar-SA"/>
      </w:rPr>
    </w:lvl>
    <w:lvl w:ilvl="7" w:tplc="0A9A37B0">
      <w:numFmt w:val="bullet"/>
      <w:lvlText w:val="•"/>
      <w:lvlJc w:val="left"/>
      <w:pPr>
        <w:ind w:left="7177" w:hanging="340"/>
      </w:pPr>
      <w:rPr>
        <w:lang w:val="en-US" w:eastAsia="en-US" w:bidi="ar-SA"/>
      </w:rPr>
    </w:lvl>
    <w:lvl w:ilvl="8" w:tplc="A33470F4">
      <w:numFmt w:val="bullet"/>
      <w:lvlText w:val="•"/>
      <w:lvlJc w:val="left"/>
      <w:pPr>
        <w:ind w:left="8026" w:hanging="340"/>
      </w:pPr>
      <w:rPr>
        <w:lang w:val="en-US" w:eastAsia="en-US" w:bidi="ar-SA"/>
      </w:rPr>
    </w:lvl>
  </w:abstractNum>
  <w:abstractNum w:abstractNumId="32" w15:restartNumberingAfterBreak="0">
    <w:nsid w:val="5C1F6416"/>
    <w:multiLevelType w:val="hybridMultilevel"/>
    <w:tmpl w:val="DCE83610"/>
    <w:lvl w:ilvl="0" w:tplc="9DE017C8">
      <w:start w:val="1"/>
      <w:numFmt w:val="lowerRoman"/>
      <w:lvlText w:val="(%1)"/>
      <w:lvlJc w:val="left"/>
      <w:pPr>
        <w:ind w:left="2083" w:hanging="239"/>
      </w:pPr>
      <w:rPr>
        <w:rFonts w:ascii="Times New Roman" w:eastAsia="Times New Roman" w:hAnsi="Times New Roman" w:cs="Times New Roman" w:hint="default"/>
        <w:b w:val="0"/>
        <w:bCs w:val="0"/>
        <w:i/>
        <w:iCs/>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61F018B"/>
    <w:multiLevelType w:val="hybridMultilevel"/>
    <w:tmpl w:val="C3A41200"/>
    <w:lvl w:ilvl="0" w:tplc="CD00ECE2">
      <w:start w:val="312"/>
      <w:numFmt w:val="decimal"/>
      <w:lvlText w:val="%1."/>
      <w:lvlJc w:val="left"/>
      <w:pPr>
        <w:ind w:left="1114" w:hanging="540"/>
      </w:pPr>
      <w:rPr>
        <w:rFonts w:ascii="Times New Roman" w:eastAsia="Times New Roman" w:hAnsi="Times New Roman" w:cs="Times New Roman" w:hint="default"/>
        <w:b w:val="0"/>
        <w:bCs w:val="0"/>
        <w:i w:val="0"/>
        <w:iCs w:val="0"/>
        <w:w w:val="100"/>
        <w:sz w:val="24"/>
        <w:szCs w:val="24"/>
        <w:lang w:val="en-US" w:eastAsia="en-US" w:bidi="ar-SA"/>
      </w:rPr>
    </w:lvl>
    <w:lvl w:ilvl="1" w:tplc="24F40D68">
      <w:start w:val="2"/>
      <w:numFmt w:val="decimal"/>
      <w:lvlText w:val="%2."/>
      <w:lvlJc w:val="left"/>
      <w:pPr>
        <w:ind w:left="1845" w:hanging="300"/>
      </w:pPr>
      <w:rPr>
        <w:rFonts w:ascii="Times New Roman" w:eastAsia="Times New Roman" w:hAnsi="Times New Roman" w:cs="Times New Roman" w:hint="default"/>
        <w:b w:val="0"/>
        <w:bCs w:val="0"/>
        <w:i/>
        <w:iCs/>
        <w:w w:val="100"/>
        <w:sz w:val="24"/>
        <w:szCs w:val="24"/>
        <w:lang w:val="en-US" w:eastAsia="en-US" w:bidi="ar-SA"/>
      </w:rPr>
    </w:lvl>
    <w:lvl w:ilvl="2" w:tplc="8E90B224">
      <w:start w:val="1"/>
      <w:numFmt w:val="lowerLetter"/>
      <w:lvlText w:val="(%3)"/>
      <w:lvlJc w:val="left"/>
      <w:pPr>
        <w:ind w:left="2089" w:hanging="340"/>
      </w:pPr>
      <w:rPr>
        <w:rFonts w:ascii="Times New Roman" w:eastAsia="Times New Roman" w:hAnsi="Times New Roman" w:cs="Times New Roman" w:hint="default"/>
        <w:b/>
        <w:bCs/>
        <w:i w:val="0"/>
        <w:iCs w:val="0"/>
        <w:w w:val="100"/>
        <w:sz w:val="20"/>
        <w:szCs w:val="20"/>
        <w:lang w:val="en-US" w:eastAsia="en-US" w:bidi="ar-SA"/>
      </w:rPr>
    </w:lvl>
    <w:lvl w:ilvl="3" w:tplc="C3123DBE">
      <w:numFmt w:val="bullet"/>
      <w:lvlText w:val="•"/>
      <w:lvlJc w:val="left"/>
      <w:pPr>
        <w:ind w:left="3035" w:hanging="340"/>
      </w:pPr>
      <w:rPr>
        <w:lang w:val="en-US" w:eastAsia="en-US" w:bidi="ar-SA"/>
      </w:rPr>
    </w:lvl>
    <w:lvl w:ilvl="4" w:tplc="35264DB6">
      <w:numFmt w:val="bullet"/>
      <w:lvlText w:val="•"/>
      <w:lvlJc w:val="left"/>
      <w:pPr>
        <w:ind w:left="3991" w:hanging="340"/>
      </w:pPr>
      <w:rPr>
        <w:lang w:val="en-US" w:eastAsia="en-US" w:bidi="ar-SA"/>
      </w:rPr>
    </w:lvl>
    <w:lvl w:ilvl="5" w:tplc="D3DAED90">
      <w:numFmt w:val="bullet"/>
      <w:lvlText w:val="•"/>
      <w:lvlJc w:val="left"/>
      <w:pPr>
        <w:ind w:left="4947" w:hanging="340"/>
      </w:pPr>
      <w:rPr>
        <w:lang w:val="en-US" w:eastAsia="en-US" w:bidi="ar-SA"/>
      </w:rPr>
    </w:lvl>
    <w:lvl w:ilvl="6" w:tplc="2E7C99E8">
      <w:numFmt w:val="bullet"/>
      <w:lvlText w:val="•"/>
      <w:lvlJc w:val="left"/>
      <w:pPr>
        <w:ind w:left="5903" w:hanging="340"/>
      </w:pPr>
      <w:rPr>
        <w:lang w:val="en-US" w:eastAsia="en-US" w:bidi="ar-SA"/>
      </w:rPr>
    </w:lvl>
    <w:lvl w:ilvl="7" w:tplc="F65233A8">
      <w:numFmt w:val="bullet"/>
      <w:lvlText w:val="•"/>
      <w:lvlJc w:val="left"/>
      <w:pPr>
        <w:ind w:left="6858" w:hanging="340"/>
      </w:pPr>
      <w:rPr>
        <w:lang w:val="en-US" w:eastAsia="en-US" w:bidi="ar-SA"/>
      </w:rPr>
    </w:lvl>
    <w:lvl w:ilvl="8" w:tplc="3E12BB38">
      <w:numFmt w:val="bullet"/>
      <w:lvlText w:val="•"/>
      <w:lvlJc w:val="left"/>
      <w:pPr>
        <w:ind w:left="7814" w:hanging="340"/>
      </w:pPr>
      <w:rPr>
        <w:lang w:val="en-US" w:eastAsia="en-US" w:bidi="ar-SA"/>
      </w:rPr>
    </w:lvl>
  </w:abstractNum>
  <w:abstractNum w:abstractNumId="34" w15:restartNumberingAfterBreak="0">
    <w:nsid w:val="672F5595"/>
    <w:multiLevelType w:val="hybridMultilevel"/>
    <w:tmpl w:val="01BE30E4"/>
    <w:lvl w:ilvl="0" w:tplc="F79A5832">
      <w:start w:val="141"/>
      <w:numFmt w:val="decimal"/>
      <w:lvlText w:val="%1."/>
      <w:lvlJc w:val="left"/>
      <w:pPr>
        <w:ind w:left="682" w:hanging="540"/>
      </w:pPr>
      <w:rPr>
        <w:rFonts w:ascii="Times New Roman" w:eastAsia="Times New Roman" w:hAnsi="Times New Roman" w:cs="Times New Roman" w:hint="default"/>
        <w:b w:val="0"/>
        <w:bCs w:val="0"/>
        <w:i w:val="0"/>
        <w:iCs w:val="0"/>
        <w:w w:val="100"/>
        <w:sz w:val="24"/>
        <w:szCs w:val="24"/>
        <w:lang w:val="en-US" w:eastAsia="en-US" w:bidi="ar-SA"/>
      </w:rPr>
    </w:lvl>
    <w:lvl w:ilvl="1" w:tplc="017437AC">
      <w:start w:val="2"/>
      <w:numFmt w:val="decimal"/>
      <w:lvlText w:val="%2."/>
      <w:lvlJc w:val="left"/>
      <w:pPr>
        <w:ind w:left="1845" w:hanging="300"/>
      </w:pPr>
      <w:rPr>
        <w:rFonts w:ascii="Times New Roman" w:eastAsia="Times New Roman" w:hAnsi="Times New Roman" w:cs="Times New Roman" w:hint="default"/>
        <w:b w:val="0"/>
        <w:bCs w:val="0"/>
        <w:i/>
        <w:iCs/>
        <w:w w:val="100"/>
        <w:sz w:val="24"/>
        <w:szCs w:val="24"/>
        <w:lang w:val="en-US" w:eastAsia="en-US" w:bidi="ar-SA"/>
      </w:rPr>
    </w:lvl>
    <w:lvl w:ilvl="2" w:tplc="4D2A9AEC">
      <w:start w:val="1"/>
      <w:numFmt w:val="lowerLetter"/>
      <w:lvlText w:val="(%3)"/>
      <w:lvlJc w:val="left"/>
      <w:pPr>
        <w:ind w:left="2089" w:hanging="340"/>
      </w:pPr>
      <w:rPr>
        <w:rFonts w:ascii="Times New Roman" w:eastAsia="Times New Roman" w:hAnsi="Times New Roman" w:cs="Times New Roman" w:hint="default"/>
        <w:b/>
        <w:bCs/>
        <w:i w:val="0"/>
        <w:iCs w:val="0"/>
        <w:w w:val="100"/>
        <w:sz w:val="20"/>
        <w:szCs w:val="20"/>
        <w:lang w:val="en-US" w:eastAsia="en-US" w:bidi="ar-SA"/>
      </w:rPr>
    </w:lvl>
    <w:lvl w:ilvl="3" w:tplc="EF203356">
      <w:start w:val="1"/>
      <w:numFmt w:val="lowerRoman"/>
      <w:lvlText w:val="(%4)"/>
      <w:lvlJc w:val="left"/>
      <w:pPr>
        <w:ind w:left="2185" w:hanging="239"/>
      </w:pPr>
      <w:rPr>
        <w:rFonts w:ascii="Times New Roman" w:eastAsia="Times New Roman" w:hAnsi="Times New Roman" w:cs="Times New Roman" w:hint="default"/>
        <w:b w:val="0"/>
        <w:bCs w:val="0"/>
        <w:i/>
        <w:iCs/>
        <w:w w:val="100"/>
        <w:sz w:val="20"/>
        <w:szCs w:val="20"/>
        <w:lang w:val="en-US" w:eastAsia="en-US" w:bidi="ar-SA"/>
      </w:rPr>
    </w:lvl>
    <w:lvl w:ilvl="4" w:tplc="F1865336">
      <w:numFmt w:val="bullet"/>
      <w:lvlText w:val="•"/>
      <w:lvlJc w:val="left"/>
      <w:pPr>
        <w:ind w:left="3258" w:hanging="239"/>
      </w:pPr>
      <w:rPr>
        <w:lang w:val="en-US" w:eastAsia="en-US" w:bidi="ar-SA"/>
      </w:rPr>
    </w:lvl>
    <w:lvl w:ilvl="5" w:tplc="9C863772">
      <w:numFmt w:val="bullet"/>
      <w:lvlText w:val="•"/>
      <w:lvlJc w:val="left"/>
      <w:pPr>
        <w:ind w:left="4336" w:hanging="239"/>
      </w:pPr>
      <w:rPr>
        <w:lang w:val="en-US" w:eastAsia="en-US" w:bidi="ar-SA"/>
      </w:rPr>
    </w:lvl>
    <w:lvl w:ilvl="6" w:tplc="A37EA1F4">
      <w:numFmt w:val="bullet"/>
      <w:lvlText w:val="•"/>
      <w:lvlJc w:val="left"/>
      <w:pPr>
        <w:ind w:left="5414" w:hanging="239"/>
      </w:pPr>
      <w:rPr>
        <w:lang w:val="en-US" w:eastAsia="en-US" w:bidi="ar-SA"/>
      </w:rPr>
    </w:lvl>
    <w:lvl w:ilvl="7" w:tplc="B0F41A3C">
      <w:numFmt w:val="bullet"/>
      <w:lvlText w:val="•"/>
      <w:lvlJc w:val="left"/>
      <w:pPr>
        <w:ind w:left="6492" w:hanging="239"/>
      </w:pPr>
      <w:rPr>
        <w:lang w:val="en-US" w:eastAsia="en-US" w:bidi="ar-SA"/>
      </w:rPr>
    </w:lvl>
    <w:lvl w:ilvl="8" w:tplc="B42EC142">
      <w:numFmt w:val="bullet"/>
      <w:lvlText w:val="•"/>
      <w:lvlJc w:val="left"/>
      <w:pPr>
        <w:ind w:left="7570" w:hanging="239"/>
      </w:pPr>
      <w:rPr>
        <w:lang w:val="en-US" w:eastAsia="en-US" w:bidi="ar-SA"/>
      </w:rPr>
    </w:lvl>
  </w:abstractNum>
  <w:abstractNum w:abstractNumId="35"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A22783A"/>
    <w:multiLevelType w:val="hybridMultilevel"/>
    <w:tmpl w:val="2C528FCE"/>
    <w:lvl w:ilvl="0" w:tplc="481A5C2A">
      <w:start w:val="1"/>
      <mc:AlternateContent>
        <mc:Choice Requires="w14">
          <w:numFmt w:val="custom" w:format="а, й, к, ..."/>
        </mc:Choice>
        <mc:Fallback>
          <w:numFmt w:val="decimal"/>
        </mc:Fallback>
      </mc:AlternateContent>
      <w:lvlText w:val="(%1)"/>
      <w:lvlJc w:val="left"/>
      <w:pPr>
        <w:ind w:left="2109" w:hanging="360"/>
      </w:pPr>
      <w:rPr>
        <w:b/>
        <w:bCs/>
        <w:i w:val="0"/>
        <w:iCs w:val="0"/>
        <w:w w:val="100"/>
        <w:sz w:val="24"/>
        <w:szCs w:val="24"/>
        <w:lang w:val="en-US" w:eastAsia="en-US" w:bidi="ar-SA"/>
      </w:rPr>
    </w:lvl>
    <w:lvl w:ilvl="1" w:tplc="04090019">
      <w:start w:val="1"/>
      <w:numFmt w:val="lowerLetter"/>
      <w:lvlText w:val="%2."/>
      <w:lvlJc w:val="left"/>
      <w:pPr>
        <w:ind w:left="2829" w:hanging="360"/>
      </w:pPr>
    </w:lvl>
    <w:lvl w:ilvl="2" w:tplc="0409001B">
      <w:start w:val="1"/>
      <w:numFmt w:val="lowerRoman"/>
      <w:lvlText w:val="%3."/>
      <w:lvlJc w:val="right"/>
      <w:pPr>
        <w:ind w:left="3549" w:hanging="180"/>
      </w:pPr>
    </w:lvl>
    <w:lvl w:ilvl="3" w:tplc="0409000F">
      <w:start w:val="1"/>
      <w:numFmt w:val="decimal"/>
      <w:lvlText w:val="%4."/>
      <w:lvlJc w:val="left"/>
      <w:pPr>
        <w:ind w:left="4269" w:hanging="360"/>
      </w:pPr>
    </w:lvl>
    <w:lvl w:ilvl="4" w:tplc="04090019">
      <w:start w:val="1"/>
      <w:numFmt w:val="lowerLetter"/>
      <w:lvlText w:val="%5."/>
      <w:lvlJc w:val="left"/>
      <w:pPr>
        <w:ind w:left="4989" w:hanging="360"/>
      </w:pPr>
    </w:lvl>
    <w:lvl w:ilvl="5" w:tplc="0409001B">
      <w:start w:val="1"/>
      <w:numFmt w:val="lowerRoman"/>
      <w:lvlText w:val="%6."/>
      <w:lvlJc w:val="right"/>
      <w:pPr>
        <w:ind w:left="5709" w:hanging="180"/>
      </w:pPr>
    </w:lvl>
    <w:lvl w:ilvl="6" w:tplc="0409000F">
      <w:start w:val="1"/>
      <w:numFmt w:val="decimal"/>
      <w:lvlText w:val="%7."/>
      <w:lvlJc w:val="left"/>
      <w:pPr>
        <w:ind w:left="6429" w:hanging="360"/>
      </w:pPr>
    </w:lvl>
    <w:lvl w:ilvl="7" w:tplc="04090019">
      <w:start w:val="1"/>
      <w:numFmt w:val="lowerLetter"/>
      <w:lvlText w:val="%8."/>
      <w:lvlJc w:val="left"/>
      <w:pPr>
        <w:ind w:left="7149" w:hanging="360"/>
      </w:pPr>
    </w:lvl>
    <w:lvl w:ilvl="8" w:tplc="0409001B">
      <w:start w:val="1"/>
      <w:numFmt w:val="lowerRoman"/>
      <w:lvlText w:val="%9."/>
      <w:lvlJc w:val="right"/>
      <w:pPr>
        <w:ind w:left="7869" w:hanging="180"/>
      </w:pPr>
    </w:lvl>
  </w:abstractNum>
  <w:abstractNum w:abstractNumId="37" w15:restartNumberingAfterBreak="0">
    <w:nsid w:val="6EE10F38"/>
    <w:multiLevelType w:val="hybridMultilevel"/>
    <w:tmpl w:val="308A9494"/>
    <w:lvl w:ilvl="0" w:tplc="8ED04F2E">
      <w:start w:val="1"/>
      <w:numFmt w:val="lowerRoman"/>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38" w15:restartNumberingAfterBreak="0">
    <w:nsid w:val="6F07331E"/>
    <w:multiLevelType w:val="hybridMultilevel"/>
    <w:tmpl w:val="88F0D77A"/>
    <w:lvl w:ilvl="0" w:tplc="F1862DFA">
      <w:start w:val="120"/>
      <w:numFmt w:val="decimal"/>
      <w:lvlText w:val="%1."/>
      <w:lvlJc w:val="left"/>
      <w:pPr>
        <w:ind w:left="1114" w:hanging="540"/>
      </w:pPr>
      <w:rPr>
        <w:rFonts w:ascii="Times New Roman" w:eastAsia="Times New Roman" w:hAnsi="Times New Roman" w:cs="Times New Roman" w:hint="default"/>
        <w:b w:val="0"/>
        <w:bCs w:val="0"/>
        <w:i w:val="0"/>
        <w:iCs w:val="0"/>
        <w:w w:val="100"/>
        <w:sz w:val="24"/>
        <w:szCs w:val="24"/>
        <w:lang w:val="en-US" w:eastAsia="en-US" w:bidi="ar-SA"/>
      </w:rPr>
    </w:lvl>
    <w:lvl w:ilvl="1" w:tplc="490A8360">
      <w:start w:val="6"/>
      <w:numFmt w:val="decimal"/>
      <w:lvlText w:val="%2."/>
      <w:lvlJc w:val="left"/>
      <w:pPr>
        <w:ind w:left="1539" w:hanging="250"/>
      </w:pPr>
      <w:rPr>
        <w:rFonts w:ascii="Times New Roman" w:eastAsia="Times New Roman" w:hAnsi="Times New Roman" w:cs="Times New Roman" w:hint="default"/>
        <w:b w:val="0"/>
        <w:bCs w:val="0"/>
        <w:i w:val="0"/>
        <w:iCs w:val="0"/>
        <w:w w:val="100"/>
        <w:sz w:val="20"/>
        <w:szCs w:val="20"/>
        <w:lang w:val="en-US" w:eastAsia="en-US" w:bidi="ar-SA"/>
      </w:rPr>
    </w:lvl>
    <w:lvl w:ilvl="2" w:tplc="8C424B08">
      <w:numFmt w:val="bullet"/>
      <w:lvlText w:val="•"/>
      <w:lvlJc w:val="left"/>
      <w:pPr>
        <w:ind w:left="2449" w:hanging="250"/>
      </w:pPr>
      <w:rPr>
        <w:lang w:val="en-US" w:eastAsia="en-US" w:bidi="ar-SA"/>
      </w:rPr>
    </w:lvl>
    <w:lvl w:ilvl="3" w:tplc="0786050C">
      <w:numFmt w:val="bullet"/>
      <w:lvlText w:val="•"/>
      <w:lvlJc w:val="left"/>
      <w:pPr>
        <w:ind w:left="3359" w:hanging="250"/>
      </w:pPr>
      <w:rPr>
        <w:lang w:val="en-US" w:eastAsia="en-US" w:bidi="ar-SA"/>
      </w:rPr>
    </w:lvl>
    <w:lvl w:ilvl="4" w:tplc="E9003996">
      <w:numFmt w:val="bullet"/>
      <w:lvlText w:val="•"/>
      <w:lvlJc w:val="left"/>
      <w:pPr>
        <w:ind w:left="4268" w:hanging="250"/>
      </w:pPr>
      <w:rPr>
        <w:lang w:val="en-US" w:eastAsia="en-US" w:bidi="ar-SA"/>
      </w:rPr>
    </w:lvl>
    <w:lvl w:ilvl="5" w:tplc="85AEE0CC">
      <w:numFmt w:val="bullet"/>
      <w:lvlText w:val="•"/>
      <w:lvlJc w:val="left"/>
      <w:pPr>
        <w:ind w:left="5178" w:hanging="250"/>
      </w:pPr>
      <w:rPr>
        <w:lang w:val="en-US" w:eastAsia="en-US" w:bidi="ar-SA"/>
      </w:rPr>
    </w:lvl>
    <w:lvl w:ilvl="6" w:tplc="7DB4EF8C">
      <w:numFmt w:val="bullet"/>
      <w:lvlText w:val="•"/>
      <w:lvlJc w:val="left"/>
      <w:pPr>
        <w:ind w:left="6087" w:hanging="250"/>
      </w:pPr>
      <w:rPr>
        <w:lang w:val="en-US" w:eastAsia="en-US" w:bidi="ar-SA"/>
      </w:rPr>
    </w:lvl>
    <w:lvl w:ilvl="7" w:tplc="7DC8ECA4">
      <w:numFmt w:val="bullet"/>
      <w:lvlText w:val="•"/>
      <w:lvlJc w:val="left"/>
      <w:pPr>
        <w:ind w:left="6997" w:hanging="250"/>
      </w:pPr>
      <w:rPr>
        <w:lang w:val="en-US" w:eastAsia="en-US" w:bidi="ar-SA"/>
      </w:rPr>
    </w:lvl>
    <w:lvl w:ilvl="8" w:tplc="163445C4">
      <w:numFmt w:val="bullet"/>
      <w:lvlText w:val="•"/>
      <w:lvlJc w:val="left"/>
      <w:pPr>
        <w:ind w:left="7906" w:hanging="250"/>
      </w:pPr>
      <w:rPr>
        <w:lang w:val="en-US" w:eastAsia="en-US" w:bidi="ar-SA"/>
      </w:rPr>
    </w:lvl>
  </w:abstractNum>
  <w:abstractNum w:abstractNumId="39" w15:restartNumberingAfterBreak="0">
    <w:nsid w:val="765C749C"/>
    <w:multiLevelType w:val="hybridMultilevel"/>
    <w:tmpl w:val="C11CCBEE"/>
    <w:lvl w:ilvl="0" w:tplc="FA08BB94">
      <w:start w:val="1"/>
      <w:numFmt w:val="decimal"/>
      <w:lvlText w:val="%1."/>
      <w:lvlJc w:val="left"/>
      <w:pPr>
        <w:ind w:left="1114" w:hanging="300"/>
      </w:pPr>
      <w:rPr>
        <w:rFonts w:ascii="Times New Roman" w:eastAsia="Times New Roman" w:hAnsi="Times New Roman" w:cs="Times New Roman" w:hint="default"/>
        <w:b w:val="0"/>
        <w:bCs w:val="0"/>
        <w:i w:val="0"/>
        <w:iCs w:val="0"/>
        <w:w w:val="100"/>
        <w:sz w:val="24"/>
        <w:szCs w:val="24"/>
        <w:lang w:val="en-US" w:eastAsia="en-US" w:bidi="ar-SA"/>
      </w:rPr>
    </w:lvl>
    <w:lvl w:ilvl="1" w:tplc="B81CAA30">
      <w:numFmt w:val="bullet"/>
      <w:lvlText w:val="•"/>
      <w:lvlJc w:val="left"/>
      <w:pPr>
        <w:ind w:left="1980" w:hanging="300"/>
      </w:pPr>
      <w:rPr>
        <w:lang w:val="en-US" w:eastAsia="en-US" w:bidi="ar-SA"/>
      </w:rPr>
    </w:lvl>
    <w:lvl w:ilvl="2" w:tplc="8DCC4754">
      <w:numFmt w:val="bullet"/>
      <w:lvlText w:val="•"/>
      <w:lvlJc w:val="left"/>
      <w:pPr>
        <w:ind w:left="2841" w:hanging="300"/>
      </w:pPr>
      <w:rPr>
        <w:lang w:val="en-US" w:eastAsia="en-US" w:bidi="ar-SA"/>
      </w:rPr>
    </w:lvl>
    <w:lvl w:ilvl="3" w:tplc="B1848C0C">
      <w:numFmt w:val="bullet"/>
      <w:lvlText w:val="•"/>
      <w:lvlJc w:val="left"/>
      <w:pPr>
        <w:ind w:left="3701" w:hanging="300"/>
      </w:pPr>
      <w:rPr>
        <w:lang w:val="en-US" w:eastAsia="en-US" w:bidi="ar-SA"/>
      </w:rPr>
    </w:lvl>
    <w:lvl w:ilvl="4" w:tplc="3C8AC882">
      <w:numFmt w:val="bullet"/>
      <w:lvlText w:val="•"/>
      <w:lvlJc w:val="left"/>
      <w:pPr>
        <w:ind w:left="4562" w:hanging="300"/>
      </w:pPr>
      <w:rPr>
        <w:lang w:val="en-US" w:eastAsia="en-US" w:bidi="ar-SA"/>
      </w:rPr>
    </w:lvl>
    <w:lvl w:ilvl="5" w:tplc="B01A6156">
      <w:numFmt w:val="bullet"/>
      <w:lvlText w:val="•"/>
      <w:lvlJc w:val="left"/>
      <w:pPr>
        <w:ind w:left="5423" w:hanging="300"/>
      </w:pPr>
      <w:rPr>
        <w:lang w:val="en-US" w:eastAsia="en-US" w:bidi="ar-SA"/>
      </w:rPr>
    </w:lvl>
    <w:lvl w:ilvl="6" w:tplc="BA4C7EEC">
      <w:numFmt w:val="bullet"/>
      <w:lvlText w:val="•"/>
      <w:lvlJc w:val="left"/>
      <w:pPr>
        <w:ind w:left="6283" w:hanging="300"/>
      </w:pPr>
      <w:rPr>
        <w:lang w:val="en-US" w:eastAsia="en-US" w:bidi="ar-SA"/>
      </w:rPr>
    </w:lvl>
    <w:lvl w:ilvl="7" w:tplc="C1EC161E">
      <w:numFmt w:val="bullet"/>
      <w:lvlText w:val="•"/>
      <w:lvlJc w:val="left"/>
      <w:pPr>
        <w:ind w:left="7144" w:hanging="300"/>
      </w:pPr>
      <w:rPr>
        <w:lang w:val="en-US" w:eastAsia="en-US" w:bidi="ar-SA"/>
      </w:rPr>
    </w:lvl>
    <w:lvl w:ilvl="8" w:tplc="E4C607B8">
      <w:numFmt w:val="bullet"/>
      <w:lvlText w:val="•"/>
      <w:lvlJc w:val="left"/>
      <w:pPr>
        <w:ind w:left="8004" w:hanging="300"/>
      </w:pPr>
      <w:rPr>
        <w:lang w:val="en-US" w:eastAsia="en-US" w:bidi="ar-SA"/>
      </w:rPr>
    </w:lvl>
  </w:abstractNum>
  <w:abstractNum w:abstractNumId="40" w15:restartNumberingAfterBreak="0">
    <w:nsid w:val="77AB22BE"/>
    <w:multiLevelType w:val="hybridMultilevel"/>
    <w:tmpl w:val="15BE604E"/>
    <w:lvl w:ilvl="0" w:tplc="235E3220">
      <w:start w:val="327"/>
      <w:numFmt w:val="decimal"/>
      <w:lvlText w:val="%1."/>
      <w:lvlJc w:val="left"/>
      <w:pPr>
        <w:ind w:left="1114" w:hanging="540"/>
      </w:pPr>
      <w:rPr>
        <w:rFonts w:ascii="Times New Roman" w:eastAsia="Times New Roman" w:hAnsi="Times New Roman" w:cs="Times New Roman" w:hint="default"/>
        <w:b w:val="0"/>
        <w:bCs w:val="0"/>
        <w:i w:val="0"/>
        <w:iCs w:val="0"/>
        <w:w w:val="100"/>
        <w:sz w:val="24"/>
        <w:szCs w:val="24"/>
        <w:lang w:val="en-US" w:eastAsia="en-US" w:bidi="ar-SA"/>
      </w:rPr>
    </w:lvl>
    <w:lvl w:ilvl="1" w:tplc="594C3AB8">
      <w:numFmt w:val="bullet"/>
      <w:lvlText w:val="•"/>
      <w:lvlJc w:val="left"/>
      <w:pPr>
        <w:ind w:left="1840" w:hanging="540"/>
      </w:pPr>
      <w:rPr>
        <w:lang w:val="en-US" w:eastAsia="en-US" w:bidi="ar-SA"/>
      </w:rPr>
    </w:lvl>
    <w:lvl w:ilvl="2" w:tplc="0E867D18">
      <w:numFmt w:val="bullet"/>
      <w:lvlText w:val="•"/>
      <w:lvlJc w:val="left"/>
      <w:pPr>
        <w:ind w:left="2716" w:hanging="540"/>
      </w:pPr>
      <w:rPr>
        <w:lang w:val="en-US" w:eastAsia="en-US" w:bidi="ar-SA"/>
      </w:rPr>
    </w:lvl>
    <w:lvl w:ilvl="3" w:tplc="943EB026">
      <w:numFmt w:val="bullet"/>
      <w:lvlText w:val="•"/>
      <w:lvlJc w:val="left"/>
      <w:pPr>
        <w:ind w:left="3592" w:hanging="540"/>
      </w:pPr>
      <w:rPr>
        <w:lang w:val="en-US" w:eastAsia="en-US" w:bidi="ar-SA"/>
      </w:rPr>
    </w:lvl>
    <w:lvl w:ilvl="4" w:tplc="57FA6CFE">
      <w:numFmt w:val="bullet"/>
      <w:lvlText w:val="•"/>
      <w:lvlJc w:val="left"/>
      <w:pPr>
        <w:ind w:left="4468" w:hanging="540"/>
      </w:pPr>
      <w:rPr>
        <w:lang w:val="en-US" w:eastAsia="en-US" w:bidi="ar-SA"/>
      </w:rPr>
    </w:lvl>
    <w:lvl w:ilvl="5" w:tplc="E528AC0C">
      <w:numFmt w:val="bullet"/>
      <w:lvlText w:val="•"/>
      <w:lvlJc w:val="left"/>
      <w:pPr>
        <w:ind w:left="5344" w:hanging="540"/>
      </w:pPr>
      <w:rPr>
        <w:lang w:val="en-US" w:eastAsia="en-US" w:bidi="ar-SA"/>
      </w:rPr>
    </w:lvl>
    <w:lvl w:ilvl="6" w:tplc="CE8C7D2E">
      <w:numFmt w:val="bullet"/>
      <w:lvlText w:val="•"/>
      <w:lvlJc w:val="left"/>
      <w:pPr>
        <w:ind w:left="6221" w:hanging="540"/>
      </w:pPr>
      <w:rPr>
        <w:lang w:val="en-US" w:eastAsia="en-US" w:bidi="ar-SA"/>
      </w:rPr>
    </w:lvl>
    <w:lvl w:ilvl="7" w:tplc="BF4C540E">
      <w:numFmt w:val="bullet"/>
      <w:lvlText w:val="•"/>
      <w:lvlJc w:val="left"/>
      <w:pPr>
        <w:ind w:left="7097" w:hanging="540"/>
      </w:pPr>
      <w:rPr>
        <w:lang w:val="en-US" w:eastAsia="en-US" w:bidi="ar-SA"/>
      </w:rPr>
    </w:lvl>
    <w:lvl w:ilvl="8" w:tplc="0690081A">
      <w:numFmt w:val="bullet"/>
      <w:lvlText w:val="•"/>
      <w:lvlJc w:val="left"/>
      <w:pPr>
        <w:ind w:left="7973" w:hanging="540"/>
      </w:pPr>
      <w:rPr>
        <w:lang w:val="en-US" w:eastAsia="en-US" w:bidi="ar-SA"/>
      </w:rPr>
    </w:lvl>
  </w:abstractNum>
  <w:abstractNum w:abstractNumId="41" w15:restartNumberingAfterBreak="0">
    <w:nsid w:val="77EF539D"/>
    <w:multiLevelType w:val="hybridMultilevel"/>
    <w:tmpl w:val="F24CED4A"/>
    <w:lvl w:ilvl="0" w:tplc="F33E2468">
      <w:start w:val="104"/>
      <w:numFmt w:val="decimal"/>
      <w:lvlText w:val="%1."/>
      <w:lvlJc w:val="left"/>
      <w:pPr>
        <w:ind w:left="1817" w:hanging="540"/>
      </w:pPr>
      <w:rPr>
        <w:rFonts w:ascii="Times New Roman" w:eastAsia="Times New Roman" w:hAnsi="Times New Roman" w:cs="Times New Roman" w:hint="default"/>
        <w:b w:val="0"/>
        <w:bCs w:val="0"/>
        <w:i w:val="0"/>
        <w:iCs w:val="0"/>
        <w:w w:val="100"/>
        <w:sz w:val="24"/>
        <w:szCs w:val="24"/>
        <w:lang w:val="en-US" w:eastAsia="en-US" w:bidi="ar-SA"/>
      </w:rPr>
    </w:lvl>
    <w:lvl w:ilvl="1" w:tplc="1D9C5D76">
      <w:start w:val="20"/>
      <w:numFmt w:val="decimal"/>
      <w:lvlText w:val="(%2)"/>
      <w:lvlJc w:val="left"/>
      <w:pPr>
        <w:ind w:left="3376" w:hanging="434"/>
      </w:pPr>
      <w:rPr>
        <w:rFonts w:ascii="Times New Roman" w:eastAsia="Times New Roman" w:hAnsi="Times New Roman" w:cs="Times New Roman" w:hint="default"/>
        <w:b w:val="0"/>
        <w:bCs w:val="0"/>
        <w:i w:val="0"/>
        <w:iCs w:val="0"/>
        <w:w w:val="100"/>
        <w:sz w:val="20"/>
        <w:szCs w:val="20"/>
        <w:lang w:val="en-US" w:eastAsia="en-US" w:bidi="ar-SA"/>
      </w:rPr>
    </w:lvl>
    <w:lvl w:ilvl="2" w:tplc="0520117E">
      <w:numFmt w:val="bullet"/>
      <w:lvlText w:val="•"/>
      <w:lvlJc w:val="left"/>
      <w:pPr>
        <w:ind w:left="3677" w:hanging="434"/>
      </w:pPr>
      <w:rPr>
        <w:lang w:val="en-US" w:eastAsia="en-US" w:bidi="ar-SA"/>
      </w:rPr>
    </w:lvl>
    <w:lvl w:ilvl="3" w:tplc="7E307E40">
      <w:numFmt w:val="bullet"/>
      <w:lvlText w:val="•"/>
      <w:lvlJc w:val="left"/>
      <w:pPr>
        <w:ind w:left="4662" w:hanging="434"/>
      </w:pPr>
      <w:rPr>
        <w:lang w:val="en-US" w:eastAsia="en-US" w:bidi="ar-SA"/>
      </w:rPr>
    </w:lvl>
    <w:lvl w:ilvl="4" w:tplc="054EC56C">
      <w:numFmt w:val="bullet"/>
      <w:lvlText w:val="•"/>
      <w:lvlJc w:val="left"/>
      <w:pPr>
        <w:ind w:left="5648" w:hanging="434"/>
      </w:pPr>
      <w:rPr>
        <w:lang w:val="en-US" w:eastAsia="en-US" w:bidi="ar-SA"/>
      </w:rPr>
    </w:lvl>
    <w:lvl w:ilvl="5" w:tplc="34226778">
      <w:numFmt w:val="bullet"/>
      <w:lvlText w:val="•"/>
      <w:lvlJc w:val="left"/>
      <w:pPr>
        <w:ind w:left="6634" w:hanging="434"/>
      </w:pPr>
      <w:rPr>
        <w:lang w:val="en-US" w:eastAsia="en-US" w:bidi="ar-SA"/>
      </w:rPr>
    </w:lvl>
    <w:lvl w:ilvl="6" w:tplc="C3FAF6FC">
      <w:numFmt w:val="bullet"/>
      <w:lvlText w:val="•"/>
      <w:lvlJc w:val="left"/>
      <w:pPr>
        <w:ind w:left="7620" w:hanging="434"/>
      </w:pPr>
      <w:rPr>
        <w:lang w:val="en-US" w:eastAsia="en-US" w:bidi="ar-SA"/>
      </w:rPr>
    </w:lvl>
    <w:lvl w:ilvl="7" w:tplc="B53C4EEC">
      <w:numFmt w:val="bullet"/>
      <w:lvlText w:val="•"/>
      <w:lvlJc w:val="left"/>
      <w:pPr>
        <w:ind w:left="8605" w:hanging="434"/>
      </w:pPr>
      <w:rPr>
        <w:lang w:val="en-US" w:eastAsia="en-US" w:bidi="ar-SA"/>
      </w:rPr>
    </w:lvl>
    <w:lvl w:ilvl="8" w:tplc="414C7058">
      <w:numFmt w:val="bullet"/>
      <w:lvlText w:val="•"/>
      <w:lvlJc w:val="left"/>
      <w:pPr>
        <w:ind w:left="9591" w:hanging="434"/>
      </w:pPr>
      <w:rPr>
        <w:lang w:val="en-US" w:eastAsia="en-US" w:bidi="ar-SA"/>
      </w:rPr>
    </w:lvl>
  </w:abstractNum>
  <w:abstractNum w:abstractNumId="42" w15:restartNumberingAfterBreak="0">
    <w:nsid w:val="7D1B546A"/>
    <w:multiLevelType w:val="hybridMultilevel"/>
    <w:tmpl w:val="408C8EBC"/>
    <w:lvl w:ilvl="0" w:tplc="1D9C5D76">
      <w:start w:val="20"/>
      <w:numFmt w:val="decimal"/>
      <w:lvlText w:val="(%1)"/>
      <w:lvlJc w:val="left"/>
      <w:pPr>
        <w:ind w:left="3376" w:hanging="434"/>
      </w:pPr>
      <w:rPr>
        <w:rFonts w:ascii="Times New Roman" w:eastAsia="Times New Roman" w:hAnsi="Times New Roman" w:cs="Times New Roman" w:hint="default"/>
        <w:b w:val="0"/>
        <w:bCs w:val="0"/>
        <w:i w:val="0"/>
        <w:iCs w:val="0"/>
        <w:w w:val="100"/>
        <w:sz w:val="20"/>
        <w:szCs w:val="20"/>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4"/>
  </w:num>
  <w:num w:numId="3">
    <w:abstractNumId w:val="14"/>
  </w:num>
  <w:num w:numId="4">
    <w:abstractNumId w:val="13"/>
  </w:num>
  <w:num w:numId="5">
    <w:abstractNumId w:val="26"/>
  </w:num>
  <w:num w:numId="6">
    <w:abstractNumId w:val="17"/>
    <w:lvlOverride w:ilvl="0">
      <w:lvl w:ilvl="0">
        <w:start w:val="1"/>
        <w:numFmt w:val="decimal"/>
        <w:pStyle w:val="JuList"/>
        <w:lvlText w:val="%1."/>
        <w:lvlJc w:val="left"/>
        <w:pPr>
          <w:tabs>
            <w:tab w:val="num" w:pos="482"/>
          </w:tabs>
          <w:ind w:left="482" w:hanging="340"/>
        </w:pPr>
        <w:rPr>
          <w:rFonts w:hint="default"/>
          <w:i w:val="0"/>
          <w:iCs w:val="0"/>
        </w:rPr>
      </w:lvl>
    </w:lvlOverride>
  </w:num>
  <w:num w:numId="7">
    <w:abstractNumId w:val="28"/>
  </w:num>
  <w:num w:numId="8">
    <w:abstractNumId w:val="3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9"/>
  </w:num>
  <w:num w:numId="20">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39"/>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2"/>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41"/>
    <w:lvlOverride w:ilvl="0">
      <w:startOverride w:val="104"/>
    </w:lvlOverride>
    <w:lvlOverride w:ilvl="1">
      <w:startOverride w:val="20"/>
    </w:lvlOverride>
    <w:lvlOverride w:ilvl="2"/>
    <w:lvlOverride w:ilvl="3"/>
    <w:lvlOverride w:ilvl="4"/>
    <w:lvlOverride w:ilvl="5"/>
    <w:lvlOverride w:ilvl="6"/>
    <w:lvlOverride w:ilvl="7"/>
    <w:lvlOverride w:ilvl="8"/>
  </w:num>
  <w:num w:numId="25">
    <w:abstractNumId w:val="4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20"/>
    </w:lvlOverride>
    <w:lvlOverride w:ilvl="1">
      <w:startOverride w:val="6"/>
    </w:lvlOverride>
    <w:lvlOverride w:ilvl="2"/>
    <w:lvlOverride w:ilvl="3"/>
    <w:lvlOverride w:ilvl="4"/>
    <w:lvlOverride w:ilvl="5"/>
    <w:lvlOverride w:ilvl="6"/>
    <w:lvlOverride w:ilvl="7"/>
    <w:lvlOverride w:ilvl="8"/>
  </w:num>
  <w:num w:numId="27">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abstractNumId w:val="27"/>
    <w:lvlOverride w:ilvl="0">
      <w:startOverride w:val="135"/>
    </w:lvlOverride>
    <w:lvlOverride w:ilvl="1"/>
    <w:lvlOverride w:ilvl="2"/>
    <w:lvlOverride w:ilvl="3"/>
    <w:lvlOverride w:ilvl="4"/>
    <w:lvlOverride w:ilvl="5"/>
    <w:lvlOverride w:ilvl="6"/>
    <w:lvlOverride w:ilvl="7"/>
    <w:lvlOverride w:ilvl="8"/>
  </w:num>
  <w:num w:numId="30">
    <w:abstractNumId w:val="34"/>
    <w:lvlOverride w:ilvl="0">
      <w:startOverride w:val="14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284"/>
    </w:lvlOverride>
    <w:lvlOverride w:ilvl="1">
      <w:startOverride w:val="1"/>
    </w:lvlOverride>
    <w:lvlOverride w:ilvl="2"/>
    <w:lvlOverride w:ilvl="3"/>
    <w:lvlOverride w:ilvl="4"/>
    <w:lvlOverride w:ilvl="5"/>
    <w:lvlOverride w:ilvl="6"/>
    <w:lvlOverride w:ilvl="7"/>
    <w:lvlOverride w:ilvl="8"/>
  </w:num>
  <w:num w:numId="37">
    <w:abstractNumId w:val="15"/>
    <w:lvlOverride w:ilvl="0">
      <w:startOverride w:val="284"/>
    </w:lvlOverride>
    <w:lvlOverride w:ilvl="1">
      <w:startOverride w:val="2"/>
    </w:lvlOverride>
    <w:lvlOverride w:ilvl="2"/>
    <w:lvlOverride w:ilvl="3"/>
    <w:lvlOverride w:ilvl="4"/>
    <w:lvlOverride w:ilvl="5"/>
    <w:lvlOverride w:ilvl="6"/>
    <w:lvlOverride w:ilvl="7"/>
    <w:lvlOverride w:ilvl="8"/>
  </w:num>
  <w:num w:numId="38">
    <w:abstractNumId w:val="31"/>
    <w:lvlOverride w:ilvl="0">
      <w:startOverride w:val="284"/>
    </w:lvlOverride>
    <w:lvlOverride w:ilvl="1">
      <w:startOverride w:val="2"/>
    </w:lvlOverride>
    <w:lvlOverride w:ilvl="2"/>
    <w:lvlOverride w:ilvl="3"/>
    <w:lvlOverride w:ilvl="4"/>
    <w:lvlOverride w:ilvl="5"/>
    <w:lvlOverride w:ilvl="6"/>
    <w:lvlOverride w:ilvl="7"/>
    <w:lvlOverride w:ilvl="8"/>
  </w:num>
  <w:num w:numId="39">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33"/>
    <w:lvlOverride w:ilvl="0">
      <w:startOverride w:val="312"/>
    </w:lvlOverride>
    <w:lvlOverride w:ilvl="1">
      <w:startOverride w:val="2"/>
    </w:lvlOverride>
    <w:lvlOverride w:ilvl="2">
      <w:startOverride w:val="1"/>
    </w:lvlOverride>
    <w:lvlOverride w:ilvl="3"/>
    <w:lvlOverride w:ilvl="4"/>
    <w:lvlOverride w:ilvl="5"/>
    <w:lvlOverride w:ilvl="6"/>
    <w:lvlOverride w:ilvl="7"/>
    <w:lvlOverride w:ilvl="8"/>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5"/>
    </w:lvlOverride>
    <w:lvlOverride w:ilvl="1"/>
    <w:lvlOverride w:ilvl="2"/>
    <w:lvlOverride w:ilvl="3"/>
    <w:lvlOverride w:ilvl="4"/>
    <w:lvlOverride w:ilvl="5"/>
    <w:lvlOverride w:ilvl="6"/>
    <w:lvlOverride w:ilvl="7"/>
    <w:lvlOverride w:ilv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327"/>
    </w:lvlOverride>
    <w:lvlOverride w:ilvl="1"/>
    <w:lvlOverride w:ilvl="2"/>
    <w:lvlOverride w:ilvl="3"/>
    <w:lvlOverride w:ilvl="4"/>
    <w:lvlOverride w:ilvl="5"/>
    <w:lvlOverride w:ilvl="6"/>
    <w:lvlOverride w:ilvl="7"/>
    <w:lvlOverride w:ilvl="8"/>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3"/>
    <w:docVar w:name="EMM" w:val="0"/>
    <w:docVar w:name="NBApplication" w:val="6"/>
    <w:docVar w:name="NBEMMDOC" w:val="0"/>
  </w:docVars>
  <w:rsids>
    <w:rsidRoot w:val="00E85246"/>
    <w:rsid w:val="00001DCF"/>
    <w:rsid w:val="000041F8"/>
    <w:rsid w:val="000042A8"/>
    <w:rsid w:val="00004308"/>
    <w:rsid w:val="00005BF0"/>
    <w:rsid w:val="0000617D"/>
    <w:rsid w:val="00007154"/>
    <w:rsid w:val="000103AE"/>
    <w:rsid w:val="00011D69"/>
    <w:rsid w:val="00012AD3"/>
    <w:rsid w:val="00013345"/>
    <w:rsid w:val="00015C2D"/>
    <w:rsid w:val="00015F00"/>
    <w:rsid w:val="000220E4"/>
    <w:rsid w:val="00022C1D"/>
    <w:rsid w:val="00027E56"/>
    <w:rsid w:val="00030B9C"/>
    <w:rsid w:val="00031428"/>
    <w:rsid w:val="000318B5"/>
    <w:rsid w:val="00034987"/>
    <w:rsid w:val="00041560"/>
    <w:rsid w:val="00045BBB"/>
    <w:rsid w:val="000520A3"/>
    <w:rsid w:val="0005281B"/>
    <w:rsid w:val="0005650E"/>
    <w:rsid w:val="000602DF"/>
    <w:rsid w:val="00061B05"/>
    <w:rsid w:val="00062628"/>
    <w:rsid w:val="000632D5"/>
    <w:rsid w:val="00063572"/>
    <w:rsid w:val="000644EE"/>
    <w:rsid w:val="0007780A"/>
    <w:rsid w:val="000809AC"/>
    <w:rsid w:val="00081E26"/>
    <w:rsid w:val="00085457"/>
    <w:rsid w:val="00086440"/>
    <w:rsid w:val="0009033C"/>
    <w:rsid w:val="000925AD"/>
    <w:rsid w:val="00093C02"/>
    <w:rsid w:val="00096FE1"/>
    <w:rsid w:val="00097359"/>
    <w:rsid w:val="00097A62"/>
    <w:rsid w:val="00097BC3"/>
    <w:rsid w:val="000A24EB"/>
    <w:rsid w:val="000A4B8F"/>
    <w:rsid w:val="000A6AFF"/>
    <w:rsid w:val="000A71BA"/>
    <w:rsid w:val="000A765D"/>
    <w:rsid w:val="000B23A5"/>
    <w:rsid w:val="000B2E1B"/>
    <w:rsid w:val="000B4FAF"/>
    <w:rsid w:val="000B686A"/>
    <w:rsid w:val="000B6923"/>
    <w:rsid w:val="000B7195"/>
    <w:rsid w:val="000C192C"/>
    <w:rsid w:val="000C2419"/>
    <w:rsid w:val="000C5F3C"/>
    <w:rsid w:val="000C6DCC"/>
    <w:rsid w:val="000C786F"/>
    <w:rsid w:val="000D465A"/>
    <w:rsid w:val="000D46A7"/>
    <w:rsid w:val="000D47AA"/>
    <w:rsid w:val="000D6548"/>
    <w:rsid w:val="000D721F"/>
    <w:rsid w:val="000D75A3"/>
    <w:rsid w:val="000E069B"/>
    <w:rsid w:val="000E0E82"/>
    <w:rsid w:val="000E1DC5"/>
    <w:rsid w:val="000E223F"/>
    <w:rsid w:val="000E24B7"/>
    <w:rsid w:val="000E44DE"/>
    <w:rsid w:val="000E46B8"/>
    <w:rsid w:val="000E6ED9"/>
    <w:rsid w:val="000E7D45"/>
    <w:rsid w:val="000F0809"/>
    <w:rsid w:val="000F14FF"/>
    <w:rsid w:val="000F7851"/>
    <w:rsid w:val="00101505"/>
    <w:rsid w:val="001032BD"/>
    <w:rsid w:val="00104E23"/>
    <w:rsid w:val="001050BF"/>
    <w:rsid w:val="00106391"/>
    <w:rsid w:val="00110DA8"/>
    <w:rsid w:val="00111B0C"/>
    <w:rsid w:val="00111F47"/>
    <w:rsid w:val="00117FE7"/>
    <w:rsid w:val="00120D6C"/>
    <w:rsid w:val="001257EC"/>
    <w:rsid w:val="00126118"/>
    <w:rsid w:val="001320B4"/>
    <w:rsid w:val="00133D33"/>
    <w:rsid w:val="00134B6A"/>
    <w:rsid w:val="00134D64"/>
    <w:rsid w:val="00135A30"/>
    <w:rsid w:val="0013612C"/>
    <w:rsid w:val="00137FF6"/>
    <w:rsid w:val="00141650"/>
    <w:rsid w:val="00144366"/>
    <w:rsid w:val="00144BC5"/>
    <w:rsid w:val="001532ED"/>
    <w:rsid w:val="00154687"/>
    <w:rsid w:val="00154F48"/>
    <w:rsid w:val="001561B6"/>
    <w:rsid w:val="001627D6"/>
    <w:rsid w:val="00162A12"/>
    <w:rsid w:val="001653B9"/>
    <w:rsid w:val="00166530"/>
    <w:rsid w:val="00170027"/>
    <w:rsid w:val="00170E88"/>
    <w:rsid w:val="00171218"/>
    <w:rsid w:val="00174540"/>
    <w:rsid w:val="00176ECE"/>
    <w:rsid w:val="00177325"/>
    <w:rsid w:val="00182EBA"/>
    <w:rsid w:val="001832BD"/>
    <w:rsid w:val="0018615B"/>
    <w:rsid w:val="0019154F"/>
    <w:rsid w:val="00192227"/>
    <w:rsid w:val="001926DD"/>
    <w:rsid w:val="00192BA6"/>
    <w:rsid w:val="00193482"/>
    <w:rsid w:val="001943B5"/>
    <w:rsid w:val="00195134"/>
    <w:rsid w:val="00195B40"/>
    <w:rsid w:val="001A020C"/>
    <w:rsid w:val="001A0894"/>
    <w:rsid w:val="001A145B"/>
    <w:rsid w:val="001A2E1D"/>
    <w:rsid w:val="001A3E09"/>
    <w:rsid w:val="001A5DEE"/>
    <w:rsid w:val="001A674C"/>
    <w:rsid w:val="001A7AD4"/>
    <w:rsid w:val="001B1F8C"/>
    <w:rsid w:val="001B3B24"/>
    <w:rsid w:val="001B4BBB"/>
    <w:rsid w:val="001C055B"/>
    <w:rsid w:val="001C0F98"/>
    <w:rsid w:val="001C1123"/>
    <w:rsid w:val="001C19AD"/>
    <w:rsid w:val="001C2A42"/>
    <w:rsid w:val="001C329C"/>
    <w:rsid w:val="001C4833"/>
    <w:rsid w:val="001C61F3"/>
    <w:rsid w:val="001C6FC2"/>
    <w:rsid w:val="001D01C0"/>
    <w:rsid w:val="001D342A"/>
    <w:rsid w:val="001D3EA0"/>
    <w:rsid w:val="001D5081"/>
    <w:rsid w:val="001D63ED"/>
    <w:rsid w:val="001D7348"/>
    <w:rsid w:val="001D7F46"/>
    <w:rsid w:val="001E035B"/>
    <w:rsid w:val="001E0961"/>
    <w:rsid w:val="001E2E0E"/>
    <w:rsid w:val="001E3EAE"/>
    <w:rsid w:val="001E3EB9"/>
    <w:rsid w:val="001E64E7"/>
    <w:rsid w:val="001E6857"/>
    <w:rsid w:val="001E6F32"/>
    <w:rsid w:val="001F2145"/>
    <w:rsid w:val="001F2670"/>
    <w:rsid w:val="001F53D4"/>
    <w:rsid w:val="001F6262"/>
    <w:rsid w:val="001F67B0"/>
    <w:rsid w:val="001F7B3D"/>
    <w:rsid w:val="00201C24"/>
    <w:rsid w:val="00202752"/>
    <w:rsid w:val="0020335A"/>
    <w:rsid w:val="00203749"/>
    <w:rsid w:val="00204E42"/>
    <w:rsid w:val="002052BC"/>
    <w:rsid w:val="0020589A"/>
    <w:rsid w:val="00205F9F"/>
    <w:rsid w:val="00210338"/>
    <w:rsid w:val="002115FC"/>
    <w:rsid w:val="002121B7"/>
    <w:rsid w:val="00212E31"/>
    <w:rsid w:val="0021423C"/>
    <w:rsid w:val="00223175"/>
    <w:rsid w:val="00227EA8"/>
    <w:rsid w:val="00230D00"/>
    <w:rsid w:val="00231DF7"/>
    <w:rsid w:val="00231FD1"/>
    <w:rsid w:val="002339E0"/>
    <w:rsid w:val="00233CF8"/>
    <w:rsid w:val="0023575D"/>
    <w:rsid w:val="00236979"/>
    <w:rsid w:val="00236B7F"/>
    <w:rsid w:val="00237148"/>
    <w:rsid w:val="0023717E"/>
    <w:rsid w:val="0024222D"/>
    <w:rsid w:val="002422B6"/>
    <w:rsid w:val="00244B0E"/>
    <w:rsid w:val="00244C45"/>
    <w:rsid w:val="00244F6C"/>
    <w:rsid w:val="0024559C"/>
    <w:rsid w:val="00246B89"/>
    <w:rsid w:val="00252C4E"/>
    <w:rsid w:val="002532C5"/>
    <w:rsid w:val="00254DF2"/>
    <w:rsid w:val="00260C03"/>
    <w:rsid w:val="00261B0B"/>
    <w:rsid w:val="0026540E"/>
    <w:rsid w:val="00265699"/>
    <w:rsid w:val="002725C8"/>
    <w:rsid w:val="00275123"/>
    <w:rsid w:val="00282240"/>
    <w:rsid w:val="00282BD8"/>
    <w:rsid w:val="0028348E"/>
    <w:rsid w:val="00287AD5"/>
    <w:rsid w:val="002920BB"/>
    <w:rsid w:val="002934D0"/>
    <w:rsid w:val="00293676"/>
    <w:rsid w:val="00293AC0"/>
    <w:rsid w:val="00293BD9"/>
    <w:rsid w:val="002948AD"/>
    <w:rsid w:val="002A01CC"/>
    <w:rsid w:val="002A5B73"/>
    <w:rsid w:val="002A613A"/>
    <w:rsid w:val="002A61B1"/>
    <w:rsid w:val="002A663C"/>
    <w:rsid w:val="002A7A88"/>
    <w:rsid w:val="002B444B"/>
    <w:rsid w:val="002B4632"/>
    <w:rsid w:val="002B5887"/>
    <w:rsid w:val="002B7439"/>
    <w:rsid w:val="002C0331"/>
    <w:rsid w:val="002C0E27"/>
    <w:rsid w:val="002C3040"/>
    <w:rsid w:val="002C4433"/>
    <w:rsid w:val="002C5DF1"/>
    <w:rsid w:val="002C7826"/>
    <w:rsid w:val="002D022D"/>
    <w:rsid w:val="002D24BB"/>
    <w:rsid w:val="002D2D0A"/>
    <w:rsid w:val="002D2FA7"/>
    <w:rsid w:val="002D47BA"/>
    <w:rsid w:val="002D5243"/>
    <w:rsid w:val="002D77B9"/>
    <w:rsid w:val="002D78A1"/>
    <w:rsid w:val="002E46DA"/>
    <w:rsid w:val="002F0756"/>
    <w:rsid w:val="002F0B64"/>
    <w:rsid w:val="002F2AF7"/>
    <w:rsid w:val="002F4987"/>
    <w:rsid w:val="002F640C"/>
    <w:rsid w:val="002F69C4"/>
    <w:rsid w:val="002F6B7C"/>
    <w:rsid w:val="002F6BF8"/>
    <w:rsid w:val="002F7D9E"/>
    <w:rsid w:val="002F7E1C"/>
    <w:rsid w:val="00300DA7"/>
    <w:rsid w:val="00301A75"/>
    <w:rsid w:val="003027F8"/>
    <w:rsid w:val="00302F70"/>
    <w:rsid w:val="0030336F"/>
    <w:rsid w:val="00303686"/>
    <w:rsid w:val="0030375E"/>
    <w:rsid w:val="00303D41"/>
    <w:rsid w:val="00304454"/>
    <w:rsid w:val="003115F1"/>
    <w:rsid w:val="00312A30"/>
    <w:rsid w:val="0031644C"/>
    <w:rsid w:val="003201D8"/>
    <w:rsid w:val="00320F72"/>
    <w:rsid w:val="0032345A"/>
    <w:rsid w:val="0032463E"/>
    <w:rsid w:val="00326224"/>
    <w:rsid w:val="00331A3D"/>
    <w:rsid w:val="00334A58"/>
    <w:rsid w:val="00335DB0"/>
    <w:rsid w:val="003379A2"/>
    <w:rsid w:val="00337EE4"/>
    <w:rsid w:val="00340FFD"/>
    <w:rsid w:val="00345C41"/>
    <w:rsid w:val="003475E1"/>
    <w:rsid w:val="003475F9"/>
    <w:rsid w:val="003506B1"/>
    <w:rsid w:val="00355877"/>
    <w:rsid w:val="00356AC7"/>
    <w:rsid w:val="003609FA"/>
    <w:rsid w:val="00362031"/>
    <w:rsid w:val="00364492"/>
    <w:rsid w:val="00366322"/>
    <w:rsid w:val="00366A32"/>
    <w:rsid w:val="003710C8"/>
    <w:rsid w:val="003750BE"/>
    <w:rsid w:val="00385730"/>
    <w:rsid w:val="00385A36"/>
    <w:rsid w:val="00385F3D"/>
    <w:rsid w:val="00387B9D"/>
    <w:rsid w:val="00387C70"/>
    <w:rsid w:val="00390294"/>
    <w:rsid w:val="0039364F"/>
    <w:rsid w:val="003950BC"/>
    <w:rsid w:val="00396686"/>
    <w:rsid w:val="0039778E"/>
    <w:rsid w:val="00397FB8"/>
    <w:rsid w:val="00397FE0"/>
    <w:rsid w:val="003B1C37"/>
    <w:rsid w:val="003B4941"/>
    <w:rsid w:val="003B5408"/>
    <w:rsid w:val="003C4EDA"/>
    <w:rsid w:val="003C5714"/>
    <w:rsid w:val="003C6B9F"/>
    <w:rsid w:val="003C6E2A"/>
    <w:rsid w:val="003C771C"/>
    <w:rsid w:val="003D0299"/>
    <w:rsid w:val="003D142C"/>
    <w:rsid w:val="003E0C25"/>
    <w:rsid w:val="003E5B32"/>
    <w:rsid w:val="003E6D80"/>
    <w:rsid w:val="003F05FA"/>
    <w:rsid w:val="003F0F38"/>
    <w:rsid w:val="003F244A"/>
    <w:rsid w:val="003F2517"/>
    <w:rsid w:val="003F30B8"/>
    <w:rsid w:val="003F44CB"/>
    <w:rsid w:val="003F4841"/>
    <w:rsid w:val="003F4C45"/>
    <w:rsid w:val="003F5F7B"/>
    <w:rsid w:val="003F7189"/>
    <w:rsid w:val="003F7D64"/>
    <w:rsid w:val="0040433A"/>
    <w:rsid w:val="00406E38"/>
    <w:rsid w:val="00406FFA"/>
    <w:rsid w:val="0041080B"/>
    <w:rsid w:val="00411C2B"/>
    <w:rsid w:val="00414300"/>
    <w:rsid w:val="00414F27"/>
    <w:rsid w:val="00420703"/>
    <w:rsid w:val="004235E7"/>
    <w:rsid w:val="00425527"/>
    <w:rsid w:val="00425C67"/>
    <w:rsid w:val="00427E7A"/>
    <w:rsid w:val="0043309B"/>
    <w:rsid w:val="004355AC"/>
    <w:rsid w:val="00436C49"/>
    <w:rsid w:val="00441DF1"/>
    <w:rsid w:val="00443D98"/>
    <w:rsid w:val="00445366"/>
    <w:rsid w:val="00447D95"/>
    <w:rsid w:val="00447F5B"/>
    <w:rsid w:val="00453061"/>
    <w:rsid w:val="00453B49"/>
    <w:rsid w:val="00455CC9"/>
    <w:rsid w:val="00457C8F"/>
    <w:rsid w:val="00460047"/>
    <w:rsid w:val="00461DB0"/>
    <w:rsid w:val="00463926"/>
    <w:rsid w:val="00464AB7"/>
    <w:rsid w:val="00464C9A"/>
    <w:rsid w:val="0046599C"/>
    <w:rsid w:val="004671DD"/>
    <w:rsid w:val="00472587"/>
    <w:rsid w:val="00474F3D"/>
    <w:rsid w:val="00477E3A"/>
    <w:rsid w:val="00483E5F"/>
    <w:rsid w:val="00485FF9"/>
    <w:rsid w:val="0049049B"/>
    <w:rsid w:val="004907F0"/>
    <w:rsid w:val="0049140B"/>
    <w:rsid w:val="004923A5"/>
    <w:rsid w:val="0049310E"/>
    <w:rsid w:val="004950E2"/>
    <w:rsid w:val="0049543C"/>
    <w:rsid w:val="00496BFB"/>
    <w:rsid w:val="004A0DAC"/>
    <w:rsid w:val="004A15C7"/>
    <w:rsid w:val="004A3201"/>
    <w:rsid w:val="004A7044"/>
    <w:rsid w:val="004B013B"/>
    <w:rsid w:val="004B112B"/>
    <w:rsid w:val="004B3004"/>
    <w:rsid w:val="004B444E"/>
    <w:rsid w:val="004B4515"/>
    <w:rsid w:val="004C01E4"/>
    <w:rsid w:val="004C086C"/>
    <w:rsid w:val="004C1F56"/>
    <w:rsid w:val="004C27BC"/>
    <w:rsid w:val="004C5111"/>
    <w:rsid w:val="004C6621"/>
    <w:rsid w:val="004C7D51"/>
    <w:rsid w:val="004D0EC7"/>
    <w:rsid w:val="004D15F3"/>
    <w:rsid w:val="004D3B3D"/>
    <w:rsid w:val="004D40C1"/>
    <w:rsid w:val="004D4EF1"/>
    <w:rsid w:val="004D5311"/>
    <w:rsid w:val="004D5DCC"/>
    <w:rsid w:val="004D71CA"/>
    <w:rsid w:val="004D7E45"/>
    <w:rsid w:val="004E332B"/>
    <w:rsid w:val="004E361E"/>
    <w:rsid w:val="004E4998"/>
    <w:rsid w:val="004E6D7D"/>
    <w:rsid w:val="004E7351"/>
    <w:rsid w:val="004E738E"/>
    <w:rsid w:val="004F10AF"/>
    <w:rsid w:val="004F11A4"/>
    <w:rsid w:val="004F2389"/>
    <w:rsid w:val="004F304D"/>
    <w:rsid w:val="004F4290"/>
    <w:rsid w:val="004F50F3"/>
    <w:rsid w:val="004F61BE"/>
    <w:rsid w:val="004F66B1"/>
    <w:rsid w:val="004F6C4C"/>
    <w:rsid w:val="004F705D"/>
    <w:rsid w:val="00506FD1"/>
    <w:rsid w:val="005075EE"/>
    <w:rsid w:val="00511C07"/>
    <w:rsid w:val="005125CB"/>
    <w:rsid w:val="00512EC4"/>
    <w:rsid w:val="0051707D"/>
    <w:rsid w:val="0051725A"/>
    <w:rsid w:val="005173A6"/>
    <w:rsid w:val="00520354"/>
    <w:rsid w:val="00520BAA"/>
    <w:rsid w:val="005217D8"/>
    <w:rsid w:val="00525208"/>
    <w:rsid w:val="005257A5"/>
    <w:rsid w:val="005264C0"/>
    <w:rsid w:val="00526A8A"/>
    <w:rsid w:val="00527013"/>
    <w:rsid w:val="00527FB1"/>
    <w:rsid w:val="00530979"/>
    <w:rsid w:val="00530FE6"/>
    <w:rsid w:val="00531A65"/>
    <w:rsid w:val="00531DF2"/>
    <w:rsid w:val="0053315C"/>
    <w:rsid w:val="00537476"/>
    <w:rsid w:val="00537F48"/>
    <w:rsid w:val="00543100"/>
    <w:rsid w:val="005442EE"/>
    <w:rsid w:val="00545DA6"/>
    <w:rsid w:val="00547353"/>
    <w:rsid w:val="005474E7"/>
    <w:rsid w:val="005512A3"/>
    <w:rsid w:val="005546A1"/>
    <w:rsid w:val="0055540C"/>
    <w:rsid w:val="005578CE"/>
    <w:rsid w:val="00560347"/>
    <w:rsid w:val="0056152B"/>
    <w:rsid w:val="00562781"/>
    <w:rsid w:val="00562B6C"/>
    <w:rsid w:val="00563798"/>
    <w:rsid w:val="00571901"/>
    <w:rsid w:val="0057271C"/>
    <w:rsid w:val="00572845"/>
    <w:rsid w:val="005737D3"/>
    <w:rsid w:val="0057472C"/>
    <w:rsid w:val="00580981"/>
    <w:rsid w:val="00584C98"/>
    <w:rsid w:val="005879A2"/>
    <w:rsid w:val="005904BC"/>
    <w:rsid w:val="005919E6"/>
    <w:rsid w:val="00592772"/>
    <w:rsid w:val="0059454E"/>
    <w:rsid w:val="0059574A"/>
    <w:rsid w:val="005A1B9B"/>
    <w:rsid w:val="005A2E79"/>
    <w:rsid w:val="005A377E"/>
    <w:rsid w:val="005A6751"/>
    <w:rsid w:val="005A68C6"/>
    <w:rsid w:val="005B092E"/>
    <w:rsid w:val="005B152C"/>
    <w:rsid w:val="005B1911"/>
    <w:rsid w:val="005B1EE0"/>
    <w:rsid w:val="005B2B24"/>
    <w:rsid w:val="005B2DCB"/>
    <w:rsid w:val="005B4425"/>
    <w:rsid w:val="005B4B94"/>
    <w:rsid w:val="005B514F"/>
    <w:rsid w:val="005B568C"/>
    <w:rsid w:val="005C1D63"/>
    <w:rsid w:val="005C2C0B"/>
    <w:rsid w:val="005C3EE8"/>
    <w:rsid w:val="005D02FE"/>
    <w:rsid w:val="005D2DA7"/>
    <w:rsid w:val="005D2F2A"/>
    <w:rsid w:val="005D34F9"/>
    <w:rsid w:val="005D4190"/>
    <w:rsid w:val="005D67A3"/>
    <w:rsid w:val="005E2988"/>
    <w:rsid w:val="005E3085"/>
    <w:rsid w:val="005F0EB3"/>
    <w:rsid w:val="005F2423"/>
    <w:rsid w:val="005F25DB"/>
    <w:rsid w:val="005F3D8C"/>
    <w:rsid w:val="005F4528"/>
    <w:rsid w:val="005F51E1"/>
    <w:rsid w:val="00600CA8"/>
    <w:rsid w:val="00602183"/>
    <w:rsid w:val="0060227E"/>
    <w:rsid w:val="0060331F"/>
    <w:rsid w:val="006105A9"/>
    <w:rsid w:val="00611C80"/>
    <w:rsid w:val="00613DC9"/>
    <w:rsid w:val="0061556E"/>
    <w:rsid w:val="00620692"/>
    <w:rsid w:val="00621BD5"/>
    <w:rsid w:val="006238D3"/>
    <w:rsid w:val="006242CA"/>
    <w:rsid w:val="00625CB6"/>
    <w:rsid w:val="00627507"/>
    <w:rsid w:val="00633717"/>
    <w:rsid w:val="006344E1"/>
    <w:rsid w:val="00636AC9"/>
    <w:rsid w:val="00636ECB"/>
    <w:rsid w:val="00640354"/>
    <w:rsid w:val="00641D4B"/>
    <w:rsid w:val="00643524"/>
    <w:rsid w:val="0064393B"/>
    <w:rsid w:val="0064522C"/>
    <w:rsid w:val="00645405"/>
    <w:rsid w:val="00645CF2"/>
    <w:rsid w:val="00651E08"/>
    <w:rsid w:val="00654390"/>
    <w:rsid w:val="006545C4"/>
    <w:rsid w:val="00657449"/>
    <w:rsid w:val="00661971"/>
    <w:rsid w:val="00661CE8"/>
    <w:rsid w:val="006623D9"/>
    <w:rsid w:val="00663B87"/>
    <w:rsid w:val="006642A5"/>
    <w:rsid w:val="0066550C"/>
    <w:rsid w:val="00665BD2"/>
    <w:rsid w:val="006716F2"/>
    <w:rsid w:val="00671D24"/>
    <w:rsid w:val="00672CAF"/>
    <w:rsid w:val="00675672"/>
    <w:rsid w:val="00675AF2"/>
    <w:rsid w:val="0067749B"/>
    <w:rsid w:val="00680911"/>
    <w:rsid w:val="00681179"/>
    <w:rsid w:val="00682BF2"/>
    <w:rsid w:val="0068573E"/>
    <w:rsid w:val="006859CE"/>
    <w:rsid w:val="00691270"/>
    <w:rsid w:val="00692B72"/>
    <w:rsid w:val="00692E76"/>
    <w:rsid w:val="00692F18"/>
    <w:rsid w:val="0069360B"/>
    <w:rsid w:val="00694BA8"/>
    <w:rsid w:val="00697E1B"/>
    <w:rsid w:val="006A037C"/>
    <w:rsid w:val="006A09EE"/>
    <w:rsid w:val="006A0D9F"/>
    <w:rsid w:val="006A16C8"/>
    <w:rsid w:val="006A36F4"/>
    <w:rsid w:val="006A406F"/>
    <w:rsid w:val="006A5D3A"/>
    <w:rsid w:val="006A6239"/>
    <w:rsid w:val="006B1942"/>
    <w:rsid w:val="006B1C6F"/>
    <w:rsid w:val="006B2A8C"/>
    <w:rsid w:val="006B56B1"/>
    <w:rsid w:val="006C225B"/>
    <w:rsid w:val="006C23D4"/>
    <w:rsid w:val="006C7BB0"/>
    <w:rsid w:val="006D097E"/>
    <w:rsid w:val="006D16A1"/>
    <w:rsid w:val="006D3237"/>
    <w:rsid w:val="006D5816"/>
    <w:rsid w:val="006D62FD"/>
    <w:rsid w:val="006D6350"/>
    <w:rsid w:val="006E299B"/>
    <w:rsid w:val="006E2E37"/>
    <w:rsid w:val="006E3CF1"/>
    <w:rsid w:val="006E3F3E"/>
    <w:rsid w:val="006E68A3"/>
    <w:rsid w:val="006E78E2"/>
    <w:rsid w:val="006E7E80"/>
    <w:rsid w:val="006F1C2D"/>
    <w:rsid w:val="006F2675"/>
    <w:rsid w:val="006F2AF0"/>
    <w:rsid w:val="006F4755"/>
    <w:rsid w:val="006F48CA"/>
    <w:rsid w:val="006F613D"/>
    <w:rsid w:val="006F64DD"/>
    <w:rsid w:val="006F712D"/>
    <w:rsid w:val="00705EBA"/>
    <w:rsid w:val="007066FB"/>
    <w:rsid w:val="0070694C"/>
    <w:rsid w:val="00715127"/>
    <w:rsid w:val="00715E8E"/>
    <w:rsid w:val="00716738"/>
    <w:rsid w:val="00723580"/>
    <w:rsid w:val="00723755"/>
    <w:rsid w:val="0073136C"/>
    <w:rsid w:val="00731F0F"/>
    <w:rsid w:val="0073247C"/>
    <w:rsid w:val="00733250"/>
    <w:rsid w:val="00737402"/>
    <w:rsid w:val="00741404"/>
    <w:rsid w:val="007449E5"/>
    <w:rsid w:val="0074750E"/>
    <w:rsid w:val="00747FF0"/>
    <w:rsid w:val="00752469"/>
    <w:rsid w:val="0075566E"/>
    <w:rsid w:val="00760DE8"/>
    <w:rsid w:val="00762614"/>
    <w:rsid w:val="00763602"/>
    <w:rsid w:val="00764D4E"/>
    <w:rsid w:val="00765A1F"/>
    <w:rsid w:val="00766F6B"/>
    <w:rsid w:val="0076782E"/>
    <w:rsid w:val="00767E24"/>
    <w:rsid w:val="007704B5"/>
    <w:rsid w:val="00771BC7"/>
    <w:rsid w:val="00772668"/>
    <w:rsid w:val="0077350B"/>
    <w:rsid w:val="00774866"/>
    <w:rsid w:val="00775174"/>
    <w:rsid w:val="0077543F"/>
    <w:rsid w:val="007754B7"/>
    <w:rsid w:val="00775B6D"/>
    <w:rsid w:val="00776D68"/>
    <w:rsid w:val="0078323E"/>
    <w:rsid w:val="00784573"/>
    <w:rsid w:val="007850EE"/>
    <w:rsid w:val="00785B95"/>
    <w:rsid w:val="00790E96"/>
    <w:rsid w:val="007926FD"/>
    <w:rsid w:val="007927FF"/>
    <w:rsid w:val="00793366"/>
    <w:rsid w:val="00795B7B"/>
    <w:rsid w:val="0079666C"/>
    <w:rsid w:val="007A08C2"/>
    <w:rsid w:val="007A716F"/>
    <w:rsid w:val="007B270A"/>
    <w:rsid w:val="007B2F8B"/>
    <w:rsid w:val="007B4182"/>
    <w:rsid w:val="007B56E1"/>
    <w:rsid w:val="007C0695"/>
    <w:rsid w:val="007C31FD"/>
    <w:rsid w:val="007C419A"/>
    <w:rsid w:val="007C4CC8"/>
    <w:rsid w:val="007C5426"/>
    <w:rsid w:val="007C5798"/>
    <w:rsid w:val="007C5959"/>
    <w:rsid w:val="007D1397"/>
    <w:rsid w:val="007D1ECD"/>
    <w:rsid w:val="007D3701"/>
    <w:rsid w:val="007D3DAB"/>
    <w:rsid w:val="007D4832"/>
    <w:rsid w:val="007D6F99"/>
    <w:rsid w:val="007E21B2"/>
    <w:rsid w:val="007E2C4E"/>
    <w:rsid w:val="007E2C8C"/>
    <w:rsid w:val="007E51BA"/>
    <w:rsid w:val="007E6C4B"/>
    <w:rsid w:val="007E73D7"/>
    <w:rsid w:val="007F1905"/>
    <w:rsid w:val="007F27E4"/>
    <w:rsid w:val="007F3437"/>
    <w:rsid w:val="007F7DA7"/>
    <w:rsid w:val="00802C64"/>
    <w:rsid w:val="00805E52"/>
    <w:rsid w:val="008061D0"/>
    <w:rsid w:val="00810B38"/>
    <w:rsid w:val="008129A4"/>
    <w:rsid w:val="008204C7"/>
    <w:rsid w:val="00820992"/>
    <w:rsid w:val="00823602"/>
    <w:rsid w:val="008255F5"/>
    <w:rsid w:val="0083014E"/>
    <w:rsid w:val="008302E9"/>
    <w:rsid w:val="00831E9A"/>
    <w:rsid w:val="0083214A"/>
    <w:rsid w:val="00834220"/>
    <w:rsid w:val="00836DB4"/>
    <w:rsid w:val="00841B3C"/>
    <w:rsid w:val="00844E67"/>
    <w:rsid w:val="00845723"/>
    <w:rsid w:val="00847B8A"/>
    <w:rsid w:val="00850C48"/>
    <w:rsid w:val="008519E7"/>
    <w:rsid w:val="00851EF9"/>
    <w:rsid w:val="00854537"/>
    <w:rsid w:val="00857721"/>
    <w:rsid w:val="008577FD"/>
    <w:rsid w:val="00860B03"/>
    <w:rsid w:val="0086497A"/>
    <w:rsid w:val="00865583"/>
    <w:rsid w:val="00867066"/>
    <w:rsid w:val="008713A1"/>
    <w:rsid w:val="00872584"/>
    <w:rsid w:val="0087399D"/>
    <w:rsid w:val="00875187"/>
    <w:rsid w:val="008754AB"/>
    <w:rsid w:val="0088060C"/>
    <w:rsid w:val="00880A9F"/>
    <w:rsid w:val="00882CD5"/>
    <w:rsid w:val="00883151"/>
    <w:rsid w:val="00893576"/>
    <w:rsid w:val="00893E73"/>
    <w:rsid w:val="00894787"/>
    <w:rsid w:val="00894DD8"/>
    <w:rsid w:val="008A54B1"/>
    <w:rsid w:val="008A7461"/>
    <w:rsid w:val="008B02DC"/>
    <w:rsid w:val="008B092C"/>
    <w:rsid w:val="008B26CB"/>
    <w:rsid w:val="008B47AB"/>
    <w:rsid w:val="008B57CE"/>
    <w:rsid w:val="008B6ACE"/>
    <w:rsid w:val="008C1F2B"/>
    <w:rsid w:val="008C26DE"/>
    <w:rsid w:val="008C7A34"/>
    <w:rsid w:val="008D02E6"/>
    <w:rsid w:val="008D2225"/>
    <w:rsid w:val="008D32BE"/>
    <w:rsid w:val="008D4752"/>
    <w:rsid w:val="008D5A13"/>
    <w:rsid w:val="008E10F6"/>
    <w:rsid w:val="008E271C"/>
    <w:rsid w:val="008E3A08"/>
    <w:rsid w:val="008E405E"/>
    <w:rsid w:val="008E418E"/>
    <w:rsid w:val="008E5BC6"/>
    <w:rsid w:val="008E6217"/>
    <w:rsid w:val="008E6A25"/>
    <w:rsid w:val="008E6CBD"/>
    <w:rsid w:val="008F22F9"/>
    <w:rsid w:val="008F2554"/>
    <w:rsid w:val="008F3AEC"/>
    <w:rsid w:val="008F4D80"/>
    <w:rsid w:val="008F5193"/>
    <w:rsid w:val="008F5D7D"/>
    <w:rsid w:val="008F6B36"/>
    <w:rsid w:val="0090105F"/>
    <w:rsid w:val="009013A7"/>
    <w:rsid w:val="009017FB"/>
    <w:rsid w:val="009017FC"/>
    <w:rsid w:val="00902215"/>
    <w:rsid w:val="00903281"/>
    <w:rsid w:val="0090506B"/>
    <w:rsid w:val="009050C9"/>
    <w:rsid w:val="00905AB5"/>
    <w:rsid w:val="009066FC"/>
    <w:rsid w:val="00910F63"/>
    <w:rsid w:val="009140A3"/>
    <w:rsid w:val="009144A2"/>
    <w:rsid w:val="0091510C"/>
    <w:rsid w:val="00916B87"/>
    <w:rsid w:val="00922853"/>
    <w:rsid w:val="009259AC"/>
    <w:rsid w:val="00926F38"/>
    <w:rsid w:val="00927BEB"/>
    <w:rsid w:val="00931FF9"/>
    <w:rsid w:val="00932F6D"/>
    <w:rsid w:val="009333DC"/>
    <w:rsid w:val="00933A58"/>
    <w:rsid w:val="00934301"/>
    <w:rsid w:val="00934501"/>
    <w:rsid w:val="00935766"/>
    <w:rsid w:val="00935BD2"/>
    <w:rsid w:val="00935F17"/>
    <w:rsid w:val="00936CD1"/>
    <w:rsid w:val="00940CF6"/>
    <w:rsid w:val="00941747"/>
    <w:rsid w:val="00941EFB"/>
    <w:rsid w:val="009430A0"/>
    <w:rsid w:val="00945B7D"/>
    <w:rsid w:val="00946071"/>
    <w:rsid w:val="00947AFB"/>
    <w:rsid w:val="00951AA3"/>
    <w:rsid w:val="00951D7D"/>
    <w:rsid w:val="009545A4"/>
    <w:rsid w:val="00956B58"/>
    <w:rsid w:val="00956D0C"/>
    <w:rsid w:val="009621BB"/>
    <w:rsid w:val="009630C7"/>
    <w:rsid w:val="009652FD"/>
    <w:rsid w:val="00966FE3"/>
    <w:rsid w:val="009706A0"/>
    <w:rsid w:val="00972B55"/>
    <w:rsid w:val="009743B7"/>
    <w:rsid w:val="0097724A"/>
    <w:rsid w:val="00977746"/>
    <w:rsid w:val="0098228B"/>
    <w:rsid w:val="009828DA"/>
    <w:rsid w:val="0098410D"/>
    <w:rsid w:val="00985BAB"/>
    <w:rsid w:val="00986B3C"/>
    <w:rsid w:val="009902F7"/>
    <w:rsid w:val="00991828"/>
    <w:rsid w:val="009A115C"/>
    <w:rsid w:val="009A1784"/>
    <w:rsid w:val="009A1D76"/>
    <w:rsid w:val="009A6EAE"/>
    <w:rsid w:val="009B04C5"/>
    <w:rsid w:val="009B1606"/>
    <w:rsid w:val="009B1B5F"/>
    <w:rsid w:val="009B6673"/>
    <w:rsid w:val="009C0E81"/>
    <w:rsid w:val="009C191B"/>
    <w:rsid w:val="009C2BD6"/>
    <w:rsid w:val="009C4C03"/>
    <w:rsid w:val="009C4C09"/>
    <w:rsid w:val="009C5E55"/>
    <w:rsid w:val="009D200C"/>
    <w:rsid w:val="009D2DF4"/>
    <w:rsid w:val="009E0062"/>
    <w:rsid w:val="009E1F32"/>
    <w:rsid w:val="009E2CC2"/>
    <w:rsid w:val="009E47A2"/>
    <w:rsid w:val="009E776C"/>
    <w:rsid w:val="009E7A6F"/>
    <w:rsid w:val="009F495F"/>
    <w:rsid w:val="009F4C8F"/>
    <w:rsid w:val="00A01B58"/>
    <w:rsid w:val="00A02972"/>
    <w:rsid w:val="00A05588"/>
    <w:rsid w:val="00A0674D"/>
    <w:rsid w:val="00A079AB"/>
    <w:rsid w:val="00A125C7"/>
    <w:rsid w:val="00A15601"/>
    <w:rsid w:val="00A1726E"/>
    <w:rsid w:val="00A179A2"/>
    <w:rsid w:val="00A204CF"/>
    <w:rsid w:val="00A2143F"/>
    <w:rsid w:val="00A218A9"/>
    <w:rsid w:val="00A21D2B"/>
    <w:rsid w:val="00A22745"/>
    <w:rsid w:val="00A23D49"/>
    <w:rsid w:val="00A241D5"/>
    <w:rsid w:val="00A2448F"/>
    <w:rsid w:val="00A27004"/>
    <w:rsid w:val="00A27FA7"/>
    <w:rsid w:val="00A308CE"/>
    <w:rsid w:val="00A30C29"/>
    <w:rsid w:val="00A32BBB"/>
    <w:rsid w:val="00A34DD6"/>
    <w:rsid w:val="00A35683"/>
    <w:rsid w:val="00A36819"/>
    <w:rsid w:val="00A36989"/>
    <w:rsid w:val="00A41D86"/>
    <w:rsid w:val="00A43628"/>
    <w:rsid w:val="00A443CC"/>
    <w:rsid w:val="00A477B0"/>
    <w:rsid w:val="00A4780D"/>
    <w:rsid w:val="00A511CB"/>
    <w:rsid w:val="00A51D0F"/>
    <w:rsid w:val="00A54192"/>
    <w:rsid w:val="00A57147"/>
    <w:rsid w:val="00A57BFE"/>
    <w:rsid w:val="00A6035E"/>
    <w:rsid w:val="00A6144C"/>
    <w:rsid w:val="00A62AE6"/>
    <w:rsid w:val="00A6474E"/>
    <w:rsid w:val="00A66617"/>
    <w:rsid w:val="00A671F8"/>
    <w:rsid w:val="00A673A4"/>
    <w:rsid w:val="00A724AE"/>
    <w:rsid w:val="00A72564"/>
    <w:rsid w:val="00A73329"/>
    <w:rsid w:val="00A82359"/>
    <w:rsid w:val="00A832EB"/>
    <w:rsid w:val="00A865D2"/>
    <w:rsid w:val="00A86C1B"/>
    <w:rsid w:val="00A87DF4"/>
    <w:rsid w:val="00A901A1"/>
    <w:rsid w:val="00A90BCD"/>
    <w:rsid w:val="00A9296A"/>
    <w:rsid w:val="00A92AC7"/>
    <w:rsid w:val="00A93746"/>
    <w:rsid w:val="00A9423F"/>
    <w:rsid w:val="00A94C20"/>
    <w:rsid w:val="00A9750C"/>
    <w:rsid w:val="00AA1B09"/>
    <w:rsid w:val="00AA227F"/>
    <w:rsid w:val="00AA3BC7"/>
    <w:rsid w:val="00AA459F"/>
    <w:rsid w:val="00AA46BF"/>
    <w:rsid w:val="00AA6F61"/>
    <w:rsid w:val="00AA754A"/>
    <w:rsid w:val="00AB099E"/>
    <w:rsid w:val="00AB0B5F"/>
    <w:rsid w:val="00AB14F9"/>
    <w:rsid w:val="00AB1A4F"/>
    <w:rsid w:val="00AB4328"/>
    <w:rsid w:val="00AB6701"/>
    <w:rsid w:val="00AC4CD4"/>
    <w:rsid w:val="00AD0419"/>
    <w:rsid w:val="00AD1C5D"/>
    <w:rsid w:val="00AD4CF7"/>
    <w:rsid w:val="00AE0A2E"/>
    <w:rsid w:val="00AE354C"/>
    <w:rsid w:val="00AE6BB8"/>
    <w:rsid w:val="00AE7B35"/>
    <w:rsid w:val="00AE7CA0"/>
    <w:rsid w:val="00AF452B"/>
    <w:rsid w:val="00AF4B07"/>
    <w:rsid w:val="00AF6186"/>
    <w:rsid w:val="00AF7A3A"/>
    <w:rsid w:val="00B02587"/>
    <w:rsid w:val="00B03CE0"/>
    <w:rsid w:val="00B13DAE"/>
    <w:rsid w:val="00B160DB"/>
    <w:rsid w:val="00B20836"/>
    <w:rsid w:val="00B235BB"/>
    <w:rsid w:val="00B27A44"/>
    <w:rsid w:val="00B27B97"/>
    <w:rsid w:val="00B30BBF"/>
    <w:rsid w:val="00B33C03"/>
    <w:rsid w:val="00B353A4"/>
    <w:rsid w:val="00B3619B"/>
    <w:rsid w:val="00B37621"/>
    <w:rsid w:val="00B4421F"/>
    <w:rsid w:val="00B44E56"/>
    <w:rsid w:val="00B45917"/>
    <w:rsid w:val="00B46543"/>
    <w:rsid w:val="00B47D33"/>
    <w:rsid w:val="00B52BE0"/>
    <w:rsid w:val="00B54133"/>
    <w:rsid w:val="00B544E4"/>
    <w:rsid w:val="00B6086F"/>
    <w:rsid w:val="00B656BE"/>
    <w:rsid w:val="00B701ED"/>
    <w:rsid w:val="00B70ED8"/>
    <w:rsid w:val="00B748F7"/>
    <w:rsid w:val="00B8086C"/>
    <w:rsid w:val="00B80926"/>
    <w:rsid w:val="00B81C58"/>
    <w:rsid w:val="00B82C09"/>
    <w:rsid w:val="00B861B4"/>
    <w:rsid w:val="00B86DFE"/>
    <w:rsid w:val="00B874AD"/>
    <w:rsid w:val="00B90990"/>
    <w:rsid w:val="00B91F1B"/>
    <w:rsid w:val="00B922FF"/>
    <w:rsid w:val="00B9281E"/>
    <w:rsid w:val="00B92850"/>
    <w:rsid w:val="00B93925"/>
    <w:rsid w:val="00B95187"/>
    <w:rsid w:val="00B9745C"/>
    <w:rsid w:val="00BA06F5"/>
    <w:rsid w:val="00BA2177"/>
    <w:rsid w:val="00BA2D55"/>
    <w:rsid w:val="00BA71B1"/>
    <w:rsid w:val="00BA7DE3"/>
    <w:rsid w:val="00BB0637"/>
    <w:rsid w:val="00BB09A6"/>
    <w:rsid w:val="00BB345F"/>
    <w:rsid w:val="00BB68EA"/>
    <w:rsid w:val="00BC0B99"/>
    <w:rsid w:val="00BC1C27"/>
    <w:rsid w:val="00BC6BBF"/>
    <w:rsid w:val="00BD1572"/>
    <w:rsid w:val="00BD1B11"/>
    <w:rsid w:val="00BD3AF2"/>
    <w:rsid w:val="00BD63EC"/>
    <w:rsid w:val="00BD7339"/>
    <w:rsid w:val="00BE14E3"/>
    <w:rsid w:val="00BE3774"/>
    <w:rsid w:val="00BE41E5"/>
    <w:rsid w:val="00BE7E28"/>
    <w:rsid w:val="00BF0D26"/>
    <w:rsid w:val="00BF118F"/>
    <w:rsid w:val="00BF2CF1"/>
    <w:rsid w:val="00BF40D2"/>
    <w:rsid w:val="00BF4109"/>
    <w:rsid w:val="00BF4CC3"/>
    <w:rsid w:val="00BF4F0B"/>
    <w:rsid w:val="00BF68C9"/>
    <w:rsid w:val="00C022F2"/>
    <w:rsid w:val="00C033C7"/>
    <w:rsid w:val="00C054C7"/>
    <w:rsid w:val="00C057B5"/>
    <w:rsid w:val="00C07D0E"/>
    <w:rsid w:val="00C115C3"/>
    <w:rsid w:val="00C15547"/>
    <w:rsid w:val="00C15863"/>
    <w:rsid w:val="00C1672D"/>
    <w:rsid w:val="00C17C29"/>
    <w:rsid w:val="00C17C45"/>
    <w:rsid w:val="00C22687"/>
    <w:rsid w:val="00C24206"/>
    <w:rsid w:val="00C26A92"/>
    <w:rsid w:val="00C26B1C"/>
    <w:rsid w:val="00C3265D"/>
    <w:rsid w:val="00C32E4D"/>
    <w:rsid w:val="00C333A0"/>
    <w:rsid w:val="00C36547"/>
    <w:rsid w:val="00C36A81"/>
    <w:rsid w:val="00C36CDF"/>
    <w:rsid w:val="00C41974"/>
    <w:rsid w:val="00C44A2C"/>
    <w:rsid w:val="00C44F09"/>
    <w:rsid w:val="00C477F7"/>
    <w:rsid w:val="00C509A6"/>
    <w:rsid w:val="00C53F4A"/>
    <w:rsid w:val="00C54125"/>
    <w:rsid w:val="00C55B54"/>
    <w:rsid w:val="00C560FF"/>
    <w:rsid w:val="00C574FF"/>
    <w:rsid w:val="00C6098E"/>
    <w:rsid w:val="00C6152C"/>
    <w:rsid w:val="00C61D3E"/>
    <w:rsid w:val="00C63731"/>
    <w:rsid w:val="00C706D5"/>
    <w:rsid w:val="00C7083F"/>
    <w:rsid w:val="00C73AA8"/>
    <w:rsid w:val="00C73E5B"/>
    <w:rsid w:val="00C74810"/>
    <w:rsid w:val="00C82958"/>
    <w:rsid w:val="00C866DD"/>
    <w:rsid w:val="00C90D68"/>
    <w:rsid w:val="00C939FE"/>
    <w:rsid w:val="00CA025C"/>
    <w:rsid w:val="00CA2495"/>
    <w:rsid w:val="00CA4BDA"/>
    <w:rsid w:val="00CB13E3"/>
    <w:rsid w:val="00CB1F66"/>
    <w:rsid w:val="00CB232C"/>
    <w:rsid w:val="00CB260E"/>
    <w:rsid w:val="00CB2951"/>
    <w:rsid w:val="00CB4277"/>
    <w:rsid w:val="00CB726C"/>
    <w:rsid w:val="00CB7F87"/>
    <w:rsid w:val="00CC2580"/>
    <w:rsid w:val="00CC3610"/>
    <w:rsid w:val="00CC5067"/>
    <w:rsid w:val="00CD11D3"/>
    <w:rsid w:val="00CD282B"/>
    <w:rsid w:val="00CD447B"/>
    <w:rsid w:val="00CD4C35"/>
    <w:rsid w:val="00CD6773"/>
    <w:rsid w:val="00CD715E"/>
    <w:rsid w:val="00CD7369"/>
    <w:rsid w:val="00CE0B0E"/>
    <w:rsid w:val="00CE336B"/>
    <w:rsid w:val="00CE3831"/>
    <w:rsid w:val="00CE5F1E"/>
    <w:rsid w:val="00CE60A5"/>
    <w:rsid w:val="00CE6B2F"/>
    <w:rsid w:val="00CE6F7E"/>
    <w:rsid w:val="00CE73A9"/>
    <w:rsid w:val="00CF15FF"/>
    <w:rsid w:val="00CF1C57"/>
    <w:rsid w:val="00CF1DF6"/>
    <w:rsid w:val="00CF2397"/>
    <w:rsid w:val="00CF26C9"/>
    <w:rsid w:val="00CF4DA1"/>
    <w:rsid w:val="00D00ABB"/>
    <w:rsid w:val="00D02EEC"/>
    <w:rsid w:val="00D03551"/>
    <w:rsid w:val="00D06A63"/>
    <w:rsid w:val="00D07E0E"/>
    <w:rsid w:val="00D10CD6"/>
    <w:rsid w:val="00D11478"/>
    <w:rsid w:val="00D15831"/>
    <w:rsid w:val="00D15ED0"/>
    <w:rsid w:val="00D164BF"/>
    <w:rsid w:val="00D17BA9"/>
    <w:rsid w:val="00D207EF"/>
    <w:rsid w:val="00D21B3E"/>
    <w:rsid w:val="00D21FED"/>
    <w:rsid w:val="00D23048"/>
    <w:rsid w:val="00D23694"/>
    <w:rsid w:val="00D24251"/>
    <w:rsid w:val="00D26E72"/>
    <w:rsid w:val="00D3276A"/>
    <w:rsid w:val="00D343E2"/>
    <w:rsid w:val="00D361A2"/>
    <w:rsid w:val="00D37272"/>
    <w:rsid w:val="00D43A30"/>
    <w:rsid w:val="00D44C2E"/>
    <w:rsid w:val="00D45414"/>
    <w:rsid w:val="00D46511"/>
    <w:rsid w:val="00D50A0A"/>
    <w:rsid w:val="00D51C84"/>
    <w:rsid w:val="00D53548"/>
    <w:rsid w:val="00D5531C"/>
    <w:rsid w:val="00D566BD"/>
    <w:rsid w:val="00D57A4D"/>
    <w:rsid w:val="00D60A3D"/>
    <w:rsid w:val="00D60AA7"/>
    <w:rsid w:val="00D6392A"/>
    <w:rsid w:val="00D6435F"/>
    <w:rsid w:val="00D64442"/>
    <w:rsid w:val="00D64AEF"/>
    <w:rsid w:val="00D66471"/>
    <w:rsid w:val="00D67F32"/>
    <w:rsid w:val="00D70641"/>
    <w:rsid w:val="00D74888"/>
    <w:rsid w:val="00D75E28"/>
    <w:rsid w:val="00D772C2"/>
    <w:rsid w:val="00D8008E"/>
    <w:rsid w:val="00D80A13"/>
    <w:rsid w:val="00D82C45"/>
    <w:rsid w:val="00D8429E"/>
    <w:rsid w:val="00D908A8"/>
    <w:rsid w:val="00D92844"/>
    <w:rsid w:val="00D962C4"/>
    <w:rsid w:val="00D975ED"/>
    <w:rsid w:val="00D977B6"/>
    <w:rsid w:val="00DA0F9A"/>
    <w:rsid w:val="00DA1223"/>
    <w:rsid w:val="00DA4A31"/>
    <w:rsid w:val="00DA782D"/>
    <w:rsid w:val="00DA7884"/>
    <w:rsid w:val="00DA7B04"/>
    <w:rsid w:val="00DB36C2"/>
    <w:rsid w:val="00DB4357"/>
    <w:rsid w:val="00DB627A"/>
    <w:rsid w:val="00DC04D8"/>
    <w:rsid w:val="00DC169B"/>
    <w:rsid w:val="00DC2399"/>
    <w:rsid w:val="00DC2AB9"/>
    <w:rsid w:val="00DC63F0"/>
    <w:rsid w:val="00DD0CF8"/>
    <w:rsid w:val="00DD23D4"/>
    <w:rsid w:val="00DD37EA"/>
    <w:rsid w:val="00DD49F6"/>
    <w:rsid w:val="00DD56E2"/>
    <w:rsid w:val="00DD6EE5"/>
    <w:rsid w:val="00DE386C"/>
    <w:rsid w:val="00DE4D35"/>
    <w:rsid w:val="00DE7117"/>
    <w:rsid w:val="00DE7711"/>
    <w:rsid w:val="00DF098B"/>
    <w:rsid w:val="00DF11C4"/>
    <w:rsid w:val="00DF1938"/>
    <w:rsid w:val="00DF210C"/>
    <w:rsid w:val="00DF4B6A"/>
    <w:rsid w:val="00E004C0"/>
    <w:rsid w:val="00E02C09"/>
    <w:rsid w:val="00E04D59"/>
    <w:rsid w:val="00E05A16"/>
    <w:rsid w:val="00E07DA1"/>
    <w:rsid w:val="00E1054F"/>
    <w:rsid w:val="00E11560"/>
    <w:rsid w:val="00E123CB"/>
    <w:rsid w:val="00E13B09"/>
    <w:rsid w:val="00E16711"/>
    <w:rsid w:val="00E20E13"/>
    <w:rsid w:val="00E2143D"/>
    <w:rsid w:val="00E21B42"/>
    <w:rsid w:val="00E21DBC"/>
    <w:rsid w:val="00E24BFC"/>
    <w:rsid w:val="00E26665"/>
    <w:rsid w:val="00E275D7"/>
    <w:rsid w:val="00E27DBE"/>
    <w:rsid w:val="00E3137F"/>
    <w:rsid w:val="00E32AB1"/>
    <w:rsid w:val="00E36C71"/>
    <w:rsid w:val="00E40404"/>
    <w:rsid w:val="00E4126A"/>
    <w:rsid w:val="00E42140"/>
    <w:rsid w:val="00E42A06"/>
    <w:rsid w:val="00E458E9"/>
    <w:rsid w:val="00E459C6"/>
    <w:rsid w:val="00E47589"/>
    <w:rsid w:val="00E51C11"/>
    <w:rsid w:val="00E57843"/>
    <w:rsid w:val="00E62F51"/>
    <w:rsid w:val="00E63EC7"/>
    <w:rsid w:val="00E64915"/>
    <w:rsid w:val="00E64D3A"/>
    <w:rsid w:val="00E661D4"/>
    <w:rsid w:val="00E67565"/>
    <w:rsid w:val="00E70091"/>
    <w:rsid w:val="00E70D2E"/>
    <w:rsid w:val="00E720F5"/>
    <w:rsid w:val="00E76D47"/>
    <w:rsid w:val="00E777AB"/>
    <w:rsid w:val="00E819D3"/>
    <w:rsid w:val="00E82141"/>
    <w:rsid w:val="00E827BC"/>
    <w:rsid w:val="00E849F7"/>
    <w:rsid w:val="00E85246"/>
    <w:rsid w:val="00E90302"/>
    <w:rsid w:val="00E90962"/>
    <w:rsid w:val="00E91D05"/>
    <w:rsid w:val="00E92DE4"/>
    <w:rsid w:val="00E95C1E"/>
    <w:rsid w:val="00E96E3C"/>
    <w:rsid w:val="00E97396"/>
    <w:rsid w:val="00E97F76"/>
    <w:rsid w:val="00EA185E"/>
    <w:rsid w:val="00EA2860"/>
    <w:rsid w:val="00EA558A"/>
    <w:rsid w:val="00EA592A"/>
    <w:rsid w:val="00EA79EB"/>
    <w:rsid w:val="00EB14E4"/>
    <w:rsid w:val="00EB32A5"/>
    <w:rsid w:val="00EB34ED"/>
    <w:rsid w:val="00EB447C"/>
    <w:rsid w:val="00EB4A37"/>
    <w:rsid w:val="00EB7BE0"/>
    <w:rsid w:val="00EC1405"/>
    <w:rsid w:val="00EC315E"/>
    <w:rsid w:val="00ED077C"/>
    <w:rsid w:val="00ED10A9"/>
    <w:rsid w:val="00ED1190"/>
    <w:rsid w:val="00ED34AC"/>
    <w:rsid w:val="00ED6544"/>
    <w:rsid w:val="00EE0277"/>
    <w:rsid w:val="00EE0BA5"/>
    <w:rsid w:val="00EE2899"/>
    <w:rsid w:val="00EE330A"/>
    <w:rsid w:val="00EE3E00"/>
    <w:rsid w:val="00EE5DD2"/>
    <w:rsid w:val="00EE69D2"/>
    <w:rsid w:val="00EF0A35"/>
    <w:rsid w:val="00EF36C5"/>
    <w:rsid w:val="00EF3AEF"/>
    <w:rsid w:val="00EF3DB4"/>
    <w:rsid w:val="00EF4D9B"/>
    <w:rsid w:val="00F00A79"/>
    <w:rsid w:val="00F00D13"/>
    <w:rsid w:val="00F00E86"/>
    <w:rsid w:val="00F01B22"/>
    <w:rsid w:val="00F07508"/>
    <w:rsid w:val="00F07C1E"/>
    <w:rsid w:val="00F103CB"/>
    <w:rsid w:val="00F105DB"/>
    <w:rsid w:val="00F12A3F"/>
    <w:rsid w:val="00F132BC"/>
    <w:rsid w:val="00F138BC"/>
    <w:rsid w:val="00F13D80"/>
    <w:rsid w:val="00F1500C"/>
    <w:rsid w:val="00F15B4D"/>
    <w:rsid w:val="00F16A7C"/>
    <w:rsid w:val="00F16AAA"/>
    <w:rsid w:val="00F1709C"/>
    <w:rsid w:val="00F171A2"/>
    <w:rsid w:val="00F21161"/>
    <w:rsid w:val="00F218EF"/>
    <w:rsid w:val="00F21BC7"/>
    <w:rsid w:val="00F23B2A"/>
    <w:rsid w:val="00F2580F"/>
    <w:rsid w:val="00F266A2"/>
    <w:rsid w:val="00F3082E"/>
    <w:rsid w:val="00F32125"/>
    <w:rsid w:val="00F32269"/>
    <w:rsid w:val="00F35B7A"/>
    <w:rsid w:val="00F369D6"/>
    <w:rsid w:val="00F45A20"/>
    <w:rsid w:val="00F524DA"/>
    <w:rsid w:val="00F55335"/>
    <w:rsid w:val="00F5549A"/>
    <w:rsid w:val="00F56A6F"/>
    <w:rsid w:val="00F5709C"/>
    <w:rsid w:val="00F60B85"/>
    <w:rsid w:val="00F614EB"/>
    <w:rsid w:val="00F62EB4"/>
    <w:rsid w:val="00F63041"/>
    <w:rsid w:val="00F630BB"/>
    <w:rsid w:val="00F644BF"/>
    <w:rsid w:val="00F64EF1"/>
    <w:rsid w:val="00F72B14"/>
    <w:rsid w:val="00F7349B"/>
    <w:rsid w:val="00F73FFA"/>
    <w:rsid w:val="00F75E4B"/>
    <w:rsid w:val="00F84D00"/>
    <w:rsid w:val="00F85CAE"/>
    <w:rsid w:val="00F8765F"/>
    <w:rsid w:val="00F903DB"/>
    <w:rsid w:val="00F90767"/>
    <w:rsid w:val="00F9263C"/>
    <w:rsid w:val="00F95536"/>
    <w:rsid w:val="00FA02D5"/>
    <w:rsid w:val="00FA1637"/>
    <w:rsid w:val="00FA685B"/>
    <w:rsid w:val="00FA78AB"/>
    <w:rsid w:val="00FB0C01"/>
    <w:rsid w:val="00FB5934"/>
    <w:rsid w:val="00FC18F2"/>
    <w:rsid w:val="00FC2A17"/>
    <w:rsid w:val="00FC38CF"/>
    <w:rsid w:val="00FC39E5"/>
    <w:rsid w:val="00FC3A78"/>
    <w:rsid w:val="00FC59E0"/>
    <w:rsid w:val="00FC6468"/>
    <w:rsid w:val="00FC6B0B"/>
    <w:rsid w:val="00FD1005"/>
    <w:rsid w:val="00FD1F7F"/>
    <w:rsid w:val="00FD6C75"/>
    <w:rsid w:val="00FD6D28"/>
    <w:rsid w:val="00FD7972"/>
    <w:rsid w:val="00FE0401"/>
    <w:rsid w:val="00FE1D94"/>
    <w:rsid w:val="00FE34ED"/>
    <w:rsid w:val="00FE4650"/>
    <w:rsid w:val="00FE71B3"/>
    <w:rsid w:val="00FE7E2C"/>
    <w:rsid w:val="00FF2897"/>
    <w:rsid w:val="00FF42C5"/>
    <w:rsid w:val="00FF5A21"/>
    <w:rsid w:val="00FF6EE6"/>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48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D3AF2"/>
    <w:rPr>
      <w:sz w:val="24"/>
      <w:szCs w:val="24"/>
      <w:lang w:val="en-GB"/>
    </w:rPr>
  </w:style>
  <w:style w:type="paragraph" w:styleId="Heading1">
    <w:name w:val="heading 1"/>
    <w:basedOn w:val="Normal"/>
    <w:next w:val="Normal"/>
    <w:link w:val="Heading1Char"/>
    <w:uiPriority w:val="9"/>
    <w:qFormat/>
    <w:rsid w:val="00BD3AF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
    <w:semiHidden/>
    <w:qFormat/>
    <w:rsid w:val="00BD3AF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BD3AF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BD3AF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BD3AF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BD3AF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BD3AF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BD3AF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BD3AF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BD3AF2"/>
    <w:rPr>
      <w:rFonts w:ascii="Tahoma" w:hAnsi="Tahoma" w:cs="Tahoma"/>
      <w:sz w:val="16"/>
      <w:szCs w:val="16"/>
    </w:rPr>
  </w:style>
  <w:style w:type="character" w:customStyle="1" w:styleId="BalloonTextChar">
    <w:name w:val="Balloon Text Char"/>
    <w:basedOn w:val="DefaultParagraphFont"/>
    <w:link w:val="BalloonText"/>
    <w:uiPriority w:val="98"/>
    <w:semiHidden/>
    <w:rsid w:val="00BD3AF2"/>
    <w:rPr>
      <w:rFonts w:ascii="Tahoma" w:hAnsi="Tahoma" w:cs="Tahoma"/>
      <w:sz w:val="16"/>
      <w:szCs w:val="16"/>
      <w:lang w:val="en-GB"/>
    </w:rPr>
  </w:style>
  <w:style w:type="character" w:styleId="BookTitle">
    <w:name w:val="Book Title"/>
    <w:uiPriority w:val="98"/>
    <w:semiHidden/>
    <w:qFormat/>
    <w:rsid w:val="00BD3AF2"/>
    <w:rPr>
      <w:i/>
      <w:iCs/>
      <w:smallCaps/>
      <w:spacing w:val="5"/>
    </w:rPr>
  </w:style>
  <w:style w:type="paragraph" w:customStyle="1" w:styleId="JuHeader">
    <w:name w:val="Ju_Header"/>
    <w:aliases w:val="_Header"/>
    <w:basedOn w:val="Header"/>
    <w:uiPriority w:val="29"/>
    <w:qFormat/>
    <w:rsid w:val="00BD3AF2"/>
    <w:pPr>
      <w:tabs>
        <w:tab w:val="clear" w:pos="4536"/>
        <w:tab w:val="clear" w:pos="9072"/>
      </w:tabs>
      <w:jc w:val="center"/>
    </w:pPr>
    <w:rPr>
      <w:sz w:val="18"/>
    </w:rPr>
  </w:style>
  <w:style w:type="paragraph" w:customStyle="1" w:styleId="NormalJustified">
    <w:name w:val="Normal_Justified"/>
    <w:basedOn w:val="Normal"/>
    <w:semiHidden/>
    <w:rsid w:val="00BD3AF2"/>
    <w:pPr>
      <w:jc w:val="both"/>
    </w:pPr>
  </w:style>
  <w:style w:type="character" w:styleId="Strong">
    <w:name w:val="Strong"/>
    <w:uiPriority w:val="98"/>
    <w:semiHidden/>
    <w:qFormat/>
    <w:rsid w:val="00BD3AF2"/>
    <w:rPr>
      <w:b/>
      <w:bCs/>
    </w:rPr>
  </w:style>
  <w:style w:type="paragraph" w:styleId="NoSpacing">
    <w:name w:val="No Spacing"/>
    <w:basedOn w:val="Normal"/>
    <w:link w:val="NoSpacingChar"/>
    <w:uiPriority w:val="98"/>
    <w:semiHidden/>
    <w:qFormat/>
    <w:rsid w:val="00BD3AF2"/>
  </w:style>
  <w:style w:type="character" w:customStyle="1" w:styleId="NoSpacingChar">
    <w:name w:val="No Spacing Char"/>
    <w:basedOn w:val="DefaultParagraphFont"/>
    <w:link w:val="NoSpacing"/>
    <w:uiPriority w:val="98"/>
    <w:semiHidden/>
    <w:rsid w:val="00BD3AF2"/>
    <w:rPr>
      <w:sz w:val="24"/>
      <w:szCs w:val="24"/>
      <w:lang w:val="en-GB"/>
    </w:rPr>
  </w:style>
  <w:style w:type="paragraph" w:customStyle="1" w:styleId="JuQuot">
    <w:name w:val="Ju_Quot"/>
    <w:aliases w:val="_Quote"/>
    <w:basedOn w:val="NormalJustified"/>
    <w:uiPriority w:val="20"/>
    <w:qFormat/>
    <w:rsid w:val="00BD3AF2"/>
    <w:pPr>
      <w:spacing w:before="120" w:after="120"/>
      <w:ind w:left="425" w:firstLine="142"/>
    </w:pPr>
    <w:rPr>
      <w:sz w:val="20"/>
    </w:rPr>
  </w:style>
  <w:style w:type="paragraph" w:customStyle="1" w:styleId="DummyStyle">
    <w:name w:val="Dummy_Style"/>
    <w:aliases w:val="_Dummy"/>
    <w:basedOn w:val="Normal"/>
    <w:semiHidden/>
    <w:qFormat/>
    <w:rsid w:val="00BD3AF2"/>
    <w:rPr>
      <w:color w:val="00B050"/>
      <w:sz w:val="22"/>
    </w:rPr>
  </w:style>
  <w:style w:type="paragraph" w:customStyle="1" w:styleId="JuList">
    <w:name w:val="Ju_List"/>
    <w:aliases w:val="_List_1"/>
    <w:basedOn w:val="NormalJustified"/>
    <w:uiPriority w:val="23"/>
    <w:qFormat/>
    <w:rsid w:val="00BD3AF2"/>
    <w:pPr>
      <w:numPr>
        <w:numId w:val="6"/>
      </w:numPr>
      <w:tabs>
        <w:tab w:val="clear" w:pos="482"/>
        <w:tab w:val="num" w:pos="340"/>
      </w:tabs>
      <w:spacing w:before="280" w:after="60"/>
      <w:ind w:left="340"/>
    </w:pPr>
  </w:style>
  <w:style w:type="paragraph" w:customStyle="1" w:styleId="JuLista">
    <w:name w:val="Ju_List_a"/>
    <w:aliases w:val="_List_2"/>
    <w:basedOn w:val="NormalJustified"/>
    <w:uiPriority w:val="23"/>
    <w:rsid w:val="00BD3AF2"/>
    <w:pPr>
      <w:numPr>
        <w:ilvl w:val="1"/>
        <w:numId w:val="6"/>
      </w:numPr>
    </w:pPr>
  </w:style>
  <w:style w:type="paragraph" w:customStyle="1" w:styleId="JuListi">
    <w:name w:val="Ju_List_i"/>
    <w:aliases w:val="_List_3"/>
    <w:basedOn w:val="NormalJustified"/>
    <w:uiPriority w:val="23"/>
    <w:rsid w:val="00BD3AF2"/>
    <w:pPr>
      <w:numPr>
        <w:ilvl w:val="2"/>
        <w:numId w:val="6"/>
      </w:numPr>
    </w:pPr>
  </w:style>
  <w:style w:type="paragraph" w:customStyle="1" w:styleId="JuHArticle">
    <w:name w:val="Ju_H_Article"/>
    <w:aliases w:val="_Title_Quote"/>
    <w:basedOn w:val="Normal"/>
    <w:next w:val="JuQuot"/>
    <w:uiPriority w:val="19"/>
    <w:qFormat/>
    <w:rsid w:val="00BD3AF2"/>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BD3AF2"/>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BD3AF2"/>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BD3AF2"/>
    <w:pPr>
      <w:keepNext/>
      <w:keepLines/>
      <w:numPr>
        <w:numId w:val="1"/>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BD3AF2"/>
    <w:pPr>
      <w:numPr>
        <w:numId w:val="5"/>
      </w:numPr>
    </w:pPr>
  </w:style>
  <w:style w:type="paragraph" w:customStyle="1" w:styleId="JuSigned">
    <w:name w:val="Ju_Signed"/>
    <w:aliases w:val="_Signature"/>
    <w:basedOn w:val="Normal"/>
    <w:next w:val="JuPara"/>
    <w:uiPriority w:val="31"/>
    <w:qFormat/>
    <w:rsid w:val="00BD3AF2"/>
    <w:pPr>
      <w:tabs>
        <w:tab w:val="center" w:pos="851"/>
        <w:tab w:val="center" w:pos="6407"/>
      </w:tabs>
      <w:spacing w:before="720"/>
    </w:pPr>
  </w:style>
  <w:style w:type="paragraph" w:styleId="Title">
    <w:name w:val="Title"/>
    <w:basedOn w:val="Normal"/>
    <w:next w:val="Normal"/>
    <w:link w:val="TitleChar"/>
    <w:uiPriority w:val="98"/>
    <w:semiHidden/>
    <w:qFormat/>
    <w:rsid w:val="00BD3AF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BD3AF2"/>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BD3AF2"/>
    <w:pPr>
      <w:numPr>
        <w:numId w:val="18"/>
      </w:numPr>
    </w:pPr>
  </w:style>
  <w:style w:type="numbering" w:customStyle="1" w:styleId="ECHRA1StyleNumberedList">
    <w:name w:val="ECHR_A1_Style_Numbered_List"/>
    <w:basedOn w:val="NoList"/>
    <w:rsid w:val="00BD3AF2"/>
    <w:pPr>
      <w:numPr>
        <w:numId w:val="7"/>
      </w:numPr>
    </w:pPr>
  </w:style>
  <w:style w:type="table" w:customStyle="1" w:styleId="ECHRTable2019">
    <w:name w:val="ECHR_Table_2019"/>
    <w:basedOn w:val="TableNormal"/>
    <w:uiPriority w:val="99"/>
    <w:rsid w:val="00BD3AF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BD3AF2"/>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BD3AF2"/>
    <w:pPr>
      <w:keepNext/>
      <w:keepLines/>
      <w:numPr>
        <w:ilvl w:val="1"/>
        <w:numId w:val="1"/>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BD3AF2"/>
    <w:pPr>
      <w:keepNext/>
      <w:keepLines/>
      <w:numPr>
        <w:ilvl w:val="2"/>
        <w:numId w:val="1"/>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BD3AF2"/>
    <w:pPr>
      <w:keepNext/>
      <w:keepLines/>
      <w:numPr>
        <w:ilvl w:val="3"/>
        <w:numId w:val="1"/>
      </w:numPr>
      <w:spacing w:before="100" w:beforeAutospacing="1" w:after="120"/>
      <w:jc w:val="both"/>
    </w:pPr>
    <w:rPr>
      <w:b w:val="0"/>
      <w:color w:val="auto"/>
      <w:sz w:val="24"/>
    </w:rPr>
  </w:style>
  <w:style w:type="paragraph" w:styleId="Header">
    <w:name w:val="header"/>
    <w:basedOn w:val="Normal"/>
    <w:link w:val="HeaderChar"/>
    <w:uiPriority w:val="99"/>
    <w:semiHidden/>
    <w:rsid w:val="00BD3AF2"/>
    <w:pPr>
      <w:tabs>
        <w:tab w:val="center" w:pos="4536"/>
        <w:tab w:val="right" w:pos="9072"/>
      </w:tabs>
    </w:pPr>
  </w:style>
  <w:style w:type="character" w:customStyle="1" w:styleId="HeaderChar">
    <w:name w:val="Header Char"/>
    <w:basedOn w:val="DefaultParagraphFont"/>
    <w:link w:val="Header"/>
    <w:uiPriority w:val="99"/>
    <w:semiHidden/>
    <w:rsid w:val="00BD3AF2"/>
    <w:rPr>
      <w:sz w:val="24"/>
      <w:szCs w:val="24"/>
      <w:lang w:val="en-GB"/>
    </w:rPr>
  </w:style>
  <w:style w:type="character" w:customStyle="1" w:styleId="Heading1Char">
    <w:name w:val="Heading 1 Char"/>
    <w:basedOn w:val="DefaultParagraphFont"/>
    <w:link w:val="Heading1"/>
    <w:uiPriority w:val="9"/>
    <w:rsid w:val="00BD3AF2"/>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BD3AF2"/>
    <w:pPr>
      <w:keepNext/>
      <w:keepLines/>
      <w:numPr>
        <w:ilvl w:val="4"/>
        <w:numId w:val="1"/>
      </w:numPr>
      <w:spacing w:before="100" w:beforeAutospacing="1" w:after="120"/>
      <w:jc w:val="both"/>
    </w:pPr>
    <w:rPr>
      <w:color w:val="auto"/>
      <w:sz w:val="20"/>
    </w:rPr>
  </w:style>
  <w:style w:type="paragraph" w:customStyle="1" w:styleId="JuHi">
    <w:name w:val="Ju_H_i"/>
    <w:aliases w:val="_Head_6"/>
    <w:basedOn w:val="Heading6"/>
    <w:next w:val="JuPara"/>
    <w:uiPriority w:val="17"/>
    <w:rsid w:val="00BD3AF2"/>
    <w:pPr>
      <w:keepNext/>
      <w:keepLines/>
      <w:numPr>
        <w:ilvl w:val="5"/>
        <w:numId w:val="1"/>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
    <w:semiHidden/>
    <w:rsid w:val="00BD3AF2"/>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BD3AF2"/>
    <w:pPr>
      <w:keepNext/>
      <w:keepLines/>
      <w:numPr>
        <w:ilvl w:val="6"/>
        <w:numId w:val="1"/>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BD3AF2"/>
    <w:pPr>
      <w:keepNext/>
      <w:keepLines/>
      <w:numPr>
        <w:ilvl w:val="7"/>
        <w:numId w:val="1"/>
      </w:numPr>
      <w:spacing w:before="100" w:beforeAutospacing="1" w:after="120"/>
      <w:jc w:val="both"/>
    </w:pPr>
    <w:rPr>
      <w:i/>
    </w:rPr>
  </w:style>
  <w:style w:type="character" w:customStyle="1" w:styleId="Heading3Char">
    <w:name w:val="Heading 3 Char"/>
    <w:basedOn w:val="DefaultParagraphFont"/>
    <w:link w:val="Heading3"/>
    <w:uiPriority w:val="98"/>
    <w:semiHidden/>
    <w:rsid w:val="00BD3AF2"/>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BD3AF2"/>
    <w:pPr>
      <w:keepNext/>
      <w:keepLines/>
      <w:spacing w:before="240" w:after="240"/>
      <w:ind w:firstLine="284"/>
    </w:pPr>
  </w:style>
  <w:style w:type="paragraph" w:customStyle="1" w:styleId="JuJudges">
    <w:name w:val="Ju_Judges"/>
    <w:aliases w:val="_Judges"/>
    <w:basedOn w:val="Normal"/>
    <w:uiPriority w:val="32"/>
    <w:qFormat/>
    <w:rsid w:val="00BD3AF2"/>
    <w:pPr>
      <w:tabs>
        <w:tab w:val="left" w:pos="567"/>
        <w:tab w:val="left" w:pos="1134"/>
      </w:tabs>
    </w:pPr>
  </w:style>
  <w:style w:type="character" w:customStyle="1" w:styleId="Heading4Char">
    <w:name w:val="Heading 4 Char"/>
    <w:basedOn w:val="DefaultParagraphFont"/>
    <w:link w:val="Heading4"/>
    <w:uiPriority w:val="98"/>
    <w:semiHidden/>
    <w:rsid w:val="00BD3AF2"/>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BD3AF2"/>
    <w:pPr>
      <w:tabs>
        <w:tab w:val="center" w:pos="6407"/>
      </w:tabs>
      <w:spacing w:before="720"/>
      <w:jc w:val="right"/>
    </w:pPr>
  </w:style>
  <w:style w:type="character" w:customStyle="1" w:styleId="Heading5Char">
    <w:name w:val="Heading 5 Char"/>
    <w:basedOn w:val="DefaultParagraphFont"/>
    <w:link w:val="Heading5"/>
    <w:uiPriority w:val="98"/>
    <w:semiHidden/>
    <w:rsid w:val="00BD3AF2"/>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BD3AF2"/>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BD3AF2"/>
    <w:rPr>
      <w:caps w:val="0"/>
      <w:smallCaps/>
    </w:rPr>
  </w:style>
  <w:style w:type="character" w:styleId="SubtleEmphasis">
    <w:name w:val="Subtle Emphasis"/>
    <w:uiPriority w:val="98"/>
    <w:semiHidden/>
    <w:qFormat/>
    <w:rsid w:val="00BD3AF2"/>
    <w:rPr>
      <w:i/>
      <w:iCs/>
    </w:rPr>
  </w:style>
  <w:style w:type="table" w:customStyle="1" w:styleId="ECHRTable">
    <w:name w:val="ECHR_Table"/>
    <w:basedOn w:val="TableNormal"/>
    <w:rsid w:val="00BD3AF2"/>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BD3AF2"/>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BD3AF2"/>
    <w:rPr>
      <w:b/>
      <w:bCs/>
      <w:i/>
      <w:iCs/>
      <w:spacing w:val="10"/>
      <w:bdr w:val="none" w:sz="0" w:space="0" w:color="auto"/>
      <w:shd w:val="clear" w:color="auto" w:fill="auto"/>
    </w:rPr>
  </w:style>
  <w:style w:type="paragraph" w:styleId="Footer0">
    <w:name w:val="footer"/>
    <w:basedOn w:val="Normal"/>
    <w:link w:val="FooterChar"/>
    <w:uiPriority w:val="99"/>
    <w:semiHidden/>
    <w:rsid w:val="00BD3AF2"/>
    <w:pPr>
      <w:tabs>
        <w:tab w:val="center" w:pos="3686"/>
        <w:tab w:val="right" w:pos="7371"/>
      </w:tabs>
    </w:pPr>
  </w:style>
  <w:style w:type="character" w:customStyle="1" w:styleId="FooterChar">
    <w:name w:val="Footer Char"/>
    <w:basedOn w:val="DefaultParagraphFont"/>
    <w:link w:val="Footer0"/>
    <w:uiPriority w:val="99"/>
    <w:semiHidden/>
    <w:rsid w:val="00BD3AF2"/>
    <w:rPr>
      <w:sz w:val="24"/>
      <w:szCs w:val="24"/>
      <w:lang w:val="en-GB"/>
    </w:rPr>
  </w:style>
  <w:style w:type="character" w:styleId="FootnoteReference">
    <w:name w:val="footnote reference"/>
    <w:basedOn w:val="DefaultParagraphFont"/>
    <w:uiPriority w:val="98"/>
    <w:semiHidden/>
    <w:rsid w:val="00BD3AF2"/>
    <w:rPr>
      <w:vertAlign w:val="superscript"/>
    </w:rPr>
  </w:style>
  <w:style w:type="paragraph" w:styleId="FootnoteText">
    <w:name w:val="footnote text"/>
    <w:basedOn w:val="Normal"/>
    <w:link w:val="FootnoteTextChar"/>
    <w:uiPriority w:val="98"/>
    <w:semiHidden/>
    <w:rsid w:val="00BD3AF2"/>
    <w:rPr>
      <w:sz w:val="20"/>
      <w:szCs w:val="20"/>
    </w:rPr>
  </w:style>
  <w:style w:type="character" w:customStyle="1" w:styleId="FootnoteTextChar">
    <w:name w:val="Footnote Text Char"/>
    <w:basedOn w:val="DefaultParagraphFont"/>
    <w:link w:val="FootnoteText"/>
    <w:uiPriority w:val="98"/>
    <w:semiHidden/>
    <w:rsid w:val="00BD3AF2"/>
    <w:rPr>
      <w:sz w:val="20"/>
      <w:szCs w:val="20"/>
      <w:lang w:val="en-GB"/>
    </w:rPr>
  </w:style>
  <w:style w:type="character" w:customStyle="1" w:styleId="Heading6Char">
    <w:name w:val="Heading 6 Char"/>
    <w:basedOn w:val="DefaultParagraphFont"/>
    <w:link w:val="Heading6"/>
    <w:uiPriority w:val="98"/>
    <w:semiHidden/>
    <w:rsid w:val="00BD3AF2"/>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BD3AF2"/>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BD3AF2"/>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BD3AF2"/>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BD3AF2"/>
    <w:rPr>
      <w:color w:val="0072BC" w:themeColor="hyperlink"/>
      <w:u w:val="single"/>
    </w:rPr>
  </w:style>
  <w:style w:type="character" w:styleId="IntenseEmphasis">
    <w:name w:val="Intense Emphasis"/>
    <w:uiPriority w:val="98"/>
    <w:semiHidden/>
    <w:qFormat/>
    <w:rsid w:val="00BD3AF2"/>
    <w:rPr>
      <w:b/>
      <w:bCs/>
    </w:rPr>
  </w:style>
  <w:style w:type="paragraph" w:styleId="IntenseQuote">
    <w:name w:val="Intense Quote"/>
    <w:basedOn w:val="Normal"/>
    <w:next w:val="Normal"/>
    <w:link w:val="IntenseQuoteChar"/>
    <w:uiPriority w:val="98"/>
    <w:semiHidden/>
    <w:qFormat/>
    <w:rsid w:val="00BD3AF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BD3AF2"/>
    <w:rPr>
      <w:b/>
      <w:bCs/>
      <w:i/>
      <w:iCs/>
      <w:sz w:val="24"/>
      <w:szCs w:val="24"/>
      <w:lang w:val="en-GB" w:bidi="en-US"/>
    </w:rPr>
  </w:style>
  <w:style w:type="character" w:styleId="IntenseReference">
    <w:name w:val="Intense Reference"/>
    <w:uiPriority w:val="98"/>
    <w:semiHidden/>
    <w:qFormat/>
    <w:rsid w:val="00BD3AF2"/>
    <w:rPr>
      <w:smallCaps/>
      <w:spacing w:val="5"/>
      <w:u w:val="single"/>
    </w:rPr>
  </w:style>
  <w:style w:type="paragraph" w:styleId="ListParagraph">
    <w:name w:val="List Paragraph"/>
    <w:basedOn w:val="Normal"/>
    <w:uiPriority w:val="1"/>
    <w:qFormat/>
    <w:rsid w:val="00BD3AF2"/>
    <w:pPr>
      <w:ind w:left="720"/>
      <w:contextualSpacing/>
    </w:pPr>
  </w:style>
  <w:style w:type="table" w:customStyle="1" w:styleId="LtrTableAddress">
    <w:name w:val="Ltr_Table_Address"/>
    <w:aliases w:val="ECHR_Ltr_Table_Address"/>
    <w:basedOn w:val="TableNormal"/>
    <w:uiPriority w:val="99"/>
    <w:rsid w:val="00BD3AF2"/>
    <w:rPr>
      <w:sz w:val="24"/>
      <w:szCs w:val="24"/>
    </w:rPr>
    <w:tblPr>
      <w:tblInd w:w="5103" w:type="dxa"/>
    </w:tblPr>
  </w:style>
  <w:style w:type="paragraph" w:styleId="Quote">
    <w:name w:val="Quote"/>
    <w:basedOn w:val="Normal"/>
    <w:next w:val="Normal"/>
    <w:link w:val="QuoteChar"/>
    <w:uiPriority w:val="98"/>
    <w:semiHidden/>
    <w:qFormat/>
    <w:rsid w:val="00BD3AF2"/>
    <w:pPr>
      <w:spacing w:before="200"/>
      <w:ind w:left="360" w:right="360"/>
    </w:pPr>
    <w:rPr>
      <w:i/>
      <w:iCs/>
      <w:lang w:bidi="en-US"/>
    </w:rPr>
  </w:style>
  <w:style w:type="character" w:customStyle="1" w:styleId="QuoteChar">
    <w:name w:val="Quote Char"/>
    <w:basedOn w:val="DefaultParagraphFont"/>
    <w:link w:val="Quote"/>
    <w:uiPriority w:val="98"/>
    <w:semiHidden/>
    <w:rsid w:val="00BD3AF2"/>
    <w:rPr>
      <w:i/>
      <w:iCs/>
      <w:sz w:val="24"/>
      <w:szCs w:val="24"/>
      <w:lang w:val="en-GB" w:bidi="en-US"/>
    </w:rPr>
  </w:style>
  <w:style w:type="character" w:styleId="SubtleReference">
    <w:name w:val="Subtle Reference"/>
    <w:uiPriority w:val="98"/>
    <w:semiHidden/>
    <w:qFormat/>
    <w:rsid w:val="00BD3AF2"/>
    <w:rPr>
      <w:smallCaps/>
    </w:rPr>
  </w:style>
  <w:style w:type="table" w:styleId="TableGrid">
    <w:name w:val="Table Grid"/>
    <w:basedOn w:val="TableNormal"/>
    <w:uiPriority w:val="59"/>
    <w:semiHidden/>
    <w:rsid w:val="00BD3AF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BD3AF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BD3AF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BD3AF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BD3AF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BD3AF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BD3AF2"/>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BD3AF2"/>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BD3AF2"/>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BD3AF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BD3AF2"/>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BD3AF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BD3AF2"/>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BD3AF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BD3AF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BD3AF2"/>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BD3AF2"/>
    <w:pPr>
      <w:numPr>
        <w:numId w:val="2"/>
      </w:numPr>
    </w:pPr>
  </w:style>
  <w:style w:type="paragraph" w:customStyle="1" w:styleId="JuPara">
    <w:name w:val="Ju_Para"/>
    <w:aliases w:val="_Para"/>
    <w:basedOn w:val="NormalJustified"/>
    <w:link w:val="JuParaChar"/>
    <w:uiPriority w:val="4"/>
    <w:qFormat/>
    <w:rsid w:val="00BD3AF2"/>
    <w:pPr>
      <w:ind w:firstLine="284"/>
    </w:pPr>
  </w:style>
  <w:style w:type="numbering" w:styleId="1ai">
    <w:name w:val="Outline List 1"/>
    <w:basedOn w:val="NoList"/>
    <w:uiPriority w:val="99"/>
    <w:semiHidden/>
    <w:unhideWhenUsed/>
    <w:rsid w:val="00BD3AF2"/>
    <w:pPr>
      <w:numPr>
        <w:numId w:val="3"/>
      </w:numPr>
    </w:pPr>
  </w:style>
  <w:style w:type="table" w:customStyle="1" w:styleId="ECHRTableSimpleBox">
    <w:name w:val="ECHR_Table_Simple_Box"/>
    <w:basedOn w:val="TableNormal"/>
    <w:uiPriority w:val="99"/>
    <w:rsid w:val="00BD3AF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BD3AF2"/>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BD3AF2"/>
    <w:pPr>
      <w:numPr>
        <w:numId w:val="4"/>
      </w:numPr>
    </w:pPr>
  </w:style>
  <w:style w:type="table" w:customStyle="1" w:styleId="ECHRTableForInternalUse">
    <w:name w:val="ECHR_Table_For_Internal_Use"/>
    <w:basedOn w:val="TableNormal"/>
    <w:uiPriority w:val="99"/>
    <w:rsid w:val="00BD3AF2"/>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D3AF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BD3AF2"/>
  </w:style>
  <w:style w:type="paragraph" w:styleId="BlockText">
    <w:name w:val="Block Text"/>
    <w:basedOn w:val="Normal"/>
    <w:uiPriority w:val="98"/>
    <w:semiHidden/>
    <w:rsid w:val="00BD3AF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BD3AF2"/>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1"/>
    <w:semiHidden/>
    <w:qFormat/>
    <w:rsid w:val="00BD3AF2"/>
    <w:pPr>
      <w:spacing w:after="120"/>
    </w:pPr>
  </w:style>
  <w:style w:type="character" w:customStyle="1" w:styleId="BodyTextChar">
    <w:name w:val="Body Text Char"/>
    <w:basedOn w:val="DefaultParagraphFont"/>
    <w:link w:val="BodyText"/>
    <w:uiPriority w:val="1"/>
    <w:semiHidden/>
    <w:rsid w:val="00BD3AF2"/>
    <w:rPr>
      <w:sz w:val="24"/>
      <w:szCs w:val="24"/>
      <w:lang w:val="en-GB"/>
    </w:rPr>
  </w:style>
  <w:style w:type="table" w:customStyle="1" w:styleId="ECHRTableOddBanded">
    <w:name w:val="ECHR_Table_Odd_Banded"/>
    <w:basedOn w:val="TableNormal"/>
    <w:uiPriority w:val="99"/>
    <w:rsid w:val="00BD3AF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BD3AF2"/>
    <w:pPr>
      <w:spacing w:after="120" w:line="480" w:lineRule="auto"/>
    </w:pPr>
  </w:style>
  <w:style w:type="table" w:customStyle="1" w:styleId="ECHRHeaderTableReduced">
    <w:name w:val="ECHR_Header_Table_Reduced"/>
    <w:basedOn w:val="TableNormal"/>
    <w:uiPriority w:val="99"/>
    <w:rsid w:val="00BD3AF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BD3AF2"/>
    <w:pPr>
      <w:ind w:firstLine="284"/>
    </w:pPr>
    <w:rPr>
      <w:b/>
    </w:rPr>
  </w:style>
  <w:style w:type="character" w:styleId="PageNumber">
    <w:name w:val="page number"/>
    <w:uiPriority w:val="98"/>
    <w:semiHidden/>
    <w:rsid w:val="00BD3AF2"/>
    <w:rPr>
      <w:sz w:val="18"/>
    </w:rPr>
  </w:style>
  <w:style w:type="paragraph" w:styleId="ListBullet">
    <w:name w:val="List Bullet"/>
    <w:basedOn w:val="Normal"/>
    <w:uiPriority w:val="98"/>
    <w:semiHidden/>
    <w:rsid w:val="00BD3AF2"/>
    <w:pPr>
      <w:numPr>
        <w:numId w:val="8"/>
      </w:numPr>
    </w:pPr>
  </w:style>
  <w:style w:type="paragraph" w:styleId="ListBullet3">
    <w:name w:val="List Bullet 3"/>
    <w:basedOn w:val="Normal"/>
    <w:uiPriority w:val="98"/>
    <w:semiHidden/>
    <w:rsid w:val="00BD3AF2"/>
    <w:pPr>
      <w:numPr>
        <w:numId w:val="10"/>
      </w:numPr>
      <w:contextualSpacing/>
    </w:pPr>
  </w:style>
  <w:style w:type="character" w:customStyle="1" w:styleId="BodyText2Char">
    <w:name w:val="Body Text 2 Char"/>
    <w:basedOn w:val="DefaultParagraphFont"/>
    <w:link w:val="BodyText2"/>
    <w:uiPriority w:val="98"/>
    <w:semiHidden/>
    <w:rsid w:val="00BD3AF2"/>
    <w:rPr>
      <w:sz w:val="24"/>
      <w:szCs w:val="24"/>
      <w:lang w:val="en-GB"/>
    </w:rPr>
  </w:style>
  <w:style w:type="paragraph" w:styleId="BodyText3">
    <w:name w:val="Body Text 3"/>
    <w:basedOn w:val="Normal"/>
    <w:link w:val="BodyText3Char"/>
    <w:uiPriority w:val="98"/>
    <w:semiHidden/>
    <w:rsid w:val="00BD3AF2"/>
    <w:pPr>
      <w:spacing w:after="120"/>
    </w:pPr>
    <w:rPr>
      <w:sz w:val="16"/>
      <w:szCs w:val="16"/>
    </w:rPr>
  </w:style>
  <w:style w:type="character" w:customStyle="1" w:styleId="BodyText3Char">
    <w:name w:val="Body Text 3 Char"/>
    <w:basedOn w:val="DefaultParagraphFont"/>
    <w:link w:val="BodyText3"/>
    <w:uiPriority w:val="98"/>
    <w:semiHidden/>
    <w:rsid w:val="00BD3AF2"/>
    <w:rPr>
      <w:sz w:val="16"/>
      <w:szCs w:val="16"/>
      <w:lang w:val="en-GB"/>
    </w:rPr>
  </w:style>
  <w:style w:type="paragraph" w:styleId="BodyTextFirstIndent">
    <w:name w:val="Body Text First Indent"/>
    <w:basedOn w:val="BodyText"/>
    <w:link w:val="BodyTextFirstIndentChar"/>
    <w:uiPriority w:val="98"/>
    <w:semiHidden/>
    <w:rsid w:val="00BD3AF2"/>
    <w:pPr>
      <w:spacing w:after="0"/>
      <w:ind w:firstLine="360"/>
    </w:pPr>
  </w:style>
  <w:style w:type="character" w:customStyle="1" w:styleId="BodyTextFirstIndentChar">
    <w:name w:val="Body Text First Indent Char"/>
    <w:basedOn w:val="BodyTextChar"/>
    <w:link w:val="BodyTextFirstIndent"/>
    <w:uiPriority w:val="98"/>
    <w:semiHidden/>
    <w:rsid w:val="00BD3AF2"/>
    <w:rPr>
      <w:sz w:val="24"/>
      <w:szCs w:val="24"/>
      <w:lang w:val="en-GB"/>
    </w:rPr>
  </w:style>
  <w:style w:type="paragraph" w:styleId="BodyTextIndent">
    <w:name w:val="Body Text Indent"/>
    <w:basedOn w:val="Normal"/>
    <w:link w:val="BodyTextIndentChar"/>
    <w:uiPriority w:val="98"/>
    <w:semiHidden/>
    <w:rsid w:val="00BD3AF2"/>
    <w:pPr>
      <w:spacing w:after="120"/>
      <w:ind w:left="283"/>
    </w:pPr>
  </w:style>
  <w:style w:type="character" w:customStyle="1" w:styleId="BodyTextIndentChar">
    <w:name w:val="Body Text Indent Char"/>
    <w:basedOn w:val="DefaultParagraphFont"/>
    <w:link w:val="BodyTextIndent"/>
    <w:uiPriority w:val="98"/>
    <w:semiHidden/>
    <w:rsid w:val="00BD3AF2"/>
    <w:rPr>
      <w:sz w:val="24"/>
      <w:szCs w:val="24"/>
      <w:lang w:val="en-GB"/>
    </w:rPr>
  </w:style>
  <w:style w:type="paragraph" w:styleId="BodyTextFirstIndent2">
    <w:name w:val="Body Text First Indent 2"/>
    <w:basedOn w:val="BodyTextIndent"/>
    <w:link w:val="BodyTextFirstIndent2Char"/>
    <w:uiPriority w:val="98"/>
    <w:semiHidden/>
    <w:rsid w:val="00BD3AF2"/>
    <w:pPr>
      <w:spacing w:after="0"/>
      <w:ind w:left="360" w:firstLine="360"/>
    </w:pPr>
  </w:style>
  <w:style w:type="character" w:customStyle="1" w:styleId="BodyTextFirstIndent2Char">
    <w:name w:val="Body Text First Indent 2 Char"/>
    <w:basedOn w:val="BodyTextIndentChar"/>
    <w:link w:val="BodyTextFirstIndent2"/>
    <w:uiPriority w:val="98"/>
    <w:semiHidden/>
    <w:rsid w:val="00BD3AF2"/>
    <w:rPr>
      <w:sz w:val="24"/>
      <w:szCs w:val="24"/>
      <w:lang w:val="en-GB"/>
    </w:rPr>
  </w:style>
  <w:style w:type="paragraph" w:styleId="BodyTextIndent2">
    <w:name w:val="Body Text Indent 2"/>
    <w:basedOn w:val="Normal"/>
    <w:link w:val="BodyTextIndent2Char"/>
    <w:uiPriority w:val="98"/>
    <w:semiHidden/>
    <w:rsid w:val="00BD3AF2"/>
    <w:pPr>
      <w:spacing w:after="120" w:line="480" w:lineRule="auto"/>
      <w:ind w:left="283"/>
    </w:pPr>
  </w:style>
  <w:style w:type="character" w:customStyle="1" w:styleId="BodyTextIndent2Char">
    <w:name w:val="Body Text Indent 2 Char"/>
    <w:basedOn w:val="DefaultParagraphFont"/>
    <w:link w:val="BodyTextIndent2"/>
    <w:uiPriority w:val="98"/>
    <w:semiHidden/>
    <w:rsid w:val="00BD3AF2"/>
    <w:rPr>
      <w:sz w:val="24"/>
      <w:szCs w:val="24"/>
      <w:lang w:val="en-GB"/>
    </w:rPr>
  </w:style>
  <w:style w:type="paragraph" w:styleId="BodyTextIndent3">
    <w:name w:val="Body Text Indent 3"/>
    <w:basedOn w:val="Normal"/>
    <w:link w:val="BodyTextIndent3Char"/>
    <w:uiPriority w:val="98"/>
    <w:semiHidden/>
    <w:rsid w:val="00BD3AF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BD3AF2"/>
    <w:rPr>
      <w:sz w:val="16"/>
      <w:szCs w:val="16"/>
      <w:lang w:val="en-GB"/>
    </w:rPr>
  </w:style>
  <w:style w:type="paragraph" w:styleId="Caption">
    <w:name w:val="caption"/>
    <w:basedOn w:val="Normal"/>
    <w:next w:val="Normal"/>
    <w:uiPriority w:val="98"/>
    <w:semiHidden/>
    <w:qFormat/>
    <w:rsid w:val="00BD3AF2"/>
    <w:pPr>
      <w:spacing w:after="200"/>
    </w:pPr>
    <w:rPr>
      <w:b/>
      <w:bCs/>
      <w:color w:val="0072BC" w:themeColor="accent1"/>
      <w:sz w:val="18"/>
      <w:szCs w:val="18"/>
    </w:rPr>
  </w:style>
  <w:style w:type="paragraph" w:styleId="Closing">
    <w:name w:val="Closing"/>
    <w:basedOn w:val="Normal"/>
    <w:link w:val="ClosingChar"/>
    <w:uiPriority w:val="98"/>
    <w:semiHidden/>
    <w:rsid w:val="00BD3AF2"/>
    <w:pPr>
      <w:ind w:left="4252"/>
    </w:pPr>
  </w:style>
  <w:style w:type="character" w:customStyle="1" w:styleId="ClosingChar">
    <w:name w:val="Closing Char"/>
    <w:basedOn w:val="DefaultParagraphFont"/>
    <w:link w:val="Closing"/>
    <w:uiPriority w:val="98"/>
    <w:semiHidden/>
    <w:rsid w:val="00BD3AF2"/>
    <w:rPr>
      <w:sz w:val="24"/>
      <w:szCs w:val="24"/>
      <w:lang w:val="en-GB"/>
    </w:rPr>
  </w:style>
  <w:style w:type="table" w:styleId="ColorfulGrid">
    <w:name w:val="Colorful Grid"/>
    <w:basedOn w:val="TableNormal"/>
    <w:uiPriority w:val="73"/>
    <w:semiHidden/>
    <w:rsid w:val="00BD3AF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D3AF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BD3AF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BD3AF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BD3AF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BD3AF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BD3AF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BD3AF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D3AF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BD3AF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BD3AF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BD3AF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BD3AF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BD3AF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BD3AF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D3AF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D3AF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D3AF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BD3AF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D3AF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D3AF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D3AF2"/>
    <w:rPr>
      <w:sz w:val="16"/>
      <w:szCs w:val="16"/>
    </w:rPr>
  </w:style>
  <w:style w:type="paragraph" w:styleId="CommentText">
    <w:name w:val="annotation text"/>
    <w:basedOn w:val="Normal"/>
    <w:link w:val="CommentTextChar"/>
    <w:uiPriority w:val="98"/>
    <w:semiHidden/>
    <w:rsid w:val="00BD3AF2"/>
    <w:rPr>
      <w:sz w:val="20"/>
      <w:szCs w:val="20"/>
    </w:rPr>
  </w:style>
  <w:style w:type="character" w:customStyle="1" w:styleId="CommentTextChar">
    <w:name w:val="Comment Text Char"/>
    <w:basedOn w:val="DefaultParagraphFont"/>
    <w:link w:val="CommentText"/>
    <w:uiPriority w:val="98"/>
    <w:semiHidden/>
    <w:rsid w:val="00BD3AF2"/>
    <w:rPr>
      <w:sz w:val="20"/>
      <w:szCs w:val="20"/>
      <w:lang w:val="en-GB"/>
    </w:rPr>
  </w:style>
  <w:style w:type="paragraph" w:styleId="CommentSubject">
    <w:name w:val="annotation subject"/>
    <w:basedOn w:val="CommentText"/>
    <w:next w:val="CommentText"/>
    <w:link w:val="CommentSubjectChar"/>
    <w:uiPriority w:val="98"/>
    <w:semiHidden/>
    <w:rsid w:val="00BD3AF2"/>
    <w:rPr>
      <w:b/>
      <w:bCs/>
    </w:rPr>
  </w:style>
  <w:style w:type="character" w:customStyle="1" w:styleId="CommentSubjectChar">
    <w:name w:val="Comment Subject Char"/>
    <w:basedOn w:val="CommentTextChar"/>
    <w:link w:val="CommentSubject"/>
    <w:uiPriority w:val="98"/>
    <w:semiHidden/>
    <w:rsid w:val="00BD3AF2"/>
    <w:rPr>
      <w:b/>
      <w:bCs/>
      <w:sz w:val="20"/>
      <w:szCs w:val="20"/>
      <w:lang w:val="en-GB"/>
    </w:rPr>
  </w:style>
  <w:style w:type="table" w:styleId="DarkList">
    <w:name w:val="Dark List"/>
    <w:basedOn w:val="TableNormal"/>
    <w:uiPriority w:val="70"/>
    <w:semiHidden/>
    <w:rsid w:val="00BD3AF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D3AF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BD3AF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BD3AF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BD3AF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BD3AF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BD3AF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D3AF2"/>
  </w:style>
  <w:style w:type="character" w:customStyle="1" w:styleId="DateChar">
    <w:name w:val="Date Char"/>
    <w:basedOn w:val="DefaultParagraphFont"/>
    <w:link w:val="Date"/>
    <w:uiPriority w:val="98"/>
    <w:semiHidden/>
    <w:rsid w:val="00BD3AF2"/>
    <w:rPr>
      <w:sz w:val="24"/>
      <w:szCs w:val="24"/>
      <w:lang w:val="en-GB"/>
    </w:rPr>
  </w:style>
  <w:style w:type="paragraph" w:styleId="DocumentMap">
    <w:name w:val="Document Map"/>
    <w:basedOn w:val="Normal"/>
    <w:link w:val="DocumentMapChar"/>
    <w:uiPriority w:val="98"/>
    <w:semiHidden/>
    <w:rsid w:val="00BD3AF2"/>
    <w:rPr>
      <w:rFonts w:ascii="Tahoma" w:hAnsi="Tahoma" w:cs="Tahoma"/>
      <w:sz w:val="16"/>
      <w:szCs w:val="16"/>
    </w:rPr>
  </w:style>
  <w:style w:type="character" w:customStyle="1" w:styleId="DocumentMapChar">
    <w:name w:val="Document Map Char"/>
    <w:basedOn w:val="DefaultParagraphFont"/>
    <w:link w:val="DocumentMap"/>
    <w:uiPriority w:val="98"/>
    <w:semiHidden/>
    <w:rsid w:val="00BD3AF2"/>
    <w:rPr>
      <w:rFonts w:ascii="Tahoma" w:hAnsi="Tahoma" w:cs="Tahoma"/>
      <w:sz w:val="16"/>
      <w:szCs w:val="16"/>
      <w:lang w:val="en-GB"/>
    </w:rPr>
  </w:style>
  <w:style w:type="paragraph" w:styleId="E-mailSignature">
    <w:name w:val="E-mail Signature"/>
    <w:basedOn w:val="Normal"/>
    <w:link w:val="E-mailSignatureChar"/>
    <w:uiPriority w:val="98"/>
    <w:semiHidden/>
    <w:rsid w:val="00BD3AF2"/>
  </w:style>
  <w:style w:type="character" w:customStyle="1" w:styleId="E-mailSignatureChar">
    <w:name w:val="E-mail Signature Char"/>
    <w:basedOn w:val="DefaultParagraphFont"/>
    <w:link w:val="E-mailSignature"/>
    <w:uiPriority w:val="98"/>
    <w:semiHidden/>
    <w:rsid w:val="00BD3AF2"/>
    <w:rPr>
      <w:sz w:val="24"/>
      <w:szCs w:val="24"/>
      <w:lang w:val="en-GB"/>
    </w:rPr>
  </w:style>
  <w:style w:type="character" w:styleId="EndnoteReference">
    <w:name w:val="endnote reference"/>
    <w:basedOn w:val="DefaultParagraphFont"/>
    <w:uiPriority w:val="98"/>
    <w:semiHidden/>
    <w:rsid w:val="00BD3AF2"/>
    <w:rPr>
      <w:vertAlign w:val="superscript"/>
    </w:rPr>
  </w:style>
  <w:style w:type="paragraph" w:styleId="EndnoteText">
    <w:name w:val="endnote text"/>
    <w:basedOn w:val="Normal"/>
    <w:link w:val="EndnoteTextChar"/>
    <w:uiPriority w:val="98"/>
    <w:semiHidden/>
    <w:rsid w:val="00BD3AF2"/>
    <w:rPr>
      <w:sz w:val="20"/>
      <w:szCs w:val="20"/>
    </w:rPr>
  </w:style>
  <w:style w:type="character" w:customStyle="1" w:styleId="EndnoteTextChar">
    <w:name w:val="Endnote Text Char"/>
    <w:basedOn w:val="DefaultParagraphFont"/>
    <w:link w:val="EndnoteText"/>
    <w:uiPriority w:val="98"/>
    <w:semiHidden/>
    <w:rsid w:val="00BD3AF2"/>
    <w:rPr>
      <w:sz w:val="20"/>
      <w:szCs w:val="20"/>
      <w:lang w:val="en-GB"/>
    </w:rPr>
  </w:style>
  <w:style w:type="paragraph" w:styleId="EnvelopeAddress">
    <w:name w:val="envelope address"/>
    <w:basedOn w:val="Normal"/>
    <w:uiPriority w:val="98"/>
    <w:semiHidden/>
    <w:rsid w:val="00BD3AF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BD3AF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BD3AF2"/>
    <w:rPr>
      <w:color w:val="7030A0" w:themeColor="followedHyperlink"/>
      <w:u w:val="single"/>
    </w:rPr>
  </w:style>
  <w:style w:type="character" w:styleId="HTMLAcronym">
    <w:name w:val="HTML Acronym"/>
    <w:basedOn w:val="DefaultParagraphFont"/>
    <w:uiPriority w:val="98"/>
    <w:semiHidden/>
    <w:rsid w:val="00BD3AF2"/>
  </w:style>
  <w:style w:type="paragraph" w:styleId="HTMLAddress">
    <w:name w:val="HTML Address"/>
    <w:basedOn w:val="Normal"/>
    <w:link w:val="HTMLAddressChar"/>
    <w:uiPriority w:val="98"/>
    <w:semiHidden/>
    <w:rsid w:val="00BD3AF2"/>
    <w:rPr>
      <w:i/>
      <w:iCs/>
    </w:rPr>
  </w:style>
  <w:style w:type="character" w:customStyle="1" w:styleId="HTMLAddressChar">
    <w:name w:val="HTML Address Char"/>
    <w:basedOn w:val="DefaultParagraphFont"/>
    <w:link w:val="HTMLAddress"/>
    <w:uiPriority w:val="98"/>
    <w:semiHidden/>
    <w:rsid w:val="00BD3AF2"/>
    <w:rPr>
      <w:i/>
      <w:iCs/>
      <w:sz w:val="24"/>
      <w:szCs w:val="24"/>
      <w:lang w:val="en-GB"/>
    </w:rPr>
  </w:style>
  <w:style w:type="character" w:styleId="HTMLCite">
    <w:name w:val="HTML Cite"/>
    <w:basedOn w:val="DefaultParagraphFont"/>
    <w:uiPriority w:val="98"/>
    <w:semiHidden/>
    <w:rsid w:val="00BD3AF2"/>
    <w:rPr>
      <w:i/>
      <w:iCs/>
    </w:rPr>
  </w:style>
  <w:style w:type="character" w:styleId="HTMLCode">
    <w:name w:val="HTML Code"/>
    <w:basedOn w:val="DefaultParagraphFont"/>
    <w:uiPriority w:val="98"/>
    <w:semiHidden/>
    <w:rsid w:val="00BD3AF2"/>
    <w:rPr>
      <w:rFonts w:ascii="Consolas" w:hAnsi="Consolas" w:cs="Consolas"/>
      <w:sz w:val="20"/>
      <w:szCs w:val="20"/>
    </w:rPr>
  </w:style>
  <w:style w:type="character" w:styleId="HTMLDefinition">
    <w:name w:val="HTML Definition"/>
    <w:basedOn w:val="DefaultParagraphFont"/>
    <w:uiPriority w:val="98"/>
    <w:semiHidden/>
    <w:rsid w:val="00BD3AF2"/>
    <w:rPr>
      <w:i/>
      <w:iCs/>
    </w:rPr>
  </w:style>
  <w:style w:type="character" w:styleId="HTMLKeyboard">
    <w:name w:val="HTML Keyboard"/>
    <w:basedOn w:val="DefaultParagraphFont"/>
    <w:uiPriority w:val="98"/>
    <w:semiHidden/>
    <w:rsid w:val="00BD3AF2"/>
    <w:rPr>
      <w:rFonts w:ascii="Consolas" w:hAnsi="Consolas" w:cs="Consolas"/>
      <w:sz w:val="20"/>
      <w:szCs w:val="20"/>
    </w:rPr>
  </w:style>
  <w:style w:type="paragraph" w:styleId="HTMLPreformatted">
    <w:name w:val="HTML Preformatted"/>
    <w:basedOn w:val="Normal"/>
    <w:link w:val="HTMLPreformattedChar"/>
    <w:uiPriority w:val="98"/>
    <w:semiHidden/>
    <w:rsid w:val="00BD3AF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BD3AF2"/>
    <w:rPr>
      <w:rFonts w:ascii="Consolas" w:hAnsi="Consolas" w:cs="Consolas"/>
      <w:sz w:val="20"/>
      <w:szCs w:val="20"/>
      <w:lang w:val="en-GB"/>
    </w:rPr>
  </w:style>
  <w:style w:type="character" w:styleId="HTMLSample">
    <w:name w:val="HTML Sample"/>
    <w:basedOn w:val="DefaultParagraphFont"/>
    <w:uiPriority w:val="98"/>
    <w:semiHidden/>
    <w:rsid w:val="00BD3AF2"/>
    <w:rPr>
      <w:rFonts w:ascii="Consolas" w:hAnsi="Consolas" w:cs="Consolas"/>
      <w:sz w:val="24"/>
      <w:szCs w:val="24"/>
    </w:rPr>
  </w:style>
  <w:style w:type="character" w:styleId="HTMLTypewriter">
    <w:name w:val="HTML Typewriter"/>
    <w:basedOn w:val="DefaultParagraphFont"/>
    <w:uiPriority w:val="98"/>
    <w:semiHidden/>
    <w:rsid w:val="00BD3AF2"/>
    <w:rPr>
      <w:rFonts w:ascii="Consolas" w:hAnsi="Consolas" w:cs="Consolas"/>
      <w:sz w:val="20"/>
      <w:szCs w:val="20"/>
    </w:rPr>
  </w:style>
  <w:style w:type="character" w:styleId="HTMLVariable">
    <w:name w:val="HTML Variable"/>
    <w:basedOn w:val="DefaultParagraphFont"/>
    <w:uiPriority w:val="98"/>
    <w:semiHidden/>
    <w:rsid w:val="00BD3AF2"/>
    <w:rPr>
      <w:i/>
      <w:iCs/>
    </w:rPr>
  </w:style>
  <w:style w:type="paragraph" w:styleId="Index1">
    <w:name w:val="index 1"/>
    <w:basedOn w:val="Normal"/>
    <w:next w:val="Normal"/>
    <w:autoRedefine/>
    <w:uiPriority w:val="98"/>
    <w:semiHidden/>
    <w:rsid w:val="00BD3AF2"/>
    <w:pPr>
      <w:ind w:left="240" w:hanging="240"/>
    </w:pPr>
  </w:style>
  <w:style w:type="paragraph" w:styleId="Index2">
    <w:name w:val="index 2"/>
    <w:basedOn w:val="Normal"/>
    <w:next w:val="Normal"/>
    <w:autoRedefine/>
    <w:uiPriority w:val="98"/>
    <w:semiHidden/>
    <w:rsid w:val="00BD3AF2"/>
    <w:pPr>
      <w:ind w:left="480" w:hanging="240"/>
    </w:pPr>
  </w:style>
  <w:style w:type="paragraph" w:styleId="Index3">
    <w:name w:val="index 3"/>
    <w:basedOn w:val="Normal"/>
    <w:next w:val="Normal"/>
    <w:autoRedefine/>
    <w:uiPriority w:val="98"/>
    <w:semiHidden/>
    <w:rsid w:val="00BD3AF2"/>
    <w:pPr>
      <w:ind w:left="720" w:hanging="240"/>
    </w:pPr>
  </w:style>
  <w:style w:type="paragraph" w:styleId="Index4">
    <w:name w:val="index 4"/>
    <w:basedOn w:val="Normal"/>
    <w:next w:val="Normal"/>
    <w:autoRedefine/>
    <w:uiPriority w:val="98"/>
    <w:semiHidden/>
    <w:rsid w:val="00BD3AF2"/>
    <w:pPr>
      <w:ind w:left="960" w:hanging="240"/>
    </w:pPr>
  </w:style>
  <w:style w:type="paragraph" w:styleId="Index5">
    <w:name w:val="index 5"/>
    <w:basedOn w:val="Normal"/>
    <w:next w:val="Normal"/>
    <w:autoRedefine/>
    <w:uiPriority w:val="98"/>
    <w:semiHidden/>
    <w:rsid w:val="00BD3AF2"/>
    <w:pPr>
      <w:ind w:left="1200" w:hanging="240"/>
    </w:pPr>
  </w:style>
  <w:style w:type="paragraph" w:styleId="Index6">
    <w:name w:val="index 6"/>
    <w:basedOn w:val="Normal"/>
    <w:next w:val="Normal"/>
    <w:autoRedefine/>
    <w:uiPriority w:val="98"/>
    <w:semiHidden/>
    <w:rsid w:val="00BD3AF2"/>
    <w:pPr>
      <w:ind w:left="1440" w:hanging="240"/>
    </w:pPr>
  </w:style>
  <w:style w:type="paragraph" w:styleId="Index7">
    <w:name w:val="index 7"/>
    <w:basedOn w:val="Normal"/>
    <w:next w:val="Normal"/>
    <w:autoRedefine/>
    <w:uiPriority w:val="98"/>
    <w:semiHidden/>
    <w:rsid w:val="00BD3AF2"/>
    <w:pPr>
      <w:ind w:left="1680" w:hanging="240"/>
    </w:pPr>
  </w:style>
  <w:style w:type="paragraph" w:styleId="Index8">
    <w:name w:val="index 8"/>
    <w:basedOn w:val="Normal"/>
    <w:next w:val="Normal"/>
    <w:autoRedefine/>
    <w:uiPriority w:val="98"/>
    <w:semiHidden/>
    <w:rsid w:val="00BD3AF2"/>
    <w:pPr>
      <w:ind w:left="1920" w:hanging="240"/>
    </w:pPr>
  </w:style>
  <w:style w:type="paragraph" w:styleId="Index9">
    <w:name w:val="index 9"/>
    <w:basedOn w:val="Normal"/>
    <w:next w:val="Normal"/>
    <w:autoRedefine/>
    <w:uiPriority w:val="98"/>
    <w:semiHidden/>
    <w:rsid w:val="00BD3AF2"/>
    <w:pPr>
      <w:ind w:left="2160" w:hanging="240"/>
    </w:pPr>
  </w:style>
  <w:style w:type="paragraph" w:styleId="IndexHeading">
    <w:name w:val="index heading"/>
    <w:basedOn w:val="Normal"/>
    <w:next w:val="Index1"/>
    <w:uiPriority w:val="98"/>
    <w:semiHidden/>
    <w:rsid w:val="00BD3AF2"/>
    <w:rPr>
      <w:rFonts w:asciiTheme="majorHAnsi" w:eastAsiaTheme="majorEastAsia" w:hAnsiTheme="majorHAnsi" w:cstheme="majorBidi"/>
      <w:b/>
      <w:bCs/>
    </w:rPr>
  </w:style>
  <w:style w:type="table" w:styleId="LightGrid">
    <w:name w:val="Light Grid"/>
    <w:basedOn w:val="TableNormal"/>
    <w:uiPriority w:val="62"/>
    <w:semiHidden/>
    <w:rsid w:val="00BD3AF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D3AF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BD3AF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BD3AF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BD3AF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BD3AF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BD3AF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BD3AF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D3AF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BD3AF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BD3AF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BD3AF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BD3AF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BD3AF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BD3AF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D3AF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BD3AF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BD3AF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BD3AF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BD3AF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BD3AF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D3AF2"/>
  </w:style>
  <w:style w:type="paragraph" w:styleId="List">
    <w:name w:val="List"/>
    <w:basedOn w:val="Normal"/>
    <w:uiPriority w:val="98"/>
    <w:semiHidden/>
    <w:rsid w:val="00BD3AF2"/>
    <w:pPr>
      <w:ind w:left="283" w:hanging="283"/>
      <w:contextualSpacing/>
    </w:pPr>
  </w:style>
  <w:style w:type="paragraph" w:styleId="List2">
    <w:name w:val="List 2"/>
    <w:basedOn w:val="Normal"/>
    <w:uiPriority w:val="98"/>
    <w:semiHidden/>
    <w:rsid w:val="00BD3AF2"/>
    <w:pPr>
      <w:ind w:left="566" w:hanging="283"/>
      <w:contextualSpacing/>
    </w:pPr>
  </w:style>
  <w:style w:type="paragraph" w:styleId="List3">
    <w:name w:val="List 3"/>
    <w:basedOn w:val="Normal"/>
    <w:uiPriority w:val="98"/>
    <w:semiHidden/>
    <w:rsid w:val="00BD3AF2"/>
    <w:pPr>
      <w:ind w:left="849" w:hanging="283"/>
      <w:contextualSpacing/>
    </w:pPr>
  </w:style>
  <w:style w:type="paragraph" w:styleId="List4">
    <w:name w:val="List 4"/>
    <w:basedOn w:val="Normal"/>
    <w:uiPriority w:val="98"/>
    <w:semiHidden/>
    <w:rsid w:val="00BD3AF2"/>
    <w:pPr>
      <w:ind w:left="1132" w:hanging="283"/>
      <w:contextualSpacing/>
    </w:pPr>
  </w:style>
  <w:style w:type="paragraph" w:styleId="List5">
    <w:name w:val="List 5"/>
    <w:basedOn w:val="Normal"/>
    <w:uiPriority w:val="98"/>
    <w:semiHidden/>
    <w:rsid w:val="00BD3AF2"/>
    <w:pPr>
      <w:ind w:left="1415" w:hanging="283"/>
      <w:contextualSpacing/>
    </w:pPr>
  </w:style>
  <w:style w:type="paragraph" w:styleId="ListBullet2">
    <w:name w:val="List Bullet 2"/>
    <w:basedOn w:val="Normal"/>
    <w:uiPriority w:val="98"/>
    <w:semiHidden/>
    <w:rsid w:val="00BD3AF2"/>
    <w:pPr>
      <w:numPr>
        <w:numId w:val="9"/>
      </w:numPr>
      <w:contextualSpacing/>
    </w:pPr>
  </w:style>
  <w:style w:type="paragraph" w:styleId="ListBullet4">
    <w:name w:val="List Bullet 4"/>
    <w:basedOn w:val="Normal"/>
    <w:uiPriority w:val="98"/>
    <w:semiHidden/>
    <w:rsid w:val="00BD3AF2"/>
    <w:pPr>
      <w:numPr>
        <w:numId w:val="11"/>
      </w:numPr>
      <w:contextualSpacing/>
    </w:pPr>
  </w:style>
  <w:style w:type="paragraph" w:styleId="ListBullet5">
    <w:name w:val="List Bullet 5"/>
    <w:basedOn w:val="Normal"/>
    <w:uiPriority w:val="98"/>
    <w:semiHidden/>
    <w:rsid w:val="00BD3AF2"/>
    <w:pPr>
      <w:numPr>
        <w:numId w:val="12"/>
      </w:numPr>
      <w:contextualSpacing/>
    </w:pPr>
  </w:style>
  <w:style w:type="paragraph" w:styleId="ListContinue">
    <w:name w:val="List Continue"/>
    <w:basedOn w:val="Normal"/>
    <w:uiPriority w:val="98"/>
    <w:semiHidden/>
    <w:rsid w:val="00BD3AF2"/>
    <w:pPr>
      <w:spacing w:after="120"/>
      <w:ind w:left="283"/>
      <w:contextualSpacing/>
    </w:pPr>
  </w:style>
  <w:style w:type="paragraph" w:styleId="ListContinue2">
    <w:name w:val="List Continue 2"/>
    <w:basedOn w:val="Normal"/>
    <w:uiPriority w:val="98"/>
    <w:semiHidden/>
    <w:rsid w:val="00BD3AF2"/>
    <w:pPr>
      <w:spacing w:after="120"/>
      <w:ind w:left="566"/>
      <w:contextualSpacing/>
    </w:pPr>
  </w:style>
  <w:style w:type="paragraph" w:styleId="ListContinue3">
    <w:name w:val="List Continue 3"/>
    <w:basedOn w:val="Normal"/>
    <w:uiPriority w:val="98"/>
    <w:semiHidden/>
    <w:rsid w:val="00BD3AF2"/>
    <w:pPr>
      <w:spacing w:after="120"/>
      <w:ind w:left="849"/>
      <w:contextualSpacing/>
    </w:pPr>
  </w:style>
  <w:style w:type="paragraph" w:styleId="ListContinue4">
    <w:name w:val="List Continue 4"/>
    <w:basedOn w:val="Normal"/>
    <w:uiPriority w:val="98"/>
    <w:semiHidden/>
    <w:rsid w:val="00BD3AF2"/>
    <w:pPr>
      <w:spacing w:after="120"/>
      <w:ind w:left="1132"/>
      <w:contextualSpacing/>
    </w:pPr>
  </w:style>
  <w:style w:type="paragraph" w:styleId="ListContinue5">
    <w:name w:val="List Continue 5"/>
    <w:basedOn w:val="Normal"/>
    <w:uiPriority w:val="98"/>
    <w:semiHidden/>
    <w:rsid w:val="00BD3AF2"/>
    <w:pPr>
      <w:spacing w:after="120"/>
      <w:ind w:left="1415"/>
      <w:contextualSpacing/>
    </w:pPr>
  </w:style>
  <w:style w:type="paragraph" w:styleId="ListNumber">
    <w:name w:val="List Number"/>
    <w:basedOn w:val="Normal"/>
    <w:uiPriority w:val="98"/>
    <w:semiHidden/>
    <w:rsid w:val="00BD3AF2"/>
    <w:pPr>
      <w:numPr>
        <w:numId w:val="13"/>
      </w:numPr>
      <w:contextualSpacing/>
    </w:pPr>
  </w:style>
  <w:style w:type="paragraph" w:styleId="ListNumber2">
    <w:name w:val="List Number 2"/>
    <w:basedOn w:val="Normal"/>
    <w:uiPriority w:val="98"/>
    <w:semiHidden/>
    <w:rsid w:val="00BD3AF2"/>
    <w:pPr>
      <w:numPr>
        <w:numId w:val="14"/>
      </w:numPr>
      <w:contextualSpacing/>
    </w:pPr>
  </w:style>
  <w:style w:type="paragraph" w:styleId="ListNumber3">
    <w:name w:val="List Number 3"/>
    <w:basedOn w:val="Normal"/>
    <w:uiPriority w:val="98"/>
    <w:semiHidden/>
    <w:rsid w:val="00BD3AF2"/>
    <w:pPr>
      <w:numPr>
        <w:numId w:val="15"/>
      </w:numPr>
      <w:contextualSpacing/>
    </w:pPr>
  </w:style>
  <w:style w:type="paragraph" w:styleId="ListNumber4">
    <w:name w:val="List Number 4"/>
    <w:basedOn w:val="Normal"/>
    <w:uiPriority w:val="98"/>
    <w:semiHidden/>
    <w:rsid w:val="00BD3AF2"/>
    <w:pPr>
      <w:numPr>
        <w:numId w:val="16"/>
      </w:numPr>
      <w:contextualSpacing/>
    </w:pPr>
  </w:style>
  <w:style w:type="paragraph" w:styleId="ListNumber5">
    <w:name w:val="List Number 5"/>
    <w:basedOn w:val="Normal"/>
    <w:uiPriority w:val="98"/>
    <w:semiHidden/>
    <w:rsid w:val="00BD3AF2"/>
    <w:pPr>
      <w:numPr>
        <w:numId w:val="17"/>
      </w:numPr>
      <w:contextualSpacing/>
    </w:pPr>
  </w:style>
  <w:style w:type="paragraph" w:styleId="MacroText">
    <w:name w:val="macro"/>
    <w:link w:val="MacroTextChar"/>
    <w:uiPriority w:val="98"/>
    <w:semiHidden/>
    <w:rsid w:val="00BD3AF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BD3AF2"/>
    <w:rPr>
      <w:rFonts w:ascii="Consolas" w:eastAsiaTheme="minorEastAsia" w:hAnsi="Consolas" w:cs="Consolas"/>
      <w:sz w:val="20"/>
      <w:szCs w:val="20"/>
    </w:rPr>
  </w:style>
  <w:style w:type="table" w:styleId="MediumGrid1">
    <w:name w:val="Medium Grid 1"/>
    <w:basedOn w:val="TableNormal"/>
    <w:uiPriority w:val="67"/>
    <w:semiHidden/>
    <w:rsid w:val="00BD3AF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D3AF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BD3AF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BD3AF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BD3AF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BD3AF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BD3AF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BD3A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BD3A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BD3A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BD3A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BD3A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BD3A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BD3AF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BD3AF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D3AF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BD3AF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BD3AF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BD3AF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BD3AF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BD3AF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D3AF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BD3AF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D3AF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D3AF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D3AF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D3AF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D3AF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D3AF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D3A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D3A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D3A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D3A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D3A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D3A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D3AF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D3AF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BD3AF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BD3AF2"/>
    <w:rPr>
      <w:rFonts w:ascii="Times New Roman" w:hAnsi="Times New Roman" w:cs="Times New Roman"/>
    </w:rPr>
  </w:style>
  <w:style w:type="paragraph" w:styleId="NormalIndent">
    <w:name w:val="Normal Indent"/>
    <w:basedOn w:val="Normal"/>
    <w:uiPriority w:val="98"/>
    <w:semiHidden/>
    <w:rsid w:val="00BD3AF2"/>
    <w:pPr>
      <w:ind w:left="720"/>
    </w:pPr>
  </w:style>
  <w:style w:type="paragraph" w:styleId="NoteHeading">
    <w:name w:val="Note Heading"/>
    <w:basedOn w:val="Normal"/>
    <w:next w:val="Normal"/>
    <w:link w:val="NoteHeadingChar"/>
    <w:uiPriority w:val="98"/>
    <w:semiHidden/>
    <w:rsid w:val="00BD3AF2"/>
  </w:style>
  <w:style w:type="character" w:customStyle="1" w:styleId="NoteHeadingChar">
    <w:name w:val="Note Heading Char"/>
    <w:basedOn w:val="DefaultParagraphFont"/>
    <w:link w:val="NoteHeading"/>
    <w:uiPriority w:val="98"/>
    <w:semiHidden/>
    <w:rsid w:val="00BD3AF2"/>
    <w:rPr>
      <w:sz w:val="24"/>
      <w:szCs w:val="24"/>
      <w:lang w:val="en-GB"/>
    </w:rPr>
  </w:style>
  <w:style w:type="character" w:styleId="PlaceholderText">
    <w:name w:val="Placeholder Text"/>
    <w:basedOn w:val="DefaultParagraphFont"/>
    <w:uiPriority w:val="98"/>
    <w:semiHidden/>
    <w:rsid w:val="00BD3AF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BD3AF2"/>
    <w:rPr>
      <w:rFonts w:ascii="Consolas" w:hAnsi="Consolas" w:cs="Consolas"/>
      <w:sz w:val="21"/>
      <w:szCs w:val="21"/>
    </w:rPr>
  </w:style>
  <w:style w:type="character" w:customStyle="1" w:styleId="PlainTextChar">
    <w:name w:val="Plain Text Char"/>
    <w:basedOn w:val="DefaultParagraphFont"/>
    <w:link w:val="PlainText"/>
    <w:uiPriority w:val="98"/>
    <w:semiHidden/>
    <w:rsid w:val="00BD3AF2"/>
    <w:rPr>
      <w:rFonts w:ascii="Consolas" w:hAnsi="Consolas" w:cs="Consolas"/>
      <w:sz w:val="21"/>
      <w:szCs w:val="21"/>
      <w:lang w:val="en-GB"/>
    </w:rPr>
  </w:style>
  <w:style w:type="paragraph" w:styleId="Salutation">
    <w:name w:val="Salutation"/>
    <w:basedOn w:val="Normal"/>
    <w:next w:val="Normal"/>
    <w:link w:val="SalutationChar"/>
    <w:uiPriority w:val="98"/>
    <w:semiHidden/>
    <w:rsid w:val="00BD3AF2"/>
  </w:style>
  <w:style w:type="character" w:customStyle="1" w:styleId="SalutationChar">
    <w:name w:val="Salutation Char"/>
    <w:basedOn w:val="DefaultParagraphFont"/>
    <w:link w:val="Salutation"/>
    <w:uiPriority w:val="98"/>
    <w:semiHidden/>
    <w:rsid w:val="00BD3AF2"/>
    <w:rPr>
      <w:sz w:val="24"/>
      <w:szCs w:val="24"/>
      <w:lang w:val="en-GB"/>
    </w:rPr>
  </w:style>
  <w:style w:type="paragraph" w:styleId="Signature">
    <w:name w:val="Signature"/>
    <w:basedOn w:val="Normal"/>
    <w:link w:val="SignatureChar"/>
    <w:uiPriority w:val="98"/>
    <w:semiHidden/>
    <w:rsid w:val="00BD3AF2"/>
    <w:pPr>
      <w:ind w:left="4252"/>
    </w:pPr>
  </w:style>
  <w:style w:type="character" w:customStyle="1" w:styleId="SignatureChar">
    <w:name w:val="Signature Char"/>
    <w:basedOn w:val="DefaultParagraphFont"/>
    <w:link w:val="Signature"/>
    <w:uiPriority w:val="98"/>
    <w:semiHidden/>
    <w:rsid w:val="00BD3AF2"/>
    <w:rPr>
      <w:sz w:val="24"/>
      <w:szCs w:val="24"/>
      <w:lang w:val="en-GB"/>
    </w:rPr>
  </w:style>
  <w:style w:type="table" w:styleId="Table3Deffects1">
    <w:name w:val="Table 3D effects 1"/>
    <w:basedOn w:val="TableNormal"/>
    <w:uiPriority w:val="99"/>
    <w:semiHidden/>
    <w:unhideWhenUsed/>
    <w:rsid w:val="00BD3AF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D3AF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D3AF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D3AF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D3AF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D3AF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D3AF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D3AF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D3AF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D3AF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D3AF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D3AF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D3AF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D3AF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D3AF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D3AF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D3AF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D3AF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D3AF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D3AF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D3AF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D3AF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D3AF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D3AF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D3AF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D3AF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D3AF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D3AF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D3AF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D3AF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D3AF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D3AF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D3AF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D3AF2"/>
    <w:pPr>
      <w:ind w:left="240" w:hanging="240"/>
    </w:pPr>
  </w:style>
  <w:style w:type="paragraph" w:styleId="TableofFigures">
    <w:name w:val="table of figures"/>
    <w:basedOn w:val="Normal"/>
    <w:next w:val="Normal"/>
    <w:uiPriority w:val="98"/>
    <w:semiHidden/>
    <w:rsid w:val="00BD3AF2"/>
  </w:style>
  <w:style w:type="table" w:styleId="TableProfessional">
    <w:name w:val="Table Professional"/>
    <w:basedOn w:val="TableNormal"/>
    <w:uiPriority w:val="99"/>
    <w:semiHidden/>
    <w:unhideWhenUsed/>
    <w:rsid w:val="00BD3AF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D3AF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D3AF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D3AF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D3AF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D3AF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D3AF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D3AF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D3AF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D3AF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BD3AF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BD3AF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BD3AF2"/>
    <w:pPr>
      <w:spacing w:after="100"/>
      <w:ind w:left="1680"/>
    </w:pPr>
  </w:style>
  <w:style w:type="paragraph" w:styleId="TOC9">
    <w:name w:val="toc 9"/>
    <w:basedOn w:val="Normal"/>
    <w:next w:val="Normal"/>
    <w:autoRedefine/>
    <w:uiPriority w:val="98"/>
    <w:semiHidden/>
    <w:rsid w:val="00BD3AF2"/>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BD3AF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BD3AF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BD3AF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BD3AF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BD3AF2"/>
    <w:pPr>
      <w:numPr>
        <w:numId w:val="5"/>
      </w:numPr>
      <w:spacing w:before="60" w:after="60"/>
    </w:pPr>
  </w:style>
  <w:style w:type="paragraph" w:customStyle="1" w:styleId="ECHRBullet2">
    <w:name w:val="ECHR_Bullet_2"/>
    <w:aliases w:val="_Bul_2"/>
    <w:basedOn w:val="ECHRBullet1"/>
    <w:uiPriority w:val="23"/>
    <w:semiHidden/>
    <w:rsid w:val="00BD3AF2"/>
    <w:pPr>
      <w:numPr>
        <w:ilvl w:val="1"/>
      </w:numPr>
    </w:pPr>
  </w:style>
  <w:style w:type="paragraph" w:customStyle="1" w:styleId="ECHRBullet3">
    <w:name w:val="ECHR_Bullet_3"/>
    <w:aliases w:val="_Bul_3"/>
    <w:basedOn w:val="ECHRBullet2"/>
    <w:uiPriority w:val="23"/>
    <w:semiHidden/>
    <w:rsid w:val="00BD3AF2"/>
    <w:pPr>
      <w:numPr>
        <w:ilvl w:val="2"/>
      </w:numPr>
    </w:pPr>
  </w:style>
  <w:style w:type="paragraph" w:customStyle="1" w:styleId="ECHRBullet4">
    <w:name w:val="ECHR_Bullet_4"/>
    <w:aliases w:val="_Bul_4"/>
    <w:basedOn w:val="ECHRBullet3"/>
    <w:uiPriority w:val="23"/>
    <w:semiHidden/>
    <w:rsid w:val="00BD3AF2"/>
    <w:pPr>
      <w:numPr>
        <w:ilvl w:val="3"/>
      </w:numPr>
    </w:pPr>
  </w:style>
  <w:style w:type="paragraph" w:customStyle="1" w:styleId="ECHRConfidential">
    <w:name w:val="ECHR_Confidential"/>
    <w:aliases w:val="_Confidential"/>
    <w:basedOn w:val="Normal"/>
    <w:next w:val="Normal"/>
    <w:uiPriority w:val="42"/>
    <w:semiHidden/>
    <w:qFormat/>
    <w:rsid w:val="00BD3AF2"/>
    <w:pPr>
      <w:jc w:val="right"/>
    </w:pPr>
    <w:rPr>
      <w:color w:val="C00000"/>
      <w:sz w:val="20"/>
    </w:rPr>
  </w:style>
  <w:style w:type="paragraph" w:customStyle="1" w:styleId="ECHRDecisionBody">
    <w:name w:val="ECHR_Decision_Body"/>
    <w:aliases w:val="_Decision_Body"/>
    <w:basedOn w:val="NormalJustified"/>
    <w:uiPriority w:val="54"/>
    <w:semiHidden/>
    <w:rsid w:val="00BD3AF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BD3AF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BD3AF2"/>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BD3AF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BD3AF2"/>
    <w:pPr>
      <w:jc w:val="right"/>
    </w:pPr>
    <w:rPr>
      <w:sz w:val="20"/>
    </w:rPr>
  </w:style>
  <w:style w:type="paragraph" w:customStyle="1" w:styleId="ECHRHeaderRefIt">
    <w:name w:val="ECHR_Header_Ref_It"/>
    <w:aliases w:val="_Ref_Ital"/>
    <w:basedOn w:val="Normal"/>
    <w:next w:val="ECHRHeaderDate"/>
    <w:uiPriority w:val="43"/>
    <w:qFormat/>
    <w:rsid w:val="00BD3AF2"/>
    <w:pPr>
      <w:jc w:val="right"/>
    </w:pPr>
    <w:rPr>
      <w:i/>
      <w:sz w:val="20"/>
    </w:rPr>
  </w:style>
  <w:style w:type="paragraph" w:customStyle="1" w:styleId="ECHRHeading9">
    <w:name w:val="ECHR_Heading_9"/>
    <w:aliases w:val="_Head_9"/>
    <w:basedOn w:val="Heading9"/>
    <w:uiPriority w:val="17"/>
    <w:semiHidden/>
    <w:rsid w:val="00BD3AF2"/>
    <w:pPr>
      <w:keepNext/>
      <w:keepLines/>
      <w:numPr>
        <w:ilvl w:val="8"/>
        <w:numId w:val="1"/>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BD3AF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BD3AF2"/>
    <w:pPr>
      <w:numPr>
        <w:numId w:val="7"/>
      </w:numPr>
      <w:spacing w:before="60" w:after="60"/>
    </w:pPr>
  </w:style>
  <w:style w:type="paragraph" w:customStyle="1" w:styleId="ECHRNumberedList2">
    <w:name w:val="ECHR_Numbered_List_2"/>
    <w:aliases w:val="_Num_2"/>
    <w:basedOn w:val="ECHRNumberedList1"/>
    <w:uiPriority w:val="23"/>
    <w:semiHidden/>
    <w:rsid w:val="00BD3AF2"/>
    <w:pPr>
      <w:numPr>
        <w:ilvl w:val="1"/>
      </w:numPr>
    </w:pPr>
  </w:style>
  <w:style w:type="paragraph" w:customStyle="1" w:styleId="ECHRNumberedList3">
    <w:name w:val="ECHR_Numbered_List_3"/>
    <w:aliases w:val="_Num_3"/>
    <w:basedOn w:val="ECHRNumberedList2"/>
    <w:uiPriority w:val="23"/>
    <w:semiHidden/>
    <w:rsid w:val="00BD3AF2"/>
    <w:pPr>
      <w:numPr>
        <w:ilvl w:val="2"/>
      </w:numPr>
    </w:pPr>
  </w:style>
  <w:style w:type="paragraph" w:customStyle="1" w:styleId="ECHRParaHanging">
    <w:name w:val="ECHR_Para_Hanging"/>
    <w:aliases w:val="_Hanging"/>
    <w:basedOn w:val="Normal"/>
    <w:uiPriority w:val="8"/>
    <w:semiHidden/>
    <w:qFormat/>
    <w:rsid w:val="00BD3AF2"/>
    <w:pPr>
      <w:ind w:left="567" w:hanging="567"/>
      <w:jc w:val="both"/>
    </w:pPr>
  </w:style>
  <w:style w:type="paragraph" w:customStyle="1" w:styleId="ECHRParaIndent">
    <w:name w:val="ECHR_Para_Indent"/>
    <w:aliases w:val="_Indent"/>
    <w:basedOn w:val="Normal"/>
    <w:uiPriority w:val="7"/>
    <w:semiHidden/>
    <w:qFormat/>
    <w:rsid w:val="00BD3AF2"/>
    <w:pPr>
      <w:spacing w:before="120" w:after="120"/>
      <w:ind w:left="284"/>
      <w:jc w:val="both"/>
    </w:pPr>
  </w:style>
  <w:style w:type="character" w:customStyle="1" w:styleId="ECHRRed">
    <w:name w:val="ECHR_Red"/>
    <w:aliases w:val="_Red"/>
    <w:basedOn w:val="DefaultParagraphFont"/>
    <w:uiPriority w:val="15"/>
    <w:semiHidden/>
    <w:qFormat/>
    <w:rsid w:val="00BD3AF2"/>
    <w:rPr>
      <w:color w:val="C00000" w:themeColor="accent2"/>
    </w:rPr>
  </w:style>
  <w:style w:type="paragraph" w:customStyle="1" w:styleId="DecList">
    <w:name w:val="Dec_List"/>
    <w:aliases w:val="_List"/>
    <w:basedOn w:val="JuList"/>
    <w:uiPriority w:val="22"/>
    <w:rsid w:val="00BD3AF2"/>
    <w:pPr>
      <w:numPr>
        <w:numId w:val="0"/>
      </w:numPr>
      <w:ind w:left="284"/>
    </w:pPr>
  </w:style>
  <w:style w:type="table" w:customStyle="1" w:styleId="ECHRTable2">
    <w:name w:val="ECHR_Table_2"/>
    <w:basedOn w:val="TableNormal"/>
    <w:uiPriority w:val="99"/>
    <w:rsid w:val="00BD3AF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BD3AF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BD3AF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BD3AF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BD3AF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BD3AF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BD3AF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BD3AF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BD3AF2"/>
    <w:pPr>
      <w:outlineLvl w:val="0"/>
    </w:pPr>
  </w:style>
  <w:style w:type="paragraph" w:customStyle="1" w:styleId="ECHRTitleTOC1">
    <w:name w:val="ECHR_Title_TOC_1"/>
    <w:aliases w:val="_Title_L_TOC"/>
    <w:basedOn w:val="ECHRTitle1"/>
    <w:next w:val="Normal"/>
    <w:uiPriority w:val="27"/>
    <w:semiHidden/>
    <w:qFormat/>
    <w:rsid w:val="00BD3AF2"/>
    <w:pPr>
      <w:outlineLvl w:val="0"/>
    </w:pPr>
  </w:style>
  <w:style w:type="paragraph" w:customStyle="1" w:styleId="ECHRPlaceholder">
    <w:name w:val="ECHR_Placeholder"/>
    <w:aliases w:val="_Placeholder"/>
    <w:basedOn w:val="JuSigned"/>
    <w:uiPriority w:val="31"/>
    <w:rsid w:val="00BD3AF2"/>
    <w:rPr>
      <w:color w:val="FFFFFF"/>
    </w:rPr>
  </w:style>
  <w:style w:type="paragraph" w:customStyle="1" w:styleId="ECHRSpacer">
    <w:name w:val="ECHR_Spacer"/>
    <w:aliases w:val="_Spacer"/>
    <w:basedOn w:val="Normal"/>
    <w:uiPriority w:val="45"/>
    <w:semiHidden/>
    <w:rsid w:val="00BD3AF2"/>
    <w:rPr>
      <w:sz w:val="4"/>
    </w:rPr>
  </w:style>
  <w:style w:type="table" w:customStyle="1" w:styleId="ECHRTableGrey">
    <w:name w:val="ECHR_Table_Grey"/>
    <w:basedOn w:val="TableNormal"/>
    <w:uiPriority w:val="99"/>
    <w:rsid w:val="00BD3AF2"/>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styleId="GridTable1Light">
    <w:name w:val="Grid Table 1 Light"/>
    <w:basedOn w:val="TableNormal"/>
    <w:uiPriority w:val="46"/>
    <w:semiHidden/>
    <w:rsid w:val="007735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ParaChar">
    <w:name w:val="Ju_Para Char"/>
    <w:aliases w:val="_Para Char"/>
    <w:link w:val="JuPara"/>
    <w:uiPriority w:val="4"/>
    <w:rsid w:val="00E85246"/>
    <w:rPr>
      <w:sz w:val="24"/>
      <w:szCs w:val="24"/>
      <w:lang w:val="en-GB"/>
    </w:rPr>
  </w:style>
  <w:style w:type="character" w:customStyle="1" w:styleId="JuNames0">
    <w:name w:val="Ju_Names"/>
    <w:rsid w:val="00E85246"/>
    <w:rPr>
      <w:smallCaps/>
    </w:rPr>
  </w:style>
  <w:style w:type="paragraph" w:customStyle="1" w:styleId="JuList4">
    <w:name w:val="Ju_List_4"/>
    <w:aliases w:val="N_Bul_4"/>
    <w:basedOn w:val="JuListi"/>
    <w:uiPriority w:val="19"/>
    <w:rsid w:val="00E85246"/>
    <w:pPr>
      <w:numPr>
        <w:ilvl w:val="0"/>
        <w:numId w:val="0"/>
      </w:numPr>
      <w:tabs>
        <w:tab w:val="num" w:pos="1701"/>
      </w:tabs>
      <w:spacing w:before="60" w:after="60" w:line="240" w:lineRule="exact"/>
      <w:ind w:left="1703" w:hanging="284"/>
      <w:contextualSpacing/>
    </w:pPr>
    <w:rPr>
      <w:rFonts w:eastAsiaTheme="minorEastAsia"/>
      <w:sz w:val="22"/>
      <w:szCs w:val="22"/>
      <w:lang w:val="fr-FR" w:eastAsia="fr-FR"/>
    </w:rPr>
  </w:style>
  <w:style w:type="paragraph" w:styleId="Revision">
    <w:name w:val="Revision"/>
    <w:hidden/>
    <w:uiPriority w:val="99"/>
    <w:semiHidden/>
    <w:rsid w:val="00E85246"/>
    <w:rPr>
      <w:rFonts w:eastAsiaTheme="minorEastAsia"/>
      <w:sz w:val="24"/>
      <w:lang w:val="en-GB"/>
    </w:rPr>
  </w:style>
  <w:style w:type="character" w:customStyle="1" w:styleId="UnresolvedMention1">
    <w:name w:val="Unresolved Mention1"/>
    <w:basedOn w:val="DefaultParagraphFont"/>
    <w:uiPriority w:val="99"/>
    <w:semiHidden/>
    <w:unhideWhenUsed/>
    <w:rsid w:val="00E85246"/>
    <w:rPr>
      <w:color w:val="605E5C"/>
      <w:shd w:val="clear" w:color="auto" w:fill="E1DFDD"/>
    </w:rPr>
  </w:style>
  <w:style w:type="table" w:styleId="GridTable1Light-Accent1">
    <w:name w:val="Grid Table 1 Light Accent 1"/>
    <w:basedOn w:val="TableNormal"/>
    <w:uiPriority w:val="46"/>
    <w:semiHidden/>
    <w:rsid w:val="0077350B"/>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7350B"/>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7350B"/>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7350B"/>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7350B"/>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7350B"/>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7350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7350B"/>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7350B"/>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7350B"/>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77350B"/>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7350B"/>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7350B"/>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735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7350B"/>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7350B"/>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7350B"/>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77350B"/>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7350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7350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735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7350B"/>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7350B"/>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7350B"/>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77350B"/>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7350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7350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7350B"/>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7350B"/>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7350B"/>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7350B"/>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77350B"/>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7350B"/>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7350B"/>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735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7350B"/>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7350B"/>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7350B"/>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77350B"/>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7350B"/>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7350B"/>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735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7350B"/>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7350B"/>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7350B"/>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77350B"/>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7350B"/>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7350B"/>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77350B"/>
    <w:rPr>
      <w:color w:val="2B579A"/>
      <w:shd w:val="clear" w:color="auto" w:fill="E1DFDD"/>
    </w:rPr>
  </w:style>
  <w:style w:type="table" w:styleId="ListTable1Light">
    <w:name w:val="List Table 1 Light"/>
    <w:basedOn w:val="TableNormal"/>
    <w:uiPriority w:val="46"/>
    <w:semiHidden/>
    <w:rsid w:val="0077350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7350B"/>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7350B"/>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7350B"/>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77350B"/>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7350B"/>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7350B"/>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7350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7350B"/>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7350B"/>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7350B"/>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77350B"/>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7350B"/>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7350B"/>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7350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7350B"/>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7350B"/>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7350B"/>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77350B"/>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7350B"/>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7350B"/>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735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7350B"/>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7350B"/>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7350B"/>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77350B"/>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7350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7350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7350B"/>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7350B"/>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7350B"/>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7350B"/>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7350B"/>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7350B"/>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7350B"/>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735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7350B"/>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7350B"/>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7350B"/>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77350B"/>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7350B"/>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7350B"/>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7350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7350B"/>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7350B"/>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7350B"/>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7350B"/>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7350B"/>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7350B"/>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77350B"/>
    <w:rPr>
      <w:color w:val="2B579A"/>
      <w:shd w:val="clear" w:color="auto" w:fill="E1DFDD"/>
    </w:rPr>
  </w:style>
  <w:style w:type="table" w:styleId="PlainTable1">
    <w:name w:val="Plain Table 1"/>
    <w:basedOn w:val="TableNormal"/>
    <w:uiPriority w:val="41"/>
    <w:semiHidden/>
    <w:rsid w:val="0077350B"/>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7735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735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735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7735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77350B"/>
    <w:rPr>
      <w:u w:val="dotted"/>
    </w:rPr>
  </w:style>
  <w:style w:type="character" w:customStyle="1" w:styleId="SmartLink1">
    <w:name w:val="SmartLink1"/>
    <w:basedOn w:val="DefaultParagraphFont"/>
    <w:uiPriority w:val="99"/>
    <w:semiHidden/>
    <w:unhideWhenUsed/>
    <w:rsid w:val="0077350B"/>
    <w:rPr>
      <w:color w:val="0000FF"/>
      <w:u w:val="single"/>
      <w:shd w:val="clear" w:color="auto" w:fill="F3F2F1"/>
    </w:rPr>
  </w:style>
  <w:style w:type="table" w:styleId="TableGridLight">
    <w:name w:val="Grid Table Light"/>
    <w:basedOn w:val="TableNormal"/>
    <w:uiPriority w:val="40"/>
    <w:semiHidden/>
    <w:rsid w:val="0077350B"/>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customStyle="1" w:styleId="msonormal0">
    <w:name w:val="msonormal"/>
    <w:basedOn w:val="Normal"/>
    <w:rsid w:val="00850C4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850C48"/>
    <w:pPr>
      <w:widowControl w:val="0"/>
      <w:autoSpaceDE w:val="0"/>
      <w:autoSpaceDN w:val="0"/>
      <w:ind w:left="108"/>
    </w:pPr>
    <w:rPr>
      <w:rFonts w:ascii="Times New Roman" w:eastAsia="Times New Roman" w:hAnsi="Times New Roman" w:cs="Times New Roman"/>
      <w:sz w:val="22"/>
      <w:szCs w:val="22"/>
      <w:lang w:val="en-US"/>
    </w:rPr>
  </w:style>
  <w:style w:type="paragraph" w:customStyle="1" w:styleId="appl19apuces">
    <w:name w:val="appl19_(a)_puces"/>
    <w:basedOn w:val="Normal"/>
    <w:rsid w:val="00850C48"/>
    <w:pPr>
      <w:widowControl w:val="0"/>
      <w:numPr>
        <w:ilvl w:val="1"/>
        <w:numId w:val="19"/>
      </w:numPr>
      <w:autoSpaceDE w:val="0"/>
      <w:autoSpaceDN w:val="0"/>
    </w:pPr>
    <w:rPr>
      <w:rFonts w:ascii="Times New Roman" w:eastAsia="Times New Roman" w:hAnsi="Times New Roman" w:cs="Times New Roman"/>
      <w:sz w:val="22"/>
      <w:szCs w:val="22"/>
      <w:lang w:val="en-US"/>
    </w:rPr>
  </w:style>
  <w:style w:type="numbering" w:customStyle="1" w:styleId="Style1">
    <w:name w:val="Style1"/>
    <w:uiPriority w:val="99"/>
    <w:rsid w:val="00850C48"/>
    <w:pPr>
      <w:numPr>
        <w:numId w:val="45"/>
      </w:numPr>
    </w:pPr>
  </w:style>
  <w:style w:type="paragraph" w:customStyle="1" w:styleId="Normal1">
    <w:name w:val="Normal1"/>
    <w:basedOn w:val="Normal"/>
    <w:rsid w:val="00A0674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9297">
      <w:bodyDiv w:val="1"/>
      <w:marLeft w:val="0"/>
      <w:marRight w:val="0"/>
      <w:marTop w:val="0"/>
      <w:marBottom w:val="0"/>
      <w:divBdr>
        <w:top w:val="none" w:sz="0" w:space="0" w:color="auto"/>
        <w:left w:val="none" w:sz="0" w:space="0" w:color="auto"/>
        <w:bottom w:val="none" w:sz="0" w:space="0" w:color="auto"/>
        <w:right w:val="none" w:sz="0" w:space="0" w:color="auto"/>
      </w:divBdr>
      <w:divsChild>
        <w:div w:id="12859689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53898590">
      <w:bodyDiv w:val="1"/>
      <w:marLeft w:val="0"/>
      <w:marRight w:val="0"/>
      <w:marTop w:val="0"/>
      <w:marBottom w:val="0"/>
      <w:divBdr>
        <w:top w:val="none" w:sz="0" w:space="0" w:color="auto"/>
        <w:left w:val="none" w:sz="0" w:space="0" w:color="auto"/>
        <w:bottom w:val="none" w:sz="0" w:space="0" w:color="auto"/>
        <w:right w:val="none" w:sz="0" w:space="0" w:color="auto"/>
      </w:divBdr>
    </w:div>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950280273">
      <w:bodyDiv w:val="1"/>
      <w:marLeft w:val="0"/>
      <w:marRight w:val="0"/>
      <w:marTop w:val="0"/>
      <w:marBottom w:val="0"/>
      <w:divBdr>
        <w:top w:val="none" w:sz="0" w:space="0" w:color="auto"/>
        <w:left w:val="none" w:sz="0" w:space="0" w:color="auto"/>
        <w:bottom w:val="none" w:sz="0" w:space="0" w:color="auto"/>
        <w:right w:val="none" w:sz="0" w:space="0" w:color="auto"/>
      </w:divBdr>
    </w:div>
    <w:div w:id="994533390">
      <w:bodyDiv w:val="1"/>
      <w:marLeft w:val="0"/>
      <w:marRight w:val="0"/>
      <w:marTop w:val="0"/>
      <w:marBottom w:val="0"/>
      <w:divBdr>
        <w:top w:val="none" w:sz="0" w:space="0" w:color="auto"/>
        <w:left w:val="none" w:sz="0" w:space="0" w:color="auto"/>
        <w:bottom w:val="none" w:sz="0" w:space="0" w:color="auto"/>
        <w:right w:val="none" w:sz="0" w:space="0" w:color="auto"/>
      </w:divBdr>
    </w:div>
    <w:div w:id="1134448310">
      <w:bodyDiv w:val="1"/>
      <w:marLeft w:val="0"/>
      <w:marRight w:val="0"/>
      <w:marTop w:val="0"/>
      <w:marBottom w:val="0"/>
      <w:divBdr>
        <w:top w:val="none" w:sz="0" w:space="0" w:color="auto"/>
        <w:left w:val="none" w:sz="0" w:space="0" w:color="auto"/>
        <w:bottom w:val="none" w:sz="0" w:space="0" w:color="auto"/>
        <w:right w:val="none" w:sz="0" w:space="0" w:color="auto"/>
      </w:divBdr>
    </w:div>
    <w:div w:id="1282027706">
      <w:bodyDiv w:val="1"/>
      <w:marLeft w:val="0"/>
      <w:marRight w:val="0"/>
      <w:marTop w:val="0"/>
      <w:marBottom w:val="0"/>
      <w:divBdr>
        <w:top w:val="none" w:sz="0" w:space="0" w:color="auto"/>
        <w:left w:val="none" w:sz="0" w:space="0" w:color="auto"/>
        <w:bottom w:val="none" w:sz="0" w:space="0" w:color="auto"/>
        <w:right w:val="none" w:sz="0" w:space="0" w:color="auto"/>
      </w:divBdr>
    </w:div>
    <w:div w:id="1334145017">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697E-5AEA-49BB-8B31-A1A77E17F58A}">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3CD08FDF-FB1E-4178-B447-210F4DEA1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DD23A4-A627-4843-997B-11A6BF2E1FD8}">
  <ds:schemaRefs>
    <ds:schemaRef ds:uri="http://schemas.microsoft.com/sharepoint/v3/contenttype/forms"/>
  </ds:schemaRefs>
</ds:datastoreItem>
</file>

<file path=customXml/itemProps4.xml><?xml version="1.0" encoding="utf-8"?>
<ds:datastoreItem xmlns:ds="http://schemas.openxmlformats.org/officeDocument/2006/customXml" ds:itemID="{AC404961-7CA6-4318-99F7-4E3665CC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28058</Words>
  <Characters>159932</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187615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2021-11-24T10:23:00Z</dcterms:created>
  <dcterms:modified xsi:type="dcterms:W3CDTF">2022-09-14T07:23:00Z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50705/11</vt:lpwstr>
  </property>
  <property fmtid="{D5CDD505-2E9C-101B-9397-08002B2CF9AE}" pid="4" name="CASEID">
    <vt:lpwstr>740223</vt:lpwstr>
  </property>
  <property fmtid="{D5CDD505-2E9C-101B-9397-08002B2CF9AE}" pid="5" name="ContentTypeId">
    <vt:lpwstr>0x010100558EB02BDB9E204AB350EDD385B68E10</vt:lpwstr>
  </property>
  <property fmtid="{D5CDD505-2E9C-101B-9397-08002B2CF9AE}" pid="6" name="_MarkAsFinal">
    <vt:bool>true</vt:bool>
  </property>
</Properties>
</file>