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6FD0" w14:textId="47E6FF96" w:rsidR="0098410D" w:rsidRPr="00B32E14" w:rsidRDefault="0098410D" w:rsidP="00B32E14">
      <w:pPr>
        <w:jc w:val="center"/>
      </w:pPr>
    </w:p>
    <w:p w14:paraId="03E7F10B" w14:textId="7416D469" w:rsidR="00051C3C" w:rsidRPr="00B32E14" w:rsidRDefault="00051C3C" w:rsidP="00B32E14">
      <w:pPr>
        <w:jc w:val="center"/>
      </w:pPr>
    </w:p>
    <w:p w14:paraId="2ADFC0CC" w14:textId="77777777" w:rsidR="00051C3C" w:rsidRPr="00B32E14" w:rsidRDefault="00051C3C" w:rsidP="00B32E14">
      <w:pPr>
        <w:jc w:val="center"/>
      </w:pPr>
    </w:p>
    <w:p w14:paraId="0DD95781" w14:textId="7D156416" w:rsidR="0098410D" w:rsidRPr="0003687E" w:rsidRDefault="0003687E" w:rsidP="00B32E14">
      <w:pPr>
        <w:pStyle w:val="DecHCase"/>
        <w:rPr>
          <w:lang w:val="bg-BG"/>
        </w:rPr>
      </w:pPr>
      <w:r>
        <w:rPr>
          <w:lang w:val="bg-BG"/>
        </w:rPr>
        <w:t>ЧЕТВЪРТА СЕКЦИЯ</w:t>
      </w:r>
    </w:p>
    <w:p w14:paraId="65FEBAA4" w14:textId="795DA8CE" w:rsidR="008E6217" w:rsidRPr="0003687E" w:rsidRDefault="0003687E" w:rsidP="00B32E14">
      <w:pPr>
        <w:pStyle w:val="JuTitle"/>
        <w:rPr>
          <w:lang w:val="bg-BG"/>
        </w:rPr>
      </w:pPr>
      <w:r>
        <w:rPr>
          <w:color w:val="000000" w:themeColor="text1"/>
          <w:lang w:val="bg-BG"/>
        </w:rPr>
        <w:t>ДЕЛО „ВАСИЛ ВАСИЛЕВ СРЕЩУ БЪЛГАРИЯ“</w:t>
      </w:r>
    </w:p>
    <w:p w14:paraId="784B0A0E" w14:textId="16326449" w:rsidR="00D74888" w:rsidRPr="00C371ED" w:rsidRDefault="008E6217" w:rsidP="00B32E14">
      <w:pPr>
        <w:pStyle w:val="ECHRCoverTitle4"/>
        <w:rPr>
          <w:lang w:val="bg-BG"/>
        </w:rPr>
      </w:pPr>
      <w:r w:rsidRPr="00C371ED">
        <w:rPr>
          <w:lang w:val="bg-BG"/>
        </w:rPr>
        <w:t>(</w:t>
      </w:r>
      <w:r w:rsidR="0003687E">
        <w:rPr>
          <w:lang w:val="bg-BG"/>
        </w:rPr>
        <w:t>Жалба №</w:t>
      </w:r>
      <w:r w:rsidRPr="00C371ED">
        <w:rPr>
          <w:lang w:val="bg-BG"/>
        </w:rPr>
        <w:t xml:space="preserve"> </w:t>
      </w:r>
      <w:r w:rsidR="006509C9" w:rsidRPr="00C371ED">
        <w:rPr>
          <w:lang w:val="bg-BG"/>
        </w:rPr>
        <w:t>7610/15</w:t>
      </w:r>
      <w:r w:rsidRPr="00C371ED">
        <w:rPr>
          <w:lang w:val="bg-BG"/>
        </w:rPr>
        <w:t>)</w:t>
      </w:r>
    </w:p>
    <w:p w14:paraId="2D14E4C6" w14:textId="42D3AEFB" w:rsidR="00051C3C" w:rsidRPr="00C371ED" w:rsidRDefault="00051C3C" w:rsidP="006D1AB5">
      <w:pPr>
        <w:pStyle w:val="DecHCase"/>
        <w:jc w:val="left"/>
        <w:rPr>
          <w:lang w:val="bg-BG"/>
        </w:rPr>
      </w:pPr>
    </w:p>
    <w:p w14:paraId="2B19658A" w14:textId="4AA9167C" w:rsidR="0098410D" w:rsidRDefault="0003687E" w:rsidP="00B32E14">
      <w:pPr>
        <w:pStyle w:val="DecHCase"/>
        <w:rPr>
          <w:lang w:val="bg-BG"/>
        </w:rPr>
      </w:pPr>
      <w:r>
        <w:rPr>
          <w:lang w:val="bg-BG"/>
        </w:rPr>
        <w:t>РЕШЕНИЕ</w:t>
      </w:r>
    </w:p>
    <w:p w14:paraId="5FA280E8" w14:textId="77777777" w:rsidR="006D1AB5" w:rsidRPr="00C371ED" w:rsidRDefault="006D1AB5" w:rsidP="006D1AB5">
      <w:pPr>
        <w:pStyle w:val="JuPara"/>
        <w:rPr>
          <w:lang w:val="bg-BG"/>
        </w:rPr>
      </w:pPr>
    </w:p>
    <w:p w14:paraId="78382F47" w14:textId="6BE01371" w:rsidR="006D1AB5" w:rsidRPr="00C371ED" w:rsidRDefault="006D1AB5" w:rsidP="006D1AB5">
      <w:pPr>
        <w:pStyle w:val="Ju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lang w:val="bg-BG"/>
        </w:rPr>
      </w:pPr>
      <w:r>
        <w:rPr>
          <w:lang w:val="bg-BG"/>
        </w:rPr>
        <w:t>Чл. 8</w:t>
      </w:r>
      <w:r w:rsidRPr="00C371ED">
        <w:rPr>
          <w:lang w:val="bg-BG"/>
        </w:rPr>
        <w:t xml:space="preserve"> • </w:t>
      </w:r>
      <w:r>
        <w:rPr>
          <w:lang w:val="bg-BG"/>
        </w:rPr>
        <w:t>Личен живот</w:t>
      </w:r>
      <w:r w:rsidRPr="00C371ED">
        <w:rPr>
          <w:lang w:val="bg-BG"/>
        </w:rPr>
        <w:t xml:space="preserve"> • </w:t>
      </w:r>
      <w:r>
        <w:rPr>
          <w:lang w:val="bg-BG"/>
        </w:rPr>
        <w:t>Кореспонденция</w:t>
      </w:r>
      <w:r w:rsidRPr="00C371ED">
        <w:rPr>
          <w:lang w:val="bg-BG"/>
        </w:rPr>
        <w:t xml:space="preserve"> • </w:t>
      </w:r>
      <w:r>
        <w:rPr>
          <w:lang w:val="bg-BG"/>
        </w:rPr>
        <w:t>Незаконосъобразно записване и последващ</w:t>
      </w:r>
      <w:r w:rsidR="00863D7C">
        <w:rPr>
          <w:lang w:val="bg-BG"/>
        </w:rPr>
        <w:t xml:space="preserve">о възпроизвеждане </w:t>
      </w:r>
      <w:r>
        <w:rPr>
          <w:lang w:val="bg-BG"/>
        </w:rPr>
        <w:t>на раз</w:t>
      </w:r>
      <w:r w:rsidR="00B61740">
        <w:rPr>
          <w:lang w:val="bg-BG"/>
        </w:rPr>
        <w:t>говор между адвокат и негов кли</w:t>
      </w:r>
      <w:r>
        <w:rPr>
          <w:lang w:val="bg-BG"/>
        </w:rPr>
        <w:t>е</w:t>
      </w:r>
      <w:r w:rsidR="00B61740">
        <w:rPr>
          <w:lang w:val="bg-BG"/>
        </w:rPr>
        <w:t>н</w:t>
      </w:r>
      <w:r>
        <w:rPr>
          <w:lang w:val="bg-BG"/>
        </w:rPr>
        <w:t xml:space="preserve">т в резултат на тайно </w:t>
      </w:r>
      <w:r w:rsidR="00863D7C">
        <w:rPr>
          <w:lang w:val="bg-BG"/>
        </w:rPr>
        <w:t>наблюдение</w:t>
      </w:r>
      <w:r>
        <w:rPr>
          <w:lang w:val="bg-BG"/>
        </w:rPr>
        <w:t xml:space="preserve"> на телефонния номер на клиента</w:t>
      </w:r>
      <w:r w:rsidRPr="00C371ED">
        <w:rPr>
          <w:lang w:val="bg-BG"/>
        </w:rPr>
        <w:t xml:space="preserve"> • </w:t>
      </w:r>
      <w:r>
        <w:rPr>
          <w:lang w:val="bg-BG"/>
        </w:rPr>
        <w:t>Липса на достатъчна яснота в правната рамка и липса на процесуални гаранции, свързани по-конкретно с унищожаването на случайно подслушана комуникация между адвокат и клиент</w:t>
      </w:r>
    </w:p>
    <w:p w14:paraId="1E7A9F52" w14:textId="77777777" w:rsidR="006D1AB5" w:rsidRPr="00C371ED" w:rsidRDefault="006D1AB5" w:rsidP="006D1AB5">
      <w:pPr>
        <w:pStyle w:val="JuPara"/>
        <w:spacing w:after="120"/>
        <w:rPr>
          <w:lang w:val="bg-BG"/>
        </w:rPr>
      </w:pPr>
    </w:p>
    <w:p w14:paraId="53D07D85" w14:textId="77777777" w:rsidR="006D1AB5" w:rsidRPr="00C371ED" w:rsidRDefault="006D1AB5" w:rsidP="006D1AB5">
      <w:pPr>
        <w:pStyle w:val="JuPara"/>
        <w:rPr>
          <w:lang w:val="bg-BG"/>
        </w:rPr>
      </w:pPr>
    </w:p>
    <w:p w14:paraId="085939BA" w14:textId="6F44D90E" w:rsidR="0098410D" w:rsidRPr="0003687E" w:rsidRDefault="0003687E" w:rsidP="00B32E14">
      <w:pPr>
        <w:pStyle w:val="DecHCase"/>
        <w:rPr>
          <w:lang w:val="bg-BG"/>
        </w:rPr>
      </w:pPr>
      <w:r>
        <w:rPr>
          <w:lang w:val="bg-BG"/>
        </w:rPr>
        <w:t>СТРАСБУРГ</w:t>
      </w:r>
    </w:p>
    <w:p w14:paraId="620838D5" w14:textId="69A92BF7" w:rsidR="0098410D" w:rsidRDefault="006509C9" w:rsidP="00B32E14">
      <w:pPr>
        <w:pStyle w:val="DecHCase"/>
        <w:rPr>
          <w:rFonts w:ascii="Times New Roman" w:hAnsi="Times New Roman" w:cs="Times New Roman"/>
          <w:lang w:val="bg-BG"/>
        </w:rPr>
      </w:pPr>
      <w:r w:rsidRPr="00C371ED">
        <w:rPr>
          <w:rFonts w:ascii="Times New Roman" w:hAnsi="Times New Roman" w:cs="Times New Roman"/>
          <w:lang w:val="bg-BG"/>
        </w:rPr>
        <w:t xml:space="preserve">16 </w:t>
      </w:r>
      <w:r w:rsidR="0003687E">
        <w:rPr>
          <w:rFonts w:ascii="Times New Roman" w:hAnsi="Times New Roman" w:cs="Times New Roman"/>
          <w:lang w:val="bg-BG"/>
        </w:rPr>
        <w:t>ноември</w:t>
      </w:r>
      <w:r w:rsidRPr="00C371ED">
        <w:rPr>
          <w:rFonts w:ascii="Times New Roman" w:hAnsi="Times New Roman" w:cs="Times New Roman"/>
          <w:lang w:val="bg-BG"/>
        </w:rPr>
        <w:t xml:space="preserve"> 2021</w:t>
      </w:r>
      <w:r w:rsidR="0003687E">
        <w:rPr>
          <w:rFonts w:ascii="Times New Roman" w:hAnsi="Times New Roman" w:cs="Times New Roman"/>
          <w:lang w:val="bg-BG"/>
        </w:rPr>
        <w:t xml:space="preserve"> г.</w:t>
      </w:r>
    </w:p>
    <w:p w14:paraId="1A0894A0" w14:textId="24B825E1" w:rsidR="006D1AB5" w:rsidRPr="006D1AB5" w:rsidRDefault="006D1AB5" w:rsidP="006D1AB5">
      <w:pPr>
        <w:pStyle w:val="JuPara"/>
        <w:ind w:firstLine="0"/>
        <w:jc w:val="center"/>
        <w:rPr>
          <w:u w:val="single"/>
          <w:lang w:val="bg-BG"/>
        </w:rPr>
      </w:pPr>
      <w:r w:rsidRPr="006D1AB5">
        <w:rPr>
          <w:u w:val="single"/>
          <w:lang w:val="bg-BG"/>
        </w:rPr>
        <w:t>ОКОНЧАТЕЛНО</w:t>
      </w:r>
    </w:p>
    <w:p w14:paraId="4791E38F" w14:textId="77777777" w:rsidR="006D1AB5" w:rsidRDefault="006D1AB5" w:rsidP="006D1AB5">
      <w:pPr>
        <w:pStyle w:val="JuPara"/>
        <w:ind w:firstLine="0"/>
        <w:jc w:val="center"/>
        <w:rPr>
          <w:lang w:val="bg-BG"/>
        </w:rPr>
      </w:pPr>
    </w:p>
    <w:p w14:paraId="3BC2E8BF" w14:textId="4F665AD9" w:rsidR="006D1AB5" w:rsidRPr="006D1AB5" w:rsidRDefault="006D1AB5" w:rsidP="006D1AB5">
      <w:pPr>
        <w:pStyle w:val="JuPara"/>
        <w:ind w:firstLine="0"/>
        <w:jc w:val="center"/>
        <w:rPr>
          <w:lang w:val="bg-BG"/>
        </w:rPr>
      </w:pPr>
      <w:r>
        <w:rPr>
          <w:lang w:val="bg-BG"/>
        </w:rPr>
        <w:t>16/02/2022</w:t>
      </w:r>
    </w:p>
    <w:p w14:paraId="150B1BB8" w14:textId="38E58CDA" w:rsidR="00A54283" w:rsidRPr="00C371ED" w:rsidRDefault="00A54283" w:rsidP="00B32E14">
      <w:pPr>
        <w:jc w:val="center"/>
        <w:rPr>
          <w:iCs/>
          <w:sz w:val="22"/>
          <w:lang w:val="bg-BG"/>
        </w:rPr>
      </w:pPr>
    </w:p>
    <w:p w14:paraId="59596C1F" w14:textId="5695D4CD" w:rsidR="00051C3C" w:rsidRPr="00C371ED" w:rsidRDefault="00051C3C" w:rsidP="00B32E14">
      <w:pPr>
        <w:jc w:val="center"/>
        <w:rPr>
          <w:iCs/>
          <w:sz w:val="22"/>
          <w:lang w:val="bg-BG"/>
        </w:rPr>
      </w:pPr>
    </w:p>
    <w:p w14:paraId="4D1199C2" w14:textId="374486C9" w:rsidR="00051C3C" w:rsidRPr="00C371ED" w:rsidRDefault="00051C3C" w:rsidP="00B32E14">
      <w:pPr>
        <w:jc w:val="center"/>
        <w:rPr>
          <w:iCs/>
          <w:sz w:val="22"/>
          <w:lang w:val="bg-BG"/>
        </w:rPr>
      </w:pPr>
    </w:p>
    <w:p w14:paraId="5AF3A8A8" w14:textId="77777777" w:rsidR="00051C3C" w:rsidRPr="00C371ED" w:rsidRDefault="00051C3C" w:rsidP="00B32E14">
      <w:pPr>
        <w:jc w:val="center"/>
        <w:rPr>
          <w:iCs/>
          <w:sz w:val="22"/>
          <w:lang w:val="bg-BG"/>
        </w:rPr>
      </w:pPr>
    </w:p>
    <w:p w14:paraId="0D006AD4" w14:textId="330760D2" w:rsidR="0098410D" w:rsidRPr="00C371ED" w:rsidRDefault="0003687E" w:rsidP="006D1AB5">
      <w:pPr>
        <w:jc w:val="both"/>
        <w:rPr>
          <w:i/>
          <w:sz w:val="22"/>
          <w:lang w:val="bg-BG"/>
        </w:rPr>
        <w:sectPr w:rsidR="0098410D" w:rsidRPr="00C371ED" w:rsidSect="00D66471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  <w:r>
        <w:rPr>
          <w:i/>
          <w:sz w:val="22"/>
          <w:lang w:val="bg-BG"/>
        </w:rPr>
        <w:t>Това решение ще стане окончателно при обстоятелствата, посочени в член</w:t>
      </w:r>
      <w:r w:rsidRPr="00C371ED">
        <w:rPr>
          <w:i/>
          <w:sz w:val="22"/>
          <w:lang w:val="bg-BG"/>
        </w:rPr>
        <w:t xml:space="preserve"> 44 § 2 </w:t>
      </w:r>
      <w:r>
        <w:rPr>
          <w:i/>
          <w:sz w:val="22"/>
          <w:lang w:val="bg-BG"/>
        </w:rPr>
        <w:t>от Конвенцията</w:t>
      </w:r>
      <w:r w:rsidRPr="00C371ED">
        <w:rPr>
          <w:i/>
          <w:sz w:val="22"/>
          <w:lang w:val="bg-BG"/>
        </w:rPr>
        <w:t xml:space="preserve">. </w:t>
      </w:r>
      <w:r>
        <w:rPr>
          <w:i/>
          <w:sz w:val="22"/>
          <w:lang w:val="bg-BG"/>
        </w:rPr>
        <w:t>Може да подлежи на редакция</w:t>
      </w:r>
      <w:r w:rsidRPr="00C371ED">
        <w:rPr>
          <w:i/>
          <w:sz w:val="22"/>
          <w:lang w:val="bg-BG"/>
        </w:rPr>
        <w:t>.</w:t>
      </w:r>
    </w:p>
    <w:p w14:paraId="640EEC67" w14:textId="1F024FBC" w:rsidR="0098410D" w:rsidRPr="00C371ED" w:rsidRDefault="0003687E" w:rsidP="00B32E14">
      <w:pPr>
        <w:pStyle w:val="JuCase"/>
        <w:rPr>
          <w:lang w:val="bg-BG"/>
        </w:rPr>
      </w:pPr>
      <w:r>
        <w:rPr>
          <w:lang w:val="bg-BG"/>
        </w:rPr>
        <w:lastRenderedPageBreak/>
        <w:t>По делото Васил Василев срещу България</w:t>
      </w:r>
      <w:r w:rsidR="0098410D" w:rsidRPr="00C371ED">
        <w:rPr>
          <w:lang w:val="bg-BG"/>
        </w:rPr>
        <w:t>,</w:t>
      </w:r>
    </w:p>
    <w:p w14:paraId="2B901DC3" w14:textId="0176CC30" w:rsidR="009F4C8F" w:rsidRPr="00C371ED" w:rsidRDefault="0003687E" w:rsidP="00B32E14">
      <w:pPr>
        <w:pStyle w:val="JuPara"/>
        <w:rPr>
          <w:lang w:val="bg-BG"/>
        </w:rPr>
      </w:pPr>
      <w:r>
        <w:rPr>
          <w:lang w:val="bg-BG"/>
        </w:rPr>
        <w:t>Европейският съд по правата на човека (Четвърта секция), заседаващ като камара в състав</w:t>
      </w:r>
      <w:r w:rsidR="009F4C8F" w:rsidRPr="00C371ED">
        <w:rPr>
          <w:lang w:val="bg-BG"/>
        </w:rPr>
        <w:t>:</w:t>
      </w:r>
    </w:p>
    <w:p w14:paraId="52D27C5C" w14:textId="6879FF85" w:rsidR="009F4C8F" w:rsidRPr="00C371ED" w:rsidRDefault="00A54283" w:rsidP="00B32E14">
      <w:pPr>
        <w:pStyle w:val="JuJudges"/>
        <w:rPr>
          <w:iCs/>
          <w:lang w:val="bg-BG"/>
        </w:rPr>
      </w:pPr>
      <w:r w:rsidRPr="00C371ED">
        <w:rPr>
          <w:lang w:val="bg-BG"/>
        </w:rPr>
        <w:tab/>
      </w:r>
      <w:r w:rsidR="0003687E">
        <w:rPr>
          <w:lang w:val="bg-BG"/>
        </w:rPr>
        <w:t xml:space="preserve">Тим </w:t>
      </w:r>
      <w:proofErr w:type="spellStart"/>
      <w:r w:rsidR="0003687E">
        <w:rPr>
          <w:lang w:val="bg-BG"/>
        </w:rPr>
        <w:t>Ейке</w:t>
      </w:r>
      <w:proofErr w:type="spellEnd"/>
      <w:r w:rsidRPr="00C371ED">
        <w:rPr>
          <w:lang w:val="bg-BG"/>
        </w:rPr>
        <w:t>,</w:t>
      </w:r>
      <w:r w:rsidRPr="00C371ED">
        <w:rPr>
          <w:i/>
          <w:lang w:val="bg-BG"/>
        </w:rPr>
        <w:t xml:space="preserve"> </w:t>
      </w:r>
      <w:r w:rsidR="0003687E">
        <w:rPr>
          <w:i/>
          <w:lang w:val="bg-BG"/>
        </w:rPr>
        <w:t>председател</w:t>
      </w:r>
      <w:r w:rsidRPr="00C371ED">
        <w:rPr>
          <w:iCs/>
          <w:lang w:val="bg-BG"/>
        </w:rPr>
        <w:t>,</w:t>
      </w:r>
      <w:r w:rsidRPr="00C371ED">
        <w:rPr>
          <w:iCs/>
          <w:lang w:val="bg-BG"/>
        </w:rPr>
        <w:br/>
      </w:r>
      <w:r w:rsidRPr="00C371ED">
        <w:rPr>
          <w:lang w:val="bg-BG"/>
        </w:rPr>
        <w:tab/>
      </w:r>
      <w:r w:rsidR="0003687E">
        <w:rPr>
          <w:lang w:val="bg-BG"/>
        </w:rPr>
        <w:t>Йонко Грозев</w:t>
      </w:r>
      <w:r w:rsidRPr="00C371ED">
        <w:rPr>
          <w:lang w:val="bg-BG"/>
        </w:rPr>
        <w:t>,</w:t>
      </w:r>
      <w:r w:rsidRPr="00C371ED">
        <w:rPr>
          <w:i/>
          <w:lang w:val="bg-BG"/>
        </w:rPr>
        <w:br/>
      </w:r>
      <w:r w:rsidRPr="00C371ED">
        <w:rPr>
          <w:lang w:val="bg-BG"/>
        </w:rPr>
        <w:tab/>
      </w:r>
      <w:proofErr w:type="spellStart"/>
      <w:r w:rsidR="0003687E">
        <w:rPr>
          <w:lang w:val="bg-BG"/>
        </w:rPr>
        <w:t>Армен</w:t>
      </w:r>
      <w:proofErr w:type="spellEnd"/>
      <w:r w:rsidR="0003687E">
        <w:rPr>
          <w:lang w:val="bg-BG"/>
        </w:rPr>
        <w:t xml:space="preserve"> </w:t>
      </w:r>
      <w:proofErr w:type="spellStart"/>
      <w:r w:rsidR="0003687E">
        <w:rPr>
          <w:lang w:val="bg-BG"/>
        </w:rPr>
        <w:t>Харутюнян</w:t>
      </w:r>
      <w:proofErr w:type="spellEnd"/>
      <w:r w:rsidRPr="00C371ED">
        <w:rPr>
          <w:lang w:val="bg-BG"/>
        </w:rPr>
        <w:t>,</w:t>
      </w:r>
      <w:r w:rsidRPr="00C371ED">
        <w:rPr>
          <w:i/>
          <w:lang w:val="bg-BG"/>
        </w:rPr>
        <w:br/>
      </w:r>
      <w:r w:rsidRPr="00C371ED">
        <w:rPr>
          <w:lang w:val="bg-BG"/>
        </w:rPr>
        <w:tab/>
      </w:r>
      <w:r w:rsidR="0003687E">
        <w:rPr>
          <w:lang w:val="bg-BG"/>
        </w:rPr>
        <w:t xml:space="preserve">Габриеле </w:t>
      </w:r>
      <w:proofErr w:type="spellStart"/>
      <w:r w:rsidR="0003687E">
        <w:rPr>
          <w:lang w:val="bg-BG"/>
        </w:rPr>
        <w:t>Куцко-Щадмайер</w:t>
      </w:r>
      <w:proofErr w:type="spellEnd"/>
      <w:r w:rsidRPr="00C371ED">
        <w:rPr>
          <w:lang w:val="bg-BG"/>
        </w:rPr>
        <w:t>,</w:t>
      </w:r>
      <w:r w:rsidRPr="00C371ED">
        <w:rPr>
          <w:i/>
          <w:lang w:val="bg-BG"/>
        </w:rPr>
        <w:br/>
      </w:r>
      <w:r w:rsidRPr="00C371ED">
        <w:rPr>
          <w:lang w:val="bg-BG"/>
        </w:rPr>
        <w:tab/>
      </w:r>
      <w:r w:rsidR="0003687E">
        <w:rPr>
          <w:lang w:val="bg-BG"/>
        </w:rPr>
        <w:t>Пере</w:t>
      </w:r>
      <w:r w:rsidRPr="00C371ED">
        <w:rPr>
          <w:lang w:val="bg-BG"/>
        </w:rPr>
        <w:t xml:space="preserve"> </w:t>
      </w:r>
      <w:r w:rsidR="0003687E">
        <w:rPr>
          <w:lang w:val="bg-BG"/>
        </w:rPr>
        <w:t>Пастор</w:t>
      </w:r>
      <w:r w:rsidRPr="00C371ED">
        <w:rPr>
          <w:lang w:val="bg-BG"/>
        </w:rPr>
        <w:t xml:space="preserve"> </w:t>
      </w:r>
      <w:proofErr w:type="spellStart"/>
      <w:r w:rsidR="0003687E">
        <w:rPr>
          <w:lang w:val="bg-BG"/>
        </w:rPr>
        <w:t>Виланова</w:t>
      </w:r>
      <w:proofErr w:type="spellEnd"/>
      <w:r w:rsidRPr="00C371ED">
        <w:rPr>
          <w:lang w:val="bg-BG"/>
        </w:rPr>
        <w:t>,</w:t>
      </w:r>
      <w:r w:rsidRPr="00C371ED">
        <w:rPr>
          <w:i/>
          <w:lang w:val="bg-BG"/>
        </w:rPr>
        <w:br/>
      </w:r>
      <w:r w:rsidRPr="00C371ED">
        <w:rPr>
          <w:lang w:val="bg-BG"/>
        </w:rPr>
        <w:tab/>
      </w:r>
      <w:proofErr w:type="spellStart"/>
      <w:r w:rsidR="0003687E">
        <w:rPr>
          <w:lang w:val="bg-BG"/>
        </w:rPr>
        <w:t>Джолиен</w:t>
      </w:r>
      <w:proofErr w:type="spellEnd"/>
      <w:r w:rsidRPr="00C371ED">
        <w:rPr>
          <w:lang w:val="bg-BG"/>
        </w:rPr>
        <w:t xml:space="preserve"> </w:t>
      </w:r>
      <w:proofErr w:type="spellStart"/>
      <w:r w:rsidR="0003687E">
        <w:rPr>
          <w:lang w:val="bg-BG"/>
        </w:rPr>
        <w:t>Шукинг</w:t>
      </w:r>
      <w:proofErr w:type="spellEnd"/>
      <w:r w:rsidRPr="00C371ED">
        <w:rPr>
          <w:lang w:val="bg-BG"/>
        </w:rPr>
        <w:t>,</w:t>
      </w:r>
      <w:r w:rsidRPr="00C371ED">
        <w:rPr>
          <w:i/>
          <w:lang w:val="bg-BG"/>
        </w:rPr>
        <w:br/>
      </w:r>
      <w:r w:rsidRPr="00C371ED">
        <w:rPr>
          <w:lang w:val="bg-BG"/>
        </w:rPr>
        <w:tab/>
      </w:r>
      <w:r w:rsidR="0003687E">
        <w:rPr>
          <w:lang w:val="bg-BG"/>
        </w:rPr>
        <w:t xml:space="preserve">Ана Мария </w:t>
      </w:r>
      <w:proofErr w:type="spellStart"/>
      <w:r w:rsidR="0003687E">
        <w:rPr>
          <w:lang w:val="bg-BG"/>
        </w:rPr>
        <w:t>Гуера</w:t>
      </w:r>
      <w:proofErr w:type="spellEnd"/>
      <w:r w:rsidR="0003687E">
        <w:rPr>
          <w:lang w:val="bg-BG"/>
        </w:rPr>
        <w:t xml:space="preserve"> </w:t>
      </w:r>
      <w:proofErr w:type="spellStart"/>
      <w:r w:rsidR="0003687E">
        <w:rPr>
          <w:lang w:val="bg-BG"/>
        </w:rPr>
        <w:t>Мартинс</w:t>
      </w:r>
      <w:proofErr w:type="spellEnd"/>
      <w:r w:rsidRPr="00C371ED">
        <w:rPr>
          <w:lang w:val="bg-BG"/>
        </w:rPr>
        <w:t>,</w:t>
      </w:r>
      <w:r w:rsidRPr="00C371ED">
        <w:rPr>
          <w:i/>
          <w:lang w:val="bg-BG"/>
        </w:rPr>
        <w:t xml:space="preserve"> </w:t>
      </w:r>
      <w:r w:rsidR="0003687E">
        <w:rPr>
          <w:i/>
          <w:lang w:val="bg-BG"/>
        </w:rPr>
        <w:t>съдии</w:t>
      </w:r>
      <w:r w:rsidRPr="00C371ED">
        <w:rPr>
          <w:iCs/>
          <w:lang w:val="bg-BG"/>
        </w:rPr>
        <w:t>,</w:t>
      </w:r>
      <w:r w:rsidR="009F4C8F" w:rsidRPr="00C371ED">
        <w:rPr>
          <w:iCs/>
          <w:lang w:val="bg-BG"/>
        </w:rPr>
        <w:br/>
      </w:r>
      <w:r w:rsidR="0003687E">
        <w:rPr>
          <w:lang w:val="bg-BG"/>
        </w:rPr>
        <w:t xml:space="preserve">и Андреа </w:t>
      </w:r>
      <w:proofErr w:type="spellStart"/>
      <w:r w:rsidR="0003687E">
        <w:rPr>
          <w:lang w:val="bg-BG"/>
        </w:rPr>
        <w:t>Тамиети</w:t>
      </w:r>
      <w:proofErr w:type="spellEnd"/>
      <w:r w:rsidR="009F4C8F" w:rsidRPr="00C371ED">
        <w:rPr>
          <w:lang w:val="bg-BG"/>
        </w:rPr>
        <w:t xml:space="preserve">, </w:t>
      </w:r>
      <w:r w:rsidR="0003687E">
        <w:rPr>
          <w:i/>
          <w:lang w:val="bg-BG"/>
        </w:rPr>
        <w:t>секретар на секция</w:t>
      </w:r>
      <w:r w:rsidR="009F4C8F" w:rsidRPr="00C371ED">
        <w:rPr>
          <w:iCs/>
          <w:lang w:val="bg-BG"/>
        </w:rPr>
        <w:t>,</w:t>
      </w:r>
    </w:p>
    <w:p w14:paraId="6FF9A9F0" w14:textId="2ADF6B1D" w:rsidR="006509C9" w:rsidRPr="00C371ED" w:rsidRDefault="0003687E" w:rsidP="00B32E14">
      <w:pPr>
        <w:pStyle w:val="JuPara"/>
        <w:rPr>
          <w:lang w:val="bg-BG"/>
        </w:rPr>
      </w:pPr>
      <w:r>
        <w:rPr>
          <w:lang w:val="bg-BG"/>
        </w:rPr>
        <w:t>Като взе предвид</w:t>
      </w:r>
      <w:r w:rsidR="006509C9" w:rsidRPr="00C371ED">
        <w:rPr>
          <w:lang w:val="bg-BG"/>
        </w:rPr>
        <w:t>:</w:t>
      </w:r>
    </w:p>
    <w:p w14:paraId="57F95831" w14:textId="1B820607" w:rsidR="006509C9" w:rsidRPr="00C371ED" w:rsidRDefault="0003687E" w:rsidP="00B32E14">
      <w:pPr>
        <w:pStyle w:val="JuPara"/>
        <w:rPr>
          <w:lang w:val="bg-BG"/>
        </w:rPr>
      </w:pPr>
      <w:r>
        <w:rPr>
          <w:lang w:val="bg-BG"/>
        </w:rPr>
        <w:t>жалбата</w:t>
      </w:r>
      <w:r w:rsidR="006509C9" w:rsidRPr="00C371ED">
        <w:rPr>
          <w:lang w:val="bg-BG"/>
        </w:rPr>
        <w:t xml:space="preserve"> (</w:t>
      </w:r>
      <w:r>
        <w:rPr>
          <w:lang w:val="bg-BG"/>
        </w:rPr>
        <w:t>№</w:t>
      </w:r>
      <w:r w:rsidR="006509C9" w:rsidRPr="00C371ED">
        <w:rPr>
          <w:lang w:val="bg-BG"/>
        </w:rPr>
        <w:t xml:space="preserve"> 7610/15) </w:t>
      </w:r>
      <w:r>
        <w:rPr>
          <w:lang w:val="bg-BG"/>
        </w:rPr>
        <w:t>срещу Република България,</w:t>
      </w:r>
      <w:r w:rsidR="006509C9" w:rsidRPr="00C371ED">
        <w:rPr>
          <w:lang w:val="bg-BG"/>
        </w:rPr>
        <w:t xml:space="preserve"> </w:t>
      </w:r>
      <w:r>
        <w:rPr>
          <w:lang w:val="bg-BG"/>
        </w:rPr>
        <w:t>подадена в Съда</w:t>
      </w:r>
      <w:r w:rsidR="006509C9" w:rsidRPr="00C371ED">
        <w:rPr>
          <w:lang w:val="bg-BG"/>
        </w:rPr>
        <w:t xml:space="preserve"> </w:t>
      </w:r>
      <w:r>
        <w:rPr>
          <w:lang w:val="bg-BG"/>
        </w:rPr>
        <w:t>по член</w:t>
      </w:r>
      <w:r w:rsidR="006509C9" w:rsidRPr="00C371ED">
        <w:rPr>
          <w:lang w:val="bg-BG"/>
        </w:rPr>
        <w:t xml:space="preserve"> 34 </w:t>
      </w:r>
      <w:r>
        <w:rPr>
          <w:lang w:val="bg-BG"/>
        </w:rPr>
        <w:t>от Конвенцията</w:t>
      </w:r>
      <w:r w:rsidR="006509C9" w:rsidRPr="00C371ED">
        <w:rPr>
          <w:lang w:val="bg-BG"/>
        </w:rPr>
        <w:t xml:space="preserve"> </w:t>
      </w:r>
      <w:r w:rsidR="006D1AB5">
        <w:rPr>
          <w:lang w:val="bg-BG"/>
        </w:rPr>
        <w:t xml:space="preserve">за защита </w:t>
      </w:r>
      <w:r>
        <w:rPr>
          <w:lang w:val="bg-BG"/>
        </w:rPr>
        <w:t>правата на човека и основните свободи</w:t>
      </w:r>
      <w:r w:rsidR="006509C9" w:rsidRPr="00C371ED">
        <w:rPr>
          <w:lang w:val="bg-BG"/>
        </w:rPr>
        <w:t xml:space="preserve"> (“</w:t>
      </w:r>
      <w:r>
        <w:rPr>
          <w:lang w:val="bg-BG"/>
        </w:rPr>
        <w:t>Конвенцията</w:t>
      </w:r>
      <w:r w:rsidR="006509C9" w:rsidRPr="00C371ED">
        <w:rPr>
          <w:lang w:val="bg-BG"/>
        </w:rPr>
        <w:t xml:space="preserve">”) </w:t>
      </w:r>
      <w:r>
        <w:rPr>
          <w:lang w:val="bg-BG"/>
        </w:rPr>
        <w:t>на 30 януари 2015 г. от български гражданин</w:t>
      </w:r>
      <w:r w:rsidR="006D1AB5" w:rsidRPr="00C371ED">
        <w:rPr>
          <w:lang w:val="bg-BG"/>
        </w:rPr>
        <w:t xml:space="preserve"> </w:t>
      </w:r>
      <w:r w:rsidRPr="00C371ED">
        <w:rPr>
          <w:lang w:val="bg-BG"/>
        </w:rPr>
        <w:t>–</w:t>
      </w:r>
      <w:r w:rsidR="006509C9" w:rsidRPr="00C371ED">
        <w:rPr>
          <w:lang w:val="bg-BG"/>
        </w:rPr>
        <w:t xml:space="preserve"> </w:t>
      </w:r>
      <w:r>
        <w:rPr>
          <w:lang w:val="bg-BG"/>
        </w:rPr>
        <w:t>г-н</w:t>
      </w:r>
      <w:r w:rsidR="006509C9" w:rsidRPr="00C371ED">
        <w:rPr>
          <w:lang w:val="bg-BG"/>
        </w:rPr>
        <w:t xml:space="preserve"> </w:t>
      </w:r>
      <w:r>
        <w:rPr>
          <w:lang w:val="bg-BG"/>
        </w:rPr>
        <w:t>Васил Тончев Василев</w:t>
      </w:r>
      <w:r w:rsidR="006509C9" w:rsidRPr="00C371ED">
        <w:rPr>
          <w:lang w:val="bg-BG"/>
        </w:rPr>
        <w:t xml:space="preserve"> (“</w:t>
      </w:r>
      <w:r w:rsidR="006D1AB5">
        <w:rPr>
          <w:lang w:val="bg-BG"/>
        </w:rPr>
        <w:t>жалбопода</w:t>
      </w:r>
      <w:r>
        <w:rPr>
          <w:lang w:val="bg-BG"/>
        </w:rPr>
        <w:t>телят</w:t>
      </w:r>
      <w:r w:rsidRPr="00C371ED">
        <w:rPr>
          <w:lang w:val="bg-BG"/>
        </w:rPr>
        <w:t>”)</w:t>
      </w:r>
      <w:r w:rsidR="006509C9" w:rsidRPr="00C371ED">
        <w:rPr>
          <w:lang w:val="bg-BG"/>
        </w:rPr>
        <w:t>;</w:t>
      </w:r>
    </w:p>
    <w:p w14:paraId="13B94152" w14:textId="38653E2C" w:rsidR="006509C9" w:rsidRPr="00C371ED" w:rsidRDefault="0003687E" w:rsidP="00B32E14">
      <w:pPr>
        <w:pStyle w:val="JuPara"/>
        <w:rPr>
          <w:lang w:val="bg-BG"/>
        </w:rPr>
      </w:pPr>
      <w:r>
        <w:rPr>
          <w:lang w:val="bg-BG"/>
        </w:rPr>
        <w:t>решението да уведоми българското правителство („Правителството“) за оплакванията (а) по член 8 от Конвенцията</w:t>
      </w:r>
      <w:r w:rsidR="006643A6">
        <w:rPr>
          <w:lang w:val="bg-BG"/>
        </w:rPr>
        <w:t xml:space="preserve">, че </w:t>
      </w:r>
      <w:r w:rsidR="006D1AB5">
        <w:rPr>
          <w:lang w:val="bg-BG"/>
        </w:rPr>
        <w:t>телефонен разговор на жалбопод</w:t>
      </w:r>
      <w:r w:rsidR="006643A6">
        <w:rPr>
          <w:lang w:val="bg-BG"/>
        </w:rPr>
        <w:t xml:space="preserve">ателя е бил тайно прихванат, записан и </w:t>
      </w:r>
      <w:r w:rsidR="00863D7C">
        <w:rPr>
          <w:lang w:val="bg-BG"/>
        </w:rPr>
        <w:t>възпроизведен</w:t>
      </w:r>
      <w:r w:rsidR="006643A6">
        <w:rPr>
          <w:lang w:val="bg-BG"/>
        </w:rPr>
        <w:t>, и (б) по член</w:t>
      </w:r>
      <w:r w:rsidR="006509C9" w:rsidRPr="00C371ED">
        <w:rPr>
          <w:rFonts w:cstheme="minorHAnsi"/>
          <w:lang w:val="bg-BG"/>
        </w:rPr>
        <w:t xml:space="preserve"> 6 § 1 </w:t>
      </w:r>
      <w:r w:rsidR="006643A6">
        <w:rPr>
          <w:rFonts w:cstheme="minorHAnsi"/>
          <w:lang w:val="bg-BG"/>
        </w:rPr>
        <w:t xml:space="preserve">от Конвенцията, че последвалите производства за </w:t>
      </w:r>
      <w:r w:rsidR="00C15CC0">
        <w:rPr>
          <w:rFonts w:cstheme="minorHAnsi"/>
          <w:lang w:val="bg-BG"/>
        </w:rPr>
        <w:t>обезщетение за причинени вреди</w:t>
      </w:r>
      <w:r w:rsidR="006643A6">
        <w:rPr>
          <w:rFonts w:cstheme="minorHAnsi"/>
          <w:lang w:val="bg-BG"/>
        </w:rPr>
        <w:t xml:space="preserve"> и постановените по тях решения не са публични, и да обяви останалата част от жалбата за недопустима</w:t>
      </w:r>
      <w:r w:rsidR="006509C9" w:rsidRPr="00C371ED">
        <w:rPr>
          <w:lang w:val="bg-BG"/>
        </w:rPr>
        <w:t>;</w:t>
      </w:r>
    </w:p>
    <w:p w14:paraId="450BA162" w14:textId="73CDB24D" w:rsidR="006509C9" w:rsidRPr="00C371ED" w:rsidRDefault="0003687E" w:rsidP="00B32E14">
      <w:pPr>
        <w:pStyle w:val="JuPara"/>
        <w:rPr>
          <w:lang w:val="bg-BG"/>
        </w:rPr>
      </w:pPr>
      <w:r>
        <w:rPr>
          <w:lang w:val="bg-BG"/>
        </w:rPr>
        <w:t>становищата на страните</w:t>
      </w:r>
      <w:r w:rsidR="006509C9" w:rsidRPr="00C371ED">
        <w:rPr>
          <w:lang w:val="bg-BG"/>
        </w:rPr>
        <w:t>;</w:t>
      </w:r>
    </w:p>
    <w:p w14:paraId="6A3B0816" w14:textId="41707032" w:rsidR="009F4C8F" w:rsidRPr="00C371ED" w:rsidRDefault="0003687E" w:rsidP="00B32E14">
      <w:pPr>
        <w:pStyle w:val="JuPara"/>
        <w:rPr>
          <w:lang w:val="bg-BG"/>
        </w:rPr>
      </w:pPr>
      <w:r>
        <w:rPr>
          <w:lang w:val="bg-BG"/>
        </w:rPr>
        <w:t>След обсъждане в закрито заседание на</w:t>
      </w:r>
      <w:r w:rsidR="009F4C8F" w:rsidRPr="00C371ED">
        <w:rPr>
          <w:lang w:val="bg-BG"/>
        </w:rPr>
        <w:t xml:space="preserve"> </w:t>
      </w:r>
      <w:r w:rsidR="006509C9" w:rsidRPr="00C371ED">
        <w:rPr>
          <w:lang w:val="bg-BG"/>
        </w:rPr>
        <w:t xml:space="preserve">19 </w:t>
      </w:r>
      <w:r>
        <w:rPr>
          <w:lang w:val="bg-BG"/>
        </w:rPr>
        <w:t>октомври</w:t>
      </w:r>
      <w:r w:rsidR="006509C9" w:rsidRPr="00C371ED">
        <w:rPr>
          <w:lang w:val="bg-BG"/>
        </w:rPr>
        <w:t xml:space="preserve"> 2021</w:t>
      </w:r>
      <w:r>
        <w:rPr>
          <w:lang w:val="bg-BG"/>
        </w:rPr>
        <w:t xml:space="preserve"> г.</w:t>
      </w:r>
      <w:r w:rsidR="009F4C8F" w:rsidRPr="00C371ED">
        <w:rPr>
          <w:lang w:val="bg-BG"/>
        </w:rPr>
        <w:t>,</w:t>
      </w:r>
    </w:p>
    <w:p w14:paraId="75B22BE0" w14:textId="477FF371" w:rsidR="009F4C8F" w:rsidRPr="00C371ED" w:rsidRDefault="0003687E" w:rsidP="00B32E14">
      <w:pPr>
        <w:pStyle w:val="JuPara"/>
        <w:rPr>
          <w:lang w:val="bg-BG"/>
        </w:rPr>
      </w:pPr>
      <w:r>
        <w:rPr>
          <w:lang w:val="bg-BG"/>
        </w:rPr>
        <w:t>Постановява следното решение, прието на тази дата</w:t>
      </w:r>
      <w:r w:rsidR="009F4C8F" w:rsidRPr="00C371ED">
        <w:rPr>
          <w:lang w:val="bg-BG"/>
        </w:rPr>
        <w:t>:</w:t>
      </w:r>
    </w:p>
    <w:p w14:paraId="4F4A2231" w14:textId="1A6FDD69" w:rsidR="006509C9" w:rsidRPr="0003687E" w:rsidRDefault="0003687E" w:rsidP="00B32E14">
      <w:pPr>
        <w:pStyle w:val="JuHHead"/>
        <w:numPr>
          <w:ilvl w:val="0"/>
          <w:numId w:val="0"/>
        </w:numPr>
        <w:rPr>
          <w:lang w:val="bg-BG"/>
        </w:rPr>
      </w:pPr>
      <w:r>
        <w:rPr>
          <w:lang w:val="bg-BG"/>
        </w:rPr>
        <w:t>ВЪВЕДЕНИЕ</w:t>
      </w:r>
    </w:p>
    <w:p w14:paraId="6A0E8857" w14:textId="028450B7" w:rsidR="006509C9" w:rsidRPr="00C371ED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C371ED">
        <w:rPr>
          <w:lang w:val="bg-BG"/>
        </w:rPr>
        <w:instrText xml:space="preserve"> </w:instrText>
      </w:r>
      <w:r w:rsidRPr="00B32E14">
        <w:instrText>SEQ</w:instrText>
      </w:r>
      <w:r w:rsidRPr="00C371ED">
        <w:rPr>
          <w:lang w:val="bg-BG"/>
        </w:rPr>
        <w:instrText xml:space="preserve"> </w:instrText>
      </w:r>
      <w:r w:rsidRPr="00B32E14">
        <w:instrText>level</w:instrText>
      </w:r>
      <w:r w:rsidRPr="00C371ED">
        <w:rPr>
          <w:lang w:val="bg-BG"/>
        </w:rPr>
        <w:instrText>0 \*</w:instrText>
      </w:r>
      <w:r w:rsidRPr="00B32E14">
        <w:instrText>arabic</w:instrText>
      </w:r>
      <w:r w:rsidRPr="00C371ED">
        <w:rPr>
          <w:lang w:val="bg-BG"/>
        </w:rPr>
        <w:instrText xml:space="preserve"> </w:instrText>
      </w:r>
      <w:r w:rsidRPr="00B32E14">
        <w:fldChar w:fldCharType="separate"/>
      </w:r>
      <w:r w:rsidR="00B32E14" w:rsidRPr="00C371ED">
        <w:rPr>
          <w:noProof/>
          <w:lang w:val="bg-BG"/>
        </w:rPr>
        <w:t>1</w:t>
      </w:r>
      <w:r w:rsidRPr="00B32E14">
        <w:fldChar w:fldCharType="end"/>
      </w:r>
      <w:r w:rsidRPr="00C371ED">
        <w:rPr>
          <w:lang w:val="bg-BG"/>
        </w:rPr>
        <w:t>.</w:t>
      </w:r>
      <w:r w:rsidRPr="00B32E14">
        <w:t>  </w:t>
      </w:r>
      <w:r w:rsidR="006D1AB5">
        <w:rPr>
          <w:lang w:val="bg-BG"/>
        </w:rPr>
        <w:t>Жалбопод</w:t>
      </w:r>
      <w:r w:rsidR="00863D7C">
        <w:rPr>
          <w:lang w:val="bg-BG"/>
        </w:rPr>
        <w:t>ателят –</w:t>
      </w:r>
      <w:r w:rsidR="006643A6">
        <w:rPr>
          <w:lang w:val="bg-BG"/>
        </w:rPr>
        <w:t xml:space="preserve"> адвокат, защитаващ клиент по наказателно дело, установява, че телефонен разговор между него и този клиент е подслушван, записан и </w:t>
      </w:r>
      <w:r w:rsidR="00105E86">
        <w:rPr>
          <w:lang w:val="bg-BG"/>
        </w:rPr>
        <w:t>е изготвено веществено доказателствено средство</w:t>
      </w:r>
      <w:r w:rsidR="006643A6">
        <w:rPr>
          <w:lang w:val="bg-BG"/>
        </w:rPr>
        <w:t xml:space="preserve"> в резултат на </w:t>
      </w:r>
      <w:r w:rsidR="00105E86">
        <w:rPr>
          <w:lang w:val="bg-BG"/>
        </w:rPr>
        <w:t>прилагане на специално разузнавателно средство „подслушване“</w:t>
      </w:r>
      <w:r w:rsidR="006643A6">
        <w:rPr>
          <w:lang w:val="bg-BG"/>
        </w:rPr>
        <w:t xml:space="preserve"> </w:t>
      </w:r>
      <w:r w:rsidR="00105E86">
        <w:rPr>
          <w:lang w:val="bg-BG"/>
        </w:rPr>
        <w:t xml:space="preserve">по отношение </w:t>
      </w:r>
      <w:r w:rsidR="006643A6">
        <w:rPr>
          <w:lang w:val="bg-BG"/>
        </w:rPr>
        <w:t>на телефонната линия на клиента</w:t>
      </w:r>
      <w:r w:rsidRPr="00C371ED">
        <w:rPr>
          <w:lang w:val="bg-BG"/>
        </w:rPr>
        <w:t xml:space="preserve">. </w:t>
      </w:r>
      <w:r w:rsidR="006643A6">
        <w:rPr>
          <w:lang w:val="bg-BG"/>
        </w:rPr>
        <w:t>Той се оплаква по член 8 от Конвенцията, че властите, въпреки че са знае</w:t>
      </w:r>
      <w:r w:rsidR="00105E86">
        <w:rPr>
          <w:lang w:val="bg-BG"/>
        </w:rPr>
        <w:t>л</w:t>
      </w:r>
      <w:r w:rsidR="006643A6">
        <w:rPr>
          <w:lang w:val="bg-BG"/>
        </w:rPr>
        <w:t xml:space="preserve">и, че разговорът е между адвокат и неговия клиент, не са унищожили записа и </w:t>
      </w:r>
      <w:r w:rsidR="00105E86">
        <w:rPr>
          <w:lang w:val="bg-BG"/>
        </w:rPr>
        <w:t>вещественото доказателствено средство</w:t>
      </w:r>
      <w:r w:rsidR="006643A6">
        <w:rPr>
          <w:lang w:val="bg-BG"/>
        </w:rPr>
        <w:t>, както се изисква от закона</w:t>
      </w:r>
      <w:r w:rsidRPr="00C371ED">
        <w:rPr>
          <w:lang w:val="bg-BG"/>
        </w:rPr>
        <w:t xml:space="preserve">. </w:t>
      </w:r>
      <w:r w:rsidR="006643A6">
        <w:rPr>
          <w:lang w:val="bg-BG"/>
        </w:rPr>
        <w:t xml:space="preserve">Случаят поставя въпроса дали </w:t>
      </w:r>
      <w:r w:rsidR="00105E86">
        <w:rPr>
          <w:lang w:val="bg-BG"/>
        </w:rPr>
        <w:t>законодателството, уреждащо тези въпроси</w:t>
      </w:r>
      <w:r w:rsidR="006643A6">
        <w:rPr>
          <w:lang w:val="bg-BG"/>
        </w:rPr>
        <w:t xml:space="preserve"> </w:t>
      </w:r>
      <w:r w:rsidR="009D11F3">
        <w:rPr>
          <w:lang w:val="bg-BG"/>
        </w:rPr>
        <w:t>регламентира</w:t>
      </w:r>
      <w:r w:rsidR="006643A6">
        <w:rPr>
          <w:lang w:val="bg-BG"/>
        </w:rPr>
        <w:t xml:space="preserve"> достатъчно подробно как трябва да се обработват</w:t>
      </w:r>
      <w:r w:rsidR="00105E86">
        <w:rPr>
          <w:lang w:val="bg-BG"/>
        </w:rPr>
        <w:t xml:space="preserve"> материали, получени чрез тайно наблюдение </w:t>
      </w:r>
      <w:r w:rsidR="006643A6">
        <w:rPr>
          <w:lang w:val="bg-BG"/>
        </w:rPr>
        <w:t>на комуникация между адвокат и клиент</w:t>
      </w:r>
      <w:r w:rsidRPr="00C371ED">
        <w:rPr>
          <w:lang w:val="bg-BG"/>
        </w:rPr>
        <w:t>.</w:t>
      </w:r>
    </w:p>
    <w:p w14:paraId="4A9169F1" w14:textId="70BABCA1" w:rsidR="006509C9" w:rsidRPr="00C371ED" w:rsidRDefault="00113340" w:rsidP="00B32E14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C371ED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C371ED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C371ED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C371ED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C371ED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C371ED">
        <w:rPr>
          <w:noProof/>
          <w:lang w:val="bg-BG"/>
        </w:rPr>
        <w:t>2</w:t>
      </w:r>
      <w:r>
        <w:rPr>
          <w:noProof/>
        </w:rPr>
        <w:fldChar w:fldCharType="end"/>
      </w:r>
      <w:r w:rsidR="006509C9" w:rsidRPr="00C371ED">
        <w:rPr>
          <w:lang w:val="bg-BG"/>
        </w:rPr>
        <w:t>.</w:t>
      </w:r>
      <w:r w:rsidR="006509C9" w:rsidRPr="00B32E14">
        <w:t>  </w:t>
      </w:r>
      <w:r w:rsidR="006643A6">
        <w:rPr>
          <w:lang w:val="bg-BG"/>
        </w:rPr>
        <w:t xml:space="preserve">Производството за </w:t>
      </w:r>
      <w:r w:rsidR="00C15CC0">
        <w:rPr>
          <w:lang w:val="bg-BG"/>
        </w:rPr>
        <w:t>обезщетение за причинени вреди</w:t>
      </w:r>
      <w:r w:rsidR="006643A6">
        <w:rPr>
          <w:lang w:val="bg-BG"/>
        </w:rPr>
        <w:t xml:space="preserve">, заведено от </w:t>
      </w:r>
      <w:r w:rsidR="006D1AB5">
        <w:rPr>
          <w:lang w:val="bg-BG"/>
        </w:rPr>
        <w:t>жалбоподателя</w:t>
      </w:r>
      <w:r w:rsidR="006643A6">
        <w:rPr>
          <w:lang w:val="bg-BG"/>
        </w:rPr>
        <w:t xml:space="preserve"> във връзка със записа и </w:t>
      </w:r>
      <w:r w:rsidR="0082017C">
        <w:rPr>
          <w:lang w:val="bg-BG"/>
        </w:rPr>
        <w:t>вещественото доказателствено средство</w:t>
      </w:r>
      <w:r w:rsidR="006643A6">
        <w:rPr>
          <w:lang w:val="bg-BG"/>
        </w:rPr>
        <w:t xml:space="preserve">, е класифицирано, поради което </w:t>
      </w:r>
      <w:r w:rsidR="0082017C">
        <w:rPr>
          <w:lang w:val="bg-BG"/>
        </w:rPr>
        <w:t xml:space="preserve">заседанията са проведени при закрити врата </w:t>
      </w:r>
      <w:r w:rsidR="006643A6">
        <w:rPr>
          <w:lang w:val="bg-BG"/>
        </w:rPr>
        <w:t xml:space="preserve">и решенията </w:t>
      </w:r>
      <w:r w:rsidR="0082017C">
        <w:rPr>
          <w:lang w:val="bg-BG"/>
        </w:rPr>
        <w:t>в производството не се оповестени</w:t>
      </w:r>
      <w:r w:rsidR="001A31B7">
        <w:rPr>
          <w:lang w:val="bg-BG"/>
        </w:rPr>
        <w:t xml:space="preserve"> </w:t>
      </w:r>
      <w:r w:rsidR="001A31B7">
        <w:rPr>
          <w:lang w:val="bg-BG"/>
        </w:rPr>
        <w:lastRenderedPageBreak/>
        <w:t>публично</w:t>
      </w:r>
      <w:r w:rsidR="006509C9" w:rsidRPr="00C371ED">
        <w:rPr>
          <w:lang w:val="bg-BG"/>
        </w:rPr>
        <w:t xml:space="preserve">. </w:t>
      </w:r>
      <w:r w:rsidR="001A31B7">
        <w:rPr>
          <w:lang w:val="bg-BG"/>
        </w:rPr>
        <w:t xml:space="preserve">Следователно случаят се отнася и до въпроса дали тази липса на публичност е съвместима с изискванията на член </w:t>
      </w:r>
      <w:r w:rsidR="001A31B7" w:rsidRPr="001A31B7">
        <w:rPr>
          <w:lang w:val="bg-BG"/>
        </w:rPr>
        <w:t>6 § 1</w:t>
      </w:r>
      <w:r w:rsidR="001A31B7">
        <w:rPr>
          <w:lang w:val="bg-BG"/>
        </w:rPr>
        <w:t xml:space="preserve"> от Конвенцията</w:t>
      </w:r>
      <w:r w:rsidR="006509C9" w:rsidRPr="00C371ED">
        <w:rPr>
          <w:lang w:val="bg-BG"/>
        </w:rPr>
        <w:t>.</w:t>
      </w:r>
    </w:p>
    <w:p w14:paraId="479A1173" w14:textId="4766D11B" w:rsidR="006509C9" w:rsidRPr="00B32E14" w:rsidRDefault="0003687E" w:rsidP="00B32E14">
      <w:pPr>
        <w:pStyle w:val="JuHHead"/>
      </w:pPr>
      <w:r>
        <w:rPr>
          <w:lang w:val="bg-BG"/>
        </w:rPr>
        <w:t>ФАКТИТЕ</w:t>
      </w:r>
    </w:p>
    <w:p w14:paraId="7C9C4CE1" w14:textId="5E90892B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3</w:t>
      </w:r>
      <w:r w:rsidRPr="00B32E14">
        <w:fldChar w:fldCharType="end"/>
      </w:r>
      <w:r w:rsidRPr="00B32E14">
        <w:t>.  </w:t>
      </w:r>
      <w:r w:rsidR="006D1AB5">
        <w:rPr>
          <w:lang w:val="bg-BG"/>
        </w:rPr>
        <w:t>Жалбоподателят</w:t>
      </w:r>
      <w:r w:rsidR="00AD6105">
        <w:rPr>
          <w:lang w:val="bg-BG"/>
        </w:rPr>
        <w:t xml:space="preserve"> е роден през 1958 г. и живее в </w:t>
      </w:r>
      <w:r w:rsidR="0082017C">
        <w:rPr>
          <w:lang w:val="bg-BG"/>
        </w:rPr>
        <w:t xml:space="preserve">гр. </w:t>
      </w:r>
      <w:r w:rsidR="00AD6105">
        <w:rPr>
          <w:lang w:val="bg-BG"/>
        </w:rPr>
        <w:t xml:space="preserve">София. Той се представлява пред Съда от г-жа С. </w:t>
      </w:r>
      <w:proofErr w:type="spellStart"/>
      <w:r w:rsidR="00AD6105">
        <w:rPr>
          <w:lang w:val="bg-BG"/>
        </w:rPr>
        <w:t>Разбойникова</w:t>
      </w:r>
      <w:proofErr w:type="spellEnd"/>
      <w:r w:rsidR="00AD6105">
        <w:rPr>
          <w:lang w:val="bg-BG"/>
        </w:rPr>
        <w:t xml:space="preserve"> – адвокат, практикуващ в София</w:t>
      </w:r>
      <w:r w:rsidRPr="006D1AB5">
        <w:rPr>
          <w:lang w:val="bg-BG"/>
        </w:rPr>
        <w:t>.</w:t>
      </w:r>
    </w:p>
    <w:p w14:paraId="133E475B" w14:textId="55FEB361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4</w:t>
      </w:r>
      <w:r w:rsidRPr="00B32E14">
        <w:fldChar w:fldCharType="end"/>
      </w:r>
      <w:r w:rsidRPr="006D1AB5">
        <w:rPr>
          <w:lang w:val="bg-BG"/>
        </w:rPr>
        <w:t>.</w:t>
      </w:r>
      <w:r w:rsidRPr="00B32E14">
        <w:t>  </w:t>
      </w:r>
      <w:r w:rsidR="00AD6105">
        <w:rPr>
          <w:lang w:val="bg-BG"/>
        </w:rPr>
        <w:t xml:space="preserve">Правителството се представлява от своя </w:t>
      </w:r>
      <w:r w:rsidR="009D11F3">
        <w:rPr>
          <w:lang w:val="bg-BG"/>
        </w:rPr>
        <w:t>агент</w:t>
      </w:r>
      <w:r w:rsidR="00AD6105">
        <w:rPr>
          <w:lang w:val="bg-BG"/>
        </w:rPr>
        <w:t xml:space="preserve"> – г-жа Б. Симеонова от Министерство на правосъдието</w:t>
      </w:r>
      <w:r w:rsidRPr="006D1AB5">
        <w:rPr>
          <w:lang w:val="bg-BG"/>
        </w:rPr>
        <w:t>.</w:t>
      </w:r>
    </w:p>
    <w:p w14:paraId="57442C06" w14:textId="1318F97A" w:rsidR="006509C9" w:rsidRPr="006D1AB5" w:rsidRDefault="00AD6105" w:rsidP="00B32E14">
      <w:pPr>
        <w:pStyle w:val="JuHIRoman"/>
        <w:rPr>
          <w:lang w:val="bg-BG"/>
        </w:rPr>
      </w:pPr>
      <w:r>
        <w:rPr>
          <w:caps w:val="0"/>
          <w:lang w:val="bg-BG"/>
        </w:rPr>
        <w:t xml:space="preserve">ТАЙНО </w:t>
      </w:r>
      <w:r w:rsidR="0082017C">
        <w:rPr>
          <w:caps w:val="0"/>
          <w:lang w:val="bg-BG"/>
        </w:rPr>
        <w:t>НАБЛЮДЕНИЕ</w:t>
      </w:r>
      <w:r w:rsidR="006509C9" w:rsidRPr="006D1AB5">
        <w:rPr>
          <w:caps w:val="0"/>
          <w:lang w:val="bg-BG"/>
        </w:rPr>
        <w:t xml:space="preserve">, </w:t>
      </w:r>
      <w:r>
        <w:rPr>
          <w:caps w:val="0"/>
          <w:lang w:val="bg-BG"/>
        </w:rPr>
        <w:t>ЗАПИСВАНЕ</w:t>
      </w:r>
      <w:r w:rsidR="006509C9" w:rsidRPr="006D1AB5">
        <w:rPr>
          <w:caps w:val="0"/>
          <w:lang w:val="bg-BG"/>
        </w:rPr>
        <w:t xml:space="preserve"> </w:t>
      </w:r>
      <w:r w:rsidR="0082017C">
        <w:rPr>
          <w:caps w:val="0"/>
          <w:lang w:val="bg-BG"/>
        </w:rPr>
        <w:t xml:space="preserve">И ИЗГОТВЯНЕ НА ВЕЩЕСТВЕНО ДОКАЗАТЕЛСТВЕНО СРЕДСТВО </w:t>
      </w:r>
      <w:r>
        <w:rPr>
          <w:caps w:val="0"/>
          <w:lang w:val="bg-BG"/>
        </w:rPr>
        <w:t xml:space="preserve">НА РАЗГОВОР НА </w:t>
      </w:r>
      <w:r w:rsidR="006D1AB5">
        <w:rPr>
          <w:caps w:val="0"/>
          <w:lang w:val="bg-BG"/>
        </w:rPr>
        <w:t>ЖАЛБОПОДАТЕЛЯ</w:t>
      </w:r>
      <w:r w:rsidR="0082017C">
        <w:rPr>
          <w:caps w:val="0"/>
          <w:lang w:val="bg-BG"/>
        </w:rPr>
        <w:t xml:space="preserve"> С НЕГОВИЯ</w:t>
      </w:r>
      <w:r>
        <w:rPr>
          <w:caps w:val="0"/>
          <w:lang w:val="bg-BG"/>
        </w:rPr>
        <w:t xml:space="preserve"> КЛИЕНТ</w:t>
      </w:r>
    </w:p>
    <w:p w14:paraId="6D59C455" w14:textId="7A7E5E60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5</w:t>
      </w:r>
      <w:r w:rsidRPr="00B32E14">
        <w:fldChar w:fldCharType="end"/>
      </w:r>
      <w:r w:rsidRPr="006D1AB5">
        <w:rPr>
          <w:lang w:val="bg-BG"/>
        </w:rPr>
        <w:t>.</w:t>
      </w:r>
      <w:r w:rsidRPr="00B32E14">
        <w:t>  </w:t>
      </w:r>
      <w:r w:rsidR="006D1AB5">
        <w:rPr>
          <w:lang w:val="bg-BG"/>
        </w:rPr>
        <w:t>Жалбоподателят</w:t>
      </w:r>
      <w:r w:rsidR="00AD6105">
        <w:rPr>
          <w:lang w:val="bg-BG"/>
        </w:rPr>
        <w:t xml:space="preserve"> е адвокат с частна практика. Основните му области на работа са наказателно право и процес</w:t>
      </w:r>
      <w:r w:rsidRPr="006D1AB5">
        <w:rPr>
          <w:lang w:val="bg-BG"/>
        </w:rPr>
        <w:t>.</w:t>
      </w:r>
    </w:p>
    <w:bookmarkStart w:id="0" w:name="F_retainer_Min_Def"/>
    <w:p w14:paraId="27CDEF23" w14:textId="6F7C3E9C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6</w:t>
      </w:r>
      <w:r w:rsidRPr="00B32E14">
        <w:fldChar w:fldCharType="end"/>
      </w:r>
      <w:bookmarkEnd w:id="0"/>
      <w:r w:rsidRPr="006D1AB5">
        <w:rPr>
          <w:lang w:val="bg-BG"/>
        </w:rPr>
        <w:t>.</w:t>
      </w:r>
      <w:r w:rsidRPr="00B32E14">
        <w:t>  </w:t>
      </w:r>
      <w:r w:rsidR="00AD6105">
        <w:rPr>
          <w:lang w:val="bg-BG"/>
        </w:rPr>
        <w:t xml:space="preserve">В края на 2009 г. и началото на 2010 г. </w:t>
      </w:r>
      <w:r w:rsidR="0082017C">
        <w:rPr>
          <w:lang w:val="bg-BG"/>
        </w:rPr>
        <w:t xml:space="preserve">той </w:t>
      </w:r>
      <w:r w:rsidR="00AD6105">
        <w:rPr>
          <w:lang w:val="bg-BG"/>
        </w:rPr>
        <w:t>е би</w:t>
      </w:r>
      <w:r w:rsidR="0082017C">
        <w:rPr>
          <w:lang w:val="bg-BG"/>
        </w:rPr>
        <w:t>л</w:t>
      </w:r>
      <w:r w:rsidR="00AD6105">
        <w:rPr>
          <w:lang w:val="bg-BG"/>
        </w:rPr>
        <w:t xml:space="preserve"> ангажиран от бившия министър на отбраната, за да го представлява по няколко наказателни дела</w:t>
      </w:r>
      <w:r w:rsidRPr="006D1AB5">
        <w:rPr>
          <w:lang w:val="bg-BG"/>
        </w:rPr>
        <w:t xml:space="preserve">. </w:t>
      </w:r>
      <w:r w:rsidR="00AD6105">
        <w:rPr>
          <w:lang w:val="bg-BG"/>
        </w:rPr>
        <w:t xml:space="preserve">По всяко от тези дела </w:t>
      </w:r>
      <w:r w:rsidR="006D1AB5">
        <w:rPr>
          <w:lang w:val="bg-BG"/>
        </w:rPr>
        <w:t>жалбоподателят</w:t>
      </w:r>
      <w:r w:rsidR="00AD6105">
        <w:rPr>
          <w:lang w:val="bg-BG"/>
        </w:rPr>
        <w:t xml:space="preserve"> е представил на разследващите органи пълномощни, включващи координатите на неговата адвокатска кантора</w:t>
      </w:r>
      <w:r w:rsidRPr="006D1AB5">
        <w:rPr>
          <w:lang w:val="bg-BG"/>
        </w:rPr>
        <w:t xml:space="preserve">. </w:t>
      </w:r>
      <w:r w:rsidR="00AD6105">
        <w:rPr>
          <w:lang w:val="bg-BG"/>
        </w:rPr>
        <w:t xml:space="preserve">По същия начин мобилният му телефонен номер е </w:t>
      </w:r>
      <w:r w:rsidR="0082017C">
        <w:rPr>
          <w:lang w:val="bg-BG"/>
        </w:rPr>
        <w:t>записан</w:t>
      </w:r>
      <w:r w:rsidR="00AD6105">
        <w:rPr>
          <w:lang w:val="bg-BG"/>
        </w:rPr>
        <w:t xml:space="preserve"> от тези органи на 4 декември 2009 г. и на 22 март 2010 г., когато е присъствал </w:t>
      </w:r>
      <w:r w:rsidR="0082017C">
        <w:rPr>
          <w:lang w:val="bg-BG"/>
        </w:rPr>
        <w:t>при повдигането на обвинение</w:t>
      </w:r>
      <w:r w:rsidR="00AD6105">
        <w:rPr>
          <w:lang w:val="bg-BG"/>
        </w:rPr>
        <w:t xml:space="preserve"> на своя клиент</w:t>
      </w:r>
      <w:r w:rsidRPr="006D1AB5">
        <w:rPr>
          <w:lang w:val="bg-BG"/>
        </w:rPr>
        <w:t>.</w:t>
      </w:r>
    </w:p>
    <w:bookmarkStart w:id="1" w:name="F_conversation_interception_discovered"/>
    <w:p w14:paraId="225BC7BE" w14:textId="39C1E962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7</w:t>
      </w:r>
      <w:r w:rsidRPr="00B32E14">
        <w:fldChar w:fldCharType="end"/>
      </w:r>
      <w:bookmarkEnd w:id="1"/>
      <w:r w:rsidRPr="006D1AB5">
        <w:rPr>
          <w:lang w:val="bg-BG"/>
        </w:rPr>
        <w:t>.</w:t>
      </w:r>
      <w:r w:rsidRPr="00B32E14">
        <w:t>  </w:t>
      </w:r>
      <w:r w:rsidR="00AD6105">
        <w:rPr>
          <w:lang w:val="bg-BG"/>
        </w:rPr>
        <w:t xml:space="preserve">На 4 април 2010 г., </w:t>
      </w:r>
      <w:r w:rsidR="009B5BE2">
        <w:rPr>
          <w:lang w:val="bg-BG"/>
        </w:rPr>
        <w:t xml:space="preserve">при запознаване с доказателствените материали по едно от делата срещу неговия клиент, </w:t>
      </w:r>
      <w:r w:rsidR="006D1AB5">
        <w:rPr>
          <w:lang w:val="bg-BG"/>
        </w:rPr>
        <w:t>жалбоподателят</w:t>
      </w:r>
      <w:r w:rsidR="009B5BE2">
        <w:rPr>
          <w:lang w:val="bg-BG"/>
        </w:rPr>
        <w:t xml:space="preserve"> вижда, че един от документите е </w:t>
      </w:r>
      <w:r w:rsidR="009403C1">
        <w:rPr>
          <w:lang w:val="bg-BG"/>
        </w:rPr>
        <w:t>възпроизведен</w:t>
      </w:r>
      <w:r w:rsidR="009B5BE2">
        <w:rPr>
          <w:lang w:val="bg-BG"/>
        </w:rPr>
        <w:t xml:space="preserve"> телефонен разговор, който е провел с клиента си на 21 март 2010 г., когато му се е обадил от мобилния си телефон</w:t>
      </w:r>
      <w:r w:rsidRPr="006D1AB5">
        <w:rPr>
          <w:lang w:val="bg-BG"/>
        </w:rPr>
        <w:t>.</w:t>
      </w:r>
    </w:p>
    <w:bookmarkStart w:id="2" w:name="F_conversation_content"/>
    <w:p w14:paraId="360A7614" w14:textId="159B25A5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8</w:t>
      </w:r>
      <w:r w:rsidRPr="00B32E14">
        <w:fldChar w:fldCharType="end"/>
      </w:r>
      <w:bookmarkEnd w:id="2"/>
      <w:r w:rsidRPr="006D1AB5">
        <w:rPr>
          <w:lang w:val="bg-BG"/>
        </w:rPr>
        <w:t>.</w:t>
      </w:r>
      <w:r w:rsidRPr="00B32E14">
        <w:t>  </w:t>
      </w:r>
      <w:r w:rsidR="009B5BE2">
        <w:rPr>
          <w:lang w:val="bg-BG"/>
        </w:rPr>
        <w:t xml:space="preserve">Разговорът, записан в </w:t>
      </w:r>
      <w:r w:rsidR="0082017C">
        <w:rPr>
          <w:lang w:val="bg-BG"/>
        </w:rPr>
        <w:t>протокола</w:t>
      </w:r>
      <w:r w:rsidR="009B5BE2">
        <w:rPr>
          <w:lang w:val="bg-BG"/>
        </w:rPr>
        <w:t>, протича по следния начин</w:t>
      </w:r>
      <w:r w:rsidRPr="006D1AB5">
        <w:rPr>
          <w:lang w:val="bg-BG"/>
        </w:rPr>
        <w:t>:</w:t>
      </w:r>
    </w:p>
    <w:p w14:paraId="4A609DA1" w14:textId="0EF0BC0A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“</w:t>
      </w:r>
      <w:r w:rsidR="009B5BE2">
        <w:rPr>
          <w:lang w:val="bg-BG"/>
        </w:rPr>
        <w:t>Мъж с телефонен номер</w:t>
      </w:r>
      <w:r w:rsidRPr="006D1AB5">
        <w:rPr>
          <w:lang w:val="bg-BG"/>
        </w:rPr>
        <w:t xml:space="preserve"> [</w:t>
      </w:r>
      <w:r w:rsidR="009B5BE2">
        <w:rPr>
          <w:lang w:val="bg-BG"/>
        </w:rPr>
        <w:t xml:space="preserve">номерът на мобилния телефон на </w:t>
      </w:r>
      <w:r w:rsidR="006D1AB5">
        <w:rPr>
          <w:lang w:val="bg-BG"/>
        </w:rPr>
        <w:t>жалбоподателя</w:t>
      </w:r>
      <w:r w:rsidRPr="006D1AB5">
        <w:rPr>
          <w:lang w:val="bg-BG"/>
        </w:rPr>
        <w:t xml:space="preserve">] </w:t>
      </w:r>
      <w:r w:rsidR="009B5BE2">
        <w:rPr>
          <w:lang w:val="bg-BG"/>
        </w:rPr>
        <w:t>се обажда на</w:t>
      </w:r>
      <w:r w:rsidRPr="006D1AB5">
        <w:rPr>
          <w:lang w:val="bg-BG"/>
        </w:rPr>
        <w:t xml:space="preserve"> [</w:t>
      </w:r>
      <w:r w:rsidR="009B5BE2">
        <w:rPr>
          <w:lang w:val="bg-BG"/>
        </w:rPr>
        <w:t>клиента</w:t>
      </w:r>
      <w:r w:rsidRPr="006D1AB5">
        <w:rPr>
          <w:lang w:val="bg-BG"/>
        </w:rPr>
        <w:t>]:</w:t>
      </w:r>
    </w:p>
    <w:p w14:paraId="778C0473" w14:textId="7329A664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A85F88">
        <w:rPr>
          <w:lang w:val="bg-BG"/>
        </w:rPr>
        <w:t>Здрасти</w:t>
      </w:r>
      <w:r w:rsidRPr="006D1AB5">
        <w:rPr>
          <w:lang w:val="bg-BG"/>
        </w:rPr>
        <w:t>.</w:t>
      </w:r>
    </w:p>
    <w:p w14:paraId="51939D3F" w14:textId="68D0555F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>
        <w:rPr>
          <w:lang w:val="bg-BG"/>
        </w:rPr>
        <w:t>Здрасти</w:t>
      </w:r>
      <w:r w:rsidR="006509C9" w:rsidRPr="006D1AB5">
        <w:rPr>
          <w:lang w:val="bg-BG"/>
        </w:rPr>
        <w:t>.</w:t>
      </w:r>
    </w:p>
    <w:p w14:paraId="27046244" w14:textId="535CDFEF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9B5BE2">
        <w:rPr>
          <w:lang w:val="bg-BG"/>
        </w:rPr>
        <w:t>Здрасти</w:t>
      </w:r>
      <w:r w:rsidRPr="006D1AB5">
        <w:rPr>
          <w:lang w:val="bg-BG"/>
        </w:rPr>
        <w:t>.</w:t>
      </w:r>
    </w:p>
    <w:p w14:paraId="6E3A7F27" w14:textId="5EC0FD96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 w:rsidR="00A85F88">
        <w:t>A</w:t>
      </w:r>
      <w:r w:rsidR="00A85F88" w:rsidRPr="00A85F88">
        <w:rPr>
          <w:lang w:val="bg-BG"/>
        </w:rPr>
        <w:t>-</w:t>
      </w:r>
      <w:r w:rsidR="006509C9" w:rsidRPr="00B32E14">
        <w:t>a</w:t>
      </w:r>
      <w:r w:rsidR="006509C9" w:rsidRPr="006D1AB5">
        <w:rPr>
          <w:lang w:val="bg-BG"/>
        </w:rPr>
        <w:t>, [</w:t>
      </w:r>
      <w:r w:rsidR="006509C9" w:rsidRPr="00B32E14">
        <w:t>K</w:t>
      </w:r>
      <w:r w:rsidR="006509C9" w:rsidRPr="006D1AB5">
        <w:rPr>
          <w:lang w:val="bg-BG"/>
        </w:rPr>
        <w:t xml:space="preserve">.] </w:t>
      </w:r>
      <w:r w:rsidR="00A85F88">
        <w:rPr>
          <w:lang w:val="bg-BG"/>
        </w:rPr>
        <w:t xml:space="preserve">предполагам </w:t>
      </w:r>
      <w:r>
        <w:rPr>
          <w:lang w:val="bg-BG"/>
        </w:rPr>
        <w:t xml:space="preserve">ти </w:t>
      </w:r>
      <w:r w:rsidR="009403C1">
        <w:rPr>
          <w:lang w:val="bg-BG"/>
        </w:rPr>
        <w:t xml:space="preserve">е </w:t>
      </w:r>
      <w:r>
        <w:rPr>
          <w:lang w:val="bg-BG"/>
        </w:rPr>
        <w:t>каза</w:t>
      </w:r>
      <w:r w:rsidR="00A85F88">
        <w:rPr>
          <w:lang w:val="bg-BG"/>
        </w:rPr>
        <w:t>л за утре</w:t>
      </w:r>
      <w:r w:rsidR="006509C9" w:rsidRPr="006D1AB5">
        <w:rPr>
          <w:lang w:val="bg-BG"/>
        </w:rPr>
        <w:t>.</w:t>
      </w:r>
    </w:p>
    <w:p w14:paraId="552CDAB3" w14:textId="34E9D4B0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9B5BE2">
        <w:rPr>
          <w:lang w:val="bg-BG"/>
        </w:rPr>
        <w:t>Кой</w:t>
      </w:r>
      <w:r w:rsidRPr="006D1AB5">
        <w:rPr>
          <w:lang w:val="bg-BG"/>
        </w:rPr>
        <w:t xml:space="preserve"> [</w:t>
      </w:r>
      <w:r w:rsidRPr="00B32E14">
        <w:t>K</w:t>
      </w:r>
      <w:r w:rsidRPr="006D1AB5">
        <w:rPr>
          <w:lang w:val="bg-BG"/>
        </w:rPr>
        <w:t xml:space="preserve">.]? </w:t>
      </w:r>
      <w:r w:rsidRPr="00B32E14">
        <w:t>A</w:t>
      </w:r>
      <w:r w:rsidRPr="006D1AB5">
        <w:rPr>
          <w:lang w:val="bg-BG"/>
        </w:rPr>
        <w:t xml:space="preserve">, </w:t>
      </w:r>
      <w:r w:rsidR="009B5BE2">
        <w:rPr>
          <w:lang w:val="bg-BG"/>
        </w:rPr>
        <w:t xml:space="preserve">днес </w:t>
      </w:r>
      <w:r w:rsidR="00A85F88">
        <w:rPr>
          <w:lang w:val="bg-BG"/>
        </w:rPr>
        <w:t>ми…</w:t>
      </w:r>
    </w:p>
    <w:p w14:paraId="34CEF5A5" w14:textId="66B3CEB0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 w:rsidR="006509C9" w:rsidRPr="00B32E14">
        <w:t>A</w:t>
      </w:r>
      <w:r w:rsidR="006509C9" w:rsidRPr="006D1AB5">
        <w:rPr>
          <w:lang w:val="bg-BG"/>
        </w:rPr>
        <w:t>.</w:t>
      </w:r>
    </w:p>
    <w:p w14:paraId="02B29502" w14:textId="6A3A03C1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9B5BE2">
        <w:rPr>
          <w:lang w:val="bg-BG"/>
        </w:rPr>
        <w:t>Той, той ми</w:t>
      </w:r>
      <w:r w:rsidR="0082017C">
        <w:rPr>
          <w:lang w:val="bg-BG"/>
        </w:rPr>
        <w:t xml:space="preserve"> </w:t>
      </w:r>
      <w:r w:rsidR="00A85F88">
        <w:rPr>
          <w:lang w:val="bg-BG"/>
        </w:rPr>
        <w:t xml:space="preserve">каза, че ще </w:t>
      </w:r>
      <w:proofErr w:type="spellStart"/>
      <w:r w:rsidR="00A85F88">
        <w:rPr>
          <w:lang w:val="bg-BG"/>
        </w:rPr>
        <w:t>ходиме</w:t>
      </w:r>
      <w:proofErr w:type="spellEnd"/>
      <w:r w:rsidR="00A85F88">
        <w:rPr>
          <w:lang w:val="bg-BG"/>
        </w:rPr>
        <w:t xml:space="preserve"> </w:t>
      </w:r>
      <w:r w:rsidR="009B5BE2">
        <w:rPr>
          <w:lang w:val="bg-BG"/>
        </w:rPr>
        <w:t xml:space="preserve">утре, </w:t>
      </w:r>
      <w:r w:rsidR="00A85F88">
        <w:rPr>
          <w:lang w:val="bg-BG"/>
        </w:rPr>
        <w:t>ама..</w:t>
      </w:r>
    </w:p>
    <w:p w14:paraId="180B2DF1" w14:textId="7DEF9822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lastRenderedPageBreak/>
        <w:t>Мъж</w:t>
      </w:r>
      <w:r w:rsidR="006509C9" w:rsidRPr="006D1AB5">
        <w:rPr>
          <w:lang w:val="bg-BG"/>
        </w:rPr>
        <w:t xml:space="preserve">: </w:t>
      </w:r>
      <w:r>
        <w:rPr>
          <w:lang w:val="bg-BG"/>
        </w:rPr>
        <w:t xml:space="preserve">Да, </w:t>
      </w:r>
      <w:r w:rsidR="00A85F88">
        <w:rPr>
          <w:lang w:val="bg-BG"/>
        </w:rPr>
        <w:t>бе</w:t>
      </w:r>
      <w:r>
        <w:rPr>
          <w:lang w:val="bg-BG"/>
        </w:rPr>
        <w:t>, да</w:t>
      </w:r>
      <w:r w:rsidR="006509C9" w:rsidRPr="006D1AB5">
        <w:rPr>
          <w:lang w:val="bg-BG"/>
        </w:rPr>
        <w:t xml:space="preserve">. </w:t>
      </w:r>
      <w:r>
        <w:rPr>
          <w:lang w:val="bg-BG"/>
        </w:rPr>
        <w:t>Да</w:t>
      </w:r>
      <w:r w:rsidR="006509C9" w:rsidRPr="006D1AB5">
        <w:rPr>
          <w:lang w:val="bg-BG"/>
        </w:rPr>
        <w:t xml:space="preserve">. </w:t>
      </w:r>
      <w:r w:rsidR="00A85F88">
        <w:rPr>
          <w:lang w:val="bg-BG"/>
        </w:rPr>
        <w:t xml:space="preserve">Трябва да идем утре в девет и половина да </w:t>
      </w:r>
      <w:proofErr w:type="spellStart"/>
      <w:r>
        <w:rPr>
          <w:lang w:val="bg-BG"/>
        </w:rPr>
        <w:t>четем</w:t>
      </w:r>
      <w:r w:rsidR="00A85F88">
        <w:rPr>
          <w:lang w:val="bg-BG"/>
        </w:rPr>
        <w:t>е</w:t>
      </w:r>
      <w:proofErr w:type="spellEnd"/>
      <w:r w:rsidR="00A85F88">
        <w:rPr>
          <w:lang w:val="bg-BG"/>
        </w:rPr>
        <w:t xml:space="preserve"> </w:t>
      </w:r>
      <w:r>
        <w:rPr>
          <w:lang w:val="bg-BG"/>
        </w:rPr>
        <w:t>делото</w:t>
      </w:r>
      <w:r w:rsidR="00A85F88">
        <w:rPr>
          <w:lang w:val="bg-BG"/>
        </w:rPr>
        <w:t xml:space="preserve"> искат. </w:t>
      </w:r>
      <w:proofErr w:type="spellStart"/>
      <w:r w:rsidR="00A85F88">
        <w:rPr>
          <w:lang w:val="bg-BG"/>
        </w:rPr>
        <w:t>Твърдат</w:t>
      </w:r>
      <w:proofErr w:type="spellEnd"/>
      <w:r w:rsidR="00A85F88">
        <w:rPr>
          <w:lang w:val="bg-BG"/>
        </w:rPr>
        <w:t>, че са свършили р, девет, в девет разследването.</w:t>
      </w:r>
      <w:r>
        <w:rPr>
          <w:lang w:val="bg-BG"/>
        </w:rPr>
        <w:t xml:space="preserve"> те искат това от нас. </w:t>
      </w:r>
    </w:p>
    <w:p w14:paraId="7FEE4393" w14:textId="509EE77F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A85F88">
        <w:rPr>
          <w:lang w:val="bg-BG"/>
        </w:rPr>
        <w:t>Ъхъ</w:t>
      </w:r>
      <w:r w:rsidRPr="006D1AB5">
        <w:rPr>
          <w:lang w:val="bg-BG"/>
        </w:rPr>
        <w:t>.</w:t>
      </w:r>
    </w:p>
    <w:p w14:paraId="72A36B1D" w14:textId="620DC4EA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 w:rsidR="00A85F88">
        <w:rPr>
          <w:lang w:val="bg-BG"/>
        </w:rPr>
        <w:t xml:space="preserve">Да </w:t>
      </w:r>
      <w:proofErr w:type="spellStart"/>
      <w:r w:rsidR="00A85F88">
        <w:rPr>
          <w:lang w:val="bg-BG"/>
        </w:rPr>
        <w:t>четеме</w:t>
      </w:r>
      <w:proofErr w:type="spellEnd"/>
      <w:r>
        <w:rPr>
          <w:lang w:val="bg-BG"/>
        </w:rPr>
        <w:t xml:space="preserve"> материалите</w:t>
      </w:r>
      <w:r w:rsidR="006509C9" w:rsidRPr="006D1AB5">
        <w:rPr>
          <w:lang w:val="bg-BG"/>
        </w:rPr>
        <w:t>.</w:t>
      </w:r>
    </w:p>
    <w:p w14:paraId="02513C89" w14:textId="62EA7B0E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A85F88">
        <w:rPr>
          <w:lang w:val="bg-BG"/>
        </w:rPr>
        <w:t>Ами добре</w:t>
      </w:r>
      <w:r w:rsidRPr="006D1AB5">
        <w:rPr>
          <w:lang w:val="bg-BG"/>
        </w:rPr>
        <w:t>.</w:t>
      </w:r>
    </w:p>
    <w:p w14:paraId="018C1722" w14:textId="73AD05F9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>
        <w:rPr>
          <w:lang w:val="bg-BG"/>
        </w:rPr>
        <w:t>Добре</w:t>
      </w:r>
      <w:r w:rsidR="006509C9" w:rsidRPr="006D1AB5">
        <w:rPr>
          <w:lang w:val="bg-BG"/>
        </w:rPr>
        <w:t>.</w:t>
      </w:r>
    </w:p>
    <w:p w14:paraId="76603224" w14:textId="02B030D6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A85F88">
        <w:rPr>
          <w:lang w:val="bg-BG"/>
        </w:rPr>
        <w:t>Да пратя, да изпратя</w:t>
      </w:r>
      <w:r w:rsidR="009B5BE2" w:rsidRPr="006D1AB5">
        <w:rPr>
          <w:lang w:val="bg-BG"/>
        </w:rPr>
        <w:t xml:space="preserve"> [</w:t>
      </w:r>
      <w:r w:rsidR="009B5BE2">
        <w:rPr>
          <w:lang w:val="bg-BG"/>
        </w:rPr>
        <w:t>И</w:t>
      </w:r>
      <w:r w:rsidRPr="006D1AB5">
        <w:rPr>
          <w:lang w:val="bg-BG"/>
        </w:rPr>
        <w:t xml:space="preserve">.] </w:t>
      </w:r>
      <w:r w:rsidR="009B5BE2">
        <w:rPr>
          <w:lang w:val="bg-BG"/>
        </w:rPr>
        <w:t>да те вземе</w:t>
      </w:r>
      <w:r w:rsidRPr="006D1AB5">
        <w:rPr>
          <w:lang w:val="bg-BG"/>
        </w:rPr>
        <w:t xml:space="preserve">, </w:t>
      </w:r>
      <w:r w:rsidR="009B5BE2">
        <w:rPr>
          <w:lang w:val="bg-BG"/>
        </w:rPr>
        <w:t xml:space="preserve">и аз </w:t>
      </w:r>
      <w:r w:rsidR="00A85F88">
        <w:rPr>
          <w:lang w:val="bg-BG"/>
        </w:rPr>
        <w:t xml:space="preserve">със друго </w:t>
      </w:r>
      <w:proofErr w:type="spellStart"/>
      <w:r w:rsidR="00A85F88">
        <w:rPr>
          <w:lang w:val="bg-BG"/>
        </w:rPr>
        <w:t>ше</w:t>
      </w:r>
      <w:proofErr w:type="spellEnd"/>
      <w:r w:rsidR="00A85F88">
        <w:rPr>
          <w:lang w:val="bg-BG"/>
        </w:rPr>
        <w:t xml:space="preserve"> дойда там, да не се (не се разбира, говорят едновременно).</w:t>
      </w:r>
    </w:p>
    <w:p w14:paraId="63708828" w14:textId="246A0747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>
        <w:rPr>
          <w:lang w:val="bg-BG"/>
        </w:rPr>
        <w:t xml:space="preserve">Добре, добре, там </w:t>
      </w:r>
      <w:r w:rsidR="00A85F88">
        <w:rPr>
          <w:lang w:val="bg-BG"/>
        </w:rPr>
        <w:t>на</w:t>
      </w:r>
      <w:r>
        <w:rPr>
          <w:lang w:val="bg-BG"/>
        </w:rPr>
        <w:t xml:space="preserve"> Военна полиция</w:t>
      </w:r>
      <w:r w:rsidR="00A85F88">
        <w:rPr>
          <w:lang w:val="bg-BG"/>
        </w:rPr>
        <w:t xml:space="preserve"> направо горе</w:t>
      </w:r>
      <w:r w:rsidR="006509C9" w:rsidRPr="006D1AB5">
        <w:rPr>
          <w:lang w:val="bg-BG"/>
        </w:rPr>
        <w:t>.</w:t>
      </w:r>
    </w:p>
    <w:p w14:paraId="6F2441B7" w14:textId="795D95AC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9B5BE2">
        <w:rPr>
          <w:lang w:val="bg-BG"/>
        </w:rPr>
        <w:t>Да</w:t>
      </w:r>
      <w:r w:rsidRPr="006D1AB5">
        <w:rPr>
          <w:lang w:val="bg-BG"/>
        </w:rPr>
        <w:t>.</w:t>
      </w:r>
    </w:p>
    <w:p w14:paraId="5CFA0BDB" w14:textId="6A434512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>
        <w:rPr>
          <w:lang w:val="bg-BG"/>
        </w:rPr>
        <w:t>Добре, добре</w:t>
      </w:r>
      <w:r w:rsidR="006509C9" w:rsidRPr="006D1AB5">
        <w:rPr>
          <w:lang w:val="bg-BG"/>
        </w:rPr>
        <w:t>, [</w:t>
      </w:r>
      <w:r>
        <w:rPr>
          <w:lang w:val="bg-BG"/>
        </w:rPr>
        <w:t>Н</w:t>
      </w:r>
      <w:r w:rsidR="006509C9" w:rsidRPr="006D1AB5">
        <w:rPr>
          <w:lang w:val="bg-BG"/>
        </w:rPr>
        <w:t xml:space="preserve">.], </w:t>
      </w:r>
      <w:r>
        <w:rPr>
          <w:lang w:val="bg-BG"/>
        </w:rPr>
        <w:t>добре</w:t>
      </w:r>
      <w:r w:rsidR="006509C9" w:rsidRPr="006D1AB5">
        <w:rPr>
          <w:lang w:val="bg-BG"/>
        </w:rPr>
        <w:t>.</w:t>
      </w:r>
    </w:p>
    <w:p w14:paraId="7FA5AC7E" w14:textId="41BA22CD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9403C1">
        <w:rPr>
          <w:lang w:val="bg-BG"/>
        </w:rPr>
        <w:t xml:space="preserve">Така </w:t>
      </w:r>
      <w:proofErr w:type="spellStart"/>
      <w:r w:rsidR="009403C1">
        <w:rPr>
          <w:lang w:val="bg-BG"/>
        </w:rPr>
        <w:t>ше</w:t>
      </w:r>
      <w:proofErr w:type="spellEnd"/>
      <w:r w:rsidR="009403C1">
        <w:rPr>
          <w:lang w:val="bg-BG"/>
        </w:rPr>
        <w:t xml:space="preserve"> го </w:t>
      </w:r>
      <w:proofErr w:type="spellStart"/>
      <w:r w:rsidR="009403C1">
        <w:rPr>
          <w:lang w:val="bg-BG"/>
        </w:rPr>
        <w:t>направиме</w:t>
      </w:r>
      <w:proofErr w:type="spellEnd"/>
      <w:r w:rsidRPr="006D1AB5">
        <w:rPr>
          <w:lang w:val="bg-BG"/>
        </w:rPr>
        <w:t>.</w:t>
      </w:r>
    </w:p>
    <w:p w14:paraId="11D7591C" w14:textId="1A2AE2DF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 w:rsidR="006509C9" w:rsidRPr="00B32E14">
        <w:t>OK</w:t>
      </w:r>
      <w:r w:rsidR="006509C9" w:rsidRPr="006D1AB5">
        <w:rPr>
          <w:lang w:val="bg-BG"/>
        </w:rPr>
        <w:t xml:space="preserve">, </w:t>
      </w:r>
      <w:r w:rsidR="00A85F88">
        <w:rPr>
          <w:lang w:val="bg-BG"/>
        </w:rPr>
        <w:t>хубаво</w:t>
      </w:r>
      <w:r w:rsidR="006509C9" w:rsidRPr="006D1AB5">
        <w:rPr>
          <w:lang w:val="bg-BG"/>
        </w:rPr>
        <w:t>.</w:t>
      </w:r>
    </w:p>
    <w:p w14:paraId="0D823A0D" w14:textId="6240B430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9B5BE2">
        <w:rPr>
          <w:lang w:val="bg-BG"/>
        </w:rPr>
        <w:t>Добре</w:t>
      </w:r>
      <w:r w:rsidRPr="006D1AB5">
        <w:rPr>
          <w:lang w:val="bg-BG"/>
        </w:rPr>
        <w:t>.</w:t>
      </w:r>
    </w:p>
    <w:p w14:paraId="57F9C503" w14:textId="1C69AEDA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 w:rsidR="00A85F88">
        <w:rPr>
          <w:lang w:val="bg-BG"/>
        </w:rPr>
        <w:t xml:space="preserve">Аз </w:t>
      </w:r>
      <w:proofErr w:type="spellStart"/>
      <w:r w:rsidR="00A85F88">
        <w:rPr>
          <w:lang w:val="bg-BG"/>
        </w:rPr>
        <w:t>ше</w:t>
      </w:r>
      <w:proofErr w:type="spellEnd"/>
      <w:r w:rsidR="00A85F88">
        <w:rPr>
          <w:lang w:val="bg-BG"/>
        </w:rPr>
        <w:t xml:space="preserve"> чакам в кантората, </w:t>
      </w:r>
      <w:proofErr w:type="spellStart"/>
      <w:r w:rsidR="00A85F88">
        <w:rPr>
          <w:lang w:val="bg-BG"/>
        </w:rPr>
        <w:t>ше</w:t>
      </w:r>
      <w:proofErr w:type="spellEnd"/>
      <w:r w:rsidR="00A85F88">
        <w:rPr>
          <w:lang w:val="bg-BG"/>
        </w:rPr>
        <w:t xml:space="preserve"> се обадиш като.</w:t>
      </w:r>
    </w:p>
    <w:p w14:paraId="2407D816" w14:textId="07E7F982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3F1129">
        <w:rPr>
          <w:lang w:val="bg-BG"/>
        </w:rPr>
        <w:t>Добре, добре</w:t>
      </w:r>
      <w:r w:rsidRPr="006D1AB5">
        <w:rPr>
          <w:lang w:val="bg-BG"/>
        </w:rPr>
        <w:t>.</w:t>
      </w:r>
    </w:p>
    <w:p w14:paraId="5BF98F38" w14:textId="27306D2A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 w:rsidR="003F1129">
        <w:rPr>
          <w:lang w:val="bg-BG"/>
        </w:rPr>
        <w:t>Добре</w:t>
      </w:r>
      <w:r w:rsidR="006509C9" w:rsidRPr="006D1AB5">
        <w:rPr>
          <w:lang w:val="bg-BG"/>
        </w:rPr>
        <w:t>, [</w:t>
      </w:r>
      <w:r w:rsidR="003F1129">
        <w:rPr>
          <w:lang w:val="bg-BG"/>
        </w:rPr>
        <w:t>приятен</w:t>
      </w:r>
      <w:r w:rsidR="006509C9" w:rsidRPr="006D1AB5">
        <w:rPr>
          <w:lang w:val="bg-BG"/>
        </w:rPr>
        <w:t xml:space="preserve">] </w:t>
      </w:r>
      <w:r w:rsidR="003F1129">
        <w:rPr>
          <w:lang w:val="bg-BG"/>
        </w:rPr>
        <w:t>ден</w:t>
      </w:r>
      <w:r w:rsidR="006509C9" w:rsidRPr="006D1AB5">
        <w:rPr>
          <w:lang w:val="bg-BG"/>
        </w:rPr>
        <w:t>.</w:t>
      </w:r>
    </w:p>
    <w:p w14:paraId="0FF83F46" w14:textId="6BE3D7E8" w:rsidR="006509C9" w:rsidRPr="006D1AB5" w:rsidRDefault="006509C9" w:rsidP="00B32E14">
      <w:pPr>
        <w:pStyle w:val="JuQuot"/>
        <w:rPr>
          <w:lang w:val="bg-BG"/>
        </w:rPr>
      </w:pPr>
      <w:r w:rsidRPr="006D1AB5">
        <w:rPr>
          <w:lang w:val="bg-BG"/>
        </w:rPr>
        <w:t>[</w:t>
      </w:r>
      <w:r w:rsidR="009B5BE2">
        <w:rPr>
          <w:lang w:val="bg-BG"/>
        </w:rPr>
        <w:t>Клиент</w:t>
      </w:r>
      <w:r w:rsidRPr="006D1AB5">
        <w:rPr>
          <w:lang w:val="bg-BG"/>
        </w:rPr>
        <w:t xml:space="preserve">]: </w:t>
      </w:r>
      <w:r w:rsidR="00A85F88">
        <w:rPr>
          <w:lang w:val="bg-BG"/>
        </w:rPr>
        <w:t>Айде</w:t>
      </w:r>
      <w:r w:rsidR="003F1129">
        <w:rPr>
          <w:lang w:val="bg-BG"/>
        </w:rPr>
        <w:t>, чао, чао</w:t>
      </w:r>
      <w:r w:rsidRPr="006D1AB5">
        <w:rPr>
          <w:lang w:val="bg-BG"/>
        </w:rPr>
        <w:t>.</w:t>
      </w:r>
    </w:p>
    <w:p w14:paraId="41A0116F" w14:textId="1FD0541C" w:rsidR="006509C9" w:rsidRPr="006D1AB5" w:rsidRDefault="009B5BE2" w:rsidP="00B32E14">
      <w:pPr>
        <w:pStyle w:val="JuQuot"/>
        <w:rPr>
          <w:lang w:val="bg-BG"/>
        </w:rPr>
      </w:pPr>
      <w:r>
        <w:rPr>
          <w:lang w:val="bg-BG"/>
        </w:rPr>
        <w:t>Мъж</w:t>
      </w:r>
      <w:r w:rsidR="006509C9" w:rsidRPr="006D1AB5">
        <w:rPr>
          <w:lang w:val="bg-BG"/>
        </w:rPr>
        <w:t xml:space="preserve">: </w:t>
      </w:r>
      <w:r w:rsidR="003F1129">
        <w:rPr>
          <w:lang w:val="bg-BG"/>
        </w:rPr>
        <w:t>Чао</w:t>
      </w:r>
      <w:r w:rsidR="006509C9" w:rsidRPr="006D1AB5">
        <w:rPr>
          <w:lang w:val="bg-BG"/>
        </w:rPr>
        <w:t>.”</w:t>
      </w:r>
    </w:p>
    <w:bookmarkStart w:id="3" w:name="L_warrant_BCA"/>
    <w:p w14:paraId="34C9A139" w14:textId="1A03B67A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9</w:t>
      </w:r>
      <w:r w:rsidRPr="00B32E14">
        <w:fldChar w:fldCharType="end"/>
      </w:r>
      <w:bookmarkEnd w:id="3"/>
      <w:r w:rsidRPr="006D1AB5">
        <w:rPr>
          <w:lang w:val="bg-BG"/>
        </w:rPr>
        <w:t>.</w:t>
      </w:r>
      <w:r w:rsidRPr="00B32E14">
        <w:t>  </w:t>
      </w:r>
      <w:r w:rsidR="009403C1">
        <w:rPr>
          <w:lang w:val="bg-BG"/>
        </w:rPr>
        <w:t>По-късно се оказва, че двата мобилни телефонни номера</w:t>
      </w:r>
      <w:r w:rsidR="008E4FAE">
        <w:rPr>
          <w:lang w:val="bg-BG"/>
        </w:rPr>
        <w:t xml:space="preserve"> на клиента са били поставени под </w:t>
      </w:r>
      <w:r w:rsidR="00A85F88">
        <w:rPr>
          <w:lang w:val="bg-BG"/>
        </w:rPr>
        <w:t>подслушване</w:t>
      </w:r>
      <w:r w:rsidR="008E4FAE">
        <w:rPr>
          <w:lang w:val="bg-BG"/>
        </w:rPr>
        <w:t xml:space="preserve"> във връзка с друго наказателно разследване срещу него, за период от шестдесет дни по заповед, издадена от председателя на Апелативен съд – Бургас на 17 март 2010 г. по искане на Софийска градска прокуратура, и че разговорът е бил </w:t>
      </w:r>
      <w:r w:rsidR="00A85F88">
        <w:rPr>
          <w:lang w:val="bg-BG"/>
        </w:rPr>
        <w:t>подслушан</w:t>
      </w:r>
      <w:r w:rsidR="008E4FAE">
        <w:rPr>
          <w:lang w:val="bg-BG"/>
        </w:rPr>
        <w:t xml:space="preserve"> и записан в хода на това наблюдение</w:t>
      </w:r>
      <w:r w:rsidRPr="006D1AB5">
        <w:rPr>
          <w:lang w:val="bg-BG"/>
        </w:rPr>
        <w:t xml:space="preserve">. </w:t>
      </w:r>
      <w:r w:rsidR="008E4FAE">
        <w:rPr>
          <w:lang w:val="bg-BG"/>
        </w:rPr>
        <w:t xml:space="preserve">Председателят на Апелативен съд – Бургас не е мотивирала решението си да разреши </w:t>
      </w:r>
      <w:r w:rsidR="009403C1">
        <w:rPr>
          <w:lang w:val="bg-BG"/>
        </w:rPr>
        <w:t>прилагането</w:t>
      </w:r>
      <w:r w:rsidR="00A85F88">
        <w:rPr>
          <w:lang w:val="bg-BG"/>
        </w:rPr>
        <w:t xml:space="preserve"> на СРС</w:t>
      </w:r>
      <w:r w:rsidR="008E4FAE">
        <w:rPr>
          <w:lang w:val="bg-BG"/>
        </w:rPr>
        <w:t>, а прост</w:t>
      </w:r>
      <w:r w:rsidR="009403C1">
        <w:rPr>
          <w:lang w:val="bg-BG"/>
        </w:rPr>
        <w:t>о е подписала заповедта, която ѝ</w:t>
      </w:r>
      <w:r w:rsidR="008E4FAE">
        <w:rPr>
          <w:lang w:val="bg-BG"/>
        </w:rPr>
        <w:t xml:space="preserve"> е била </w:t>
      </w:r>
      <w:r w:rsidR="00A85F88">
        <w:rPr>
          <w:lang w:val="bg-BG"/>
        </w:rPr>
        <w:t>представена</w:t>
      </w:r>
      <w:r w:rsidR="008E4FAE">
        <w:rPr>
          <w:lang w:val="bg-BG"/>
        </w:rPr>
        <w:t xml:space="preserve"> от прокурора, ръководещ </w:t>
      </w:r>
      <w:r w:rsidR="00A85F88">
        <w:rPr>
          <w:lang w:val="bg-BG"/>
        </w:rPr>
        <w:t>разследването</w:t>
      </w:r>
      <w:r w:rsidRPr="006D1AB5">
        <w:rPr>
          <w:lang w:val="bg-BG"/>
        </w:rPr>
        <w:t>.</w:t>
      </w:r>
    </w:p>
    <w:bookmarkStart w:id="4" w:name="L_interception_TOD_MIA"/>
    <w:p w14:paraId="363ACFA4" w14:textId="3167EC77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10</w:t>
      </w:r>
      <w:r w:rsidRPr="00B32E14">
        <w:fldChar w:fldCharType="end"/>
      </w:r>
      <w:bookmarkEnd w:id="4"/>
      <w:r w:rsidRPr="006D1AB5">
        <w:rPr>
          <w:lang w:val="bg-BG"/>
        </w:rPr>
        <w:t>.</w:t>
      </w:r>
      <w:r w:rsidRPr="00B32E14">
        <w:t>  </w:t>
      </w:r>
      <w:r w:rsidR="008E4FAE">
        <w:rPr>
          <w:lang w:val="bg-BG"/>
        </w:rPr>
        <w:t xml:space="preserve">Наблюдението е извършено от </w:t>
      </w:r>
      <w:r w:rsidR="009403C1">
        <w:rPr>
          <w:lang w:val="bg-BG"/>
        </w:rPr>
        <w:t xml:space="preserve">Специализирана </w:t>
      </w:r>
      <w:r w:rsidR="008E4FAE">
        <w:rPr>
          <w:lang w:val="bg-BG"/>
        </w:rPr>
        <w:t>дирекция „</w:t>
      </w:r>
      <w:r w:rsidR="00A85F88">
        <w:rPr>
          <w:lang w:val="bg-BG"/>
        </w:rPr>
        <w:t xml:space="preserve">Оперативни технически </w:t>
      </w:r>
      <w:r w:rsidR="008E4FAE">
        <w:rPr>
          <w:lang w:val="bg-BG"/>
        </w:rPr>
        <w:t xml:space="preserve">операции“ на МВР, която на 3 април 2010 г. е съставила </w:t>
      </w:r>
      <w:r w:rsidR="00A85F88">
        <w:rPr>
          <w:lang w:val="bg-BG"/>
        </w:rPr>
        <w:t xml:space="preserve">веществено доказателствено средство за </w:t>
      </w:r>
      <w:r w:rsidR="008E4FAE">
        <w:rPr>
          <w:lang w:val="bg-BG"/>
        </w:rPr>
        <w:t xml:space="preserve">разговора и е изпратила </w:t>
      </w:r>
      <w:r w:rsidR="009403C1">
        <w:rPr>
          <w:lang w:val="bg-BG"/>
        </w:rPr>
        <w:t xml:space="preserve">материалите </w:t>
      </w:r>
      <w:r w:rsidR="008E4FAE">
        <w:rPr>
          <w:lang w:val="bg-BG"/>
        </w:rPr>
        <w:t>на прокуратурата</w:t>
      </w:r>
      <w:r w:rsidRPr="006D1AB5">
        <w:rPr>
          <w:lang w:val="bg-BG"/>
        </w:rPr>
        <w:t>.</w:t>
      </w:r>
    </w:p>
    <w:p w14:paraId="093C8872" w14:textId="0A764ECD" w:rsidR="006509C9" w:rsidRPr="00B32E14" w:rsidRDefault="008E4FAE" w:rsidP="00B32E14">
      <w:pPr>
        <w:pStyle w:val="JuHIRoman"/>
      </w:pPr>
      <w:r>
        <w:rPr>
          <w:caps w:val="0"/>
          <w:lang w:val="bg-BG"/>
        </w:rPr>
        <w:t>ОПЛАКВАНЕ ДО ОРГАНИТЕ НА ПРОКУРАТУРАТА</w:t>
      </w:r>
    </w:p>
    <w:bookmarkStart w:id="5" w:name="F_complaint_pros_authorities"/>
    <w:p w14:paraId="724B23ED" w14:textId="07BD23F2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11</w:t>
      </w:r>
      <w:r w:rsidRPr="00B32E14">
        <w:fldChar w:fldCharType="end"/>
      </w:r>
      <w:bookmarkEnd w:id="5"/>
      <w:r w:rsidRPr="00B32E14">
        <w:t>.  </w:t>
      </w:r>
      <w:r w:rsidR="008E4FAE">
        <w:rPr>
          <w:lang w:val="bg-BG"/>
        </w:rPr>
        <w:t xml:space="preserve">Същият ден, 4 април 2010 г., </w:t>
      </w:r>
      <w:r w:rsidR="006D1AB5">
        <w:rPr>
          <w:lang w:val="bg-BG"/>
        </w:rPr>
        <w:t>жалбоподателят</w:t>
      </w:r>
      <w:r w:rsidR="008E4FAE">
        <w:rPr>
          <w:lang w:val="bg-BG"/>
        </w:rPr>
        <w:t xml:space="preserve"> уведомява Софийска градска прокуратура по въпроса, настоявайки, че от съдържанието на </w:t>
      </w:r>
      <w:r w:rsidR="008314A1">
        <w:rPr>
          <w:lang w:val="bg-BG"/>
        </w:rPr>
        <w:t>записания</w:t>
      </w:r>
      <w:r w:rsidR="008E4FAE">
        <w:rPr>
          <w:lang w:val="bg-BG"/>
        </w:rPr>
        <w:t xml:space="preserve"> разговор става ясно, че е бил между адвокат и клиент</w:t>
      </w:r>
      <w:r w:rsidRPr="00B32E14">
        <w:t xml:space="preserve">. </w:t>
      </w:r>
      <w:r w:rsidR="00127C05">
        <w:rPr>
          <w:lang w:val="bg-BG"/>
        </w:rPr>
        <w:t xml:space="preserve">Позовавайки се на </w:t>
      </w:r>
      <w:r w:rsidR="008314A1">
        <w:rPr>
          <w:lang w:val="bg-BG"/>
        </w:rPr>
        <w:t>чл.</w:t>
      </w:r>
      <w:r w:rsidR="00127C05">
        <w:rPr>
          <w:lang w:val="bg-BG"/>
        </w:rPr>
        <w:t xml:space="preserve"> 33</w:t>
      </w:r>
      <w:r w:rsidR="008314A1">
        <w:rPr>
          <w:lang w:val="bg-BG"/>
        </w:rPr>
        <w:t>, ал. 3</w:t>
      </w:r>
      <w:r w:rsidR="00127C05">
        <w:rPr>
          <w:lang w:val="bg-BG"/>
        </w:rPr>
        <w:t xml:space="preserve"> от Закона за адвокатурата от </w:t>
      </w:r>
      <w:r w:rsidR="00127C05">
        <w:rPr>
          <w:lang w:val="bg-BG"/>
        </w:rPr>
        <w:lastRenderedPageBreak/>
        <w:t xml:space="preserve">2004 г. (виж параграф 34 по-долу), той </w:t>
      </w:r>
      <w:r w:rsidR="008314A1">
        <w:rPr>
          <w:lang w:val="bg-BG"/>
        </w:rPr>
        <w:t>иска</w:t>
      </w:r>
      <w:r w:rsidR="00127C05">
        <w:rPr>
          <w:lang w:val="bg-BG"/>
        </w:rPr>
        <w:t xml:space="preserve"> длъжностните лица, които не са унищожили </w:t>
      </w:r>
      <w:r w:rsidR="008314A1">
        <w:rPr>
          <w:lang w:val="bg-BG"/>
        </w:rPr>
        <w:t>записания разговор</w:t>
      </w:r>
      <w:r w:rsidR="00127C05">
        <w:rPr>
          <w:lang w:val="bg-BG"/>
        </w:rPr>
        <w:t xml:space="preserve">, да бъдат обвинени в </w:t>
      </w:r>
      <w:r w:rsidR="008314A1">
        <w:rPr>
          <w:lang w:val="bg-BG"/>
        </w:rPr>
        <w:t>престъпление по служба</w:t>
      </w:r>
      <w:r w:rsidR="00127C05">
        <w:rPr>
          <w:lang w:val="bg-BG"/>
        </w:rPr>
        <w:t xml:space="preserve"> и злоупотреба с </w:t>
      </w:r>
      <w:r w:rsidR="008314A1">
        <w:rPr>
          <w:lang w:val="bg-BG"/>
        </w:rPr>
        <w:t>информация, получена чрез специални разузнавателни средства</w:t>
      </w:r>
      <w:r w:rsidRPr="00B32E14">
        <w:t>.</w:t>
      </w:r>
    </w:p>
    <w:p w14:paraId="47AE22E0" w14:textId="4FDDEDCD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12</w:t>
      </w:r>
      <w:r w:rsidRPr="00B32E14">
        <w:fldChar w:fldCharType="end"/>
      </w:r>
      <w:r w:rsidRPr="00B32E14">
        <w:t>.  </w:t>
      </w:r>
      <w:r w:rsidR="006D1AB5">
        <w:rPr>
          <w:lang w:val="bg-BG"/>
        </w:rPr>
        <w:t>Жалбоподателят</w:t>
      </w:r>
      <w:r w:rsidR="00127C05">
        <w:rPr>
          <w:lang w:val="bg-BG"/>
        </w:rPr>
        <w:t xml:space="preserve"> </w:t>
      </w:r>
      <w:r w:rsidR="008314A1">
        <w:rPr>
          <w:lang w:val="bg-BG"/>
        </w:rPr>
        <w:t xml:space="preserve">също изпраща копие </w:t>
      </w:r>
      <w:r w:rsidR="00127C05">
        <w:rPr>
          <w:lang w:val="bg-BG"/>
        </w:rPr>
        <w:t xml:space="preserve">от оплакването си до Висшия адвокатски съвет, който го </w:t>
      </w:r>
      <w:r w:rsidR="008314A1">
        <w:rPr>
          <w:lang w:val="bg-BG"/>
        </w:rPr>
        <w:t>препраща</w:t>
      </w:r>
      <w:r w:rsidR="00127C05">
        <w:rPr>
          <w:lang w:val="bg-BG"/>
        </w:rPr>
        <w:t xml:space="preserve"> на Върховна касационна прокуратура</w:t>
      </w:r>
      <w:r w:rsidRPr="00B32E14">
        <w:t>.</w:t>
      </w:r>
    </w:p>
    <w:bookmarkStart w:id="6" w:name="F_complaint_pros_auth_inspectorate"/>
    <w:p w14:paraId="7E7CB4E0" w14:textId="5CAC8F8C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13</w:t>
      </w:r>
      <w:r w:rsidRPr="00B32E14">
        <w:fldChar w:fldCharType="end"/>
      </w:r>
      <w:bookmarkEnd w:id="6"/>
      <w:r w:rsidRPr="00B32E14">
        <w:t>.  </w:t>
      </w:r>
      <w:r w:rsidR="00127C05">
        <w:rPr>
          <w:lang w:val="bg-BG"/>
        </w:rPr>
        <w:t xml:space="preserve">През юли 2010 г. </w:t>
      </w:r>
      <w:r w:rsidR="009403C1">
        <w:rPr>
          <w:lang w:val="bg-BG"/>
        </w:rPr>
        <w:t>прокурорът, завеждащ</w:t>
      </w:r>
      <w:r w:rsidR="008314A1">
        <w:rPr>
          <w:lang w:val="bg-BG"/>
        </w:rPr>
        <w:t xml:space="preserve"> отдел „Инспекторат“ при</w:t>
      </w:r>
      <w:r w:rsidR="00127C05">
        <w:rPr>
          <w:lang w:val="bg-BG"/>
        </w:rPr>
        <w:t xml:space="preserve"> Върховна касационна прокуратура </w:t>
      </w:r>
      <w:r w:rsidR="008314A1">
        <w:rPr>
          <w:lang w:val="bg-BG"/>
        </w:rPr>
        <w:t>отхвърля жалбата</w:t>
      </w:r>
      <w:r w:rsidR="00127C05">
        <w:rPr>
          <w:lang w:val="bg-BG"/>
        </w:rPr>
        <w:t xml:space="preserve"> на </w:t>
      </w:r>
      <w:r w:rsidR="006D1AB5">
        <w:rPr>
          <w:lang w:val="bg-BG"/>
        </w:rPr>
        <w:t>жалбоподателя</w:t>
      </w:r>
      <w:r w:rsidRPr="00B32E14">
        <w:t xml:space="preserve">. </w:t>
      </w:r>
      <w:r w:rsidR="00127C05">
        <w:rPr>
          <w:lang w:val="bg-BG"/>
        </w:rPr>
        <w:t>Тя отбелязва, че към мо</w:t>
      </w:r>
      <w:r w:rsidR="008314A1">
        <w:rPr>
          <w:lang w:val="bg-BG"/>
        </w:rPr>
        <w:t xml:space="preserve">мента, когато е било съставено веществено доказателствено средство на записания </w:t>
      </w:r>
      <w:r w:rsidR="00127C05">
        <w:rPr>
          <w:lang w:val="bg-BG"/>
        </w:rPr>
        <w:t>разговор, с</w:t>
      </w:r>
      <w:r w:rsidR="009403C1">
        <w:rPr>
          <w:lang w:val="bg-BG"/>
        </w:rPr>
        <w:t>обственикът на телефонния номер, използван</w:t>
      </w:r>
      <w:r w:rsidR="00127C05">
        <w:rPr>
          <w:lang w:val="bg-BG"/>
        </w:rPr>
        <w:t xml:space="preserve"> от </w:t>
      </w:r>
      <w:r w:rsidR="006D1AB5">
        <w:rPr>
          <w:lang w:val="bg-BG"/>
        </w:rPr>
        <w:t>жалбоподателя</w:t>
      </w:r>
      <w:r w:rsidR="00127C05">
        <w:rPr>
          <w:lang w:val="bg-BG"/>
        </w:rPr>
        <w:t>, все още е бил неизвестен на властите и че разговорът не засяга никакви поверителни въпроси, обхванати от привилегията адвокат-клиент</w:t>
      </w:r>
      <w:r w:rsidRPr="00B32E14">
        <w:t>.</w:t>
      </w:r>
    </w:p>
    <w:bookmarkStart w:id="7" w:name="F_complaint_pros_auth_appeal"/>
    <w:p w14:paraId="1133FCD9" w14:textId="224F27EA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14</w:t>
      </w:r>
      <w:r w:rsidRPr="00B32E14">
        <w:fldChar w:fldCharType="end"/>
      </w:r>
      <w:bookmarkEnd w:id="7"/>
      <w:r w:rsidRPr="00B32E14">
        <w:t>.  </w:t>
      </w:r>
      <w:r w:rsidR="006D1AB5">
        <w:rPr>
          <w:lang w:val="bg-BG"/>
        </w:rPr>
        <w:t>Жалбоподателят</w:t>
      </w:r>
      <w:r w:rsidR="00150CDE">
        <w:rPr>
          <w:lang w:val="bg-BG"/>
        </w:rPr>
        <w:t xml:space="preserve"> обжалва пред Г</w:t>
      </w:r>
      <w:r w:rsidR="00127C05">
        <w:rPr>
          <w:lang w:val="bg-BG"/>
        </w:rPr>
        <w:t>лавния прокурор</w:t>
      </w:r>
      <w:r w:rsidRPr="00B32E14">
        <w:t xml:space="preserve">. </w:t>
      </w:r>
      <w:r w:rsidR="00127C05">
        <w:rPr>
          <w:lang w:val="bg-BG"/>
        </w:rPr>
        <w:t>Той посочва</w:t>
      </w:r>
      <w:r w:rsidRPr="00B32E14">
        <w:t xml:space="preserve">, </w:t>
      </w:r>
      <w:r w:rsidRPr="00B32E14">
        <w:rPr>
          <w:i/>
          <w:iCs/>
        </w:rPr>
        <w:t>inter</w:t>
      </w:r>
      <w:r w:rsidR="00BD3C40" w:rsidRPr="00B32E14">
        <w:rPr>
          <w:i/>
          <w:iCs/>
        </w:rPr>
        <w:t> </w:t>
      </w:r>
      <w:r w:rsidRPr="00B32E14">
        <w:rPr>
          <w:i/>
          <w:iCs/>
        </w:rPr>
        <w:t>alia</w:t>
      </w:r>
      <w:r w:rsidRPr="00B32E14">
        <w:t xml:space="preserve">, </w:t>
      </w:r>
      <w:r w:rsidR="00C31544">
        <w:rPr>
          <w:lang w:val="bg-BG"/>
        </w:rPr>
        <w:t>че с</w:t>
      </w:r>
      <w:r w:rsidR="008314A1">
        <w:rPr>
          <w:lang w:val="bg-BG"/>
        </w:rPr>
        <w:t>ъгласно</w:t>
      </w:r>
      <w:r w:rsidR="00C31544">
        <w:rPr>
          <w:lang w:val="bg-BG"/>
        </w:rPr>
        <w:t xml:space="preserve"> </w:t>
      </w:r>
      <w:r w:rsidR="008314A1">
        <w:rPr>
          <w:lang w:val="bg-BG"/>
        </w:rPr>
        <w:t>чл.</w:t>
      </w:r>
      <w:r w:rsidR="00C31544">
        <w:rPr>
          <w:lang w:val="bg-BG"/>
        </w:rPr>
        <w:t xml:space="preserve"> 33</w:t>
      </w:r>
      <w:r w:rsidR="008314A1">
        <w:rPr>
          <w:lang w:val="bg-BG"/>
        </w:rPr>
        <w:t xml:space="preserve">, ал. 3 </w:t>
      </w:r>
      <w:r w:rsidR="00C31544">
        <w:rPr>
          <w:lang w:val="bg-BG"/>
        </w:rPr>
        <w:t>от Закона от 2004 г. (виж параграф 34 по-долу) комуникацията между адвокат и клиент е защит</w:t>
      </w:r>
      <w:r w:rsidR="008314A1">
        <w:rPr>
          <w:lang w:val="bg-BG"/>
        </w:rPr>
        <w:t>ена независимо от съдържанието ѝ</w:t>
      </w:r>
      <w:r w:rsidRPr="00B32E14">
        <w:t>.</w:t>
      </w:r>
    </w:p>
    <w:bookmarkStart w:id="8" w:name="F_complaint_pros_auth_deputy_CP"/>
    <w:p w14:paraId="1277D3E5" w14:textId="5FC645C1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15</w:t>
      </w:r>
      <w:r w:rsidRPr="00B32E14">
        <w:fldChar w:fldCharType="end"/>
      </w:r>
      <w:bookmarkEnd w:id="8"/>
      <w:r w:rsidRPr="00B32E14">
        <w:t>.  </w:t>
      </w:r>
      <w:r w:rsidR="00C31544">
        <w:rPr>
          <w:lang w:val="bg-BG"/>
        </w:rPr>
        <w:t>През август 2</w:t>
      </w:r>
      <w:r w:rsidR="00150CDE">
        <w:rPr>
          <w:lang w:val="bg-BG"/>
        </w:rPr>
        <w:t>010 г. един от заместниците на Г</w:t>
      </w:r>
      <w:r w:rsidR="00C31544">
        <w:rPr>
          <w:lang w:val="bg-BG"/>
        </w:rPr>
        <w:t xml:space="preserve">лавния прокурор отговаря на </w:t>
      </w:r>
      <w:r w:rsidR="006D1AB5">
        <w:rPr>
          <w:lang w:val="bg-BG"/>
        </w:rPr>
        <w:t>жалбоподателя</w:t>
      </w:r>
      <w:r w:rsidR="008314A1">
        <w:rPr>
          <w:lang w:val="bg-BG"/>
        </w:rPr>
        <w:t>, за</w:t>
      </w:r>
      <w:r w:rsidR="00C31544">
        <w:rPr>
          <w:lang w:val="bg-BG"/>
        </w:rPr>
        <w:t>явявайки</w:t>
      </w:r>
      <w:r w:rsidRPr="00B32E14">
        <w:t xml:space="preserve">, </w:t>
      </w:r>
      <w:r w:rsidRPr="00B32E14">
        <w:rPr>
          <w:i/>
          <w:iCs/>
        </w:rPr>
        <w:t>inter alia</w:t>
      </w:r>
      <w:r w:rsidRPr="00B32E14">
        <w:t xml:space="preserve">, </w:t>
      </w:r>
      <w:r w:rsidR="00C31544">
        <w:rPr>
          <w:lang w:val="bg-BG"/>
        </w:rPr>
        <w:t xml:space="preserve">че по принцип тайното наблюдение е легитимен инструмент за борба с престъпността и че няма доказателства, че в неговия случай прокурорите умишлено </w:t>
      </w:r>
      <w:r w:rsidR="008314A1">
        <w:rPr>
          <w:lang w:val="bg-BG"/>
        </w:rPr>
        <w:t xml:space="preserve">да </w:t>
      </w:r>
      <w:r w:rsidR="00C31544">
        <w:rPr>
          <w:lang w:val="bg-BG"/>
        </w:rPr>
        <w:t xml:space="preserve">са пренебрегнали </w:t>
      </w:r>
      <w:r w:rsidR="008314A1">
        <w:rPr>
          <w:lang w:val="bg-BG"/>
        </w:rPr>
        <w:t>чл.</w:t>
      </w:r>
      <w:r w:rsidR="00C31544">
        <w:rPr>
          <w:lang w:val="bg-BG"/>
        </w:rPr>
        <w:t xml:space="preserve"> 33</w:t>
      </w:r>
      <w:r w:rsidR="008314A1">
        <w:rPr>
          <w:lang w:val="bg-BG"/>
        </w:rPr>
        <w:t>, ал. 3</w:t>
      </w:r>
      <w:r w:rsidR="00C31544">
        <w:rPr>
          <w:lang w:val="bg-BG"/>
        </w:rPr>
        <w:t xml:space="preserve"> от Закона от 2004 г</w:t>
      </w:r>
      <w:r w:rsidRPr="00B32E14">
        <w:t>.</w:t>
      </w:r>
    </w:p>
    <w:p w14:paraId="1A08C179" w14:textId="4B1D485D" w:rsidR="006509C9" w:rsidRPr="00B32E14" w:rsidRDefault="0042357C" w:rsidP="00B32E14">
      <w:pPr>
        <w:pStyle w:val="JuHIRoman"/>
      </w:pPr>
      <w:r>
        <w:rPr>
          <w:caps w:val="0"/>
          <w:lang w:val="bg-BG"/>
        </w:rPr>
        <w:t>ИЗСЛУШВАНЕ</w:t>
      </w:r>
      <w:r w:rsidR="00C31544">
        <w:rPr>
          <w:caps w:val="0"/>
          <w:lang w:val="bg-BG"/>
        </w:rPr>
        <w:t xml:space="preserve"> НА АУДИО ЗАПИСА</w:t>
      </w:r>
      <w:r w:rsidR="006509C9" w:rsidRPr="00B32E14">
        <w:rPr>
          <w:caps w:val="0"/>
        </w:rPr>
        <w:t xml:space="preserve"> </w:t>
      </w:r>
      <w:r w:rsidR="00C31544">
        <w:rPr>
          <w:caps w:val="0"/>
          <w:lang w:val="bg-BG"/>
        </w:rPr>
        <w:t>НА</w:t>
      </w:r>
      <w:r>
        <w:rPr>
          <w:caps w:val="0"/>
          <w:lang w:val="bg-BG"/>
        </w:rPr>
        <w:t xml:space="preserve"> ПРИХВАНАТИЯ</w:t>
      </w:r>
      <w:r w:rsidR="00C31544">
        <w:rPr>
          <w:caps w:val="0"/>
          <w:lang w:val="bg-BG"/>
        </w:rPr>
        <w:t xml:space="preserve"> РАЗГОВОР</w:t>
      </w:r>
      <w:r>
        <w:rPr>
          <w:caps w:val="0"/>
          <w:lang w:val="bg-BG"/>
        </w:rPr>
        <w:t xml:space="preserve"> </w:t>
      </w:r>
      <w:r w:rsidR="00C31544">
        <w:rPr>
          <w:caps w:val="0"/>
          <w:lang w:val="bg-BG"/>
        </w:rPr>
        <w:t xml:space="preserve">ПО ВРЕМЕ НА ПРОЦЕСА НА КЛИЕНТА НА </w:t>
      </w:r>
      <w:r w:rsidR="006D1AB5">
        <w:rPr>
          <w:caps w:val="0"/>
          <w:lang w:val="bg-BG"/>
        </w:rPr>
        <w:t>ЖАЛБОПОДАТЕЛЯ</w:t>
      </w:r>
    </w:p>
    <w:bookmarkStart w:id="9" w:name="F_client_trial_recording_played"/>
    <w:p w14:paraId="5CF30B28" w14:textId="7F4CF9AD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16</w:t>
      </w:r>
      <w:r w:rsidRPr="00B32E14">
        <w:fldChar w:fldCharType="end"/>
      </w:r>
      <w:bookmarkEnd w:id="9"/>
      <w:r w:rsidRPr="00B32E14">
        <w:t>.  </w:t>
      </w:r>
      <w:r w:rsidR="00C31544">
        <w:rPr>
          <w:lang w:val="bg-BG"/>
        </w:rPr>
        <w:t xml:space="preserve">През ноември 2010 г., по време на процеса срещу клиента на </w:t>
      </w:r>
      <w:r w:rsidR="006D1AB5">
        <w:rPr>
          <w:lang w:val="bg-BG"/>
        </w:rPr>
        <w:t>жалбоподателя</w:t>
      </w:r>
      <w:r w:rsidR="00C31544">
        <w:rPr>
          <w:lang w:val="bg-BG"/>
        </w:rPr>
        <w:t xml:space="preserve"> по наказателното дело, във връзка с което е извършено </w:t>
      </w:r>
      <w:r w:rsidR="0042357C">
        <w:rPr>
          <w:lang w:val="bg-BG"/>
        </w:rPr>
        <w:t>тайното наблюдение</w:t>
      </w:r>
      <w:r w:rsidR="00C31544">
        <w:rPr>
          <w:lang w:val="bg-BG"/>
        </w:rPr>
        <w:t xml:space="preserve"> (по което той също е представляван от </w:t>
      </w:r>
      <w:r w:rsidR="006D1AB5">
        <w:rPr>
          <w:lang w:val="bg-BG"/>
        </w:rPr>
        <w:t>жалбоподателя</w:t>
      </w:r>
      <w:r w:rsidR="00C31544">
        <w:rPr>
          <w:lang w:val="bg-BG"/>
        </w:rPr>
        <w:t xml:space="preserve">), Софийски градски съд пуска няколко записа на прихванати телефонни разговори на клиента, включително този с участието на </w:t>
      </w:r>
      <w:r w:rsidR="006D1AB5">
        <w:rPr>
          <w:lang w:val="bg-BG"/>
        </w:rPr>
        <w:t>жалбоподателя</w:t>
      </w:r>
      <w:r w:rsidR="00C31544">
        <w:rPr>
          <w:lang w:val="bg-BG"/>
        </w:rPr>
        <w:t xml:space="preserve"> от 21 март 2010 г. (виж параграф 8 по-горе); те са представени като доказателство от прокуратурата</w:t>
      </w:r>
      <w:r w:rsidRPr="00B32E14">
        <w:t xml:space="preserve">. </w:t>
      </w:r>
      <w:r w:rsidR="00C31544">
        <w:rPr>
          <w:lang w:val="bg-BG"/>
        </w:rPr>
        <w:t xml:space="preserve">Според </w:t>
      </w:r>
      <w:r w:rsidR="006D1AB5">
        <w:rPr>
          <w:lang w:val="bg-BG"/>
        </w:rPr>
        <w:t>жалбоподателя</w:t>
      </w:r>
      <w:r w:rsidR="00C31544">
        <w:rPr>
          <w:lang w:val="bg-BG"/>
        </w:rPr>
        <w:t xml:space="preserve"> на процеса са присъствали много журналисти, които след това са съобщили за него</w:t>
      </w:r>
      <w:r w:rsidRPr="00B32E14">
        <w:t>.</w:t>
      </w:r>
    </w:p>
    <w:p w14:paraId="72FFF351" w14:textId="551234DD" w:rsidR="006509C9" w:rsidRPr="00B32E14" w:rsidRDefault="00C31544" w:rsidP="00B32E14">
      <w:pPr>
        <w:pStyle w:val="JuHIRoman"/>
      </w:pPr>
      <w:r>
        <w:rPr>
          <w:lang w:val="bg-BG"/>
        </w:rPr>
        <w:t xml:space="preserve">ОТКАЗ НА НАКАЗАТЕЛНИТЕ СЪДИЛИЩА ДА ИЗПОЛЗВАТ </w:t>
      </w:r>
      <w:r w:rsidR="0079561A">
        <w:rPr>
          <w:lang w:val="bg-BG"/>
        </w:rPr>
        <w:t>ДОКАЗАТЕЛСТВАТА</w:t>
      </w:r>
      <w:r w:rsidR="0042357C">
        <w:rPr>
          <w:lang w:val="bg-BG"/>
        </w:rPr>
        <w:t>, получени чрез специални разузнавателни средства</w:t>
      </w:r>
    </w:p>
    <w:bookmarkStart w:id="10" w:name="F_judgments_client_criminal_case"/>
    <w:p w14:paraId="602658F2" w14:textId="031DBD57" w:rsidR="006509C9" w:rsidRPr="0042357C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17</w:t>
      </w:r>
      <w:r w:rsidRPr="00B32E14">
        <w:fldChar w:fldCharType="end"/>
      </w:r>
      <w:bookmarkEnd w:id="10"/>
      <w:r w:rsidRPr="00B32E14">
        <w:t>.  </w:t>
      </w:r>
      <w:r w:rsidR="0079561A">
        <w:rPr>
          <w:lang w:val="bg-BG"/>
        </w:rPr>
        <w:t xml:space="preserve">При решаването по наказателното дело срещу клиента на </w:t>
      </w:r>
      <w:r w:rsidR="006D1AB5">
        <w:rPr>
          <w:lang w:val="bg-BG"/>
        </w:rPr>
        <w:t>жалбоподателя</w:t>
      </w:r>
      <w:r w:rsidR="0079561A">
        <w:rPr>
          <w:lang w:val="bg-BG"/>
        </w:rPr>
        <w:t xml:space="preserve"> през октомври 2012 г. – което </w:t>
      </w:r>
      <w:r w:rsidR="0042357C">
        <w:rPr>
          <w:lang w:val="bg-BG"/>
        </w:rPr>
        <w:t>приключва с</w:t>
      </w:r>
      <w:r w:rsidR="0079561A">
        <w:rPr>
          <w:lang w:val="bg-BG"/>
        </w:rPr>
        <w:t xml:space="preserve"> оправдателна </w:t>
      </w:r>
      <w:r w:rsidR="0079561A">
        <w:rPr>
          <w:lang w:val="bg-BG"/>
        </w:rPr>
        <w:lastRenderedPageBreak/>
        <w:t>присъда – Софийски градски съд</w:t>
      </w:r>
      <w:r w:rsidRPr="00B32E14">
        <w:t xml:space="preserve">, </w:t>
      </w:r>
      <w:r w:rsidRPr="00B32E14">
        <w:rPr>
          <w:i/>
          <w:iCs/>
        </w:rPr>
        <w:t>inter alia</w:t>
      </w:r>
      <w:r w:rsidRPr="00B32E14">
        <w:t xml:space="preserve">, </w:t>
      </w:r>
      <w:r w:rsidR="0079561A">
        <w:rPr>
          <w:lang w:val="bg-BG"/>
        </w:rPr>
        <w:t>заявява че председателят на Апелативен съд – Бургас не е компетентен</w:t>
      </w:r>
      <w:r w:rsidRPr="00B32E14">
        <w:t xml:space="preserve"> </w:t>
      </w:r>
      <w:proofErr w:type="spellStart"/>
      <w:r w:rsidRPr="00B32E14">
        <w:rPr>
          <w:i/>
          <w:iCs/>
        </w:rPr>
        <w:t>ratione</w:t>
      </w:r>
      <w:proofErr w:type="spellEnd"/>
      <w:r w:rsidRPr="00B32E14">
        <w:rPr>
          <w:i/>
          <w:iCs/>
        </w:rPr>
        <w:t xml:space="preserve"> loci</w:t>
      </w:r>
      <w:r w:rsidRPr="00B32E14">
        <w:t xml:space="preserve"> </w:t>
      </w:r>
      <w:r w:rsidR="0079561A">
        <w:rPr>
          <w:lang w:val="bg-BG"/>
        </w:rPr>
        <w:t xml:space="preserve">да издаде </w:t>
      </w:r>
      <w:r w:rsidR="009403C1">
        <w:rPr>
          <w:lang w:val="bg-BG"/>
        </w:rPr>
        <w:t xml:space="preserve">писмено разрешение за </w:t>
      </w:r>
      <w:r w:rsidR="0042357C">
        <w:rPr>
          <w:lang w:val="bg-BG"/>
        </w:rPr>
        <w:t>подслушването</w:t>
      </w:r>
      <w:r w:rsidR="0079561A">
        <w:rPr>
          <w:lang w:val="bg-BG"/>
        </w:rPr>
        <w:t xml:space="preserve"> на мобилните телефонни </w:t>
      </w:r>
      <w:r w:rsidR="009403C1">
        <w:rPr>
          <w:lang w:val="bg-BG"/>
        </w:rPr>
        <w:t>номера</w:t>
      </w:r>
      <w:r w:rsidR="0079561A">
        <w:rPr>
          <w:lang w:val="bg-BG"/>
        </w:rPr>
        <w:t xml:space="preserve"> на клиента и че подавайки </w:t>
      </w:r>
      <w:r w:rsidR="009403C1">
        <w:rPr>
          <w:lang w:val="bg-BG"/>
        </w:rPr>
        <w:t>искане</w:t>
      </w:r>
      <w:r w:rsidR="0079561A">
        <w:rPr>
          <w:lang w:val="bg-BG"/>
        </w:rPr>
        <w:t xml:space="preserve"> до нея за </w:t>
      </w:r>
      <w:r w:rsidR="0042357C">
        <w:rPr>
          <w:lang w:val="bg-BG"/>
        </w:rPr>
        <w:t>това разрешение</w:t>
      </w:r>
      <w:r w:rsidR="0079561A">
        <w:rPr>
          <w:lang w:val="bg-BG"/>
        </w:rPr>
        <w:t xml:space="preserve">, въпреки че разследването се отнася само за събития, </w:t>
      </w:r>
      <w:r w:rsidR="0042357C">
        <w:rPr>
          <w:lang w:val="bg-BG"/>
        </w:rPr>
        <w:t xml:space="preserve">случили </w:t>
      </w:r>
      <w:r w:rsidR="0079561A">
        <w:rPr>
          <w:lang w:val="bg-BG"/>
        </w:rPr>
        <w:t>се в София, прокуратурата е злоупотребила с процедурата (виж параграф 9 по-горе</w:t>
      </w:r>
      <w:r w:rsidRPr="00B32E14">
        <w:t xml:space="preserve">). </w:t>
      </w:r>
      <w:r w:rsidR="0079561A">
        <w:rPr>
          <w:lang w:val="bg-BG"/>
        </w:rPr>
        <w:t xml:space="preserve">Следователно доказателствените материали, получени в резултат на наблюдението, следва да бъдат </w:t>
      </w:r>
      <w:r w:rsidR="0042357C">
        <w:rPr>
          <w:lang w:val="bg-BG"/>
        </w:rPr>
        <w:t>изключени</w:t>
      </w:r>
      <w:r w:rsidRPr="00B32E14">
        <w:t xml:space="preserve">. </w:t>
      </w:r>
      <w:r w:rsidR="0079561A">
        <w:rPr>
          <w:lang w:val="bg-BG"/>
        </w:rPr>
        <w:t xml:space="preserve">Това </w:t>
      </w:r>
      <w:r w:rsidR="0042357C">
        <w:rPr>
          <w:lang w:val="bg-BG"/>
        </w:rPr>
        <w:t>решение</w:t>
      </w:r>
      <w:r w:rsidR="0079561A">
        <w:rPr>
          <w:lang w:val="bg-BG"/>
        </w:rPr>
        <w:t xml:space="preserve"> е предизвикано</w:t>
      </w:r>
      <w:r w:rsidRPr="00B32E14">
        <w:t xml:space="preserve">, </w:t>
      </w:r>
      <w:r w:rsidRPr="00B32E14">
        <w:rPr>
          <w:i/>
          <w:iCs/>
        </w:rPr>
        <w:t>inter alia</w:t>
      </w:r>
      <w:r w:rsidRPr="00B32E14">
        <w:t xml:space="preserve">, </w:t>
      </w:r>
      <w:r w:rsidR="0079561A">
        <w:rPr>
          <w:lang w:val="bg-BG"/>
        </w:rPr>
        <w:t xml:space="preserve">от възражение, повдигнато от </w:t>
      </w:r>
      <w:r w:rsidR="006D1AB5">
        <w:rPr>
          <w:lang w:val="bg-BG"/>
        </w:rPr>
        <w:t>жалбоподателя</w:t>
      </w:r>
      <w:r w:rsidR="0079561A">
        <w:rPr>
          <w:lang w:val="bg-BG"/>
        </w:rPr>
        <w:t xml:space="preserve"> в качеството му на защитник на неговия клиент</w:t>
      </w:r>
      <w:r w:rsidRPr="00B32E14">
        <w:t xml:space="preserve"> (</w:t>
      </w:r>
      <w:r w:rsidR="0079561A">
        <w:rPr>
          <w:lang w:val="bg-BG"/>
        </w:rPr>
        <w:t>виж</w:t>
      </w:r>
      <w:r w:rsidRPr="00B32E14">
        <w:t xml:space="preserve"> </w:t>
      </w:r>
      <w:proofErr w:type="spellStart"/>
      <w:r w:rsidRPr="00B32E14">
        <w:rPr>
          <w:lang w:val="bg-BG"/>
        </w:rPr>
        <w:t>прис</w:t>
      </w:r>
      <w:proofErr w:type="spellEnd"/>
      <w:r w:rsidRPr="00B32E14">
        <w:rPr>
          <w:lang w:val="bg-BG"/>
        </w:rPr>
        <w:t>. №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310 от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29.10.2012 г. по н.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о.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х.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д.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№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4048/2010 г., СГС</w:t>
      </w:r>
      <w:r w:rsidRPr="006D1AB5">
        <w:rPr>
          <w:lang w:val="bg-BG"/>
        </w:rPr>
        <w:t xml:space="preserve">). </w:t>
      </w:r>
      <w:r w:rsidR="0079561A">
        <w:rPr>
          <w:lang w:val="bg-BG"/>
        </w:rPr>
        <w:t xml:space="preserve">През февруари 2014 г. </w:t>
      </w:r>
      <w:r w:rsidR="0042357C">
        <w:rPr>
          <w:lang w:val="bg-BG"/>
        </w:rPr>
        <w:t>Софийски апелативен съд потвърждава</w:t>
      </w:r>
      <w:r w:rsidR="0079561A">
        <w:rPr>
          <w:lang w:val="bg-BG"/>
        </w:rPr>
        <w:t xml:space="preserve"> изцяло оправдателната присъда и </w:t>
      </w:r>
      <w:r w:rsidR="0042357C">
        <w:rPr>
          <w:lang w:val="bg-BG"/>
        </w:rPr>
        <w:t>решението</w:t>
      </w:r>
      <w:r w:rsidR="0079561A">
        <w:rPr>
          <w:lang w:val="bg-BG"/>
        </w:rPr>
        <w:t xml:space="preserve"> на </w:t>
      </w:r>
      <w:r w:rsidR="0042357C">
        <w:rPr>
          <w:lang w:val="bg-BG"/>
        </w:rPr>
        <w:t xml:space="preserve">предходната съдебна инстанция </w:t>
      </w:r>
      <w:r w:rsidR="0079561A">
        <w:rPr>
          <w:lang w:val="bg-BG"/>
        </w:rPr>
        <w:t xml:space="preserve">по отношение на тези доказателствени материали, добавяйки, че председателят на Апелативен съд – Бургас също не е компетентен </w:t>
      </w:r>
      <w:proofErr w:type="spellStart"/>
      <w:r w:rsidR="0079561A" w:rsidRPr="0079561A">
        <w:rPr>
          <w:i/>
          <w:lang w:val="bg-BG"/>
        </w:rPr>
        <w:t>ratione</w:t>
      </w:r>
      <w:proofErr w:type="spellEnd"/>
      <w:r w:rsidR="0079561A" w:rsidRPr="0079561A">
        <w:rPr>
          <w:i/>
          <w:lang w:val="bg-BG"/>
        </w:rPr>
        <w:t xml:space="preserve"> </w:t>
      </w:r>
      <w:proofErr w:type="spellStart"/>
      <w:r w:rsidR="0079561A" w:rsidRPr="0079561A">
        <w:rPr>
          <w:i/>
          <w:lang w:val="bg-BG"/>
        </w:rPr>
        <w:t>personae</w:t>
      </w:r>
      <w:proofErr w:type="spellEnd"/>
      <w:r w:rsidR="0079561A">
        <w:rPr>
          <w:lang w:val="bg-BG"/>
        </w:rPr>
        <w:t xml:space="preserve"> да издаде </w:t>
      </w:r>
      <w:r w:rsidR="0042357C">
        <w:rPr>
          <w:lang w:val="bg-BG"/>
        </w:rPr>
        <w:t>решение</w:t>
      </w:r>
      <w:r w:rsidRPr="006D1AB5">
        <w:rPr>
          <w:lang w:val="bg-BG"/>
        </w:rPr>
        <w:t xml:space="preserve"> (</w:t>
      </w:r>
      <w:r w:rsidR="0079561A">
        <w:rPr>
          <w:lang w:val="bg-BG"/>
        </w:rPr>
        <w:t>виж</w:t>
      </w:r>
      <w:r w:rsidRPr="006D1AB5">
        <w:rPr>
          <w:lang w:val="bg-BG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№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365 от</w:t>
      </w:r>
      <w:r w:rsidR="00BA27DC" w:rsidRPr="00B32E14">
        <w:t> </w:t>
      </w:r>
      <w:r w:rsidRPr="00B32E14">
        <w:rPr>
          <w:lang w:val="bg-BG"/>
        </w:rPr>
        <w:t>14.02.2014 г. по в.</w:t>
      </w:r>
      <w:r w:rsidR="00BA27DC" w:rsidRPr="006D1AB5">
        <w:rPr>
          <w:lang w:val="bg-BG"/>
        </w:rPr>
        <w:t xml:space="preserve"> </w:t>
      </w:r>
      <w:r w:rsidRPr="00B32E14">
        <w:rPr>
          <w:lang w:val="bg-BG"/>
        </w:rPr>
        <w:t>н.</w:t>
      </w:r>
      <w:r w:rsidR="00BA27DC" w:rsidRPr="006D1AB5">
        <w:rPr>
          <w:lang w:val="bg-BG"/>
        </w:rPr>
        <w:t xml:space="preserve"> </w:t>
      </w:r>
      <w:r w:rsidRPr="00B32E14">
        <w:rPr>
          <w:lang w:val="bg-BG"/>
        </w:rPr>
        <w:t>о.</w:t>
      </w:r>
      <w:r w:rsidR="00BA27DC" w:rsidRPr="006D1AB5">
        <w:rPr>
          <w:lang w:val="bg-BG"/>
        </w:rPr>
        <w:t xml:space="preserve"> </w:t>
      </w:r>
      <w:r w:rsidRPr="00B32E14">
        <w:rPr>
          <w:lang w:val="bg-BG"/>
        </w:rPr>
        <w:t>х.</w:t>
      </w:r>
      <w:r w:rsidR="00BA27DC" w:rsidRPr="006D1AB5">
        <w:rPr>
          <w:lang w:val="bg-BG"/>
        </w:rPr>
        <w:t xml:space="preserve"> </w:t>
      </w:r>
      <w:r w:rsidRPr="00B32E14">
        <w:rPr>
          <w:lang w:val="bg-BG"/>
        </w:rPr>
        <w:t>д. №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653/2013 г., САС</w:t>
      </w:r>
      <w:r w:rsidRPr="006D1AB5">
        <w:rPr>
          <w:lang w:val="bg-BG"/>
        </w:rPr>
        <w:t xml:space="preserve">). </w:t>
      </w:r>
      <w:r w:rsidR="0079561A">
        <w:rPr>
          <w:lang w:val="bg-BG"/>
        </w:rPr>
        <w:t>През февруари 2015 г. Върховният касационен съд потвър</w:t>
      </w:r>
      <w:r w:rsidR="0042357C">
        <w:rPr>
          <w:lang w:val="bg-BG"/>
        </w:rPr>
        <w:t>ждава изцяло оп</w:t>
      </w:r>
      <w:r w:rsidR="0079561A">
        <w:rPr>
          <w:lang w:val="bg-BG"/>
        </w:rPr>
        <w:t>р</w:t>
      </w:r>
      <w:r w:rsidR="0042357C">
        <w:rPr>
          <w:lang w:val="bg-BG"/>
        </w:rPr>
        <w:t>а</w:t>
      </w:r>
      <w:r w:rsidR="0079561A">
        <w:rPr>
          <w:lang w:val="bg-BG"/>
        </w:rPr>
        <w:t>вдателната присъда</w:t>
      </w:r>
      <w:r w:rsidRPr="006D1AB5">
        <w:rPr>
          <w:lang w:val="bg-BG"/>
        </w:rPr>
        <w:t xml:space="preserve"> (</w:t>
      </w:r>
      <w:r w:rsidR="0079561A">
        <w:rPr>
          <w:lang w:val="bg-BG"/>
        </w:rPr>
        <w:t>виж</w:t>
      </w:r>
      <w:r w:rsidRPr="006D1AB5">
        <w:rPr>
          <w:lang w:val="bg-BG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 № 189 от</w:t>
      </w:r>
      <w:r w:rsidRPr="0042357C">
        <w:rPr>
          <w:lang w:val="bg-BG"/>
        </w:rPr>
        <w:t xml:space="preserve"> </w:t>
      </w:r>
      <w:r w:rsidRPr="00B32E14">
        <w:rPr>
          <w:lang w:val="bg-BG"/>
        </w:rPr>
        <w:t>03.02.2015 г. по н.</w:t>
      </w:r>
      <w:r w:rsidR="00877F44" w:rsidRPr="0042357C">
        <w:rPr>
          <w:lang w:val="bg-BG"/>
        </w:rPr>
        <w:t xml:space="preserve"> </w:t>
      </w:r>
      <w:r w:rsidRPr="00B32E14">
        <w:rPr>
          <w:lang w:val="bg-BG"/>
        </w:rPr>
        <w:t>д.</w:t>
      </w:r>
      <w:r w:rsidR="00877F44" w:rsidRPr="0042357C">
        <w:rPr>
          <w:lang w:val="bg-BG"/>
        </w:rPr>
        <w:t xml:space="preserve"> </w:t>
      </w:r>
      <w:r w:rsidRPr="00B32E14">
        <w:rPr>
          <w:lang w:val="bg-BG"/>
        </w:rPr>
        <w:t>№</w:t>
      </w:r>
      <w:r w:rsidRPr="0042357C">
        <w:rPr>
          <w:lang w:val="bg-BG"/>
        </w:rPr>
        <w:t xml:space="preserve"> </w:t>
      </w:r>
      <w:r w:rsidRPr="00B32E14">
        <w:rPr>
          <w:lang w:val="bg-BG"/>
        </w:rPr>
        <w:t xml:space="preserve">515/2014 г., ВКС, </w:t>
      </w:r>
      <w:r w:rsidRPr="00B32E14">
        <w:t>II</w:t>
      </w:r>
      <w:r w:rsidRPr="0042357C">
        <w:rPr>
          <w:lang w:val="bg-BG"/>
        </w:rPr>
        <w:t xml:space="preserve"> </w:t>
      </w:r>
      <w:r w:rsidRPr="00B32E14">
        <w:rPr>
          <w:lang w:val="bg-BG"/>
        </w:rPr>
        <w:t>н. о.</w:t>
      </w:r>
      <w:r w:rsidRPr="0042357C">
        <w:rPr>
          <w:lang w:val="bg-BG"/>
        </w:rPr>
        <w:t>).</w:t>
      </w:r>
    </w:p>
    <w:p w14:paraId="3A2F12C2" w14:textId="70E55D84" w:rsidR="006509C9" w:rsidRPr="00C371ED" w:rsidRDefault="00C15CC0" w:rsidP="00B32E14">
      <w:pPr>
        <w:pStyle w:val="JuHIRoman"/>
        <w:rPr>
          <w:caps w:val="0"/>
          <w:lang w:val="bg-BG"/>
        </w:rPr>
      </w:pPr>
      <w:r>
        <w:rPr>
          <w:caps w:val="0"/>
          <w:lang w:val="bg-BG"/>
        </w:rPr>
        <w:t>ПРОИЗВОДСТВО ЗА ОБЕЗЩЕТЕНИЕ ЗА ПРИЧИНЕНИ ВРЕДИ</w:t>
      </w:r>
    </w:p>
    <w:p w14:paraId="3AEF63F5" w14:textId="4DEF16A9" w:rsidR="006509C9" w:rsidRPr="00B32E14" w:rsidRDefault="00C15CC0" w:rsidP="00B32E14">
      <w:pPr>
        <w:pStyle w:val="JuHA"/>
      </w:pPr>
      <w:r>
        <w:rPr>
          <w:lang w:val="bg-BG"/>
        </w:rPr>
        <w:t>Ход на производството</w:t>
      </w:r>
    </w:p>
    <w:bookmarkStart w:id="11" w:name="F_claim_damages"/>
    <w:p w14:paraId="0CDA92C9" w14:textId="7D314E38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18</w:t>
      </w:r>
      <w:r w:rsidRPr="00B32E14">
        <w:fldChar w:fldCharType="end"/>
      </w:r>
      <w:bookmarkEnd w:id="11"/>
      <w:r w:rsidRPr="00B32E14">
        <w:t>.  </w:t>
      </w:r>
      <w:r w:rsidR="00C15CC0">
        <w:rPr>
          <w:lang w:val="bg-BG"/>
        </w:rPr>
        <w:t xml:space="preserve">През април 2011 г. </w:t>
      </w:r>
      <w:r w:rsidR="006D1AB5">
        <w:rPr>
          <w:lang w:val="bg-BG"/>
        </w:rPr>
        <w:t>жалбоподателят</w:t>
      </w:r>
      <w:r w:rsidR="00C15CC0">
        <w:rPr>
          <w:lang w:val="bg-BG"/>
        </w:rPr>
        <w:t xml:space="preserve"> предявява иск за обезще</w:t>
      </w:r>
      <w:r w:rsidR="00150CDE">
        <w:rPr>
          <w:lang w:val="bg-BG"/>
        </w:rPr>
        <w:t>тение за причинени вреди срещу П</w:t>
      </w:r>
      <w:r w:rsidR="00C15CC0">
        <w:rPr>
          <w:lang w:val="bg-BG"/>
        </w:rPr>
        <w:t xml:space="preserve">рокуратурата и </w:t>
      </w:r>
      <w:r w:rsidR="00150CDE">
        <w:rPr>
          <w:lang w:val="bg-BG"/>
        </w:rPr>
        <w:t>С</w:t>
      </w:r>
      <w:r w:rsidR="003C4536">
        <w:rPr>
          <w:lang w:val="bg-BG"/>
        </w:rPr>
        <w:t xml:space="preserve">пециализирана </w:t>
      </w:r>
      <w:r w:rsidR="00C15CC0">
        <w:rPr>
          <w:lang w:val="bg-BG"/>
        </w:rPr>
        <w:t>дирекция „</w:t>
      </w:r>
      <w:r w:rsidR="003C4536">
        <w:rPr>
          <w:lang w:val="bg-BG"/>
        </w:rPr>
        <w:t>Оперативни т</w:t>
      </w:r>
      <w:r w:rsidR="00C15CC0">
        <w:rPr>
          <w:lang w:val="bg-BG"/>
        </w:rPr>
        <w:t>ехнически операции“ на Министерство на вътрешните работи</w:t>
      </w:r>
      <w:r w:rsidRPr="00B32E14">
        <w:t xml:space="preserve">. </w:t>
      </w:r>
      <w:r w:rsidR="003C4536">
        <w:rPr>
          <w:lang w:val="bg-BG"/>
        </w:rPr>
        <w:t xml:space="preserve">Той се позовава на чл. 2, ал. </w:t>
      </w:r>
      <w:r w:rsidR="00C15CC0">
        <w:rPr>
          <w:lang w:val="bg-BG"/>
        </w:rPr>
        <w:t>1</w:t>
      </w:r>
      <w:r w:rsidR="003C4536">
        <w:rPr>
          <w:lang w:val="bg-BG"/>
        </w:rPr>
        <w:t>, т. 7</w:t>
      </w:r>
      <w:r w:rsidR="00C15CC0">
        <w:rPr>
          <w:lang w:val="bg-BG"/>
        </w:rPr>
        <w:t xml:space="preserve"> от Закона за отговорността на държавата и общините за вреди от 1988 г. (виж параграф 47 по-долу</w:t>
      </w:r>
      <w:r w:rsidRPr="00B32E14">
        <w:t xml:space="preserve">). </w:t>
      </w:r>
      <w:r w:rsidR="003C4536">
        <w:rPr>
          <w:lang w:val="bg-BG"/>
        </w:rPr>
        <w:t xml:space="preserve">Той претендира </w:t>
      </w:r>
      <w:r w:rsidR="00C15CC0">
        <w:rPr>
          <w:lang w:val="bg-BG"/>
        </w:rPr>
        <w:t>1500 лв. (767 евро) за неимуществени вреди</w:t>
      </w:r>
      <w:r w:rsidRPr="00B32E14">
        <w:t xml:space="preserve">. </w:t>
      </w:r>
      <w:r w:rsidR="003C4536">
        <w:rPr>
          <w:lang w:val="bg-BG"/>
        </w:rPr>
        <w:t>Той твърди, че пропускът</w:t>
      </w:r>
      <w:r w:rsidR="00C15CC0">
        <w:rPr>
          <w:lang w:val="bg-BG"/>
        </w:rPr>
        <w:t xml:space="preserve"> на служителите на дирекцията, които са прихванали и записали разговора с клиента му, да унищожат записа, а не да </w:t>
      </w:r>
      <w:r w:rsidR="003C4536">
        <w:rPr>
          <w:lang w:val="bg-BG"/>
        </w:rPr>
        <w:t>изготвят веществено доказателствено средство</w:t>
      </w:r>
      <w:r w:rsidR="00C15CC0">
        <w:rPr>
          <w:lang w:val="bg-BG"/>
        </w:rPr>
        <w:t xml:space="preserve">, и последвалият </w:t>
      </w:r>
      <w:r w:rsidR="003C4536">
        <w:rPr>
          <w:lang w:val="bg-BG"/>
        </w:rPr>
        <w:t>пропуск</w:t>
      </w:r>
      <w:r w:rsidR="00C15CC0">
        <w:rPr>
          <w:lang w:val="bg-BG"/>
        </w:rPr>
        <w:t xml:space="preserve"> на служителите на прокуратурата, които са поискали </w:t>
      </w:r>
      <w:r w:rsidR="003C4536">
        <w:rPr>
          <w:lang w:val="bg-BG"/>
        </w:rPr>
        <w:t>подслушване</w:t>
      </w:r>
      <w:r w:rsidR="00C15CC0">
        <w:rPr>
          <w:lang w:val="bg-BG"/>
        </w:rPr>
        <w:t xml:space="preserve"> на телефонните </w:t>
      </w:r>
      <w:r w:rsidR="009403C1">
        <w:rPr>
          <w:lang w:val="bg-BG"/>
        </w:rPr>
        <w:t>номера</w:t>
      </w:r>
      <w:r w:rsidR="00C15CC0">
        <w:rPr>
          <w:lang w:val="bg-BG"/>
        </w:rPr>
        <w:t xml:space="preserve">, да разпоредят унищожаването на записа и </w:t>
      </w:r>
      <w:r w:rsidR="003C4536">
        <w:rPr>
          <w:lang w:val="bg-BG"/>
        </w:rPr>
        <w:t>вещественото доказателствено средство</w:t>
      </w:r>
      <w:r w:rsidR="00C15CC0">
        <w:rPr>
          <w:lang w:val="bg-BG"/>
        </w:rPr>
        <w:t>, вместо да ги използват като доказателство по наказателното дело срещу неговия</w:t>
      </w:r>
      <w:r w:rsidR="003C4536">
        <w:rPr>
          <w:lang w:val="bg-BG"/>
        </w:rPr>
        <w:t xml:space="preserve"> клиент, е в нарушение на чл. 33, ал. 3 </w:t>
      </w:r>
      <w:r w:rsidR="00C15CC0">
        <w:rPr>
          <w:lang w:val="bg-BG"/>
        </w:rPr>
        <w:t>от Закона за адвокатурата от 2004 г. (виж параграф 34 по-долу) и на член 8 от Конвенцията</w:t>
      </w:r>
      <w:r w:rsidRPr="00B32E14">
        <w:t>.</w:t>
      </w:r>
    </w:p>
    <w:bookmarkStart w:id="12" w:name="F_claim_replies_PO_TOD"/>
    <w:p w14:paraId="383DE843" w14:textId="47E12187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19</w:t>
      </w:r>
      <w:r w:rsidRPr="00B32E14">
        <w:fldChar w:fldCharType="end"/>
      </w:r>
      <w:bookmarkEnd w:id="12"/>
      <w:r w:rsidRPr="00B32E14">
        <w:t>.  </w:t>
      </w:r>
      <w:r w:rsidR="006D3C49">
        <w:rPr>
          <w:lang w:val="bg-BG"/>
        </w:rPr>
        <w:t>В отговорит</w:t>
      </w:r>
      <w:r w:rsidR="00150CDE">
        <w:rPr>
          <w:lang w:val="bg-BG"/>
        </w:rPr>
        <w:t>е си на исковата молба, подадени</w:t>
      </w:r>
      <w:r w:rsidR="00531446">
        <w:rPr>
          <w:lang w:val="bg-BG"/>
        </w:rPr>
        <w:t xml:space="preserve"> през юли 2011 г., П</w:t>
      </w:r>
      <w:r w:rsidR="006D3C49">
        <w:rPr>
          <w:lang w:val="bg-BG"/>
        </w:rPr>
        <w:t xml:space="preserve">рокуратурата и </w:t>
      </w:r>
      <w:r w:rsidR="00531446">
        <w:rPr>
          <w:lang w:val="bg-BG"/>
        </w:rPr>
        <w:t>С</w:t>
      </w:r>
      <w:r w:rsidR="003C4536">
        <w:rPr>
          <w:lang w:val="bg-BG"/>
        </w:rPr>
        <w:t xml:space="preserve">пециализирана дирекция „Оперативни технически операции“ </w:t>
      </w:r>
      <w:r w:rsidR="006D3C49">
        <w:rPr>
          <w:lang w:val="bg-BG"/>
        </w:rPr>
        <w:t xml:space="preserve">към Министерство на вътрешните работи твърдят, че прихващането, записването и </w:t>
      </w:r>
      <w:r w:rsidR="003C4536">
        <w:rPr>
          <w:lang w:val="bg-BG"/>
        </w:rPr>
        <w:t xml:space="preserve">изготвянето на веществено доказателствено средство за </w:t>
      </w:r>
      <w:r w:rsidR="006D3C49">
        <w:rPr>
          <w:lang w:val="bg-BG"/>
        </w:rPr>
        <w:t xml:space="preserve">разговора на </w:t>
      </w:r>
      <w:r w:rsidR="006D1AB5">
        <w:rPr>
          <w:lang w:val="bg-BG"/>
        </w:rPr>
        <w:t>жалбоподателя</w:t>
      </w:r>
      <w:r w:rsidR="006D3C49">
        <w:rPr>
          <w:lang w:val="bg-BG"/>
        </w:rPr>
        <w:t xml:space="preserve"> с неговия </w:t>
      </w:r>
      <w:r w:rsidR="006D3C49">
        <w:rPr>
          <w:lang w:val="bg-BG"/>
        </w:rPr>
        <w:lastRenderedPageBreak/>
        <w:t xml:space="preserve">клиент е законосъобразно, в частност след като към съответния момент властите не са знаели, че </w:t>
      </w:r>
      <w:r w:rsidR="006D1AB5">
        <w:rPr>
          <w:lang w:val="bg-BG"/>
        </w:rPr>
        <w:t>жалбоподателят</w:t>
      </w:r>
      <w:r w:rsidR="006D3C49">
        <w:rPr>
          <w:lang w:val="bg-BG"/>
        </w:rPr>
        <w:t xml:space="preserve"> е адвокат</w:t>
      </w:r>
      <w:r w:rsidRPr="00B32E14">
        <w:t xml:space="preserve">. </w:t>
      </w:r>
      <w:r w:rsidR="006D3C49">
        <w:rPr>
          <w:lang w:val="bg-BG"/>
        </w:rPr>
        <w:t xml:space="preserve">Освен това са поискали, позовавайки се на член </w:t>
      </w:r>
      <w:r w:rsidR="003C4536">
        <w:rPr>
          <w:lang w:val="bg-BG"/>
        </w:rPr>
        <w:t>136, ал. 1, т. 4</w:t>
      </w:r>
      <w:r w:rsidR="006D3C49">
        <w:rPr>
          <w:lang w:val="bg-BG"/>
        </w:rPr>
        <w:t xml:space="preserve"> от Гражданския процесуален кодекс (виж параграф 56 по-долу), достъпът до материалите по делото да бъде ограничен и делото да се гледа </w:t>
      </w:r>
      <w:r w:rsidR="003C4536">
        <w:rPr>
          <w:lang w:val="bg-BG"/>
        </w:rPr>
        <w:t>при закрити врата</w:t>
      </w:r>
      <w:r w:rsidR="006D3C49">
        <w:rPr>
          <w:lang w:val="bg-BG"/>
        </w:rPr>
        <w:t>, тъй като са били предоставени класифицирани материали като доказателство</w:t>
      </w:r>
      <w:r w:rsidRPr="00B32E14">
        <w:t>.</w:t>
      </w:r>
    </w:p>
    <w:bookmarkStart w:id="13" w:name="F_claim_SDC_to_SCAC"/>
    <w:p w14:paraId="3A041181" w14:textId="14B9C9B9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20</w:t>
      </w:r>
      <w:r w:rsidRPr="00B32E14">
        <w:fldChar w:fldCharType="end"/>
      </w:r>
      <w:bookmarkEnd w:id="13"/>
      <w:r w:rsidRPr="00B32E14">
        <w:t>.  </w:t>
      </w:r>
      <w:r w:rsidR="006D3C49">
        <w:rPr>
          <w:lang w:val="bg-BG"/>
        </w:rPr>
        <w:t>През ноември 2011 г</w:t>
      </w:r>
      <w:r w:rsidR="003C4536">
        <w:rPr>
          <w:lang w:val="bg-BG"/>
        </w:rPr>
        <w:t>. Софийски районен съд постановява</w:t>
      </w:r>
      <w:r w:rsidR="006D3C49">
        <w:rPr>
          <w:lang w:val="bg-BG"/>
        </w:rPr>
        <w:t>, че не е компетентен</w:t>
      </w:r>
      <w:r w:rsidRPr="00B32E14">
        <w:t xml:space="preserve"> </w:t>
      </w:r>
      <w:proofErr w:type="spellStart"/>
      <w:r w:rsidRPr="00B32E14">
        <w:rPr>
          <w:i/>
          <w:iCs/>
        </w:rPr>
        <w:t>ratione</w:t>
      </w:r>
      <w:proofErr w:type="spellEnd"/>
      <w:r w:rsidRPr="00B32E14">
        <w:rPr>
          <w:i/>
          <w:iCs/>
        </w:rPr>
        <w:t xml:space="preserve"> </w:t>
      </w:r>
      <w:proofErr w:type="spellStart"/>
      <w:r w:rsidRPr="00B32E14">
        <w:rPr>
          <w:i/>
          <w:iCs/>
        </w:rPr>
        <w:t>materiae</w:t>
      </w:r>
      <w:proofErr w:type="spellEnd"/>
      <w:r w:rsidRPr="00B32E14">
        <w:t xml:space="preserve"> </w:t>
      </w:r>
      <w:r w:rsidR="006D3C49">
        <w:rPr>
          <w:lang w:val="bg-BG"/>
        </w:rPr>
        <w:t>да гледа делото и го изпраща на Административен съд София-град</w:t>
      </w:r>
      <w:r w:rsidRPr="00B32E14">
        <w:t>.</w:t>
      </w:r>
    </w:p>
    <w:bookmarkStart w:id="14" w:name="F_claim_SCAC_classification"/>
    <w:p w14:paraId="4920606C" w14:textId="4BF13044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21</w:t>
      </w:r>
      <w:r w:rsidRPr="00B32E14">
        <w:fldChar w:fldCharType="end"/>
      </w:r>
      <w:bookmarkEnd w:id="14"/>
      <w:r w:rsidRPr="00B32E14">
        <w:t>.  </w:t>
      </w:r>
      <w:r w:rsidR="006D3C49">
        <w:rPr>
          <w:lang w:val="bg-BG"/>
        </w:rPr>
        <w:t>Получавайки делото няколко дни по-късно, в края на декември 2011 г.</w:t>
      </w:r>
      <w:r w:rsidR="003C4536">
        <w:rPr>
          <w:lang w:val="bg-BG"/>
        </w:rPr>
        <w:t xml:space="preserve"> </w:t>
      </w:r>
      <w:r w:rsidR="006D3C49">
        <w:rPr>
          <w:lang w:val="bg-BG"/>
        </w:rPr>
        <w:t xml:space="preserve">Административен съд София-град го класифицира въз основа на това, че се отнася до класифицирани материали: записът и </w:t>
      </w:r>
      <w:r w:rsidR="00531446">
        <w:rPr>
          <w:lang w:val="bg-BG"/>
        </w:rPr>
        <w:t>протоколът за изготвеното веществено</w:t>
      </w:r>
      <w:r w:rsidR="003C4536">
        <w:rPr>
          <w:lang w:val="bg-BG"/>
        </w:rPr>
        <w:t xml:space="preserve"> доказателствено средство за</w:t>
      </w:r>
      <w:r w:rsidR="006D3C49">
        <w:rPr>
          <w:lang w:val="bg-BG"/>
        </w:rPr>
        <w:t xml:space="preserve"> телефонния разговор на </w:t>
      </w:r>
      <w:r w:rsidR="006D1AB5">
        <w:rPr>
          <w:lang w:val="bg-BG"/>
        </w:rPr>
        <w:t>жалбоподателя</w:t>
      </w:r>
      <w:r w:rsidR="003C4536">
        <w:rPr>
          <w:lang w:val="bg-BG"/>
        </w:rPr>
        <w:t>, получени чрез тайно наблюден</w:t>
      </w:r>
      <w:r w:rsidR="006D3C49">
        <w:rPr>
          <w:lang w:val="bg-BG"/>
        </w:rPr>
        <w:t>ие (виж параграф 53 по-долу</w:t>
      </w:r>
      <w:r w:rsidRPr="00B32E14">
        <w:t>).</w:t>
      </w:r>
    </w:p>
    <w:bookmarkStart w:id="15" w:name="F_claim_SCAC_request_declassification"/>
    <w:p w14:paraId="7A1FF1E9" w14:textId="3B5DE789" w:rsidR="006509C9" w:rsidRPr="0049170F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22</w:t>
      </w:r>
      <w:r w:rsidRPr="00B32E14">
        <w:fldChar w:fldCharType="end"/>
      </w:r>
      <w:bookmarkEnd w:id="15"/>
      <w:r w:rsidRPr="00B32E14">
        <w:t>.  </w:t>
      </w:r>
      <w:r w:rsidR="006D3C49">
        <w:rPr>
          <w:lang w:val="bg-BG"/>
        </w:rPr>
        <w:t>Първоначално Административен съд София-град пристъп</w:t>
      </w:r>
      <w:r w:rsidR="003C4536">
        <w:rPr>
          <w:lang w:val="bg-BG"/>
        </w:rPr>
        <w:t>ва</w:t>
      </w:r>
      <w:r w:rsidR="006D3C49">
        <w:rPr>
          <w:lang w:val="bg-BG"/>
        </w:rPr>
        <w:t xml:space="preserve"> към разглеждане на делото</w:t>
      </w:r>
      <w:r w:rsidRPr="00B32E14">
        <w:t xml:space="preserve">. </w:t>
      </w:r>
      <w:r w:rsidR="006D3C49">
        <w:rPr>
          <w:lang w:val="bg-BG"/>
        </w:rPr>
        <w:t xml:space="preserve">През януари 2012 г. </w:t>
      </w:r>
      <w:r w:rsidR="006D1AB5">
        <w:rPr>
          <w:lang w:val="bg-BG"/>
        </w:rPr>
        <w:t>жалбоподателят</w:t>
      </w:r>
      <w:r w:rsidR="006D3C49">
        <w:rPr>
          <w:lang w:val="bg-BG"/>
        </w:rPr>
        <w:t xml:space="preserve"> </w:t>
      </w:r>
      <w:r w:rsidR="003C4536">
        <w:rPr>
          <w:lang w:val="bg-BG"/>
        </w:rPr>
        <w:t>иска</w:t>
      </w:r>
      <w:r w:rsidR="006D3C49">
        <w:rPr>
          <w:lang w:val="bg-BG"/>
        </w:rPr>
        <w:t xml:space="preserve"> от съда да </w:t>
      </w:r>
      <w:proofErr w:type="spellStart"/>
      <w:r w:rsidR="006D3C49">
        <w:rPr>
          <w:lang w:val="bg-BG"/>
        </w:rPr>
        <w:t>разсекрети</w:t>
      </w:r>
      <w:proofErr w:type="spellEnd"/>
      <w:r w:rsidR="006D3C49">
        <w:rPr>
          <w:lang w:val="bg-BG"/>
        </w:rPr>
        <w:t xml:space="preserve"> делото</w:t>
      </w:r>
      <w:r w:rsidR="00275CD7">
        <w:rPr>
          <w:lang w:val="bg-BG"/>
        </w:rPr>
        <w:t xml:space="preserve">, посочвайки, че </w:t>
      </w:r>
      <w:r w:rsidR="003C4536">
        <w:rPr>
          <w:lang w:val="bg-BG"/>
        </w:rPr>
        <w:t>записаният</w:t>
      </w:r>
      <w:r w:rsidR="00275CD7">
        <w:rPr>
          <w:lang w:val="bg-BG"/>
        </w:rPr>
        <w:t xml:space="preserve"> разговор вече е възпроизвеждан в хода на публичния процес на неговия клиент (виж параграф 16 по-горе</w:t>
      </w:r>
      <w:r w:rsidRPr="00B32E14">
        <w:t xml:space="preserve">). </w:t>
      </w:r>
      <w:r w:rsidR="003C4536">
        <w:rPr>
          <w:lang w:val="bg-BG"/>
        </w:rPr>
        <w:t>Изглежда</w:t>
      </w:r>
      <w:r w:rsidR="00275CD7">
        <w:rPr>
          <w:lang w:val="bg-BG"/>
        </w:rPr>
        <w:t xml:space="preserve">, че съдът не е отговорил на искането. През юни 2012 г. той провежда едно </w:t>
      </w:r>
      <w:r w:rsidR="003C4536">
        <w:rPr>
          <w:lang w:val="bg-BG"/>
        </w:rPr>
        <w:t>съдебно заседание при закрити врата</w:t>
      </w:r>
      <w:r w:rsidRPr="0049170F">
        <w:rPr>
          <w:lang w:val="bg-BG"/>
        </w:rPr>
        <w:t>.</w:t>
      </w:r>
    </w:p>
    <w:bookmarkStart w:id="16" w:name="F_claim_SCAC_to_SAC"/>
    <w:p w14:paraId="36908051" w14:textId="324A51DE" w:rsidR="006509C9" w:rsidRPr="00C371ED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C371ED">
        <w:rPr>
          <w:lang w:val="bg-BG"/>
        </w:rPr>
        <w:instrText xml:space="preserve"> </w:instrText>
      </w:r>
      <w:r w:rsidRPr="00B32E14">
        <w:instrText>SEQ</w:instrText>
      </w:r>
      <w:r w:rsidRPr="00C371ED">
        <w:rPr>
          <w:lang w:val="bg-BG"/>
        </w:rPr>
        <w:instrText xml:space="preserve"> </w:instrText>
      </w:r>
      <w:r w:rsidRPr="00B32E14">
        <w:instrText>level</w:instrText>
      </w:r>
      <w:r w:rsidRPr="00C371ED">
        <w:rPr>
          <w:lang w:val="bg-BG"/>
        </w:rPr>
        <w:instrText>0 \*</w:instrText>
      </w:r>
      <w:r w:rsidRPr="00B32E14">
        <w:instrText>arabic</w:instrText>
      </w:r>
      <w:r w:rsidRPr="00C371ED">
        <w:rPr>
          <w:lang w:val="bg-BG"/>
        </w:rPr>
        <w:instrText xml:space="preserve"> </w:instrText>
      </w:r>
      <w:r w:rsidRPr="00B32E14">
        <w:fldChar w:fldCharType="separate"/>
      </w:r>
      <w:r w:rsidR="00B32E14" w:rsidRPr="00C371ED">
        <w:rPr>
          <w:noProof/>
          <w:lang w:val="bg-BG"/>
        </w:rPr>
        <w:t>23</w:t>
      </w:r>
      <w:r w:rsidRPr="00B32E14">
        <w:fldChar w:fldCharType="end"/>
      </w:r>
      <w:bookmarkEnd w:id="16"/>
      <w:r w:rsidRPr="00C371ED">
        <w:rPr>
          <w:lang w:val="bg-BG"/>
        </w:rPr>
        <w:t>.</w:t>
      </w:r>
      <w:r w:rsidRPr="00B32E14">
        <w:t>  </w:t>
      </w:r>
      <w:r w:rsidR="00275CD7">
        <w:rPr>
          <w:lang w:val="bg-BG"/>
        </w:rPr>
        <w:t>През август 2012 г. Администра</w:t>
      </w:r>
      <w:r w:rsidR="0049170F">
        <w:rPr>
          <w:lang w:val="bg-BG"/>
        </w:rPr>
        <w:t xml:space="preserve">тивен съд София-град </w:t>
      </w:r>
      <w:r w:rsidR="00C371ED">
        <w:rPr>
          <w:lang w:val="bg-BG"/>
        </w:rPr>
        <w:t xml:space="preserve">преценява повторно своята компетентност </w:t>
      </w:r>
      <w:proofErr w:type="spellStart"/>
      <w:r w:rsidR="00C371ED" w:rsidRPr="00DC41E0">
        <w:rPr>
          <w:i/>
          <w:iCs/>
        </w:rPr>
        <w:t>ratione</w:t>
      </w:r>
      <w:proofErr w:type="spellEnd"/>
      <w:r w:rsidR="00C371ED" w:rsidRPr="00DC41E0">
        <w:rPr>
          <w:i/>
          <w:iCs/>
        </w:rPr>
        <w:t xml:space="preserve"> </w:t>
      </w:r>
      <w:proofErr w:type="spellStart"/>
      <w:r w:rsidR="00C371ED" w:rsidRPr="00DC41E0">
        <w:rPr>
          <w:i/>
          <w:iCs/>
        </w:rPr>
        <w:t>materiae</w:t>
      </w:r>
      <w:proofErr w:type="spellEnd"/>
      <w:r w:rsidR="0049170F">
        <w:rPr>
          <w:lang w:val="bg-BG"/>
        </w:rPr>
        <w:t xml:space="preserve"> </w:t>
      </w:r>
      <w:r w:rsidR="00C371ED">
        <w:rPr>
          <w:lang w:val="bg-BG"/>
        </w:rPr>
        <w:t>да разгледа делото и приема, че то не му е подсъдно</w:t>
      </w:r>
      <w:r w:rsidR="0049170F">
        <w:rPr>
          <w:lang w:val="bg-BG"/>
        </w:rPr>
        <w:t>. Той изпраща делото</w:t>
      </w:r>
      <w:r w:rsidRPr="0049170F">
        <w:rPr>
          <w:lang w:val="bg-BG"/>
        </w:rPr>
        <w:t xml:space="preserve"> </w:t>
      </w:r>
      <w:r w:rsidR="00275CD7">
        <w:rPr>
          <w:lang w:val="bg-BG"/>
        </w:rPr>
        <w:t>на смесен състав на Върховния административен съд</w:t>
      </w:r>
      <w:r w:rsidR="0049170F">
        <w:rPr>
          <w:lang w:val="bg-BG"/>
        </w:rPr>
        <w:t xml:space="preserve"> и Върховния касационен съд, кой</w:t>
      </w:r>
      <w:r w:rsidR="00275CD7">
        <w:rPr>
          <w:lang w:val="bg-BG"/>
        </w:rPr>
        <w:t>то да вземат решение кой съд е компетентен</w:t>
      </w:r>
      <w:r w:rsidRPr="0049170F">
        <w:rPr>
          <w:lang w:val="bg-BG"/>
        </w:rPr>
        <w:t xml:space="preserve"> </w:t>
      </w:r>
      <w:proofErr w:type="spellStart"/>
      <w:r w:rsidRPr="00B32E14">
        <w:rPr>
          <w:i/>
          <w:iCs/>
        </w:rPr>
        <w:t>ratione</w:t>
      </w:r>
      <w:proofErr w:type="spellEnd"/>
      <w:r w:rsidRPr="0049170F">
        <w:rPr>
          <w:i/>
          <w:iCs/>
          <w:lang w:val="bg-BG"/>
        </w:rPr>
        <w:t xml:space="preserve"> </w:t>
      </w:r>
      <w:proofErr w:type="spellStart"/>
      <w:r w:rsidRPr="00B32E14">
        <w:rPr>
          <w:i/>
          <w:iCs/>
        </w:rPr>
        <w:t>materiae</w:t>
      </w:r>
      <w:proofErr w:type="spellEnd"/>
      <w:r w:rsidRPr="0049170F">
        <w:rPr>
          <w:lang w:val="bg-BG"/>
        </w:rPr>
        <w:t xml:space="preserve"> </w:t>
      </w:r>
      <w:r w:rsidR="00275CD7">
        <w:rPr>
          <w:lang w:val="bg-BG"/>
        </w:rPr>
        <w:t>да разгледа иска</w:t>
      </w:r>
      <w:r w:rsidRPr="0049170F">
        <w:rPr>
          <w:lang w:val="bg-BG"/>
        </w:rPr>
        <w:t xml:space="preserve">. </w:t>
      </w:r>
      <w:r w:rsidR="00275CD7">
        <w:rPr>
          <w:lang w:val="bg-BG"/>
        </w:rPr>
        <w:t>През октомв</w:t>
      </w:r>
      <w:r w:rsidR="0049170F">
        <w:rPr>
          <w:lang w:val="bg-BG"/>
        </w:rPr>
        <w:t>ри 2012 г. този състав постановява</w:t>
      </w:r>
      <w:r w:rsidR="00275CD7">
        <w:rPr>
          <w:lang w:val="bg-BG"/>
        </w:rPr>
        <w:t xml:space="preserve">, че тъй като делото се отнася по-скоро за </w:t>
      </w:r>
      <w:proofErr w:type="spellStart"/>
      <w:r w:rsidR="00C371ED">
        <w:rPr>
          <w:lang w:val="bg-BG"/>
        </w:rPr>
        <w:t>правоохранителни</w:t>
      </w:r>
      <w:proofErr w:type="spellEnd"/>
      <w:r w:rsidR="00275CD7">
        <w:rPr>
          <w:lang w:val="bg-BG"/>
        </w:rPr>
        <w:t>, отколкото за административни дейности, то</w:t>
      </w:r>
      <w:r w:rsidR="0049170F">
        <w:rPr>
          <w:lang w:val="bg-BG"/>
        </w:rPr>
        <w:t>й</w:t>
      </w:r>
      <w:r w:rsidR="00275CD7">
        <w:rPr>
          <w:lang w:val="bg-BG"/>
        </w:rPr>
        <w:t xml:space="preserve"> </w:t>
      </w:r>
      <w:r w:rsidR="0049170F">
        <w:rPr>
          <w:lang w:val="bg-BG"/>
        </w:rPr>
        <w:t>е подсъден</w:t>
      </w:r>
      <w:r w:rsidR="00275CD7">
        <w:rPr>
          <w:lang w:val="bg-BG"/>
        </w:rPr>
        <w:t xml:space="preserve"> на Софийски районен съд, препращайки го обратно на този съд за разглеждане</w:t>
      </w:r>
      <w:r w:rsidRPr="0049170F">
        <w:rPr>
          <w:lang w:val="bg-BG"/>
        </w:rPr>
        <w:t xml:space="preserve">. </w:t>
      </w:r>
      <w:r w:rsidR="00275CD7">
        <w:rPr>
          <w:lang w:val="bg-BG"/>
        </w:rPr>
        <w:t xml:space="preserve">Производството </w:t>
      </w:r>
      <w:r w:rsidR="00C371ED">
        <w:rPr>
          <w:lang w:val="bg-BG"/>
        </w:rPr>
        <w:t xml:space="preserve">пред този състав </w:t>
      </w:r>
      <w:r w:rsidR="00275CD7">
        <w:rPr>
          <w:lang w:val="bg-BG"/>
        </w:rPr>
        <w:t xml:space="preserve">и неговото решение също са </w:t>
      </w:r>
      <w:r w:rsidR="00FD3882">
        <w:rPr>
          <w:lang w:val="bg-BG"/>
        </w:rPr>
        <w:t xml:space="preserve">били </w:t>
      </w:r>
      <w:r w:rsidR="00275CD7">
        <w:rPr>
          <w:lang w:val="bg-BG"/>
        </w:rPr>
        <w:t>класифицирани</w:t>
      </w:r>
      <w:r w:rsidRPr="00C371ED">
        <w:rPr>
          <w:lang w:val="bg-BG"/>
        </w:rPr>
        <w:t>.</w:t>
      </w:r>
    </w:p>
    <w:bookmarkStart w:id="17" w:name="F_claim_SDC_classified_hearings"/>
    <w:p w14:paraId="609762E3" w14:textId="069717C1" w:rsidR="006509C9" w:rsidRPr="00C371ED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C371ED">
        <w:rPr>
          <w:lang w:val="bg-BG"/>
        </w:rPr>
        <w:instrText xml:space="preserve"> </w:instrText>
      </w:r>
      <w:r w:rsidRPr="00B32E14">
        <w:instrText>SEQ</w:instrText>
      </w:r>
      <w:r w:rsidRPr="00C371ED">
        <w:rPr>
          <w:lang w:val="bg-BG"/>
        </w:rPr>
        <w:instrText xml:space="preserve"> </w:instrText>
      </w:r>
      <w:r w:rsidRPr="00B32E14">
        <w:instrText>level</w:instrText>
      </w:r>
      <w:r w:rsidRPr="00C371ED">
        <w:rPr>
          <w:lang w:val="bg-BG"/>
        </w:rPr>
        <w:instrText>0 \*</w:instrText>
      </w:r>
      <w:r w:rsidRPr="00B32E14">
        <w:instrText>arabic</w:instrText>
      </w:r>
      <w:r w:rsidRPr="00C371ED">
        <w:rPr>
          <w:lang w:val="bg-BG"/>
        </w:rPr>
        <w:instrText xml:space="preserve"> </w:instrText>
      </w:r>
      <w:r w:rsidRPr="00B32E14">
        <w:fldChar w:fldCharType="separate"/>
      </w:r>
      <w:r w:rsidR="00B32E14" w:rsidRPr="00C371ED">
        <w:rPr>
          <w:noProof/>
          <w:lang w:val="bg-BG"/>
        </w:rPr>
        <w:t>24</w:t>
      </w:r>
      <w:r w:rsidRPr="00B32E14">
        <w:fldChar w:fldCharType="end"/>
      </w:r>
      <w:bookmarkEnd w:id="17"/>
      <w:r w:rsidRPr="00C371ED">
        <w:rPr>
          <w:lang w:val="bg-BG"/>
        </w:rPr>
        <w:t>.</w:t>
      </w:r>
      <w:r w:rsidRPr="00B32E14">
        <w:t>  </w:t>
      </w:r>
      <w:r w:rsidR="00FD3882">
        <w:rPr>
          <w:lang w:val="bg-BG"/>
        </w:rPr>
        <w:t xml:space="preserve">Делото остава класифицирано дори след връщането му обратно на Софийски районен съд и в резултат на това съдът </w:t>
      </w:r>
      <w:r w:rsidR="007C1E95">
        <w:rPr>
          <w:lang w:val="bg-BG"/>
        </w:rPr>
        <w:t>провежда единственото</w:t>
      </w:r>
      <w:r w:rsidR="00C371ED">
        <w:rPr>
          <w:lang w:val="bg-BG"/>
        </w:rPr>
        <w:t xml:space="preserve"> заседание </w:t>
      </w:r>
      <w:r w:rsidR="00FD3882">
        <w:rPr>
          <w:lang w:val="bg-BG"/>
        </w:rPr>
        <w:t>през март 2013 г</w:t>
      </w:r>
      <w:r w:rsidRPr="00C371ED">
        <w:rPr>
          <w:lang w:val="bg-BG"/>
        </w:rPr>
        <w:t>.</w:t>
      </w:r>
      <w:r w:rsidR="00C371ED" w:rsidRPr="00C371ED">
        <w:rPr>
          <w:lang w:val="bg-BG"/>
        </w:rPr>
        <w:t xml:space="preserve"> </w:t>
      </w:r>
      <w:r w:rsidR="00C371ED">
        <w:rPr>
          <w:lang w:val="bg-BG"/>
        </w:rPr>
        <w:t>при закрити врата.</w:t>
      </w:r>
    </w:p>
    <w:bookmarkStart w:id="18" w:name="F_claim_SDC_jud"/>
    <w:p w14:paraId="2AB998E6" w14:textId="49B64EE3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C371ED">
        <w:rPr>
          <w:lang w:val="bg-BG"/>
        </w:rPr>
        <w:instrText xml:space="preserve"> </w:instrText>
      </w:r>
      <w:r w:rsidRPr="00B32E14">
        <w:instrText>SEQ</w:instrText>
      </w:r>
      <w:r w:rsidRPr="00C371ED">
        <w:rPr>
          <w:lang w:val="bg-BG"/>
        </w:rPr>
        <w:instrText xml:space="preserve"> </w:instrText>
      </w:r>
      <w:r w:rsidRPr="00B32E14">
        <w:instrText>level</w:instrText>
      </w:r>
      <w:r w:rsidRPr="00C371ED">
        <w:rPr>
          <w:lang w:val="bg-BG"/>
        </w:rPr>
        <w:instrText>0 \*</w:instrText>
      </w:r>
      <w:r w:rsidRPr="00B32E14">
        <w:instrText>arabic</w:instrText>
      </w:r>
      <w:r w:rsidRPr="00C371ED">
        <w:rPr>
          <w:lang w:val="bg-BG"/>
        </w:rPr>
        <w:instrText xml:space="preserve"> </w:instrText>
      </w:r>
      <w:r w:rsidRPr="00B32E14">
        <w:fldChar w:fldCharType="separate"/>
      </w:r>
      <w:r w:rsidR="00B32E14" w:rsidRPr="00C371ED">
        <w:rPr>
          <w:noProof/>
          <w:lang w:val="bg-BG"/>
        </w:rPr>
        <w:t>25</w:t>
      </w:r>
      <w:r w:rsidRPr="00B32E14">
        <w:fldChar w:fldCharType="end"/>
      </w:r>
      <w:bookmarkEnd w:id="18"/>
      <w:r w:rsidRPr="00C371ED">
        <w:rPr>
          <w:lang w:val="bg-BG"/>
        </w:rPr>
        <w:t>.</w:t>
      </w:r>
      <w:r w:rsidRPr="00B32E14">
        <w:t>  </w:t>
      </w:r>
      <w:r w:rsidR="00FD3882">
        <w:rPr>
          <w:lang w:val="bg-BG"/>
        </w:rPr>
        <w:t>С решение от</w:t>
      </w:r>
      <w:r w:rsidRPr="00C371ED">
        <w:rPr>
          <w:lang w:val="bg-BG"/>
        </w:rPr>
        <w:t xml:space="preserve"> 30 </w:t>
      </w:r>
      <w:r w:rsidR="00FD3882">
        <w:rPr>
          <w:lang w:val="bg-BG"/>
        </w:rPr>
        <w:t>април</w:t>
      </w:r>
      <w:r w:rsidRPr="00C371ED">
        <w:rPr>
          <w:lang w:val="bg-BG"/>
        </w:rPr>
        <w:t xml:space="preserve"> 2013</w:t>
      </w:r>
      <w:r w:rsidR="00FD3882">
        <w:rPr>
          <w:lang w:val="bg-BG"/>
        </w:rPr>
        <w:t xml:space="preserve"> г.</w:t>
      </w:r>
      <w:r w:rsidRPr="00C371ED">
        <w:rPr>
          <w:lang w:val="bg-BG"/>
        </w:rPr>
        <w:t xml:space="preserve"> (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 от 30.04.2013 г. по гр. д. № 47391/2012 г., СРС</w:t>
      </w:r>
      <w:r w:rsidRPr="00C371ED">
        <w:rPr>
          <w:lang w:val="bg-BG"/>
        </w:rPr>
        <w:t xml:space="preserve">) </w:t>
      </w:r>
      <w:r w:rsidR="00FD3882">
        <w:rPr>
          <w:lang w:val="bg-BG"/>
        </w:rPr>
        <w:t xml:space="preserve">Софийски районен съд уважава иска на </w:t>
      </w:r>
      <w:r w:rsidR="006D1AB5">
        <w:rPr>
          <w:lang w:val="bg-BG"/>
        </w:rPr>
        <w:t>жалбоподателя</w:t>
      </w:r>
      <w:r w:rsidRPr="00C371ED">
        <w:rPr>
          <w:lang w:val="bg-BG"/>
        </w:rPr>
        <w:t xml:space="preserve">. </w:t>
      </w:r>
      <w:r w:rsidR="00D438FA">
        <w:rPr>
          <w:lang w:val="bg-BG"/>
        </w:rPr>
        <w:t>Той постановява на първо място</w:t>
      </w:r>
      <w:r w:rsidR="00FD3882">
        <w:rPr>
          <w:lang w:val="bg-BG"/>
        </w:rPr>
        <w:t xml:space="preserve">, че искът не подлежи на разглеждане </w:t>
      </w:r>
      <w:r w:rsidR="00D438FA">
        <w:rPr>
          <w:lang w:val="bg-BG"/>
        </w:rPr>
        <w:t xml:space="preserve">по реда </w:t>
      </w:r>
      <w:r w:rsidR="00C371ED">
        <w:rPr>
          <w:lang w:val="bg-BG"/>
        </w:rPr>
        <w:t xml:space="preserve">на </w:t>
      </w:r>
      <w:r w:rsidR="00FD3882">
        <w:rPr>
          <w:lang w:val="bg-BG"/>
        </w:rPr>
        <w:t>Закона за отговорността на държавата и общините от 1988 г. (виж параграф 47 по-долу), който е</w:t>
      </w:r>
      <w:r w:rsidRPr="00C371ED">
        <w:rPr>
          <w:lang w:val="bg-BG"/>
        </w:rPr>
        <w:t xml:space="preserve"> </w:t>
      </w:r>
      <w:proofErr w:type="spellStart"/>
      <w:r w:rsidRPr="00B32E14">
        <w:rPr>
          <w:i/>
          <w:iCs/>
        </w:rPr>
        <w:t>lex</w:t>
      </w:r>
      <w:proofErr w:type="spellEnd"/>
      <w:r w:rsidRPr="00C371ED">
        <w:rPr>
          <w:i/>
          <w:iCs/>
          <w:lang w:val="bg-BG"/>
        </w:rPr>
        <w:t xml:space="preserve"> </w:t>
      </w:r>
      <w:proofErr w:type="spellStart"/>
      <w:r w:rsidRPr="00B32E14">
        <w:rPr>
          <w:i/>
          <w:iCs/>
        </w:rPr>
        <w:t>specialis</w:t>
      </w:r>
      <w:proofErr w:type="spellEnd"/>
      <w:r w:rsidRPr="00C371ED">
        <w:rPr>
          <w:lang w:val="bg-BG"/>
        </w:rPr>
        <w:t xml:space="preserve">, </w:t>
      </w:r>
      <w:r w:rsidR="00D438FA">
        <w:rPr>
          <w:lang w:val="bg-BG"/>
        </w:rPr>
        <w:t>а по</w:t>
      </w:r>
      <w:r w:rsidR="00FD3882">
        <w:rPr>
          <w:lang w:val="bg-BG"/>
        </w:rPr>
        <w:t xml:space="preserve"> общия </w:t>
      </w:r>
      <w:r w:rsidR="00D438FA">
        <w:rPr>
          <w:lang w:val="bg-BG"/>
        </w:rPr>
        <w:t>ред</w:t>
      </w:r>
      <w:r w:rsidR="00FD3882">
        <w:rPr>
          <w:lang w:val="bg-BG"/>
        </w:rPr>
        <w:t xml:space="preserve"> за делик</w:t>
      </w:r>
      <w:r w:rsidR="00D438FA">
        <w:rPr>
          <w:lang w:val="bg-BG"/>
        </w:rPr>
        <w:t>т</w:t>
      </w:r>
      <w:r w:rsidRPr="00C371ED">
        <w:rPr>
          <w:lang w:val="bg-BG"/>
        </w:rPr>
        <w:t xml:space="preserve">. </w:t>
      </w:r>
      <w:r w:rsidR="00FD3882">
        <w:rPr>
          <w:lang w:val="bg-BG"/>
        </w:rPr>
        <w:t xml:space="preserve">Той отбелязва, че </w:t>
      </w:r>
      <w:r w:rsidR="006D1AB5">
        <w:rPr>
          <w:lang w:val="bg-BG"/>
        </w:rPr>
        <w:t>жалбоподателят</w:t>
      </w:r>
      <w:r w:rsidR="00FD3882">
        <w:rPr>
          <w:lang w:val="bg-BG"/>
        </w:rPr>
        <w:t xml:space="preserve"> е бил ангажиран от своя клиент на 2 ноември 2009 г. и вече е действал в качеството си на адвокат на своя клиент на 12 ноември и на 4 декември </w:t>
      </w:r>
      <w:r w:rsidR="00D438FA">
        <w:rPr>
          <w:lang w:val="bg-BG"/>
        </w:rPr>
        <w:lastRenderedPageBreak/>
        <w:t>2009 г., когато разследващите органи</w:t>
      </w:r>
      <w:r w:rsidR="00FD3882">
        <w:rPr>
          <w:lang w:val="bg-BG"/>
        </w:rPr>
        <w:t xml:space="preserve"> са записали номера на мобилния телефон, от който той по-късно е разговарял със своя клиент (виж параграф 6 по-горе</w:t>
      </w:r>
      <w:r w:rsidRPr="00C371ED">
        <w:rPr>
          <w:lang w:val="bg-BG"/>
        </w:rPr>
        <w:t xml:space="preserve">). </w:t>
      </w:r>
      <w:r w:rsidR="00FD3882">
        <w:rPr>
          <w:lang w:val="bg-BG"/>
        </w:rPr>
        <w:t xml:space="preserve">По-нататък съдът казва, че от съдържанието на разговора между двамата става ясно, че е разговор между адвокат и неговия клиент. Във всеки случай, номерът на мобилния телефон на </w:t>
      </w:r>
      <w:r w:rsidR="006D1AB5">
        <w:rPr>
          <w:lang w:val="bg-BG"/>
        </w:rPr>
        <w:t>жалбоподателя</w:t>
      </w:r>
      <w:r w:rsidR="00FD3882">
        <w:rPr>
          <w:lang w:val="bg-BG"/>
        </w:rPr>
        <w:t xml:space="preserve"> е бил на разположение на </w:t>
      </w:r>
      <w:r w:rsidR="00D438FA">
        <w:rPr>
          <w:lang w:val="bg-BG"/>
        </w:rPr>
        <w:t xml:space="preserve">разследващите </w:t>
      </w:r>
      <w:r w:rsidR="00FD3882">
        <w:rPr>
          <w:lang w:val="bg-BG"/>
        </w:rPr>
        <w:t>и на прокурора, отговарящ за наказателното дело срещу неговия клиент</w:t>
      </w:r>
      <w:r w:rsidR="00346C90">
        <w:rPr>
          <w:lang w:val="bg-BG"/>
        </w:rPr>
        <w:t xml:space="preserve">, преди да започне </w:t>
      </w:r>
      <w:r w:rsidR="00D438FA">
        <w:rPr>
          <w:lang w:val="bg-BG"/>
        </w:rPr>
        <w:t>подслушването</w:t>
      </w:r>
      <w:r w:rsidR="00346C90">
        <w:rPr>
          <w:lang w:val="bg-BG"/>
        </w:rPr>
        <w:t xml:space="preserve"> на те</w:t>
      </w:r>
      <w:r w:rsidR="00D438FA">
        <w:rPr>
          <w:lang w:val="bg-BG"/>
        </w:rPr>
        <w:t>л</w:t>
      </w:r>
      <w:r w:rsidR="00346C90">
        <w:rPr>
          <w:lang w:val="bg-BG"/>
        </w:rPr>
        <w:t>ефона на клиента на 17 март 2010 г</w:t>
      </w:r>
      <w:r w:rsidRPr="006D1AB5">
        <w:rPr>
          <w:lang w:val="bg-BG"/>
        </w:rPr>
        <w:t xml:space="preserve">. </w:t>
      </w:r>
      <w:r w:rsidR="00346C90">
        <w:rPr>
          <w:lang w:val="bg-BG"/>
        </w:rPr>
        <w:t xml:space="preserve">От това следва, че </w:t>
      </w:r>
      <w:r w:rsidR="00D438FA">
        <w:rPr>
          <w:lang w:val="bg-BG"/>
        </w:rPr>
        <w:t>подслушването</w:t>
      </w:r>
      <w:r w:rsidR="00346C90">
        <w:rPr>
          <w:lang w:val="bg-BG"/>
        </w:rPr>
        <w:t xml:space="preserve"> и записване на </w:t>
      </w:r>
      <w:r w:rsidR="00D438FA">
        <w:rPr>
          <w:lang w:val="bg-BG"/>
        </w:rPr>
        <w:t>разговора са в нарушение на чл.</w:t>
      </w:r>
      <w:r w:rsidR="00346C90">
        <w:rPr>
          <w:lang w:val="bg-BG"/>
        </w:rPr>
        <w:t xml:space="preserve"> </w:t>
      </w:r>
      <w:r w:rsidR="00D438FA">
        <w:rPr>
          <w:lang w:val="bg-BG"/>
        </w:rPr>
        <w:t>30, ал.</w:t>
      </w:r>
      <w:r w:rsidR="00346C90" w:rsidRPr="00346C90">
        <w:rPr>
          <w:lang w:val="bg-BG"/>
        </w:rPr>
        <w:t xml:space="preserve"> 5</w:t>
      </w:r>
      <w:r w:rsidR="00D438FA">
        <w:rPr>
          <w:lang w:val="bg-BG"/>
        </w:rPr>
        <w:t xml:space="preserve"> от Конституцията и на чл. 33, ал. 3</w:t>
      </w:r>
      <w:r w:rsidR="00346C90">
        <w:rPr>
          <w:lang w:val="bg-BG"/>
        </w:rPr>
        <w:t xml:space="preserve"> от Закона за адвокатурата от 2004 г. (виж параграфи 3</w:t>
      </w:r>
      <w:r w:rsidR="00D438FA">
        <w:rPr>
          <w:lang w:val="bg-BG"/>
        </w:rPr>
        <w:t>3 и 34 по-долу), както и на чл.</w:t>
      </w:r>
      <w:r w:rsidR="00346C90">
        <w:rPr>
          <w:lang w:val="bg-BG"/>
        </w:rPr>
        <w:t xml:space="preserve"> 8 от Конвенцията</w:t>
      </w:r>
      <w:r w:rsidRPr="006D1AB5">
        <w:rPr>
          <w:lang w:val="bg-BG"/>
        </w:rPr>
        <w:t xml:space="preserve">. </w:t>
      </w:r>
      <w:r w:rsidR="00100703">
        <w:rPr>
          <w:lang w:val="bg-BG"/>
        </w:rPr>
        <w:t>Отразяването на хартиен носител и изготвянето на веществено доказателствено средства</w:t>
      </w:r>
      <w:r w:rsidR="00346C90">
        <w:rPr>
          <w:lang w:val="bg-BG"/>
        </w:rPr>
        <w:t xml:space="preserve"> на разговора вместо унищожаването на записа също е в нарушение на тези разпоредби</w:t>
      </w:r>
      <w:r w:rsidRPr="006D1AB5">
        <w:rPr>
          <w:lang w:val="bg-BG"/>
        </w:rPr>
        <w:t>.</w:t>
      </w:r>
    </w:p>
    <w:bookmarkStart w:id="19" w:name="F_claim_SDC_jud_classified"/>
    <w:p w14:paraId="2D2B81C1" w14:textId="193CE342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26</w:t>
      </w:r>
      <w:r w:rsidRPr="00B32E14">
        <w:fldChar w:fldCharType="end"/>
      </w:r>
      <w:bookmarkEnd w:id="19"/>
      <w:r w:rsidRPr="006D1AB5">
        <w:rPr>
          <w:lang w:val="bg-BG"/>
        </w:rPr>
        <w:t>.</w:t>
      </w:r>
      <w:r w:rsidRPr="00B32E14">
        <w:t>  </w:t>
      </w:r>
      <w:r w:rsidR="00B14882">
        <w:rPr>
          <w:lang w:val="bg-BG"/>
        </w:rPr>
        <w:t xml:space="preserve">Същият ден Софийски районен съд решава да класифицира решението си с позоваване на точка 8 от част </w:t>
      </w:r>
      <w:r w:rsidR="00B14882" w:rsidRPr="00B14882">
        <w:rPr>
          <w:lang w:val="bg-BG"/>
        </w:rPr>
        <w:t>II</w:t>
      </w:r>
      <w:r w:rsidR="00B14882">
        <w:rPr>
          <w:lang w:val="bg-BG"/>
        </w:rPr>
        <w:t xml:space="preserve"> от </w:t>
      </w:r>
      <w:r w:rsidR="00D438FA">
        <w:rPr>
          <w:lang w:val="bg-BG"/>
        </w:rPr>
        <w:t xml:space="preserve">Приложение </w:t>
      </w:r>
      <w:r w:rsidR="00B14882">
        <w:rPr>
          <w:lang w:val="bg-BG"/>
        </w:rPr>
        <w:t xml:space="preserve">№ 1 към Закона за защита на класифицираната информация от 2002 г. (виж параграф 53 по-долу), въз основа на това, че в мотивите на решението си е анализирал класифицирани материали: тези, които са резултат от </w:t>
      </w:r>
      <w:r w:rsidR="00D438FA">
        <w:rPr>
          <w:lang w:val="bg-BG"/>
        </w:rPr>
        <w:t>подслушването</w:t>
      </w:r>
      <w:r w:rsidR="00B14882">
        <w:rPr>
          <w:lang w:val="bg-BG"/>
        </w:rPr>
        <w:t xml:space="preserve"> на разговора на </w:t>
      </w:r>
      <w:r w:rsidR="006D1AB5">
        <w:rPr>
          <w:lang w:val="bg-BG"/>
        </w:rPr>
        <w:t>жалбоподателя</w:t>
      </w:r>
      <w:r w:rsidRPr="006D1AB5">
        <w:rPr>
          <w:lang w:val="bg-BG"/>
        </w:rPr>
        <w:t>.</w:t>
      </w:r>
    </w:p>
    <w:bookmarkStart w:id="20" w:name="F_claim_appeals_PO_TOD"/>
    <w:p w14:paraId="791D868D" w14:textId="1D3FCFC7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27</w:t>
      </w:r>
      <w:r w:rsidRPr="00B32E14">
        <w:fldChar w:fldCharType="end"/>
      </w:r>
      <w:bookmarkEnd w:id="20"/>
      <w:r w:rsidRPr="006D1AB5">
        <w:rPr>
          <w:lang w:val="bg-BG"/>
        </w:rPr>
        <w:t>.</w:t>
      </w:r>
      <w:r w:rsidRPr="00B32E14">
        <w:t>  </w:t>
      </w:r>
      <w:r w:rsidR="00B14882">
        <w:rPr>
          <w:lang w:val="bg-BG"/>
        </w:rPr>
        <w:t xml:space="preserve">Прокуратурата и </w:t>
      </w:r>
      <w:r w:rsidR="00100703">
        <w:rPr>
          <w:lang w:val="bg-BG"/>
        </w:rPr>
        <w:t xml:space="preserve">Специализирана </w:t>
      </w:r>
      <w:r w:rsidR="00B14882">
        <w:rPr>
          <w:lang w:val="bg-BG"/>
        </w:rPr>
        <w:t>дирекция „</w:t>
      </w:r>
      <w:r w:rsidR="00100703">
        <w:rPr>
          <w:lang w:val="bg-BG"/>
        </w:rPr>
        <w:t>Оперативни т</w:t>
      </w:r>
      <w:r w:rsidR="00B14882">
        <w:rPr>
          <w:lang w:val="bg-BG"/>
        </w:rPr>
        <w:t>ехнически операции“ към Министерство на вътрешните работи обжалват</w:t>
      </w:r>
      <w:r w:rsidRPr="006D1AB5">
        <w:rPr>
          <w:lang w:val="bg-BG"/>
        </w:rPr>
        <w:t xml:space="preserve">. </w:t>
      </w:r>
      <w:r w:rsidR="009C5EE1">
        <w:rPr>
          <w:lang w:val="bg-BG"/>
        </w:rPr>
        <w:t xml:space="preserve">Прокуратурата твърди по-специално, че телефонният разговор между </w:t>
      </w:r>
      <w:r w:rsidR="006D1AB5">
        <w:rPr>
          <w:lang w:val="bg-BG"/>
        </w:rPr>
        <w:t>жалбоподателя</w:t>
      </w:r>
      <w:r w:rsidR="009C5EE1">
        <w:rPr>
          <w:lang w:val="bg-BG"/>
        </w:rPr>
        <w:t xml:space="preserve"> и неговия клиент не попада под закрилата на </w:t>
      </w:r>
      <w:r w:rsidR="00100703">
        <w:rPr>
          <w:lang w:val="bg-BG"/>
        </w:rPr>
        <w:t xml:space="preserve">чл. 33, ал. 3 </w:t>
      </w:r>
      <w:r w:rsidR="009C5EE1">
        <w:rPr>
          <w:lang w:val="bg-BG"/>
        </w:rPr>
        <w:t>от Закона за адвокатурата от 2004 г. (виж параграф 34 по-</w:t>
      </w:r>
      <w:r w:rsidR="00100703">
        <w:rPr>
          <w:lang w:val="bg-BG"/>
        </w:rPr>
        <w:t xml:space="preserve">долу), тъй като не се е състои </w:t>
      </w:r>
      <w:r w:rsidR="009C5EE1">
        <w:rPr>
          <w:lang w:val="bg-BG"/>
        </w:rPr>
        <w:t>в правен съвет</w:t>
      </w:r>
      <w:r w:rsidRPr="006D1AB5">
        <w:rPr>
          <w:lang w:val="bg-BG"/>
        </w:rPr>
        <w:t>.</w:t>
      </w:r>
    </w:p>
    <w:bookmarkStart w:id="21" w:name="F_claim_SCC_jud"/>
    <w:p w14:paraId="7CBFCD53" w14:textId="0EAFE941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28</w:t>
      </w:r>
      <w:r w:rsidRPr="00B32E14">
        <w:fldChar w:fldCharType="end"/>
      </w:r>
      <w:bookmarkEnd w:id="21"/>
      <w:r w:rsidRPr="006D1AB5">
        <w:rPr>
          <w:lang w:val="bg-BG"/>
        </w:rPr>
        <w:t>.</w:t>
      </w:r>
      <w:r w:rsidRPr="00B32E14">
        <w:t>  </w:t>
      </w:r>
      <w:r w:rsidR="009C5EE1">
        <w:rPr>
          <w:lang w:val="bg-BG"/>
        </w:rPr>
        <w:t>През юни 2014 г. Софийски градски</w:t>
      </w:r>
      <w:r w:rsidR="00100703">
        <w:rPr>
          <w:lang w:val="bg-BG"/>
        </w:rPr>
        <w:t xml:space="preserve"> съд провежда заседание при закрити врата</w:t>
      </w:r>
      <w:r w:rsidR="009C5EE1">
        <w:rPr>
          <w:lang w:val="bg-BG"/>
        </w:rPr>
        <w:t>. В окончателно решение от 1 август 2014 г.</w:t>
      </w:r>
      <w:r w:rsidRPr="006D1AB5">
        <w:rPr>
          <w:lang w:val="bg-BG"/>
        </w:rPr>
        <w:t xml:space="preserve"> (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 № 5 от</w:t>
      </w:r>
      <w:r w:rsidRPr="00B32E14">
        <w:t> </w:t>
      </w:r>
      <w:r w:rsidRPr="00B32E14">
        <w:rPr>
          <w:lang w:val="bg-BG"/>
        </w:rPr>
        <w:t>01.08.2014</w:t>
      </w:r>
      <w:r w:rsidRPr="00B32E14">
        <w:t> </w:t>
      </w:r>
      <w:r w:rsidRPr="00B32E14">
        <w:rPr>
          <w:lang w:val="bg-BG"/>
        </w:rPr>
        <w:t>г. по гр.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д.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№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С-27/2013 г., СГС</w:t>
      </w:r>
      <w:r w:rsidRPr="006D1AB5">
        <w:rPr>
          <w:lang w:val="bg-BG"/>
        </w:rPr>
        <w:t xml:space="preserve">) </w:t>
      </w:r>
      <w:r w:rsidR="009C5EE1">
        <w:rPr>
          <w:lang w:val="bg-BG"/>
        </w:rPr>
        <w:t>отменя решението на</w:t>
      </w:r>
      <w:r w:rsidR="00100703">
        <w:rPr>
          <w:lang w:val="bg-BG"/>
        </w:rPr>
        <w:t xml:space="preserve"> предходната</w:t>
      </w:r>
      <w:r w:rsidR="009C5EE1">
        <w:rPr>
          <w:lang w:val="bg-BG"/>
        </w:rPr>
        <w:t xml:space="preserve"> инстанция и отхвърля иска на </w:t>
      </w:r>
      <w:r w:rsidR="006D1AB5">
        <w:rPr>
          <w:lang w:val="bg-BG"/>
        </w:rPr>
        <w:t>жалбоподателя</w:t>
      </w:r>
      <w:r w:rsidRPr="006D1AB5">
        <w:rPr>
          <w:lang w:val="bg-BG"/>
        </w:rPr>
        <w:t xml:space="preserve">. </w:t>
      </w:r>
      <w:r w:rsidR="009C5EE1">
        <w:rPr>
          <w:lang w:val="bg-BG"/>
        </w:rPr>
        <w:t xml:space="preserve">Той постановява, че искът, така както е формулиран от </w:t>
      </w:r>
      <w:r w:rsidR="006D1AB5">
        <w:rPr>
          <w:lang w:val="bg-BG"/>
        </w:rPr>
        <w:t>жалбоподателя</w:t>
      </w:r>
      <w:r w:rsidR="009C5EE1">
        <w:rPr>
          <w:lang w:val="bg-BG"/>
        </w:rPr>
        <w:t xml:space="preserve">, се отнася единствено до първоначалното </w:t>
      </w:r>
      <w:proofErr w:type="spellStart"/>
      <w:r w:rsidR="009C5EE1">
        <w:rPr>
          <w:lang w:val="bg-BG"/>
        </w:rPr>
        <w:t>неунищожаване</w:t>
      </w:r>
      <w:proofErr w:type="spellEnd"/>
      <w:r w:rsidR="009C5EE1">
        <w:rPr>
          <w:lang w:val="bg-BG"/>
        </w:rPr>
        <w:t xml:space="preserve"> на записа и на </w:t>
      </w:r>
      <w:r w:rsidR="00100703">
        <w:rPr>
          <w:lang w:val="bg-BG"/>
        </w:rPr>
        <w:t xml:space="preserve">неговото </w:t>
      </w:r>
      <w:r w:rsidR="00870B69">
        <w:rPr>
          <w:lang w:val="bg-BG"/>
        </w:rPr>
        <w:t>възпроизвеждане в протокола и изготвяне на веществено доказателствено средство</w:t>
      </w:r>
      <w:r w:rsidR="009C5EE1">
        <w:rPr>
          <w:lang w:val="bg-BG"/>
        </w:rPr>
        <w:t xml:space="preserve">, а не до </w:t>
      </w:r>
      <w:proofErr w:type="spellStart"/>
      <w:r w:rsidR="00870B69">
        <w:rPr>
          <w:lang w:val="bg-BG"/>
        </w:rPr>
        <w:t>неунищожаването</w:t>
      </w:r>
      <w:proofErr w:type="spellEnd"/>
      <w:r w:rsidR="00870B69">
        <w:rPr>
          <w:lang w:val="bg-BG"/>
        </w:rPr>
        <w:t xml:space="preserve"> му след последвалата му жалба </w:t>
      </w:r>
      <w:r w:rsidR="009C5EE1">
        <w:rPr>
          <w:lang w:val="bg-BG"/>
        </w:rPr>
        <w:t>до прокуратурата</w:t>
      </w:r>
      <w:r w:rsidRPr="006D1AB5">
        <w:rPr>
          <w:lang w:val="bg-BG"/>
        </w:rPr>
        <w:t xml:space="preserve">. </w:t>
      </w:r>
      <w:r w:rsidR="009C5EE1">
        <w:rPr>
          <w:lang w:val="bg-BG"/>
        </w:rPr>
        <w:t xml:space="preserve">Съдът не намира доказателства, че към този момент </w:t>
      </w:r>
      <w:r w:rsidR="007F18E5">
        <w:rPr>
          <w:lang w:val="bg-BG"/>
        </w:rPr>
        <w:t xml:space="preserve">Специализирана </w:t>
      </w:r>
      <w:r w:rsidR="009C5EE1">
        <w:rPr>
          <w:lang w:val="bg-BG"/>
        </w:rPr>
        <w:t>дирекция „</w:t>
      </w:r>
      <w:r w:rsidR="007F18E5">
        <w:rPr>
          <w:lang w:val="bg-BG"/>
        </w:rPr>
        <w:t>Оперативни т</w:t>
      </w:r>
      <w:r w:rsidR="009C5EE1">
        <w:rPr>
          <w:lang w:val="bg-BG"/>
        </w:rPr>
        <w:t xml:space="preserve">ехнически операции“ към Министерство на </w:t>
      </w:r>
      <w:r w:rsidR="007F18E5">
        <w:rPr>
          <w:lang w:val="bg-BG"/>
        </w:rPr>
        <w:t>вътрешните работи са знаели номе</w:t>
      </w:r>
      <w:r w:rsidR="00531446">
        <w:rPr>
          <w:lang w:val="bg-BG"/>
        </w:rPr>
        <w:t xml:space="preserve">ра на мобилния телефон </w:t>
      </w:r>
      <w:r w:rsidR="009C5EE1">
        <w:rPr>
          <w:lang w:val="bg-BG"/>
        </w:rPr>
        <w:t xml:space="preserve">на </w:t>
      </w:r>
      <w:r w:rsidR="006D1AB5">
        <w:rPr>
          <w:lang w:val="bg-BG"/>
        </w:rPr>
        <w:t>жалбоподателя</w:t>
      </w:r>
      <w:r w:rsidR="009C5EE1">
        <w:rPr>
          <w:lang w:val="bg-BG"/>
        </w:rPr>
        <w:t xml:space="preserve">; само прокуратурата </w:t>
      </w:r>
      <w:r w:rsidR="007F18E5">
        <w:rPr>
          <w:lang w:val="bg-BG"/>
        </w:rPr>
        <w:t>го е знаела.</w:t>
      </w:r>
      <w:r w:rsidRPr="006D1AB5">
        <w:rPr>
          <w:lang w:val="bg-BG"/>
        </w:rPr>
        <w:t xml:space="preserve"> </w:t>
      </w:r>
      <w:r w:rsidR="009C5EE1">
        <w:rPr>
          <w:lang w:val="bg-BG"/>
        </w:rPr>
        <w:t xml:space="preserve">За разлика от </w:t>
      </w:r>
      <w:r w:rsidR="007F18E5">
        <w:rPr>
          <w:lang w:val="bg-BG"/>
        </w:rPr>
        <w:t>предходната съдебна инстанция</w:t>
      </w:r>
      <w:r w:rsidR="009C5EE1">
        <w:rPr>
          <w:lang w:val="bg-BG"/>
        </w:rPr>
        <w:t xml:space="preserve">, Софийски градски съд </w:t>
      </w:r>
      <w:r w:rsidR="00870B69">
        <w:rPr>
          <w:lang w:val="bg-BG"/>
        </w:rPr>
        <w:t>освен това не е убеден</w:t>
      </w:r>
      <w:r w:rsidR="009C5EE1">
        <w:rPr>
          <w:lang w:val="bg-BG"/>
        </w:rPr>
        <w:t xml:space="preserve">, че от съдържанието на разговора става ясно, че е бил </w:t>
      </w:r>
      <w:r w:rsidR="00663751">
        <w:rPr>
          <w:lang w:val="bg-BG"/>
        </w:rPr>
        <w:t xml:space="preserve">проведен </w:t>
      </w:r>
      <w:r w:rsidR="009C5EE1">
        <w:rPr>
          <w:lang w:val="bg-BG"/>
        </w:rPr>
        <w:t>между адвокат и неговия клиент</w:t>
      </w:r>
      <w:r w:rsidRPr="006D1AB5">
        <w:rPr>
          <w:lang w:val="bg-BG"/>
        </w:rPr>
        <w:t xml:space="preserve">. </w:t>
      </w:r>
      <w:r w:rsidR="009C5EE1">
        <w:rPr>
          <w:lang w:val="bg-BG"/>
        </w:rPr>
        <w:t>Той отбелязва</w:t>
      </w:r>
      <w:r w:rsidR="006D2E94">
        <w:rPr>
          <w:lang w:val="bg-BG"/>
        </w:rPr>
        <w:t xml:space="preserve">, че въпреки че </w:t>
      </w:r>
      <w:r w:rsidR="006D1AB5">
        <w:rPr>
          <w:lang w:val="bg-BG"/>
        </w:rPr>
        <w:t>жалбоподателят</w:t>
      </w:r>
      <w:r w:rsidR="006D2E94">
        <w:rPr>
          <w:lang w:val="bg-BG"/>
        </w:rPr>
        <w:t xml:space="preserve"> и неговия</w:t>
      </w:r>
      <w:r w:rsidR="00531446">
        <w:rPr>
          <w:lang w:val="bg-BG"/>
        </w:rPr>
        <w:t>т</w:t>
      </w:r>
      <w:r w:rsidR="006D2E94">
        <w:rPr>
          <w:lang w:val="bg-BG"/>
        </w:rPr>
        <w:t xml:space="preserve"> клиент са обсъдили намерението си да се запознаят с материалите по наказателното дело срещу клиента, споменали са за </w:t>
      </w:r>
      <w:r w:rsidR="006D2E94">
        <w:rPr>
          <w:lang w:val="bg-BG"/>
        </w:rPr>
        <w:lastRenderedPageBreak/>
        <w:t>приключване на разследването и са използвали думите „военна полиция“ и „кантора</w:t>
      </w:r>
      <w:r w:rsidR="00663751">
        <w:rPr>
          <w:lang w:val="bg-BG"/>
        </w:rPr>
        <w:t>та</w:t>
      </w:r>
      <w:r w:rsidR="006D2E94">
        <w:rPr>
          <w:lang w:val="bg-BG"/>
        </w:rPr>
        <w:t>“, те не са произнесли имената си или думата „адвокат“ (виж параграф 8 по-горе</w:t>
      </w:r>
      <w:r w:rsidRPr="006D1AB5">
        <w:rPr>
          <w:lang w:val="bg-BG"/>
        </w:rPr>
        <w:t xml:space="preserve">). </w:t>
      </w:r>
      <w:r w:rsidR="006D2E94">
        <w:rPr>
          <w:lang w:val="bg-BG"/>
        </w:rPr>
        <w:t xml:space="preserve">Следователно служителите на </w:t>
      </w:r>
      <w:r w:rsidR="007F18E5">
        <w:rPr>
          <w:lang w:val="bg-BG"/>
        </w:rPr>
        <w:t xml:space="preserve">Специализирана </w:t>
      </w:r>
      <w:r w:rsidR="006D2E94">
        <w:rPr>
          <w:lang w:val="bg-BG"/>
        </w:rPr>
        <w:t>дирекция „</w:t>
      </w:r>
      <w:r w:rsidR="007F18E5">
        <w:rPr>
          <w:lang w:val="bg-BG"/>
        </w:rPr>
        <w:t>Оперативни т</w:t>
      </w:r>
      <w:r w:rsidR="006D2E94">
        <w:rPr>
          <w:lang w:val="bg-BG"/>
        </w:rPr>
        <w:t xml:space="preserve">ехнически операции“ към Министерство на вътрешните работи не са нарушили </w:t>
      </w:r>
      <w:r w:rsidR="007F18E5">
        <w:rPr>
          <w:lang w:val="bg-BG"/>
        </w:rPr>
        <w:t>чл. 33, ал. 3</w:t>
      </w:r>
      <w:r w:rsidR="006D2E94">
        <w:rPr>
          <w:lang w:val="bg-BG"/>
        </w:rPr>
        <w:t xml:space="preserve"> от Закона за адвокатурата от 2004 г. (виж параграф 34 по-долу</w:t>
      </w:r>
      <w:r w:rsidRPr="006D1AB5">
        <w:rPr>
          <w:lang w:val="bg-BG"/>
        </w:rPr>
        <w:t xml:space="preserve">). </w:t>
      </w:r>
      <w:r w:rsidR="006D2E94">
        <w:rPr>
          <w:lang w:val="bg-BG"/>
        </w:rPr>
        <w:t xml:space="preserve">Нито е имало доказателства, че при получаване </w:t>
      </w:r>
      <w:r w:rsidR="00663751">
        <w:rPr>
          <w:lang w:val="bg-BG"/>
        </w:rPr>
        <w:t xml:space="preserve">на протокола за изготвяне на веществено доказателствено средство, в който е възпроизведен записа, </w:t>
      </w:r>
      <w:r w:rsidR="006D2E94">
        <w:rPr>
          <w:lang w:val="bg-BG"/>
        </w:rPr>
        <w:t>служителите на прокуратурата са разбрали от съдържанието на разговора, че той е между адвокат и неговия клиент, или че са проверили на ко</w:t>
      </w:r>
      <w:r w:rsidR="007F18E5">
        <w:rPr>
          <w:lang w:val="bg-BG"/>
        </w:rPr>
        <w:t>го принадлежи телефонният номер от протокола</w:t>
      </w:r>
      <w:r w:rsidRPr="006D1AB5">
        <w:rPr>
          <w:lang w:val="bg-BG"/>
        </w:rPr>
        <w:t xml:space="preserve">. </w:t>
      </w:r>
      <w:r w:rsidR="006D2E94">
        <w:rPr>
          <w:lang w:val="bg-BG"/>
        </w:rPr>
        <w:t xml:space="preserve">Освен това трябва да се отбележи, че </w:t>
      </w:r>
      <w:r w:rsidR="00531446">
        <w:rPr>
          <w:lang w:val="bg-BG"/>
        </w:rPr>
        <w:t>подслушваният</w:t>
      </w:r>
      <w:r w:rsidR="007F18E5">
        <w:rPr>
          <w:lang w:val="bg-BG"/>
        </w:rPr>
        <w:t xml:space="preserve"> телефон</w:t>
      </w:r>
      <w:r w:rsidR="00531446">
        <w:rPr>
          <w:lang w:val="bg-BG"/>
        </w:rPr>
        <w:t>ен номер е то</w:t>
      </w:r>
      <w:r w:rsidR="006D2E94">
        <w:rPr>
          <w:lang w:val="bg-BG"/>
        </w:rPr>
        <w:t xml:space="preserve">зи на клиента, а не на </w:t>
      </w:r>
      <w:r w:rsidR="006D1AB5">
        <w:rPr>
          <w:lang w:val="bg-BG"/>
        </w:rPr>
        <w:t>жалбоподателя</w:t>
      </w:r>
      <w:r w:rsidRPr="006D1AB5">
        <w:rPr>
          <w:lang w:val="bg-BG"/>
        </w:rPr>
        <w:t>.</w:t>
      </w:r>
    </w:p>
    <w:bookmarkStart w:id="22" w:name="F_claim_SCC_jud_classified"/>
    <w:p w14:paraId="6534DDF7" w14:textId="77F1B80B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29</w:t>
      </w:r>
      <w:r w:rsidRPr="00B32E14">
        <w:fldChar w:fldCharType="end"/>
      </w:r>
      <w:bookmarkEnd w:id="22"/>
      <w:r w:rsidRPr="006D1AB5">
        <w:rPr>
          <w:lang w:val="bg-BG"/>
        </w:rPr>
        <w:t>.</w:t>
      </w:r>
      <w:r w:rsidRPr="00B32E14">
        <w:t>  </w:t>
      </w:r>
      <w:r w:rsidR="00BD75C1">
        <w:rPr>
          <w:lang w:val="bg-BG"/>
        </w:rPr>
        <w:t>Соф</w:t>
      </w:r>
      <w:r w:rsidR="007F18E5">
        <w:rPr>
          <w:lang w:val="bg-BG"/>
        </w:rPr>
        <w:t>ийски градски съд също така решава</w:t>
      </w:r>
      <w:r w:rsidR="00BD75C1">
        <w:rPr>
          <w:lang w:val="bg-BG"/>
        </w:rPr>
        <w:t xml:space="preserve"> да класифицира решението си въз основа на това, че е анализирал </w:t>
      </w:r>
      <w:r w:rsidR="007F18E5">
        <w:rPr>
          <w:lang w:val="bg-BG"/>
        </w:rPr>
        <w:t>първоинстанционното решение</w:t>
      </w:r>
      <w:r w:rsidR="00BD75C1">
        <w:rPr>
          <w:lang w:val="bg-BG"/>
        </w:rPr>
        <w:t>, което само по себе си е класифицирано (виж параграф 26 по-горе</w:t>
      </w:r>
      <w:r w:rsidRPr="006D1AB5">
        <w:rPr>
          <w:lang w:val="bg-BG"/>
        </w:rPr>
        <w:t>).</w:t>
      </w:r>
    </w:p>
    <w:p w14:paraId="38342D77" w14:textId="5AE53D3D" w:rsidR="006509C9" w:rsidRPr="006D1AB5" w:rsidRDefault="00BD75C1" w:rsidP="00B32E14">
      <w:pPr>
        <w:pStyle w:val="JuHA"/>
        <w:rPr>
          <w:lang w:val="bg-BG"/>
        </w:rPr>
      </w:pPr>
      <w:r>
        <w:rPr>
          <w:lang w:val="bg-BG"/>
        </w:rPr>
        <w:t>Ра</w:t>
      </w:r>
      <w:r w:rsidR="002A1CC9">
        <w:rPr>
          <w:lang w:val="bg-BG"/>
        </w:rPr>
        <w:t>зсекретяване на постановените в</w:t>
      </w:r>
      <w:r>
        <w:rPr>
          <w:lang w:val="bg-BG"/>
        </w:rPr>
        <w:t xml:space="preserve"> производството решения</w:t>
      </w:r>
    </w:p>
    <w:bookmarkStart w:id="23" w:name="F_claim_SDC_jud_declassified"/>
    <w:p w14:paraId="44C0F4D0" w14:textId="3A398E87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30</w:t>
      </w:r>
      <w:r w:rsidRPr="00B32E14">
        <w:fldChar w:fldCharType="end"/>
      </w:r>
      <w:bookmarkEnd w:id="23"/>
      <w:r w:rsidRPr="006D1AB5">
        <w:rPr>
          <w:lang w:val="bg-BG"/>
        </w:rPr>
        <w:t>.</w:t>
      </w:r>
      <w:r w:rsidRPr="00B32E14">
        <w:t>  </w:t>
      </w:r>
      <w:r w:rsidR="00BD75C1">
        <w:rPr>
          <w:lang w:val="bg-BG"/>
        </w:rPr>
        <w:t xml:space="preserve">На 25 ноември 2014 г. </w:t>
      </w:r>
      <w:r w:rsidR="006D1AB5">
        <w:rPr>
          <w:lang w:val="bg-BG"/>
        </w:rPr>
        <w:t>жалбоподателят</w:t>
      </w:r>
      <w:r w:rsidR="00531446">
        <w:rPr>
          <w:lang w:val="bg-BG"/>
        </w:rPr>
        <w:t xml:space="preserve"> иска от Софи</w:t>
      </w:r>
      <w:r w:rsidR="00BD75C1">
        <w:rPr>
          <w:lang w:val="bg-BG"/>
        </w:rPr>
        <w:t>й</w:t>
      </w:r>
      <w:r w:rsidR="00531446">
        <w:rPr>
          <w:lang w:val="bg-BG"/>
        </w:rPr>
        <w:t>с</w:t>
      </w:r>
      <w:r w:rsidR="00BD75C1">
        <w:rPr>
          <w:lang w:val="bg-BG"/>
        </w:rPr>
        <w:t>ки районен съд да му предостави копие на решението си</w:t>
      </w:r>
      <w:r w:rsidRPr="006D1AB5">
        <w:rPr>
          <w:lang w:val="bg-BG"/>
        </w:rPr>
        <w:t xml:space="preserve">. </w:t>
      </w:r>
      <w:r w:rsidR="00BD75C1">
        <w:rPr>
          <w:lang w:val="bg-BG"/>
        </w:rPr>
        <w:t>На 9 декември 2014 г. съдът уважава искането</w:t>
      </w:r>
      <w:r w:rsidRPr="006D1AB5">
        <w:rPr>
          <w:lang w:val="bg-BG"/>
        </w:rPr>
        <w:t xml:space="preserve">. </w:t>
      </w:r>
      <w:r w:rsidR="00BD75C1">
        <w:rPr>
          <w:lang w:val="bg-BG"/>
        </w:rPr>
        <w:t xml:space="preserve">Той отбелязва, че единствената причина за класифицирането на решението е, че е анализирал записа и </w:t>
      </w:r>
      <w:r w:rsidR="00A704F3">
        <w:rPr>
          <w:lang w:val="bg-BG"/>
        </w:rPr>
        <w:t xml:space="preserve">протокола, в който е възпроизведен </w:t>
      </w:r>
      <w:r w:rsidR="00BD75C1">
        <w:rPr>
          <w:lang w:val="bg-BG"/>
        </w:rPr>
        <w:t>разгов</w:t>
      </w:r>
      <w:r w:rsidR="00A704F3">
        <w:rPr>
          <w:lang w:val="bg-BG"/>
        </w:rPr>
        <w:t>о</w:t>
      </w:r>
      <w:r w:rsidR="00BD75C1">
        <w:rPr>
          <w:lang w:val="bg-BG"/>
        </w:rPr>
        <w:t xml:space="preserve">ра на </w:t>
      </w:r>
      <w:r w:rsidR="006D1AB5">
        <w:rPr>
          <w:lang w:val="bg-BG"/>
        </w:rPr>
        <w:t>жалбоподателя</w:t>
      </w:r>
      <w:r w:rsidR="00BD75C1">
        <w:rPr>
          <w:lang w:val="bg-BG"/>
        </w:rPr>
        <w:t>, които само по себе си са класифицирани</w:t>
      </w:r>
      <w:r w:rsidRPr="006D1AB5">
        <w:rPr>
          <w:lang w:val="bg-BG"/>
        </w:rPr>
        <w:t xml:space="preserve">. </w:t>
      </w:r>
      <w:r w:rsidR="00BD75C1">
        <w:rPr>
          <w:lang w:val="bg-BG"/>
        </w:rPr>
        <w:t xml:space="preserve">Въпреки това, след отмяната през август 2013 г. на правилото, според което всякакви материали, получени в резултат на тайно наблюдение, са класифицирана информация (виж параграф 53 по-долу) и указанията в тълкувателното решение, </w:t>
      </w:r>
      <w:r w:rsidR="00A704F3">
        <w:rPr>
          <w:lang w:val="bg-BG"/>
        </w:rPr>
        <w:t>постановено</w:t>
      </w:r>
      <w:r w:rsidR="00BD75C1">
        <w:rPr>
          <w:lang w:val="bg-BG"/>
        </w:rPr>
        <w:t xml:space="preserve"> на 3 декември 2014 г. от Общото съб</w:t>
      </w:r>
      <w:r w:rsidR="00A704F3">
        <w:rPr>
          <w:lang w:val="bg-BG"/>
        </w:rPr>
        <w:t>рание на Наказателната колегия</w:t>
      </w:r>
      <w:r w:rsidR="00BD75C1">
        <w:rPr>
          <w:lang w:val="bg-BG"/>
        </w:rPr>
        <w:t xml:space="preserve"> на Върховния касационен съд (виж параграф 57 по-долу), вече </w:t>
      </w:r>
      <w:r w:rsidR="00A704F3">
        <w:rPr>
          <w:lang w:val="bg-BG"/>
        </w:rPr>
        <w:t>няма</w:t>
      </w:r>
      <w:r w:rsidR="00BD75C1">
        <w:rPr>
          <w:lang w:val="bg-BG"/>
        </w:rPr>
        <w:t xml:space="preserve"> основания решението му да остане класифицирано</w:t>
      </w:r>
      <w:r w:rsidRPr="006D1AB5">
        <w:rPr>
          <w:lang w:val="bg-BG"/>
        </w:rPr>
        <w:t>.</w:t>
      </w:r>
    </w:p>
    <w:bookmarkStart w:id="24" w:name="F_claim_SCC_jud_declassified"/>
    <w:p w14:paraId="397CAD73" w14:textId="4B0A1BA7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31</w:t>
      </w:r>
      <w:r w:rsidRPr="00B32E14">
        <w:fldChar w:fldCharType="end"/>
      </w:r>
      <w:bookmarkEnd w:id="24"/>
      <w:r w:rsidRPr="006D1AB5">
        <w:rPr>
          <w:lang w:val="bg-BG"/>
        </w:rPr>
        <w:t>.</w:t>
      </w:r>
      <w:r w:rsidRPr="00B32E14">
        <w:t>  </w:t>
      </w:r>
      <w:r w:rsidR="00BD75C1">
        <w:rPr>
          <w:lang w:val="bg-BG"/>
        </w:rPr>
        <w:t xml:space="preserve">На 28 януари 2015 г. </w:t>
      </w:r>
      <w:r w:rsidR="006D1AB5">
        <w:rPr>
          <w:lang w:val="bg-BG"/>
        </w:rPr>
        <w:t>жалбоподателят</w:t>
      </w:r>
      <w:r w:rsidR="00BD75C1">
        <w:rPr>
          <w:lang w:val="bg-BG"/>
        </w:rPr>
        <w:t xml:space="preserve"> иска от Софийски градски съд да му предостави копие на решението си</w:t>
      </w:r>
      <w:r w:rsidRPr="006D1AB5">
        <w:rPr>
          <w:lang w:val="bg-BG"/>
        </w:rPr>
        <w:t xml:space="preserve">. </w:t>
      </w:r>
      <w:r w:rsidR="00BD75C1">
        <w:rPr>
          <w:lang w:val="bg-BG"/>
        </w:rPr>
        <w:t>На 30 януари 2015 г. съдът уважава искането</w:t>
      </w:r>
      <w:r w:rsidRPr="006D1AB5">
        <w:rPr>
          <w:lang w:val="bg-BG"/>
        </w:rPr>
        <w:t xml:space="preserve">. </w:t>
      </w:r>
      <w:r w:rsidR="00BD75C1">
        <w:rPr>
          <w:lang w:val="bg-BG"/>
        </w:rPr>
        <w:t xml:space="preserve">Той приема, по същите причини като тези, посочени от </w:t>
      </w:r>
      <w:r w:rsidR="00A704F3">
        <w:rPr>
          <w:lang w:val="bg-BG"/>
        </w:rPr>
        <w:t>първоинстанционния съд</w:t>
      </w:r>
      <w:r w:rsidR="00BD75C1">
        <w:rPr>
          <w:lang w:val="bg-BG"/>
        </w:rPr>
        <w:t>, че вече няма основания решението му да остане класифицирано</w:t>
      </w:r>
      <w:r w:rsidRPr="006D1AB5">
        <w:rPr>
          <w:lang w:val="bg-BG"/>
        </w:rPr>
        <w:t>.</w:t>
      </w:r>
    </w:p>
    <w:bookmarkStart w:id="25" w:name="F_claim_SDC_SCC_jud_not_published"/>
    <w:p w14:paraId="7F16DF1A" w14:textId="7BA553BF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32</w:t>
      </w:r>
      <w:r w:rsidRPr="00B32E14">
        <w:fldChar w:fldCharType="end"/>
      </w:r>
      <w:bookmarkEnd w:id="25"/>
      <w:r w:rsidRPr="006D1AB5">
        <w:rPr>
          <w:lang w:val="bg-BG"/>
        </w:rPr>
        <w:t>.</w:t>
      </w:r>
      <w:r w:rsidRPr="00B32E14">
        <w:t>  </w:t>
      </w:r>
      <w:r w:rsidR="00DB5779">
        <w:rPr>
          <w:lang w:val="bg-BG"/>
        </w:rPr>
        <w:t xml:space="preserve">Нито решението на Софийски районен съд, нито това на Софийски градски съд не изглежда да са публикувани на уебсайтовете на тези съдилища, както обикновено се изисква от </w:t>
      </w:r>
      <w:r w:rsidR="00A704F3">
        <w:rPr>
          <w:lang w:val="bg-BG"/>
        </w:rPr>
        <w:t>чл. 64, ал. 1</w:t>
      </w:r>
      <w:r w:rsidR="00DB5779">
        <w:rPr>
          <w:lang w:val="bg-BG"/>
        </w:rPr>
        <w:t xml:space="preserve"> от Закона за съдебната власт от 2007 г. (виж параграф 60 по-долу</w:t>
      </w:r>
      <w:r w:rsidRPr="006D1AB5">
        <w:rPr>
          <w:lang w:val="bg-BG"/>
        </w:rPr>
        <w:t xml:space="preserve">). </w:t>
      </w:r>
      <w:r w:rsidR="00DB5779">
        <w:rPr>
          <w:lang w:val="bg-BG"/>
        </w:rPr>
        <w:t>Не е ясно дали след тяхното разсекретя</w:t>
      </w:r>
      <w:r w:rsidR="00531446">
        <w:rPr>
          <w:lang w:val="bg-BG"/>
        </w:rPr>
        <w:t>в</w:t>
      </w:r>
      <w:r w:rsidR="00DB5779">
        <w:rPr>
          <w:lang w:val="bg-BG"/>
        </w:rPr>
        <w:t>ане те са били вписани в съответните регистри на решенията на двете съдилища (виж параграф 58 по-долу</w:t>
      </w:r>
      <w:r w:rsidRPr="006D1AB5">
        <w:rPr>
          <w:lang w:val="bg-BG"/>
        </w:rPr>
        <w:t>).</w:t>
      </w:r>
    </w:p>
    <w:p w14:paraId="2B79EFD8" w14:textId="0F3C9A4A" w:rsidR="006509C9" w:rsidRPr="00B32E14" w:rsidRDefault="00A704F3" w:rsidP="00B32E14">
      <w:pPr>
        <w:pStyle w:val="JuHHead"/>
      </w:pPr>
      <w:r>
        <w:rPr>
          <w:lang w:val="bg-BG"/>
        </w:rPr>
        <w:lastRenderedPageBreak/>
        <w:t>ОТНОСИМА</w:t>
      </w:r>
      <w:r w:rsidR="00DB5779">
        <w:rPr>
          <w:lang w:val="bg-BG"/>
        </w:rPr>
        <w:t xml:space="preserve"> ПРАВНА РАМКА</w:t>
      </w:r>
    </w:p>
    <w:p w14:paraId="7FF2EDA2" w14:textId="2096A33D" w:rsidR="006509C9" w:rsidRPr="00B32E14" w:rsidRDefault="00A704F3" w:rsidP="00B32E14">
      <w:pPr>
        <w:pStyle w:val="JuHIRoman"/>
      </w:pPr>
      <w:r>
        <w:rPr>
          <w:caps w:val="0"/>
          <w:lang w:val="bg-BG"/>
        </w:rPr>
        <w:t xml:space="preserve">ЗАЩИТА НА КОМУНИКАЦИЯТА </w:t>
      </w:r>
      <w:r w:rsidR="00DB5779">
        <w:rPr>
          <w:caps w:val="0"/>
          <w:lang w:val="bg-BG"/>
        </w:rPr>
        <w:t>АДВОКАТ-КЛИЕНТ</w:t>
      </w:r>
    </w:p>
    <w:bookmarkStart w:id="26" w:name="RLF_Constitution_A_30_5"/>
    <w:p w14:paraId="25935A96" w14:textId="291D03C3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33</w:t>
      </w:r>
      <w:r w:rsidRPr="00B32E14">
        <w:fldChar w:fldCharType="end"/>
      </w:r>
      <w:bookmarkEnd w:id="26"/>
      <w:r w:rsidRPr="00B32E14">
        <w:t>.  </w:t>
      </w:r>
      <w:r w:rsidR="00DB5779">
        <w:rPr>
          <w:lang w:val="bg-BG"/>
        </w:rPr>
        <w:t>Съгласно член</w:t>
      </w:r>
      <w:r w:rsidR="00A704F3">
        <w:t xml:space="preserve"> 30, </w:t>
      </w:r>
      <w:r w:rsidR="00A704F3">
        <w:rPr>
          <w:lang w:val="bg-BG"/>
        </w:rPr>
        <w:t xml:space="preserve">ал. </w:t>
      </w:r>
      <w:r w:rsidRPr="00B32E14">
        <w:t xml:space="preserve">5 </w:t>
      </w:r>
      <w:r w:rsidRPr="00B32E14">
        <w:rPr>
          <w:i/>
          <w:iCs/>
        </w:rPr>
        <w:t>in fine</w:t>
      </w:r>
      <w:r w:rsidRPr="00B32E14">
        <w:t xml:space="preserve"> </w:t>
      </w:r>
      <w:r w:rsidR="00DB5779">
        <w:rPr>
          <w:lang w:val="bg-BG"/>
        </w:rPr>
        <w:t xml:space="preserve">от Конституцията от 1991 г. тайната на </w:t>
      </w:r>
      <w:r w:rsidR="00A704F3">
        <w:rPr>
          <w:lang w:val="bg-BG"/>
        </w:rPr>
        <w:t>съобщенията</w:t>
      </w:r>
      <w:r w:rsidR="00DB5779">
        <w:rPr>
          <w:lang w:val="bg-BG"/>
        </w:rPr>
        <w:t xml:space="preserve"> между адвокати и х</w:t>
      </w:r>
      <w:r w:rsidR="00A704F3">
        <w:rPr>
          <w:lang w:val="bg-BG"/>
        </w:rPr>
        <w:t xml:space="preserve">ората, </w:t>
      </w:r>
      <w:r w:rsidR="00DB5779">
        <w:rPr>
          <w:lang w:val="bg-BG"/>
        </w:rPr>
        <w:t xml:space="preserve">които те </w:t>
      </w:r>
      <w:r w:rsidR="00A704F3">
        <w:rPr>
          <w:lang w:val="bg-BG"/>
        </w:rPr>
        <w:t>защитават</w:t>
      </w:r>
      <w:r w:rsidR="00DB5779">
        <w:rPr>
          <w:lang w:val="bg-BG"/>
        </w:rPr>
        <w:t>, е „неприкосновена“.</w:t>
      </w:r>
      <w:r w:rsidRPr="00B32E14">
        <w:t xml:space="preserve"> </w:t>
      </w:r>
      <w:r w:rsidR="00DB5779">
        <w:rPr>
          <w:lang w:val="bg-BG"/>
        </w:rPr>
        <w:t>В решение от 2006 г. Конституционният съд обяснява, че терминът „</w:t>
      </w:r>
      <w:r w:rsidR="00A704F3">
        <w:rPr>
          <w:lang w:val="bg-BG"/>
        </w:rPr>
        <w:t>съобщения</w:t>
      </w:r>
      <w:r w:rsidR="00DB5779">
        <w:rPr>
          <w:lang w:val="bg-BG"/>
        </w:rPr>
        <w:t>“ в тази разпоре</w:t>
      </w:r>
      <w:r w:rsidR="00A704F3">
        <w:rPr>
          <w:lang w:val="bg-BG"/>
        </w:rPr>
        <w:t>дба означава не само комуникация</w:t>
      </w:r>
      <w:r w:rsidR="00531446">
        <w:rPr>
          <w:lang w:val="bg-BG"/>
        </w:rPr>
        <w:t xml:space="preserve"> „лице в лице“</w:t>
      </w:r>
      <w:r w:rsidR="00DB5779">
        <w:rPr>
          <w:lang w:val="bg-BG"/>
        </w:rPr>
        <w:t>, но и всички форми на обмен на информация</w:t>
      </w:r>
      <w:r w:rsidRPr="00B32E14">
        <w:t xml:space="preserve"> (</w:t>
      </w:r>
      <w:r w:rsidR="00DB5779">
        <w:rPr>
          <w:lang w:val="bg-BG"/>
        </w:rPr>
        <w:t>виж</w:t>
      </w:r>
      <w:r w:rsidRPr="00B32E14"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 xml:space="preserve">. </w:t>
      </w:r>
      <w:r w:rsidRPr="006D1AB5">
        <w:rPr>
          <w:lang w:val="bg-BG"/>
        </w:rPr>
        <w:t xml:space="preserve">№ 4 </w:t>
      </w:r>
      <w:r w:rsidRPr="00B32E14">
        <w:rPr>
          <w:lang w:val="ru-RU"/>
        </w:rPr>
        <w:t>от</w:t>
      </w:r>
      <w:r w:rsidRPr="00B32E14">
        <w:t> </w:t>
      </w:r>
      <w:r w:rsidRPr="006D1AB5">
        <w:rPr>
          <w:lang w:val="bg-BG"/>
        </w:rPr>
        <w:t>18.04.2006</w:t>
      </w:r>
      <w:r w:rsidRPr="00B32E14">
        <w:t> </w:t>
      </w:r>
      <w:r w:rsidRPr="00B32E14">
        <w:rPr>
          <w:lang w:val="ru-RU"/>
        </w:rPr>
        <w:t>г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по</w:t>
      </w:r>
      <w:r w:rsidRPr="006D1AB5">
        <w:rPr>
          <w:lang w:val="bg-BG"/>
        </w:rPr>
        <w:t xml:space="preserve"> </w:t>
      </w:r>
      <w:r w:rsidRPr="00B32E14">
        <w:rPr>
          <w:lang w:val="ru-RU"/>
        </w:rPr>
        <w:t>к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д</w:t>
      </w:r>
      <w:r w:rsidRPr="006D1AB5">
        <w:rPr>
          <w:lang w:val="bg-BG"/>
        </w:rPr>
        <w:t xml:space="preserve">. № 11/2005 </w:t>
      </w:r>
      <w:r w:rsidRPr="00B32E14">
        <w:rPr>
          <w:lang w:val="ru-RU"/>
        </w:rPr>
        <w:t>г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КС</w:t>
      </w:r>
      <w:r w:rsidRPr="006D1AB5">
        <w:rPr>
          <w:lang w:val="bg-BG"/>
        </w:rPr>
        <w:t xml:space="preserve">, </w:t>
      </w:r>
      <w:proofErr w:type="spellStart"/>
      <w:r w:rsidRPr="00B32E14">
        <w:rPr>
          <w:lang w:val="ru-RU"/>
        </w:rPr>
        <w:t>обн</w:t>
      </w:r>
      <w:proofErr w:type="spellEnd"/>
      <w:r w:rsidRPr="006D1AB5">
        <w:rPr>
          <w:lang w:val="bg-BG"/>
        </w:rPr>
        <w:t xml:space="preserve">., </w:t>
      </w:r>
      <w:r w:rsidRPr="00B32E14">
        <w:rPr>
          <w:lang w:val="ru-RU"/>
        </w:rPr>
        <w:t>ДВ</w:t>
      </w:r>
      <w:r w:rsidRPr="006D1AB5">
        <w:rPr>
          <w:lang w:val="bg-BG"/>
        </w:rPr>
        <w:t xml:space="preserve">, </w:t>
      </w:r>
      <w:proofErr w:type="spellStart"/>
      <w:r w:rsidRPr="00B32E14">
        <w:rPr>
          <w:lang w:val="ru-RU"/>
        </w:rPr>
        <w:t>бр</w:t>
      </w:r>
      <w:proofErr w:type="spellEnd"/>
      <w:r w:rsidRPr="006D1AB5">
        <w:rPr>
          <w:lang w:val="bg-BG"/>
        </w:rPr>
        <w:t xml:space="preserve">. 6/2006 </w:t>
      </w:r>
      <w:r w:rsidRPr="00B32E14">
        <w:rPr>
          <w:lang w:val="ru-RU"/>
        </w:rPr>
        <w:t>г</w:t>
      </w:r>
      <w:r w:rsidRPr="006D1AB5">
        <w:rPr>
          <w:lang w:val="bg-BG"/>
        </w:rPr>
        <w:t>.).</w:t>
      </w:r>
    </w:p>
    <w:bookmarkStart w:id="27" w:name="RLF_Bar_Act_2004_s_33_3"/>
    <w:p w14:paraId="2106F45A" w14:textId="01330DBA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34</w:t>
      </w:r>
      <w:r w:rsidRPr="00B32E14">
        <w:fldChar w:fldCharType="end"/>
      </w:r>
      <w:bookmarkEnd w:id="27"/>
      <w:r w:rsidRPr="006D1AB5">
        <w:rPr>
          <w:lang w:val="bg-BG"/>
        </w:rPr>
        <w:t>.</w:t>
      </w:r>
      <w:r w:rsidRPr="00B32E14">
        <w:t>  </w:t>
      </w:r>
      <w:r w:rsidR="0051040C">
        <w:rPr>
          <w:lang w:val="bg-BG"/>
        </w:rPr>
        <w:t xml:space="preserve">Чл. 33, ал. 3 </w:t>
      </w:r>
      <w:r w:rsidR="00362D7D">
        <w:rPr>
          <w:lang w:val="bg-BG"/>
        </w:rPr>
        <w:t>от Закона за адвокатурата от 2004 г. предвижд</w:t>
      </w:r>
      <w:r w:rsidR="0051040C">
        <w:rPr>
          <w:lang w:val="bg-BG"/>
        </w:rPr>
        <w:t>а, че разговорите между адвокат и клиент</w:t>
      </w:r>
      <w:r w:rsidR="00362D7D">
        <w:rPr>
          <w:lang w:val="bg-BG"/>
        </w:rPr>
        <w:t xml:space="preserve"> не могат да бъдат </w:t>
      </w:r>
      <w:r w:rsidR="0051040C">
        <w:rPr>
          <w:lang w:val="bg-BG"/>
        </w:rPr>
        <w:t>подслушвани</w:t>
      </w:r>
      <w:r w:rsidR="00362D7D">
        <w:rPr>
          <w:lang w:val="bg-BG"/>
        </w:rPr>
        <w:t xml:space="preserve"> и записвани, и че </w:t>
      </w:r>
      <w:r w:rsidR="0051040C" w:rsidRPr="0051040C">
        <w:rPr>
          <w:lang w:val="bg-BG"/>
        </w:rPr>
        <w:t>евентуално направените записи не могат да се използват като доказателствени средства и подлежат на незабавно унищожаване</w:t>
      </w:r>
      <w:r w:rsidRPr="006D1AB5">
        <w:rPr>
          <w:lang w:val="bg-BG"/>
        </w:rPr>
        <w:t xml:space="preserve">. </w:t>
      </w:r>
      <w:r w:rsidR="00362D7D">
        <w:rPr>
          <w:lang w:val="bg-BG"/>
        </w:rPr>
        <w:t>Съгласно член</w:t>
      </w:r>
      <w:r w:rsidR="0051040C">
        <w:rPr>
          <w:lang w:val="bg-BG"/>
        </w:rPr>
        <w:t xml:space="preserve"> 136, ал. </w:t>
      </w:r>
      <w:r w:rsidRPr="006D1AB5">
        <w:rPr>
          <w:lang w:val="bg-BG"/>
        </w:rPr>
        <w:t xml:space="preserve">2 </w:t>
      </w:r>
      <w:r w:rsidR="00362D7D">
        <w:rPr>
          <w:lang w:val="bg-BG"/>
        </w:rPr>
        <w:t>от Наказ</w:t>
      </w:r>
      <w:r w:rsidR="0051040C">
        <w:rPr>
          <w:lang w:val="bg-BG"/>
        </w:rPr>
        <w:t>а</w:t>
      </w:r>
      <w:r w:rsidR="00362D7D">
        <w:rPr>
          <w:lang w:val="bg-BG"/>
        </w:rPr>
        <w:t>телно-процесуалния кодекс, използването на специални</w:t>
      </w:r>
      <w:r w:rsidR="0051040C">
        <w:rPr>
          <w:lang w:val="bg-BG"/>
        </w:rPr>
        <w:t xml:space="preserve"> разузнавателни средства </w:t>
      </w:r>
      <w:r w:rsidR="00362D7D">
        <w:rPr>
          <w:lang w:val="bg-BG"/>
        </w:rPr>
        <w:t>по отношение на адвокати е предмет на изискванията на Закона от 2004 г</w:t>
      </w:r>
      <w:r w:rsidRPr="006D1AB5">
        <w:rPr>
          <w:lang w:val="bg-BG"/>
        </w:rPr>
        <w:t>.</w:t>
      </w:r>
    </w:p>
    <w:bookmarkStart w:id="28" w:name="RLF_Bar_Act_2004_s_33_3_case_law"/>
    <w:p w14:paraId="22D8DB97" w14:textId="60C3472F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35</w:t>
      </w:r>
      <w:r w:rsidRPr="00B32E14">
        <w:fldChar w:fldCharType="end"/>
      </w:r>
      <w:bookmarkEnd w:id="28"/>
      <w:r w:rsidRPr="006D1AB5">
        <w:rPr>
          <w:lang w:val="bg-BG"/>
        </w:rPr>
        <w:t>.</w:t>
      </w:r>
      <w:r w:rsidRPr="00B32E14">
        <w:t>  </w:t>
      </w:r>
      <w:r w:rsidR="00362D7D">
        <w:rPr>
          <w:lang w:val="bg-BG"/>
        </w:rPr>
        <w:t>В решение от 2010 г. Вър</w:t>
      </w:r>
      <w:r w:rsidR="0051040C">
        <w:rPr>
          <w:lang w:val="bg-BG"/>
        </w:rPr>
        <w:t>ховният касационен съд постановява</w:t>
      </w:r>
      <w:r w:rsidR="00362D7D">
        <w:rPr>
          <w:lang w:val="bg-BG"/>
        </w:rPr>
        <w:t xml:space="preserve">, че </w:t>
      </w:r>
      <w:r w:rsidR="0051040C">
        <w:rPr>
          <w:lang w:val="bg-BG"/>
        </w:rPr>
        <w:t xml:space="preserve">чл. 33, ал. 3 </w:t>
      </w:r>
      <w:r w:rsidR="00362D7D">
        <w:rPr>
          <w:lang w:val="bg-BG"/>
        </w:rPr>
        <w:t>от Закона от 2004 г. изключва тайното наблюдение и записване на разгов</w:t>
      </w:r>
      <w:r w:rsidR="0051040C">
        <w:rPr>
          <w:lang w:val="bg-BG"/>
        </w:rPr>
        <w:t>ор</w:t>
      </w:r>
      <w:r w:rsidR="00362D7D">
        <w:rPr>
          <w:lang w:val="bg-BG"/>
        </w:rPr>
        <w:t xml:space="preserve">и </w:t>
      </w:r>
      <w:r w:rsidR="00531446">
        <w:rPr>
          <w:lang w:val="bg-BG"/>
        </w:rPr>
        <w:t>м</w:t>
      </w:r>
      <w:r w:rsidR="0051040C" w:rsidRPr="0051040C">
        <w:rPr>
          <w:lang w:val="bg-BG"/>
        </w:rPr>
        <w:t>ежду клиент и защитник, като направените записи нямат статут на доказателствено средство и същите подлежат на незабавно унищожаване</w:t>
      </w:r>
      <w:r w:rsidR="0051040C" w:rsidRPr="0051040C">
        <w:t>.</w:t>
      </w:r>
      <w:r w:rsidRPr="006D1AB5">
        <w:rPr>
          <w:lang w:val="bg-BG"/>
        </w:rPr>
        <w:t xml:space="preserve"> (</w:t>
      </w:r>
      <w:r w:rsidR="00362D7D">
        <w:rPr>
          <w:lang w:val="bg-BG"/>
        </w:rPr>
        <w:t>виж</w:t>
      </w:r>
      <w:r w:rsidRPr="006D1AB5">
        <w:rPr>
          <w:lang w:val="bg-BG"/>
        </w:rPr>
        <w:t xml:space="preserve"> </w:t>
      </w:r>
      <w:proofErr w:type="spellStart"/>
      <w:r w:rsidRPr="00B32E14">
        <w:rPr>
          <w:lang w:val="ru-RU"/>
        </w:rPr>
        <w:t>реш</w:t>
      </w:r>
      <w:proofErr w:type="spellEnd"/>
      <w:r w:rsidRPr="006D1AB5">
        <w:rPr>
          <w:lang w:val="bg-BG"/>
        </w:rPr>
        <w:t xml:space="preserve">. № 378 </w:t>
      </w:r>
      <w:r w:rsidRPr="00B32E14">
        <w:rPr>
          <w:lang w:val="ru-RU"/>
        </w:rPr>
        <w:t>от</w:t>
      </w:r>
      <w:r w:rsidRPr="006D1AB5">
        <w:rPr>
          <w:lang w:val="bg-BG"/>
        </w:rPr>
        <w:t xml:space="preserve"> 29.06.2010 </w:t>
      </w:r>
      <w:r w:rsidRPr="00B32E14">
        <w:rPr>
          <w:lang w:val="ru-RU"/>
        </w:rPr>
        <w:t>г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по</w:t>
      </w:r>
      <w:r w:rsidRPr="006D1AB5">
        <w:rPr>
          <w:lang w:val="bg-BG"/>
        </w:rPr>
        <w:t xml:space="preserve"> </w:t>
      </w:r>
      <w:r w:rsidRPr="00B32E14">
        <w:rPr>
          <w:lang w:val="ru-RU"/>
        </w:rPr>
        <w:t>н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д</w:t>
      </w:r>
      <w:r w:rsidRPr="006D1AB5">
        <w:rPr>
          <w:lang w:val="bg-BG"/>
        </w:rPr>
        <w:t xml:space="preserve">. № 188/2010 </w:t>
      </w:r>
      <w:r w:rsidRPr="00B32E14">
        <w:rPr>
          <w:lang w:val="ru-RU"/>
        </w:rPr>
        <w:t>г</w:t>
      </w:r>
      <w:r w:rsidRPr="006D1AB5">
        <w:rPr>
          <w:lang w:val="bg-BG"/>
        </w:rPr>
        <w:t xml:space="preserve">., </w:t>
      </w:r>
      <w:r w:rsidRPr="00B32E14">
        <w:rPr>
          <w:lang w:val="ru-RU"/>
        </w:rPr>
        <w:t>ВКС</w:t>
      </w:r>
      <w:r w:rsidRPr="00B32E14">
        <w:rPr>
          <w:lang w:val="bg-BG"/>
        </w:rPr>
        <w:t xml:space="preserve">, </w:t>
      </w:r>
      <w:r w:rsidRPr="00B32E14">
        <w:t>III</w:t>
      </w:r>
      <w:r w:rsidRPr="006D1AB5">
        <w:rPr>
          <w:lang w:val="bg-BG"/>
        </w:rPr>
        <w:t xml:space="preserve"> </w:t>
      </w:r>
      <w:r w:rsidRPr="00B32E14">
        <w:rPr>
          <w:lang w:val="ru-RU"/>
        </w:rPr>
        <w:t>н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о</w:t>
      </w:r>
      <w:r w:rsidRPr="006D1AB5">
        <w:rPr>
          <w:lang w:val="bg-BG"/>
        </w:rPr>
        <w:t xml:space="preserve">.). </w:t>
      </w:r>
      <w:r w:rsidR="00362D7D">
        <w:rPr>
          <w:lang w:val="bg-BG"/>
        </w:rPr>
        <w:t xml:space="preserve">Въпреки това, в решение от 2019 г. Върховният касационен съд постановява, че </w:t>
      </w:r>
      <w:r w:rsidR="0051040C">
        <w:rPr>
          <w:lang w:val="bg-BG"/>
        </w:rPr>
        <w:t>въпреки</w:t>
      </w:r>
      <w:r w:rsidR="00531446">
        <w:rPr>
          <w:lang w:val="bg-BG"/>
        </w:rPr>
        <w:t xml:space="preserve"> </w:t>
      </w:r>
      <w:r w:rsidR="00320C8E">
        <w:rPr>
          <w:lang w:val="bg-BG"/>
        </w:rPr>
        <w:t>буквалната забрана, която предвижда тази разпоредба</w:t>
      </w:r>
      <w:r w:rsidR="00362D7D">
        <w:rPr>
          <w:lang w:val="bg-BG"/>
        </w:rPr>
        <w:t>,</w:t>
      </w:r>
      <w:r w:rsidR="00320C8E">
        <w:rPr>
          <w:lang w:val="bg-BG"/>
        </w:rPr>
        <w:t xml:space="preserve"> </w:t>
      </w:r>
      <w:r w:rsidR="00531446">
        <w:rPr>
          <w:lang w:val="bg-BG"/>
        </w:rPr>
        <w:t>тя</w:t>
      </w:r>
      <w:r w:rsidR="00362D7D">
        <w:rPr>
          <w:lang w:val="bg-BG"/>
        </w:rPr>
        <w:t xml:space="preserve"> не е непременно абсолютна във всички случаи, с оглед</w:t>
      </w:r>
      <w:r w:rsidRPr="006D1AB5">
        <w:rPr>
          <w:lang w:val="bg-BG"/>
        </w:rPr>
        <w:t xml:space="preserve">, </w:t>
      </w:r>
      <w:r w:rsidRPr="00B32E14">
        <w:rPr>
          <w:i/>
          <w:iCs/>
        </w:rPr>
        <w:t>inter</w:t>
      </w:r>
      <w:r w:rsidRPr="006D1AB5">
        <w:rPr>
          <w:i/>
          <w:iCs/>
          <w:lang w:val="bg-BG"/>
        </w:rPr>
        <w:t xml:space="preserve"> </w:t>
      </w:r>
      <w:r w:rsidRPr="00B32E14">
        <w:rPr>
          <w:i/>
          <w:iCs/>
        </w:rPr>
        <w:t>alia</w:t>
      </w:r>
      <w:r w:rsidRPr="006D1AB5">
        <w:rPr>
          <w:lang w:val="bg-BG"/>
        </w:rPr>
        <w:t xml:space="preserve">, </w:t>
      </w:r>
      <w:r w:rsidR="00362D7D">
        <w:rPr>
          <w:lang w:val="bg-BG"/>
        </w:rPr>
        <w:t>обществения интерес за разкриване на престъпления, извършени от адвокати</w:t>
      </w:r>
      <w:r w:rsidRPr="006D1AB5">
        <w:rPr>
          <w:lang w:val="bg-BG"/>
        </w:rPr>
        <w:t xml:space="preserve"> (</w:t>
      </w:r>
      <w:r w:rsidR="00362D7D">
        <w:rPr>
          <w:lang w:val="bg-BG"/>
        </w:rPr>
        <w:t>виж</w:t>
      </w:r>
      <w:r w:rsidRPr="00B32E14">
        <w:rPr>
          <w:lang w:val="bg-BG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</w:t>
      </w:r>
      <w:r w:rsidRPr="006D1AB5">
        <w:rPr>
          <w:lang w:val="bg-BG"/>
        </w:rPr>
        <w:t xml:space="preserve"> № 211 </w:t>
      </w:r>
      <w:r w:rsidRPr="00B32E14">
        <w:rPr>
          <w:lang w:val="ru-RU"/>
        </w:rPr>
        <w:t>от</w:t>
      </w:r>
      <w:r w:rsidRPr="00B32E14">
        <w:t> </w:t>
      </w:r>
      <w:r w:rsidRPr="006D1AB5">
        <w:rPr>
          <w:lang w:val="bg-BG"/>
        </w:rPr>
        <w:t xml:space="preserve">08.04.2019 </w:t>
      </w:r>
      <w:r w:rsidRPr="00B32E14">
        <w:rPr>
          <w:lang w:val="ru-RU"/>
        </w:rPr>
        <w:t>г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по</w:t>
      </w:r>
      <w:r w:rsidRPr="006D1AB5">
        <w:rPr>
          <w:lang w:val="bg-BG"/>
        </w:rPr>
        <w:t xml:space="preserve"> </w:t>
      </w:r>
      <w:r w:rsidRPr="00B32E14">
        <w:rPr>
          <w:lang w:val="ru-RU"/>
        </w:rPr>
        <w:t>н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д</w:t>
      </w:r>
      <w:r w:rsidRPr="006D1AB5">
        <w:rPr>
          <w:lang w:val="bg-BG"/>
        </w:rPr>
        <w:t xml:space="preserve">. № 1009/2018 </w:t>
      </w:r>
      <w:r w:rsidRPr="00B32E14">
        <w:rPr>
          <w:lang w:val="ru-RU"/>
        </w:rPr>
        <w:t>г</w:t>
      </w:r>
      <w:r w:rsidRPr="006D1AB5">
        <w:rPr>
          <w:lang w:val="bg-BG"/>
        </w:rPr>
        <w:t xml:space="preserve">., </w:t>
      </w:r>
      <w:r w:rsidRPr="00B32E14">
        <w:rPr>
          <w:lang w:val="ru-RU"/>
        </w:rPr>
        <w:t>ВКС</w:t>
      </w:r>
      <w:r w:rsidRPr="006D1AB5">
        <w:rPr>
          <w:lang w:val="bg-BG"/>
        </w:rPr>
        <w:t xml:space="preserve">, </w:t>
      </w:r>
      <w:r w:rsidRPr="00B32E14">
        <w:t>III</w:t>
      </w:r>
      <w:r w:rsidRPr="006D1AB5">
        <w:rPr>
          <w:lang w:val="bg-BG"/>
        </w:rPr>
        <w:t xml:space="preserve"> </w:t>
      </w:r>
      <w:r w:rsidRPr="00B32E14">
        <w:rPr>
          <w:lang w:val="ru-RU"/>
        </w:rPr>
        <w:t>н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о</w:t>
      </w:r>
      <w:r w:rsidRPr="006D1AB5">
        <w:rPr>
          <w:lang w:val="bg-BG"/>
        </w:rPr>
        <w:t>.).</w:t>
      </w:r>
    </w:p>
    <w:bookmarkStart w:id="29" w:name="RLF_SMSA"/>
    <w:p w14:paraId="746D00DA" w14:textId="36AAD467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36</w:t>
      </w:r>
      <w:r w:rsidRPr="00B32E14">
        <w:fldChar w:fldCharType="end"/>
      </w:r>
      <w:bookmarkEnd w:id="29"/>
      <w:r w:rsidRPr="006D1AB5">
        <w:rPr>
          <w:lang w:val="bg-BG"/>
        </w:rPr>
        <w:t>.</w:t>
      </w:r>
      <w:r w:rsidRPr="00B32E14">
        <w:t>  </w:t>
      </w:r>
      <w:r w:rsidR="00362D7D">
        <w:rPr>
          <w:lang w:val="bg-BG"/>
        </w:rPr>
        <w:t xml:space="preserve">Законът, уреждащ </w:t>
      </w:r>
      <w:r w:rsidR="00320C8E">
        <w:rPr>
          <w:lang w:val="bg-BG"/>
        </w:rPr>
        <w:t>прилагането на тайно наблюдение</w:t>
      </w:r>
      <w:r w:rsidR="009F3941">
        <w:rPr>
          <w:lang w:val="bg-BG"/>
        </w:rPr>
        <w:t xml:space="preserve"> –</w:t>
      </w:r>
      <w:r w:rsidR="00362D7D">
        <w:rPr>
          <w:lang w:val="bg-BG"/>
        </w:rPr>
        <w:t xml:space="preserve"> Законът за специалните </w:t>
      </w:r>
      <w:r w:rsidR="00320C8E">
        <w:rPr>
          <w:lang w:val="bg-BG"/>
        </w:rPr>
        <w:t xml:space="preserve">разузнавателни средства </w:t>
      </w:r>
      <w:r w:rsidR="00362D7D">
        <w:rPr>
          <w:lang w:val="bg-BG"/>
        </w:rPr>
        <w:t xml:space="preserve">от 1997 г., не съдържа </w:t>
      </w:r>
      <w:r w:rsidR="009F3941">
        <w:rPr>
          <w:lang w:val="bg-BG"/>
        </w:rPr>
        <w:t xml:space="preserve">никакви разпоредби, които да </w:t>
      </w:r>
      <w:r w:rsidR="00320C8E">
        <w:rPr>
          <w:lang w:val="bg-BG"/>
        </w:rPr>
        <w:t xml:space="preserve">регламентират </w:t>
      </w:r>
      <w:r w:rsidR="00362D7D">
        <w:rPr>
          <w:lang w:val="bg-BG"/>
        </w:rPr>
        <w:t xml:space="preserve">конкретно </w:t>
      </w:r>
      <w:r w:rsidR="00320C8E">
        <w:rPr>
          <w:lang w:val="bg-BG"/>
        </w:rPr>
        <w:t xml:space="preserve">прихващането </w:t>
      </w:r>
      <w:r w:rsidR="00362D7D">
        <w:rPr>
          <w:lang w:val="bg-BG"/>
        </w:rPr>
        <w:t>на комуникации на адвокати</w:t>
      </w:r>
      <w:r w:rsidRPr="006D1AB5">
        <w:rPr>
          <w:lang w:val="bg-BG"/>
        </w:rPr>
        <w:t>.</w:t>
      </w:r>
    </w:p>
    <w:bookmarkStart w:id="30" w:name="RLF_CP_Apr_2011_Instruction"/>
    <w:p w14:paraId="14C69299" w14:textId="1A3B2530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37</w:t>
      </w:r>
      <w:r w:rsidRPr="00B32E14">
        <w:fldChar w:fldCharType="end"/>
      </w:r>
      <w:bookmarkEnd w:id="30"/>
      <w:r w:rsidRPr="006D1AB5">
        <w:rPr>
          <w:lang w:val="bg-BG"/>
        </w:rPr>
        <w:t>.</w:t>
      </w:r>
      <w:r w:rsidRPr="00B32E14">
        <w:t>  </w:t>
      </w:r>
      <w:r w:rsidR="009732C3">
        <w:rPr>
          <w:lang w:val="bg-BG"/>
        </w:rPr>
        <w:t>Изглежда въ</w:t>
      </w:r>
      <w:r w:rsidR="002378B9">
        <w:rPr>
          <w:lang w:val="bg-BG"/>
        </w:rPr>
        <w:t>просът е засегнат единствено в Инструкция, издадена от Г</w:t>
      </w:r>
      <w:r w:rsidR="009732C3">
        <w:rPr>
          <w:lang w:val="bg-BG"/>
        </w:rPr>
        <w:t>лавния прокурор на 11 април 2011 г. при упражняв</w:t>
      </w:r>
      <w:r w:rsidR="00320C8E">
        <w:rPr>
          <w:lang w:val="bg-BG"/>
        </w:rPr>
        <w:t>ане на правомощията му по чл. 138, ал. 4</w:t>
      </w:r>
      <w:r w:rsidR="009732C3">
        <w:rPr>
          <w:lang w:val="bg-BG"/>
        </w:rPr>
        <w:t xml:space="preserve"> (от август 2016 г., </w:t>
      </w:r>
      <w:r w:rsidR="00320C8E">
        <w:rPr>
          <w:lang w:val="bg-BG"/>
        </w:rPr>
        <w:t>чл. 138, ал. 6</w:t>
      </w:r>
      <w:r w:rsidR="009732C3">
        <w:rPr>
          <w:lang w:val="bg-BG"/>
        </w:rPr>
        <w:t>) от Закона за съдебната власт от 2007 г. да дава указания за дейността на прокуратурата</w:t>
      </w:r>
      <w:r w:rsidRPr="006D1AB5">
        <w:rPr>
          <w:lang w:val="bg-BG"/>
        </w:rPr>
        <w:t xml:space="preserve">. </w:t>
      </w:r>
      <w:r w:rsidR="009732C3">
        <w:rPr>
          <w:lang w:val="bg-BG"/>
        </w:rPr>
        <w:t>В преамбюла на инструкцията се казва,</w:t>
      </w:r>
      <w:r w:rsidR="00320C8E">
        <w:rPr>
          <w:lang w:val="bg-BG"/>
        </w:rPr>
        <w:t xml:space="preserve"> </w:t>
      </w:r>
      <w:r w:rsidR="009732C3">
        <w:rPr>
          <w:lang w:val="bg-BG"/>
        </w:rPr>
        <w:t xml:space="preserve">че нейното издаване е необходимо, за да се </w:t>
      </w:r>
      <w:r w:rsidR="00320C8E">
        <w:rPr>
          <w:lang w:val="bg-BG"/>
        </w:rPr>
        <w:t>преустановят</w:t>
      </w:r>
      <w:r w:rsidR="009732C3">
        <w:rPr>
          <w:lang w:val="bg-BG"/>
        </w:rPr>
        <w:t xml:space="preserve"> непоследователни практики и да се </w:t>
      </w:r>
      <w:r w:rsidR="00320C8E">
        <w:rPr>
          <w:lang w:val="bg-BG"/>
        </w:rPr>
        <w:t>предотвратят нарушения на чл.</w:t>
      </w:r>
      <w:r w:rsidR="009732C3">
        <w:rPr>
          <w:lang w:val="bg-BG"/>
        </w:rPr>
        <w:t xml:space="preserve"> 33 от Закона от 2004 г. (виж параграф 34 по-горе</w:t>
      </w:r>
      <w:r w:rsidRPr="006D1AB5">
        <w:rPr>
          <w:lang w:val="bg-BG"/>
        </w:rPr>
        <w:t>).</w:t>
      </w:r>
    </w:p>
    <w:bookmarkStart w:id="31" w:name="RLF_CP_Apr_2011_Instruction_p_12"/>
    <w:p w14:paraId="20F2C489" w14:textId="289644E4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38</w:t>
      </w:r>
      <w:r w:rsidRPr="00B32E14">
        <w:fldChar w:fldCharType="end"/>
      </w:r>
      <w:bookmarkEnd w:id="31"/>
      <w:r w:rsidRPr="006D1AB5">
        <w:rPr>
          <w:lang w:val="bg-BG"/>
        </w:rPr>
        <w:t>.</w:t>
      </w:r>
      <w:r w:rsidRPr="00B32E14">
        <w:t>  </w:t>
      </w:r>
      <w:r w:rsidR="009732C3">
        <w:rPr>
          <w:lang w:val="bg-BG"/>
        </w:rPr>
        <w:t xml:space="preserve">Съгласно точка 12 от инструкцията, </w:t>
      </w:r>
      <w:r w:rsidR="00320C8E">
        <w:rPr>
          <w:lang w:val="bg-BG"/>
        </w:rPr>
        <w:t>специални разузнавателни средства спрямо адвокат</w:t>
      </w:r>
      <w:r w:rsidR="002378B9">
        <w:rPr>
          <w:lang w:val="bg-BG"/>
        </w:rPr>
        <w:t>и</w:t>
      </w:r>
      <w:r w:rsidR="00320C8E">
        <w:rPr>
          <w:lang w:val="bg-BG"/>
        </w:rPr>
        <w:t xml:space="preserve"> могат да бъдат използвани, </w:t>
      </w:r>
      <w:r w:rsidR="009732C3">
        <w:rPr>
          <w:lang w:val="bg-BG"/>
        </w:rPr>
        <w:t xml:space="preserve">само ако има данни, </w:t>
      </w:r>
      <w:r w:rsidR="00320C8E">
        <w:rPr>
          <w:lang w:val="bg-BG"/>
        </w:rPr>
        <w:t xml:space="preserve">от </w:t>
      </w:r>
      <w:r w:rsidR="009732C3">
        <w:rPr>
          <w:lang w:val="bg-BG"/>
        </w:rPr>
        <w:t xml:space="preserve">които </w:t>
      </w:r>
      <w:r w:rsidR="00320C8E">
        <w:rPr>
          <w:lang w:val="bg-BG"/>
        </w:rPr>
        <w:t>може да се напр</w:t>
      </w:r>
      <w:r w:rsidR="002378B9">
        <w:rPr>
          <w:lang w:val="bg-BG"/>
        </w:rPr>
        <w:t>ави обосновано предположение,</w:t>
      </w:r>
      <w:r w:rsidR="009732C3">
        <w:rPr>
          <w:lang w:val="bg-BG"/>
        </w:rPr>
        <w:t xml:space="preserve"> че</w:t>
      </w:r>
      <w:r w:rsidR="002378B9">
        <w:rPr>
          <w:lang w:val="bg-BG"/>
        </w:rPr>
        <w:t xml:space="preserve"> те</w:t>
      </w:r>
      <w:r w:rsidR="009732C3">
        <w:rPr>
          <w:lang w:val="bg-BG"/>
        </w:rPr>
        <w:t xml:space="preserve"> </w:t>
      </w:r>
      <w:r w:rsidR="009732C3">
        <w:rPr>
          <w:lang w:val="bg-BG"/>
        </w:rPr>
        <w:lastRenderedPageBreak/>
        <w:t>са извършили престъпление</w:t>
      </w:r>
      <w:r w:rsidRPr="006D1AB5">
        <w:rPr>
          <w:lang w:val="bg-BG"/>
        </w:rPr>
        <w:t xml:space="preserve">. </w:t>
      </w:r>
      <w:r w:rsidR="009732C3">
        <w:rPr>
          <w:lang w:val="bg-BG"/>
        </w:rPr>
        <w:t xml:space="preserve">В искането за </w:t>
      </w:r>
      <w:r w:rsidR="00320C8E">
        <w:rPr>
          <w:lang w:val="bg-BG"/>
        </w:rPr>
        <w:t xml:space="preserve">разрешаване на използване на специални разузнавателни средства </w:t>
      </w:r>
      <w:r w:rsidR="009732C3">
        <w:rPr>
          <w:lang w:val="bg-BG"/>
        </w:rPr>
        <w:t>трябва изрично да се посочва, че наблюдението ще бъде насочено срещу адвокат</w:t>
      </w:r>
      <w:r w:rsidRPr="006D1AB5">
        <w:rPr>
          <w:lang w:val="bg-BG"/>
        </w:rPr>
        <w:t>.</w:t>
      </w:r>
    </w:p>
    <w:bookmarkStart w:id="32" w:name="RLF_CP_Apr_2011_Instruction_p_13"/>
    <w:p w14:paraId="1C6A8427" w14:textId="29EA2FAF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39</w:t>
      </w:r>
      <w:r w:rsidRPr="00B32E14">
        <w:fldChar w:fldCharType="end"/>
      </w:r>
      <w:bookmarkEnd w:id="32"/>
      <w:r w:rsidRPr="006D1AB5">
        <w:rPr>
          <w:lang w:val="bg-BG"/>
        </w:rPr>
        <w:t>.</w:t>
      </w:r>
      <w:r w:rsidRPr="00B32E14">
        <w:t>  </w:t>
      </w:r>
      <w:r w:rsidR="009732C3">
        <w:rPr>
          <w:lang w:val="bg-BG"/>
        </w:rPr>
        <w:t xml:space="preserve">Точка 13 от инструкцията гласи, че ако в хода на </w:t>
      </w:r>
      <w:r w:rsidR="00320C8E">
        <w:rPr>
          <w:lang w:val="bg-BG"/>
        </w:rPr>
        <w:t>експлоатиране на специални разузнавателни средства</w:t>
      </w:r>
      <w:r w:rsidR="009732C3">
        <w:rPr>
          <w:lang w:val="bg-BG"/>
        </w:rPr>
        <w:t xml:space="preserve"> властите запишат разговор на адвокат с клиент или с друг адвокат и този разговор засяга защитата на клиента, не трябва да изготвят </w:t>
      </w:r>
      <w:r w:rsidR="00D554FD">
        <w:rPr>
          <w:lang w:val="bg-BG"/>
        </w:rPr>
        <w:t>веществени доказателствени средства</w:t>
      </w:r>
      <w:r w:rsidR="009732C3">
        <w:rPr>
          <w:lang w:val="bg-BG"/>
        </w:rPr>
        <w:t xml:space="preserve"> въз основа на този разговор, освен ако наблюдението не </w:t>
      </w:r>
      <w:r w:rsidR="00D554FD">
        <w:rPr>
          <w:lang w:val="bg-BG"/>
        </w:rPr>
        <w:t xml:space="preserve">съдържа данни за престъпна дейност на самия адвокат. </w:t>
      </w:r>
    </w:p>
    <w:bookmarkStart w:id="33" w:name="RLF_CP_Apr_2011_Instruction_publication"/>
    <w:p w14:paraId="3D5C917A" w14:textId="64F9D088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40</w:t>
      </w:r>
      <w:r w:rsidRPr="00B32E14">
        <w:fldChar w:fldCharType="end"/>
      </w:r>
      <w:bookmarkEnd w:id="33"/>
      <w:r w:rsidRPr="006D1AB5">
        <w:rPr>
          <w:lang w:val="bg-BG"/>
        </w:rPr>
        <w:t>.</w:t>
      </w:r>
      <w:r w:rsidRPr="00B32E14">
        <w:t>  </w:t>
      </w:r>
      <w:r w:rsidR="00866326">
        <w:rPr>
          <w:lang w:val="bg-BG"/>
        </w:rPr>
        <w:t>Изглежда, че инструкцията не е публикувана от прокуратурата</w:t>
      </w:r>
      <w:r w:rsidRPr="006D1AB5">
        <w:rPr>
          <w:lang w:val="bg-BG"/>
        </w:rPr>
        <w:t xml:space="preserve">. </w:t>
      </w:r>
      <w:r w:rsidR="002378B9">
        <w:rPr>
          <w:lang w:val="bg-BG"/>
        </w:rPr>
        <w:t>На 13 април 2011 г. Главният прокурор обаче</w:t>
      </w:r>
      <w:r w:rsidR="00D554FD">
        <w:rPr>
          <w:lang w:val="bg-BG"/>
        </w:rPr>
        <w:t xml:space="preserve"> е </w:t>
      </w:r>
      <w:r w:rsidR="00866326">
        <w:rPr>
          <w:lang w:val="bg-BG"/>
        </w:rPr>
        <w:t>изпрати</w:t>
      </w:r>
      <w:r w:rsidR="00D554FD">
        <w:rPr>
          <w:lang w:val="bg-BG"/>
        </w:rPr>
        <w:t>л</w:t>
      </w:r>
      <w:r w:rsidR="00866326">
        <w:rPr>
          <w:lang w:val="bg-BG"/>
        </w:rPr>
        <w:t xml:space="preserve"> копие</w:t>
      </w:r>
      <w:r w:rsidR="00F61224">
        <w:rPr>
          <w:lang w:val="bg-BG"/>
        </w:rPr>
        <w:t xml:space="preserve"> на инструкцията до Висшия адвокатски съвет, а през юни 2011 г. Висшият адвокатски съвет я</w:t>
      </w:r>
      <w:r w:rsidR="00D554FD">
        <w:rPr>
          <w:lang w:val="bg-BG"/>
        </w:rPr>
        <w:t xml:space="preserve"> е публикувал в брой 5-6/2011 на списанието </w:t>
      </w:r>
      <w:r w:rsidR="00F61224">
        <w:rPr>
          <w:lang w:val="bg-BG"/>
        </w:rPr>
        <w:t xml:space="preserve">„Адвокатски преглед“ </w:t>
      </w:r>
      <w:r w:rsidRPr="006D1AB5">
        <w:rPr>
          <w:lang w:val="bg-BG"/>
        </w:rPr>
        <w:t>(</w:t>
      </w:r>
      <w:hyperlink r:id="rId15" w:history="1">
        <w:r w:rsidRPr="00B32E14">
          <w:rPr>
            <w:rStyle w:val="Hyperlink"/>
          </w:rPr>
          <w:t>link</w:t>
        </w:r>
      </w:hyperlink>
      <w:r w:rsidRPr="006D1AB5">
        <w:rPr>
          <w:lang w:val="bg-BG"/>
        </w:rPr>
        <w:t>).</w:t>
      </w:r>
    </w:p>
    <w:p w14:paraId="2345CFD6" w14:textId="780234D5" w:rsidR="006509C9" w:rsidRPr="006D1AB5" w:rsidRDefault="00F61224" w:rsidP="00B32E14">
      <w:pPr>
        <w:pStyle w:val="JuHIRoman"/>
        <w:rPr>
          <w:lang w:val="bg-BG"/>
        </w:rPr>
      </w:pPr>
      <w:r>
        <w:rPr>
          <w:lang w:val="bg-BG"/>
        </w:rPr>
        <w:t xml:space="preserve">ОБРАБОТВАНЕ НА ИНФОРМАЦИЯ, ПОЛУЧЕНА ЧРЕЗ </w:t>
      </w:r>
      <w:r w:rsidR="00D554FD">
        <w:rPr>
          <w:lang w:val="bg-BG"/>
        </w:rPr>
        <w:t>СПЕЦИАЛНИ РАЗУЗНАВАТЕЛНИ СРЕДСТВА</w:t>
      </w:r>
    </w:p>
    <w:bookmarkStart w:id="34" w:name="RLF_1997_Act_primary_recording"/>
    <w:p w14:paraId="48430867" w14:textId="71882FD4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41</w:t>
      </w:r>
      <w:r w:rsidRPr="00B32E14">
        <w:fldChar w:fldCharType="end"/>
      </w:r>
      <w:bookmarkEnd w:id="34"/>
      <w:r w:rsidRPr="006D1AB5">
        <w:rPr>
          <w:lang w:val="bg-BG"/>
        </w:rPr>
        <w:t>.</w:t>
      </w:r>
      <w:r w:rsidRPr="00B32E14">
        <w:t>  </w:t>
      </w:r>
      <w:r w:rsidR="00D271FE">
        <w:rPr>
          <w:lang w:val="bg-BG"/>
        </w:rPr>
        <w:t xml:space="preserve">Органът, извършил операцията по тайно наблюдение (в този случай – </w:t>
      </w:r>
      <w:r w:rsidR="00D554FD">
        <w:rPr>
          <w:lang w:val="bg-BG"/>
        </w:rPr>
        <w:t xml:space="preserve">Специализирана </w:t>
      </w:r>
      <w:r w:rsidR="00D271FE">
        <w:rPr>
          <w:lang w:val="bg-BG"/>
        </w:rPr>
        <w:t>дирекция „</w:t>
      </w:r>
      <w:r w:rsidR="00D554FD">
        <w:rPr>
          <w:lang w:val="bg-BG"/>
        </w:rPr>
        <w:t>Оперативни т</w:t>
      </w:r>
      <w:r w:rsidR="00D271FE">
        <w:rPr>
          <w:lang w:val="bg-BG"/>
        </w:rPr>
        <w:t xml:space="preserve">ехнически операции“ към Министерство на вътрешните работи) трябва да съхранява първичния </w:t>
      </w:r>
      <w:r w:rsidR="00DB249D">
        <w:rPr>
          <w:lang w:val="bg-BG"/>
        </w:rPr>
        <w:t>материален носител</w:t>
      </w:r>
      <w:r w:rsidR="00D271FE">
        <w:rPr>
          <w:lang w:val="bg-BG"/>
        </w:rPr>
        <w:t xml:space="preserve"> </w:t>
      </w:r>
      <w:r w:rsidR="00DB249D">
        <w:rPr>
          <w:lang w:val="bg-BG"/>
        </w:rPr>
        <w:t>в срока на прилагане на специални разузнавателни средства</w:t>
      </w:r>
      <w:r w:rsidR="00D271FE">
        <w:rPr>
          <w:lang w:val="bg-BG"/>
        </w:rPr>
        <w:t xml:space="preserve"> (</w:t>
      </w:r>
      <w:r w:rsidR="00D554FD">
        <w:rPr>
          <w:lang w:val="bg-BG"/>
        </w:rPr>
        <w:t>чл. 25, ал. 6</w:t>
      </w:r>
      <w:r w:rsidR="00D271FE">
        <w:rPr>
          <w:lang w:val="bg-BG"/>
        </w:rPr>
        <w:t xml:space="preserve"> от Закона за специалните </w:t>
      </w:r>
      <w:r w:rsidR="00D554FD">
        <w:rPr>
          <w:lang w:val="bg-BG"/>
        </w:rPr>
        <w:t xml:space="preserve">разузнавателни средства </w:t>
      </w:r>
      <w:r w:rsidR="00D271FE">
        <w:rPr>
          <w:lang w:val="bg-BG"/>
        </w:rPr>
        <w:t>от 1997 г.</w:t>
      </w:r>
      <w:r w:rsidRPr="006D1AB5">
        <w:rPr>
          <w:lang w:val="bg-BG"/>
        </w:rPr>
        <w:t xml:space="preserve">). </w:t>
      </w:r>
      <w:r w:rsidR="00D271FE">
        <w:rPr>
          <w:lang w:val="bg-BG"/>
        </w:rPr>
        <w:t xml:space="preserve">Този </w:t>
      </w:r>
      <w:r w:rsidR="00DB249D">
        <w:rPr>
          <w:lang w:val="bg-BG"/>
        </w:rPr>
        <w:t xml:space="preserve">материален носител </w:t>
      </w:r>
      <w:r w:rsidR="00D271FE">
        <w:rPr>
          <w:lang w:val="bg-BG"/>
        </w:rPr>
        <w:t>се използва за създаване на производен носител на данни, който този орган трябва да изпрати до органа, поискал наблюдението (в този случай – Софийска градска прокуратура) (</w:t>
      </w:r>
      <w:r w:rsidR="00D554FD">
        <w:rPr>
          <w:lang w:val="bg-BG"/>
        </w:rPr>
        <w:t>чл. 25, ал. 1, 4 и 5</w:t>
      </w:r>
      <w:r w:rsidRPr="006D1AB5">
        <w:rPr>
          <w:lang w:val="bg-BG"/>
        </w:rPr>
        <w:t>).</w:t>
      </w:r>
    </w:p>
    <w:bookmarkStart w:id="35" w:name="RLF_1997_Act_derivative_data_carrier"/>
    <w:p w14:paraId="4EA63215" w14:textId="61E6E231" w:rsidR="006509C9" w:rsidRPr="006D1AB5" w:rsidRDefault="006509C9" w:rsidP="00B32E14">
      <w:pPr>
        <w:pStyle w:val="JuPara"/>
        <w:rPr>
          <w:b/>
          <w:bCs/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42</w:t>
      </w:r>
      <w:r w:rsidRPr="00B32E14">
        <w:fldChar w:fldCharType="end"/>
      </w:r>
      <w:bookmarkEnd w:id="35"/>
      <w:r w:rsidRPr="006D1AB5">
        <w:rPr>
          <w:lang w:val="bg-BG"/>
        </w:rPr>
        <w:t>.</w:t>
      </w:r>
      <w:r w:rsidRPr="00B32E14">
        <w:t>  </w:t>
      </w:r>
      <w:r w:rsidR="00D271FE">
        <w:rPr>
          <w:lang w:val="bg-BG"/>
        </w:rPr>
        <w:t xml:space="preserve">Производният носител на данни може да бъде </w:t>
      </w:r>
      <w:r w:rsidR="00DB249D">
        <w:rPr>
          <w:lang w:val="bg-BG"/>
        </w:rPr>
        <w:t>на хартиена</w:t>
      </w:r>
      <w:r w:rsidR="00D271FE">
        <w:rPr>
          <w:lang w:val="bg-BG"/>
        </w:rPr>
        <w:t xml:space="preserve"> или друга (на практика електронна) форм</w:t>
      </w:r>
      <w:r w:rsidR="00DB249D">
        <w:rPr>
          <w:lang w:val="bg-BG"/>
        </w:rPr>
        <w:t>а (чл. 25, ал. 1</w:t>
      </w:r>
      <w:r w:rsidR="00D271FE">
        <w:rPr>
          <w:lang w:val="bg-BG"/>
        </w:rPr>
        <w:t xml:space="preserve"> от Закона от 1997 г.</w:t>
      </w:r>
      <w:r w:rsidRPr="006D1AB5">
        <w:rPr>
          <w:lang w:val="bg-BG"/>
        </w:rPr>
        <w:t xml:space="preserve">). </w:t>
      </w:r>
      <w:r w:rsidR="00D271FE">
        <w:rPr>
          <w:lang w:val="bg-BG"/>
        </w:rPr>
        <w:t xml:space="preserve">Съдържанието му трябва напълно да съответства на </w:t>
      </w:r>
      <w:r w:rsidR="00DB249D">
        <w:rPr>
          <w:lang w:val="bg-BG"/>
        </w:rPr>
        <w:t>основния материален носител (чл. 25, ал. 3</w:t>
      </w:r>
      <w:r w:rsidRPr="006D1AB5">
        <w:rPr>
          <w:lang w:val="bg-BG"/>
        </w:rPr>
        <w:t>).</w:t>
      </w:r>
    </w:p>
    <w:bookmarkStart w:id="36" w:name="RLF_1997_Act_evidentiary_materials"/>
    <w:p w14:paraId="58DC213A" w14:textId="2A33C63A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43</w:t>
      </w:r>
      <w:r w:rsidRPr="00B32E14">
        <w:fldChar w:fldCharType="end"/>
      </w:r>
      <w:bookmarkEnd w:id="36"/>
      <w:r w:rsidRPr="006D1AB5">
        <w:rPr>
          <w:lang w:val="bg-BG"/>
        </w:rPr>
        <w:t>.</w:t>
      </w:r>
      <w:r w:rsidRPr="00B32E14">
        <w:t>  </w:t>
      </w:r>
      <w:r w:rsidR="00D271FE">
        <w:rPr>
          <w:lang w:val="bg-BG"/>
        </w:rPr>
        <w:t xml:space="preserve">Ако въз основа на този производен носител на данни, </w:t>
      </w:r>
      <w:r w:rsidR="00F02337">
        <w:rPr>
          <w:lang w:val="bg-BG"/>
        </w:rPr>
        <w:t>запитващия</w:t>
      </w:r>
      <w:r w:rsidR="00D271FE">
        <w:rPr>
          <w:lang w:val="bg-BG"/>
        </w:rPr>
        <w:t xml:space="preserve"> орган установи, че наблюдението е дало полезна информация, той трябва незабавно да уведоми наблюдаващия орган да подготви </w:t>
      </w:r>
      <w:r w:rsidR="00DB249D">
        <w:rPr>
          <w:lang w:val="bg-BG"/>
        </w:rPr>
        <w:t>веществено доказателствено средство</w:t>
      </w:r>
      <w:r w:rsidR="00D271FE">
        <w:rPr>
          <w:lang w:val="bg-BG"/>
        </w:rPr>
        <w:t xml:space="preserve"> въз основа на първичния запис (</w:t>
      </w:r>
      <w:r w:rsidR="00DB249D">
        <w:rPr>
          <w:lang w:val="bg-BG"/>
        </w:rPr>
        <w:t>чл.</w:t>
      </w:r>
      <w:r w:rsidR="00D271FE">
        <w:rPr>
          <w:lang w:val="bg-BG"/>
        </w:rPr>
        <w:t xml:space="preserve"> 26 и </w:t>
      </w:r>
      <w:r w:rsidR="00DB249D">
        <w:rPr>
          <w:lang w:val="bg-BG"/>
        </w:rPr>
        <w:t>чл. 27, ал. 2</w:t>
      </w:r>
      <w:r w:rsidR="00D271FE">
        <w:rPr>
          <w:lang w:val="bg-BG"/>
        </w:rPr>
        <w:t xml:space="preserve"> от Закона от 1997 г.</w:t>
      </w:r>
      <w:r w:rsidRPr="006D1AB5">
        <w:rPr>
          <w:lang w:val="bg-BG"/>
        </w:rPr>
        <w:t xml:space="preserve">). </w:t>
      </w:r>
      <w:r w:rsidR="00D271FE">
        <w:rPr>
          <w:lang w:val="bg-BG"/>
        </w:rPr>
        <w:t>В</w:t>
      </w:r>
      <w:r w:rsidR="00B33121">
        <w:rPr>
          <w:lang w:val="bg-BG"/>
        </w:rPr>
        <w:t>ъпреки че законът не уточнява в</w:t>
      </w:r>
      <w:r w:rsidR="00D271FE">
        <w:rPr>
          <w:lang w:val="bg-BG"/>
        </w:rPr>
        <w:t xml:space="preserve"> какво точно се състоят тези доказателствени материали</w:t>
      </w:r>
      <w:r w:rsidR="00437C0F">
        <w:rPr>
          <w:lang w:val="bg-BG"/>
        </w:rPr>
        <w:t>, от практиката на наказателните съдилища става ясно, че това са компютърни файлове, съдържащи аудио- или видеозаписи, според случая</w:t>
      </w:r>
      <w:r w:rsidRPr="006D1AB5">
        <w:rPr>
          <w:lang w:val="bg-BG"/>
        </w:rPr>
        <w:t xml:space="preserve"> (</w:t>
      </w:r>
      <w:r w:rsidR="00437C0F">
        <w:rPr>
          <w:lang w:val="bg-BG"/>
        </w:rPr>
        <w:t>виж</w:t>
      </w:r>
      <w:r w:rsidRPr="006D1AB5">
        <w:rPr>
          <w:lang w:val="bg-BG"/>
        </w:rPr>
        <w:t xml:space="preserve"> </w:t>
      </w:r>
      <w:r w:rsidR="006C48E3">
        <w:rPr>
          <w:lang w:val="bg-BG"/>
        </w:rPr>
        <w:t>например</w:t>
      </w:r>
      <w:r w:rsidRPr="006D1AB5">
        <w:rPr>
          <w:lang w:val="bg-BG"/>
        </w:rPr>
        <w:t xml:space="preserve">, </w:t>
      </w:r>
      <w:proofErr w:type="spellStart"/>
      <w:r w:rsidRPr="00B32E14">
        <w:rPr>
          <w:lang w:val="bg-BG"/>
        </w:rPr>
        <w:t>прис</w:t>
      </w:r>
      <w:proofErr w:type="spellEnd"/>
      <w:r w:rsidRPr="00B32E14">
        <w:rPr>
          <w:lang w:val="bg-BG"/>
        </w:rPr>
        <w:t>. № 50 от 03.06.2011 г. по н. о. х. д. № 424/2011 г., ОС-Варна</w:t>
      </w:r>
      <w:r w:rsidRPr="006D1AB5">
        <w:rPr>
          <w:lang w:val="bg-BG"/>
        </w:rPr>
        <w:t xml:space="preserve">, </w:t>
      </w:r>
      <w:r w:rsidR="006C48E3">
        <w:rPr>
          <w:lang w:val="bg-BG"/>
        </w:rPr>
        <w:t>потвърдено в съответната част от</w:t>
      </w:r>
      <w:r w:rsidRPr="00B32E14">
        <w:rPr>
          <w:lang w:val="bg-BG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 № 157 от 21.11.2011 г. по</w:t>
      </w:r>
      <w:r w:rsidR="00D85729" w:rsidRPr="00B32E14">
        <w:t> </w:t>
      </w:r>
      <w:r w:rsidRPr="00B32E14">
        <w:rPr>
          <w:lang w:val="bg-BG"/>
        </w:rPr>
        <w:t>в.</w:t>
      </w:r>
      <w:r w:rsidRPr="00B32E14">
        <w:t> </w:t>
      </w:r>
      <w:r w:rsidRPr="00B32E14">
        <w:rPr>
          <w:lang w:val="bg-BG"/>
        </w:rPr>
        <w:t>н.</w:t>
      </w:r>
      <w:r w:rsidRPr="00B32E14">
        <w:t> </w:t>
      </w:r>
      <w:r w:rsidRPr="00B32E14">
        <w:rPr>
          <w:lang w:val="bg-BG"/>
        </w:rPr>
        <w:t>о.</w:t>
      </w:r>
      <w:r w:rsidRPr="00B32E14">
        <w:t> </w:t>
      </w:r>
      <w:r w:rsidRPr="00B32E14">
        <w:rPr>
          <w:lang w:val="bg-BG"/>
        </w:rPr>
        <w:t>х.</w:t>
      </w:r>
      <w:r w:rsidRPr="00B32E14">
        <w:t> </w:t>
      </w:r>
      <w:r w:rsidRPr="00B32E14">
        <w:rPr>
          <w:lang w:val="bg-BG"/>
        </w:rPr>
        <w:t>д.</w:t>
      </w:r>
      <w:r w:rsidRPr="00B32E14">
        <w:t> </w:t>
      </w:r>
      <w:r w:rsidRPr="00B32E14">
        <w:rPr>
          <w:lang w:val="bg-BG"/>
        </w:rPr>
        <w:t>№</w:t>
      </w:r>
      <w:r w:rsidRPr="00B32E14">
        <w:t> </w:t>
      </w:r>
      <w:r w:rsidRPr="00B32E14">
        <w:rPr>
          <w:lang w:val="bg-BG"/>
        </w:rPr>
        <w:t>313/2011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 xml:space="preserve">г., </w:t>
      </w:r>
      <w:proofErr w:type="spellStart"/>
      <w:r w:rsidRPr="00B32E14">
        <w:rPr>
          <w:lang w:val="bg-BG"/>
        </w:rPr>
        <w:t>ВнАС</w:t>
      </w:r>
      <w:proofErr w:type="spellEnd"/>
      <w:r w:rsidRPr="006D1AB5">
        <w:rPr>
          <w:lang w:val="bg-BG"/>
        </w:rPr>
        <w:t xml:space="preserve">, </w:t>
      </w:r>
      <w:r w:rsidR="006C48E3">
        <w:rPr>
          <w:lang w:val="bg-BG"/>
        </w:rPr>
        <w:t>и след това от</w:t>
      </w:r>
      <w:r w:rsidRPr="00B32E14">
        <w:rPr>
          <w:lang w:val="bg-BG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 № 83 от</w:t>
      </w:r>
      <w:r w:rsidR="00D85729" w:rsidRPr="00B32E14">
        <w:t> </w:t>
      </w:r>
      <w:r w:rsidRPr="00B32E14">
        <w:rPr>
          <w:lang w:val="bg-BG"/>
        </w:rPr>
        <w:t>19.06.2012 г. по н. д. № 3135/2011 г., ВКС, II н. о.;</w:t>
      </w:r>
      <w:r w:rsidRPr="00B32E14">
        <w:rPr>
          <w:lang w:val="ru-RU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 № 172 от</w:t>
      </w:r>
      <w:r w:rsidR="00D85729" w:rsidRPr="00B32E14">
        <w:t> </w:t>
      </w:r>
      <w:r w:rsidRPr="00B32E14">
        <w:rPr>
          <w:lang w:val="bg-BG"/>
        </w:rPr>
        <w:t>18.04.2012 г. по н.</w:t>
      </w:r>
      <w:r w:rsidR="00D85729" w:rsidRPr="00B32E14">
        <w:rPr>
          <w:lang w:val="ru-RU"/>
        </w:rPr>
        <w:t xml:space="preserve"> </w:t>
      </w:r>
      <w:r w:rsidRPr="00B32E14">
        <w:rPr>
          <w:lang w:val="bg-BG"/>
        </w:rPr>
        <w:t>д.</w:t>
      </w:r>
      <w:r w:rsidR="00D85729" w:rsidRPr="00B32E14">
        <w:rPr>
          <w:lang w:val="ru-RU"/>
        </w:rPr>
        <w:t xml:space="preserve"> </w:t>
      </w:r>
      <w:r w:rsidRPr="00B32E14">
        <w:rPr>
          <w:lang w:val="bg-BG"/>
        </w:rPr>
        <w:t>№ 398/2012 г., ВКС, I</w:t>
      </w:r>
      <w:r w:rsidRPr="00B32E14">
        <w:rPr>
          <w:lang w:val="ru-RU"/>
        </w:rPr>
        <w:t xml:space="preserve"> </w:t>
      </w:r>
      <w:r w:rsidRPr="00B32E14">
        <w:rPr>
          <w:lang w:val="bg-BG"/>
        </w:rPr>
        <w:t>н. о.</w:t>
      </w:r>
      <w:r w:rsidRPr="00B32E14">
        <w:rPr>
          <w:lang w:val="ru-RU"/>
        </w:rPr>
        <w:t xml:space="preserve">; </w:t>
      </w:r>
      <w:proofErr w:type="spellStart"/>
      <w:r w:rsidRPr="00B32E14">
        <w:rPr>
          <w:lang w:val="bg-BG"/>
        </w:rPr>
        <w:t>прис</w:t>
      </w:r>
      <w:proofErr w:type="spellEnd"/>
      <w:r w:rsidRPr="00B32E14">
        <w:rPr>
          <w:lang w:val="bg-BG"/>
        </w:rPr>
        <w:t xml:space="preserve">. № 56 от </w:t>
      </w:r>
      <w:r w:rsidRPr="00B32E14">
        <w:rPr>
          <w:lang w:val="bg-BG"/>
        </w:rPr>
        <w:lastRenderedPageBreak/>
        <w:t>16.11.2016 г. по н.</w:t>
      </w:r>
      <w:r w:rsidR="00D85729" w:rsidRPr="00B32E14">
        <w:rPr>
          <w:lang w:val="ru-RU"/>
        </w:rPr>
        <w:t xml:space="preserve"> </w:t>
      </w:r>
      <w:r w:rsidRPr="00B32E14">
        <w:rPr>
          <w:lang w:val="bg-BG"/>
        </w:rPr>
        <w:t>о.</w:t>
      </w:r>
      <w:r w:rsidR="00D85729" w:rsidRPr="00B32E14">
        <w:rPr>
          <w:lang w:val="ru-RU"/>
        </w:rPr>
        <w:t xml:space="preserve"> </w:t>
      </w:r>
      <w:r w:rsidRPr="00B32E14">
        <w:rPr>
          <w:lang w:val="bg-BG"/>
        </w:rPr>
        <w:t>х.</w:t>
      </w:r>
      <w:r w:rsidR="00D85729" w:rsidRPr="00B32E14">
        <w:rPr>
          <w:lang w:val="ru-RU"/>
        </w:rPr>
        <w:t xml:space="preserve"> </w:t>
      </w:r>
      <w:r w:rsidRPr="00B32E14">
        <w:rPr>
          <w:lang w:val="bg-BG"/>
        </w:rPr>
        <w:t>д.</w:t>
      </w:r>
      <w:r w:rsidR="00D85729" w:rsidRPr="00B32E14">
        <w:rPr>
          <w:lang w:val="ru-RU"/>
        </w:rPr>
        <w:t xml:space="preserve"> </w:t>
      </w:r>
      <w:r w:rsidRPr="00B32E14">
        <w:rPr>
          <w:lang w:val="bg-BG"/>
        </w:rPr>
        <w:t xml:space="preserve">№ 379/2014 г., ОС-Плевен, </w:t>
      </w:r>
      <w:r w:rsidR="006C48E3">
        <w:rPr>
          <w:lang w:val="bg-BG"/>
        </w:rPr>
        <w:t>потвърдено от</w:t>
      </w:r>
      <w:r w:rsidRPr="00B32E14">
        <w:rPr>
          <w:lang w:val="bg-BG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</w:t>
      </w:r>
      <w:r w:rsidR="00D85729" w:rsidRPr="00B32E14">
        <w:t> </w:t>
      </w:r>
      <w:r w:rsidRPr="00B32E14">
        <w:rPr>
          <w:lang w:val="bg-BG"/>
        </w:rPr>
        <w:t>№</w:t>
      </w:r>
      <w:r w:rsidR="00D85729" w:rsidRPr="00B32E14">
        <w:t> </w:t>
      </w:r>
      <w:r w:rsidRPr="00B32E14">
        <w:rPr>
          <w:lang w:val="bg-BG"/>
        </w:rPr>
        <w:t>124 от</w:t>
      </w:r>
      <w:r w:rsidR="00FC2F66" w:rsidRPr="00B32E14">
        <w:t xml:space="preserve"> </w:t>
      </w:r>
      <w:r w:rsidRPr="00B32E14">
        <w:rPr>
          <w:lang w:val="bg-BG"/>
        </w:rPr>
        <w:t>03.05.2017</w:t>
      </w:r>
      <w:r w:rsidR="00FC2F66" w:rsidRPr="00B32E14">
        <w:t xml:space="preserve"> </w:t>
      </w:r>
      <w:r w:rsidRPr="00B32E14">
        <w:rPr>
          <w:lang w:val="bg-BG"/>
        </w:rPr>
        <w:t xml:space="preserve">г. по в. н. о. х. д. № 69/2017 г., </w:t>
      </w:r>
      <w:proofErr w:type="spellStart"/>
      <w:r w:rsidRPr="00B32E14">
        <w:rPr>
          <w:lang w:val="bg-BG"/>
        </w:rPr>
        <w:t>ВтАС</w:t>
      </w:r>
      <w:proofErr w:type="spellEnd"/>
      <w:r w:rsidRPr="00B32E14">
        <w:t xml:space="preserve">, </w:t>
      </w:r>
      <w:r w:rsidR="006C48E3">
        <w:rPr>
          <w:lang w:val="bg-BG"/>
        </w:rPr>
        <w:t>очевидно не е обжалвано</w:t>
      </w:r>
      <w:r w:rsidRPr="00B32E14">
        <w:t xml:space="preserve">; </w:t>
      </w:r>
      <w:r w:rsidR="006C48E3">
        <w:rPr>
          <w:lang w:val="bg-BG"/>
        </w:rPr>
        <w:t>и</w:t>
      </w:r>
      <w:r w:rsidRPr="00B32E14"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 № 1 от 17.02.2017 г. по н.</w:t>
      </w:r>
      <w:r w:rsidR="00D85729" w:rsidRPr="00B32E14">
        <w:t> </w:t>
      </w:r>
      <w:r w:rsidRPr="00B32E14">
        <w:rPr>
          <w:lang w:val="bg-BG"/>
        </w:rPr>
        <w:t>д.</w:t>
      </w:r>
      <w:r w:rsidR="00D85729" w:rsidRPr="00B32E14">
        <w:t> </w:t>
      </w:r>
      <w:r w:rsidRPr="00B32E14">
        <w:rPr>
          <w:lang w:val="bg-BG"/>
        </w:rPr>
        <w:t>№</w:t>
      </w:r>
      <w:r w:rsidR="00D85729" w:rsidRPr="00B32E14">
        <w:t> </w:t>
      </w:r>
      <w:r w:rsidRPr="00B32E14">
        <w:rPr>
          <w:lang w:val="bg-BG"/>
        </w:rPr>
        <w:t>1143/2016 г., ВКС, III н. о.</w:t>
      </w:r>
      <w:r w:rsidRPr="006D1AB5">
        <w:rPr>
          <w:lang w:val="bg-BG"/>
        </w:rPr>
        <w:t xml:space="preserve">). </w:t>
      </w:r>
      <w:r w:rsidR="006C48E3">
        <w:rPr>
          <w:lang w:val="bg-BG"/>
        </w:rPr>
        <w:t>Тези доказателствени материали не трябва да се бъркат с веществени доказателства и следователно съдът, който разглежда наказателно дело, не може да постанови законосъобразно тяхното унищожаване</w:t>
      </w:r>
      <w:r w:rsidRPr="006D1AB5">
        <w:rPr>
          <w:lang w:val="bg-BG"/>
        </w:rPr>
        <w:t xml:space="preserve"> (</w:t>
      </w:r>
      <w:r w:rsidR="006C48E3">
        <w:rPr>
          <w:lang w:val="bg-BG"/>
        </w:rPr>
        <w:t>виж</w:t>
      </w:r>
      <w:r w:rsidRPr="006D1AB5">
        <w:rPr>
          <w:lang w:val="bg-BG"/>
        </w:rPr>
        <w:t xml:space="preserve"> </w:t>
      </w:r>
      <w:proofErr w:type="spellStart"/>
      <w:r w:rsidRPr="00B32E14">
        <w:rPr>
          <w:lang w:val="ru-RU"/>
        </w:rPr>
        <w:t>опр</w:t>
      </w:r>
      <w:proofErr w:type="spellEnd"/>
      <w:r w:rsidRPr="006D1AB5">
        <w:rPr>
          <w:lang w:val="bg-BG"/>
        </w:rPr>
        <w:t xml:space="preserve">. № 145 </w:t>
      </w:r>
      <w:r w:rsidRPr="00B32E14">
        <w:rPr>
          <w:lang w:val="ru-RU"/>
        </w:rPr>
        <w:t>от</w:t>
      </w:r>
      <w:r w:rsidR="00FC2F66" w:rsidRPr="00B32E14">
        <w:t> </w:t>
      </w:r>
      <w:r w:rsidRPr="006D1AB5">
        <w:rPr>
          <w:lang w:val="bg-BG"/>
        </w:rPr>
        <w:t xml:space="preserve">17.06.2016 </w:t>
      </w:r>
      <w:r w:rsidRPr="00B32E14">
        <w:rPr>
          <w:lang w:val="ru-RU"/>
        </w:rPr>
        <w:t>г</w:t>
      </w:r>
      <w:r w:rsidRPr="006D1AB5">
        <w:rPr>
          <w:lang w:val="bg-BG"/>
        </w:rPr>
        <w:t xml:space="preserve">. </w:t>
      </w:r>
      <w:r w:rsidRPr="00B32E14">
        <w:rPr>
          <w:lang w:val="ru-RU"/>
        </w:rPr>
        <w:t>по</w:t>
      </w:r>
      <w:r w:rsidRPr="006D1AB5">
        <w:rPr>
          <w:lang w:val="bg-BG"/>
        </w:rPr>
        <w:t xml:space="preserve"> </w:t>
      </w:r>
      <w:r w:rsidRPr="00B32E14">
        <w:rPr>
          <w:lang w:val="ru-RU"/>
        </w:rPr>
        <w:t>в</w:t>
      </w:r>
      <w:r w:rsidRPr="006D1AB5">
        <w:rPr>
          <w:lang w:val="bg-BG"/>
        </w:rPr>
        <w:t>.</w:t>
      </w:r>
      <w:r w:rsidR="00FC2F66" w:rsidRPr="006D1AB5">
        <w:rPr>
          <w:lang w:val="bg-BG"/>
        </w:rPr>
        <w:t xml:space="preserve"> </w:t>
      </w:r>
      <w:r w:rsidRPr="00B32E14">
        <w:rPr>
          <w:lang w:val="ru-RU"/>
        </w:rPr>
        <w:t>ч</w:t>
      </w:r>
      <w:r w:rsidRPr="006D1AB5">
        <w:rPr>
          <w:lang w:val="bg-BG"/>
        </w:rPr>
        <w:t>.</w:t>
      </w:r>
      <w:r w:rsidR="00FC2F66" w:rsidRPr="006D1AB5">
        <w:rPr>
          <w:lang w:val="bg-BG"/>
        </w:rPr>
        <w:t xml:space="preserve"> </w:t>
      </w:r>
      <w:r w:rsidRPr="00B32E14">
        <w:rPr>
          <w:lang w:val="ru-RU"/>
        </w:rPr>
        <w:t>н</w:t>
      </w:r>
      <w:r w:rsidRPr="006D1AB5">
        <w:rPr>
          <w:lang w:val="bg-BG"/>
        </w:rPr>
        <w:t>.</w:t>
      </w:r>
      <w:r w:rsidR="00FC2F66" w:rsidRPr="006D1AB5">
        <w:rPr>
          <w:lang w:val="bg-BG"/>
        </w:rPr>
        <w:t xml:space="preserve"> </w:t>
      </w:r>
      <w:r w:rsidRPr="00B32E14">
        <w:rPr>
          <w:lang w:val="ru-RU"/>
        </w:rPr>
        <w:t>д</w:t>
      </w:r>
      <w:r w:rsidRPr="006D1AB5">
        <w:rPr>
          <w:lang w:val="bg-BG"/>
        </w:rPr>
        <w:t xml:space="preserve">. № 156/2016 </w:t>
      </w:r>
      <w:r w:rsidRPr="00B32E14">
        <w:rPr>
          <w:lang w:val="ru-RU"/>
        </w:rPr>
        <w:t>г</w:t>
      </w:r>
      <w:r w:rsidRPr="006D1AB5">
        <w:rPr>
          <w:lang w:val="bg-BG"/>
        </w:rPr>
        <w:t xml:space="preserve">., </w:t>
      </w:r>
      <w:r w:rsidRPr="00B32E14">
        <w:rPr>
          <w:lang w:val="ru-RU"/>
        </w:rPr>
        <w:t>ОС</w:t>
      </w:r>
      <w:r w:rsidRPr="006D1AB5">
        <w:rPr>
          <w:lang w:val="bg-BG"/>
        </w:rPr>
        <w:t>-</w:t>
      </w:r>
      <w:proofErr w:type="spellStart"/>
      <w:r w:rsidRPr="00B32E14">
        <w:rPr>
          <w:lang w:val="ru-RU"/>
        </w:rPr>
        <w:t>Видин</w:t>
      </w:r>
      <w:proofErr w:type="spellEnd"/>
      <w:r w:rsidRPr="006D1AB5">
        <w:rPr>
          <w:lang w:val="bg-BG"/>
        </w:rPr>
        <w:t>).</w:t>
      </w:r>
    </w:p>
    <w:bookmarkStart w:id="37" w:name="RLF_1997_Act_evidentiary_mat_copies"/>
    <w:p w14:paraId="0FF3807F" w14:textId="4047A798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44</w:t>
      </w:r>
      <w:r w:rsidRPr="00B32E14">
        <w:fldChar w:fldCharType="end"/>
      </w:r>
      <w:bookmarkEnd w:id="37"/>
      <w:r w:rsidRPr="006D1AB5">
        <w:rPr>
          <w:lang w:val="bg-BG"/>
        </w:rPr>
        <w:t>.</w:t>
      </w:r>
      <w:r w:rsidRPr="00B32E14">
        <w:t>  </w:t>
      </w:r>
      <w:r w:rsidR="00DB249D">
        <w:rPr>
          <w:lang w:val="bg-BG"/>
        </w:rPr>
        <w:t>Веществените доказателствени средства</w:t>
      </w:r>
      <w:r w:rsidR="006C48E3">
        <w:rPr>
          <w:lang w:val="bg-BG"/>
        </w:rPr>
        <w:t xml:space="preserve"> тря</w:t>
      </w:r>
      <w:r w:rsidR="00DB249D">
        <w:rPr>
          <w:lang w:val="bg-BG"/>
        </w:rPr>
        <w:t>б</w:t>
      </w:r>
      <w:r w:rsidR="006C48E3">
        <w:rPr>
          <w:lang w:val="bg-BG"/>
        </w:rPr>
        <w:t xml:space="preserve">ва да бъдат изготвени в два екземпляра, единият от които се изпраща на </w:t>
      </w:r>
      <w:r w:rsidR="00B33121">
        <w:rPr>
          <w:lang w:val="bg-BG"/>
        </w:rPr>
        <w:t>органа</w:t>
      </w:r>
      <w:r w:rsidR="00DB249D">
        <w:rPr>
          <w:lang w:val="bg-BG"/>
        </w:rPr>
        <w:t>, поискал разрешението за прилагане на специални разузнавателни средства</w:t>
      </w:r>
      <w:r w:rsidR="00B33121">
        <w:rPr>
          <w:lang w:val="bg-BG"/>
        </w:rPr>
        <w:t>, а другия</w:t>
      </w:r>
      <w:r w:rsidR="006C48E3">
        <w:rPr>
          <w:lang w:val="bg-BG"/>
        </w:rPr>
        <w:t xml:space="preserve"> на съдията, издал </w:t>
      </w:r>
      <w:r w:rsidR="00DB249D">
        <w:rPr>
          <w:lang w:val="bg-BG"/>
        </w:rPr>
        <w:t>разрешението</w:t>
      </w:r>
      <w:r w:rsidR="006C48E3">
        <w:rPr>
          <w:lang w:val="bg-BG"/>
        </w:rPr>
        <w:t xml:space="preserve"> (</w:t>
      </w:r>
      <w:r w:rsidR="00DB249D">
        <w:rPr>
          <w:lang w:val="bg-BG"/>
        </w:rPr>
        <w:t>чл. 29, ал. 1</w:t>
      </w:r>
      <w:r w:rsidR="006C48E3">
        <w:rPr>
          <w:lang w:val="bg-BG"/>
        </w:rPr>
        <w:t xml:space="preserve"> от Закона от 1997 г. и член </w:t>
      </w:r>
      <w:r w:rsidR="00DB249D">
        <w:rPr>
          <w:lang w:val="bg-BG"/>
        </w:rPr>
        <w:t xml:space="preserve">176, ал. </w:t>
      </w:r>
      <w:r w:rsidR="006C48E3" w:rsidRPr="006C48E3">
        <w:rPr>
          <w:lang w:val="bg-BG"/>
        </w:rPr>
        <w:t>1</w:t>
      </w:r>
      <w:r w:rsidR="006C48E3">
        <w:rPr>
          <w:lang w:val="bg-BG"/>
        </w:rPr>
        <w:t xml:space="preserve"> от Наказателно-процесуалния кодекс</w:t>
      </w:r>
      <w:r w:rsidRPr="006D1AB5">
        <w:rPr>
          <w:lang w:val="bg-BG"/>
        </w:rPr>
        <w:t xml:space="preserve">). </w:t>
      </w:r>
      <w:r w:rsidR="00DB249D">
        <w:rPr>
          <w:lang w:val="bg-BG"/>
        </w:rPr>
        <w:t>Органът, поискал разрешението</w:t>
      </w:r>
      <w:r w:rsidR="006C48E3">
        <w:rPr>
          <w:lang w:val="bg-BG"/>
        </w:rPr>
        <w:t xml:space="preserve"> може да изиска допълнителни копия от тези материали</w:t>
      </w:r>
      <w:r w:rsidRPr="006D1AB5">
        <w:rPr>
          <w:lang w:val="bg-BG"/>
        </w:rPr>
        <w:t xml:space="preserve"> (</w:t>
      </w:r>
      <w:r w:rsidR="00DB249D">
        <w:rPr>
          <w:lang w:val="bg-BG"/>
        </w:rPr>
        <w:t>чл.</w:t>
      </w:r>
      <w:r w:rsidR="00E32F2B" w:rsidRPr="00B32E14">
        <w:t> </w:t>
      </w:r>
      <w:r w:rsidR="00DB249D">
        <w:rPr>
          <w:lang w:val="bg-BG"/>
        </w:rPr>
        <w:t>29, ал. 1</w:t>
      </w:r>
      <w:r w:rsidR="00E32F2B" w:rsidRPr="00B32E14">
        <w:t> </w:t>
      </w:r>
      <w:r w:rsidRPr="00B32E14">
        <w:rPr>
          <w:i/>
          <w:iCs/>
        </w:rPr>
        <w:t>in</w:t>
      </w:r>
      <w:r w:rsidR="00E32F2B" w:rsidRPr="00B32E14">
        <w:rPr>
          <w:i/>
          <w:iCs/>
        </w:rPr>
        <w:t> </w:t>
      </w:r>
      <w:r w:rsidRPr="00B32E14">
        <w:rPr>
          <w:i/>
          <w:iCs/>
        </w:rPr>
        <w:t>fine</w:t>
      </w:r>
      <w:r w:rsidRPr="006D1AB5">
        <w:rPr>
          <w:lang w:val="bg-BG"/>
        </w:rPr>
        <w:t xml:space="preserve"> </w:t>
      </w:r>
      <w:r w:rsidR="006C48E3">
        <w:rPr>
          <w:lang w:val="bg-BG"/>
        </w:rPr>
        <w:t>и член</w:t>
      </w:r>
      <w:r w:rsidR="00DB249D">
        <w:rPr>
          <w:lang w:val="bg-BG"/>
        </w:rPr>
        <w:t xml:space="preserve"> 176, ал. </w:t>
      </w:r>
      <w:r w:rsidRPr="006D1AB5">
        <w:rPr>
          <w:lang w:val="bg-BG"/>
        </w:rPr>
        <w:t>2).</w:t>
      </w:r>
    </w:p>
    <w:bookmarkStart w:id="38" w:name="RLF_1997_Act_evidentiary_mat_storage"/>
    <w:p w14:paraId="0B953420" w14:textId="63D1C7D4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45</w:t>
      </w:r>
      <w:r w:rsidRPr="00B32E14">
        <w:fldChar w:fldCharType="end"/>
      </w:r>
      <w:bookmarkEnd w:id="38"/>
      <w:r w:rsidRPr="006D1AB5">
        <w:rPr>
          <w:lang w:val="bg-BG"/>
        </w:rPr>
        <w:t>.</w:t>
      </w:r>
      <w:r w:rsidRPr="00B32E14">
        <w:t>  </w:t>
      </w:r>
      <w:r w:rsidR="00B33121">
        <w:rPr>
          <w:lang w:val="bg-BG"/>
        </w:rPr>
        <w:t>Получените от органа</w:t>
      </w:r>
      <w:r w:rsidR="00DB249D">
        <w:rPr>
          <w:lang w:val="bg-BG"/>
        </w:rPr>
        <w:t>, поискал разрешението, веществени доказателствени средства</w:t>
      </w:r>
      <w:r w:rsidR="005E25A6">
        <w:rPr>
          <w:lang w:val="bg-BG"/>
        </w:rPr>
        <w:t xml:space="preserve"> трябва да се съхраняват о</w:t>
      </w:r>
      <w:r w:rsidR="00DB249D">
        <w:rPr>
          <w:lang w:val="bg-BG"/>
        </w:rPr>
        <w:t xml:space="preserve">т него </w:t>
      </w:r>
      <w:r w:rsidR="00CA38BD">
        <w:rPr>
          <w:lang w:val="bg-BG"/>
        </w:rPr>
        <w:t>до образуване на досъдебното производство във връзка с тях</w:t>
      </w:r>
      <w:r w:rsidR="005E25A6">
        <w:rPr>
          <w:lang w:val="bg-BG"/>
        </w:rPr>
        <w:t>; при образуване на такова производство</w:t>
      </w:r>
      <w:r w:rsidR="0043238A">
        <w:rPr>
          <w:lang w:val="bg-BG"/>
        </w:rPr>
        <w:t xml:space="preserve"> материалите се съхраняват в прокуратурата и след това</w:t>
      </w:r>
      <w:r w:rsidR="00DB249D">
        <w:rPr>
          <w:lang w:val="bg-BG"/>
        </w:rPr>
        <w:t xml:space="preserve"> в съда, който разглежда </w:t>
      </w:r>
      <w:r w:rsidR="00F02337">
        <w:rPr>
          <w:lang w:val="bg-BG"/>
        </w:rPr>
        <w:t>делото (</w:t>
      </w:r>
      <w:r w:rsidR="00DB249D">
        <w:rPr>
          <w:lang w:val="bg-BG"/>
        </w:rPr>
        <w:t xml:space="preserve">чл. 31, ал. 1 и ал. 2 </w:t>
      </w:r>
      <w:r w:rsidR="00F02337">
        <w:rPr>
          <w:lang w:val="bg-BG"/>
        </w:rPr>
        <w:t>от Закона от 1997 г.</w:t>
      </w:r>
      <w:r w:rsidRPr="006D1AB5">
        <w:rPr>
          <w:lang w:val="bg-BG"/>
        </w:rPr>
        <w:t xml:space="preserve">). </w:t>
      </w:r>
      <w:r w:rsidR="00F90D3C">
        <w:rPr>
          <w:lang w:val="bg-BG"/>
        </w:rPr>
        <w:t>Член</w:t>
      </w:r>
      <w:r w:rsidR="00DB249D">
        <w:rPr>
          <w:lang w:val="bg-BG"/>
        </w:rPr>
        <w:t xml:space="preserve"> 125, ал. </w:t>
      </w:r>
      <w:r w:rsidRPr="006D1AB5">
        <w:rPr>
          <w:lang w:val="bg-BG"/>
        </w:rPr>
        <w:t xml:space="preserve">3 </w:t>
      </w:r>
      <w:r w:rsidR="00F90D3C">
        <w:rPr>
          <w:lang w:val="bg-BG"/>
        </w:rPr>
        <w:t xml:space="preserve">от Наказателно-процесуалния кодекс предвижда, че </w:t>
      </w:r>
      <w:r w:rsidR="00DB249D">
        <w:rPr>
          <w:lang w:val="bg-BG"/>
        </w:rPr>
        <w:t>веществените доказателствени средства</w:t>
      </w:r>
      <w:r w:rsidR="00F90D3C">
        <w:rPr>
          <w:lang w:val="bg-BG"/>
        </w:rPr>
        <w:t xml:space="preserve">, изготвени въз основа на тайно наблюдение, се </w:t>
      </w:r>
      <w:r w:rsidR="00DB249D">
        <w:rPr>
          <w:lang w:val="bg-BG"/>
        </w:rPr>
        <w:t>прилагат към</w:t>
      </w:r>
      <w:r w:rsidR="00F90D3C">
        <w:rPr>
          <w:lang w:val="bg-BG"/>
        </w:rPr>
        <w:t xml:space="preserve"> наказателното дело</w:t>
      </w:r>
      <w:r w:rsidRPr="006D1AB5">
        <w:rPr>
          <w:lang w:val="bg-BG"/>
        </w:rPr>
        <w:t xml:space="preserve">. </w:t>
      </w:r>
      <w:r w:rsidR="00F90D3C">
        <w:rPr>
          <w:lang w:val="bg-BG"/>
        </w:rPr>
        <w:t xml:space="preserve">Изглежда, че няма законови разпоредби, които </w:t>
      </w:r>
      <w:r w:rsidR="00CA38BD">
        <w:rPr>
          <w:lang w:val="bg-BG"/>
        </w:rPr>
        <w:t xml:space="preserve">уреждат конкретно </w:t>
      </w:r>
      <w:r w:rsidR="00F90D3C">
        <w:rPr>
          <w:lang w:val="bg-BG"/>
        </w:rPr>
        <w:t>унищожаването на доказателствени материали, получени в резултат на тайно наблюдение</w:t>
      </w:r>
      <w:r w:rsidRPr="006D1AB5">
        <w:rPr>
          <w:lang w:val="bg-BG"/>
        </w:rPr>
        <w:t>.</w:t>
      </w:r>
    </w:p>
    <w:p w14:paraId="75FD54A3" w14:textId="04769AF3" w:rsidR="006509C9" w:rsidRPr="006D1AB5" w:rsidRDefault="00F90D3C" w:rsidP="00B32E14">
      <w:pPr>
        <w:pStyle w:val="JuHIRoman"/>
        <w:rPr>
          <w:lang w:val="bg-BG"/>
        </w:rPr>
      </w:pPr>
      <w:r>
        <w:rPr>
          <w:lang w:val="bg-BG"/>
        </w:rPr>
        <w:t>КОНТРОЛ НА СИСТЕМАТА ЗА ТАЙНО НАБЛЮДЕНИЕ</w:t>
      </w:r>
    </w:p>
    <w:bookmarkStart w:id="39" w:name="RLF_1997_Act_subcommittee_National_Burea"/>
    <w:p w14:paraId="12A4E715" w14:textId="3D10DD5B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46</w:t>
      </w:r>
      <w:r w:rsidRPr="00B32E14">
        <w:fldChar w:fldCharType="end"/>
      </w:r>
      <w:bookmarkEnd w:id="39"/>
      <w:r w:rsidRPr="006D1AB5">
        <w:rPr>
          <w:lang w:val="bg-BG"/>
        </w:rPr>
        <w:t>.</w:t>
      </w:r>
      <w:r w:rsidRPr="00B32E14">
        <w:t>  </w:t>
      </w:r>
      <w:r w:rsidR="00F90D3C">
        <w:rPr>
          <w:lang w:val="bg-BG"/>
        </w:rPr>
        <w:t>През 2009-13 г. системата за тайно наблюдение в България се е</w:t>
      </w:r>
      <w:r w:rsidR="00CA38BD">
        <w:rPr>
          <w:lang w:val="bg-BG"/>
        </w:rPr>
        <w:t xml:space="preserve"> контролирала от специална парла</w:t>
      </w:r>
      <w:r w:rsidR="00F90D3C">
        <w:rPr>
          <w:lang w:val="bg-BG"/>
        </w:rPr>
        <w:t>ментарна подкомисия</w:t>
      </w:r>
      <w:r w:rsidRPr="006D1AB5">
        <w:rPr>
          <w:lang w:val="bg-BG"/>
        </w:rPr>
        <w:t xml:space="preserve">. </w:t>
      </w:r>
      <w:r w:rsidR="00F90D3C">
        <w:rPr>
          <w:lang w:val="bg-BG"/>
        </w:rPr>
        <w:t>Подробности за нейните правомощия и начин на действие може да бъдат намерени по делото</w:t>
      </w:r>
      <w:r w:rsidRPr="006D1AB5">
        <w:rPr>
          <w:lang w:val="bg-BG"/>
        </w:rPr>
        <w:t xml:space="preserve"> </w:t>
      </w:r>
      <w:r w:rsidR="00D26D05">
        <w:rPr>
          <w:i/>
          <w:lang w:val="bg-BG"/>
        </w:rPr>
        <w:t>Хаджиев срещу България</w:t>
      </w:r>
      <w:r w:rsidRPr="006D1AB5">
        <w:rPr>
          <w:lang w:val="bg-BG"/>
        </w:rPr>
        <w:t xml:space="preserve"> (</w:t>
      </w:r>
      <w:r w:rsidR="00F90D3C">
        <w:rPr>
          <w:lang w:val="bg-BG"/>
        </w:rPr>
        <w:t>№</w:t>
      </w:r>
      <w:r w:rsidR="00BB07E6" w:rsidRPr="00B32E14">
        <w:t> </w:t>
      </w:r>
      <w:r w:rsidRPr="006D1AB5">
        <w:rPr>
          <w:lang w:val="bg-BG"/>
        </w:rPr>
        <w:t>22373/04, §</w:t>
      </w:r>
      <w:r w:rsidRPr="006D1AB5">
        <w:rPr>
          <w:rFonts w:cstheme="minorHAnsi"/>
          <w:lang w:val="bg-BG"/>
        </w:rPr>
        <w:t>§</w:t>
      </w:r>
      <w:r w:rsidRPr="006D1AB5">
        <w:rPr>
          <w:lang w:val="bg-BG"/>
        </w:rPr>
        <w:t xml:space="preserve"> 26-28, 23 </w:t>
      </w:r>
      <w:r w:rsidR="00F90D3C">
        <w:rPr>
          <w:lang w:val="bg-BG"/>
        </w:rPr>
        <w:t>октомври</w:t>
      </w:r>
      <w:r w:rsidRPr="006D1AB5">
        <w:rPr>
          <w:lang w:val="bg-BG"/>
        </w:rPr>
        <w:t xml:space="preserve"> 2012</w:t>
      </w:r>
      <w:r w:rsidR="00F90D3C">
        <w:rPr>
          <w:lang w:val="bg-BG"/>
        </w:rPr>
        <w:t xml:space="preserve"> г.</w:t>
      </w:r>
      <w:r w:rsidRPr="006D1AB5">
        <w:rPr>
          <w:lang w:val="bg-BG"/>
        </w:rPr>
        <w:t xml:space="preserve">) </w:t>
      </w:r>
      <w:r w:rsidR="00F90D3C">
        <w:rPr>
          <w:lang w:val="bg-BG"/>
        </w:rPr>
        <w:t>и</w:t>
      </w:r>
      <w:r w:rsidRPr="006D1AB5">
        <w:rPr>
          <w:lang w:val="bg-BG"/>
        </w:rPr>
        <w:t xml:space="preserve"> </w:t>
      </w:r>
      <w:proofErr w:type="spellStart"/>
      <w:r w:rsidR="00D26D05">
        <w:rPr>
          <w:i/>
          <w:lang w:val="bg-BG"/>
        </w:rPr>
        <w:t>Ленев</w:t>
      </w:r>
      <w:proofErr w:type="spellEnd"/>
      <w:r w:rsidR="00D26D05">
        <w:rPr>
          <w:i/>
          <w:lang w:val="bg-BG"/>
        </w:rPr>
        <w:t xml:space="preserve"> срещу България</w:t>
      </w:r>
      <w:r w:rsidRPr="006D1AB5">
        <w:rPr>
          <w:lang w:val="bg-BG"/>
        </w:rPr>
        <w:t xml:space="preserve"> (</w:t>
      </w:r>
      <w:r w:rsidR="00F90D3C">
        <w:rPr>
          <w:lang w:val="bg-BG"/>
        </w:rPr>
        <w:t>№</w:t>
      </w:r>
      <w:r w:rsidR="00BB07E6" w:rsidRPr="00B32E14">
        <w:t> </w:t>
      </w:r>
      <w:r w:rsidRPr="006D1AB5">
        <w:rPr>
          <w:lang w:val="bg-BG"/>
        </w:rPr>
        <w:t>41452/07, §</w:t>
      </w:r>
      <w:r w:rsidRPr="006D1AB5">
        <w:rPr>
          <w:rFonts w:cstheme="minorHAnsi"/>
          <w:lang w:val="bg-BG"/>
        </w:rPr>
        <w:t>§ 81-83</w:t>
      </w:r>
      <w:r w:rsidRPr="006D1AB5">
        <w:rPr>
          <w:lang w:val="bg-BG"/>
        </w:rPr>
        <w:t xml:space="preserve">, 4 </w:t>
      </w:r>
      <w:r w:rsidR="00F90D3C">
        <w:rPr>
          <w:lang w:val="bg-BG"/>
        </w:rPr>
        <w:t>декември</w:t>
      </w:r>
      <w:r w:rsidRPr="006D1AB5">
        <w:rPr>
          <w:lang w:val="bg-BG"/>
        </w:rPr>
        <w:t xml:space="preserve"> 2012</w:t>
      </w:r>
      <w:r w:rsidR="00F90D3C">
        <w:rPr>
          <w:lang w:val="bg-BG"/>
        </w:rPr>
        <w:t xml:space="preserve"> г.</w:t>
      </w:r>
      <w:r w:rsidRPr="006D1AB5">
        <w:rPr>
          <w:lang w:val="bg-BG"/>
        </w:rPr>
        <w:t xml:space="preserve">). </w:t>
      </w:r>
      <w:r w:rsidR="00F90D3C">
        <w:rPr>
          <w:lang w:val="bg-BG"/>
        </w:rPr>
        <w:t>През август 2013 г.</w:t>
      </w:r>
      <w:r w:rsidR="00DD0ACB">
        <w:rPr>
          <w:lang w:val="bg-BG"/>
        </w:rPr>
        <w:t xml:space="preserve"> задачите на тази подкомисия </w:t>
      </w:r>
      <w:r w:rsidR="00CA38BD">
        <w:rPr>
          <w:lang w:val="bg-BG"/>
        </w:rPr>
        <w:t>се поемат</w:t>
      </w:r>
      <w:r w:rsidR="00DD0ACB">
        <w:rPr>
          <w:lang w:val="bg-BG"/>
        </w:rPr>
        <w:t xml:space="preserve"> от Национално бюро за контрол на </w:t>
      </w:r>
      <w:r w:rsidR="00CA38BD">
        <w:rPr>
          <w:lang w:val="bg-BG"/>
        </w:rPr>
        <w:t>специалните разузнавателни</w:t>
      </w:r>
      <w:r w:rsidR="00DD0ACB">
        <w:rPr>
          <w:lang w:val="bg-BG"/>
        </w:rPr>
        <w:t xml:space="preserve"> средства, което започва да функционира през 2014 г</w:t>
      </w:r>
      <w:r w:rsidRPr="006D1AB5">
        <w:rPr>
          <w:lang w:val="bg-BG"/>
        </w:rPr>
        <w:t>.</w:t>
      </w:r>
    </w:p>
    <w:p w14:paraId="5B41B977" w14:textId="082147A4" w:rsidR="006509C9" w:rsidRPr="00B32E14" w:rsidRDefault="00DD0ACB" w:rsidP="00B32E14">
      <w:pPr>
        <w:pStyle w:val="JuHIRoman"/>
      </w:pPr>
      <w:r>
        <w:rPr>
          <w:caps w:val="0"/>
          <w:lang w:val="bg-BG"/>
        </w:rPr>
        <w:t>ОТГОВОРНОСТ ЗА НЕПРАВОМЕРНО ТАЙНО НАБЛЮДЕНИЕ</w:t>
      </w:r>
    </w:p>
    <w:bookmarkStart w:id="40" w:name="RLF_SMLDA_s_2_1_7"/>
    <w:p w14:paraId="0374E3D9" w14:textId="20B6F9D7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47</w:t>
      </w:r>
      <w:r w:rsidRPr="00B32E14">
        <w:fldChar w:fldCharType="end"/>
      </w:r>
      <w:bookmarkEnd w:id="40"/>
      <w:r w:rsidRPr="00B32E14">
        <w:t>.  </w:t>
      </w:r>
      <w:r w:rsidR="00CA38BD">
        <w:rPr>
          <w:lang w:val="bg-BG"/>
        </w:rPr>
        <w:t>Чл. 2, ал. 1</w:t>
      </w:r>
      <w:r w:rsidR="00DD0ACB">
        <w:rPr>
          <w:lang w:val="bg-BG"/>
        </w:rPr>
        <w:t xml:space="preserve"> от Закона за отговорността на държавата и общините за вреди от 1988 г. предвижда отговорност на разследващите органи и прокуратурата, и съдилищата в няколко вида ситуации, свързани главно с прилагането на наказателното право</w:t>
      </w:r>
      <w:r w:rsidRPr="00B32E14">
        <w:t xml:space="preserve">. </w:t>
      </w:r>
      <w:r w:rsidR="00CA38BD">
        <w:rPr>
          <w:lang w:val="bg-BG"/>
        </w:rPr>
        <w:t>През март 2009 г. към чл.</w:t>
      </w:r>
      <w:r w:rsidR="00DD0ACB">
        <w:rPr>
          <w:lang w:val="bg-BG"/>
        </w:rPr>
        <w:t xml:space="preserve"> 2</w:t>
      </w:r>
      <w:r w:rsidR="00CA38BD">
        <w:t xml:space="preserve">, </w:t>
      </w:r>
      <w:proofErr w:type="spellStart"/>
      <w:r w:rsidR="00CA38BD">
        <w:t>ал</w:t>
      </w:r>
      <w:proofErr w:type="spellEnd"/>
      <w:r w:rsidR="00CA38BD">
        <w:t>. 1</w:t>
      </w:r>
      <w:r w:rsidR="00DD0ACB">
        <w:rPr>
          <w:lang w:val="bg-BG"/>
        </w:rPr>
        <w:t xml:space="preserve"> е добавена нова точка 7</w:t>
      </w:r>
      <w:r w:rsidRPr="00B32E14">
        <w:t xml:space="preserve">. </w:t>
      </w:r>
      <w:r w:rsidR="00DD0ACB">
        <w:rPr>
          <w:lang w:val="bg-BG"/>
        </w:rPr>
        <w:t xml:space="preserve">Тя предвижда, че държавата носи отговорност </w:t>
      </w:r>
      <w:r w:rsidR="00DD0ACB">
        <w:rPr>
          <w:lang w:val="bg-BG"/>
        </w:rPr>
        <w:lastRenderedPageBreak/>
        <w:t>за вреди, които разследващите органи, прокуратурата или съ</w:t>
      </w:r>
      <w:r w:rsidR="00CA38BD">
        <w:rPr>
          <w:lang w:val="bg-BG"/>
        </w:rPr>
        <w:t>дилищата са причинили чрез непр</w:t>
      </w:r>
      <w:r w:rsidR="00DD0ACB">
        <w:rPr>
          <w:lang w:val="bg-BG"/>
        </w:rPr>
        <w:t xml:space="preserve">авомерно използване на специални </w:t>
      </w:r>
      <w:r w:rsidR="00CA38BD">
        <w:rPr>
          <w:lang w:val="bg-BG"/>
        </w:rPr>
        <w:t>разузнавателни средства</w:t>
      </w:r>
      <w:r w:rsidRPr="00B32E14">
        <w:t>.</w:t>
      </w:r>
    </w:p>
    <w:bookmarkStart w:id="41" w:name="RLF_SMLDA_s_2_1_7_case_law"/>
    <w:p w14:paraId="3655B89A" w14:textId="402DEEAD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48</w:t>
      </w:r>
      <w:r w:rsidRPr="00B32E14">
        <w:fldChar w:fldCharType="end"/>
      </w:r>
      <w:bookmarkEnd w:id="41"/>
      <w:r w:rsidRPr="00B32E14">
        <w:t>.  </w:t>
      </w:r>
      <w:r w:rsidR="00DD0ACB">
        <w:rPr>
          <w:lang w:val="bg-BG"/>
        </w:rPr>
        <w:t xml:space="preserve">До края на 2012 г. не е имало окончателни решения по </w:t>
      </w:r>
      <w:r w:rsidR="00CA38BD">
        <w:rPr>
          <w:lang w:val="bg-BG"/>
        </w:rPr>
        <w:t xml:space="preserve">чл. </w:t>
      </w:r>
      <w:r w:rsidR="00CA38BD">
        <w:t>2,</w:t>
      </w:r>
      <w:r w:rsidR="00CA38BD">
        <w:rPr>
          <w:lang w:val="bg-BG"/>
        </w:rPr>
        <w:t xml:space="preserve"> ал. </w:t>
      </w:r>
      <w:r w:rsidR="00CA38BD">
        <w:t>1</w:t>
      </w:r>
      <w:r w:rsidR="00CA38BD">
        <w:rPr>
          <w:lang w:val="bg-BG"/>
        </w:rPr>
        <w:t xml:space="preserve">, т. </w:t>
      </w:r>
      <w:r w:rsidR="00CA38BD">
        <w:t>7</w:t>
      </w:r>
      <w:r w:rsidRPr="00B32E14">
        <w:t xml:space="preserve"> (</w:t>
      </w:r>
      <w:r w:rsidR="00DD0ACB">
        <w:rPr>
          <w:lang w:val="bg-BG"/>
        </w:rPr>
        <w:t>виж</w:t>
      </w:r>
      <w:r w:rsidRPr="00B32E14">
        <w:t xml:space="preserve"> </w:t>
      </w:r>
      <w:r w:rsidR="00D26D05">
        <w:rPr>
          <w:i/>
          <w:lang w:val="bg-BG"/>
        </w:rPr>
        <w:t>Хаджиев</w:t>
      </w:r>
      <w:r w:rsidRPr="00B32E14">
        <w:t xml:space="preserve">, </w:t>
      </w:r>
      <w:r w:rsidR="00DD0ACB">
        <w:rPr>
          <w:lang w:val="bg-BG"/>
        </w:rPr>
        <w:t>цитирано по-горе</w:t>
      </w:r>
      <w:r w:rsidRPr="00B32E14">
        <w:t xml:space="preserve">, § 30 </w:t>
      </w:r>
      <w:r w:rsidRPr="00B32E14">
        <w:rPr>
          <w:i/>
          <w:iCs/>
        </w:rPr>
        <w:t>in fine</w:t>
      </w:r>
      <w:r w:rsidRPr="00B32E14">
        <w:t xml:space="preserve">; </w:t>
      </w:r>
      <w:r w:rsidR="00D26D05">
        <w:rPr>
          <w:i/>
          <w:lang w:val="bg-BG"/>
        </w:rPr>
        <w:t>Савови срещу България</w:t>
      </w:r>
      <w:r w:rsidRPr="00B32E14">
        <w:t xml:space="preserve">, </w:t>
      </w:r>
      <w:r w:rsidR="00DD0ACB">
        <w:rPr>
          <w:lang w:val="bg-BG"/>
        </w:rPr>
        <w:t>№</w:t>
      </w:r>
      <w:r w:rsidRPr="00B32E14">
        <w:t xml:space="preserve"> 7222/05, § 40 </w:t>
      </w:r>
      <w:r w:rsidRPr="00B32E14">
        <w:rPr>
          <w:i/>
          <w:iCs/>
        </w:rPr>
        <w:t>in fine</w:t>
      </w:r>
      <w:r w:rsidRPr="00B32E14">
        <w:t xml:space="preserve">, 27 </w:t>
      </w:r>
      <w:r w:rsidR="00DD0ACB">
        <w:rPr>
          <w:lang w:val="bg-BG"/>
        </w:rPr>
        <w:t>ноември</w:t>
      </w:r>
      <w:r w:rsidRPr="00B32E14">
        <w:t xml:space="preserve"> 2012</w:t>
      </w:r>
      <w:r w:rsidR="00DD0ACB">
        <w:rPr>
          <w:lang w:val="bg-BG"/>
        </w:rPr>
        <w:t xml:space="preserve"> г.</w:t>
      </w:r>
      <w:r w:rsidRPr="00B32E14">
        <w:t xml:space="preserve">; </w:t>
      </w:r>
      <w:r w:rsidR="00DD0ACB">
        <w:rPr>
          <w:lang w:val="bg-BG"/>
        </w:rPr>
        <w:t>и</w:t>
      </w:r>
      <w:r w:rsidRPr="00B32E14">
        <w:t xml:space="preserve"> </w:t>
      </w:r>
      <w:proofErr w:type="spellStart"/>
      <w:r w:rsidR="00D26D05">
        <w:rPr>
          <w:i/>
          <w:lang w:val="bg-BG"/>
        </w:rPr>
        <w:t>Ленев</w:t>
      </w:r>
      <w:proofErr w:type="spellEnd"/>
      <w:r w:rsidRPr="00B32E14">
        <w:t xml:space="preserve">, </w:t>
      </w:r>
      <w:r w:rsidR="00DD0ACB">
        <w:rPr>
          <w:lang w:val="bg-BG"/>
        </w:rPr>
        <w:t>цитирано по-горе</w:t>
      </w:r>
      <w:r w:rsidRPr="00B32E14">
        <w:t xml:space="preserve">, § 86 </w:t>
      </w:r>
      <w:r w:rsidRPr="00B32E14">
        <w:rPr>
          <w:i/>
          <w:iCs/>
        </w:rPr>
        <w:t>in fine</w:t>
      </w:r>
      <w:r w:rsidRPr="00B32E14">
        <w:t>).</w:t>
      </w:r>
    </w:p>
    <w:bookmarkStart w:id="42" w:name="RLF_SMLDA_s_2_1_7_case_law_bis"/>
    <w:p w14:paraId="1197AB56" w14:textId="51085396" w:rsidR="006509C9" w:rsidRPr="006D1AB5" w:rsidRDefault="006509C9" w:rsidP="00B32E14">
      <w:pPr>
        <w:pStyle w:val="JuPara"/>
        <w:rPr>
          <w:lang w:val="ru-RU"/>
        </w:rPr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49</w:t>
      </w:r>
      <w:r w:rsidRPr="00B32E14">
        <w:fldChar w:fldCharType="end"/>
      </w:r>
      <w:bookmarkEnd w:id="42"/>
      <w:r w:rsidRPr="00B32E14">
        <w:t>.  </w:t>
      </w:r>
      <w:r w:rsidR="00DD0ACB">
        <w:rPr>
          <w:lang w:val="bg-BG"/>
        </w:rPr>
        <w:t xml:space="preserve">През ноември 2011 г. и април 2012 г. две първоинстанционни съдилища </w:t>
      </w:r>
      <w:r w:rsidR="00B33121">
        <w:rPr>
          <w:lang w:val="bg-BG"/>
        </w:rPr>
        <w:t>са уважили</w:t>
      </w:r>
      <w:r w:rsidR="00DD0ACB">
        <w:rPr>
          <w:lang w:val="bg-BG"/>
        </w:rPr>
        <w:t xml:space="preserve"> два </w:t>
      </w:r>
      <w:r w:rsidR="00B33121">
        <w:rPr>
          <w:lang w:val="bg-BG"/>
        </w:rPr>
        <w:t>паралелни</w:t>
      </w:r>
      <w:r w:rsidR="00DD0ACB">
        <w:rPr>
          <w:lang w:val="bg-BG"/>
        </w:rPr>
        <w:t xml:space="preserve"> иска за обезщетения за вреди по тази разпоредба от адвокат, чиито телефонни разговори с клиент са били прихванати в хода на наказателно производство срещу него</w:t>
      </w:r>
      <w:r w:rsidRPr="00B32E14">
        <w:t xml:space="preserve">. </w:t>
      </w:r>
      <w:r w:rsidR="0025455F">
        <w:rPr>
          <w:lang w:val="bg-BG"/>
        </w:rPr>
        <w:t xml:space="preserve">Първият иск е насочен срещу съда, разрешил </w:t>
      </w:r>
      <w:r w:rsidR="00CA38BD">
        <w:rPr>
          <w:lang w:val="bg-BG"/>
        </w:rPr>
        <w:t>използването на СРС</w:t>
      </w:r>
      <w:r w:rsidR="0025455F">
        <w:rPr>
          <w:lang w:val="bg-BG"/>
        </w:rPr>
        <w:t xml:space="preserve">, а вторият е насочен срещу РУ на МВР, което е извършило </w:t>
      </w:r>
      <w:r w:rsidR="00CA38BD">
        <w:rPr>
          <w:lang w:val="bg-BG"/>
        </w:rPr>
        <w:t>прилагането</w:t>
      </w:r>
      <w:r w:rsidRPr="00B32E14">
        <w:t xml:space="preserve"> (</w:t>
      </w:r>
      <w:r w:rsidR="0025455F">
        <w:rPr>
          <w:lang w:val="bg-BG"/>
        </w:rPr>
        <w:t>виж</w:t>
      </w:r>
      <w:r w:rsidRPr="00B32E14">
        <w:rPr>
          <w:lang w:val="bg-BG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</w:t>
      </w:r>
      <w:r w:rsidRPr="00B32E14">
        <w:t xml:space="preserve"> </w:t>
      </w:r>
      <w:r w:rsidRPr="00B32E14">
        <w:rPr>
          <w:lang w:val="bg-BG"/>
        </w:rPr>
        <w:t>№ 276 от 07.11.2011 г. по гр.</w:t>
      </w:r>
      <w:r w:rsidRPr="00B32E14">
        <w:t> </w:t>
      </w:r>
      <w:r w:rsidRPr="00B32E14">
        <w:rPr>
          <w:lang w:val="bg-BG"/>
        </w:rPr>
        <w:t>д.</w:t>
      </w:r>
      <w:r w:rsidRPr="00B32E14">
        <w:t> </w:t>
      </w:r>
      <w:r w:rsidRPr="00B32E14">
        <w:rPr>
          <w:lang w:val="bg-BG"/>
        </w:rPr>
        <w:t>№</w:t>
      </w:r>
      <w:r w:rsidRPr="00B32E14">
        <w:t> </w:t>
      </w:r>
      <w:r w:rsidRPr="00B32E14">
        <w:rPr>
          <w:lang w:val="bg-BG"/>
        </w:rPr>
        <w:t>3/2010 г., ОС-Плевен</w:t>
      </w:r>
      <w:r w:rsidRPr="00B32E14">
        <w:rPr>
          <w:lang w:val="ru-RU"/>
        </w:rPr>
        <w:t xml:space="preserve">, </w:t>
      </w:r>
      <w:r w:rsidR="0025455F">
        <w:rPr>
          <w:lang w:val="bg-BG"/>
        </w:rPr>
        <w:t>и</w:t>
      </w:r>
      <w:r w:rsidRPr="00B32E14">
        <w:rPr>
          <w:lang w:val="bg-BG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</w:t>
      </w:r>
      <w:r w:rsidRPr="00B32E14">
        <w:rPr>
          <w:lang w:val="ru-RU"/>
        </w:rPr>
        <w:t xml:space="preserve"> </w:t>
      </w:r>
      <w:r w:rsidRPr="00B32E14">
        <w:rPr>
          <w:lang w:val="bg-BG"/>
        </w:rPr>
        <w:t>№</w:t>
      </w:r>
      <w:r w:rsidRPr="006D1AB5">
        <w:rPr>
          <w:lang w:val="ru-RU"/>
        </w:rPr>
        <w:t xml:space="preserve"> </w:t>
      </w:r>
      <w:r w:rsidRPr="00B32E14">
        <w:rPr>
          <w:lang w:val="bg-BG"/>
        </w:rPr>
        <w:t>39 от 19.04.2012 г. по гр.</w:t>
      </w:r>
      <w:r w:rsidRPr="00B32E14">
        <w:t> </w:t>
      </w:r>
      <w:r w:rsidRPr="00B32E14">
        <w:rPr>
          <w:lang w:val="bg-BG"/>
        </w:rPr>
        <w:t>д.</w:t>
      </w:r>
      <w:r w:rsidRPr="00B32E14">
        <w:t> </w:t>
      </w:r>
      <w:r w:rsidRPr="00B32E14">
        <w:rPr>
          <w:lang w:val="bg-BG"/>
        </w:rPr>
        <w:t>№</w:t>
      </w:r>
      <w:r w:rsidRPr="00B32E14">
        <w:t> </w:t>
      </w:r>
      <w:r w:rsidRPr="00B32E14">
        <w:rPr>
          <w:lang w:val="bg-BG"/>
        </w:rPr>
        <w:t>280/2010 г., РС-Левски</w:t>
      </w:r>
      <w:r w:rsidRPr="006D1AB5">
        <w:rPr>
          <w:lang w:val="ru-RU"/>
        </w:rPr>
        <w:t xml:space="preserve">). </w:t>
      </w:r>
      <w:r w:rsidR="0025455F">
        <w:rPr>
          <w:lang w:val="bg-BG"/>
        </w:rPr>
        <w:t xml:space="preserve">И двете съдилища приемат, въз основа на констатациите на съдилищата по наказателното производство срещу адвоката, че </w:t>
      </w:r>
      <w:r w:rsidR="00CA38BD">
        <w:rPr>
          <w:lang w:val="bg-BG"/>
        </w:rPr>
        <w:t xml:space="preserve">подслушването </w:t>
      </w:r>
      <w:r w:rsidR="0025455F">
        <w:rPr>
          <w:lang w:val="bg-BG"/>
        </w:rPr>
        <w:t xml:space="preserve">на тези разговори е в нарушение на </w:t>
      </w:r>
      <w:r w:rsidR="00CA38BD">
        <w:rPr>
          <w:lang w:val="bg-BG"/>
        </w:rPr>
        <w:t>чл. 33, ал. 3</w:t>
      </w:r>
      <w:r w:rsidR="0025455F">
        <w:rPr>
          <w:lang w:val="bg-BG"/>
        </w:rPr>
        <w:t xml:space="preserve"> от Закона за адвокатурата от 2004 г.</w:t>
      </w:r>
      <w:r w:rsidRPr="006D1AB5">
        <w:rPr>
          <w:lang w:val="ru-RU"/>
        </w:rPr>
        <w:t xml:space="preserve"> (</w:t>
      </w:r>
      <w:r w:rsidR="0025455F">
        <w:rPr>
          <w:lang w:val="bg-BG"/>
        </w:rPr>
        <w:t>виж</w:t>
      </w:r>
      <w:r w:rsidRPr="006D1AB5">
        <w:rPr>
          <w:lang w:val="ru-RU"/>
        </w:rPr>
        <w:t xml:space="preserve"> </w:t>
      </w:r>
      <w:r w:rsidR="0025455F">
        <w:rPr>
          <w:lang w:val="bg-BG"/>
        </w:rPr>
        <w:t>параграф</w:t>
      </w:r>
      <w:r w:rsidRPr="006D1AB5">
        <w:rPr>
          <w:lang w:val="ru-RU"/>
        </w:rPr>
        <w:t xml:space="preserve"> </w:t>
      </w:r>
      <w:r w:rsidRPr="00B32E14">
        <w:fldChar w:fldCharType="begin"/>
      </w:r>
      <w:r w:rsidRPr="006D1AB5">
        <w:rPr>
          <w:lang w:val="ru-RU"/>
        </w:rPr>
        <w:instrText xml:space="preserve"> </w:instrText>
      </w:r>
      <w:r w:rsidRPr="00B32E14">
        <w:instrText>REF</w:instrText>
      </w:r>
      <w:r w:rsidRPr="006D1AB5">
        <w:rPr>
          <w:lang w:val="ru-RU"/>
        </w:rPr>
        <w:instrText xml:space="preserve"> </w:instrText>
      </w:r>
      <w:r w:rsidRPr="00B32E14">
        <w:instrText>RLF</w:instrText>
      </w:r>
      <w:r w:rsidRPr="006D1AB5">
        <w:rPr>
          <w:lang w:val="ru-RU"/>
        </w:rPr>
        <w:instrText>_</w:instrText>
      </w:r>
      <w:r w:rsidRPr="00B32E14">
        <w:instrText>Bar</w:instrText>
      </w:r>
      <w:r w:rsidRPr="006D1AB5">
        <w:rPr>
          <w:lang w:val="ru-RU"/>
        </w:rPr>
        <w:instrText>_</w:instrText>
      </w:r>
      <w:r w:rsidRPr="00B32E14">
        <w:instrText>Act</w:instrText>
      </w:r>
      <w:r w:rsidRPr="006D1AB5">
        <w:rPr>
          <w:lang w:val="ru-RU"/>
        </w:rPr>
        <w:instrText>_2004_</w:instrText>
      </w:r>
      <w:r w:rsidRPr="00B32E14">
        <w:instrText>s</w:instrText>
      </w:r>
      <w:r w:rsidRPr="006D1AB5">
        <w:rPr>
          <w:lang w:val="ru-RU"/>
        </w:rPr>
        <w:instrText>_33_3 \</w:instrText>
      </w:r>
      <w:r w:rsidRPr="00B32E14">
        <w:instrText>h</w:instrText>
      </w:r>
      <w:r w:rsidRPr="006D1AB5">
        <w:rPr>
          <w:lang w:val="ru-RU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ru-RU"/>
        </w:rPr>
        <w:t>34</w:t>
      </w:r>
      <w:r w:rsidRPr="00B32E14">
        <w:fldChar w:fldCharType="end"/>
      </w:r>
      <w:r w:rsidRPr="006D1AB5">
        <w:rPr>
          <w:lang w:val="ru-RU"/>
        </w:rPr>
        <w:t xml:space="preserve"> </w:t>
      </w:r>
      <w:r w:rsidR="0025455F">
        <w:rPr>
          <w:lang w:val="bg-BG"/>
        </w:rPr>
        <w:t>по-горе</w:t>
      </w:r>
      <w:r w:rsidRPr="006D1AB5">
        <w:rPr>
          <w:lang w:val="ru-RU"/>
        </w:rPr>
        <w:t>).</w:t>
      </w:r>
      <w:r w:rsidRPr="00B32E14">
        <w:rPr>
          <w:rStyle w:val="FootnoteReference"/>
        </w:rPr>
        <w:footnoteReference w:id="1"/>
      </w:r>
    </w:p>
    <w:bookmarkStart w:id="43" w:name="RLF_SMLDA_s_2_1_7_case_law_ter"/>
    <w:p w14:paraId="0294CF59" w14:textId="323BE3B1" w:rsidR="006509C9" w:rsidRPr="00B32E14" w:rsidRDefault="006509C9" w:rsidP="00B32E14">
      <w:pPr>
        <w:pStyle w:val="JuPara"/>
      </w:pPr>
      <w:r w:rsidRPr="00B32E14">
        <w:fldChar w:fldCharType="begin"/>
      </w:r>
      <w:r w:rsidRPr="006D1AB5">
        <w:rPr>
          <w:lang w:val="ru-RU"/>
        </w:rPr>
        <w:instrText xml:space="preserve"> </w:instrText>
      </w:r>
      <w:r w:rsidRPr="00B32E14">
        <w:instrText>SEQ</w:instrText>
      </w:r>
      <w:r w:rsidRPr="006D1AB5">
        <w:rPr>
          <w:lang w:val="ru-RU"/>
        </w:rPr>
        <w:instrText xml:space="preserve"> </w:instrText>
      </w:r>
      <w:r w:rsidRPr="00B32E14">
        <w:instrText>level</w:instrText>
      </w:r>
      <w:r w:rsidRPr="006D1AB5">
        <w:rPr>
          <w:lang w:val="ru-RU"/>
        </w:rPr>
        <w:instrText>0 \*</w:instrText>
      </w:r>
      <w:r w:rsidRPr="00B32E14">
        <w:instrText>arabic</w:instrText>
      </w:r>
      <w:r w:rsidRPr="006D1AB5">
        <w:rPr>
          <w:lang w:val="ru-RU"/>
        </w:rPr>
        <w:instrText xml:space="preserve"> \* </w:instrText>
      </w:r>
      <w:r w:rsidRPr="00B32E14">
        <w:instrText>MERGEFORMAT</w:instrText>
      </w:r>
      <w:r w:rsidRPr="006D1AB5">
        <w:rPr>
          <w:lang w:val="ru-RU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ru-RU"/>
        </w:rPr>
        <w:t>50</w:t>
      </w:r>
      <w:r w:rsidRPr="00B32E14">
        <w:fldChar w:fldCharType="end"/>
      </w:r>
      <w:bookmarkEnd w:id="43"/>
      <w:r w:rsidRPr="006D1AB5">
        <w:rPr>
          <w:lang w:val="ru-RU"/>
        </w:rPr>
        <w:t>.</w:t>
      </w:r>
      <w:r w:rsidRPr="00B32E14">
        <w:t>  </w:t>
      </w:r>
      <w:r w:rsidR="0025455F">
        <w:rPr>
          <w:lang w:val="bg-BG"/>
        </w:rPr>
        <w:t>През март 2012 г. ком</w:t>
      </w:r>
      <w:r w:rsidR="00CA38BD">
        <w:rPr>
          <w:lang w:val="bg-BG"/>
        </w:rPr>
        <w:t>петентният апелативен съд отменя</w:t>
      </w:r>
      <w:r w:rsidR="0025455F">
        <w:rPr>
          <w:lang w:val="bg-BG"/>
        </w:rPr>
        <w:t xml:space="preserve"> първоинстанционно решение и отхвърли иска на адвоката на основание, че (а) </w:t>
      </w:r>
      <w:r w:rsidR="00CA38BD">
        <w:rPr>
          <w:lang w:val="bg-BG"/>
        </w:rPr>
        <w:t>подслушването</w:t>
      </w:r>
      <w:r w:rsidR="0025455F">
        <w:rPr>
          <w:lang w:val="bg-BG"/>
        </w:rPr>
        <w:t xml:space="preserve"> на разговора е извършено преди </w:t>
      </w:r>
      <w:r w:rsidR="00CA38BD">
        <w:rPr>
          <w:lang w:val="bg-BG"/>
        </w:rPr>
        <w:t>влизането в сила на чл. 2, ал. 1, т. 7</w:t>
      </w:r>
      <w:r w:rsidR="0025455F">
        <w:rPr>
          <w:lang w:val="bg-BG"/>
        </w:rPr>
        <w:t xml:space="preserve"> и че (б) ответникът (съдът, който е разрешил </w:t>
      </w:r>
      <w:r w:rsidR="00CA38BD">
        <w:rPr>
          <w:lang w:val="bg-BG"/>
        </w:rPr>
        <w:t>подслушването</w:t>
      </w:r>
      <w:r w:rsidR="0025455F">
        <w:rPr>
          <w:lang w:val="bg-BG"/>
        </w:rPr>
        <w:t xml:space="preserve">) не е действал неправомерно, тъй като просто е разрешил </w:t>
      </w:r>
      <w:r w:rsidR="00CA38BD">
        <w:rPr>
          <w:lang w:val="bg-BG"/>
        </w:rPr>
        <w:t>използването на специални разузнавателни средства</w:t>
      </w:r>
      <w:r w:rsidR="0025455F">
        <w:rPr>
          <w:lang w:val="bg-BG"/>
        </w:rPr>
        <w:t xml:space="preserve">, а не го е </w:t>
      </w:r>
      <w:r w:rsidR="00CA38BD">
        <w:rPr>
          <w:lang w:val="bg-BG"/>
        </w:rPr>
        <w:t xml:space="preserve">приложил </w:t>
      </w:r>
      <w:r w:rsidR="0025455F">
        <w:rPr>
          <w:lang w:val="bg-BG"/>
        </w:rPr>
        <w:t>сам</w:t>
      </w:r>
      <w:r w:rsidRPr="006D1AB5">
        <w:rPr>
          <w:lang w:val="ru-RU"/>
        </w:rPr>
        <w:t xml:space="preserve"> (</w:t>
      </w:r>
      <w:r w:rsidR="0025455F">
        <w:rPr>
          <w:lang w:val="bg-BG"/>
        </w:rPr>
        <w:t>виж</w:t>
      </w:r>
      <w:r w:rsidRPr="00B32E14">
        <w:rPr>
          <w:lang w:val="bg-BG"/>
        </w:rPr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</w:t>
      </w:r>
      <w:r w:rsidR="00F14D74" w:rsidRPr="00B32E14">
        <w:t> </w:t>
      </w:r>
      <w:r w:rsidRPr="00B32E14">
        <w:rPr>
          <w:lang w:val="bg-BG"/>
        </w:rPr>
        <w:t>№</w:t>
      </w:r>
      <w:r w:rsidRPr="00B32E14">
        <w:t xml:space="preserve"> </w:t>
      </w:r>
      <w:r w:rsidRPr="00B32E14">
        <w:rPr>
          <w:lang w:val="bg-BG"/>
        </w:rPr>
        <w:t>61 от 05.03.2012</w:t>
      </w:r>
      <w:r w:rsidRPr="00B32E14">
        <w:t xml:space="preserve"> </w:t>
      </w:r>
      <w:r w:rsidRPr="00B32E14">
        <w:rPr>
          <w:lang w:val="bg-BG"/>
        </w:rPr>
        <w:t xml:space="preserve">г. по гр. д. № 536/2011 г., </w:t>
      </w:r>
      <w:proofErr w:type="spellStart"/>
      <w:r w:rsidRPr="00B32E14">
        <w:rPr>
          <w:lang w:val="bg-BG"/>
        </w:rPr>
        <w:t>ВтАС</w:t>
      </w:r>
      <w:proofErr w:type="spellEnd"/>
      <w:r w:rsidRPr="00B32E14">
        <w:t xml:space="preserve">). </w:t>
      </w:r>
      <w:r w:rsidR="0025455F">
        <w:rPr>
          <w:lang w:val="bg-BG"/>
        </w:rPr>
        <w:t xml:space="preserve">През декември 2012 г. Върховният касационен съд отказва да </w:t>
      </w:r>
      <w:r w:rsidR="00B33121">
        <w:rPr>
          <w:lang w:val="bg-BG"/>
        </w:rPr>
        <w:t>допусне касационно обжалване</w:t>
      </w:r>
      <w:r w:rsidR="00B33121">
        <w:rPr>
          <w:lang w:val="bg-BG"/>
        </w:rPr>
        <w:t xml:space="preserve"> на</w:t>
      </w:r>
      <w:r w:rsidR="00B33121">
        <w:rPr>
          <w:lang w:val="bg-BG"/>
        </w:rPr>
        <w:t xml:space="preserve"> </w:t>
      </w:r>
      <w:r w:rsidR="00B33121">
        <w:rPr>
          <w:lang w:val="bg-BG"/>
        </w:rPr>
        <w:t xml:space="preserve">въззивното решение </w:t>
      </w:r>
      <w:r w:rsidRPr="00B32E14">
        <w:t>(</w:t>
      </w:r>
      <w:r w:rsidR="0025455F">
        <w:rPr>
          <w:lang w:val="bg-BG"/>
        </w:rPr>
        <w:t>виж</w:t>
      </w:r>
      <w:r w:rsidRPr="00B32E14">
        <w:t xml:space="preserve"> </w:t>
      </w:r>
      <w:proofErr w:type="spellStart"/>
      <w:r w:rsidRPr="00B32E14">
        <w:rPr>
          <w:lang w:val="bg-BG"/>
        </w:rPr>
        <w:t>опр</w:t>
      </w:r>
      <w:proofErr w:type="spellEnd"/>
      <w:r w:rsidRPr="00B32E14">
        <w:rPr>
          <w:lang w:val="bg-BG"/>
        </w:rPr>
        <w:t>.</w:t>
      </w:r>
      <w:r w:rsidRPr="00B32E14">
        <w:rPr>
          <w:lang w:val="en-US"/>
        </w:rPr>
        <w:t xml:space="preserve"> </w:t>
      </w:r>
      <w:r w:rsidRPr="00B32E14">
        <w:rPr>
          <w:lang w:val="bg-BG"/>
        </w:rPr>
        <w:t>№</w:t>
      </w:r>
      <w:r w:rsidRPr="00B32E14">
        <w:t xml:space="preserve"> </w:t>
      </w:r>
      <w:r w:rsidRPr="00B32E14">
        <w:rPr>
          <w:lang w:val="bg-BG"/>
        </w:rPr>
        <w:t>1435 от</w:t>
      </w:r>
      <w:r w:rsidR="00F14D74" w:rsidRPr="00B32E14">
        <w:t> </w:t>
      </w:r>
      <w:r w:rsidRPr="00B32E14">
        <w:rPr>
          <w:lang w:val="bg-BG"/>
        </w:rPr>
        <w:t>15.12.2012</w:t>
      </w:r>
      <w:r w:rsidRPr="00B32E14">
        <w:t xml:space="preserve"> </w:t>
      </w:r>
      <w:r w:rsidRPr="00B32E14">
        <w:rPr>
          <w:lang w:val="bg-BG"/>
        </w:rPr>
        <w:t>г. по гр.</w:t>
      </w:r>
      <w:r w:rsidR="00F14D74" w:rsidRPr="00B32E14">
        <w:t xml:space="preserve"> </w:t>
      </w:r>
      <w:r w:rsidRPr="00B32E14">
        <w:rPr>
          <w:lang w:val="bg-BG"/>
        </w:rPr>
        <w:t>д.</w:t>
      </w:r>
      <w:r w:rsidR="00F14D74" w:rsidRPr="00B32E14">
        <w:t xml:space="preserve"> </w:t>
      </w:r>
      <w:r w:rsidRPr="00B32E14">
        <w:rPr>
          <w:lang w:val="bg-BG"/>
        </w:rPr>
        <w:t>№</w:t>
      </w:r>
      <w:r w:rsidR="00F14D74" w:rsidRPr="00B32E14">
        <w:t xml:space="preserve"> </w:t>
      </w:r>
      <w:r w:rsidRPr="00B32E14">
        <w:rPr>
          <w:lang w:val="bg-BG"/>
        </w:rPr>
        <w:t>815/2012</w:t>
      </w:r>
      <w:r w:rsidR="00F14D74" w:rsidRPr="00B32E14">
        <w:t xml:space="preserve"> </w:t>
      </w:r>
      <w:r w:rsidRPr="00B32E14">
        <w:rPr>
          <w:lang w:val="bg-BG"/>
        </w:rPr>
        <w:t>г., ВКС, III</w:t>
      </w:r>
      <w:r w:rsidRPr="00B32E14">
        <w:t xml:space="preserve"> </w:t>
      </w:r>
      <w:r w:rsidRPr="00B32E14">
        <w:rPr>
          <w:lang w:val="bg-BG"/>
        </w:rPr>
        <w:t>г. о.</w:t>
      </w:r>
      <w:r w:rsidRPr="00B32E14">
        <w:t>).</w:t>
      </w:r>
    </w:p>
    <w:bookmarkStart w:id="44" w:name="RLF_SMLDA_s_2_1_7_case_law_quater"/>
    <w:p w14:paraId="310565AA" w14:textId="0E2E5FB6" w:rsidR="00FF48E0" w:rsidRDefault="006509C9" w:rsidP="00FF48E0">
      <w:pPr>
        <w:pStyle w:val="JuPara"/>
        <w:rPr>
          <w:lang w:val="bg-BG"/>
        </w:rPr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51</w:t>
      </w:r>
      <w:r w:rsidRPr="00B32E14">
        <w:fldChar w:fldCharType="end"/>
      </w:r>
      <w:bookmarkEnd w:id="44"/>
      <w:r w:rsidRPr="00B32E14">
        <w:t>.  </w:t>
      </w:r>
      <w:r w:rsidR="0025455F">
        <w:rPr>
          <w:lang w:val="bg-BG"/>
        </w:rPr>
        <w:t>През май 2013 г. компетентният апела</w:t>
      </w:r>
      <w:r w:rsidR="00FF48E0">
        <w:rPr>
          <w:lang w:val="bg-BG"/>
        </w:rPr>
        <w:t>тивен съд отменя</w:t>
      </w:r>
      <w:r w:rsidR="0025455F">
        <w:rPr>
          <w:lang w:val="bg-BG"/>
        </w:rPr>
        <w:t xml:space="preserve"> първоинстанционно реше</w:t>
      </w:r>
      <w:r w:rsidR="00FF48E0">
        <w:rPr>
          <w:lang w:val="bg-BG"/>
        </w:rPr>
        <w:t>ние, като отхвърли и другия иск</w:t>
      </w:r>
      <w:r w:rsidR="0025455F">
        <w:rPr>
          <w:lang w:val="bg-BG"/>
        </w:rPr>
        <w:t xml:space="preserve"> на адвоката на основание, че вече му е присъдено обезщетение за повдиг</w:t>
      </w:r>
      <w:r w:rsidR="00FF48E0">
        <w:rPr>
          <w:lang w:val="bg-BG"/>
        </w:rPr>
        <w:t>натото</w:t>
      </w:r>
      <w:r w:rsidR="0025455F">
        <w:rPr>
          <w:lang w:val="bg-BG"/>
        </w:rPr>
        <w:t xml:space="preserve"> наказателно обвинение срещу него (тъй като </w:t>
      </w:r>
      <w:r w:rsidR="00FF48E0">
        <w:rPr>
          <w:lang w:val="bg-BG"/>
        </w:rPr>
        <w:t>делото е приключило с</w:t>
      </w:r>
      <w:r w:rsidR="0025455F">
        <w:rPr>
          <w:lang w:val="bg-BG"/>
        </w:rPr>
        <w:t xml:space="preserve"> окончателна оправдателна присъда) и няма право допълнително да получи обезщетение за причинени вреди за конкретни стъпки, предприети в хода на същото наказателно производство</w:t>
      </w:r>
      <w:r w:rsidRPr="00B32E14">
        <w:t xml:space="preserve"> (</w:t>
      </w:r>
      <w:r w:rsidR="0025455F">
        <w:rPr>
          <w:lang w:val="bg-BG"/>
        </w:rPr>
        <w:t>виж</w:t>
      </w:r>
      <w:r w:rsidRPr="00B32E14">
        <w:t xml:space="preserve">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</w:t>
      </w:r>
      <w:r w:rsidR="00F445DF" w:rsidRPr="00B32E14">
        <w:t xml:space="preserve"> </w:t>
      </w:r>
      <w:r w:rsidRPr="00B32E14">
        <w:rPr>
          <w:lang w:val="bg-BG"/>
        </w:rPr>
        <w:t>№ 345 от 07.05.2013 г. по в.</w:t>
      </w:r>
      <w:r w:rsidRPr="00B32E14">
        <w:rPr>
          <w:lang w:val="en-US"/>
        </w:rPr>
        <w:t xml:space="preserve"> </w:t>
      </w:r>
      <w:r w:rsidRPr="00B32E14">
        <w:rPr>
          <w:lang w:val="bg-BG"/>
        </w:rPr>
        <w:t>гр.</w:t>
      </w:r>
      <w:r w:rsidRPr="00B32E14">
        <w:rPr>
          <w:lang w:val="en-US"/>
        </w:rPr>
        <w:t xml:space="preserve"> </w:t>
      </w:r>
      <w:r w:rsidRPr="00B32E14">
        <w:rPr>
          <w:lang w:val="bg-BG"/>
        </w:rPr>
        <w:t>д. № 1008/2012 г., ОС-Русе</w:t>
      </w:r>
      <w:r w:rsidRPr="00B32E14">
        <w:t xml:space="preserve">). </w:t>
      </w:r>
      <w:r w:rsidR="00212A6F">
        <w:rPr>
          <w:lang w:val="bg-BG"/>
        </w:rPr>
        <w:t>Изглежда, че не е подадена валидна жалба срещу това въззивно решение</w:t>
      </w:r>
      <w:r w:rsidRPr="00B32E14">
        <w:t xml:space="preserve"> (</w:t>
      </w:r>
      <w:r w:rsidR="00212A6F">
        <w:rPr>
          <w:lang w:val="bg-BG"/>
        </w:rPr>
        <w:t>виж</w:t>
      </w:r>
      <w:r w:rsidRPr="00B32E14">
        <w:t xml:space="preserve"> </w:t>
      </w:r>
      <w:proofErr w:type="spellStart"/>
      <w:r w:rsidRPr="00B32E14">
        <w:rPr>
          <w:lang w:val="bg-BG"/>
        </w:rPr>
        <w:t>разп</w:t>
      </w:r>
      <w:proofErr w:type="spellEnd"/>
      <w:r w:rsidRPr="00B32E14">
        <w:rPr>
          <w:lang w:val="bg-BG"/>
        </w:rPr>
        <w:t>. № 153 от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03.09.2013 г., по жалба вх.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№</w:t>
      </w:r>
      <w:r w:rsidRPr="006D1AB5">
        <w:rPr>
          <w:lang w:val="bg-BG"/>
        </w:rPr>
        <w:t xml:space="preserve"> </w:t>
      </w:r>
      <w:r w:rsidRPr="00B32E14">
        <w:rPr>
          <w:lang w:val="bg-BG"/>
        </w:rPr>
        <w:t>12252 от</w:t>
      </w:r>
      <w:r w:rsidR="00F445DF" w:rsidRPr="00B32E14">
        <w:rPr>
          <w:lang w:val="en-US"/>
        </w:rPr>
        <w:t> </w:t>
      </w:r>
      <w:r w:rsidRPr="00B32E14">
        <w:rPr>
          <w:lang w:val="bg-BG"/>
        </w:rPr>
        <w:t>29.08.2013</w:t>
      </w:r>
      <w:r w:rsidR="00F445DF" w:rsidRPr="00B32E14">
        <w:t> </w:t>
      </w:r>
      <w:r w:rsidRPr="00B32E14">
        <w:rPr>
          <w:lang w:val="bg-BG"/>
        </w:rPr>
        <w:t>г., ВКС</w:t>
      </w:r>
      <w:r w:rsidRPr="006D1AB5">
        <w:rPr>
          <w:lang w:val="bg-BG"/>
        </w:rPr>
        <w:t xml:space="preserve">), </w:t>
      </w:r>
      <w:r w:rsidR="00212A6F">
        <w:rPr>
          <w:lang w:val="bg-BG"/>
        </w:rPr>
        <w:t>и</w:t>
      </w:r>
      <w:r w:rsidRPr="006D1AB5">
        <w:rPr>
          <w:lang w:val="bg-BG"/>
        </w:rPr>
        <w:t xml:space="preserve"> </w:t>
      </w:r>
      <w:r w:rsidR="00212A6F">
        <w:rPr>
          <w:lang w:val="bg-BG"/>
        </w:rPr>
        <w:t xml:space="preserve">че е </w:t>
      </w:r>
      <w:r w:rsidR="00FF48E0">
        <w:rPr>
          <w:lang w:val="bg-BG"/>
        </w:rPr>
        <w:t xml:space="preserve">същото е влязло в сила. </w:t>
      </w:r>
      <w:r w:rsidR="00212A6F">
        <w:rPr>
          <w:lang w:val="bg-BG"/>
        </w:rPr>
        <w:t xml:space="preserve"> </w:t>
      </w:r>
    </w:p>
    <w:p w14:paraId="251988F4" w14:textId="4C10D784" w:rsidR="006509C9" w:rsidRPr="00FF48E0" w:rsidRDefault="00FF48E0" w:rsidP="00FF48E0">
      <w:pPr>
        <w:pStyle w:val="JuHIRoman"/>
        <w:rPr>
          <w:caps w:val="0"/>
          <w:lang w:val="bg-BG"/>
        </w:rPr>
      </w:pPr>
      <w:r>
        <w:rPr>
          <w:caps w:val="0"/>
          <w:lang w:val="bg-BG"/>
        </w:rPr>
        <w:lastRenderedPageBreak/>
        <w:t xml:space="preserve">ОБЖАЛВАНЕ НА АКТОВЕ НА </w:t>
      </w:r>
      <w:r w:rsidR="00212A6F" w:rsidRPr="00FF48E0">
        <w:rPr>
          <w:caps w:val="0"/>
          <w:lang w:val="bg-BG"/>
        </w:rPr>
        <w:t>РАЗСЛЕДВАЩИ</w:t>
      </w:r>
      <w:r>
        <w:rPr>
          <w:caps w:val="0"/>
          <w:lang w:val="bg-BG"/>
        </w:rPr>
        <w:t xml:space="preserve"> ОРГАНИ</w:t>
      </w:r>
      <w:r w:rsidR="00212A6F" w:rsidRPr="00FF48E0">
        <w:rPr>
          <w:caps w:val="0"/>
          <w:lang w:val="bg-BG"/>
        </w:rPr>
        <w:t xml:space="preserve"> И ПРОКУРОРИ ПО НАКАЗАТЕЛНИ ДЕЛА</w:t>
      </w:r>
    </w:p>
    <w:bookmarkStart w:id="45" w:name="RLF_CCrP_A200"/>
    <w:p w14:paraId="5FA7C48B" w14:textId="3C1C6252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52</w:t>
      </w:r>
      <w:r w:rsidRPr="00B32E14">
        <w:fldChar w:fldCharType="end"/>
      </w:r>
      <w:bookmarkEnd w:id="45"/>
      <w:r w:rsidRPr="006D1AB5">
        <w:rPr>
          <w:lang w:val="bg-BG"/>
        </w:rPr>
        <w:t>.</w:t>
      </w:r>
      <w:r w:rsidRPr="00B32E14">
        <w:t>  </w:t>
      </w:r>
      <w:r w:rsidR="00FF48E0">
        <w:rPr>
          <w:lang w:val="bg-BG"/>
        </w:rPr>
        <w:t>Постановленията</w:t>
      </w:r>
      <w:r w:rsidR="009F24AE">
        <w:rPr>
          <w:lang w:val="bg-BG"/>
        </w:rPr>
        <w:t xml:space="preserve"> на </w:t>
      </w:r>
      <w:r w:rsidR="00B33121">
        <w:rPr>
          <w:lang w:val="bg-BG"/>
        </w:rPr>
        <w:t>разследващите</w:t>
      </w:r>
      <w:r w:rsidR="009F24AE">
        <w:rPr>
          <w:lang w:val="bg-BG"/>
        </w:rPr>
        <w:t xml:space="preserve"> по наказателното дело подлежат на обжалване пред </w:t>
      </w:r>
      <w:r w:rsidR="00FF48E0">
        <w:rPr>
          <w:lang w:val="bg-BG"/>
        </w:rPr>
        <w:t xml:space="preserve">наблюдаващия прокурор. </w:t>
      </w:r>
      <w:r w:rsidR="009F24AE">
        <w:rPr>
          <w:lang w:val="bg-BG"/>
        </w:rPr>
        <w:t>Решенията на прокурора по делото, които не подлежат на съдебен контрол, подлежат на обжалване пред прокурор от по-</w:t>
      </w:r>
      <w:proofErr w:type="spellStart"/>
      <w:r w:rsidR="00FF48E0">
        <w:rPr>
          <w:lang w:val="bg-BG"/>
        </w:rPr>
        <w:t>горестоящата</w:t>
      </w:r>
      <w:proofErr w:type="spellEnd"/>
      <w:r w:rsidR="009F24AE">
        <w:rPr>
          <w:lang w:val="bg-BG"/>
        </w:rPr>
        <w:t xml:space="preserve"> прокуратура (член 200 от Наказателно-процесуалния кодекс</w:t>
      </w:r>
      <w:r w:rsidRPr="006D1AB5">
        <w:rPr>
          <w:lang w:val="bg-BG"/>
        </w:rPr>
        <w:t>).</w:t>
      </w:r>
    </w:p>
    <w:p w14:paraId="422BE269" w14:textId="07613EBE" w:rsidR="006509C9" w:rsidRPr="006D1AB5" w:rsidRDefault="009F24AE" w:rsidP="00B32E14">
      <w:pPr>
        <w:pStyle w:val="JuHIRoman"/>
        <w:rPr>
          <w:lang w:val="bg-BG"/>
        </w:rPr>
      </w:pPr>
      <w:r>
        <w:rPr>
          <w:caps w:val="0"/>
          <w:lang w:val="bg-BG"/>
        </w:rPr>
        <w:t>КЛАСИФИЦИРАНЕ НА МАТЕРИАЛИ, ПОЛУЧЕНИ ЧРЕЗ</w:t>
      </w:r>
      <w:r w:rsidR="003748F7">
        <w:rPr>
          <w:caps w:val="0"/>
          <w:lang w:val="bg-BG"/>
        </w:rPr>
        <w:t xml:space="preserve"> ПРИЛАГАНЕ НА СПЕЦИАЛНИ РАЗУЗНАВАТЕЛНИ СРЕДСТВА</w:t>
      </w:r>
      <w:r>
        <w:rPr>
          <w:caps w:val="0"/>
          <w:lang w:val="bg-BG"/>
        </w:rPr>
        <w:t xml:space="preserve"> </w:t>
      </w:r>
    </w:p>
    <w:bookmarkStart w:id="46" w:name="RLF_PCIA_Sch_1_part_II_p_6_p_8"/>
    <w:p w14:paraId="2899AEC9" w14:textId="2F4D7FE9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53</w:t>
      </w:r>
      <w:r w:rsidRPr="00B32E14">
        <w:fldChar w:fldCharType="end"/>
      </w:r>
      <w:bookmarkEnd w:id="46"/>
      <w:r w:rsidRPr="006D1AB5">
        <w:rPr>
          <w:lang w:val="bg-BG"/>
        </w:rPr>
        <w:t>.</w:t>
      </w:r>
      <w:r w:rsidRPr="00B32E14">
        <w:t>  </w:t>
      </w:r>
      <w:r w:rsidR="009F24AE">
        <w:rPr>
          <w:lang w:val="bg-BG"/>
        </w:rPr>
        <w:t>С точка</w:t>
      </w:r>
      <w:r w:rsidRPr="006D1AB5">
        <w:rPr>
          <w:lang w:val="bg-BG"/>
        </w:rPr>
        <w:t xml:space="preserve"> 6 </w:t>
      </w:r>
      <w:r w:rsidR="009F24AE">
        <w:rPr>
          <w:lang w:val="bg-BG"/>
        </w:rPr>
        <w:t>от част</w:t>
      </w:r>
      <w:r w:rsidRPr="006D1AB5">
        <w:rPr>
          <w:lang w:val="bg-BG"/>
        </w:rPr>
        <w:t xml:space="preserve"> </w:t>
      </w:r>
      <w:r w:rsidRPr="00B32E14">
        <w:t>II</w:t>
      </w:r>
      <w:r w:rsidRPr="006D1AB5">
        <w:rPr>
          <w:lang w:val="bg-BG"/>
        </w:rPr>
        <w:t xml:space="preserve"> </w:t>
      </w:r>
      <w:r w:rsidR="009F24AE">
        <w:rPr>
          <w:lang w:val="bg-BG"/>
        </w:rPr>
        <w:t xml:space="preserve">от </w:t>
      </w:r>
      <w:r w:rsidR="003748F7">
        <w:rPr>
          <w:lang w:val="bg-BG"/>
        </w:rPr>
        <w:t>Приложение</w:t>
      </w:r>
      <w:r w:rsidR="00BB7FA9">
        <w:rPr>
          <w:lang w:val="bg-BG"/>
        </w:rPr>
        <w:t xml:space="preserve"> № 1 към</w:t>
      </w:r>
      <w:r w:rsidR="009F24AE">
        <w:rPr>
          <w:lang w:val="bg-BG"/>
        </w:rPr>
        <w:t xml:space="preserve"> Закона за защита на класифицираната информация от 2002 г., информацията за използвани </w:t>
      </w:r>
      <w:r w:rsidR="003748F7">
        <w:rPr>
          <w:lang w:val="bg-BG"/>
        </w:rPr>
        <w:t>съгласно законовите разпоредби</w:t>
      </w:r>
      <w:r w:rsidR="009F24AE">
        <w:rPr>
          <w:lang w:val="bg-BG"/>
        </w:rPr>
        <w:t xml:space="preserve"> специални </w:t>
      </w:r>
      <w:r w:rsidR="003748F7">
        <w:rPr>
          <w:lang w:val="bg-BG"/>
        </w:rPr>
        <w:t xml:space="preserve">разузнавателни </w:t>
      </w:r>
      <w:r w:rsidR="009F24AE">
        <w:rPr>
          <w:lang w:val="bg-BG"/>
        </w:rPr>
        <w:t>средства (</w:t>
      </w:r>
      <w:r w:rsidR="003748F7" w:rsidRPr="003748F7">
        <w:rPr>
          <w:lang w:val="bg-BG"/>
        </w:rPr>
        <w:t>технически средства и/или способите за тяхното прилагане</w:t>
      </w:r>
      <w:r w:rsidR="009F24AE">
        <w:rPr>
          <w:lang w:val="bg-BG"/>
        </w:rPr>
        <w:t xml:space="preserve">) е държавна тайна. Съгласно точка 8, която е в сила до август 2013 г., такава е и всяка информация, получена в резултат на използването на специални </w:t>
      </w:r>
      <w:r w:rsidR="003748F7">
        <w:rPr>
          <w:lang w:val="bg-BG"/>
        </w:rPr>
        <w:t xml:space="preserve">разузнавателни </w:t>
      </w:r>
      <w:r w:rsidR="009F24AE">
        <w:rPr>
          <w:lang w:val="bg-BG"/>
        </w:rPr>
        <w:t>средства</w:t>
      </w:r>
      <w:r w:rsidR="00BB7FA9">
        <w:rPr>
          <w:lang w:val="bg-BG"/>
        </w:rPr>
        <w:t>.</w:t>
      </w:r>
      <w:r w:rsidR="009F24AE">
        <w:rPr>
          <w:lang w:val="bg-BG"/>
        </w:rPr>
        <w:t xml:space="preserve"> През август 2013 г. точка 8 </w:t>
      </w:r>
      <w:r w:rsidR="003748F7">
        <w:rPr>
          <w:lang w:val="bg-BG"/>
        </w:rPr>
        <w:t>е</w:t>
      </w:r>
      <w:r w:rsidR="009F24AE">
        <w:rPr>
          <w:lang w:val="bg-BG"/>
        </w:rPr>
        <w:t xml:space="preserve"> отменена</w:t>
      </w:r>
      <w:r w:rsidRPr="006D1AB5">
        <w:rPr>
          <w:lang w:val="bg-BG"/>
        </w:rPr>
        <w:t>.</w:t>
      </w:r>
    </w:p>
    <w:p w14:paraId="2AD32A4A" w14:textId="04FC6E89" w:rsidR="006509C9" w:rsidRPr="00B32E14" w:rsidRDefault="009F24AE" w:rsidP="00B32E14">
      <w:pPr>
        <w:pStyle w:val="JuHIRoman"/>
      </w:pPr>
      <w:r>
        <w:rPr>
          <w:lang w:val="bg-BG"/>
        </w:rPr>
        <w:t>КЛАСИФИЦИРАНЕ НА СЪДЕБНИ ДЕЛА</w:t>
      </w:r>
    </w:p>
    <w:bookmarkStart w:id="47" w:name="RLF_RADRAMAC_r_91_1"/>
    <w:p w14:paraId="020A277D" w14:textId="07BAD72F" w:rsidR="006509C9" w:rsidRPr="00B32E14" w:rsidRDefault="006509C9" w:rsidP="00B32E14">
      <w:pPr>
        <w:pStyle w:val="JuPara"/>
        <w:rPr>
          <w:lang w:val="en-US"/>
        </w:rPr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54</w:t>
      </w:r>
      <w:r w:rsidRPr="00B32E14">
        <w:fldChar w:fldCharType="end"/>
      </w:r>
      <w:bookmarkEnd w:id="47"/>
      <w:r w:rsidRPr="00B32E14">
        <w:t>.  </w:t>
      </w:r>
      <w:r w:rsidR="009F24AE">
        <w:rPr>
          <w:lang w:val="bg-BG"/>
        </w:rPr>
        <w:t>Ако в дело са включени документи или материали, официално обозначени като съдържащи класифицирана информация</w:t>
      </w:r>
      <w:r w:rsidR="00384247">
        <w:rPr>
          <w:lang w:val="bg-BG"/>
        </w:rPr>
        <w:t>, това е основание то да бъде класифицирано</w:t>
      </w:r>
      <w:r w:rsidRPr="00B32E14">
        <w:rPr>
          <w:lang w:val="en-US"/>
        </w:rPr>
        <w:t xml:space="preserve"> (</w:t>
      </w:r>
      <w:r w:rsidR="003748F7">
        <w:rPr>
          <w:lang w:val="bg-BG"/>
        </w:rPr>
        <w:t>чл.</w:t>
      </w:r>
      <w:r w:rsidR="002007CC" w:rsidRPr="00B32E14">
        <w:rPr>
          <w:lang w:val="en-US"/>
        </w:rPr>
        <w:t xml:space="preserve"> </w:t>
      </w:r>
      <w:r w:rsidR="003748F7">
        <w:t xml:space="preserve">91, </w:t>
      </w:r>
      <w:proofErr w:type="spellStart"/>
      <w:r w:rsidR="003748F7">
        <w:t>ал</w:t>
      </w:r>
      <w:proofErr w:type="spellEnd"/>
      <w:r w:rsidR="003748F7">
        <w:t xml:space="preserve">. </w:t>
      </w:r>
      <w:r w:rsidRPr="00B32E14">
        <w:t xml:space="preserve">1 </w:t>
      </w:r>
      <w:r w:rsidR="00384247">
        <w:rPr>
          <w:lang w:val="bg-BG"/>
        </w:rPr>
        <w:t>от Правилника за администрацията на окръжните, районните, административните, военните и</w:t>
      </w:r>
      <w:r w:rsidR="003748F7">
        <w:rPr>
          <w:lang w:val="bg-BG"/>
        </w:rPr>
        <w:t xml:space="preserve"> апелативните съдилища, отменен</w:t>
      </w:r>
      <w:r w:rsidR="00384247">
        <w:rPr>
          <w:lang w:val="bg-BG"/>
        </w:rPr>
        <w:t xml:space="preserve"> през 201</w:t>
      </w:r>
      <w:r w:rsidR="003748F7">
        <w:rPr>
          <w:lang w:val="bg-BG"/>
        </w:rPr>
        <w:t xml:space="preserve">7 г. от идентично формулирания чл. </w:t>
      </w:r>
      <w:r w:rsidR="003748F7">
        <w:rPr>
          <w:lang w:val="en-US"/>
        </w:rPr>
        <w:t xml:space="preserve">81, </w:t>
      </w:r>
      <w:proofErr w:type="spellStart"/>
      <w:r w:rsidR="003748F7">
        <w:rPr>
          <w:lang w:val="en-US"/>
        </w:rPr>
        <w:t>ал</w:t>
      </w:r>
      <w:proofErr w:type="spellEnd"/>
      <w:r w:rsidR="003748F7">
        <w:rPr>
          <w:lang w:val="en-US"/>
        </w:rPr>
        <w:t xml:space="preserve">. </w:t>
      </w:r>
      <w:r w:rsidRPr="00B32E14">
        <w:rPr>
          <w:lang w:val="en-US"/>
        </w:rPr>
        <w:t xml:space="preserve">1 </w:t>
      </w:r>
      <w:r w:rsidR="003748F7">
        <w:rPr>
          <w:lang w:val="bg-BG"/>
        </w:rPr>
        <w:t>от Правилника</w:t>
      </w:r>
      <w:r w:rsidR="00384247">
        <w:rPr>
          <w:lang w:val="bg-BG"/>
        </w:rPr>
        <w:t xml:space="preserve"> за </w:t>
      </w:r>
      <w:r w:rsidR="003748F7">
        <w:rPr>
          <w:lang w:val="bg-BG"/>
        </w:rPr>
        <w:t>администрацията в съдилищата</w:t>
      </w:r>
      <w:r w:rsidR="00384247">
        <w:rPr>
          <w:lang w:val="bg-BG"/>
        </w:rPr>
        <w:t>, и двата издадени от Висшия съдебен съвет</w:t>
      </w:r>
      <w:r w:rsidRPr="00B32E14">
        <w:rPr>
          <w:lang w:val="en-US"/>
        </w:rPr>
        <w:t>).</w:t>
      </w:r>
    </w:p>
    <w:bookmarkStart w:id="48" w:name="RLF_RADRAMAC_r_91_3_4_6"/>
    <w:p w14:paraId="5A998847" w14:textId="599CAEA0" w:rsidR="006509C9" w:rsidRPr="00B32E14" w:rsidRDefault="006509C9" w:rsidP="00B32E14">
      <w:pPr>
        <w:pStyle w:val="JuPara"/>
      </w:pPr>
      <w:r w:rsidRPr="00B32E14">
        <w:rPr>
          <w:lang w:val="en-US"/>
        </w:rPr>
        <w:fldChar w:fldCharType="begin"/>
      </w:r>
      <w:r w:rsidRPr="00B32E14">
        <w:rPr>
          <w:lang w:val="en-US"/>
        </w:rPr>
        <w:instrText xml:space="preserve"> SEQ level0 \*arabic \* MERGEFORMAT </w:instrText>
      </w:r>
      <w:r w:rsidRPr="00B32E14">
        <w:rPr>
          <w:lang w:val="en-US"/>
        </w:rPr>
        <w:fldChar w:fldCharType="separate"/>
      </w:r>
      <w:r w:rsidR="00B32E14" w:rsidRPr="00B32E14">
        <w:rPr>
          <w:noProof/>
          <w:lang w:val="en-US"/>
        </w:rPr>
        <w:t>55</w:t>
      </w:r>
      <w:r w:rsidRPr="00B32E14">
        <w:rPr>
          <w:lang w:val="en-US"/>
        </w:rPr>
        <w:fldChar w:fldCharType="end"/>
      </w:r>
      <w:bookmarkEnd w:id="48"/>
      <w:r w:rsidRPr="00B32E14">
        <w:rPr>
          <w:lang w:val="en-US"/>
        </w:rPr>
        <w:t>.  </w:t>
      </w:r>
      <w:r w:rsidR="00384247">
        <w:rPr>
          <w:lang w:val="bg-BG"/>
        </w:rPr>
        <w:t>Нивото на класификация на делото трябва да съответства на най-</w:t>
      </w:r>
      <w:r w:rsidR="003748F7">
        <w:rPr>
          <w:lang w:val="bg-BG"/>
        </w:rPr>
        <w:t>високото ниво на класификация</w:t>
      </w:r>
      <w:r w:rsidR="00384247">
        <w:rPr>
          <w:lang w:val="bg-BG"/>
        </w:rPr>
        <w:t xml:space="preserve"> на класифицираните документи или други материали, включени в него </w:t>
      </w:r>
      <w:r w:rsidRPr="00B32E14">
        <w:rPr>
          <w:lang w:val="en-US"/>
        </w:rPr>
        <w:t>(</w:t>
      </w:r>
      <w:r w:rsidR="003748F7">
        <w:rPr>
          <w:lang w:val="bg-BG"/>
        </w:rPr>
        <w:t>чл.</w:t>
      </w:r>
      <w:r w:rsidR="003748F7">
        <w:rPr>
          <w:lang w:val="en-US"/>
        </w:rPr>
        <w:t xml:space="preserve"> 91,</w:t>
      </w:r>
      <w:r w:rsidR="003748F7">
        <w:rPr>
          <w:lang w:val="bg-BG"/>
        </w:rPr>
        <w:t xml:space="preserve"> ал. </w:t>
      </w:r>
      <w:r w:rsidRPr="00B32E14">
        <w:rPr>
          <w:lang w:val="en-US"/>
        </w:rPr>
        <w:t xml:space="preserve">3 </w:t>
      </w:r>
      <w:r w:rsidRPr="00B32E14">
        <w:rPr>
          <w:i/>
          <w:iCs/>
          <w:lang w:val="en-US"/>
        </w:rPr>
        <w:t>in fine</w:t>
      </w:r>
      <w:r w:rsidRPr="00B32E14">
        <w:rPr>
          <w:lang w:val="en-US"/>
        </w:rPr>
        <w:t xml:space="preserve"> </w:t>
      </w:r>
      <w:r w:rsidR="00384247">
        <w:rPr>
          <w:lang w:val="bg-BG"/>
        </w:rPr>
        <w:t>от Правилника от</w:t>
      </w:r>
      <w:r w:rsidRPr="00B32E14">
        <w:rPr>
          <w:lang w:val="en-US"/>
        </w:rPr>
        <w:t xml:space="preserve"> 2009 </w:t>
      </w:r>
      <w:r w:rsidR="00384247">
        <w:rPr>
          <w:lang w:val="bg-BG"/>
        </w:rPr>
        <w:t>г.</w:t>
      </w:r>
      <w:r w:rsidRPr="00B32E14">
        <w:rPr>
          <w:lang w:val="en-US"/>
        </w:rPr>
        <w:t xml:space="preserve">, </w:t>
      </w:r>
      <w:r w:rsidR="00384247">
        <w:rPr>
          <w:lang w:val="bg-BG"/>
        </w:rPr>
        <w:t>зам</w:t>
      </w:r>
      <w:r w:rsidR="005F2772">
        <w:rPr>
          <w:lang w:val="bg-BG"/>
        </w:rPr>
        <w:t>енен</w:t>
      </w:r>
      <w:r w:rsidR="003748F7">
        <w:rPr>
          <w:lang w:val="bg-BG"/>
        </w:rPr>
        <w:t xml:space="preserve"> от идентично формулирания</w:t>
      </w:r>
      <w:r w:rsidR="00384247">
        <w:rPr>
          <w:lang w:val="bg-BG"/>
        </w:rPr>
        <w:t xml:space="preserve"> </w:t>
      </w:r>
      <w:r w:rsidR="003748F7">
        <w:rPr>
          <w:lang w:val="bg-BG"/>
        </w:rPr>
        <w:t>чл.</w:t>
      </w:r>
      <w:r w:rsidR="003748F7">
        <w:rPr>
          <w:lang w:val="en-US"/>
        </w:rPr>
        <w:t xml:space="preserve"> 81, </w:t>
      </w:r>
      <w:proofErr w:type="spellStart"/>
      <w:r w:rsidR="003748F7">
        <w:rPr>
          <w:lang w:val="en-US"/>
        </w:rPr>
        <w:t>ал</w:t>
      </w:r>
      <w:proofErr w:type="spellEnd"/>
      <w:r w:rsidR="003748F7">
        <w:rPr>
          <w:lang w:val="en-US"/>
        </w:rPr>
        <w:t xml:space="preserve">. </w:t>
      </w:r>
      <w:r w:rsidRPr="00B32E14">
        <w:rPr>
          <w:lang w:val="en-US"/>
        </w:rPr>
        <w:t xml:space="preserve">3 </w:t>
      </w:r>
      <w:r w:rsidRPr="00B32E14">
        <w:rPr>
          <w:i/>
          <w:iCs/>
          <w:lang w:val="en-US"/>
        </w:rPr>
        <w:t>in fine</w:t>
      </w:r>
      <w:r w:rsidRPr="00B32E14">
        <w:rPr>
          <w:lang w:val="en-US"/>
        </w:rPr>
        <w:t xml:space="preserve"> </w:t>
      </w:r>
      <w:r w:rsidR="00384247">
        <w:rPr>
          <w:lang w:val="bg-BG"/>
        </w:rPr>
        <w:t>от Правилника от</w:t>
      </w:r>
      <w:r w:rsidRPr="00B32E14">
        <w:rPr>
          <w:lang w:val="en-US"/>
        </w:rPr>
        <w:t xml:space="preserve"> 2017 </w:t>
      </w:r>
      <w:r w:rsidR="00384247">
        <w:rPr>
          <w:lang w:val="bg-BG"/>
        </w:rPr>
        <w:t>г.</w:t>
      </w:r>
      <w:r w:rsidRPr="00B32E14">
        <w:rPr>
          <w:lang w:val="en-US"/>
        </w:rPr>
        <w:t xml:space="preserve">). </w:t>
      </w:r>
      <w:r w:rsidR="00384247">
        <w:rPr>
          <w:lang w:val="bg-BG"/>
        </w:rPr>
        <w:t>Съдът, който разглежда делото, може обаче да реши да постави всички такива класифицирани материали в отделен том и да класифицира само този том, за да не възпрепятства ненужно достъпа до другите материали по делото</w:t>
      </w:r>
      <w:r w:rsidRPr="00B32E14">
        <w:rPr>
          <w:lang w:val="en-US"/>
        </w:rPr>
        <w:t xml:space="preserve"> (</w:t>
      </w:r>
      <w:r w:rsidR="003748F7">
        <w:rPr>
          <w:lang w:val="bg-BG"/>
        </w:rPr>
        <w:t>чл.</w:t>
      </w:r>
      <w:r w:rsidR="003748F7">
        <w:rPr>
          <w:lang w:val="en-US"/>
        </w:rPr>
        <w:t xml:space="preserve"> 91,</w:t>
      </w:r>
      <w:r w:rsidR="003748F7">
        <w:rPr>
          <w:lang w:val="bg-BG"/>
        </w:rPr>
        <w:t xml:space="preserve"> ал. </w:t>
      </w:r>
      <w:r w:rsidRPr="00B32E14">
        <w:rPr>
          <w:lang w:val="en-US"/>
        </w:rPr>
        <w:t xml:space="preserve">4 </w:t>
      </w:r>
      <w:r w:rsidR="00384247">
        <w:rPr>
          <w:lang w:val="bg-BG"/>
        </w:rPr>
        <w:t>от Правилника от</w:t>
      </w:r>
      <w:r w:rsidRPr="00B32E14">
        <w:rPr>
          <w:lang w:val="en-US"/>
        </w:rPr>
        <w:t xml:space="preserve"> 2009 </w:t>
      </w:r>
      <w:r w:rsidR="00384247">
        <w:rPr>
          <w:lang w:val="bg-BG"/>
        </w:rPr>
        <w:t>г.</w:t>
      </w:r>
      <w:r w:rsidRPr="00B32E14">
        <w:rPr>
          <w:lang w:val="en-US"/>
        </w:rPr>
        <w:t xml:space="preserve">, </w:t>
      </w:r>
      <w:r w:rsidR="00384247">
        <w:rPr>
          <w:lang w:val="bg-BG"/>
        </w:rPr>
        <w:t>за</w:t>
      </w:r>
      <w:r w:rsidR="003748F7">
        <w:rPr>
          <w:lang w:val="bg-BG"/>
        </w:rPr>
        <w:t>менено с идентично формулирания</w:t>
      </w:r>
      <w:r w:rsidR="00384247">
        <w:rPr>
          <w:lang w:val="bg-BG"/>
        </w:rPr>
        <w:t xml:space="preserve"> </w:t>
      </w:r>
      <w:r w:rsidR="003748F7">
        <w:rPr>
          <w:lang w:val="bg-BG"/>
        </w:rPr>
        <w:t>чл.</w:t>
      </w:r>
      <w:r w:rsidR="003748F7">
        <w:rPr>
          <w:lang w:val="en-US"/>
        </w:rPr>
        <w:t xml:space="preserve"> 81, </w:t>
      </w:r>
      <w:proofErr w:type="spellStart"/>
      <w:r w:rsidR="003748F7">
        <w:rPr>
          <w:lang w:val="en-US"/>
        </w:rPr>
        <w:t>ал</w:t>
      </w:r>
      <w:proofErr w:type="spellEnd"/>
      <w:r w:rsidR="003748F7">
        <w:rPr>
          <w:lang w:val="en-US"/>
        </w:rPr>
        <w:t xml:space="preserve">. </w:t>
      </w:r>
      <w:r w:rsidRPr="00B32E14">
        <w:rPr>
          <w:lang w:val="en-US"/>
        </w:rPr>
        <w:t xml:space="preserve">4 </w:t>
      </w:r>
      <w:r w:rsidR="00384247">
        <w:rPr>
          <w:lang w:val="bg-BG"/>
        </w:rPr>
        <w:t>от Правилника от</w:t>
      </w:r>
      <w:r w:rsidRPr="00B32E14">
        <w:rPr>
          <w:lang w:val="en-US"/>
        </w:rPr>
        <w:t xml:space="preserve"> 2017 </w:t>
      </w:r>
      <w:r w:rsidR="00384247">
        <w:rPr>
          <w:lang w:val="bg-BG"/>
        </w:rPr>
        <w:t>г.</w:t>
      </w:r>
      <w:r w:rsidRPr="00B32E14">
        <w:rPr>
          <w:lang w:val="en-US"/>
        </w:rPr>
        <w:t xml:space="preserve">). </w:t>
      </w:r>
      <w:r w:rsidR="00384247">
        <w:rPr>
          <w:lang w:val="bg-BG"/>
        </w:rPr>
        <w:t>В тази ситуация всички правила, уреждащи защитата на класифицирана информация, се прилагат само за класифицирания том</w:t>
      </w:r>
      <w:r w:rsidRPr="00B32E14">
        <w:rPr>
          <w:lang w:val="en-US"/>
        </w:rPr>
        <w:t xml:space="preserve"> (</w:t>
      </w:r>
      <w:r w:rsidR="003748F7">
        <w:rPr>
          <w:lang w:val="bg-BG"/>
        </w:rPr>
        <w:t>чл.</w:t>
      </w:r>
      <w:r w:rsidR="003748F7">
        <w:rPr>
          <w:lang w:val="en-US"/>
        </w:rPr>
        <w:t xml:space="preserve"> 91,</w:t>
      </w:r>
      <w:r w:rsidR="003748F7">
        <w:rPr>
          <w:lang w:val="bg-BG"/>
        </w:rPr>
        <w:t xml:space="preserve"> ал. </w:t>
      </w:r>
      <w:r w:rsidRPr="00B32E14">
        <w:rPr>
          <w:lang w:val="en-US"/>
        </w:rPr>
        <w:t xml:space="preserve">6 </w:t>
      </w:r>
      <w:r w:rsidR="00384247">
        <w:rPr>
          <w:lang w:val="bg-BG"/>
        </w:rPr>
        <w:t>от Правилника от</w:t>
      </w:r>
      <w:r w:rsidRPr="00B32E14">
        <w:rPr>
          <w:lang w:val="en-US"/>
        </w:rPr>
        <w:t xml:space="preserve"> 2009 </w:t>
      </w:r>
      <w:r w:rsidR="00384247">
        <w:rPr>
          <w:lang w:val="bg-BG"/>
        </w:rPr>
        <w:t>г.</w:t>
      </w:r>
      <w:r w:rsidRPr="00B32E14">
        <w:rPr>
          <w:lang w:val="en-US"/>
        </w:rPr>
        <w:t xml:space="preserve">, </w:t>
      </w:r>
      <w:r w:rsidR="00384247">
        <w:rPr>
          <w:lang w:val="bg-BG"/>
        </w:rPr>
        <w:t>за</w:t>
      </w:r>
      <w:r w:rsidR="005F2772">
        <w:rPr>
          <w:lang w:val="bg-BG"/>
        </w:rPr>
        <w:t>менен</w:t>
      </w:r>
      <w:r w:rsidR="003748F7">
        <w:rPr>
          <w:lang w:val="bg-BG"/>
        </w:rPr>
        <w:t xml:space="preserve"> с идентично формулирания чл. </w:t>
      </w:r>
      <w:r w:rsidR="003748F7">
        <w:rPr>
          <w:lang w:val="en-US"/>
        </w:rPr>
        <w:t xml:space="preserve">81, </w:t>
      </w:r>
      <w:proofErr w:type="spellStart"/>
      <w:r w:rsidR="003748F7">
        <w:rPr>
          <w:lang w:val="en-US"/>
        </w:rPr>
        <w:t>ал</w:t>
      </w:r>
      <w:proofErr w:type="spellEnd"/>
      <w:r w:rsidR="003748F7">
        <w:rPr>
          <w:lang w:val="en-US"/>
        </w:rPr>
        <w:t xml:space="preserve">. </w:t>
      </w:r>
      <w:r w:rsidRPr="00B32E14">
        <w:rPr>
          <w:lang w:val="en-US"/>
        </w:rPr>
        <w:t xml:space="preserve">6 </w:t>
      </w:r>
      <w:r w:rsidR="00384247">
        <w:rPr>
          <w:lang w:val="bg-BG"/>
        </w:rPr>
        <w:t>от Правилника от</w:t>
      </w:r>
      <w:r w:rsidRPr="00B32E14">
        <w:rPr>
          <w:lang w:val="en-US"/>
        </w:rPr>
        <w:t xml:space="preserve"> 2017 </w:t>
      </w:r>
      <w:r w:rsidR="00384247">
        <w:rPr>
          <w:lang w:val="bg-BG"/>
        </w:rPr>
        <w:t>г.</w:t>
      </w:r>
      <w:r w:rsidRPr="00B32E14">
        <w:rPr>
          <w:lang w:val="en-US"/>
        </w:rPr>
        <w:t>).</w:t>
      </w:r>
    </w:p>
    <w:p w14:paraId="4F0DE988" w14:textId="7C4CDDA1" w:rsidR="006509C9" w:rsidRPr="00B32E14" w:rsidRDefault="00384247" w:rsidP="00B32E14">
      <w:pPr>
        <w:pStyle w:val="JuHIRoman"/>
      </w:pPr>
      <w:r>
        <w:rPr>
          <w:caps w:val="0"/>
          <w:lang w:val="bg-BG"/>
        </w:rPr>
        <w:lastRenderedPageBreak/>
        <w:t xml:space="preserve">ИЗКЛЮЧВАНЕ НА </w:t>
      </w:r>
      <w:r w:rsidR="00071261">
        <w:rPr>
          <w:caps w:val="0"/>
          <w:lang w:val="bg-BG"/>
        </w:rPr>
        <w:t>ПУБЛИЧНОСТТА</w:t>
      </w:r>
      <w:r>
        <w:rPr>
          <w:caps w:val="0"/>
          <w:lang w:val="bg-BG"/>
        </w:rPr>
        <w:t xml:space="preserve"> ОТ СЪДЕБНО ПРОИЗВОДСТВО</w:t>
      </w:r>
    </w:p>
    <w:bookmarkStart w:id="49" w:name="RLF_CCP_A_136_1"/>
    <w:p w14:paraId="63C4D9CD" w14:textId="0FA903A9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56</w:t>
      </w:r>
      <w:r w:rsidRPr="00B32E14">
        <w:fldChar w:fldCharType="end"/>
      </w:r>
      <w:bookmarkEnd w:id="49"/>
      <w:r w:rsidRPr="00B32E14">
        <w:t>.  </w:t>
      </w:r>
      <w:r w:rsidR="00384247">
        <w:rPr>
          <w:lang w:val="bg-BG"/>
        </w:rPr>
        <w:t>Съд, който разглежда гражданско дело, може служебно или по искане на страна да реши, че разглеждането на делото</w:t>
      </w:r>
      <w:r w:rsidR="003E39F5">
        <w:rPr>
          <w:lang w:val="bg-BG"/>
        </w:rPr>
        <w:t xml:space="preserve"> или някои процесуални действия по него, следва да се извърши </w:t>
      </w:r>
      <w:r w:rsidR="00071261">
        <w:rPr>
          <w:lang w:val="bg-BG"/>
        </w:rPr>
        <w:t>при закрити врата</w:t>
      </w:r>
      <w:r w:rsidR="003E39F5">
        <w:rPr>
          <w:lang w:val="bg-BG"/>
        </w:rPr>
        <w:t>, ако</w:t>
      </w:r>
      <w:r w:rsidRPr="00B32E14">
        <w:t xml:space="preserve">, </w:t>
      </w:r>
      <w:r w:rsidRPr="00B32E14">
        <w:rPr>
          <w:i/>
          <w:iCs/>
        </w:rPr>
        <w:t>inter alia</w:t>
      </w:r>
      <w:r w:rsidRPr="00B32E14">
        <w:t xml:space="preserve">, (a) </w:t>
      </w:r>
      <w:r w:rsidR="003E39F5">
        <w:rPr>
          <w:lang w:val="bg-BG"/>
        </w:rPr>
        <w:t xml:space="preserve">общественият интерес </w:t>
      </w:r>
      <w:r w:rsidR="00071261">
        <w:rPr>
          <w:lang w:val="bg-BG"/>
        </w:rPr>
        <w:t>налага</w:t>
      </w:r>
      <w:r w:rsidR="003E39F5">
        <w:rPr>
          <w:lang w:val="bg-BG"/>
        </w:rPr>
        <w:t xml:space="preserve"> това, или (б) </w:t>
      </w:r>
      <w:r w:rsidR="00071261">
        <w:rPr>
          <w:lang w:val="bg-BG"/>
        </w:rPr>
        <w:t>са налице други основателни причини</w:t>
      </w:r>
      <w:r w:rsidR="003E39F5">
        <w:rPr>
          <w:lang w:val="bg-BG"/>
        </w:rPr>
        <w:t xml:space="preserve"> </w:t>
      </w:r>
      <w:r w:rsidRPr="00B32E14">
        <w:t>(</w:t>
      </w:r>
      <w:r w:rsidR="003E39F5">
        <w:rPr>
          <w:lang w:val="bg-BG"/>
        </w:rPr>
        <w:t>член</w:t>
      </w:r>
      <w:r w:rsidR="00071261">
        <w:t xml:space="preserve"> 136, </w:t>
      </w:r>
      <w:proofErr w:type="spellStart"/>
      <w:r w:rsidR="00071261">
        <w:t>ал</w:t>
      </w:r>
      <w:proofErr w:type="spellEnd"/>
      <w:r w:rsidR="00071261">
        <w:t xml:space="preserve">. </w:t>
      </w:r>
      <w:r w:rsidRPr="00B32E14">
        <w:t>1</w:t>
      </w:r>
      <w:r w:rsidR="00071261">
        <w:t>, т. 1</w:t>
      </w:r>
      <w:r w:rsidRPr="00B32E14">
        <w:t xml:space="preserve"> </w:t>
      </w:r>
      <w:r w:rsidR="003E39F5">
        <w:rPr>
          <w:lang w:val="bg-BG"/>
        </w:rPr>
        <w:t>и</w:t>
      </w:r>
      <w:r w:rsidR="00071261">
        <w:t xml:space="preserve"> т. 4</w:t>
      </w:r>
      <w:r w:rsidRPr="00B32E14">
        <w:t xml:space="preserve"> </w:t>
      </w:r>
      <w:r w:rsidR="003E39F5">
        <w:rPr>
          <w:lang w:val="bg-BG"/>
        </w:rPr>
        <w:t>от Гражданския процесуален кодекс</w:t>
      </w:r>
      <w:r w:rsidRPr="00B32E14">
        <w:t>).</w:t>
      </w:r>
    </w:p>
    <w:bookmarkStart w:id="50" w:name="RLF_int_dec_4_2014"/>
    <w:p w14:paraId="11E46DAF" w14:textId="2E246C69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57</w:t>
      </w:r>
      <w:r w:rsidRPr="00B32E14">
        <w:fldChar w:fldCharType="end"/>
      </w:r>
      <w:bookmarkEnd w:id="50"/>
      <w:r w:rsidRPr="00B32E14">
        <w:t>.  </w:t>
      </w:r>
      <w:r w:rsidR="001F7C2D">
        <w:rPr>
          <w:lang w:val="bg-BG"/>
        </w:rPr>
        <w:t>С тълкувателно решение от 3 декември 2014 г.</w:t>
      </w:r>
      <w:r w:rsidRPr="00B32E14">
        <w:t xml:space="preserve"> (</w:t>
      </w:r>
      <w:proofErr w:type="spellStart"/>
      <w:r w:rsidRPr="00B32E14">
        <w:rPr>
          <w:lang w:val="bg-BG"/>
        </w:rPr>
        <w:t>тълк</w:t>
      </w:r>
      <w:proofErr w:type="spellEnd"/>
      <w:r w:rsidRPr="00B32E14">
        <w:rPr>
          <w:lang w:val="bg-BG"/>
        </w:rPr>
        <w:t xml:space="preserve">. </w:t>
      </w:r>
      <w:proofErr w:type="spellStart"/>
      <w:r w:rsidRPr="00B32E14">
        <w:rPr>
          <w:lang w:val="bg-BG"/>
        </w:rPr>
        <w:t>реш</w:t>
      </w:r>
      <w:proofErr w:type="spellEnd"/>
      <w:r w:rsidRPr="00B32E14">
        <w:rPr>
          <w:lang w:val="bg-BG"/>
        </w:rPr>
        <w:t>. № 4 от</w:t>
      </w:r>
      <w:r w:rsidRPr="00B32E14">
        <w:t> </w:t>
      </w:r>
      <w:r w:rsidRPr="00B32E14">
        <w:rPr>
          <w:lang w:val="bg-BG"/>
        </w:rPr>
        <w:t xml:space="preserve">03.12.2014 г. по </w:t>
      </w:r>
      <w:proofErr w:type="spellStart"/>
      <w:r w:rsidRPr="00B32E14">
        <w:rPr>
          <w:lang w:val="bg-BG"/>
        </w:rPr>
        <w:t>тълк</w:t>
      </w:r>
      <w:proofErr w:type="spellEnd"/>
      <w:r w:rsidRPr="00B32E14">
        <w:rPr>
          <w:lang w:val="bg-BG"/>
        </w:rPr>
        <w:t>. д. № 4/2014 г., ВКС, ОСНК</w:t>
      </w:r>
      <w:r w:rsidRPr="006D1AB5">
        <w:rPr>
          <w:lang w:val="bg-BG"/>
        </w:rPr>
        <w:t xml:space="preserve">), </w:t>
      </w:r>
      <w:r w:rsidR="001F7C2D">
        <w:rPr>
          <w:lang w:val="bg-BG"/>
        </w:rPr>
        <w:t xml:space="preserve">Общото събрание на </w:t>
      </w:r>
      <w:r w:rsidR="005F2772">
        <w:rPr>
          <w:lang w:val="bg-BG"/>
        </w:rPr>
        <w:t>Наказателната колегия на Върховния касационен съд постановява</w:t>
      </w:r>
      <w:r w:rsidR="001F7C2D">
        <w:rPr>
          <w:lang w:val="bg-BG"/>
        </w:rPr>
        <w:t>, позовавайки се (в общи линии) на аналогична разпоредба в Наказателно-процесуалния кодекс, член</w:t>
      </w:r>
      <w:r w:rsidR="005F2772">
        <w:rPr>
          <w:lang w:val="bg-BG"/>
        </w:rPr>
        <w:t xml:space="preserve"> 263, ал. </w:t>
      </w:r>
      <w:r w:rsidRPr="006D1AB5">
        <w:rPr>
          <w:lang w:val="bg-BG"/>
        </w:rPr>
        <w:t xml:space="preserve">1, </w:t>
      </w:r>
      <w:r w:rsidR="001F7C2D">
        <w:rPr>
          <w:lang w:val="bg-BG"/>
        </w:rPr>
        <w:t xml:space="preserve">че самият факт, че едно дело включва материали, получени посредством </w:t>
      </w:r>
      <w:r w:rsidR="005F2772">
        <w:rPr>
          <w:lang w:val="bg-BG"/>
        </w:rPr>
        <w:t>прилагане на специални разузнавателни средства</w:t>
      </w:r>
      <w:r w:rsidR="001F7C2D">
        <w:rPr>
          <w:lang w:val="bg-BG"/>
        </w:rPr>
        <w:t>, не е достатъч</w:t>
      </w:r>
      <w:r w:rsidR="005F2772">
        <w:rPr>
          <w:lang w:val="bg-BG"/>
        </w:rPr>
        <w:t>но основание за разглеждането при закрити врата</w:t>
      </w:r>
      <w:r w:rsidR="00C47EC6">
        <w:rPr>
          <w:lang w:val="bg-BG"/>
        </w:rPr>
        <w:t xml:space="preserve"> и</w:t>
      </w:r>
      <w:r w:rsidR="001F7C2D">
        <w:rPr>
          <w:lang w:val="bg-BG"/>
        </w:rPr>
        <w:t xml:space="preserve"> че съдът, разглеждащ делото, трябва надлежно да обоснове решението си да не допуска </w:t>
      </w:r>
      <w:r w:rsidR="005F2772">
        <w:rPr>
          <w:lang w:val="bg-BG"/>
        </w:rPr>
        <w:t>публичността</w:t>
      </w:r>
      <w:r w:rsidR="001F7C2D">
        <w:rPr>
          <w:lang w:val="bg-BG"/>
        </w:rPr>
        <w:t xml:space="preserve"> и да я изключи само от процесуални стъпки, действително свързани с държавна тайна</w:t>
      </w:r>
      <w:r w:rsidRPr="006D1AB5">
        <w:rPr>
          <w:lang w:val="bg-BG"/>
        </w:rPr>
        <w:t xml:space="preserve">. </w:t>
      </w:r>
      <w:r w:rsidR="005F2772">
        <w:rPr>
          <w:lang w:val="bg-BG"/>
        </w:rPr>
        <w:t>По-нататък съдът уточнява</w:t>
      </w:r>
      <w:r w:rsidR="001F7C2D">
        <w:rPr>
          <w:lang w:val="bg-BG"/>
        </w:rPr>
        <w:t xml:space="preserve">, че решения по дела, включващи доказателства, получени чрез </w:t>
      </w:r>
      <w:r w:rsidR="005F2772">
        <w:rPr>
          <w:lang w:val="bg-BG"/>
        </w:rPr>
        <w:t>специални разузнавателни средства</w:t>
      </w:r>
      <w:r w:rsidR="001F7C2D">
        <w:rPr>
          <w:lang w:val="bg-BG"/>
        </w:rPr>
        <w:t xml:space="preserve">, по правило трябва да се публикуват в тяхната цялост; само ако производството или част от него е водено </w:t>
      </w:r>
      <w:r w:rsidR="005F2772">
        <w:rPr>
          <w:lang w:val="bg-BG"/>
        </w:rPr>
        <w:t>при закрити врата, тогав</w:t>
      </w:r>
      <w:r w:rsidR="001F7C2D">
        <w:rPr>
          <w:lang w:val="bg-BG"/>
        </w:rPr>
        <w:t>а съдът може да се въздържа от публикуване на онези части от мотивите си, в които коментира информация, представляваща държавна тайна</w:t>
      </w:r>
      <w:r w:rsidRPr="006D1AB5">
        <w:rPr>
          <w:lang w:val="bg-BG"/>
        </w:rPr>
        <w:t xml:space="preserve">. </w:t>
      </w:r>
      <w:r w:rsidR="001F7C2D">
        <w:rPr>
          <w:lang w:val="bg-BG"/>
        </w:rPr>
        <w:t>Съдът основава тези заключения на</w:t>
      </w:r>
      <w:r w:rsidRPr="006D1AB5">
        <w:rPr>
          <w:lang w:val="bg-BG"/>
        </w:rPr>
        <w:t xml:space="preserve">, </w:t>
      </w:r>
      <w:r w:rsidRPr="00B32E14">
        <w:rPr>
          <w:i/>
          <w:iCs/>
        </w:rPr>
        <w:t>inter</w:t>
      </w:r>
      <w:r w:rsidRPr="006D1AB5">
        <w:rPr>
          <w:i/>
          <w:iCs/>
          <w:lang w:val="bg-BG"/>
        </w:rPr>
        <w:t xml:space="preserve"> </w:t>
      </w:r>
      <w:r w:rsidRPr="00B32E14">
        <w:rPr>
          <w:i/>
          <w:iCs/>
        </w:rPr>
        <w:t>alia</w:t>
      </w:r>
      <w:r w:rsidRPr="006D1AB5">
        <w:rPr>
          <w:lang w:val="bg-BG"/>
        </w:rPr>
        <w:t>, (</w:t>
      </w:r>
      <w:r w:rsidRPr="00B32E14">
        <w:t>a</w:t>
      </w:r>
      <w:r w:rsidRPr="006D1AB5">
        <w:rPr>
          <w:lang w:val="bg-BG"/>
        </w:rPr>
        <w:t xml:space="preserve">) </w:t>
      </w:r>
      <w:r w:rsidR="006C2DEE">
        <w:rPr>
          <w:lang w:val="bg-BG"/>
        </w:rPr>
        <w:t>решенията на този Съд по делата</w:t>
      </w:r>
      <w:r w:rsidRPr="006D1AB5">
        <w:rPr>
          <w:lang w:val="bg-BG"/>
        </w:rPr>
        <w:t xml:space="preserve"> </w:t>
      </w:r>
      <w:r w:rsidR="00D26D05">
        <w:rPr>
          <w:i/>
          <w:lang w:val="bg-BG"/>
        </w:rPr>
        <w:t>Раза срещу България</w:t>
      </w:r>
      <w:r w:rsidRPr="006D1AB5">
        <w:rPr>
          <w:lang w:val="bg-BG"/>
        </w:rPr>
        <w:t xml:space="preserve"> (</w:t>
      </w:r>
      <w:r w:rsidR="006C2DEE">
        <w:rPr>
          <w:lang w:val="bg-BG"/>
        </w:rPr>
        <w:t>№</w:t>
      </w:r>
      <w:r w:rsidRPr="006D1AB5">
        <w:rPr>
          <w:lang w:val="bg-BG"/>
        </w:rPr>
        <w:t xml:space="preserve"> 31465/08, § 53, 11 </w:t>
      </w:r>
      <w:r w:rsidR="006C2DEE">
        <w:rPr>
          <w:lang w:val="bg-BG"/>
        </w:rPr>
        <w:t>февруари</w:t>
      </w:r>
      <w:r w:rsidRPr="006D1AB5">
        <w:rPr>
          <w:lang w:val="bg-BG"/>
        </w:rPr>
        <w:t xml:space="preserve"> 2010</w:t>
      </w:r>
      <w:r w:rsidR="006C2DEE">
        <w:rPr>
          <w:lang w:val="bg-BG"/>
        </w:rPr>
        <w:t xml:space="preserve"> г.</w:t>
      </w:r>
      <w:r w:rsidRPr="006D1AB5">
        <w:rPr>
          <w:lang w:val="bg-BG"/>
        </w:rPr>
        <w:t xml:space="preserve">), </w:t>
      </w:r>
      <w:proofErr w:type="spellStart"/>
      <w:r w:rsidR="00D26D05">
        <w:rPr>
          <w:i/>
          <w:lang w:val="bg-BG"/>
        </w:rPr>
        <w:t>Амие</w:t>
      </w:r>
      <w:proofErr w:type="spellEnd"/>
      <w:r w:rsidR="00D26D05">
        <w:rPr>
          <w:i/>
          <w:lang w:val="bg-BG"/>
        </w:rPr>
        <w:t xml:space="preserve"> и други срещу България</w:t>
      </w:r>
      <w:r w:rsidRPr="006D1AB5">
        <w:rPr>
          <w:lang w:val="bg-BG"/>
        </w:rPr>
        <w:t xml:space="preserve"> (</w:t>
      </w:r>
      <w:r w:rsidR="006C2DEE">
        <w:rPr>
          <w:lang w:val="bg-BG"/>
        </w:rPr>
        <w:t>№</w:t>
      </w:r>
      <w:r w:rsidRPr="006D1AB5">
        <w:rPr>
          <w:lang w:val="bg-BG"/>
        </w:rPr>
        <w:t xml:space="preserve"> 58149/08, § 99, 12 </w:t>
      </w:r>
      <w:r w:rsidR="006C2DEE">
        <w:rPr>
          <w:lang w:val="bg-BG"/>
        </w:rPr>
        <w:t>февруари</w:t>
      </w:r>
      <w:r w:rsidRPr="006D1AB5">
        <w:rPr>
          <w:lang w:val="bg-BG"/>
        </w:rPr>
        <w:t xml:space="preserve"> 2013</w:t>
      </w:r>
      <w:r w:rsidR="006C2DEE">
        <w:rPr>
          <w:lang w:val="bg-BG"/>
        </w:rPr>
        <w:t xml:space="preserve"> г.</w:t>
      </w:r>
      <w:r w:rsidRPr="006D1AB5">
        <w:rPr>
          <w:lang w:val="bg-BG"/>
        </w:rPr>
        <w:t xml:space="preserve">) </w:t>
      </w:r>
      <w:r w:rsidR="006C2DEE">
        <w:rPr>
          <w:lang w:val="bg-BG"/>
        </w:rPr>
        <w:t>и</w:t>
      </w:r>
      <w:r w:rsidRPr="006D1AB5">
        <w:rPr>
          <w:lang w:val="bg-BG"/>
        </w:rPr>
        <w:t xml:space="preserve"> </w:t>
      </w:r>
      <w:r w:rsidR="00D26D05">
        <w:rPr>
          <w:i/>
          <w:lang w:val="bg-BG"/>
        </w:rPr>
        <w:t xml:space="preserve">Николова и </w:t>
      </w:r>
      <w:proofErr w:type="spellStart"/>
      <w:r w:rsidR="00D26D05">
        <w:rPr>
          <w:i/>
          <w:lang w:val="bg-BG"/>
        </w:rPr>
        <w:t>Вандова</w:t>
      </w:r>
      <w:proofErr w:type="spellEnd"/>
      <w:r w:rsidRPr="006D1AB5">
        <w:rPr>
          <w:lang w:val="bg-BG"/>
        </w:rPr>
        <w:t xml:space="preserve"> </w:t>
      </w:r>
      <w:r w:rsidR="00D26D05">
        <w:rPr>
          <w:i/>
          <w:lang w:val="bg-BG"/>
        </w:rPr>
        <w:t>срещу България</w:t>
      </w:r>
      <w:r w:rsidRPr="006D1AB5">
        <w:rPr>
          <w:lang w:val="bg-BG"/>
        </w:rPr>
        <w:t xml:space="preserve"> (</w:t>
      </w:r>
      <w:r w:rsidR="006C2DEE">
        <w:rPr>
          <w:lang w:val="bg-BG"/>
        </w:rPr>
        <w:t>№</w:t>
      </w:r>
      <w:r w:rsidRPr="006D1AB5">
        <w:rPr>
          <w:lang w:val="bg-BG"/>
        </w:rPr>
        <w:t xml:space="preserve"> 20688/04, §</w:t>
      </w:r>
      <w:r w:rsidRPr="006D1AB5">
        <w:rPr>
          <w:rFonts w:cstheme="minorHAnsi"/>
          <w:lang w:val="bg-BG"/>
        </w:rPr>
        <w:t>§</w:t>
      </w:r>
      <w:r w:rsidRPr="006D1AB5">
        <w:rPr>
          <w:lang w:val="bg-BG"/>
        </w:rPr>
        <w:t xml:space="preserve"> 72-77 </w:t>
      </w:r>
      <w:r w:rsidR="006C2DEE">
        <w:rPr>
          <w:lang w:val="bg-BG"/>
        </w:rPr>
        <w:t>и</w:t>
      </w:r>
      <w:r w:rsidRPr="006D1AB5">
        <w:rPr>
          <w:lang w:val="bg-BG"/>
        </w:rPr>
        <w:t xml:space="preserve"> 81-86, 17 </w:t>
      </w:r>
      <w:r w:rsidR="006C2DEE">
        <w:rPr>
          <w:lang w:val="bg-BG"/>
        </w:rPr>
        <w:t>декември</w:t>
      </w:r>
      <w:r w:rsidRPr="006D1AB5">
        <w:rPr>
          <w:lang w:val="bg-BG"/>
        </w:rPr>
        <w:t xml:space="preserve"> 2013</w:t>
      </w:r>
      <w:r w:rsidR="006C2DEE">
        <w:rPr>
          <w:lang w:val="bg-BG"/>
        </w:rPr>
        <w:t xml:space="preserve"> г.</w:t>
      </w:r>
      <w:r w:rsidRPr="006D1AB5">
        <w:rPr>
          <w:lang w:val="bg-BG"/>
        </w:rPr>
        <w:t xml:space="preserve">), </w:t>
      </w:r>
      <w:r w:rsidR="006C2DEE">
        <w:rPr>
          <w:lang w:val="bg-BG"/>
        </w:rPr>
        <w:t>и</w:t>
      </w:r>
      <w:r w:rsidRPr="006D1AB5">
        <w:rPr>
          <w:lang w:val="bg-BG"/>
        </w:rPr>
        <w:t xml:space="preserve"> (</w:t>
      </w:r>
      <w:r w:rsidR="006C2DEE">
        <w:rPr>
          <w:lang w:val="bg-BG"/>
        </w:rPr>
        <w:t>б</w:t>
      </w:r>
      <w:r w:rsidRPr="006D1AB5">
        <w:rPr>
          <w:lang w:val="bg-BG"/>
        </w:rPr>
        <w:t xml:space="preserve">) </w:t>
      </w:r>
      <w:r w:rsidR="006C2DEE">
        <w:rPr>
          <w:lang w:val="bg-BG"/>
        </w:rPr>
        <w:t>отмяната на точка 8 от част</w:t>
      </w:r>
      <w:r w:rsidRPr="006D1AB5">
        <w:rPr>
          <w:lang w:val="bg-BG"/>
        </w:rPr>
        <w:t xml:space="preserve"> </w:t>
      </w:r>
      <w:r w:rsidRPr="00B32E14">
        <w:t>II</w:t>
      </w:r>
      <w:r w:rsidRPr="006D1AB5">
        <w:rPr>
          <w:lang w:val="bg-BG"/>
        </w:rPr>
        <w:t xml:space="preserve"> </w:t>
      </w:r>
      <w:r w:rsidR="006C2DEE">
        <w:rPr>
          <w:lang w:val="bg-BG"/>
        </w:rPr>
        <w:t xml:space="preserve">от </w:t>
      </w:r>
      <w:r w:rsidR="005F2772">
        <w:rPr>
          <w:lang w:val="bg-BG"/>
        </w:rPr>
        <w:t>Приложение</w:t>
      </w:r>
      <w:r w:rsidR="006C2DEE">
        <w:rPr>
          <w:lang w:val="bg-BG"/>
        </w:rPr>
        <w:t xml:space="preserve"> №</w:t>
      </w:r>
      <w:r w:rsidRPr="006D1AB5">
        <w:rPr>
          <w:lang w:val="bg-BG"/>
        </w:rPr>
        <w:t xml:space="preserve"> 1 </w:t>
      </w:r>
      <w:r w:rsidR="006C2DEE">
        <w:rPr>
          <w:lang w:val="bg-BG"/>
        </w:rPr>
        <w:t>към Закона за защита на класифицираната информация от 2002 г. през август 2013 г.</w:t>
      </w:r>
      <w:r w:rsidRPr="006D1AB5">
        <w:rPr>
          <w:lang w:val="bg-BG"/>
        </w:rPr>
        <w:t xml:space="preserve"> (</w:t>
      </w:r>
      <w:r w:rsidR="006C2DEE">
        <w:rPr>
          <w:lang w:val="bg-BG"/>
        </w:rPr>
        <w:t>виж</w:t>
      </w:r>
      <w:r w:rsidRPr="006D1AB5">
        <w:rPr>
          <w:lang w:val="bg-BG"/>
        </w:rPr>
        <w:t xml:space="preserve"> </w:t>
      </w:r>
      <w:r w:rsidR="006C2DEE">
        <w:rPr>
          <w:lang w:val="bg-BG"/>
        </w:rPr>
        <w:t>параграф</w:t>
      </w:r>
      <w:r w:rsidRPr="006D1AB5">
        <w:rPr>
          <w:lang w:val="bg-BG"/>
        </w:rPr>
        <w:t xml:space="preserve"> </w:t>
      </w: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REF</w:instrText>
      </w:r>
      <w:r w:rsidRPr="006D1AB5">
        <w:rPr>
          <w:lang w:val="bg-BG"/>
        </w:rPr>
        <w:instrText xml:space="preserve"> </w:instrText>
      </w:r>
      <w:r w:rsidRPr="00B32E14">
        <w:instrText>RLF</w:instrText>
      </w:r>
      <w:r w:rsidRPr="006D1AB5">
        <w:rPr>
          <w:lang w:val="bg-BG"/>
        </w:rPr>
        <w:instrText>_</w:instrText>
      </w:r>
      <w:r w:rsidRPr="00B32E14">
        <w:instrText>PCIA</w:instrText>
      </w:r>
      <w:r w:rsidRPr="006D1AB5">
        <w:rPr>
          <w:lang w:val="bg-BG"/>
        </w:rPr>
        <w:instrText>_</w:instrText>
      </w:r>
      <w:r w:rsidRPr="00B32E14">
        <w:instrText>Sch</w:instrText>
      </w:r>
      <w:r w:rsidRPr="006D1AB5">
        <w:rPr>
          <w:lang w:val="bg-BG"/>
        </w:rPr>
        <w:instrText>_1_</w:instrText>
      </w:r>
      <w:r w:rsidRPr="00B32E14">
        <w:instrText>part</w:instrText>
      </w:r>
      <w:r w:rsidRPr="006D1AB5">
        <w:rPr>
          <w:lang w:val="bg-BG"/>
        </w:rPr>
        <w:instrText>_</w:instrText>
      </w:r>
      <w:r w:rsidRPr="00B32E14">
        <w:instrText>II</w:instrText>
      </w:r>
      <w:r w:rsidRPr="006D1AB5">
        <w:rPr>
          <w:lang w:val="bg-BG"/>
        </w:rPr>
        <w:instrText>_</w:instrText>
      </w:r>
      <w:r w:rsidRPr="00B32E14">
        <w:instrText>p</w:instrText>
      </w:r>
      <w:r w:rsidRPr="006D1AB5">
        <w:rPr>
          <w:lang w:val="bg-BG"/>
        </w:rPr>
        <w:instrText>_6_</w:instrText>
      </w:r>
      <w:r w:rsidRPr="00B32E14">
        <w:instrText>p</w:instrText>
      </w:r>
      <w:r w:rsidRPr="006D1AB5">
        <w:rPr>
          <w:lang w:val="bg-BG"/>
        </w:rPr>
        <w:instrText>_8 \</w:instrText>
      </w:r>
      <w:r w:rsidRPr="00B32E14">
        <w:instrText>h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53</w:t>
      </w:r>
      <w:r w:rsidRPr="00B32E14">
        <w:fldChar w:fldCharType="end"/>
      </w:r>
      <w:r w:rsidRPr="006D1AB5">
        <w:rPr>
          <w:lang w:val="bg-BG"/>
        </w:rPr>
        <w:t xml:space="preserve"> </w:t>
      </w:r>
      <w:r w:rsidRPr="00B32E14">
        <w:rPr>
          <w:i/>
          <w:iCs/>
        </w:rPr>
        <w:t>in</w:t>
      </w:r>
      <w:r w:rsidRPr="006D1AB5">
        <w:rPr>
          <w:i/>
          <w:iCs/>
          <w:lang w:val="bg-BG"/>
        </w:rPr>
        <w:t xml:space="preserve"> </w:t>
      </w:r>
      <w:r w:rsidRPr="00B32E14">
        <w:rPr>
          <w:i/>
          <w:iCs/>
        </w:rPr>
        <w:t>fine</w:t>
      </w:r>
      <w:r w:rsidRPr="006D1AB5">
        <w:rPr>
          <w:lang w:val="bg-BG"/>
        </w:rPr>
        <w:t xml:space="preserve"> </w:t>
      </w:r>
      <w:r w:rsidR="006C2DEE">
        <w:rPr>
          <w:lang w:val="bg-BG"/>
        </w:rPr>
        <w:t>по-горе</w:t>
      </w:r>
      <w:r w:rsidRPr="006D1AB5">
        <w:rPr>
          <w:lang w:val="bg-BG"/>
        </w:rPr>
        <w:t>).</w:t>
      </w:r>
    </w:p>
    <w:p w14:paraId="03508EBF" w14:textId="71E0B079" w:rsidR="006509C9" w:rsidRPr="00B32E14" w:rsidRDefault="006C2DEE" w:rsidP="00B32E14">
      <w:pPr>
        <w:pStyle w:val="JuHIRoman"/>
      </w:pPr>
      <w:r>
        <w:rPr>
          <w:lang w:val="bg-BG"/>
        </w:rPr>
        <w:t>ПУБЛИКУВАНЕ НА СЪДЕБНИ РЕШЕНИЯ</w:t>
      </w:r>
    </w:p>
    <w:bookmarkStart w:id="51" w:name="RLF_CCP_A_235_5_in_fine"/>
    <w:p w14:paraId="4480E365" w14:textId="59AA4F50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58</w:t>
      </w:r>
      <w:r w:rsidRPr="00B32E14">
        <w:fldChar w:fldCharType="end"/>
      </w:r>
      <w:bookmarkEnd w:id="51"/>
      <w:r w:rsidRPr="00B32E14">
        <w:t>.  </w:t>
      </w:r>
      <w:r w:rsidR="006C2DEE">
        <w:rPr>
          <w:lang w:val="bg-BG"/>
        </w:rPr>
        <w:t>Решенията, с които се решава</w:t>
      </w:r>
      <w:r w:rsidR="00C47EC6">
        <w:rPr>
          <w:lang w:val="bg-BG"/>
        </w:rPr>
        <w:t>т</w:t>
      </w:r>
      <w:r w:rsidR="006C2DEE">
        <w:rPr>
          <w:lang w:val="bg-BG"/>
        </w:rPr>
        <w:t xml:space="preserve"> по същество граждански дела, се </w:t>
      </w:r>
      <w:r w:rsidR="005F2772">
        <w:rPr>
          <w:lang w:val="bg-BG"/>
        </w:rPr>
        <w:t>обявяват</w:t>
      </w:r>
      <w:r w:rsidR="006C2DEE">
        <w:rPr>
          <w:lang w:val="bg-BG"/>
        </w:rPr>
        <w:t xml:space="preserve"> в регистъра на съдебните решения на съответния съд, който е публичен и свободно достъпен за всеки</w:t>
      </w:r>
      <w:r w:rsidRPr="00B32E14">
        <w:t xml:space="preserve"> (</w:t>
      </w:r>
      <w:r w:rsidR="006C2DEE">
        <w:rPr>
          <w:lang w:val="bg-BG"/>
        </w:rPr>
        <w:t>член</w:t>
      </w:r>
      <w:r w:rsidR="005F2772">
        <w:t xml:space="preserve"> 235, </w:t>
      </w:r>
      <w:proofErr w:type="spellStart"/>
      <w:r w:rsidR="005F2772">
        <w:t>ал</w:t>
      </w:r>
      <w:proofErr w:type="spellEnd"/>
      <w:r w:rsidR="005F2772">
        <w:t xml:space="preserve">. </w:t>
      </w:r>
      <w:r w:rsidRPr="00B32E14">
        <w:t xml:space="preserve">5 </w:t>
      </w:r>
      <w:r w:rsidRPr="00B32E14">
        <w:rPr>
          <w:i/>
          <w:iCs/>
        </w:rPr>
        <w:t>in fine</w:t>
      </w:r>
      <w:r w:rsidRPr="00B32E14">
        <w:t xml:space="preserve"> </w:t>
      </w:r>
      <w:r w:rsidR="006C2DEE">
        <w:rPr>
          <w:lang w:val="bg-BG"/>
        </w:rPr>
        <w:t>от Гражданския процесуален кодекс</w:t>
      </w:r>
      <w:r w:rsidRPr="00B32E14">
        <w:t xml:space="preserve">). </w:t>
      </w:r>
      <w:r w:rsidR="00C47EC6">
        <w:rPr>
          <w:lang w:val="bg-BG"/>
        </w:rPr>
        <w:t xml:space="preserve">Този регистър може да бъде </w:t>
      </w:r>
      <w:r w:rsidR="005F2772">
        <w:rPr>
          <w:lang w:val="bg-BG"/>
        </w:rPr>
        <w:t>на хартиен и/или на електронен носител</w:t>
      </w:r>
      <w:r w:rsidRPr="00B32E14">
        <w:t xml:space="preserve"> (</w:t>
      </w:r>
      <w:r w:rsidR="005F2772">
        <w:rPr>
          <w:lang w:val="bg-BG"/>
        </w:rPr>
        <w:t xml:space="preserve">чл. </w:t>
      </w:r>
      <w:r w:rsidR="005F2772">
        <w:t>50,</w:t>
      </w:r>
      <w:r w:rsidR="005F2772">
        <w:rPr>
          <w:lang w:val="bg-BG"/>
        </w:rPr>
        <w:t xml:space="preserve"> ал. </w:t>
      </w:r>
      <w:r w:rsidRPr="00B32E14">
        <w:t>1</w:t>
      </w:r>
      <w:r w:rsidR="005F2772">
        <w:rPr>
          <w:lang w:val="bg-BG"/>
        </w:rPr>
        <w:t xml:space="preserve">, т. </w:t>
      </w:r>
      <w:r w:rsidR="005F2772">
        <w:t>10</w:t>
      </w:r>
      <w:r w:rsidRPr="00B32E14">
        <w:t xml:space="preserve"> </w:t>
      </w:r>
      <w:r w:rsidR="006C2DEE">
        <w:rPr>
          <w:lang w:val="bg-BG"/>
        </w:rPr>
        <w:t>от Правилника за администрацията на районни, окръжни, административни, военни и апелатив</w:t>
      </w:r>
      <w:r w:rsidR="005F2772">
        <w:rPr>
          <w:lang w:val="bg-BG"/>
        </w:rPr>
        <w:t>ни съдилища от 2009 г., заменен</w:t>
      </w:r>
      <w:r w:rsidR="006C2DEE">
        <w:rPr>
          <w:lang w:val="bg-BG"/>
        </w:rPr>
        <w:t xml:space="preserve"> през 2</w:t>
      </w:r>
      <w:r w:rsidR="005F2772">
        <w:rPr>
          <w:lang w:val="bg-BG"/>
        </w:rPr>
        <w:t>017 г. с идентично формулирания чл.</w:t>
      </w:r>
      <w:r w:rsidR="005F2772">
        <w:t xml:space="preserve"> 39, </w:t>
      </w:r>
      <w:proofErr w:type="spellStart"/>
      <w:r w:rsidR="005F2772">
        <w:t>ал</w:t>
      </w:r>
      <w:proofErr w:type="spellEnd"/>
      <w:r w:rsidR="005F2772">
        <w:t>. 1, т. 10</w:t>
      </w:r>
      <w:r w:rsidRPr="00B32E14">
        <w:t xml:space="preserve"> </w:t>
      </w:r>
      <w:r w:rsidR="006C2DEE">
        <w:rPr>
          <w:lang w:val="bg-BG"/>
        </w:rPr>
        <w:t xml:space="preserve">от Правилника за </w:t>
      </w:r>
      <w:r w:rsidR="005F2772">
        <w:rPr>
          <w:lang w:val="bg-BG"/>
        </w:rPr>
        <w:t>администрацията на съдилищата</w:t>
      </w:r>
      <w:r w:rsidRPr="00B32E14">
        <w:t>).</w:t>
      </w:r>
    </w:p>
    <w:bookmarkStart w:id="52" w:name="RLF_Jud_A_2007_s_360n_360r_360o"/>
    <w:p w14:paraId="1FA06167" w14:textId="2F48BAF1" w:rsidR="006509C9" w:rsidRPr="005F2772" w:rsidRDefault="006509C9" w:rsidP="005F2772">
      <w:pPr>
        <w:pStyle w:val="JuPara"/>
        <w:rPr>
          <w:lang w:val="bg-BG"/>
        </w:rPr>
      </w:pPr>
      <w:r w:rsidRPr="00B32E14">
        <w:lastRenderedPageBreak/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59</w:t>
      </w:r>
      <w:r w:rsidRPr="00B32E14">
        <w:fldChar w:fldCharType="end"/>
      </w:r>
      <w:bookmarkEnd w:id="52"/>
      <w:r w:rsidRPr="00B32E14">
        <w:t>.  </w:t>
      </w:r>
      <w:r w:rsidR="006C2DEE">
        <w:rPr>
          <w:lang w:val="bg-BG"/>
        </w:rPr>
        <w:t>От 2016 г. регистърът е само електронен</w:t>
      </w:r>
      <w:r w:rsidRPr="00B32E14">
        <w:t xml:space="preserve"> (</w:t>
      </w:r>
      <w:r w:rsidR="005F2772">
        <w:rPr>
          <w:lang w:val="bg-BG"/>
        </w:rPr>
        <w:t>чл.</w:t>
      </w:r>
      <w:r w:rsidR="005F2772">
        <w:t xml:space="preserve"> 360</w:t>
      </w:r>
      <w:r w:rsidR="005F2772">
        <w:rPr>
          <w:lang w:val="bg-BG"/>
        </w:rPr>
        <w:t>н</w:t>
      </w:r>
      <w:r w:rsidR="005F2772">
        <w:t>,</w:t>
      </w:r>
      <w:r w:rsidR="005F2772">
        <w:rPr>
          <w:lang w:val="bg-BG"/>
        </w:rPr>
        <w:t xml:space="preserve"> ал. 1</w:t>
      </w:r>
      <w:r w:rsidRPr="005F2772">
        <w:rPr>
          <w:lang w:val="bg-BG"/>
        </w:rPr>
        <w:t xml:space="preserve"> </w:t>
      </w:r>
      <w:r w:rsidR="006C2DEE">
        <w:rPr>
          <w:lang w:val="bg-BG"/>
        </w:rPr>
        <w:t>от Закона за съдебната власт от 2007 г., добавен през 2016 г.</w:t>
      </w:r>
      <w:r w:rsidRPr="005F2772">
        <w:rPr>
          <w:lang w:val="bg-BG"/>
        </w:rPr>
        <w:t xml:space="preserve">). </w:t>
      </w:r>
      <w:r w:rsidR="006C2DEE">
        <w:rPr>
          <w:lang w:val="bg-BG"/>
        </w:rPr>
        <w:t>Всеки има право на свободен достъп до публикуваните в него съдебни решения</w:t>
      </w:r>
      <w:r w:rsidRPr="005F2772">
        <w:rPr>
          <w:lang w:val="bg-BG"/>
        </w:rPr>
        <w:t xml:space="preserve"> (</w:t>
      </w:r>
      <w:r w:rsidR="005F2772">
        <w:rPr>
          <w:lang w:val="bg-BG"/>
        </w:rPr>
        <w:t>чл.</w:t>
      </w:r>
      <w:r w:rsidRPr="005F2772">
        <w:rPr>
          <w:lang w:val="bg-BG"/>
        </w:rPr>
        <w:t xml:space="preserve"> 360</w:t>
      </w:r>
      <w:r w:rsidR="005F2772" w:rsidRPr="005F2772">
        <w:rPr>
          <w:lang w:val="bg-BG"/>
        </w:rPr>
        <w:t>с, ал.</w:t>
      </w:r>
      <w:r w:rsidR="005F2772">
        <w:rPr>
          <w:lang w:val="bg-BG"/>
        </w:rPr>
        <w:t xml:space="preserve"> 2</w:t>
      </w:r>
      <w:r w:rsidRPr="005F2772">
        <w:rPr>
          <w:lang w:val="bg-BG"/>
        </w:rPr>
        <w:t xml:space="preserve">, </w:t>
      </w:r>
      <w:r w:rsidR="006C2DEE">
        <w:rPr>
          <w:lang w:val="bg-BG"/>
        </w:rPr>
        <w:t>в сила от февруари</w:t>
      </w:r>
      <w:r w:rsidRPr="005F2772">
        <w:rPr>
          <w:lang w:val="bg-BG"/>
        </w:rPr>
        <w:t xml:space="preserve"> 2017</w:t>
      </w:r>
      <w:r w:rsidR="006C2DEE">
        <w:rPr>
          <w:lang w:val="bg-BG"/>
        </w:rPr>
        <w:t xml:space="preserve"> г.</w:t>
      </w:r>
      <w:r w:rsidRPr="005F2772">
        <w:rPr>
          <w:lang w:val="bg-BG"/>
        </w:rPr>
        <w:t xml:space="preserve">). </w:t>
      </w:r>
      <w:r w:rsidR="006C2DEE">
        <w:rPr>
          <w:lang w:val="bg-BG"/>
        </w:rPr>
        <w:t>Въпреки това, съгласно раздел</w:t>
      </w:r>
      <w:r w:rsidRPr="005F2772">
        <w:rPr>
          <w:lang w:val="bg-BG"/>
        </w:rPr>
        <w:t xml:space="preserve"> 360</w:t>
      </w:r>
      <w:r w:rsidRPr="00B32E14">
        <w:t>o</w:t>
      </w:r>
      <w:r w:rsidR="00740D44">
        <w:rPr>
          <w:lang w:val="bg-BG"/>
        </w:rPr>
        <w:t>, ал. 3</w:t>
      </w:r>
      <w:r w:rsidRPr="005F2772">
        <w:rPr>
          <w:lang w:val="bg-BG"/>
        </w:rPr>
        <w:t xml:space="preserve">, </w:t>
      </w:r>
      <w:r w:rsidR="006C2DEE">
        <w:rPr>
          <w:lang w:val="bg-BG"/>
        </w:rPr>
        <w:t>също в сила от февруари</w:t>
      </w:r>
      <w:r w:rsidRPr="005F2772">
        <w:rPr>
          <w:lang w:val="bg-BG"/>
        </w:rPr>
        <w:t xml:space="preserve"> 2017</w:t>
      </w:r>
      <w:r w:rsidR="006C2DEE">
        <w:rPr>
          <w:lang w:val="bg-BG"/>
        </w:rPr>
        <w:t xml:space="preserve"> г.</w:t>
      </w:r>
      <w:r w:rsidRPr="005F2772">
        <w:rPr>
          <w:lang w:val="bg-BG"/>
        </w:rPr>
        <w:t xml:space="preserve">, </w:t>
      </w:r>
      <w:r w:rsidR="006C2DEE">
        <w:rPr>
          <w:lang w:val="bg-BG"/>
        </w:rPr>
        <w:t xml:space="preserve">нито мотивите, нито </w:t>
      </w:r>
      <w:r w:rsidR="005F2772">
        <w:rPr>
          <w:lang w:val="bg-BG"/>
        </w:rPr>
        <w:t>диспозитива</w:t>
      </w:r>
      <w:r w:rsidR="006C2DEE">
        <w:rPr>
          <w:lang w:val="bg-BG"/>
        </w:rPr>
        <w:t xml:space="preserve"> на съдебните решения, разкриващи защитена от закона тайна, не трябва да се публикуват в регистъра</w:t>
      </w:r>
      <w:r w:rsidRPr="005F2772">
        <w:rPr>
          <w:lang w:val="bg-BG"/>
        </w:rPr>
        <w:t>.</w:t>
      </w:r>
    </w:p>
    <w:bookmarkStart w:id="53" w:name="RLF_Jud_A_2007_s_64_1"/>
    <w:p w14:paraId="66C57060" w14:textId="709914AC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60</w:t>
      </w:r>
      <w:r w:rsidRPr="00B32E14">
        <w:fldChar w:fldCharType="end"/>
      </w:r>
      <w:bookmarkEnd w:id="53"/>
      <w:r w:rsidRPr="00B32E14">
        <w:t>.  </w:t>
      </w:r>
      <w:r w:rsidR="00740D44">
        <w:rPr>
          <w:lang w:val="bg-BG"/>
        </w:rPr>
        <w:t>Чл.</w:t>
      </w:r>
      <w:r w:rsidR="00740D44">
        <w:t xml:space="preserve"> 64, </w:t>
      </w:r>
      <w:proofErr w:type="spellStart"/>
      <w:r w:rsidR="00740D44">
        <w:t>ал</w:t>
      </w:r>
      <w:proofErr w:type="spellEnd"/>
      <w:r w:rsidR="00740D44">
        <w:t>. 1</w:t>
      </w:r>
      <w:r w:rsidRPr="00B32E14">
        <w:t xml:space="preserve"> </w:t>
      </w:r>
      <w:r w:rsidR="006C2DEE">
        <w:rPr>
          <w:lang w:val="bg-BG"/>
        </w:rPr>
        <w:t>от Закона за съдебната власт от 2007 г. въвежда изискването всички съдебни решения да бъдат публикувани</w:t>
      </w:r>
      <w:r w:rsidR="00DF5730">
        <w:rPr>
          <w:lang w:val="bg-BG"/>
        </w:rPr>
        <w:t xml:space="preserve"> на уебсайта на съответния съд</w:t>
      </w:r>
      <w:r w:rsidRPr="00B32E14">
        <w:t xml:space="preserve">. </w:t>
      </w:r>
      <w:r w:rsidR="00740D44">
        <w:rPr>
          <w:lang w:val="bg-BG"/>
        </w:rPr>
        <w:t>В първоначалната си редакция</w:t>
      </w:r>
      <w:r w:rsidR="00DF5730">
        <w:rPr>
          <w:lang w:val="bg-BG"/>
        </w:rPr>
        <w:t xml:space="preserve"> тази разпоредба изисква публикуване на тримесечни интервали, но през 2009 г. тя е изменена, за да предвиди, че съдебните решения трябва да се публикуват онлайн веднага след постановяването им</w:t>
      </w:r>
      <w:r w:rsidRPr="00B32E14">
        <w:t xml:space="preserve">. </w:t>
      </w:r>
      <w:r w:rsidR="00DF5730">
        <w:rPr>
          <w:lang w:val="bg-BG"/>
        </w:rPr>
        <w:t xml:space="preserve">Изменение от 2017 г. на </w:t>
      </w:r>
      <w:r w:rsidR="00740D44">
        <w:rPr>
          <w:lang w:val="bg-BG"/>
        </w:rPr>
        <w:t>чл.</w:t>
      </w:r>
      <w:r w:rsidR="00DF5730">
        <w:rPr>
          <w:lang w:val="bg-BG"/>
        </w:rPr>
        <w:t xml:space="preserve"> 64 предвижда ограничено изключение от принц</w:t>
      </w:r>
      <w:r w:rsidR="00740D44">
        <w:rPr>
          <w:lang w:val="bg-BG"/>
        </w:rPr>
        <w:t>ипа на незабавното публикуване по</w:t>
      </w:r>
      <w:r w:rsidR="00DF5730">
        <w:rPr>
          <w:lang w:val="bg-BG"/>
        </w:rPr>
        <w:t xml:space="preserve"> някои наказателни дела</w:t>
      </w:r>
      <w:r w:rsidRPr="00B32E14">
        <w:t>.</w:t>
      </w:r>
    </w:p>
    <w:p w14:paraId="3F750969" w14:textId="0C131BF3" w:rsidR="006509C9" w:rsidRPr="00B32E14" w:rsidRDefault="00740D44" w:rsidP="00B32E14">
      <w:pPr>
        <w:pStyle w:val="JuHHead"/>
        <w:numPr>
          <w:ilvl w:val="0"/>
          <w:numId w:val="1"/>
        </w:numPr>
        <w:ind w:left="360" w:hanging="360"/>
      </w:pPr>
      <w:r>
        <w:rPr>
          <w:lang w:val="bg-BG"/>
        </w:rPr>
        <w:t>ПРАВОТО</w:t>
      </w:r>
    </w:p>
    <w:p w14:paraId="07F6E8A0" w14:textId="112911C1" w:rsidR="006509C9" w:rsidRPr="00B32E14" w:rsidRDefault="00DF5730" w:rsidP="00B32E14">
      <w:pPr>
        <w:pStyle w:val="JuHIRoman"/>
        <w:numPr>
          <w:ilvl w:val="1"/>
          <w:numId w:val="3"/>
        </w:numPr>
        <w:ind w:left="0" w:firstLine="0"/>
      </w:pPr>
      <w:r>
        <w:rPr>
          <w:lang w:val="bg-BG"/>
        </w:rPr>
        <w:t>ТВЪРДЯНО НАРУШЕНИЕ НА ЧЛЕН</w:t>
      </w:r>
      <w:r w:rsidR="006509C9" w:rsidRPr="00B32E14">
        <w:t xml:space="preserve"> 8 </w:t>
      </w:r>
      <w:r>
        <w:rPr>
          <w:lang w:val="bg-BG"/>
        </w:rPr>
        <w:t>ОТ КОНВЕНЦИЯТА</w:t>
      </w:r>
    </w:p>
    <w:p w14:paraId="2646EFAF" w14:textId="062635C2" w:rsidR="006509C9" w:rsidRPr="00B32E14" w:rsidRDefault="006509C9" w:rsidP="00B32E14">
      <w:pPr>
        <w:pStyle w:val="JuPara"/>
        <w:keepNext/>
        <w:keepLines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61</w:t>
      </w:r>
      <w:r w:rsidRPr="00B32E14">
        <w:fldChar w:fldCharType="end"/>
      </w:r>
      <w:r w:rsidRPr="00B32E14">
        <w:t>.  </w:t>
      </w:r>
      <w:r w:rsidR="006D1AB5">
        <w:rPr>
          <w:lang w:val="bg-BG"/>
        </w:rPr>
        <w:t>Жалбоподателят</w:t>
      </w:r>
      <w:r w:rsidR="00DF5730">
        <w:rPr>
          <w:lang w:val="bg-BG"/>
        </w:rPr>
        <w:t xml:space="preserve"> се оплаква, че </w:t>
      </w:r>
      <w:r w:rsidR="00740D44">
        <w:rPr>
          <w:lang w:val="bg-BG"/>
        </w:rPr>
        <w:t>тайното</w:t>
      </w:r>
      <w:r w:rsidR="00DF5730">
        <w:rPr>
          <w:lang w:val="bg-BG"/>
        </w:rPr>
        <w:t xml:space="preserve"> записване и </w:t>
      </w:r>
      <w:r w:rsidR="00740D44">
        <w:rPr>
          <w:lang w:val="bg-BG"/>
        </w:rPr>
        <w:t>възпроизвеждането</w:t>
      </w:r>
      <w:r w:rsidR="00DF5730">
        <w:rPr>
          <w:lang w:val="bg-BG"/>
        </w:rPr>
        <w:t xml:space="preserve"> на телефонния разговор между него и клиента му, е незаконно и ненужно</w:t>
      </w:r>
      <w:r w:rsidRPr="00B32E14">
        <w:t xml:space="preserve">. </w:t>
      </w:r>
      <w:r w:rsidR="00DF5730">
        <w:rPr>
          <w:lang w:val="bg-BG"/>
        </w:rPr>
        <w:t>Той се позовава на член 8 от Конвенцията, който предвижда, доколкото е приложимо</w:t>
      </w:r>
      <w:r w:rsidRPr="00B32E14">
        <w:t>:</w:t>
      </w:r>
    </w:p>
    <w:p w14:paraId="0A65D0D6" w14:textId="0FA0D450" w:rsidR="006509C9" w:rsidRPr="00B32E14" w:rsidRDefault="006509C9" w:rsidP="00B32E14">
      <w:pPr>
        <w:pStyle w:val="JuQuot"/>
        <w:keepNext/>
        <w:keepLines/>
      </w:pPr>
      <w:r w:rsidRPr="00B32E14">
        <w:t>“1.  </w:t>
      </w:r>
      <w:r w:rsidR="00DF5730">
        <w:rPr>
          <w:lang w:val="bg-BG"/>
        </w:rPr>
        <w:t>Всеки има право на неприкосновеност на личния</w:t>
      </w:r>
      <w:r w:rsidRPr="00B32E14">
        <w:t xml:space="preserve"> ... </w:t>
      </w:r>
      <w:r w:rsidR="00DF5730">
        <w:rPr>
          <w:lang w:val="bg-BG"/>
        </w:rPr>
        <w:t>живот</w:t>
      </w:r>
      <w:r w:rsidRPr="00B32E14">
        <w:t xml:space="preserve"> ... </w:t>
      </w:r>
      <w:r w:rsidR="00DF5730">
        <w:rPr>
          <w:lang w:val="bg-BG"/>
        </w:rPr>
        <w:t xml:space="preserve">и </w:t>
      </w:r>
      <w:r w:rsidR="00740D44">
        <w:rPr>
          <w:lang w:val="bg-BG"/>
        </w:rPr>
        <w:t xml:space="preserve">на </w:t>
      </w:r>
      <w:r w:rsidR="00DF5730">
        <w:rPr>
          <w:lang w:val="bg-BG"/>
        </w:rPr>
        <w:t>кореспонденция</w:t>
      </w:r>
      <w:r w:rsidR="00740D44">
        <w:rPr>
          <w:lang w:val="bg-BG"/>
        </w:rPr>
        <w:t>та</w:t>
      </w:r>
      <w:r w:rsidRPr="00B32E14">
        <w:t>.</w:t>
      </w:r>
    </w:p>
    <w:p w14:paraId="7F09676C" w14:textId="72B91676" w:rsidR="006509C9" w:rsidRPr="00B32E14" w:rsidRDefault="006509C9" w:rsidP="00B32E14">
      <w:pPr>
        <w:pStyle w:val="JuQuot"/>
        <w:keepLines/>
      </w:pPr>
      <w:r w:rsidRPr="00B32E14">
        <w:t>2.  </w:t>
      </w:r>
      <w:r w:rsidR="00DF5730">
        <w:rPr>
          <w:lang w:val="bg-BG"/>
        </w:rPr>
        <w:t>Намесата на държавните власти в упражняването на това право е недопустима, освен в случаите,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страната, за предотвратяване на безредици или престъпления, за защита на здравето и морала или на правата и свободите на другите</w:t>
      </w:r>
      <w:r w:rsidRPr="00B32E14">
        <w:t>.”</w:t>
      </w:r>
    </w:p>
    <w:p w14:paraId="26D19797" w14:textId="2C06804A" w:rsidR="006509C9" w:rsidRPr="00B32E14" w:rsidRDefault="00DF5730" w:rsidP="00B32E14">
      <w:pPr>
        <w:pStyle w:val="JuHA"/>
      </w:pPr>
      <w:r>
        <w:rPr>
          <w:lang w:val="bg-BG"/>
        </w:rPr>
        <w:t>Допустимост</w:t>
      </w:r>
    </w:p>
    <w:p w14:paraId="51B15159" w14:textId="1ACD4D9E" w:rsidR="006509C9" w:rsidRPr="00B32E14" w:rsidRDefault="00C47EC6" w:rsidP="00B32E14">
      <w:pPr>
        <w:pStyle w:val="JuH1"/>
      </w:pPr>
      <w:r>
        <w:rPr>
          <w:lang w:val="bg-BG"/>
        </w:rPr>
        <w:t>Аргументите</w:t>
      </w:r>
      <w:r w:rsidR="00DF5730">
        <w:rPr>
          <w:lang w:val="bg-BG"/>
        </w:rPr>
        <w:t xml:space="preserve"> на страните</w:t>
      </w:r>
    </w:p>
    <w:p w14:paraId="1A8AA6D7" w14:textId="2B04CF4E" w:rsidR="006509C9" w:rsidRPr="00B32E14" w:rsidRDefault="00DF5730" w:rsidP="00B32E14">
      <w:pPr>
        <w:pStyle w:val="JuHa0"/>
      </w:pPr>
      <w:r>
        <w:rPr>
          <w:lang w:val="bg-BG"/>
        </w:rPr>
        <w:t>Правителството</w:t>
      </w:r>
    </w:p>
    <w:p w14:paraId="542F41F9" w14:textId="3E0ABB0A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62</w:t>
      </w:r>
      <w:r w:rsidRPr="00B32E14">
        <w:fldChar w:fldCharType="end"/>
      </w:r>
      <w:r w:rsidRPr="00B32E14">
        <w:t>.  </w:t>
      </w:r>
      <w:r w:rsidR="00E619E7">
        <w:rPr>
          <w:lang w:val="bg-BG"/>
        </w:rPr>
        <w:t xml:space="preserve">Правителството твърди, че </w:t>
      </w:r>
      <w:r w:rsidR="006D1AB5">
        <w:rPr>
          <w:lang w:val="bg-BG"/>
        </w:rPr>
        <w:t>жалбоподателят</w:t>
      </w:r>
      <w:r w:rsidR="00740D44">
        <w:rPr>
          <w:lang w:val="bg-BG"/>
        </w:rPr>
        <w:t xml:space="preserve"> не е изчерпил вътреш</w:t>
      </w:r>
      <w:r w:rsidR="00E619E7">
        <w:rPr>
          <w:lang w:val="bg-BG"/>
        </w:rPr>
        <w:t>ноправните средства за защита</w:t>
      </w:r>
      <w:r w:rsidRPr="00B32E14">
        <w:t xml:space="preserve">. </w:t>
      </w:r>
      <w:r w:rsidR="00E619E7">
        <w:rPr>
          <w:lang w:val="bg-BG"/>
        </w:rPr>
        <w:t xml:space="preserve">По време на досъдебната фаза на делото срещу неговия клиент той не е обжалвал, по </w:t>
      </w:r>
      <w:r w:rsidR="00740D44">
        <w:rPr>
          <w:lang w:val="bg-BG"/>
        </w:rPr>
        <w:t xml:space="preserve">реда на </w:t>
      </w:r>
      <w:r w:rsidR="00E619E7">
        <w:rPr>
          <w:lang w:val="bg-BG"/>
        </w:rPr>
        <w:t xml:space="preserve">член 200 от Наказателно-процесуалния кодекс, </w:t>
      </w:r>
      <w:r w:rsidR="00740D44">
        <w:rPr>
          <w:lang w:val="bg-BG"/>
        </w:rPr>
        <w:t>актовете на разследващите</w:t>
      </w:r>
      <w:r w:rsidR="00E619E7">
        <w:rPr>
          <w:lang w:val="bg-BG"/>
        </w:rPr>
        <w:t xml:space="preserve"> или прокурора, ръководещ делото, свързано с подслушвания разговор</w:t>
      </w:r>
      <w:r w:rsidRPr="00B32E14">
        <w:t xml:space="preserve">. </w:t>
      </w:r>
      <w:r w:rsidR="00E619E7">
        <w:rPr>
          <w:lang w:val="bg-BG"/>
        </w:rPr>
        <w:t xml:space="preserve">Тези жалби се различават от оплакването до прокуратурата, в което </w:t>
      </w:r>
      <w:r w:rsidR="006D1AB5">
        <w:rPr>
          <w:lang w:val="bg-BG"/>
        </w:rPr>
        <w:t>жалбоподателят</w:t>
      </w:r>
      <w:r w:rsidR="00E619E7">
        <w:rPr>
          <w:lang w:val="bg-BG"/>
        </w:rPr>
        <w:t xml:space="preserve"> просто ги приканва да обвинят длъжностните лица за </w:t>
      </w:r>
      <w:r w:rsidR="00E619E7">
        <w:rPr>
          <w:lang w:val="bg-BG"/>
        </w:rPr>
        <w:lastRenderedPageBreak/>
        <w:t xml:space="preserve">това, че не са унищожили материалите от </w:t>
      </w:r>
      <w:r w:rsidR="00740D44">
        <w:rPr>
          <w:lang w:val="bg-BG"/>
        </w:rPr>
        <w:t>подслушването</w:t>
      </w:r>
      <w:r w:rsidRPr="00B32E14">
        <w:t xml:space="preserve">. </w:t>
      </w:r>
      <w:r w:rsidR="006D1AB5">
        <w:rPr>
          <w:lang w:val="bg-BG"/>
        </w:rPr>
        <w:t>Жалбоподателят</w:t>
      </w:r>
      <w:r w:rsidR="00E619E7">
        <w:rPr>
          <w:lang w:val="bg-BG"/>
        </w:rPr>
        <w:t xml:space="preserve"> е могъл също да оспори допустимостта на доказателс</w:t>
      </w:r>
      <w:r w:rsidR="00740D44">
        <w:rPr>
          <w:lang w:val="bg-BG"/>
        </w:rPr>
        <w:t>твата, изготвени въз основа на подслушването</w:t>
      </w:r>
      <w:r w:rsidR="00E619E7">
        <w:rPr>
          <w:lang w:val="bg-BG"/>
        </w:rPr>
        <w:t xml:space="preserve"> в процеса на неговия клиент; вече е имало случаи, в които такива доказателства са били </w:t>
      </w:r>
      <w:r w:rsidR="00740D44">
        <w:rPr>
          <w:lang w:val="bg-BG"/>
        </w:rPr>
        <w:t>изключвани</w:t>
      </w:r>
      <w:r w:rsidR="00E619E7">
        <w:rPr>
          <w:lang w:val="bg-BG"/>
        </w:rPr>
        <w:t xml:space="preserve"> на основание, че не </w:t>
      </w:r>
      <w:r w:rsidR="00740D44">
        <w:rPr>
          <w:lang w:val="bg-BG"/>
        </w:rPr>
        <w:t>е зачетена поверителността на комуникацията</w:t>
      </w:r>
      <w:r w:rsidRPr="00B32E14">
        <w:t xml:space="preserve">. </w:t>
      </w:r>
      <w:r w:rsidR="00E619E7">
        <w:rPr>
          <w:lang w:val="bg-BG"/>
        </w:rPr>
        <w:t xml:space="preserve">Това по-късно би позволило на </w:t>
      </w:r>
      <w:r w:rsidR="006D1AB5">
        <w:rPr>
          <w:lang w:val="bg-BG"/>
        </w:rPr>
        <w:t>жалбоподателя</w:t>
      </w:r>
      <w:r w:rsidR="00740D44">
        <w:rPr>
          <w:lang w:val="bg-BG"/>
        </w:rPr>
        <w:t xml:space="preserve"> да предяви успешно иск по чл. 2, ал. 1, т. 7</w:t>
      </w:r>
      <w:r w:rsidR="00E619E7">
        <w:rPr>
          <w:lang w:val="bg-BG"/>
        </w:rPr>
        <w:t xml:space="preserve"> от Закона от 1988 г</w:t>
      </w:r>
      <w:r w:rsidRPr="00B32E14">
        <w:t xml:space="preserve">. </w:t>
      </w:r>
      <w:r w:rsidR="00E619E7">
        <w:rPr>
          <w:lang w:val="bg-BG"/>
        </w:rPr>
        <w:t xml:space="preserve">Като защитник на своя клиент, той е страна по наказателно дело, във връзка с което е извършено </w:t>
      </w:r>
      <w:r w:rsidR="00740D44">
        <w:rPr>
          <w:lang w:val="bg-BG"/>
        </w:rPr>
        <w:t>подслушването</w:t>
      </w:r>
      <w:r w:rsidRPr="00B32E14">
        <w:t xml:space="preserve">. </w:t>
      </w:r>
      <w:r w:rsidR="00E619E7">
        <w:rPr>
          <w:lang w:val="bg-BG"/>
        </w:rPr>
        <w:t xml:space="preserve">След </w:t>
      </w:r>
      <w:r w:rsidR="00740D44">
        <w:rPr>
          <w:lang w:val="bg-BG"/>
        </w:rPr>
        <w:t>възпроизвеждането</w:t>
      </w:r>
      <w:r w:rsidR="00E619E7">
        <w:rPr>
          <w:lang w:val="bg-BG"/>
        </w:rPr>
        <w:t xml:space="preserve"> на разговора, всички произтичащи от това материали могат да бъдат унищожени само от съда, който разглежда това дело, и по този начин </w:t>
      </w:r>
      <w:r w:rsidR="006D1AB5">
        <w:rPr>
          <w:lang w:val="bg-BG"/>
        </w:rPr>
        <w:t>жалбоподателят</w:t>
      </w:r>
      <w:r w:rsidR="00E619E7">
        <w:rPr>
          <w:lang w:val="bg-BG"/>
        </w:rPr>
        <w:t xml:space="preserve"> е трябвало да отправи искането си за унищожаване на тези материали </w:t>
      </w:r>
      <w:r w:rsidR="00740D44">
        <w:rPr>
          <w:lang w:val="bg-BG"/>
        </w:rPr>
        <w:t>до</w:t>
      </w:r>
      <w:r w:rsidR="00E619E7">
        <w:rPr>
          <w:lang w:val="bg-BG"/>
        </w:rPr>
        <w:t xml:space="preserve"> съд</w:t>
      </w:r>
      <w:r w:rsidR="00740D44">
        <w:rPr>
          <w:lang w:val="bg-BG"/>
        </w:rPr>
        <w:t>а</w:t>
      </w:r>
      <w:r w:rsidRPr="00B32E14">
        <w:t xml:space="preserve">. </w:t>
      </w:r>
      <w:r w:rsidR="007024CE">
        <w:rPr>
          <w:lang w:val="bg-BG"/>
        </w:rPr>
        <w:t>Този начин на действие следва логически от законовата норма, че записи от разговори между адвокати и клиенти не могат да се използват като доказателство и трябва незабавно да бъдат унищожени</w:t>
      </w:r>
      <w:r w:rsidRPr="00B32E14">
        <w:t xml:space="preserve">. </w:t>
      </w:r>
      <w:r w:rsidR="007024CE">
        <w:rPr>
          <w:lang w:val="bg-BG"/>
        </w:rPr>
        <w:t>Тъй като тази забрана, както и засилената защита на комуникацията между адвокат и клиент съгласно член 8 от Конвен</w:t>
      </w:r>
      <w:r w:rsidR="00740D44">
        <w:rPr>
          <w:lang w:val="bg-BG"/>
        </w:rPr>
        <w:t>цията, имат за цел главно да защ</w:t>
      </w:r>
      <w:r w:rsidR="007024CE">
        <w:rPr>
          <w:lang w:val="bg-BG"/>
        </w:rPr>
        <w:t xml:space="preserve">итят правата на клиента, оспорване на </w:t>
      </w:r>
      <w:r w:rsidR="00740D44">
        <w:rPr>
          <w:lang w:val="bg-BG"/>
        </w:rPr>
        <w:t>подслушването</w:t>
      </w:r>
      <w:r w:rsidR="007024CE">
        <w:rPr>
          <w:lang w:val="bg-BG"/>
        </w:rPr>
        <w:t xml:space="preserve"> в хода на наказателното производство срещу клиента би било най-подходящия начин на действие</w:t>
      </w:r>
      <w:r w:rsidRPr="00B32E14">
        <w:t xml:space="preserve">. </w:t>
      </w:r>
      <w:r w:rsidR="007024CE">
        <w:rPr>
          <w:lang w:val="bg-BG"/>
        </w:rPr>
        <w:t xml:space="preserve">Не би могло да има сблъсък между интересите на </w:t>
      </w:r>
      <w:r w:rsidR="006D1AB5">
        <w:rPr>
          <w:lang w:val="bg-BG"/>
        </w:rPr>
        <w:t>жалбоподателя</w:t>
      </w:r>
      <w:r w:rsidR="007024CE">
        <w:rPr>
          <w:lang w:val="bg-BG"/>
        </w:rPr>
        <w:t xml:space="preserve"> и тези на неговия клиент по този въпрос</w:t>
      </w:r>
      <w:r w:rsidRPr="00B32E14">
        <w:t>.</w:t>
      </w:r>
    </w:p>
    <w:p w14:paraId="3402CC51" w14:textId="0C1C6FBC" w:rsidR="006509C9" w:rsidRPr="00B32E14" w:rsidRDefault="006D1AB5" w:rsidP="00B32E14">
      <w:pPr>
        <w:pStyle w:val="JuHa0"/>
      </w:pPr>
      <w:r>
        <w:rPr>
          <w:lang w:val="bg-BG"/>
        </w:rPr>
        <w:t>Жалбоподателят</w:t>
      </w:r>
    </w:p>
    <w:p w14:paraId="6A65179D" w14:textId="3BEE4DD9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63</w:t>
      </w:r>
      <w:r w:rsidRPr="00B32E14">
        <w:fldChar w:fldCharType="end"/>
      </w:r>
      <w:r w:rsidRPr="00B32E14">
        <w:t>.  </w:t>
      </w:r>
      <w:r w:rsidR="006D1AB5">
        <w:rPr>
          <w:lang w:val="bg-BG"/>
        </w:rPr>
        <w:t>Жалбоподателят</w:t>
      </w:r>
      <w:r w:rsidR="007024CE">
        <w:rPr>
          <w:lang w:val="bg-BG"/>
        </w:rPr>
        <w:t xml:space="preserve"> отговаря, че производството срещу неговия клиент няма връзка със собствените му права на </w:t>
      </w:r>
      <w:r w:rsidR="00063F1C">
        <w:rPr>
          <w:lang w:val="bg-BG"/>
        </w:rPr>
        <w:t>неприкосновеност</w:t>
      </w:r>
      <w:r w:rsidRPr="00B32E14">
        <w:t xml:space="preserve">. </w:t>
      </w:r>
      <w:r w:rsidR="007024CE">
        <w:rPr>
          <w:lang w:val="bg-BG"/>
        </w:rPr>
        <w:t xml:space="preserve">Въпреки че според </w:t>
      </w:r>
      <w:r w:rsidR="00063F1C">
        <w:rPr>
          <w:lang w:val="bg-BG"/>
        </w:rPr>
        <w:t xml:space="preserve">правилата на наказателния процес </w:t>
      </w:r>
      <w:r w:rsidR="007024CE">
        <w:rPr>
          <w:lang w:val="bg-BG"/>
        </w:rPr>
        <w:t>в България адвокатът на обвиняемия е страна по наказателното дело сам по себе си, неговата роля е да защитава правата на клиента, а не своите</w:t>
      </w:r>
      <w:r w:rsidRPr="00B32E14">
        <w:t xml:space="preserve">. </w:t>
      </w:r>
      <w:r w:rsidR="007024CE">
        <w:rPr>
          <w:lang w:val="bg-BG"/>
        </w:rPr>
        <w:t xml:space="preserve">Наличието на доказателства, показващи, че разговорът на клиента с неговия адвокат (който така или иначе не е разкрил неправомерно поведение от страна на клиента) е бил </w:t>
      </w:r>
      <w:r w:rsidR="00063F1C">
        <w:rPr>
          <w:lang w:val="bg-BG"/>
        </w:rPr>
        <w:t>подслушан</w:t>
      </w:r>
      <w:r w:rsidR="007024CE">
        <w:rPr>
          <w:lang w:val="bg-BG"/>
        </w:rPr>
        <w:t xml:space="preserve">, всъщност е от полза за защитата на клиента, тъй като показва, че прокуратурата </w:t>
      </w:r>
      <w:r w:rsidR="00FA4AAC">
        <w:rPr>
          <w:lang w:val="bg-BG"/>
        </w:rPr>
        <w:t>е</w:t>
      </w:r>
      <w:r w:rsidR="007024CE">
        <w:rPr>
          <w:lang w:val="bg-BG"/>
        </w:rPr>
        <w:t xml:space="preserve"> действал</w:t>
      </w:r>
      <w:r w:rsidR="00FA4AAC">
        <w:rPr>
          <w:lang w:val="bg-BG"/>
        </w:rPr>
        <w:t>а</w:t>
      </w:r>
      <w:r w:rsidR="007024CE">
        <w:rPr>
          <w:lang w:val="bg-BG"/>
        </w:rPr>
        <w:t xml:space="preserve"> незаконосъобразно при изграждането на случая</w:t>
      </w:r>
      <w:r w:rsidRPr="00B32E14">
        <w:t xml:space="preserve">. </w:t>
      </w:r>
      <w:r w:rsidR="007024CE">
        <w:rPr>
          <w:lang w:val="bg-BG"/>
        </w:rPr>
        <w:t xml:space="preserve">Възражението срещу използването на тези доказателства не може да защити собствените права на </w:t>
      </w:r>
      <w:r w:rsidR="006D1AB5">
        <w:rPr>
          <w:lang w:val="bg-BG"/>
        </w:rPr>
        <w:t>жалбоподателя</w:t>
      </w:r>
      <w:r w:rsidR="007024CE">
        <w:rPr>
          <w:lang w:val="bg-BG"/>
        </w:rPr>
        <w:t xml:space="preserve"> или да доведе до присъждане на обезщетение</w:t>
      </w:r>
      <w:r w:rsidRPr="00B32E14">
        <w:t xml:space="preserve">. </w:t>
      </w:r>
      <w:r w:rsidR="00FA4AAC">
        <w:rPr>
          <w:lang w:val="bg-BG"/>
        </w:rPr>
        <w:t xml:space="preserve">По време на досъдебната фаза доказателствените материали, изготвени въз основа на </w:t>
      </w:r>
      <w:r w:rsidR="00063F1C">
        <w:rPr>
          <w:lang w:val="bg-BG"/>
        </w:rPr>
        <w:t>подслушания разговор</w:t>
      </w:r>
      <w:r w:rsidR="00FA4AAC">
        <w:rPr>
          <w:lang w:val="bg-BG"/>
        </w:rPr>
        <w:t>, се съхраняват от прокуратурата</w:t>
      </w:r>
      <w:r w:rsidRPr="00B32E14">
        <w:t xml:space="preserve">. </w:t>
      </w:r>
      <w:r w:rsidR="006D1AB5">
        <w:rPr>
          <w:lang w:val="bg-BG"/>
        </w:rPr>
        <w:t>Жалбоподателят</w:t>
      </w:r>
      <w:r w:rsidR="00FA4AAC">
        <w:rPr>
          <w:lang w:val="bg-BG"/>
        </w:rPr>
        <w:t xml:space="preserve"> незабавно се е свързал с тях по въпроса,</w:t>
      </w:r>
      <w:r w:rsidR="00063F1C">
        <w:rPr>
          <w:lang w:val="bg-BG"/>
        </w:rPr>
        <w:t xml:space="preserve"> но те не само са задържали тези</w:t>
      </w:r>
      <w:r w:rsidR="00FA4AAC">
        <w:rPr>
          <w:lang w:val="bg-BG"/>
        </w:rPr>
        <w:t xml:space="preserve"> материали, но и след това са ги представили като доказателство срещу неговия клиент</w:t>
      </w:r>
      <w:r w:rsidRPr="00B32E14">
        <w:t xml:space="preserve">. </w:t>
      </w:r>
      <w:r w:rsidR="00FA4AAC">
        <w:rPr>
          <w:lang w:val="bg-BG"/>
        </w:rPr>
        <w:t xml:space="preserve">Оплакването до прокуратурата и искът за обезщетение за вреди са достатъчни, за да защитят собствените права на </w:t>
      </w:r>
      <w:r w:rsidR="006D1AB5">
        <w:rPr>
          <w:lang w:val="bg-BG"/>
        </w:rPr>
        <w:t>жалбоподателя</w:t>
      </w:r>
      <w:r w:rsidR="00FA4AAC">
        <w:rPr>
          <w:lang w:val="bg-BG"/>
        </w:rPr>
        <w:t xml:space="preserve"> по член 8 от Конвенцията</w:t>
      </w:r>
      <w:r w:rsidRPr="00B32E14">
        <w:t>.</w:t>
      </w:r>
    </w:p>
    <w:p w14:paraId="4347DA38" w14:textId="64F3D3B9" w:rsidR="006509C9" w:rsidRPr="00B32E14" w:rsidRDefault="00C47EC6" w:rsidP="00B32E14">
      <w:pPr>
        <w:pStyle w:val="JuH1"/>
      </w:pPr>
      <w:r>
        <w:rPr>
          <w:lang w:val="bg-BG"/>
        </w:rPr>
        <w:lastRenderedPageBreak/>
        <w:t>Преценката</w:t>
      </w:r>
      <w:r w:rsidR="00FA4AAC">
        <w:rPr>
          <w:lang w:val="bg-BG"/>
        </w:rPr>
        <w:t xml:space="preserve"> на Съда</w:t>
      </w:r>
    </w:p>
    <w:bookmarkStart w:id="54" w:name="L_A8_adm_1"/>
    <w:p w14:paraId="368B7DAC" w14:textId="0323DE17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64</w:t>
      </w:r>
      <w:r w:rsidRPr="00B32E14">
        <w:fldChar w:fldCharType="end"/>
      </w:r>
      <w:bookmarkEnd w:id="54"/>
      <w:r w:rsidRPr="00B32E14">
        <w:t>.  </w:t>
      </w:r>
      <w:r w:rsidR="00347243">
        <w:rPr>
          <w:lang w:val="bg-BG"/>
        </w:rPr>
        <w:t xml:space="preserve">След като </w:t>
      </w:r>
      <w:r w:rsidR="006D1AB5">
        <w:rPr>
          <w:lang w:val="bg-BG"/>
        </w:rPr>
        <w:t>жалбоподателят</w:t>
      </w:r>
      <w:r w:rsidR="00347243">
        <w:rPr>
          <w:lang w:val="bg-BG"/>
        </w:rPr>
        <w:t xml:space="preserve"> разбира, че разговорът му с неговия клиент</w:t>
      </w:r>
      <w:r w:rsidR="00063F1C">
        <w:rPr>
          <w:lang w:val="bg-BG"/>
        </w:rPr>
        <w:t xml:space="preserve"> е подслушан</w:t>
      </w:r>
      <w:r w:rsidR="00347243">
        <w:rPr>
          <w:lang w:val="bg-BG"/>
        </w:rPr>
        <w:t xml:space="preserve"> и записан в резултат на </w:t>
      </w:r>
      <w:r w:rsidR="00063F1C">
        <w:rPr>
          <w:lang w:val="bg-BG"/>
        </w:rPr>
        <w:t>прилагане на специално разузнавателно средство по отношение на телефонния номер</w:t>
      </w:r>
      <w:r w:rsidR="00347243">
        <w:rPr>
          <w:lang w:val="bg-BG"/>
        </w:rPr>
        <w:t xml:space="preserve"> на клиента му, той пр</w:t>
      </w:r>
      <w:r w:rsidR="00C47EC6">
        <w:rPr>
          <w:lang w:val="bg-BG"/>
        </w:rPr>
        <w:t>едприема</w:t>
      </w:r>
      <w:r w:rsidR="00347243">
        <w:rPr>
          <w:lang w:val="bg-BG"/>
        </w:rPr>
        <w:t xml:space="preserve"> два начина на защита</w:t>
      </w:r>
      <w:r w:rsidRPr="00B32E14">
        <w:t xml:space="preserve">. </w:t>
      </w:r>
      <w:r w:rsidR="00347243">
        <w:rPr>
          <w:lang w:val="bg-BG"/>
        </w:rPr>
        <w:t>Първо той при</w:t>
      </w:r>
      <w:r w:rsidR="00C47EC6">
        <w:rPr>
          <w:lang w:val="bg-BG"/>
        </w:rPr>
        <w:t>зовава прокуратурата да започне</w:t>
      </w:r>
      <w:r w:rsidR="00347243">
        <w:rPr>
          <w:lang w:val="bg-BG"/>
        </w:rPr>
        <w:t xml:space="preserve"> наказателно производство срещу длъжностните лица, които не са унищожили материалите от </w:t>
      </w:r>
      <w:r w:rsidR="00063F1C">
        <w:rPr>
          <w:lang w:val="bg-BG"/>
        </w:rPr>
        <w:t>подслушването</w:t>
      </w:r>
      <w:r w:rsidR="00347243">
        <w:rPr>
          <w:lang w:val="bg-BG"/>
        </w:rPr>
        <w:t xml:space="preserve"> (виж параграфи 11 до 15 по-горе</w:t>
      </w:r>
      <w:r w:rsidRPr="00B32E14">
        <w:t xml:space="preserve">). </w:t>
      </w:r>
      <w:r w:rsidR="00347243">
        <w:rPr>
          <w:lang w:val="bg-BG"/>
        </w:rPr>
        <w:t>След това предявява иск з</w:t>
      </w:r>
      <w:r w:rsidR="00063F1C">
        <w:rPr>
          <w:lang w:val="bg-BG"/>
        </w:rPr>
        <w:t>а обезщетение за вреди по чл. 2, ал. 1, т. 7</w:t>
      </w:r>
      <w:r w:rsidR="00347243">
        <w:rPr>
          <w:lang w:val="bg-BG"/>
        </w:rPr>
        <w:t xml:space="preserve"> от Закона от 1988 г. – който обаче е разгледан от съдилищата не по тази разпоредба, а съгласно общия </w:t>
      </w:r>
      <w:r w:rsidR="00063F1C">
        <w:rPr>
          <w:lang w:val="bg-BG"/>
        </w:rPr>
        <w:t>ред</w:t>
      </w:r>
      <w:r w:rsidR="00347243">
        <w:rPr>
          <w:lang w:val="bg-BG"/>
        </w:rPr>
        <w:t xml:space="preserve"> за деликт (виж параграфи 18, 25 и 28 по-горе</w:t>
      </w:r>
      <w:r w:rsidRPr="00B32E14">
        <w:t>).</w:t>
      </w:r>
    </w:p>
    <w:bookmarkStart w:id="55" w:name="L_A8_adm_2"/>
    <w:p w14:paraId="2060F578" w14:textId="2CF37B2D" w:rsidR="006509C9" w:rsidRPr="00B32E14" w:rsidRDefault="006509C9" w:rsidP="00B32E14">
      <w:pPr>
        <w:pStyle w:val="JuPara"/>
        <w:rPr>
          <w:rFonts w:cstheme="minorHAnsi"/>
        </w:rPr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65</w:t>
      </w:r>
      <w:r w:rsidRPr="00B32E14">
        <w:fldChar w:fldCharType="end"/>
      </w:r>
      <w:bookmarkEnd w:id="55"/>
      <w:r w:rsidRPr="00B32E14">
        <w:t>.  </w:t>
      </w:r>
      <w:r w:rsidR="00347243">
        <w:rPr>
          <w:lang w:val="bg-BG"/>
        </w:rPr>
        <w:t xml:space="preserve">По този начин </w:t>
      </w:r>
      <w:r w:rsidR="006D1AB5">
        <w:rPr>
          <w:lang w:val="bg-BG"/>
        </w:rPr>
        <w:t>жалбоподателят</w:t>
      </w:r>
      <w:r w:rsidR="001109FA">
        <w:rPr>
          <w:lang w:val="bg-BG"/>
        </w:rPr>
        <w:t xml:space="preserve"> е изчерпи</w:t>
      </w:r>
      <w:r w:rsidR="00347243">
        <w:rPr>
          <w:lang w:val="bg-BG"/>
        </w:rPr>
        <w:t>л</w:t>
      </w:r>
      <w:r w:rsidR="006A039A">
        <w:rPr>
          <w:lang w:val="bg-BG"/>
        </w:rPr>
        <w:t xml:space="preserve"> </w:t>
      </w:r>
      <w:r w:rsidR="00347243">
        <w:rPr>
          <w:lang w:val="bg-BG"/>
        </w:rPr>
        <w:t>вътрешноправните средства за защита по отношение на оплакването си по член 8 от Конвенцията</w:t>
      </w:r>
      <w:r w:rsidRPr="00B32E14">
        <w:t xml:space="preserve">. </w:t>
      </w:r>
      <w:r w:rsidR="006A039A">
        <w:rPr>
          <w:lang w:val="bg-BG"/>
        </w:rPr>
        <w:t xml:space="preserve">Както е видно от </w:t>
      </w:r>
      <w:r w:rsidR="00D2367B">
        <w:rPr>
          <w:lang w:val="bg-BG"/>
        </w:rPr>
        <w:t>самия текст на разпоредбата</w:t>
      </w:r>
      <w:r w:rsidR="00063F1C">
        <w:rPr>
          <w:lang w:val="bg-BG"/>
        </w:rPr>
        <w:t>, чл. 2, ал. 1, т. 7 от Закона от 1988 г., приет</w:t>
      </w:r>
      <w:r w:rsidR="006A039A">
        <w:rPr>
          <w:lang w:val="bg-BG"/>
        </w:rPr>
        <w:t xml:space="preserve"> през март 2009 г.</w:t>
      </w:r>
      <w:r w:rsidR="00CA4858">
        <w:rPr>
          <w:lang w:val="bg-BG"/>
        </w:rPr>
        <w:t>,</w:t>
      </w:r>
      <w:r w:rsidRPr="00B32E14">
        <w:t xml:space="preserve"> </w:t>
      </w:r>
      <w:r w:rsidR="006A039A">
        <w:rPr>
          <w:lang w:val="bg-BG"/>
        </w:rPr>
        <w:t>цел</w:t>
      </w:r>
      <w:r w:rsidR="00063F1C">
        <w:rPr>
          <w:lang w:val="bg-BG"/>
        </w:rPr>
        <w:t>и</w:t>
      </w:r>
      <w:r w:rsidR="006A039A">
        <w:rPr>
          <w:lang w:val="bg-BG"/>
        </w:rPr>
        <w:t xml:space="preserve"> създаване на специално средство</w:t>
      </w:r>
      <w:r w:rsidR="00063F1C">
        <w:rPr>
          <w:lang w:val="bg-BG"/>
        </w:rPr>
        <w:t xml:space="preserve"> </w:t>
      </w:r>
      <w:r w:rsidR="006A039A">
        <w:rPr>
          <w:lang w:val="bg-BG"/>
        </w:rPr>
        <w:t xml:space="preserve">за защита по отношение на </w:t>
      </w:r>
      <w:r w:rsidR="00D2367B" w:rsidRPr="00D2367B">
        <w:rPr>
          <w:lang w:val="bg-BG"/>
        </w:rPr>
        <w:t xml:space="preserve"> неправомерна употреба на специални разузнавателни средства </w:t>
      </w:r>
      <w:r w:rsidR="006A039A">
        <w:rPr>
          <w:lang w:val="bg-BG"/>
        </w:rPr>
        <w:t xml:space="preserve"> </w:t>
      </w:r>
      <w:r w:rsidRPr="00B32E14">
        <w:t>(</w:t>
      </w:r>
      <w:r w:rsidR="006A039A">
        <w:rPr>
          <w:lang w:val="bg-BG"/>
        </w:rPr>
        <w:t>виж параграф</w:t>
      </w:r>
      <w:r w:rsidRPr="00B32E14">
        <w:t xml:space="preserve"> </w:t>
      </w:r>
      <w:r w:rsidRPr="00B32E14">
        <w:fldChar w:fldCharType="begin"/>
      </w:r>
      <w:r w:rsidRPr="00B32E14">
        <w:instrText xml:space="preserve"> REF RLF_SMLDA_s_2_1_7 \h </w:instrText>
      </w:r>
      <w:r w:rsidRPr="00B32E14">
        <w:fldChar w:fldCharType="separate"/>
      </w:r>
      <w:r w:rsidR="00B32E14" w:rsidRPr="00B32E14">
        <w:rPr>
          <w:noProof/>
        </w:rPr>
        <w:t>47</w:t>
      </w:r>
      <w:r w:rsidRPr="00B32E14">
        <w:fldChar w:fldCharType="end"/>
      </w:r>
      <w:r w:rsidRPr="00B32E14">
        <w:t xml:space="preserve"> </w:t>
      </w:r>
      <w:r w:rsidRPr="00B32E14">
        <w:rPr>
          <w:i/>
          <w:iCs/>
        </w:rPr>
        <w:t>in fine</w:t>
      </w:r>
      <w:r w:rsidRPr="00B32E14">
        <w:t xml:space="preserve"> </w:t>
      </w:r>
      <w:r w:rsidR="006A039A">
        <w:rPr>
          <w:lang w:val="bg-BG"/>
        </w:rPr>
        <w:t>по-горе</w:t>
      </w:r>
      <w:r w:rsidRPr="00B32E14">
        <w:t xml:space="preserve">). </w:t>
      </w:r>
      <w:r w:rsidR="009E05EC">
        <w:rPr>
          <w:lang w:val="bg-BG"/>
        </w:rPr>
        <w:t>По делото</w:t>
      </w:r>
      <w:r w:rsidRPr="00B32E14">
        <w:t xml:space="preserve"> </w:t>
      </w:r>
      <w:r w:rsidR="00D26D05">
        <w:rPr>
          <w:i/>
          <w:iCs/>
          <w:lang w:val="bg-BG"/>
        </w:rPr>
        <w:t>Харизанов срещу България</w:t>
      </w:r>
      <w:r w:rsidR="009E05EC">
        <w:t xml:space="preserve"> ((</w:t>
      </w:r>
      <w:r w:rsidR="009E05EC">
        <w:rPr>
          <w:lang w:val="bg-BG"/>
        </w:rPr>
        <w:t>РД</w:t>
      </w:r>
      <w:r w:rsidRPr="00B32E14">
        <w:t xml:space="preserve">), </w:t>
      </w:r>
      <w:r w:rsidR="009E05EC">
        <w:rPr>
          <w:lang w:val="bg-BG"/>
        </w:rPr>
        <w:t>№</w:t>
      </w:r>
      <w:r w:rsidR="00932BA6" w:rsidRPr="00B32E14">
        <w:t xml:space="preserve"> </w:t>
      </w:r>
      <w:r w:rsidRPr="00B32E14">
        <w:t xml:space="preserve">53626/14, </w:t>
      </w:r>
      <w:r w:rsidRPr="00B32E14">
        <w:rPr>
          <w:rFonts w:cstheme="minorHAnsi"/>
        </w:rPr>
        <w:t xml:space="preserve">§§ 93-97, 5 </w:t>
      </w:r>
      <w:r w:rsidR="009E05EC">
        <w:rPr>
          <w:rFonts w:cstheme="minorHAnsi"/>
          <w:lang w:val="bg-BG"/>
        </w:rPr>
        <w:t>декември</w:t>
      </w:r>
      <w:r w:rsidRPr="00B32E14">
        <w:rPr>
          <w:rFonts w:cstheme="minorHAnsi"/>
        </w:rPr>
        <w:t xml:space="preserve"> 2017), </w:t>
      </w:r>
      <w:r w:rsidR="009E05EC">
        <w:rPr>
          <w:rFonts w:cstheme="minorHAnsi"/>
          <w:lang w:val="bg-BG"/>
        </w:rPr>
        <w:t xml:space="preserve">Съдът приема, че иск за обезщетение за вреди по тази разпоредба е ефективно средство за защита за </w:t>
      </w:r>
      <w:r w:rsidR="00D2367B">
        <w:rPr>
          <w:rFonts w:cstheme="minorHAnsi"/>
          <w:lang w:val="bg-BG"/>
        </w:rPr>
        <w:t xml:space="preserve">тайно </w:t>
      </w:r>
      <w:r w:rsidR="009E05EC">
        <w:rPr>
          <w:rFonts w:cstheme="minorHAnsi"/>
          <w:lang w:val="bg-BG"/>
        </w:rPr>
        <w:t>наблюдение, което е осъществено, след като това средство е влязло в сила и за което заинтересованите лица са узнали – например в резултат на използването на произтичащи от него материали по наказателно производство, в което са участвали</w:t>
      </w:r>
      <w:r w:rsidRPr="00B32E14">
        <w:rPr>
          <w:rFonts w:cstheme="minorHAnsi"/>
        </w:rPr>
        <w:t xml:space="preserve">. </w:t>
      </w:r>
      <w:r w:rsidR="009E05EC">
        <w:rPr>
          <w:rFonts w:cstheme="minorHAnsi"/>
          <w:lang w:val="bg-BG"/>
        </w:rPr>
        <w:t xml:space="preserve">Точно такова е и положението на </w:t>
      </w:r>
      <w:r w:rsidR="006D1AB5">
        <w:rPr>
          <w:rFonts w:cstheme="minorHAnsi"/>
          <w:lang w:val="bg-BG"/>
        </w:rPr>
        <w:t>жалбоподателя</w:t>
      </w:r>
      <w:r w:rsidRPr="00B32E14">
        <w:rPr>
          <w:rFonts w:cstheme="minorHAnsi"/>
        </w:rPr>
        <w:t xml:space="preserve"> (</w:t>
      </w:r>
      <w:r w:rsidR="009E05EC">
        <w:rPr>
          <w:rFonts w:cstheme="minorHAnsi"/>
          <w:lang w:val="bg-BG"/>
        </w:rPr>
        <w:t>виж параграф</w:t>
      </w:r>
      <w:r w:rsidRPr="00B32E14">
        <w:rPr>
          <w:rFonts w:cstheme="minorHAnsi"/>
        </w:rPr>
        <w:t xml:space="preserve"> </w:t>
      </w:r>
      <w:r w:rsidRPr="00B32E14">
        <w:rPr>
          <w:rFonts w:cstheme="minorHAnsi"/>
        </w:rPr>
        <w:fldChar w:fldCharType="begin"/>
      </w:r>
      <w:r w:rsidRPr="00B32E14">
        <w:rPr>
          <w:rFonts w:cstheme="minorHAnsi"/>
        </w:rPr>
        <w:instrText xml:space="preserve"> REF F_conversation_interception_discovered \h </w:instrText>
      </w:r>
      <w:r w:rsidRPr="00B32E14">
        <w:rPr>
          <w:rFonts w:cstheme="minorHAnsi"/>
        </w:rPr>
      </w:r>
      <w:r w:rsidRPr="00B32E14">
        <w:rPr>
          <w:rFonts w:cstheme="minorHAnsi"/>
        </w:rPr>
        <w:fldChar w:fldCharType="separate"/>
      </w:r>
      <w:r w:rsidR="00B32E14" w:rsidRPr="00B32E14">
        <w:rPr>
          <w:noProof/>
        </w:rPr>
        <w:t>7</w:t>
      </w:r>
      <w:r w:rsidRPr="00B32E14">
        <w:rPr>
          <w:rFonts w:cstheme="minorHAnsi"/>
        </w:rPr>
        <w:fldChar w:fldCharType="end"/>
      </w:r>
      <w:r w:rsidRPr="00B32E14">
        <w:rPr>
          <w:rFonts w:cstheme="minorHAnsi"/>
        </w:rPr>
        <w:t xml:space="preserve"> </w:t>
      </w:r>
      <w:r w:rsidR="009E05EC">
        <w:rPr>
          <w:rFonts w:cstheme="minorHAnsi"/>
          <w:lang w:val="bg-BG"/>
        </w:rPr>
        <w:t>по-горе</w:t>
      </w:r>
      <w:r w:rsidRPr="00B32E14">
        <w:rPr>
          <w:rFonts w:cstheme="minorHAnsi"/>
        </w:rPr>
        <w:t>).</w:t>
      </w:r>
    </w:p>
    <w:bookmarkStart w:id="56" w:name="L_A8_adm_3"/>
    <w:p w14:paraId="42B5C918" w14:textId="141D8630" w:rsidR="006509C9" w:rsidRPr="00B32E14" w:rsidRDefault="006509C9" w:rsidP="00B32E14">
      <w:pPr>
        <w:pStyle w:val="JuPara"/>
        <w:rPr>
          <w:rFonts w:cstheme="minorHAnsi"/>
        </w:rPr>
      </w:pPr>
      <w:r w:rsidRPr="00B32E14">
        <w:rPr>
          <w:rFonts w:cstheme="minorHAnsi"/>
        </w:rPr>
        <w:fldChar w:fldCharType="begin"/>
      </w:r>
      <w:r w:rsidRPr="00B32E14">
        <w:rPr>
          <w:rFonts w:cstheme="minorHAnsi"/>
        </w:rPr>
        <w:instrText xml:space="preserve"> SEQ level0 \*arabic \* MERGEFORMAT </w:instrText>
      </w:r>
      <w:r w:rsidRPr="00B32E14">
        <w:rPr>
          <w:rFonts w:cstheme="minorHAnsi"/>
        </w:rPr>
        <w:fldChar w:fldCharType="separate"/>
      </w:r>
      <w:r w:rsidR="00B32E14" w:rsidRPr="00B32E14">
        <w:rPr>
          <w:rFonts w:cstheme="minorHAnsi"/>
          <w:noProof/>
        </w:rPr>
        <w:t>66</w:t>
      </w:r>
      <w:r w:rsidRPr="00B32E14">
        <w:rPr>
          <w:rFonts w:cstheme="minorHAnsi"/>
        </w:rPr>
        <w:fldChar w:fldCharType="end"/>
      </w:r>
      <w:bookmarkEnd w:id="56"/>
      <w:r w:rsidRPr="00B32E14">
        <w:rPr>
          <w:rFonts w:cstheme="minorHAnsi"/>
        </w:rPr>
        <w:t>.  </w:t>
      </w:r>
      <w:r w:rsidR="009E05EC">
        <w:rPr>
          <w:rFonts w:cstheme="minorHAnsi"/>
          <w:lang w:val="bg-BG"/>
        </w:rPr>
        <w:t xml:space="preserve">Когато </w:t>
      </w:r>
      <w:r w:rsidR="006D1AB5">
        <w:rPr>
          <w:rFonts w:cstheme="minorHAnsi"/>
          <w:lang w:val="bg-BG"/>
        </w:rPr>
        <w:t>жалбоподателят</w:t>
      </w:r>
      <w:r w:rsidR="009E05EC">
        <w:rPr>
          <w:rFonts w:cstheme="minorHAnsi"/>
          <w:lang w:val="bg-BG"/>
        </w:rPr>
        <w:t xml:space="preserve"> предявява иска си, все още не е имало съдебна практика </w:t>
      </w:r>
      <w:r w:rsidR="00D2367B">
        <w:rPr>
          <w:rFonts w:cstheme="minorHAnsi"/>
          <w:lang w:val="bg-BG"/>
        </w:rPr>
        <w:t>по чл.</w:t>
      </w:r>
      <w:r w:rsidR="009E05EC">
        <w:rPr>
          <w:rFonts w:cstheme="minorHAnsi"/>
          <w:lang w:val="bg-BG"/>
        </w:rPr>
        <w:t xml:space="preserve"> </w:t>
      </w:r>
      <w:r w:rsidR="00D2367B">
        <w:rPr>
          <w:rFonts w:cstheme="minorHAnsi"/>
        </w:rPr>
        <w:t xml:space="preserve"> 2, </w:t>
      </w:r>
      <w:proofErr w:type="spellStart"/>
      <w:r w:rsidR="00D2367B">
        <w:rPr>
          <w:rFonts w:cstheme="minorHAnsi"/>
        </w:rPr>
        <w:t>ал</w:t>
      </w:r>
      <w:proofErr w:type="spellEnd"/>
      <w:r w:rsidR="00D2367B">
        <w:rPr>
          <w:rFonts w:cstheme="minorHAnsi"/>
        </w:rPr>
        <w:t>. 1, т. 7</w:t>
      </w:r>
      <w:r w:rsidRPr="00B32E14">
        <w:rPr>
          <w:rFonts w:cstheme="minorHAnsi"/>
        </w:rPr>
        <w:t xml:space="preserve"> </w:t>
      </w:r>
      <w:r w:rsidR="009E05EC">
        <w:rPr>
          <w:rFonts w:cstheme="minorHAnsi"/>
          <w:lang w:val="bg-BG"/>
        </w:rPr>
        <w:t>от Закона от 1988 г.</w:t>
      </w:r>
      <w:r w:rsidRPr="00B32E14">
        <w:rPr>
          <w:rFonts w:cstheme="minorHAnsi"/>
        </w:rPr>
        <w:t xml:space="preserve"> (</w:t>
      </w:r>
      <w:r w:rsidR="009E05EC">
        <w:rPr>
          <w:rFonts w:cstheme="minorHAnsi"/>
          <w:lang w:val="bg-BG"/>
        </w:rPr>
        <w:t>виж параграф 48 по-горе</w:t>
      </w:r>
      <w:r w:rsidRPr="00B32E14">
        <w:rPr>
          <w:rFonts w:cstheme="minorHAnsi"/>
        </w:rPr>
        <w:t xml:space="preserve">). </w:t>
      </w:r>
      <w:r w:rsidR="009E05EC">
        <w:rPr>
          <w:rFonts w:cstheme="minorHAnsi"/>
          <w:lang w:val="bg-BG"/>
        </w:rPr>
        <w:t>Две подобни дела се развиват едновременно с неговото</w:t>
      </w:r>
      <w:r w:rsidR="00D2367B">
        <w:rPr>
          <w:rFonts w:cstheme="minorHAnsi"/>
          <w:lang w:val="bg-BG"/>
        </w:rPr>
        <w:t xml:space="preserve"> в</w:t>
      </w:r>
      <w:r w:rsidR="009E05EC">
        <w:rPr>
          <w:rFonts w:cstheme="minorHAnsi"/>
          <w:lang w:val="bg-BG"/>
        </w:rPr>
        <w:t xml:space="preserve">  различни съдилища и въззивното решение по едно от тях, което е станало окончателно малко преди делото на </w:t>
      </w:r>
      <w:r w:rsidR="006D1AB5">
        <w:rPr>
          <w:rFonts w:cstheme="minorHAnsi"/>
          <w:lang w:val="bg-BG"/>
        </w:rPr>
        <w:t>жалбоподателя</w:t>
      </w:r>
      <w:r w:rsidR="009E05EC">
        <w:rPr>
          <w:rFonts w:cstheme="minorHAnsi"/>
          <w:lang w:val="bg-BG"/>
        </w:rPr>
        <w:t xml:space="preserve"> да бъде решено на първа инстанция, предполага, че </w:t>
      </w:r>
      <w:r w:rsidR="00D2367B">
        <w:rPr>
          <w:rFonts w:cstheme="minorHAnsi"/>
          <w:lang w:val="bg-BG"/>
        </w:rPr>
        <w:t>такъв иск</w:t>
      </w:r>
      <w:r w:rsidR="009E05EC">
        <w:rPr>
          <w:rFonts w:cstheme="minorHAnsi"/>
          <w:lang w:val="bg-BG"/>
        </w:rPr>
        <w:t xml:space="preserve"> – свързан с извършено наблюдение след влизането в сила на разпоредбата и насочен срещу органите, които са поискали и извършили наблюдението – може да има успех (виж параграфи 49 до 51 по-горе</w:t>
      </w:r>
      <w:r w:rsidRPr="00B32E14">
        <w:rPr>
          <w:rFonts w:cstheme="minorHAnsi"/>
        </w:rPr>
        <w:t>).</w:t>
      </w:r>
    </w:p>
    <w:bookmarkStart w:id="57" w:name="L_A8_adm_4"/>
    <w:p w14:paraId="52F08904" w14:textId="64A11563" w:rsidR="006509C9" w:rsidRPr="00B32E14" w:rsidRDefault="006509C9" w:rsidP="00B32E14">
      <w:pPr>
        <w:pStyle w:val="JuPara"/>
      </w:pPr>
      <w:r w:rsidRPr="00B32E14">
        <w:rPr>
          <w:rFonts w:cstheme="minorHAnsi"/>
        </w:rPr>
        <w:fldChar w:fldCharType="begin"/>
      </w:r>
      <w:r w:rsidRPr="00B32E14">
        <w:rPr>
          <w:rFonts w:cstheme="minorHAnsi"/>
        </w:rPr>
        <w:instrText xml:space="preserve"> SEQ level0 \*arabic \* MERGEFORMAT </w:instrText>
      </w:r>
      <w:r w:rsidRPr="00B32E14">
        <w:rPr>
          <w:rFonts w:cstheme="minorHAnsi"/>
        </w:rPr>
        <w:fldChar w:fldCharType="separate"/>
      </w:r>
      <w:r w:rsidR="00B32E14" w:rsidRPr="00B32E14">
        <w:rPr>
          <w:rFonts w:cstheme="minorHAnsi"/>
          <w:noProof/>
        </w:rPr>
        <w:t>67</w:t>
      </w:r>
      <w:r w:rsidRPr="00B32E14">
        <w:rPr>
          <w:rFonts w:cstheme="minorHAnsi"/>
        </w:rPr>
        <w:fldChar w:fldCharType="end"/>
      </w:r>
      <w:bookmarkEnd w:id="57"/>
      <w:r w:rsidRPr="00B32E14">
        <w:rPr>
          <w:rFonts w:cstheme="minorHAnsi"/>
        </w:rPr>
        <w:t>.  </w:t>
      </w:r>
      <w:r w:rsidR="009E05EC">
        <w:rPr>
          <w:rFonts w:cstheme="minorHAnsi"/>
          <w:lang w:val="bg-BG"/>
        </w:rPr>
        <w:t>След като е водил това производство за обезщетение за вреди докрай</w:t>
      </w:r>
      <w:r w:rsidR="005D2812">
        <w:rPr>
          <w:rFonts w:cstheme="minorHAnsi"/>
          <w:lang w:val="bg-BG"/>
        </w:rPr>
        <w:t xml:space="preserve">, </w:t>
      </w:r>
      <w:r w:rsidR="006D1AB5">
        <w:rPr>
          <w:rFonts w:cstheme="minorHAnsi"/>
          <w:lang w:val="bg-BG"/>
        </w:rPr>
        <w:t>жалбоподателят</w:t>
      </w:r>
      <w:r w:rsidR="005D2812">
        <w:rPr>
          <w:rFonts w:cstheme="minorHAnsi"/>
          <w:lang w:val="bg-BG"/>
        </w:rPr>
        <w:t xml:space="preserve"> не може да бъде </w:t>
      </w:r>
      <w:r w:rsidR="00D2367B">
        <w:rPr>
          <w:rFonts w:cstheme="minorHAnsi"/>
          <w:lang w:val="bg-BG"/>
        </w:rPr>
        <w:t>винен, че не се е възползвал от другите по</w:t>
      </w:r>
      <w:r w:rsidR="005D2812">
        <w:rPr>
          <w:rFonts w:cstheme="minorHAnsi"/>
          <w:lang w:val="bg-BG"/>
        </w:rPr>
        <w:t>тенциални средства за защита, на които правителството се позовава</w:t>
      </w:r>
      <w:r w:rsidRPr="00B32E14">
        <w:t xml:space="preserve">. </w:t>
      </w:r>
      <w:r w:rsidR="005D2812">
        <w:rPr>
          <w:lang w:val="bg-BG"/>
        </w:rPr>
        <w:t xml:space="preserve">Той е </w:t>
      </w:r>
      <w:r w:rsidR="00D2367B">
        <w:rPr>
          <w:lang w:val="bg-BG"/>
        </w:rPr>
        <w:t>избрал</w:t>
      </w:r>
      <w:r w:rsidR="005D2812">
        <w:rPr>
          <w:lang w:val="bg-BG"/>
        </w:rPr>
        <w:t xml:space="preserve"> </w:t>
      </w:r>
      <w:r w:rsidR="00D2367B">
        <w:rPr>
          <w:lang w:val="bg-BG"/>
        </w:rPr>
        <w:t>това средство за защита</w:t>
      </w:r>
      <w:r w:rsidR="005D2812">
        <w:rPr>
          <w:lang w:val="bg-BG"/>
        </w:rPr>
        <w:t>, което тог</w:t>
      </w:r>
      <w:r w:rsidR="00D2367B">
        <w:rPr>
          <w:lang w:val="bg-BG"/>
        </w:rPr>
        <w:t>ава е изглеждало най-подходящо</w:t>
      </w:r>
      <w:r w:rsidR="005D2812">
        <w:rPr>
          <w:lang w:val="bg-BG"/>
        </w:rPr>
        <w:t xml:space="preserve"> при неговите обстоятелства</w:t>
      </w:r>
      <w:r w:rsidRPr="00B32E14">
        <w:t xml:space="preserve">. </w:t>
      </w:r>
      <w:r w:rsidR="005D2812">
        <w:rPr>
          <w:lang w:val="bg-BG"/>
        </w:rPr>
        <w:t xml:space="preserve">Тъй като оплакването му е насочено не толкова срещу продължаващото запазване на записа и </w:t>
      </w:r>
      <w:r w:rsidR="00D2367B">
        <w:rPr>
          <w:lang w:val="bg-BG"/>
        </w:rPr>
        <w:t>изготвянето на веществено доказателствено средство в резултат на подслушването</w:t>
      </w:r>
      <w:r w:rsidR="005D2812">
        <w:rPr>
          <w:lang w:val="bg-BG"/>
        </w:rPr>
        <w:t xml:space="preserve"> на разговора му, а по-скоро срещу самото им създаване в началото на 2010 г., което ве</w:t>
      </w:r>
      <w:r w:rsidR="00CA4858">
        <w:rPr>
          <w:lang w:val="bg-BG"/>
        </w:rPr>
        <w:t>че се е случило, средство за защ</w:t>
      </w:r>
      <w:r w:rsidR="005D2812">
        <w:rPr>
          <w:lang w:val="bg-BG"/>
        </w:rPr>
        <w:t xml:space="preserve">ита, което може да доведе до обезщетение, а не </w:t>
      </w:r>
      <w:r w:rsidR="005D2812">
        <w:rPr>
          <w:lang w:val="bg-BG"/>
        </w:rPr>
        <w:lastRenderedPageBreak/>
        <w:t>до унищожаване на тези материали е по-подходящо за удовлетворяване на оплакването му</w:t>
      </w:r>
      <w:r w:rsidRPr="00B32E14">
        <w:t xml:space="preserve"> (</w:t>
      </w:r>
      <w:r w:rsidR="005D2812">
        <w:rPr>
          <w:lang w:val="bg-BG"/>
        </w:rPr>
        <w:t>за разлика с</w:t>
      </w:r>
      <w:r w:rsidRPr="00B32E14">
        <w:t xml:space="preserve"> </w:t>
      </w:r>
      <w:proofErr w:type="spellStart"/>
      <w:r w:rsidR="00D26D05">
        <w:rPr>
          <w:i/>
          <w:lang w:val="bg-BG"/>
        </w:rPr>
        <w:t>Сегерщед</w:t>
      </w:r>
      <w:proofErr w:type="spellEnd"/>
      <w:r w:rsidRPr="00B32E14">
        <w:rPr>
          <w:i/>
        </w:rPr>
        <w:t>-</w:t>
      </w:r>
      <w:proofErr w:type="spellStart"/>
      <w:r w:rsidR="00D26D05">
        <w:rPr>
          <w:i/>
          <w:lang w:val="bg-BG"/>
        </w:rPr>
        <w:t>Виберг</w:t>
      </w:r>
      <w:proofErr w:type="spellEnd"/>
      <w:r w:rsidRPr="00B32E14">
        <w:rPr>
          <w:i/>
        </w:rPr>
        <w:t xml:space="preserve"> </w:t>
      </w:r>
      <w:r w:rsidR="00D26D05">
        <w:rPr>
          <w:i/>
          <w:lang w:val="bg-BG"/>
        </w:rPr>
        <w:t>и други</w:t>
      </w:r>
      <w:r w:rsidRPr="00B32E14">
        <w:rPr>
          <w:i/>
        </w:rPr>
        <w:t xml:space="preserve"> </w:t>
      </w:r>
      <w:r w:rsidR="00D26D05">
        <w:rPr>
          <w:i/>
          <w:lang w:val="bg-BG"/>
        </w:rPr>
        <w:t>срещу Швеция</w:t>
      </w:r>
      <w:r w:rsidRPr="00B32E14">
        <w:t xml:space="preserve">, </w:t>
      </w:r>
      <w:r w:rsidR="005D2812">
        <w:rPr>
          <w:lang w:val="bg-BG"/>
        </w:rPr>
        <w:t>№</w:t>
      </w:r>
      <w:r w:rsidRPr="00B32E14">
        <w:t xml:space="preserve"> 62332/00, § 121, ECHR 2006-VII)</w:t>
      </w:r>
      <w:r w:rsidR="00911557" w:rsidRPr="00B32E14">
        <w:t>.</w:t>
      </w:r>
    </w:p>
    <w:bookmarkStart w:id="58" w:name="L_A8_adm_4_bis"/>
    <w:p w14:paraId="70C53C7C" w14:textId="51F99998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68</w:t>
      </w:r>
      <w:r w:rsidRPr="00B32E14">
        <w:fldChar w:fldCharType="end"/>
      </w:r>
      <w:bookmarkEnd w:id="58"/>
      <w:r w:rsidRPr="00B32E14">
        <w:t>.  </w:t>
      </w:r>
      <w:r w:rsidR="00D2367B">
        <w:rPr>
          <w:lang w:val="bg-BG"/>
        </w:rPr>
        <w:t>Жалбопода</w:t>
      </w:r>
      <w:r w:rsidR="005D2812">
        <w:rPr>
          <w:lang w:val="bg-BG"/>
        </w:rPr>
        <w:t xml:space="preserve">тели, които подобно на </w:t>
      </w:r>
      <w:r w:rsidR="006D1AB5">
        <w:rPr>
          <w:lang w:val="bg-BG"/>
        </w:rPr>
        <w:t>жалбоподателя</w:t>
      </w:r>
      <w:r w:rsidR="005D2812">
        <w:rPr>
          <w:lang w:val="bg-BG"/>
        </w:rPr>
        <w:t xml:space="preserve"> са използвали средство за защита, което може да удовлетвори тяхното оплакване съгласно Конвенцията, не са длъжни да прибягват до други потенциални средства за защита със спорна ефективност</w:t>
      </w:r>
      <w:r w:rsidRPr="00B32E14">
        <w:t xml:space="preserve"> </w:t>
      </w:r>
      <w:r w:rsidRPr="00B32E14">
        <w:rPr>
          <w:iCs/>
        </w:rPr>
        <w:t>(</w:t>
      </w:r>
      <w:r w:rsidR="005D2812">
        <w:rPr>
          <w:iCs/>
          <w:lang w:val="bg-BG"/>
        </w:rPr>
        <w:t>виж</w:t>
      </w:r>
      <w:r w:rsidRPr="00B32E14">
        <w:rPr>
          <w:iCs/>
        </w:rPr>
        <w:t xml:space="preserve"> </w:t>
      </w:r>
      <w:proofErr w:type="spellStart"/>
      <w:r w:rsidR="00D26D05">
        <w:rPr>
          <w:i/>
          <w:lang w:val="bg-BG"/>
        </w:rPr>
        <w:t>Валианатос</w:t>
      </w:r>
      <w:proofErr w:type="spellEnd"/>
      <w:r w:rsidR="00D26D05">
        <w:rPr>
          <w:i/>
          <w:lang w:val="bg-BG"/>
        </w:rPr>
        <w:t xml:space="preserve"> и други</w:t>
      </w:r>
      <w:r w:rsidRPr="00B32E14">
        <w:rPr>
          <w:i/>
        </w:rPr>
        <w:t xml:space="preserve"> </w:t>
      </w:r>
      <w:proofErr w:type="spellStart"/>
      <w:r w:rsidR="00D26D05">
        <w:rPr>
          <w:i/>
          <w:lang w:val="bg-BG"/>
        </w:rPr>
        <w:t>срещшу</w:t>
      </w:r>
      <w:proofErr w:type="spellEnd"/>
      <w:r w:rsidR="00D26D05">
        <w:rPr>
          <w:i/>
          <w:lang w:val="bg-BG"/>
        </w:rPr>
        <w:t xml:space="preserve"> Гърция</w:t>
      </w:r>
      <w:r w:rsidR="005D2812">
        <w:t xml:space="preserve"> [</w:t>
      </w:r>
      <w:r w:rsidR="005D2812">
        <w:rPr>
          <w:lang w:val="bg-BG"/>
        </w:rPr>
        <w:t>ГК</w:t>
      </w:r>
      <w:r w:rsidRPr="00B32E14">
        <w:t xml:space="preserve">], </w:t>
      </w:r>
      <w:r w:rsidR="005D2812">
        <w:rPr>
          <w:lang w:val="bg-BG"/>
        </w:rPr>
        <w:t>№</w:t>
      </w:r>
      <w:r w:rsidRPr="00B32E14">
        <w:t xml:space="preserve"> 29381/09 </w:t>
      </w:r>
      <w:r w:rsidR="005D2812">
        <w:rPr>
          <w:lang w:val="bg-BG"/>
        </w:rPr>
        <w:t>и №</w:t>
      </w:r>
      <w:r w:rsidRPr="00B32E14">
        <w:t xml:space="preserve"> 32684/09, § 52, ECHR 2013 (</w:t>
      </w:r>
      <w:r w:rsidR="005D2812">
        <w:rPr>
          <w:lang w:val="bg-BG"/>
        </w:rPr>
        <w:t>извадки</w:t>
      </w:r>
      <w:r w:rsidRPr="00B32E14">
        <w:t xml:space="preserve">), </w:t>
      </w:r>
      <w:r w:rsidR="005D2812">
        <w:rPr>
          <w:lang w:val="bg-BG"/>
        </w:rPr>
        <w:t>и</w:t>
      </w:r>
      <w:r w:rsidRPr="00B32E14">
        <w:t xml:space="preserve"> </w:t>
      </w:r>
      <w:proofErr w:type="spellStart"/>
      <w:r w:rsidR="00D26D05">
        <w:rPr>
          <w:i/>
          <w:iCs/>
          <w:lang w:val="bg-BG"/>
        </w:rPr>
        <w:t>Селахатин</w:t>
      </w:r>
      <w:proofErr w:type="spellEnd"/>
      <w:r w:rsidRPr="00B32E14">
        <w:rPr>
          <w:i/>
          <w:iCs/>
        </w:rPr>
        <w:t xml:space="preserve"> </w:t>
      </w:r>
      <w:proofErr w:type="spellStart"/>
      <w:r w:rsidR="00D26D05">
        <w:rPr>
          <w:i/>
          <w:iCs/>
          <w:lang w:val="bg-BG"/>
        </w:rPr>
        <w:t>Демирташ</w:t>
      </w:r>
      <w:proofErr w:type="spellEnd"/>
      <w:r w:rsidRPr="00B32E14">
        <w:rPr>
          <w:i/>
          <w:iCs/>
        </w:rPr>
        <w:t xml:space="preserve"> </w:t>
      </w:r>
      <w:r w:rsidR="00D26D05">
        <w:rPr>
          <w:i/>
          <w:iCs/>
          <w:lang w:val="bg-BG"/>
        </w:rPr>
        <w:t>срещу Турция</w:t>
      </w:r>
      <w:r w:rsidRPr="00B32E14">
        <w:rPr>
          <w:i/>
          <w:iCs/>
        </w:rPr>
        <w:t xml:space="preserve"> (</w:t>
      </w:r>
      <w:r w:rsidR="005D2812">
        <w:rPr>
          <w:i/>
          <w:iCs/>
          <w:lang w:val="bg-BG"/>
        </w:rPr>
        <w:t>№</w:t>
      </w:r>
      <w:r w:rsidRPr="00B32E14">
        <w:rPr>
          <w:i/>
          <w:iCs/>
        </w:rPr>
        <w:t xml:space="preserve"> 2)</w:t>
      </w:r>
      <w:r w:rsidR="005D2812">
        <w:t xml:space="preserve"> [</w:t>
      </w:r>
      <w:r w:rsidR="005D2812">
        <w:rPr>
          <w:lang w:val="bg-BG"/>
        </w:rPr>
        <w:t>ГК</w:t>
      </w:r>
      <w:r w:rsidRPr="00B32E14">
        <w:t xml:space="preserve">], </w:t>
      </w:r>
      <w:r w:rsidR="005D2812">
        <w:rPr>
          <w:lang w:val="bg-BG"/>
        </w:rPr>
        <w:t>№</w:t>
      </w:r>
      <w:r w:rsidRPr="00B32E14">
        <w:t xml:space="preserve"> 14305/17, § 206, 22 </w:t>
      </w:r>
      <w:r w:rsidR="005D2812">
        <w:rPr>
          <w:lang w:val="bg-BG"/>
        </w:rPr>
        <w:t>декември</w:t>
      </w:r>
      <w:r w:rsidRPr="00B32E14">
        <w:t xml:space="preserve"> 2020</w:t>
      </w:r>
      <w:r w:rsidR="005D2812">
        <w:rPr>
          <w:lang w:val="bg-BG"/>
        </w:rPr>
        <w:t xml:space="preserve"> г.</w:t>
      </w:r>
      <w:r w:rsidRPr="00B32E14">
        <w:t>).</w:t>
      </w:r>
    </w:p>
    <w:bookmarkStart w:id="59" w:name="L_A8_adm_5"/>
    <w:p w14:paraId="59AE5FAD" w14:textId="6F5891EE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69</w:t>
      </w:r>
      <w:r w:rsidRPr="00B32E14">
        <w:fldChar w:fldCharType="end"/>
      </w:r>
      <w:bookmarkEnd w:id="59"/>
      <w:r w:rsidRPr="00B32E14">
        <w:t>.  </w:t>
      </w:r>
      <w:r w:rsidR="005D2812">
        <w:rPr>
          <w:lang w:val="bg-BG"/>
        </w:rPr>
        <w:t>Въпреки че горепосочените прич</w:t>
      </w:r>
      <w:r w:rsidR="00D2367B">
        <w:rPr>
          <w:lang w:val="bg-BG"/>
        </w:rPr>
        <w:t>и</w:t>
      </w:r>
      <w:r w:rsidR="005D2812">
        <w:rPr>
          <w:lang w:val="bg-BG"/>
        </w:rPr>
        <w:t xml:space="preserve">ни са достатъчни, за да се </w:t>
      </w:r>
      <w:r w:rsidR="00D2367B">
        <w:rPr>
          <w:lang w:val="bg-BG"/>
        </w:rPr>
        <w:t>отхвърли</w:t>
      </w:r>
      <w:r w:rsidR="005D2812">
        <w:rPr>
          <w:lang w:val="bg-BG"/>
        </w:rPr>
        <w:t xml:space="preserve"> възражението на правителството, че </w:t>
      </w:r>
      <w:r w:rsidR="006D1AB5">
        <w:rPr>
          <w:lang w:val="bg-BG"/>
        </w:rPr>
        <w:t>жалбоподателят</w:t>
      </w:r>
      <w:r w:rsidR="006A57E8">
        <w:rPr>
          <w:lang w:val="bg-BG"/>
        </w:rPr>
        <w:t xml:space="preserve"> не е изчерпи</w:t>
      </w:r>
      <w:r w:rsidR="005D2812">
        <w:rPr>
          <w:lang w:val="bg-BG"/>
        </w:rPr>
        <w:t>л вътрешноправните средства за защита, за пълнота е уместно допълнително да се отбележи, че нито едно от трите средства за защита, цитирани от правителството, не биха били ефективни</w:t>
      </w:r>
      <w:r w:rsidR="00235C5B">
        <w:rPr>
          <w:lang w:val="bg-BG"/>
        </w:rPr>
        <w:t xml:space="preserve"> в случая на </w:t>
      </w:r>
      <w:r w:rsidR="006D1AB5">
        <w:rPr>
          <w:lang w:val="bg-BG"/>
        </w:rPr>
        <w:t>жалбоподателя</w:t>
      </w:r>
      <w:r w:rsidRPr="00B32E14">
        <w:t>.</w:t>
      </w:r>
    </w:p>
    <w:bookmarkStart w:id="60" w:name="L_A8_adm_6"/>
    <w:p w14:paraId="119948CA" w14:textId="01A80D59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70</w:t>
      </w:r>
      <w:r w:rsidRPr="00B32E14">
        <w:fldChar w:fldCharType="end"/>
      </w:r>
      <w:bookmarkEnd w:id="60"/>
      <w:r w:rsidRPr="00B32E14">
        <w:t>.  </w:t>
      </w:r>
      <w:r w:rsidR="00235C5B">
        <w:rPr>
          <w:lang w:val="bg-BG"/>
        </w:rPr>
        <w:t xml:space="preserve">Първото е жалба по член 200 от Наказателно-процесуалния кодекс срещу </w:t>
      </w:r>
      <w:r w:rsidR="006A57E8">
        <w:rPr>
          <w:lang w:val="bg-BG"/>
        </w:rPr>
        <w:t xml:space="preserve">актове на разследващите органи и на </w:t>
      </w:r>
      <w:r w:rsidR="00235C5B">
        <w:rPr>
          <w:lang w:val="bg-BG"/>
        </w:rPr>
        <w:t xml:space="preserve">прокурора, ръководещ делото срещу клиента на </w:t>
      </w:r>
      <w:r w:rsidR="006D1AB5">
        <w:rPr>
          <w:lang w:val="bg-BG"/>
        </w:rPr>
        <w:t>жалбоподателя</w:t>
      </w:r>
      <w:r w:rsidR="00235C5B">
        <w:rPr>
          <w:lang w:val="bg-BG"/>
        </w:rPr>
        <w:t xml:space="preserve">, или жалба срещу </w:t>
      </w:r>
      <w:r w:rsidR="006A57E8">
        <w:rPr>
          <w:lang w:val="bg-BG"/>
        </w:rPr>
        <w:t>актове</w:t>
      </w:r>
      <w:r w:rsidR="00235C5B">
        <w:rPr>
          <w:lang w:val="bg-BG"/>
        </w:rPr>
        <w:t xml:space="preserve"> на този прокурор пред по-</w:t>
      </w:r>
      <w:proofErr w:type="spellStart"/>
      <w:r w:rsidR="006A57E8">
        <w:rPr>
          <w:lang w:val="bg-BG"/>
        </w:rPr>
        <w:t>горестоящ</w:t>
      </w:r>
      <w:proofErr w:type="spellEnd"/>
      <w:r w:rsidR="006A57E8">
        <w:rPr>
          <w:lang w:val="bg-BG"/>
        </w:rPr>
        <w:t xml:space="preserve"> </w:t>
      </w:r>
      <w:r w:rsidR="00235C5B">
        <w:rPr>
          <w:lang w:val="bg-BG"/>
        </w:rPr>
        <w:t>прокурор (виж параграф 52 по-горе</w:t>
      </w:r>
      <w:r w:rsidRPr="00B32E14">
        <w:t xml:space="preserve">). </w:t>
      </w:r>
      <w:r w:rsidR="00235C5B">
        <w:rPr>
          <w:lang w:val="bg-BG"/>
        </w:rPr>
        <w:t xml:space="preserve">Не е ясно дали това средство за защита е подходящо, тъй като </w:t>
      </w:r>
      <w:r w:rsidR="006D1AB5">
        <w:rPr>
          <w:lang w:val="bg-BG"/>
        </w:rPr>
        <w:t>жалбоподателят</w:t>
      </w:r>
      <w:r w:rsidR="00235C5B">
        <w:rPr>
          <w:lang w:val="bg-BG"/>
        </w:rPr>
        <w:t xml:space="preserve"> не се оплаква от конкретни </w:t>
      </w:r>
      <w:r w:rsidR="006A57E8">
        <w:rPr>
          <w:lang w:val="bg-BG"/>
        </w:rPr>
        <w:t xml:space="preserve">актове на разследващите  или на прокурора, </w:t>
      </w:r>
      <w:r w:rsidR="00235C5B">
        <w:rPr>
          <w:lang w:val="bg-BG"/>
        </w:rPr>
        <w:t xml:space="preserve"> </w:t>
      </w:r>
      <w:r w:rsidR="006A57E8">
        <w:rPr>
          <w:lang w:val="bg-BG"/>
        </w:rPr>
        <w:t>но е недоволен</w:t>
      </w:r>
      <w:r w:rsidR="00235C5B">
        <w:rPr>
          <w:lang w:val="bg-BG"/>
        </w:rPr>
        <w:t xml:space="preserve"> от пропуска им да бъдат унищожени материалите, произтичащи от </w:t>
      </w:r>
      <w:r w:rsidR="006A57E8">
        <w:rPr>
          <w:lang w:val="bg-BG"/>
        </w:rPr>
        <w:t>подслушването</w:t>
      </w:r>
      <w:r w:rsidR="00235C5B">
        <w:rPr>
          <w:lang w:val="bg-BG"/>
        </w:rPr>
        <w:t xml:space="preserve"> на разговора с неговия клиент (виж параграфи 11 и 18 по-горе</w:t>
      </w:r>
      <w:r w:rsidRPr="00B32E14">
        <w:t xml:space="preserve">). </w:t>
      </w:r>
      <w:r w:rsidR="00235C5B">
        <w:rPr>
          <w:lang w:val="bg-BG"/>
        </w:rPr>
        <w:t xml:space="preserve">Също така </w:t>
      </w:r>
      <w:r w:rsidR="006A57E8">
        <w:rPr>
          <w:lang w:val="bg-BG"/>
        </w:rPr>
        <w:t>подлежи на съмнение</w:t>
      </w:r>
      <w:r w:rsidR="00235C5B">
        <w:rPr>
          <w:lang w:val="bg-BG"/>
        </w:rPr>
        <w:t xml:space="preserve"> дали това средство за защита има разумни шансове за успех</w:t>
      </w:r>
      <w:r w:rsidRPr="00B32E14">
        <w:t xml:space="preserve">. </w:t>
      </w:r>
      <w:r w:rsidR="00235C5B">
        <w:rPr>
          <w:lang w:val="bg-BG"/>
        </w:rPr>
        <w:t>Начинът, по който прокуратурата реаги</w:t>
      </w:r>
      <w:r w:rsidR="006A57E8">
        <w:rPr>
          <w:lang w:val="bg-BG"/>
        </w:rPr>
        <w:t>ра на оплакването на жалбопода</w:t>
      </w:r>
      <w:r w:rsidR="00235C5B">
        <w:rPr>
          <w:lang w:val="bg-BG"/>
        </w:rPr>
        <w:t>те</w:t>
      </w:r>
      <w:r w:rsidR="006A57E8">
        <w:rPr>
          <w:lang w:val="bg-BG"/>
        </w:rPr>
        <w:t>л</w:t>
      </w:r>
      <w:r w:rsidR="00235C5B">
        <w:rPr>
          <w:lang w:val="bg-BG"/>
        </w:rPr>
        <w:t>я към тях, както и на последвалия му иск за обезщетение за вреди срещу тях, п</w:t>
      </w:r>
      <w:r w:rsidR="006A57E8">
        <w:rPr>
          <w:lang w:val="bg-BG"/>
        </w:rPr>
        <w:t>оказва, че те са на мнение, че подслушването</w:t>
      </w:r>
      <w:r w:rsidR="00235C5B">
        <w:rPr>
          <w:lang w:val="bg-BG"/>
        </w:rPr>
        <w:t xml:space="preserve"> и записването на разговора му с неговия клиент, е напълно законосъобразно (виж параграфи 13, 15, 19 и 27 по-горе</w:t>
      </w:r>
      <w:r w:rsidRPr="00B32E14">
        <w:t xml:space="preserve">). </w:t>
      </w:r>
      <w:r w:rsidR="00235C5B">
        <w:rPr>
          <w:lang w:val="bg-BG"/>
        </w:rPr>
        <w:t>Също</w:t>
      </w:r>
      <w:r w:rsidR="006A57E8">
        <w:rPr>
          <w:lang w:val="bg-BG"/>
        </w:rPr>
        <w:t>то се отнася</w:t>
      </w:r>
      <w:r w:rsidR="00235C5B">
        <w:rPr>
          <w:lang w:val="bg-BG"/>
        </w:rPr>
        <w:t xml:space="preserve"> и </w:t>
      </w:r>
      <w:r w:rsidR="006A57E8">
        <w:rPr>
          <w:lang w:val="bg-BG"/>
        </w:rPr>
        <w:t>до техния</w:t>
      </w:r>
      <w:r w:rsidR="00235C5B">
        <w:rPr>
          <w:lang w:val="bg-BG"/>
        </w:rPr>
        <w:t xml:space="preserve"> и</w:t>
      </w:r>
      <w:r w:rsidR="006A57E8">
        <w:rPr>
          <w:lang w:val="bg-BG"/>
        </w:rPr>
        <w:t>з</w:t>
      </w:r>
      <w:r w:rsidR="00235C5B">
        <w:rPr>
          <w:lang w:val="bg-BG"/>
        </w:rPr>
        <w:t>бор да използват произтичащи</w:t>
      </w:r>
      <w:r w:rsidR="006A57E8">
        <w:rPr>
          <w:lang w:val="bg-BG"/>
        </w:rPr>
        <w:t>т</w:t>
      </w:r>
      <w:r w:rsidR="00235C5B">
        <w:rPr>
          <w:lang w:val="bg-BG"/>
        </w:rPr>
        <w:t xml:space="preserve">е от това доказателства </w:t>
      </w:r>
      <w:r w:rsidR="006A57E8">
        <w:rPr>
          <w:lang w:val="bg-BG"/>
        </w:rPr>
        <w:t>в</w:t>
      </w:r>
      <w:r w:rsidR="00235C5B">
        <w:rPr>
          <w:lang w:val="bg-BG"/>
        </w:rPr>
        <w:t xml:space="preserve"> наказателното производство срещу клиента на </w:t>
      </w:r>
      <w:r w:rsidR="006D1AB5">
        <w:rPr>
          <w:lang w:val="bg-BG"/>
        </w:rPr>
        <w:t>жалбоподателя</w:t>
      </w:r>
      <w:r w:rsidR="00235C5B">
        <w:rPr>
          <w:lang w:val="bg-BG"/>
        </w:rPr>
        <w:t xml:space="preserve"> (виж параграф 16 по-горе</w:t>
      </w:r>
      <w:r w:rsidRPr="00B32E14">
        <w:t xml:space="preserve">). </w:t>
      </w:r>
      <w:r w:rsidR="00235C5B">
        <w:rPr>
          <w:lang w:val="bg-BG"/>
        </w:rPr>
        <w:t>Освен то</w:t>
      </w:r>
      <w:r w:rsidR="006A57E8">
        <w:rPr>
          <w:lang w:val="bg-BG"/>
        </w:rPr>
        <w:t>ва, това средство за защита е о</w:t>
      </w:r>
      <w:r w:rsidR="00235C5B">
        <w:rPr>
          <w:lang w:val="bg-BG"/>
        </w:rPr>
        <w:t xml:space="preserve">т общ характер и правителството не посочва никакъв пример за дело, в което да е било успешно използвано в ситуация, сравнима с тази на </w:t>
      </w:r>
      <w:r w:rsidR="006D1AB5">
        <w:rPr>
          <w:lang w:val="bg-BG"/>
        </w:rPr>
        <w:t>жалбоподателя</w:t>
      </w:r>
      <w:r w:rsidR="00235C5B">
        <w:rPr>
          <w:lang w:val="bg-BG"/>
        </w:rPr>
        <w:t xml:space="preserve"> </w:t>
      </w:r>
      <w:r w:rsidRPr="00B32E14">
        <w:t>(</w:t>
      </w:r>
      <w:r w:rsidR="00235C5B">
        <w:rPr>
          <w:lang w:val="bg-BG"/>
        </w:rPr>
        <w:t>виж</w:t>
      </w:r>
      <w:r w:rsidRPr="00B32E14">
        <w:t>,</w:t>
      </w:r>
      <w:r w:rsidR="00CD5646" w:rsidRPr="00B32E14">
        <w:t xml:space="preserve"> </w:t>
      </w:r>
      <w:r w:rsidRPr="00B32E14">
        <w:rPr>
          <w:i/>
          <w:iCs/>
        </w:rPr>
        <w:t>mutatis mutandis</w:t>
      </w:r>
      <w:r w:rsidRPr="00B32E14">
        <w:t xml:space="preserve">, </w:t>
      </w:r>
      <w:proofErr w:type="spellStart"/>
      <w:r w:rsidR="00D26D05">
        <w:rPr>
          <w:i/>
          <w:lang w:val="bg-BG"/>
        </w:rPr>
        <w:t>Ротару</w:t>
      </w:r>
      <w:proofErr w:type="spellEnd"/>
      <w:r w:rsidRPr="00B32E14">
        <w:rPr>
          <w:i/>
        </w:rPr>
        <w:t xml:space="preserve"> </w:t>
      </w:r>
      <w:r w:rsidR="00D26D05">
        <w:rPr>
          <w:i/>
          <w:lang w:val="bg-BG"/>
        </w:rPr>
        <w:t>срещу Румъния</w:t>
      </w:r>
      <w:r w:rsidR="00235C5B">
        <w:t xml:space="preserve"> [</w:t>
      </w:r>
      <w:r w:rsidR="00235C5B">
        <w:rPr>
          <w:lang w:val="bg-BG"/>
        </w:rPr>
        <w:t>ГК</w:t>
      </w:r>
      <w:r w:rsidRPr="00B32E14">
        <w:t xml:space="preserve">], </w:t>
      </w:r>
      <w:r w:rsidR="00235C5B">
        <w:rPr>
          <w:lang w:val="bg-BG"/>
        </w:rPr>
        <w:t>№</w:t>
      </w:r>
      <w:r w:rsidRPr="00B32E14">
        <w:t xml:space="preserve"> 28341/95, § 70, ECHR</w:t>
      </w:r>
      <w:r w:rsidR="00CD5646" w:rsidRPr="00B32E14">
        <w:t xml:space="preserve"> </w:t>
      </w:r>
      <w:r w:rsidRPr="00B32E14">
        <w:t xml:space="preserve">2000-V; </w:t>
      </w:r>
      <w:proofErr w:type="spellStart"/>
      <w:r w:rsidR="00D26D05">
        <w:rPr>
          <w:i/>
          <w:lang w:val="bg-BG"/>
        </w:rPr>
        <w:t>Маркович</w:t>
      </w:r>
      <w:proofErr w:type="spellEnd"/>
      <w:r w:rsidRPr="00B32E14">
        <w:rPr>
          <w:i/>
        </w:rPr>
        <w:t xml:space="preserve"> </w:t>
      </w:r>
      <w:r w:rsidR="00D26D05">
        <w:rPr>
          <w:i/>
          <w:lang w:val="bg-BG"/>
        </w:rPr>
        <w:t>и други срещу Италия</w:t>
      </w:r>
      <w:r w:rsidR="007D77EE">
        <w:t xml:space="preserve"> [ГК</w:t>
      </w:r>
      <w:r w:rsidRPr="00B32E14">
        <w:t xml:space="preserve">], </w:t>
      </w:r>
      <w:r w:rsidR="007D77EE">
        <w:rPr>
          <w:lang w:val="bg-BG"/>
        </w:rPr>
        <w:t>№</w:t>
      </w:r>
      <w:r w:rsidRPr="00B32E14">
        <w:t xml:space="preserve"> 1398/03, § 35, ECHR</w:t>
      </w:r>
      <w:r w:rsidR="00CD5646" w:rsidRPr="00B32E14">
        <w:t xml:space="preserve"> </w:t>
      </w:r>
      <w:r w:rsidRPr="00B32E14">
        <w:t xml:space="preserve">2006-XIV; </w:t>
      </w:r>
      <w:r w:rsidR="007D77EE">
        <w:rPr>
          <w:lang w:val="bg-BG"/>
        </w:rPr>
        <w:t>и</w:t>
      </w:r>
      <w:r w:rsidRPr="00B32E14">
        <w:t xml:space="preserve"> </w:t>
      </w:r>
      <w:proofErr w:type="spellStart"/>
      <w:r w:rsidR="00D26D05">
        <w:rPr>
          <w:i/>
          <w:lang w:val="bg-BG"/>
        </w:rPr>
        <w:t>Скопола</w:t>
      </w:r>
      <w:proofErr w:type="spellEnd"/>
      <w:r w:rsidR="00D26D05">
        <w:rPr>
          <w:i/>
          <w:lang w:val="bg-BG"/>
        </w:rPr>
        <w:t xml:space="preserve"> срещу Италия</w:t>
      </w:r>
      <w:r w:rsidRPr="00B32E14">
        <w:t xml:space="preserve"> </w:t>
      </w:r>
      <w:r w:rsidRPr="00B32E14">
        <w:rPr>
          <w:i/>
        </w:rPr>
        <w:t>(</w:t>
      </w:r>
      <w:r w:rsidR="007D77EE">
        <w:rPr>
          <w:i/>
          <w:lang w:val="bg-BG"/>
        </w:rPr>
        <w:t>№</w:t>
      </w:r>
      <w:r w:rsidRPr="00B32E14">
        <w:rPr>
          <w:i/>
        </w:rPr>
        <w:t xml:space="preserve"> 2)</w:t>
      </w:r>
      <w:r w:rsidRPr="00B32E14">
        <w:t xml:space="preserve"> [</w:t>
      </w:r>
      <w:r w:rsidR="007D77EE">
        <w:rPr>
          <w:lang w:val="bg-BG"/>
        </w:rPr>
        <w:t>ГК</w:t>
      </w:r>
      <w:r w:rsidRPr="00B32E14">
        <w:t xml:space="preserve">], </w:t>
      </w:r>
      <w:r w:rsidR="007D77EE">
        <w:rPr>
          <w:lang w:val="bg-BG"/>
        </w:rPr>
        <w:t>№</w:t>
      </w:r>
      <w:r w:rsidRPr="00B32E14">
        <w:t xml:space="preserve"> 10249/03, § 76, 17</w:t>
      </w:r>
      <w:r w:rsidR="00CD5646" w:rsidRPr="00B32E14">
        <w:t xml:space="preserve"> </w:t>
      </w:r>
      <w:r w:rsidR="007D77EE">
        <w:rPr>
          <w:lang w:val="bg-BG"/>
        </w:rPr>
        <w:t>септември</w:t>
      </w:r>
      <w:r w:rsidRPr="00B32E14">
        <w:t xml:space="preserve"> 2009</w:t>
      </w:r>
      <w:r w:rsidR="007D77EE">
        <w:rPr>
          <w:lang w:val="bg-BG"/>
        </w:rPr>
        <w:t xml:space="preserve"> г.</w:t>
      </w:r>
      <w:r w:rsidRPr="00B32E14">
        <w:t>).</w:t>
      </w:r>
    </w:p>
    <w:bookmarkStart w:id="61" w:name="L_A8_adm_7"/>
    <w:p w14:paraId="408A3829" w14:textId="39093FDA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71</w:t>
      </w:r>
      <w:r w:rsidRPr="00B32E14">
        <w:fldChar w:fldCharType="end"/>
      </w:r>
      <w:bookmarkEnd w:id="61"/>
      <w:r w:rsidRPr="00B32E14">
        <w:t>.  </w:t>
      </w:r>
      <w:r w:rsidR="007D77EE">
        <w:rPr>
          <w:lang w:val="bg-BG"/>
        </w:rPr>
        <w:t xml:space="preserve">От своя страна възможността </w:t>
      </w:r>
      <w:r w:rsidR="006D1AB5">
        <w:rPr>
          <w:lang w:val="bg-BG"/>
        </w:rPr>
        <w:t>жалбоподателят</w:t>
      </w:r>
      <w:r w:rsidR="007D77EE">
        <w:rPr>
          <w:lang w:val="bg-BG"/>
        </w:rPr>
        <w:t xml:space="preserve"> да оспори използването на доказателствата, изготвени въз основа на </w:t>
      </w:r>
      <w:r w:rsidR="006A57E8">
        <w:rPr>
          <w:lang w:val="bg-BG"/>
        </w:rPr>
        <w:t>подслушания</w:t>
      </w:r>
      <w:r w:rsidR="007D77EE">
        <w:rPr>
          <w:lang w:val="bg-BG"/>
        </w:rPr>
        <w:t xml:space="preserve"> разговор, в наказателното дело на своя клиент, не е средство за защита, което би могло да осигури обезще</w:t>
      </w:r>
      <w:r w:rsidR="006A57E8">
        <w:rPr>
          <w:lang w:val="bg-BG"/>
        </w:rPr>
        <w:t>тение за собственото му оплаква</w:t>
      </w:r>
      <w:r w:rsidR="007D77EE">
        <w:rPr>
          <w:lang w:val="bg-BG"/>
        </w:rPr>
        <w:t xml:space="preserve">не по </w:t>
      </w:r>
      <w:r w:rsidR="007D77EE">
        <w:rPr>
          <w:lang w:val="bg-BG"/>
        </w:rPr>
        <w:lastRenderedPageBreak/>
        <w:t>член 8 от Конвенцията</w:t>
      </w:r>
      <w:r w:rsidRPr="00B32E14">
        <w:t xml:space="preserve">. </w:t>
      </w:r>
      <w:r w:rsidR="007D77EE">
        <w:rPr>
          <w:lang w:val="bg-BG"/>
        </w:rPr>
        <w:t xml:space="preserve">Констатацията на съдилищата, разглеждащи това дело, че записът и </w:t>
      </w:r>
      <w:r w:rsidR="006A57E8">
        <w:rPr>
          <w:lang w:val="bg-BG"/>
        </w:rPr>
        <w:t>вещественото доказателствено средство за</w:t>
      </w:r>
      <w:r w:rsidR="007D77EE">
        <w:rPr>
          <w:lang w:val="bg-BG"/>
        </w:rPr>
        <w:t xml:space="preserve"> разговора са незаконни, може да доведе единствено до изключване на получените доказателства и по този начин да се засегне справедливостта на наказателното производство срещу клиента; т</w:t>
      </w:r>
      <w:r w:rsidR="006A57E8">
        <w:rPr>
          <w:lang w:val="bg-BG"/>
        </w:rPr>
        <w:t xml:space="preserve">ова само по себе си не може да поправи оплакването </w:t>
      </w:r>
      <w:r w:rsidR="007D77EE">
        <w:rPr>
          <w:lang w:val="bg-BG"/>
        </w:rPr>
        <w:t xml:space="preserve">на </w:t>
      </w:r>
      <w:r w:rsidR="006D1AB5">
        <w:rPr>
          <w:lang w:val="bg-BG"/>
        </w:rPr>
        <w:t>жалбоподателя</w:t>
      </w:r>
      <w:r w:rsidR="007D77EE">
        <w:rPr>
          <w:lang w:val="bg-BG"/>
        </w:rPr>
        <w:t xml:space="preserve"> по член 8</w:t>
      </w:r>
      <w:r w:rsidRPr="00B32E14">
        <w:t xml:space="preserve"> (</w:t>
      </w:r>
      <w:r w:rsidR="007D77EE">
        <w:rPr>
          <w:lang w:val="bg-BG"/>
        </w:rPr>
        <w:t>виж</w:t>
      </w:r>
      <w:r w:rsidRPr="00B32E14">
        <w:t xml:space="preserve">, </w:t>
      </w:r>
      <w:r w:rsidRPr="00B32E14">
        <w:rPr>
          <w:i/>
          <w:iCs/>
        </w:rPr>
        <w:t>mutatis mutandis</w:t>
      </w:r>
      <w:r w:rsidRPr="00B32E14">
        <w:t xml:space="preserve">, </w:t>
      </w:r>
      <w:r w:rsidR="00D26D05">
        <w:rPr>
          <w:i/>
          <w:iCs/>
          <w:lang w:val="bg-BG"/>
        </w:rPr>
        <w:t>Горанова</w:t>
      </w:r>
      <w:r w:rsidRPr="00B32E14">
        <w:rPr>
          <w:i/>
          <w:iCs/>
        </w:rPr>
        <w:t>-</w:t>
      </w:r>
      <w:proofErr w:type="spellStart"/>
      <w:r w:rsidR="00D26D05">
        <w:rPr>
          <w:i/>
          <w:iCs/>
          <w:lang w:val="bg-BG"/>
        </w:rPr>
        <w:t>Караенева</w:t>
      </w:r>
      <w:proofErr w:type="spellEnd"/>
      <w:r w:rsidRPr="00B32E14">
        <w:rPr>
          <w:i/>
          <w:iCs/>
        </w:rPr>
        <w:t xml:space="preserve"> </w:t>
      </w:r>
      <w:r w:rsidR="00D26D05">
        <w:rPr>
          <w:i/>
          <w:iCs/>
          <w:lang w:val="bg-BG"/>
        </w:rPr>
        <w:t>срещу България</w:t>
      </w:r>
      <w:r w:rsidRPr="00B32E14">
        <w:t xml:space="preserve">, </w:t>
      </w:r>
      <w:r w:rsidR="007D77EE">
        <w:rPr>
          <w:lang w:val="bg-BG"/>
        </w:rPr>
        <w:t>№</w:t>
      </w:r>
      <w:r w:rsidR="00702E5F" w:rsidRPr="00B32E14">
        <w:t> </w:t>
      </w:r>
      <w:r w:rsidRPr="00B32E14">
        <w:t xml:space="preserve">12739/05, § 59, 8 </w:t>
      </w:r>
      <w:r w:rsidR="007D77EE">
        <w:rPr>
          <w:lang w:val="bg-BG"/>
        </w:rPr>
        <w:t>март</w:t>
      </w:r>
      <w:r w:rsidRPr="00B32E14">
        <w:t xml:space="preserve"> 2011</w:t>
      </w:r>
      <w:r w:rsidR="007D77EE">
        <w:rPr>
          <w:lang w:val="bg-BG"/>
        </w:rPr>
        <w:t xml:space="preserve"> г.</w:t>
      </w:r>
      <w:r w:rsidRPr="00B32E14">
        <w:t xml:space="preserve">; </w:t>
      </w:r>
      <w:proofErr w:type="spellStart"/>
      <w:r w:rsidR="00D26D05">
        <w:rPr>
          <w:i/>
          <w:iCs/>
          <w:lang w:val="bg-BG"/>
        </w:rPr>
        <w:t>Зубков</w:t>
      </w:r>
      <w:proofErr w:type="spellEnd"/>
      <w:r w:rsidRPr="00B32E14">
        <w:rPr>
          <w:i/>
          <w:iCs/>
        </w:rPr>
        <w:t xml:space="preserve"> </w:t>
      </w:r>
      <w:r w:rsidR="00D26D05">
        <w:rPr>
          <w:i/>
          <w:iCs/>
          <w:lang w:val="bg-BG"/>
        </w:rPr>
        <w:t>и други срещу Русия</w:t>
      </w:r>
      <w:r w:rsidRPr="00B32E14">
        <w:rPr>
          <w:lang w:eastAsia="en-GB"/>
        </w:rPr>
        <w:t xml:space="preserve">, </w:t>
      </w:r>
      <w:r w:rsidR="007D77EE">
        <w:rPr>
          <w:lang w:val="bg-BG" w:eastAsia="en-GB"/>
        </w:rPr>
        <w:t>№</w:t>
      </w:r>
      <w:r w:rsidR="00702E5F" w:rsidRPr="00B32E14">
        <w:rPr>
          <w:lang w:eastAsia="en-GB"/>
        </w:rPr>
        <w:t> </w:t>
      </w:r>
      <w:r w:rsidRPr="00B32E14">
        <w:t xml:space="preserve">29431/05 </w:t>
      </w:r>
      <w:r w:rsidR="007D77EE">
        <w:rPr>
          <w:lang w:val="bg-BG"/>
        </w:rPr>
        <w:t>и</w:t>
      </w:r>
      <w:r w:rsidRPr="00B32E14">
        <w:t xml:space="preserve"> 2 </w:t>
      </w:r>
      <w:r w:rsidR="007D77EE">
        <w:rPr>
          <w:lang w:val="bg-BG"/>
        </w:rPr>
        <w:t>други</w:t>
      </w:r>
      <w:r w:rsidRPr="00B32E14">
        <w:rPr>
          <w:lang w:eastAsia="en-GB"/>
        </w:rPr>
        <w:t xml:space="preserve">, </w:t>
      </w:r>
      <w:r w:rsidRPr="00B32E14">
        <w:t>§ 88, 7</w:t>
      </w:r>
      <w:r w:rsidR="00304E16" w:rsidRPr="00B32E14">
        <w:t xml:space="preserve"> </w:t>
      </w:r>
      <w:r w:rsidR="007D77EE">
        <w:rPr>
          <w:lang w:val="bg-BG"/>
        </w:rPr>
        <w:t>ноември</w:t>
      </w:r>
      <w:r w:rsidRPr="00B32E14">
        <w:t xml:space="preserve"> 2017</w:t>
      </w:r>
      <w:r w:rsidR="007D77EE">
        <w:rPr>
          <w:lang w:val="bg-BG"/>
        </w:rPr>
        <w:t xml:space="preserve"> г.</w:t>
      </w:r>
      <w:r w:rsidRPr="00B32E14">
        <w:t xml:space="preserve">; </w:t>
      </w:r>
      <w:proofErr w:type="spellStart"/>
      <w:r w:rsidR="00D26D05">
        <w:rPr>
          <w:i/>
          <w:iCs/>
          <w:lang w:val="bg-BG"/>
        </w:rPr>
        <w:t>Москалев</w:t>
      </w:r>
      <w:proofErr w:type="spellEnd"/>
      <w:r w:rsidR="00D26D05">
        <w:rPr>
          <w:i/>
          <w:iCs/>
          <w:lang w:val="bg-BG"/>
        </w:rPr>
        <w:t xml:space="preserve"> срещу Русия</w:t>
      </w:r>
      <w:r w:rsidRPr="00B32E14">
        <w:rPr>
          <w:lang w:eastAsia="en-GB"/>
        </w:rPr>
        <w:t xml:space="preserve">, </w:t>
      </w:r>
      <w:r w:rsidR="007D77EE">
        <w:rPr>
          <w:lang w:val="bg-BG" w:eastAsia="en-GB"/>
        </w:rPr>
        <w:t>№</w:t>
      </w:r>
      <w:r w:rsidRPr="00B32E14">
        <w:rPr>
          <w:lang w:eastAsia="en-GB"/>
        </w:rPr>
        <w:t xml:space="preserve"> </w:t>
      </w:r>
      <w:r w:rsidRPr="00B32E14">
        <w:t>44045/05</w:t>
      </w:r>
      <w:r w:rsidRPr="00B32E14">
        <w:rPr>
          <w:lang w:eastAsia="en-GB"/>
        </w:rPr>
        <w:t xml:space="preserve">, </w:t>
      </w:r>
      <w:r w:rsidRPr="00B32E14">
        <w:t xml:space="preserve">§ 22, 7 </w:t>
      </w:r>
      <w:r w:rsidR="007D77EE">
        <w:rPr>
          <w:lang w:val="bg-BG"/>
        </w:rPr>
        <w:t>ноември</w:t>
      </w:r>
      <w:r w:rsidRPr="00B32E14">
        <w:t xml:space="preserve"> 2017; </w:t>
      </w:r>
      <w:r w:rsidR="007D77EE">
        <w:rPr>
          <w:lang w:val="bg-BG"/>
        </w:rPr>
        <w:t>и</w:t>
      </w:r>
      <w:r w:rsidRPr="00B32E14">
        <w:t xml:space="preserve"> </w:t>
      </w:r>
      <w:proofErr w:type="spellStart"/>
      <w:r w:rsidR="00D26D05">
        <w:rPr>
          <w:i/>
          <w:lang w:val="bg-BG"/>
        </w:rPr>
        <w:t>Хамбарджумян</w:t>
      </w:r>
      <w:proofErr w:type="spellEnd"/>
      <w:r w:rsidRPr="00B32E14">
        <w:rPr>
          <w:i/>
        </w:rPr>
        <w:t xml:space="preserve"> </w:t>
      </w:r>
      <w:r w:rsidR="00D26D05">
        <w:rPr>
          <w:i/>
          <w:lang w:val="bg-BG"/>
        </w:rPr>
        <w:t>срещу Армения</w:t>
      </w:r>
      <w:r w:rsidRPr="00B32E14">
        <w:t xml:space="preserve">, </w:t>
      </w:r>
      <w:r w:rsidR="007D77EE">
        <w:rPr>
          <w:lang w:val="bg-BG"/>
        </w:rPr>
        <w:t>№</w:t>
      </w:r>
      <w:r w:rsidRPr="00B32E14">
        <w:t xml:space="preserve"> 43478/11, § 43, 5 </w:t>
      </w:r>
      <w:r w:rsidR="007D77EE">
        <w:rPr>
          <w:lang w:val="bg-BG"/>
        </w:rPr>
        <w:t>декември</w:t>
      </w:r>
      <w:r w:rsidRPr="00B32E14">
        <w:t xml:space="preserve"> 2019</w:t>
      </w:r>
      <w:r w:rsidR="007D77EE">
        <w:rPr>
          <w:lang w:val="bg-BG"/>
        </w:rPr>
        <w:t xml:space="preserve"> г.</w:t>
      </w:r>
      <w:r w:rsidRPr="00B32E14">
        <w:t xml:space="preserve">). </w:t>
      </w:r>
      <w:r w:rsidR="007D77EE">
        <w:rPr>
          <w:lang w:val="bg-BG"/>
        </w:rPr>
        <w:t xml:space="preserve">Във всеки случай </w:t>
      </w:r>
      <w:r w:rsidR="006D1AB5">
        <w:rPr>
          <w:lang w:val="bg-BG"/>
        </w:rPr>
        <w:t>жалбоподателят</w:t>
      </w:r>
      <w:r w:rsidR="007D77EE">
        <w:rPr>
          <w:lang w:val="bg-BG"/>
        </w:rPr>
        <w:t xml:space="preserve"> възразява, макар и </w:t>
      </w:r>
      <w:r w:rsidR="006A57E8">
        <w:rPr>
          <w:lang w:val="bg-BG"/>
        </w:rPr>
        <w:t>н</w:t>
      </w:r>
      <w:r w:rsidR="007D77EE">
        <w:rPr>
          <w:lang w:val="bg-BG"/>
        </w:rPr>
        <w:t xml:space="preserve">а различни основания, срещу използването на доказателствените материали, произтичащи от </w:t>
      </w:r>
      <w:r w:rsidR="006A57E8">
        <w:rPr>
          <w:lang w:val="bg-BG"/>
        </w:rPr>
        <w:t>подслушването на телефонния номер</w:t>
      </w:r>
      <w:r w:rsidR="007D77EE">
        <w:rPr>
          <w:lang w:val="bg-BG"/>
        </w:rPr>
        <w:t xml:space="preserve"> на неговия </w:t>
      </w:r>
      <w:r w:rsidR="00CA4858">
        <w:rPr>
          <w:lang w:val="bg-BG"/>
        </w:rPr>
        <w:t>клиент, а съдилищата, разглеждал</w:t>
      </w:r>
      <w:r w:rsidR="007D77EE">
        <w:rPr>
          <w:lang w:val="bg-BG"/>
        </w:rPr>
        <w:t xml:space="preserve">и наказателното дело срещу клиента, допускат това възражение и приемат, че тези доказателствени материали </w:t>
      </w:r>
      <w:r w:rsidR="006A57E8">
        <w:rPr>
          <w:lang w:val="bg-BG"/>
        </w:rPr>
        <w:t>трябва да бъдат изключени</w:t>
      </w:r>
      <w:r w:rsidR="007D77EE">
        <w:rPr>
          <w:lang w:val="bg-BG"/>
        </w:rPr>
        <w:t>, тъй като са получени незаконно (виж параграф 17 по-горе</w:t>
      </w:r>
      <w:r w:rsidRPr="00B32E14">
        <w:t>).</w:t>
      </w:r>
    </w:p>
    <w:bookmarkStart w:id="62" w:name="L_A8_adm_8"/>
    <w:p w14:paraId="11996160" w14:textId="7FB74F4F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72</w:t>
      </w:r>
      <w:r w:rsidRPr="00B32E14">
        <w:fldChar w:fldCharType="end"/>
      </w:r>
      <w:bookmarkEnd w:id="62"/>
      <w:r w:rsidRPr="00B32E14">
        <w:t>.  </w:t>
      </w:r>
      <w:r w:rsidR="00C20F61">
        <w:rPr>
          <w:lang w:val="bg-BG"/>
        </w:rPr>
        <w:t xml:space="preserve">Накрая, не изглежда, че </w:t>
      </w:r>
      <w:r w:rsidR="006D1AB5">
        <w:rPr>
          <w:lang w:val="bg-BG"/>
        </w:rPr>
        <w:t>жалбоподателят</w:t>
      </w:r>
      <w:r w:rsidR="00C20F61">
        <w:rPr>
          <w:lang w:val="bg-BG"/>
        </w:rPr>
        <w:t xml:space="preserve"> е имал възможност да </w:t>
      </w:r>
      <w:r w:rsidR="005807EB">
        <w:rPr>
          <w:lang w:val="bg-BG"/>
        </w:rPr>
        <w:t>поиска от съдилищата, разглеждал</w:t>
      </w:r>
      <w:r w:rsidR="00C20F61">
        <w:rPr>
          <w:lang w:val="bg-BG"/>
        </w:rPr>
        <w:t xml:space="preserve">и наказателното дело срещу неговия клиент – Софийски градски съд  и Софийски апелативен съд – да разпоредят унищожаването на доказателствените материали, изготвени въз основа на </w:t>
      </w:r>
      <w:r w:rsidR="006A57E8">
        <w:rPr>
          <w:lang w:val="bg-BG"/>
        </w:rPr>
        <w:t>подслушания</w:t>
      </w:r>
      <w:r w:rsidR="00C20F61">
        <w:rPr>
          <w:lang w:val="bg-BG"/>
        </w:rPr>
        <w:t xml:space="preserve"> разговор</w:t>
      </w:r>
      <w:r w:rsidRPr="00B32E14">
        <w:t xml:space="preserve">. </w:t>
      </w:r>
      <w:r w:rsidR="00C20F61">
        <w:rPr>
          <w:lang w:val="bg-BG"/>
        </w:rPr>
        <w:t xml:space="preserve">Вярно е, че, както е отбелязано по-горе, тези съдилища са приели, че трябва да </w:t>
      </w:r>
      <w:r w:rsidR="006A57E8">
        <w:rPr>
          <w:lang w:val="bg-BG"/>
        </w:rPr>
        <w:t>изключат</w:t>
      </w:r>
      <w:r w:rsidR="00C20F61">
        <w:rPr>
          <w:lang w:val="bg-BG"/>
        </w:rPr>
        <w:t xml:space="preserve"> тези материали, тъй като са били получени незаконно (виж параграф 17 по-горе</w:t>
      </w:r>
      <w:r w:rsidRPr="00B32E14">
        <w:t xml:space="preserve">). </w:t>
      </w:r>
      <w:r w:rsidR="00C20F61">
        <w:rPr>
          <w:lang w:val="bg-BG"/>
        </w:rPr>
        <w:t>Но те не са взели решение тези материали да бъдат унищожени</w:t>
      </w:r>
      <w:r w:rsidRPr="00B32E14">
        <w:t xml:space="preserve">. </w:t>
      </w:r>
      <w:r w:rsidR="00C20F61">
        <w:rPr>
          <w:lang w:val="bg-BG"/>
        </w:rPr>
        <w:t>Правителството не цитира никаква разпоредба от българското законодателство, позволяваща на тези съдилищ</w:t>
      </w:r>
      <w:r w:rsidR="006A57E8">
        <w:rPr>
          <w:lang w:val="bg-BG"/>
        </w:rPr>
        <w:t>а да разпоредя</w:t>
      </w:r>
      <w:r w:rsidR="00C20F61">
        <w:rPr>
          <w:lang w:val="bg-BG"/>
        </w:rPr>
        <w:t>т унищожаването на доказателствените материали, изготвени в резултат на тайно наблюдение, въз основа на това, че са получени незаконно, и не изглежда такава разпоредба да съществува</w:t>
      </w:r>
      <w:r w:rsidRPr="00B32E14">
        <w:t xml:space="preserve"> (</w:t>
      </w:r>
      <w:r w:rsidR="00C20F61">
        <w:rPr>
          <w:lang w:val="bg-BG"/>
        </w:rPr>
        <w:t>виж параграфи</w:t>
      </w:r>
      <w:r w:rsidRPr="00B32E14">
        <w:t xml:space="preserve"> </w:t>
      </w:r>
      <w:r w:rsidRPr="00B32E14">
        <w:fldChar w:fldCharType="begin"/>
      </w:r>
      <w:r w:rsidRPr="00B32E14">
        <w:instrText xml:space="preserve"> REF RLF_1997_Act_evidentiary_materials \h </w:instrText>
      </w:r>
      <w:r w:rsidRPr="00B32E14">
        <w:fldChar w:fldCharType="separate"/>
      </w:r>
      <w:r w:rsidR="00B32E14" w:rsidRPr="00B32E14">
        <w:rPr>
          <w:noProof/>
        </w:rPr>
        <w:t>43</w:t>
      </w:r>
      <w:r w:rsidRPr="00B32E14">
        <w:fldChar w:fldCharType="end"/>
      </w:r>
      <w:r w:rsidRPr="00B32E14">
        <w:t xml:space="preserve"> </w:t>
      </w:r>
      <w:r w:rsidRPr="00B32E14">
        <w:rPr>
          <w:i/>
          <w:iCs/>
        </w:rPr>
        <w:t>in fine</w:t>
      </w:r>
      <w:r w:rsidRPr="00B32E14">
        <w:t xml:space="preserve"> </w:t>
      </w:r>
      <w:r w:rsidR="00C20F61">
        <w:rPr>
          <w:lang w:val="bg-BG"/>
        </w:rPr>
        <w:t>и</w:t>
      </w:r>
      <w:r w:rsidRPr="00B32E14">
        <w:t xml:space="preserve"> </w:t>
      </w:r>
      <w:r w:rsidRPr="00B32E14">
        <w:fldChar w:fldCharType="begin"/>
      </w:r>
      <w:r w:rsidRPr="00B32E14">
        <w:instrText xml:space="preserve"> REF RLF_1997_Act_evidentiary_mat_storage \h </w:instrText>
      </w:r>
      <w:r w:rsidRPr="00B32E14">
        <w:fldChar w:fldCharType="separate"/>
      </w:r>
      <w:r w:rsidR="00B32E14" w:rsidRPr="00B32E14">
        <w:rPr>
          <w:noProof/>
        </w:rPr>
        <w:t>45</w:t>
      </w:r>
      <w:r w:rsidRPr="00B32E14">
        <w:fldChar w:fldCharType="end"/>
      </w:r>
      <w:r w:rsidRPr="00B32E14">
        <w:t xml:space="preserve"> </w:t>
      </w:r>
      <w:r w:rsidRPr="00B32E14">
        <w:rPr>
          <w:i/>
          <w:iCs/>
        </w:rPr>
        <w:t>in fine</w:t>
      </w:r>
      <w:r w:rsidRPr="00B32E14">
        <w:t xml:space="preserve"> </w:t>
      </w:r>
      <w:r w:rsidR="00C20F61">
        <w:rPr>
          <w:lang w:val="bg-BG"/>
        </w:rPr>
        <w:t>по-горе</w:t>
      </w:r>
      <w:r w:rsidRPr="00B32E14">
        <w:t xml:space="preserve">). </w:t>
      </w:r>
      <w:r w:rsidR="00C20F61">
        <w:rPr>
          <w:lang w:val="bg-BG"/>
        </w:rPr>
        <w:t>Освен това, друго копие от тези доказателствени материали</w:t>
      </w:r>
      <w:r w:rsidR="00E34087">
        <w:rPr>
          <w:lang w:val="bg-BG"/>
        </w:rPr>
        <w:t xml:space="preserve"> трябва да е било изпратено до съда, чийто председател е разрешил </w:t>
      </w:r>
      <w:r w:rsidR="006A57E8">
        <w:rPr>
          <w:lang w:val="bg-BG"/>
        </w:rPr>
        <w:t>подслушването</w:t>
      </w:r>
      <w:r w:rsidR="00E34087">
        <w:rPr>
          <w:lang w:val="bg-BG"/>
        </w:rPr>
        <w:t xml:space="preserve"> – Апелативен съд – Бургас – </w:t>
      </w:r>
      <w:r w:rsidR="006A57E8">
        <w:rPr>
          <w:lang w:val="bg-BG"/>
        </w:rPr>
        <w:t>и да го е съхранил</w:t>
      </w:r>
      <w:r w:rsidR="00E34087">
        <w:rPr>
          <w:lang w:val="bg-BG"/>
        </w:rPr>
        <w:t xml:space="preserve"> (виж параграф 44 по-горе</w:t>
      </w:r>
      <w:r w:rsidRPr="00B32E14">
        <w:t xml:space="preserve">). </w:t>
      </w:r>
      <w:r w:rsidR="00E34087">
        <w:rPr>
          <w:lang w:val="bg-BG"/>
        </w:rPr>
        <w:t>Правителството не цитира никаква разпоредба от българското законодателство, коя</w:t>
      </w:r>
      <w:r w:rsidR="006A57E8">
        <w:rPr>
          <w:lang w:val="bg-BG"/>
        </w:rPr>
        <w:t>то да позволява на съдилищата, р</w:t>
      </w:r>
      <w:r w:rsidR="005807EB">
        <w:rPr>
          <w:lang w:val="bg-BG"/>
        </w:rPr>
        <w:t>азглеждал</w:t>
      </w:r>
      <w:r w:rsidR="006A57E8">
        <w:rPr>
          <w:lang w:val="bg-BG"/>
        </w:rPr>
        <w:t>и наказателно дело, да разпоредя</w:t>
      </w:r>
      <w:r w:rsidR="00E34087">
        <w:rPr>
          <w:lang w:val="bg-BG"/>
        </w:rPr>
        <w:t>т унищожаването на доказателствени материали, изготвени въз основа на тайно наблюдение и съхранявани от друг съд</w:t>
      </w:r>
      <w:r w:rsidRPr="00B32E14">
        <w:t>.</w:t>
      </w:r>
    </w:p>
    <w:bookmarkStart w:id="63" w:name="L_A8_adm_9"/>
    <w:p w14:paraId="4439699B" w14:textId="3E1B5266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73</w:t>
      </w:r>
      <w:r w:rsidRPr="00B32E14">
        <w:fldChar w:fldCharType="end"/>
      </w:r>
      <w:bookmarkEnd w:id="63"/>
      <w:r w:rsidRPr="00B32E14">
        <w:t>.  </w:t>
      </w:r>
      <w:r w:rsidR="00E34087">
        <w:rPr>
          <w:lang w:val="bg-BG"/>
        </w:rPr>
        <w:t>Възражението на правителството, че вътрешноправните средства за защита не са изчерпани по отношение на оплакването, следва да бъде отхвърлено</w:t>
      </w:r>
      <w:r w:rsidRPr="00B32E14">
        <w:t>.</w:t>
      </w:r>
    </w:p>
    <w:bookmarkStart w:id="64" w:name="L_A8_adm_10"/>
    <w:p w14:paraId="69952EF5" w14:textId="2D172C5B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74</w:t>
      </w:r>
      <w:r w:rsidRPr="00B32E14">
        <w:fldChar w:fldCharType="end"/>
      </w:r>
      <w:bookmarkEnd w:id="64"/>
      <w:r w:rsidRPr="00B32E14">
        <w:t>.  </w:t>
      </w:r>
      <w:r w:rsidR="006A57E8">
        <w:rPr>
          <w:lang w:val="bg-BG"/>
        </w:rPr>
        <w:t>О</w:t>
      </w:r>
      <w:r w:rsidR="00E34087">
        <w:rPr>
          <w:lang w:val="bg-BG"/>
        </w:rPr>
        <w:t>плакването</w:t>
      </w:r>
      <w:r w:rsidR="006A57E8">
        <w:rPr>
          <w:lang w:val="bg-BG"/>
        </w:rPr>
        <w:t xml:space="preserve"> също така</w:t>
      </w:r>
      <w:r w:rsidR="00E34087">
        <w:rPr>
          <w:lang w:val="bg-BG"/>
        </w:rPr>
        <w:t xml:space="preserve"> не е явно обосновано или недопустимо на други основания. Следователно то трябва да бъде обявено за допустимо</w:t>
      </w:r>
      <w:r w:rsidRPr="00B32E14">
        <w:t>.</w:t>
      </w:r>
    </w:p>
    <w:p w14:paraId="1B374A11" w14:textId="71EFA876" w:rsidR="006509C9" w:rsidRPr="00B32E14" w:rsidRDefault="00E34087" w:rsidP="00B32E14">
      <w:pPr>
        <w:pStyle w:val="JuHA"/>
      </w:pPr>
      <w:r>
        <w:rPr>
          <w:lang w:val="bg-BG"/>
        </w:rPr>
        <w:lastRenderedPageBreak/>
        <w:t>По същество</w:t>
      </w:r>
    </w:p>
    <w:p w14:paraId="33213895" w14:textId="3FB65EE2" w:rsidR="006509C9" w:rsidRPr="00B32E14" w:rsidRDefault="005807EB" w:rsidP="00B32E14">
      <w:pPr>
        <w:pStyle w:val="JuH1"/>
      </w:pPr>
      <w:r>
        <w:rPr>
          <w:lang w:val="bg-BG"/>
        </w:rPr>
        <w:t>Аргументите</w:t>
      </w:r>
      <w:r w:rsidR="00E34087">
        <w:rPr>
          <w:lang w:val="bg-BG"/>
        </w:rPr>
        <w:t xml:space="preserve"> на страните</w:t>
      </w:r>
    </w:p>
    <w:p w14:paraId="1C846DC5" w14:textId="37997D84" w:rsidR="006509C9" w:rsidRPr="00B32E14" w:rsidRDefault="006D1AB5" w:rsidP="00B32E14">
      <w:pPr>
        <w:pStyle w:val="JuHa0"/>
      </w:pPr>
      <w:r>
        <w:rPr>
          <w:lang w:val="bg-BG"/>
        </w:rPr>
        <w:t>Жалбоподателят</w:t>
      </w:r>
    </w:p>
    <w:bookmarkStart w:id="65" w:name="L_A8_m_app_sub_1"/>
    <w:p w14:paraId="1F73D68A" w14:textId="336D0091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75</w:t>
      </w:r>
      <w:r w:rsidRPr="00B32E14">
        <w:fldChar w:fldCharType="end"/>
      </w:r>
      <w:bookmarkEnd w:id="65"/>
      <w:r w:rsidRPr="00B32E14">
        <w:t>.  </w:t>
      </w:r>
      <w:r w:rsidR="006D1AB5">
        <w:rPr>
          <w:lang w:val="bg-BG"/>
        </w:rPr>
        <w:t>Жалбоподателят</w:t>
      </w:r>
      <w:r w:rsidR="00E34087">
        <w:rPr>
          <w:lang w:val="bg-BG"/>
        </w:rPr>
        <w:t xml:space="preserve"> твърди, че намесата в личния му живот и кореспонденция е незаконна</w:t>
      </w:r>
      <w:r w:rsidRPr="00B32E14">
        <w:t xml:space="preserve">. </w:t>
      </w:r>
      <w:r w:rsidR="00E34087">
        <w:rPr>
          <w:lang w:val="bg-BG"/>
        </w:rPr>
        <w:t xml:space="preserve">По закон </w:t>
      </w:r>
      <w:r w:rsidR="00F37855">
        <w:rPr>
          <w:lang w:val="bg-BG"/>
        </w:rPr>
        <w:t>подслушаният</w:t>
      </w:r>
      <w:r w:rsidR="00E34087">
        <w:rPr>
          <w:lang w:val="bg-BG"/>
        </w:rPr>
        <w:t xml:space="preserve"> разговор на адвокат може да бъде записан и </w:t>
      </w:r>
      <w:r w:rsidR="00F37855">
        <w:rPr>
          <w:lang w:val="bg-BG"/>
        </w:rPr>
        <w:t>възпроизведен</w:t>
      </w:r>
      <w:r w:rsidR="00E34087">
        <w:rPr>
          <w:lang w:val="bg-BG"/>
        </w:rPr>
        <w:t>, само ако има основания да се подозира, че този адвокат участва в престъпление</w:t>
      </w:r>
      <w:r w:rsidRPr="00B32E14">
        <w:t xml:space="preserve">. </w:t>
      </w:r>
      <w:r w:rsidR="00E34087">
        <w:rPr>
          <w:lang w:val="bg-BG"/>
        </w:rPr>
        <w:t>В неговия случай не е имало такова предположение</w:t>
      </w:r>
      <w:r w:rsidRPr="00B32E14">
        <w:t xml:space="preserve">. </w:t>
      </w:r>
      <w:r w:rsidR="00E34087">
        <w:rPr>
          <w:lang w:val="bg-BG"/>
        </w:rPr>
        <w:t>По времето на телефонния разговор с клиента му той го е представлявал</w:t>
      </w:r>
      <w:r w:rsidRPr="00B32E14">
        <w:t xml:space="preserve">. </w:t>
      </w:r>
      <w:r w:rsidR="00E34087">
        <w:rPr>
          <w:lang w:val="bg-BG"/>
        </w:rPr>
        <w:t>Освен това, съдържанието на разговора ясно показва, че е между адвокат и клиент</w:t>
      </w:r>
      <w:r w:rsidRPr="00B32E14">
        <w:t xml:space="preserve">. </w:t>
      </w:r>
      <w:r w:rsidR="00E34087">
        <w:rPr>
          <w:lang w:val="bg-BG"/>
        </w:rPr>
        <w:t xml:space="preserve">Това по-късно също е </w:t>
      </w:r>
      <w:r w:rsidR="00F37855">
        <w:rPr>
          <w:lang w:val="bg-BG"/>
        </w:rPr>
        <w:t>доведено</w:t>
      </w:r>
      <w:r w:rsidR="00E34087">
        <w:rPr>
          <w:lang w:val="bg-BG"/>
        </w:rPr>
        <w:t xml:space="preserve"> до вниманието на властите</w:t>
      </w:r>
      <w:r w:rsidRPr="00B32E14">
        <w:t xml:space="preserve">. </w:t>
      </w:r>
      <w:r w:rsidR="00E34087">
        <w:rPr>
          <w:lang w:val="bg-BG"/>
        </w:rPr>
        <w:t xml:space="preserve">И все пак, въпреки забраната в </w:t>
      </w:r>
      <w:r w:rsidR="00F37855">
        <w:rPr>
          <w:lang w:val="bg-BG"/>
        </w:rPr>
        <w:t>чл. 33, ал. 3</w:t>
      </w:r>
      <w:r w:rsidR="00E34087">
        <w:rPr>
          <w:lang w:val="bg-BG"/>
        </w:rPr>
        <w:t xml:space="preserve"> от Закона за адвокатурата от 2004 г., те са запазили записа</w:t>
      </w:r>
      <w:r w:rsidR="00D10393">
        <w:rPr>
          <w:lang w:val="bg-BG"/>
        </w:rPr>
        <w:t>, вместо да го унищожат</w:t>
      </w:r>
      <w:r w:rsidRPr="00B32E14">
        <w:t>.</w:t>
      </w:r>
    </w:p>
    <w:bookmarkStart w:id="66" w:name="L_A8_m_app_sub_2"/>
    <w:p w14:paraId="39FA39E9" w14:textId="1C71620D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76</w:t>
      </w:r>
      <w:r w:rsidRPr="00B32E14">
        <w:fldChar w:fldCharType="end"/>
      </w:r>
      <w:bookmarkEnd w:id="66"/>
      <w:r w:rsidRPr="00B32E14">
        <w:t>.  </w:t>
      </w:r>
      <w:r w:rsidR="00D10393">
        <w:rPr>
          <w:lang w:val="bg-BG"/>
        </w:rPr>
        <w:t xml:space="preserve">В българското законодателство няма правила как да се унищожават подобни </w:t>
      </w:r>
      <w:r w:rsidR="00F37855">
        <w:rPr>
          <w:lang w:val="bg-BG"/>
        </w:rPr>
        <w:t xml:space="preserve">незаконни записи на комуникация </w:t>
      </w:r>
      <w:r w:rsidR="00D10393">
        <w:rPr>
          <w:lang w:val="bg-BG"/>
        </w:rPr>
        <w:t>между адвокат и клиент</w:t>
      </w:r>
      <w:r w:rsidRPr="00B32E14">
        <w:t xml:space="preserve">. </w:t>
      </w:r>
      <w:r w:rsidR="00D10393">
        <w:rPr>
          <w:lang w:val="bg-BG"/>
        </w:rPr>
        <w:t xml:space="preserve">Инструкцията на главния прокурор от април 2011 г. не е достатъчно конкретна и във всеки случай е издадена около година след </w:t>
      </w:r>
      <w:r w:rsidR="00F37855">
        <w:rPr>
          <w:lang w:val="bg-BG"/>
        </w:rPr>
        <w:t>подслушването</w:t>
      </w:r>
      <w:r w:rsidR="00D10393">
        <w:rPr>
          <w:lang w:val="bg-BG"/>
        </w:rPr>
        <w:t xml:space="preserve"> на разговора на </w:t>
      </w:r>
      <w:r w:rsidR="006D1AB5">
        <w:rPr>
          <w:lang w:val="bg-BG"/>
        </w:rPr>
        <w:t>жалбоподателя</w:t>
      </w:r>
      <w:r w:rsidRPr="00B32E14">
        <w:t>.</w:t>
      </w:r>
    </w:p>
    <w:bookmarkStart w:id="67" w:name="L_A8_m_app_sub_3"/>
    <w:p w14:paraId="4F8C67F3" w14:textId="0DDFA4DE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77</w:t>
      </w:r>
      <w:r w:rsidRPr="00B32E14">
        <w:fldChar w:fldCharType="end"/>
      </w:r>
      <w:bookmarkEnd w:id="67"/>
      <w:r w:rsidRPr="00B32E14">
        <w:t>.  </w:t>
      </w:r>
      <w:r w:rsidR="00D10393">
        <w:rPr>
          <w:lang w:val="bg-BG"/>
        </w:rPr>
        <w:t>Българското законодателство не съдържа достатъчно гаранции за предотвратяване на подобни ситуации</w:t>
      </w:r>
      <w:r w:rsidRPr="00B32E14">
        <w:t xml:space="preserve">. </w:t>
      </w:r>
      <w:r w:rsidR="00D10393">
        <w:rPr>
          <w:lang w:val="bg-BG"/>
        </w:rPr>
        <w:t>Законът за специалните</w:t>
      </w:r>
      <w:r w:rsidR="00F37855">
        <w:rPr>
          <w:lang w:val="bg-BG"/>
        </w:rPr>
        <w:t xml:space="preserve"> разузнавателни средства </w:t>
      </w:r>
      <w:r w:rsidR="00D10393">
        <w:rPr>
          <w:lang w:val="bg-BG"/>
        </w:rPr>
        <w:t xml:space="preserve">от 1997 г. </w:t>
      </w:r>
      <w:r w:rsidR="00F37855">
        <w:rPr>
          <w:lang w:val="bg-BG"/>
        </w:rPr>
        <w:t>не посочва нищо за комуникация</w:t>
      </w:r>
      <w:r w:rsidR="00D10393">
        <w:rPr>
          <w:lang w:val="bg-BG"/>
        </w:rPr>
        <w:t xml:space="preserve"> между адвокат и клиент</w:t>
      </w:r>
      <w:r w:rsidRPr="00B32E14">
        <w:t xml:space="preserve">. </w:t>
      </w:r>
      <w:r w:rsidR="00D10393">
        <w:rPr>
          <w:lang w:val="bg-BG"/>
        </w:rPr>
        <w:t xml:space="preserve">Няма доказателства, че парламентарната подкомисия, която </w:t>
      </w:r>
      <w:r w:rsidR="00F37855">
        <w:rPr>
          <w:lang w:val="bg-BG"/>
        </w:rPr>
        <w:t>осъществява контрол за използването на специални разузнавателни средства</w:t>
      </w:r>
      <w:r w:rsidR="00D10393">
        <w:rPr>
          <w:lang w:val="bg-BG"/>
        </w:rPr>
        <w:t xml:space="preserve"> през 2009-13 г., </w:t>
      </w:r>
      <w:r w:rsidR="00E1647E">
        <w:rPr>
          <w:lang w:val="bg-BG"/>
        </w:rPr>
        <w:t xml:space="preserve">би </w:t>
      </w:r>
      <w:r w:rsidR="00D10393">
        <w:rPr>
          <w:lang w:val="bg-BG"/>
        </w:rPr>
        <w:t>се намеси</w:t>
      </w:r>
      <w:r w:rsidR="00E1647E">
        <w:rPr>
          <w:lang w:val="bg-BG"/>
        </w:rPr>
        <w:t>ла</w:t>
      </w:r>
      <w:r w:rsidR="00D10393">
        <w:rPr>
          <w:lang w:val="bg-BG"/>
        </w:rPr>
        <w:t xml:space="preserve"> в отделни случаи</w:t>
      </w:r>
      <w:r w:rsidRPr="00B32E14">
        <w:t xml:space="preserve">. </w:t>
      </w:r>
      <w:r w:rsidR="00D10393">
        <w:rPr>
          <w:lang w:val="bg-BG"/>
        </w:rPr>
        <w:t xml:space="preserve">Нито пък </w:t>
      </w:r>
      <w:r w:rsidR="006D1AB5">
        <w:rPr>
          <w:lang w:val="bg-BG"/>
        </w:rPr>
        <w:t>жалбоподателят</w:t>
      </w:r>
      <w:r w:rsidR="00D10393">
        <w:rPr>
          <w:lang w:val="bg-BG"/>
        </w:rPr>
        <w:t xml:space="preserve"> </w:t>
      </w:r>
      <w:r w:rsidR="00E1647E">
        <w:rPr>
          <w:lang w:val="bg-BG"/>
        </w:rPr>
        <w:t>е могъл</w:t>
      </w:r>
      <w:r w:rsidR="00D10393">
        <w:rPr>
          <w:lang w:val="bg-BG"/>
        </w:rPr>
        <w:t xml:space="preserve"> да получи съдействие от Националното бюро, което е създадено години след </w:t>
      </w:r>
      <w:r w:rsidR="00F37855">
        <w:rPr>
          <w:lang w:val="bg-BG"/>
        </w:rPr>
        <w:t>подслушването</w:t>
      </w:r>
      <w:r w:rsidR="00D10393">
        <w:rPr>
          <w:lang w:val="bg-BG"/>
        </w:rPr>
        <w:t xml:space="preserve"> на разговора му</w:t>
      </w:r>
      <w:r w:rsidRPr="00B32E14">
        <w:t xml:space="preserve">. </w:t>
      </w:r>
      <w:r w:rsidR="00D10393">
        <w:rPr>
          <w:lang w:val="bg-BG"/>
        </w:rPr>
        <w:t xml:space="preserve">Във всеки случай той се оплаква </w:t>
      </w:r>
      <w:r w:rsidR="00E1647E">
        <w:rPr>
          <w:lang w:val="bg-BG"/>
        </w:rPr>
        <w:t xml:space="preserve">от тези обстоятелства, както </w:t>
      </w:r>
      <w:r w:rsidR="00D10393">
        <w:rPr>
          <w:lang w:val="bg-BG"/>
        </w:rPr>
        <w:t>пред прокуратурата</w:t>
      </w:r>
      <w:r w:rsidR="00E1647E">
        <w:rPr>
          <w:lang w:val="bg-BG"/>
        </w:rPr>
        <w:t>, така</w:t>
      </w:r>
      <w:r w:rsidR="00D10393">
        <w:rPr>
          <w:lang w:val="bg-BG"/>
        </w:rPr>
        <w:t xml:space="preserve"> и</w:t>
      </w:r>
      <w:r w:rsidR="00E1647E">
        <w:rPr>
          <w:lang w:val="bg-BG"/>
        </w:rPr>
        <w:t xml:space="preserve"> пред</w:t>
      </w:r>
      <w:r w:rsidR="00D10393">
        <w:rPr>
          <w:lang w:val="bg-BG"/>
        </w:rPr>
        <w:t xml:space="preserve"> съдилищата, но специ</w:t>
      </w:r>
      <w:r w:rsidR="00E1647E">
        <w:rPr>
          <w:lang w:val="bg-BG"/>
        </w:rPr>
        <w:t>алното средство за защита – иск</w:t>
      </w:r>
      <w:r w:rsidR="00D10393">
        <w:rPr>
          <w:lang w:val="bg-BG"/>
        </w:rPr>
        <w:t xml:space="preserve"> по </w:t>
      </w:r>
      <w:r w:rsidR="00F37855">
        <w:rPr>
          <w:lang w:val="bg-BG"/>
        </w:rPr>
        <w:t xml:space="preserve">чл. </w:t>
      </w:r>
      <w:r w:rsidR="00F37855">
        <w:t xml:space="preserve">2, </w:t>
      </w:r>
      <w:proofErr w:type="spellStart"/>
      <w:r w:rsidR="00F37855">
        <w:t>ал</w:t>
      </w:r>
      <w:proofErr w:type="spellEnd"/>
      <w:r w:rsidR="00F37855">
        <w:t>. 1, т. 7</w:t>
      </w:r>
      <w:r w:rsidRPr="00B32E14">
        <w:t xml:space="preserve"> </w:t>
      </w:r>
      <w:r w:rsidR="00D10393">
        <w:rPr>
          <w:lang w:val="bg-BG"/>
        </w:rPr>
        <w:t>от Закона от 1988 г.</w:t>
      </w:r>
      <w:r w:rsidRPr="00B32E14">
        <w:t xml:space="preserve"> – </w:t>
      </w:r>
      <w:r w:rsidR="00D10393">
        <w:rPr>
          <w:lang w:val="bg-BG"/>
        </w:rPr>
        <w:t>се оказва неефективно в неговия случай</w:t>
      </w:r>
      <w:r w:rsidRPr="00B32E14">
        <w:t>.</w:t>
      </w:r>
    </w:p>
    <w:bookmarkStart w:id="68" w:name="L_A8_m_app_sub_4"/>
    <w:p w14:paraId="587CB9FB" w14:textId="21CAEC2D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78</w:t>
      </w:r>
      <w:r w:rsidRPr="00B32E14">
        <w:fldChar w:fldCharType="end"/>
      </w:r>
      <w:bookmarkEnd w:id="68"/>
      <w:r w:rsidRPr="00B32E14">
        <w:t>.  </w:t>
      </w:r>
      <w:r w:rsidR="005A4762">
        <w:rPr>
          <w:lang w:val="bg-BG"/>
        </w:rPr>
        <w:t xml:space="preserve">Делото не се отнася до </w:t>
      </w:r>
      <w:r w:rsidR="00F37855">
        <w:rPr>
          <w:lang w:val="bg-BG"/>
        </w:rPr>
        <w:t>поставянето на телефонния номер</w:t>
      </w:r>
      <w:r w:rsidR="005A4762">
        <w:rPr>
          <w:lang w:val="bg-BG"/>
        </w:rPr>
        <w:t xml:space="preserve"> на клиента на </w:t>
      </w:r>
      <w:r w:rsidR="006D1AB5">
        <w:rPr>
          <w:lang w:val="bg-BG"/>
        </w:rPr>
        <w:t>жалбоподателя</w:t>
      </w:r>
      <w:r w:rsidR="005A4762">
        <w:rPr>
          <w:lang w:val="bg-BG"/>
        </w:rPr>
        <w:t xml:space="preserve"> под </w:t>
      </w:r>
      <w:r w:rsidR="00F37855">
        <w:rPr>
          <w:lang w:val="bg-BG"/>
        </w:rPr>
        <w:t>тайно</w:t>
      </w:r>
      <w:r w:rsidR="005A4762">
        <w:rPr>
          <w:lang w:val="bg-BG"/>
        </w:rPr>
        <w:t xml:space="preserve"> наблюдение, а за последвалия </w:t>
      </w:r>
      <w:r w:rsidR="00F37855">
        <w:rPr>
          <w:lang w:val="bg-BG"/>
        </w:rPr>
        <w:t>пропуск</w:t>
      </w:r>
      <w:r w:rsidR="005A4762">
        <w:rPr>
          <w:lang w:val="bg-BG"/>
        </w:rPr>
        <w:t xml:space="preserve"> на властите да унищожат записа на разговора между двамата</w:t>
      </w:r>
      <w:r w:rsidRPr="00B32E14">
        <w:t xml:space="preserve">. </w:t>
      </w:r>
      <w:r w:rsidR="00F37855">
        <w:rPr>
          <w:lang w:val="bg-BG"/>
        </w:rPr>
        <w:t>Този пропуск</w:t>
      </w:r>
      <w:r w:rsidR="00E1647E">
        <w:rPr>
          <w:lang w:val="bg-BG"/>
        </w:rPr>
        <w:t xml:space="preserve"> не е имал</w:t>
      </w:r>
      <w:r w:rsidR="005A4762">
        <w:rPr>
          <w:lang w:val="bg-BG"/>
        </w:rPr>
        <w:t xml:space="preserve"> легитимна цел</w:t>
      </w:r>
      <w:r w:rsidRPr="00B32E14">
        <w:t>.</w:t>
      </w:r>
    </w:p>
    <w:bookmarkStart w:id="69" w:name="L_A8_m_app_sub_5"/>
    <w:p w14:paraId="43F7B0D1" w14:textId="4CA03E12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79</w:t>
      </w:r>
      <w:r w:rsidRPr="00B32E14">
        <w:fldChar w:fldCharType="end"/>
      </w:r>
      <w:bookmarkEnd w:id="69"/>
      <w:r w:rsidRPr="00B32E14">
        <w:t>.  </w:t>
      </w:r>
      <w:r w:rsidR="005A4762">
        <w:rPr>
          <w:lang w:val="bg-BG"/>
        </w:rPr>
        <w:t xml:space="preserve">Намесата също </w:t>
      </w:r>
      <w:r w:rsidR="00E1647E">
        <w:rPr>
          <w:lang w:val="bg-BG"/>
        </w:rPr>
        <w:t xml:space="preserve">така </w:t>
      </w:r>
      <w:r w:rsidR="005A4762">
        <w:rPr>
          <w:lang w:val="bg-BG"/>
        </w:rPr>
        <w:t>не е</w:t>
      </w:r>
      <w:r w:rsidR="00E1647E">
        <w:rPr>
          <w:lang w:val="bg-BG"/>
        </w:rPr>
        <w:t xml:space="preserve"> бил</w:t>
      </w:r>
      <w:r w:rsidR="005A4762">
        <w:rPr>
          <w:lang w:val="bg-BG"/>
        </w:rPr>
        <w:t xml:space="preserve"> необходима</w:t>
      </w:r>
      <w:r w:rsidRPr="00B32E14">
        <w:t xml:space="preserve">. </w:t>
      </w:r>
      <w:r w:rsidR="005A4762">
        <w:rPr>
          <w:lang w:val="bg-BG"/>
        </w:rPr>
        <w:t>Комуникацията между адвокат и клиент се ползва от защита не само когато се състои от правни съвети</w:t>
      </w:r>
      <w:r w:rsidRPr="00B32E14">
        <w:t xml:space="preserve">. </w:t>
      </w:r>
      <w:r w:rsidR="005A4762">
        <w:rPr>
          <w:lang w:val="bg-BG"/>
        </w:rPr>
        <w:t>Тя би могла да попадне извън обхвата на тази защита, само ако е ясно, че няма нищо общо с привилегированата връзка</w:t>
      </w:r>
      <w:r w:rsidRPr="00B32E14">
        <w:t xml:space="preserve">. </w:t>
      </w:r>
      <w:r w:rsidR="005A4762">
        <w:rPr>
          <w:lang w:val="bg-BG"/>
        </w:rPr>
        <w:t>П</w:t>
      </w:r>
      <w:r w:rsidR="00F37855">
        <w:rPr>
          <w:lang w:val="bg-BG"/>
        </w:rPr>
        <w:t>одслушването и записването на разговора по</w:t>
      </w:r>
      <w:r w:rsidR="005A4762">
        <w:rPr>
          <w:lang w:val="bg-BG"/>
        </w:rPr>
        <w:t xml:space="preserve"> никакъв начин не са допринесли за разследването срещу клиента на </w:t>
      </w:r>
      <w:r w:rsidR="006D1AB5">
        <w:rPr>
          <w:lang w:val="bg-BG"/>
        </w:rPr>
        <w:t>жалбоподателя</w:t>
      </w:r>
      <w:r w:rsidRPr="00B32E14">
        <w:t xml:space="preserve">. </w:t>
      </w:r>
      <w:r w:rsidR="005A4762">
        <w:rPr>
          <w:lang w:val="bg-BG"/>
        </w:rPr>
        <w:t>Задържайки записа, прокуратурата просто демонстрира</w:t>
      </w:r>
      <w:r w:rsidR="00AC216C">
        <w:rPr>
          <w:lang w:val="bg-BG"/>
        </w:rPr>
        <w:t xml:space="preserve">, че не спазва поверителността на </w:t>
      </w:r>
      <w:r w:rsidR="00AC216C">
        <w:rPr>
          <w:lang w:val="bg-BG"/>
        </w:rPr>
        <w:lastRenderedPageBreak/>
        <w:t>комуникацията между адвокат и клиент и може да злоупотреби с тайно наблюдение</w:t>
      </w:r>
      <w:r w:rsidRPr="00B32E14">
        <w:t>.</w:t>
      </w:r>
    </w:p>
    <w:p w14:paraId="10472B94" w14:textId="02C3403E" w:rsidR="006509C9" w:rsidRPr="00B32E14" w:rsidRDefault="00AC216C" w:rsidP="00B32E14">
      <w:pPr>
        <w:pStyle w:val="JuHa0"/>
      </w:pPr>
      <w:r>
        <w:rPr>
          <w:lang w:val="bg-BG"/>
        </w:rPr>
        <w:t>Правителството</w:t>
      </w:r>
    </w:p>
    <w:p w14:paraId="155F8497" w14:textId="22FDC2C2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80</w:t>
      </w:r>
      <w:r w:rsidRPr="00B32E14">
        <w:fldChar w:fldCharType="end"/>
      </w:r>
      <w:r w:rsidRPr="00B32E14">
        <w:t>.  </w:t>
      </w:r>
      <w:r w:rsidR="00AC216C">
        <w:rPr>
          <w:lang w:val="bg-BG"/>
        </w:rPr>
        <w:t>За правителството бъл</w:t>
      </w:r>
      <w:r w:rsidR="00E1647E">
        <w:rPr>
          <w:lang w:val="bg-BG"/>
        </w:rPr>
        <w:t>гарското законодателство осигурява</w:t>
      </w:r>
      <w:r w:rsidR="00AC216C">
        <w:rPr>
          <w:lang w:val="bg-BG"/>
        </w:rPr>
        <w:t xml:space="preserve"> адекватно поверителността на комуникацията между адвокат и клиент: тя е гарантирана от Конституцията, </w:t>
      </w:r>
      <w:r w:rsidR="00E1647E">
        <w:rPr>
          <w:lang w:val="bg-BG"/>
        </w:rPr>
        <w:t>закона</w:t>
      </w:r>
      <w:r w:rsidR="005807EB">
        <w:rPr>
          <w:lang w:val="bg-BG"/>
        </w:rPr>
        <w:t xml:space="preserve"> и инструкцията на Г</w:t>
      </w:r>
      <w:r w:rsidR="00AC216C">
        <w:rPr>
          <w:lang w:val="bg-BG"/>
        </w:rPr>
        <w:t>лавния прокурор от април 2011 г</w:t>
      </w:r>
      <w:r w:rsidRPr="00B32E14">
        <w:t xml:space="preserve">. </w:t>
      </w:r>
      <w:r w:rsidR="00AC216C">
        <w:rPr>
          <w:lang w:val="bg-BG"/>
        </w:rPr>
        <w:t>Правилото, че тази поверителност не е абсолютна, е в съответствие със съдебната практика на Съда</w:t>
      </w:r>
      <w:r w:rsidRPr="00B32E14">
        <w:t xml:space="preserve">. </w:t>
      </w:r>
      <w:r w:rsidR="00AC216C">
        <w:rPr>
          <w:lang w:val="bg-BG"/>
        </w:rPr>
        <w:t>Законите, уреждащи тайното наблюдение, определят други гаранции, осигуряващи допълнителна защита</w:t>
      </w:r>
      <w:r w:rsidRPr="00B32E14">
        <w:t>.</w:t>
      </w:r>
    </w:p>
    <w:p w14:paraId="0C6E54B3" w14:textId="0DC5AD3F" w:rsidR="006509C9" w:rsidRPr="00B32E14" w:rsidRDefault="00113340" w:rsidP="00B32E1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81</w:t>
      </w:r>
      <w:r>
        <w:rPr>
          <w:noProof/>
        </w:rPr>
        <w:fldChar w:fldCharType="end"/>
      </w:r>
      <w:r w:rsidR="006509C9" w:rsidRPr="00B32E14">
        <w:t>.  </w:t>
      </w:r>
      <w:r w:rsidR="0008797B">
        <w:rPr>
          <w:lang w:val="bg-BG"/>
        </w:rPr>
        <w:t xml:space="preserve">Наблюдението на телефонната линия на клиента на </w:t>
      </w:r>
      <w:r w:rsidR="006D1AB5">
        <w:rPr>
          <w:lang w:val="bg-BG"/>
        </w:rPr>
        <w:t>жалбоподателя</w:t>
      </w:r>
      <w:r w:rsidR="0008797B">
        <w:rPr>
          <w:lang w:val="bg-BG"/>
        </w:rPr>
        <w:t xml:space="preserve"> е </w:t>
      </w:r>
      <w:r w:rsidR="00E1647E">
        <w:rPr>
          <w:lang w:val="bg-BG"/>
        </w:rPr>
        <w:t xml:space="preserve">било </w:t>
      </w:r>
      <w:r w:rsidR="0008797B">
        <w:rPr>
          <w:lang w:val="bg-BG"/>
        </w:rPr>
        <w:t>законосъобразно</w:t>
      </w:r>
      <w:r w:rsidR="006509C9" w:rsidRPr="00B32E14">
        <w:t xml:space="preserve">. </w:t>
      </w:r>
      <w:r w:rsidR="0008797B">
        <w:rPr>
          <w:lang w:val="bg-BG"/>
        </w:rPr>
        <w:t>Тъй като то се е състояло в хода на наказателно разследване, то е имало за цел да предотврати престъпление и да защити обществената безопасност</w:t>
      </w:r>
      <w:r w:rsidR="006509C9" w:rsidRPr="00B32E14">
        <w:t xml:space="preserve">. </w:t>
      </w:r>
      <w:r w:rsidR="00327EFA">
        <w:rPr>
          <w:lang w:val="bg-BG"/>
        </w:rPr>
        <w:t>Властите не са могли да знаят предварително,</w:t>
      </w:r>
      <w:r w:rsidR="00E1647E">
        <w:rPr>
          <w:lang w:val="bg-BG"/>
        </w:rPr>
        <w:t xml:space="preserve"> че това ще доведе до подслушване</w:t>
      </w:r>
      <w:r w:rsidR="00327EFA">
        <w:rPr>
          <w:lang w:val="bg-BG"/>
        </w:rPr>
        <w:t xml:space="preserve"> на разговор с адвокат, поради което правилото, че всяка информация, свързана със съдържанието на този разговор, не може да се използва като доказателство и подлежи на унищожаване, е най-добрата защита при дадените обстоятелства</w:t>
      </w:r>
      <w:r w:rsidR="006509C9" w:rsidRPr="00B32E14">
        <w:t>.</w:t>
      </w:r>
    </w:p>
    <w:p w14:paraId="7FB40135" w14:textId="4D573F06" w:rsidR="006509C9" w:rsidRPr="00B32E14" w:rsidRDefault="00113340" w:rsidP="00B32E1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82</w:t>
      </w:r>
      <w:r>
        <w:rPr>
          <w:noProof/>
        </w:rPr>
        <w:fldChar w:fldCharType="end"/>
      </w:r>
      <w:r w:rsidR="006509C9" w:rsidRPr="00B32E14">
        <w:t>.  </w:t>
      </w:r>
      <w:r w:rsidR="00B7150E">
        <w:rPr>
          <w:lang w:val="bg-BG"/>
        </w:rPr>
        <w:t>Намесата също е била необходима</w:t>
      </w:r>
      <w:r w:rsidR="006509C9" w:rsidRPr="00B32E14">
        <w:t xml:space="preserve">. </w:t>
      </w:r>
      <w:r w:rsidR="00B7150E">
        <w:rPr>
          <w:lang w:val="bg-BG"/>
        </w:rPr>
        <w:t>Разговорът не е имал нищо общо със защитата на клиента, нито пък с ка</w:t>
      </w:r>
      <w:r w:rsidR="00E1647E">
        <w:rPr>
          <w:lang w:val="bg-BG"/>
        </w:rPr>
        <w:t>к</w:t>
      </w:r>
      <w:r w:rsidR="00B7150E">
        <w:rPr>
          <w:lang w:val="bg-BG"/>
        </w:rPr>
        <w:t>ъвто и да било правен съвет</w:t>
      </w:r>
      <w:r w:rsidR="006509C9" w:rsidRPr="00B32E14">
        <w:t xml:space="preserve">. </w:t>
      </w:r>
      <w:r w:rsidR="00B7150E">
        <w:rPr>
          <w:lang w:val="bg-BG"/>
        </w:rPr>
        <w:t xml:space="preserve">Освен това, при липсата на официален договор </w:t>
      </w:r>
      <w:r w:rsidR="00E1647E">
        <w:rPr>
          <w:lang w:val="bg-BG"/>
        </w:rPr>
        <w:t>за правна защита и съдействие</w:t>
      </w:r>
      <w:r w:rsidR="00B7150E">
        <w:rPr>
          <w:lang w:val="bg-BG"/>
        </w:rPr>
        <w:t xml:space="preserve">, по това време властите не са могли да знаят, че </w:t>
      </w:r>
      <w:r w:rsidR="006D1AB5">
        <w:rPr>
          <w:lang w:val="bg-BG"/>
        </w:rPr>
        <w:t>жалбоподателят</w:t>
      </w:r>
      <w:r w:rsidR="00B7150E">
        <w:rPr>
          <w:lang w:val="bg-BG"/>
        </w:rPr>
        <w:t xml:space="preserve"> е </w:t>
      </w:r>
      <w:r w:rsidR="00E1647E">
        <w:rPr>
          <w:lang w:val="bg-BG"/>
        </w:rPr>
        <w:t xml:space="preserve">бил </w:t>
      </w:r>
      <w:r w:rsidR="00B7150E">
        <w:rPr>
          <w:lang w:val="bg-BG"/>
        </w:rPr>
        <w:t>адвокат на клиента си</w:t>
      </w:r>
      <w:r w:rsidR="006509C9" w:rsidRPr="00B32E14">
        <w:t xml:space="preserve">. </w:t>
      </w:r>
      <w:r w:rsidR="00B7150E">
        <w:rPr>
          <w:lang w:val="bg-BG"/>
        </w:rPr>
        <w:t>Съдилищата са установили, че естеството на връзката им  не може да бъде извлечено от самия разговор</w:t>
      </w:r>
      <w:r w:rsidR="006509C9" w:rsidRPr="00B32E14">
        <w:t xml:space="preserve">. </w:t>
      </w:r>
      <w:r w:rsidR="006D1AB5">
        <w:rPr>
          <w:lang w:val="bg-BG"/>
        </w:rPr>
        <w:t>Жалбоподателят</w:t>
      </w:r>
      <w:r w:rsidR="00B7150E">
        <w:rPr>
          <w:lang w:val="bg-BG"/>
        </w:rPr>
        <w:t xml:space="preserve"> също така е могъл да се противопостави на използването на получените доказателства по делото срещу неговия клиент, който във всеки случай е бил оправдан и по този начин не е претърпял никакъв ущърб по отношение на правата му на защита</w:t>
      </w:r>
      <w:r w:rsidR="006509C9" w:rsidRPr="00B32E14">
        <w:t xml:space="preserve">. </w:t>
      </w:r>
      <w:r w:rsidR="00B7150E">
        <w:rPr>
          <w:lang w:val="bg-BG"/>
        </w:rPr>
        <w:t xml:space="preserve">Прокуратурата и съдилищата надлежно са разгледали твърденията на </w:t>
      </w:r>
      <w:r w:rsidR="006D1AB5">
        <w:rPr>
          <w:lang w:val="bg-BG"/>
        </w:rPr>
        <w:t>жалбоподателя</w:t>
      </w:r>
      <w:r w:rsidR="00B7150E">
        <w:rPr>
          <w:lang w:val="bg-BG"/>
        </w:rPr>
        <w:t xml:space="preserve"> относно записването на разговора му</w:t>
      </w:r>
      <w:r w:rsidR="006509C9" w:rsidRPr="00B32E14">
        <w:t xml:space="preserve">. </w:t>
      </w:r>
      <w:r w:rsidR="00B7150E">
        <w:rPr>
          <w:lang w:val="bg-BG"/>
        </w:rPr>
        <w:t xml:space="preserve">Съдилищата, </w:t>
      </w:r>
      <w:r w:rsidR="00E1647E">
        <w:rPr>
          <w:lang w:val="bg-BG"/>
        </w:rPr>
        <w:t>разгледали</w:t>
      </w:r>
      <w:r w:rsidR="00B7150E">
        <w:rPr>
          <w:lang w:val="bg-BG"/>
        </w:rPr>
        <w:t xml:space="preserve"> иска му за обезщетение за вреди, на практика са проверили дали е законосъобразно</w:t>
      </w:r>
      <w:r w:rsidR="00546A05">
        <w:rPr>
          <w:lang w:val="bg-BG"/>
        </w:rPr>
        <w:t xml:space="preserve"> изготвянето </w:t>
      </w:r>
      <w:r w:rsidR="00E1647E">
        <w:rPr>
          <w:lang w:val="bg-BG"/>
        </w:rPr>
        <w:t>н</w:t>
      </w:r>
      <w:r w:rsidR="00546A05">
        <w:rPr>
          <w:lang w:val="bg-BG"/>
        </w:rPr>
        <w:t>а доказателствени материали въз основа на това</w:t>
      </w:r>
      <w:r w:rsidR="006509C9" w:rsidRPr="00B32E14">
        <w:t xml:space="preserve">. </w:t>
      </w:r>
      <w:r w:rsidR="00546A05">
        <w:rPr>
          <w:lang w:val="bg-BG"/>
        </w:rPr>
        <w:t xml:space="preserve">Освен това </w:t>
      </w:r>
      <w:r w:rsidR="006D1AB5">
        <w:rPr>
          <w:lang w:val="bg-BG"/>
        </w:rPr>
        <w:t>жалбоподателят</w:t>
      </w:r>
      <w:r w:rsidR="00546A05">
        <w:rPr>
          <w:lang w:val="bg-BG"/>
        </w:rPr>
        <w:t xml:space="preserve"> е имал право да се оплаче пред специалната парламентарна подкомисия, </w:t>
      </w:r>
      <w:r w:rsidR="00E1647E">
        <w:rPr>
          <w:lang w:val="bg-BG"/>
        </w:rPr>
        <w:t xml:space="preserve">осъществяваща </w:t>
      </w:r>
      <w:r w:rsidR="00546A05">
        <w:rPr>
          <w:lang w:val="bg-BG"/>
        </w:rPr>
        <w:t>по това време</w:t>
      </w:r>
      <w:r w:rsidR="00E1647E">
        <w:rPr>
          <w:lang w:val="bg-BG"/>
        </w:rPr>
        <w:t xml:space="preserve"> контрол на</w:t>
      </w:r>
      <w:r w:rsidR="00546A05">
        <w:rPr>
          <w:lang w:val="bg-BG"/>
        </w:rPr>
        <w:t xml:space="preserve"> системата за тайно наблюдение</w:t>
      </w:r>
      <w:r w:rsidR="006509C9" w:rsidRPr="00B32E14">
        <w:t xml:space="preserve">. </w:t>
      </w:r>
      <w:r w:rsidR="00546A05">
        <w:rPr>
          <w:lang w:val="bg-BG"/>
        </w:rPr>
        <w:t xml:space="preserve">И накрая, </w:t>
      </w:r>
      <w:r w:rsidR="00E1647E">
        <w:rPr>
          <w:lang w:val="bg-BG"/>
        </w:rPr>
        <w:t>подслушването на телефонния номер</w:t>
      </w:r>
      <w:r w:rsidR="00546A05">
        <w:rPr>
          <w:lang w:val="bg-BG"/>
        </w:rPr>
        <w:t xml:space="preserve"> на неговия клиент е надлежно разрешено от съдия</w:t>
      </w:r>
      <w:r w:rsidR="006509C9" w:rsidRPr="00B32E14">
        <w:t xml:space="preserve">. </w:t>
      </w:r>
      <w:r w:rsidR="00546A05">
        <w:rPr>
          <w:lang w:val="bg-BG"/>
        </w:rPr>
        <w:t xml:space="preserve">Следователно </w:t>
      </w:r>
      <w:r w:rsidR="00E1647E">
        <w:rPr>
          <w:lang w:val="bg-BG"/>
        </w:rPr>
        <w:t>са били налице</w:t>
      </w:r>
      <w:r w:rsidR="00546A05">
        <w:rPr>
          <w:lang w:val="bg-BG"/>
        </w:rPr>
        <w:t xml:space="preserve"> няколко процедури, гарантиращи ефективен контрол върху намесата в правата на </w:t>
      </w:r>
      <w:r w:rsidR="006D1AB5">
        <w:rPr>
          <w:lang w:val="bg-BG"/>
        </w:rPr>
        <w:t>жалбоподателя</w:t>
      </w:r>
      <w:r w:rsidR="006509C9" w:rsidRPr="00B32E14">
        <w:t>.</w:t>
      </w:r>
    </w:p>
    <w:p w14:paraId="379F5893" w14:textId="5F753D99" w:rsidR="006509C9" w:rsidRPr="00B32E14" w:rsidRDefault="00304E85" w:rsidP="00B32E14">
      <w:pPr>
        <w:pStyle w:val="JuH1"/>
      </w:pPr>
      <w:r>
        <w:rPr>
          <w:lang w:val="bg-BG"/>
        </w:rPr>
        <w:lastRenderedPageBreak/>
        <w:t>Преценката</w:t>
      </w:r>
      <w:r w:rsidR="00546A05">
        <w:rPr>
          <w:lang w:val="bg-BG"/>
        </w:rPr>
        <w:t xml:space="preserve"> на Съда</w:t>
      </w:r>
    </w:p>
    <w:p w14:paraId="7715BEDD" w14:textId="42EC6BF0" w:rsidR="006509C9" w:rsidRPr="00B32E14" w:rsidRDefault="00546A05" w:rsidP="00B32E14">
      <w:pPr>
        <w:pStyle w:val="JuHa0"/>
      </w:pPr>
      <w:r>
        <w:rPr>
          <w:lang w:val="bg-BG"/>
        </w:rPr>
        <w:t xml:space="preserve">Обхват на </w:t>
      </w:r>
      <w:r w:rsidR="00304E85">
        <w:rPr>
          <w:lang w:val="bg-BG"/>
        </w:rPr>
        <w:t>преценката</w:t>
      </w:r>
    </w:p>
    <w:bookmarkStart w:id="70" w:name="L_A8_m_scope"/>
    <w:p w14:paraId="18481EB9" w14:textId="50BECA73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83</w:t>
      </w:r>
      <w:r w:rsidRPr="00B32E14">
        <w:fldChar w:fldCharType="end"/>
      </w:r>
      <w:bookmarkEnd w:id="70"/>
      <w:r w:rsidRPr="00B32E14">
        <w:t>.  </w:t>
      </w:r>
      <w:r w:rsidR="006D1AB5">
        <w:rPr>
          <w:lang w:val="bg-BG"/>
        </w:rPr>
        <w:t>Жалбоподателят</w:t>
      </w:r>
      <w:r w:rsidR="00546A05">
        <w:rPr>
          <w:lang w:val="bg-BG"/>
        </w:rPr>
        <w:t xml:space="preserve"> не се оплаква като цяло от системата за тайно наблюдение в България; основата на оплакването му е конкретен случай на такова наблюдение</w:t>
      </w:r>
      <w:r w:rsidRPr="00B32E14">
        <w:t xml:space="preserve">. </w:t>
      </w:r>
      <w:r w:rsidR="00546A05">
        <w:rPr>
          <w:lang w:val="bg-BG"/>
        </w:rPr>
        <w:t xml:space="preserve">Следователно делото не се отнася до съвместимостта на цялата тази система с член 8 от Конвенцията, а просто до това дали </w:t>
      </w:r>
      <w:r w:rsidR="005D064E">
        <w:rPr>
          <w:lang w:val="bg-BG"/>
        </w:rPr>
        <w:t>подслушването, записването и възпроизвеждането</w:t>
      </w:r>
      <w:r w:rsidR="00546A05">
        <w:rPr>
          <w:lang w:val="bg-BG"/>
        </w:rPr>
        <w:t xml:space="preserve"> на разговора на </w:t>
      </w:r>
      <w:r w:rsidR="006D1AB5">
        <w:rPr>
          <w:lang w:val="bg-BG"/>
        </w:rPr>
        <w:t>жалбоподателя</w:t>
      </w:r>
      <w:r w:rsidR="00546A05">
        <w:rPr>
          <w:lang w:val="bg-BG"/>
        </w:rPr>
        <w:t xml:space="preserve"> с неговия клиент е в нарушение на тази разпоредба</w:t>
      </w:r>
      <w:r w:rsidRPr="00B32E14">
        <w:t xml:space="preserve">. </w:t>
      </w:r>
      <w:r w:rsidR="00546A05">
        <w:rPr>
          <w:lang w:val="bg-BG"/>
        </w:rPr>
        <w:t xml:space="preserve">Въпреки че оценката на </w:t>
      </w:r>
      <w:r w:rsidR="005D064E">
        <w:rPr>
          <w:lang w:val="bg-BG"/>
        </w:rPr>
        <w:t xml:space="preserve">този въпрос </w:t>
      </w:r>
      <w:r w:rsidR="00546A05">
        <w:rPr>
          <w:lang w:val="bg-BG"/>
        </w:rPr>
        <w:t>може да изисква известна степен на абстрактност, тя не може да бъде със същото ниво на обобщеност, както в случаите, отнасящи се до общи оплаквания относно закони, позволяващи тайно наблюдение – което, като изключение от нормалния подход на Съда, изисква напълно абстрактна оценка на съответните национални закони</w:t>
      </w:r>
      <w:r w:rsidRPr="00B32E14">
        <w:t xml:space="preserve"> (</w:t>
      </w:r>
      <w:r w:rsidR="00546A05">
        <w:rPr>
          <w:lang w:val="bg-BG"/>
        </w:rPr>
        <w:t>виж</w:t>
      </w:r>
      <w:r w:rsidRPr="00B32E14">
        <w:t xml:space="preserve"> </w:t>
      </w:r>
      <w:r w:rsidR="00D26D05">
        <w:rPr>
          <w:i/>
          <w:iCs/>
          <w:lang w:val="bg-BG"/>
        </w:rPr>
        <w:t>Горанова-</w:t>
      </w:r>
      <w:proofErr w:type="spellStart"/>
      <w:r w:rsidR="00D26D05">
        <w:rPr>
          <w:i/>
          <w:iCs/>
          <w:lang w:val="bg-BG"/>
        </w:rPr>
        <w:t>Караенева</w:t>
      </w:r>
      <w:proofErr w:type="spellEnd"/>
      <w:r w:rsidRPr="00B32E14">
        <w:t xml:space="preserve">, </w:t>
      </w:r>
      <w:r w:rsidR="00546A05">
        <w:rPr>
          <w:lang w:val="bg-BG"/>
        </w:rPr>
        <w:t>цитирано по-горе</w:t>
      </w:r>
      <w:r w:rsidRPr="00B32E14">
        <w:t xml:space="preserve">, </w:t>
      </w:r>
      <w:r w:rsidRPr="00B32E14">
        <w:rPr>
          <w:rFonts w:cstheme="minorHAnsi"/>
        </w:rPr>
        <w:t>§</w:t>
      </w:r>
      <w:r w:rsidRPr="00B32E14">
        <w:t xml:space="preserve"> 48; </w:t>
      </w:r>
      <w:proofErr w:type="spellStart"/>
      <w:r w:rsidR="00D26D05">
        <w:rPr>
          <w:i/>
          <w:lang w:val="bg-BG"/>
        </w:rPr>
        <w:t>Драгойевич</w:t>
      </w:r>
      <w:proofErr w:type="spellEnd"/>
      <w:r w:rsidRPr="00B32E14">
        <w:rPr>
          <w:i/>
        </w:rPr>
        <w:t xml:space="preserve"> </w:t>
      </w:r>
      <w:r w:rsidR="00D26D05">
        <w:rPr>
          <w:i/>
          <w:lang w:val="bg-BG"/>
        </w:rPr>
        <w:t>срещу Хърватия</w:t>
      </w:r>
      <w:r w:rsidRPr="00B32E14">
        <w:t xml:space="preserve">, </w:t>
      </w:r>
      <w:r w:rsidR="00546A05">
        <w:rPr>
          <w:lang w:val="bg-BG"/>
        </w:rPr>
        <w:t>№</w:t>
      </w:r>
      <w:r w:rsidRPr="00B32E14">
        <w:t xml:space="preserve"> 68955/11, § 86, 15 </w:t>
      </w:r>
      <w:r w:rsidR="00546A05">
        <w:rPr>
          <w:lang w:val="bg-BG"/>
        </w:rPr>
        <w:t>януари</w:t>
      </w:r>
      <w:r w:rsidRPr="00B32E14">
        <w:t xml:space="preserve"> 2015</w:t>
      </w:r>
      <w:r w:rsidR="00546A05">
        <w:rPr>
          <w:lang w:val="bg-BG"/>
        </w:rPr>
        <w:t xml:space="preserve"> г.</w:t>
      </w:r>
      <w:r w:rsidRPr="00B32E14">
        <w:t xml:space="preserve">; </w:t>
      </w:r>
      <w:proofErr w:type="spellStart"/>
      <w:r w:rsidR="00D26D05">
        <w:rPr>
          <w:i/>
          <w:iCs/>
          <w:lang w:val="bg-BG"/>
        </w:rPr>
        <w:t>Зубков</w:t>
      </w:r>
      <w:proofErr w:type="spellEnd"/>
      <w:r w:rsidR="00D26D05">
        <w:rPr>
          <w:i/>
          <w:iCs/>
          <w:lang w:val="bg-BG"/>
        </w:rPr>
        <w:t xml:space="preserve"> и други</w:t>
      </w:r>
      <w:r w:rsidRPr="00B32E14">
        <w:t xml:space="preserve">, </w:t>
      </w:r>
      <w:r w:rsidR="00546A05">
        <w:rPr>
          <w:lang w:val="bg-BG"/>
        </w:rPr>
        <w:t>цитирано по-горе</w:t>
      </w:r>
      <w:r w:rsidRPr="00B32E14">
        <w:t xml:space="preserve">, </w:t>
      </w:r>
      <w:r w:rsidRPr="00B32E14">
        <w:rPr>
          <w:rFonts w:cstheme="minorHAnsi"/>
        </w:rPr>
        <w:t>§</w:t>
      </w:r>
      <w:r w:rsidRPr="00B32E14">
        <w:t xml:space="preserve"> 126; </w:t>
      </w:r>
      <w:proofErr w:type="spellStart"/>
      <w:r w:rsidR="00D26D05">
        <w:rPr>
          <w:i/>
          <w:iCs/>
          <w:lang w:val="bg-BG"/>
        </w:rPr>
        <w:t>Дудченко</w:t>
      </w:r>
      <w:proofErr w:type="spellEnd"/>
      <w:r w:rsidRPr="00B32E14">
        <w:rPr>
          <w:i/>
          <w:iCs/>
        </w:rPr>
        <w:t xml:space="preserve"> </w:t>
      </w:r>
      <w:r w:rsidR="00D26D05">
        <w:rPr>
          <w:i/>
          <w:iCs/>
          <w:lang w:val="bg-BG"/>
        </w:rPr>
        <w:t>срещу Русия</w:t>
      </w:r>
      <w:r w:rsidRPr="00B32E14">
        <w:rPr>
          <w:lang w:eastAsia="en-GB"/>
        </w:rPr>
        <w:t xml:space="preserve">, </w:t>
      </w:r>
      <w:r w:rsidR="00546A05">
        <w:rPr>
          <w:lang w:val="bg-BG" w:eastAsia="en-GB"/>
        </w:rPr>
        <w:t>№</w:t>
      </w:r>
      <w:r w:rsidRPr="00B32E14">
        <w:rPr>
          <w:lang w:eastAsia="en-GB"/>
        </w:rPr>
        <w:t xml:space="preserve"> </w:t>
      </w:r>
      <w:r w:rsidRPr="00B32E14">
        <w:t>37717/05</w:t>
      </w:r>
      <w:r w:rsidRPr="00B32E14">
        <w:rPr>
          <w:lang w:eastAsia="en-GB"/>
        </w:rPr>
        <w:t xml:space="preserve">, </w:t>
      </w:r>
      <w:r w:rsidRPr="00B32E14">
        <w:t xml:space="preserve">§ 95, 7 </w:t>
      </w:r>
      <w:r w:rsidR="00546A05">
        <w:rPr>
          <w:lang w:val="bg-BG"/>
        </w:rPr>
        <w:t>ноември</w:t>
      </w:r>
      <w:r w:rsidRPr="00B32E14">
        <w:t xml:space="preserve"> 2017</w:t>
      </w:r>
      <w:r w:rsidR="00546A05">
        <w:rPr>
          <w:lang w:val="bg-BG"/>
        </w:rPr>
        <w:t xml:space="preserve"> г.</w:t>
      </w:r>
      <w:r w:rsidRPr="00B32E14">
        <w:t xml:space="preserve">; </w:t>
      </w:r>
      <w:r w:rsidR="00546A05">
        <w:rPr>
          <w:lang w:val="bg-BG"/>
        </w:rPr>
        <w:t>и</w:t>
      </w:r>
      <w:r w:rsidR="00911557" w:rsidRPr="00B32E14">
        <w:t xml:space="preserve"> </w:t>
      </w:r>
      <w:proofErr w:type="spellStart"/>
      <w:r w:rsidR="00D26D05">
        <w:rPr>
          <w:i/>
          <w:iCs/>
          <w:lang w:val="bg-BG"/>
        </w:rPr>
        <w:t>Москалев</w:t>
      </w:r>
      <w:proofErr w:type="spellEnd"/>
      <w:r w:rsidRPr="00B32E14">
        <w:t xml:space="preserve">, </w:t>
      </w:r>
      <w:r w:rsidR="00546A05">
        <w:rPr>
          <w:lang w:val="bg-BG"/>
        </w:rPr>
        <w:t>цитирано по-горе</w:t>
      </w:r>
      <w:r w:rsidRPr="00B32E14">
        <w:t xml:space="preserve">, </w:t>
      </w:r>
      <w:r w:rsidRPr="00B32E14">
        <w:rPr>
          <w:rFonts w:cstheme="minorHAnsi"/>
        </w:rPr>
        <w:t>§</w:t>
      </w:r>
      <w:r w:rsidRPr="00B32E14">
        <w:t xml:space="preserve"> 40).</w:t>
      </w:r>
    </w:p>
    <w:p w14:paraId="21CF4B31" w14:textId="493218D5" w:rsidR="006509C9" w:rsidRPr="00B32E14" w:rsidRDefault="00546A05" w:rsidP="00B32E14">
      <w:pPr>
        <w:pStyle w:val="JuHa0"/>
      </w:pPr>
      <w:r>
        <w:rPr>
          <w:lang w:val="bg-BG"/>
        </w:rPr>
        <w:t>Наличие на намеса</w:t>
      </w:r>
    </w:p>
    <w:bookmarkStart w:id="71" w:name="L_A8_m_interference"/>
    <w:p w14:paraId="2884622E" w14:textId="5578F144" w:rsidR="006509C9" w:rsidRPr="005D064E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84</w:t>
      </w:r>
      <w:r w:rsidRPr="00B32E14">
        <w:fldChar w:fldCharType="end"/>
      </w:r>
      <w:bookmarkEnd w:id="71"/>
      <w:r w:rsidRPr="00B32E14">
        <w:t>.  </w:t>
      </w:r>
      <w:r w:rsidR="00546A05">
        <w:rPr>
          <w:lang w:val="bg-BG"/>
        </w:rPr>
        <w:t>Вярно е</w:t>
      </w:r>
      <w:r w:rsidR="005D064E">
        <w:rPr>
          <w:lang w:val="bg-BG"/>
        </w:rPr>
        <w:t>, че собствения</w:t>
      </w:r>
      <w:r w:rsidR="00304E85">
        <w:rPr>
          <w:lang w:val="bg-BG"/>
        </w:rPr>
        <w:t>т</w:t>
      </w:r>
      <w:r w:rsidR="007B056E">
        <w:rPr>
          <w:lang w:val="bg-BG"/>
        </w:rPr>
        <w:t xml:space="preserve"> телефон</w:t>
      </w:r>
      <w:r w:rsidR="005D064E">
        <w:rPr>
          <w:lang w:val="bg-BG"/>
        </w:rPr>
        <w:t xml:space="preserve">ен номер </w:t>
      </w:r>
      <w:r w:rsidR="007B056E">
        <w:rPr>
          <w:lang w:val="bg-BG"/>
        </w:rPr>
        <w:t xml:space="preserve">на </w:t>
      </w:r>
      <w:r w:rsidR="006D1AB5">
        <w:rPr>
          <w:lang w:val="bg-BG"/>
        </w:rPr>
        <w:t>жалбоподателя</w:t>
      </w:r>
      <w:r w:rsidR="005D064E">
        <w:rPr>
          <w:lang w:val="bg-BG"/>
        </w:rPr>
        <w:t xml:space="preserve"> не е подслушван</w:t>
      </w:r>
      <w:r w:rsidR="007B056E">
        <w:t xml:space="preserve"> </w:t>
      </w:r>
      <w:r w:rsidR="007B056E">
        <w:rPr>
          <w:lang w:val="bg-BG"/>
        </w:rPr>
        <w:t>(за разлика с</w:t>
      </w:r>
      <w:r w:rsidRPr="00B32E14">
        <w:t xml:space="preserve"> </w:t>
      </w:r>
      <w:proofErr w:type="spellStart"/>
      <w:r w:rsidR="00D26D05">
        <w:rPr>
          <w:i/>
          <w:lang w:val="bg-BG"/>
        </w:rPr>
        <w:t>Коп</w:t>
      </w:r>
      <w:proofErr w:type="spellEnd"/>
      <w:r w:rsidR="00D26D05">
        <w:rPr>
          <w:i/>
          <w:lang w:val="bg-BG"/>
        </w:rPr>
        <w:t xml:space="preserve"> срещу Швейцария</w:t>
      </w:r>
      <w:r w:rsidRPr="00B32E14">
        <w:t xml:space="preserve">, 25 </w:t>
      </w:r>
      <w:r w:rsidR="007B056E">
        <w:rPr>
          <w:lang w:val="bg-BG"/>
        </w:rPr>
        <w:t>март</w:t>
      </w:r>
      <w:r w:rsidRPr="00B32E14">
        <w:t xml:space="preserve"> 1998, § 52, </w:t>
      </w:r>
      <w:r w:rsidR="007B056E">
        <w:rPr>
          <w:i/>
          <w:lang w:val="bg-BG"/>
        </w:rPr>
        <w:t xml:space="preserve">Доклади за </w:t>
      </w:r>
      <w:r w:rsidR="005D064E">
        <w:rPr>
          <w:i/>
          <w:lang w:val="bg-BG"/>
        </w:rPr>
        <w:t>решения</w:t>
      </w:r>
      <w:r w:rsidRPr="00B32E14">
        <w:t xml:space="preserve"> 1998-II). </w:t>
      </w:r>
      <w:r w:rsidR="007B056E">
        <w:rPr>
          <w:lang w:val="bg-BG"/>
        </w:rPr>
        <w:t xml:space="preserve">Записването и последващото </w:t>
      </w:r>
      <w:r w:rsidR="005D064E">
        <w:rPr>
          <w:lang w:val="bg-BG"/>
        </w:rPr>
        <w:t>възпроизвеждане</w:t>
      </w:r>
      <w:r w:rsidR="007B056E">
        <w:rPr>
          <w:lang w:val="bg-BG"/>
        </w:rPr>
        <w:t xml:space="preserve"> на разговора с негови</w:t>
      </w:r>
      <w:r w:rsidR="005D064E">
        <w:rPr>
          <w:lang w:val="bg-BG"/>
        </w:rPr>
        <w:t>я клиент – който е бил подслушан</w:t>
      </w:r>
      <w:r w:rsidR="007B056E">
        <w:rPr>
          <w:lang w:val="bg-BG"/>
        </w:rPr>
        <w:t xml:space="preserve"> в резултат на</w:t>
      </w:r>
      <w:r w:rsidR="005D064E">
        <w:rPr>
          <w:lang w:val="bg-BG"/>
        </w:rPr>
        <w:t xml:space="preserve"> наблюдение на телефонния номер на</w:t>
      </w:r>
      <w:r w:rsidR="007B056E">
        <w:rPr>
          <w:lang w:val="bg-BG"/>
        </w:rPr>
        <w:t xml:space="preserve"> клиента му – въпреки всичко </w:t>
      </w:r>
      <w:r w:rsidR="005D064E">
        <w:rPr>
          <w:lang w:val="bg-BG"/>
        </w:rPr>
        <w:t>е представлявало намеса</w:t>
      </w:r>
      <w:r w:rsidR="007B056E">
        <w:rPr>
          <w:lang w:val="bg-BG"/>
        </w:rPr>
        <w:t xml:space="preserve"> в правото на </w:t>
      </w:r>
      <w:r w:rsidR="006D1AB5">
        <w:rPr>
          <w:lang w:val="bg-BG"/>
        </w:rPr>
        <w:t>жалбоподателя</w:t>
      </w:r>
      <w:r w:rsidR="007B056E">
        <w:rPr>
          <w:lang w:val="bg-BG"/>
        </w:rPr>
        <w:t xml:space="preserve"> на зачитане на „личния му живот“ и „кореспонденция“</w:t>
      </w:r>
      <w:r w:rsidRPr="005D064E">
        <w:rPr>
          <w:lang w:val="bg-BG"/>
        </w:rPr>
        <w:t xml:space="preserve"> (</w:t>
      </w:r>
      <w:r w:rsidR="007B056E">
        <w:rPr>
          <w:lang w:val="bg-BG"/>
        </w:rPr>
        <w:t>виж, по-специално по отношение на разговори на адво</w:t>
      </w:r>
      <w:r w:rsidR="005D064E">
        <w:rPr>
          <w:lang w:val="bg-BG"/>
        </w:rPr>
        <w:t xml:space="preserve">кати, прихванати в резултат на подслушване на телефонните номера </w:t>
      </w:r>
      <w:r w:rsidR="007B056E">
        <w:rPr>
          <w:lang w:val="bg-BG"/>
        </w:rPr>
        <w:t>на техните клиенти</w:t>
      </w:r>
      <w:r w:rsidRPr="005D064E">
        <w:rPr>
          <w:lang w:val="bg-BG"/>
        </w:rPr>
        <w:t>,</w:t>
      </w:r>
      <w:r w:rsidRPr="005D064E">
        <w:rPr>
          <w:i/>
          <w:lang w:val="bg-BG"/>
        </w:rPr>
        <w:t xml:space="preserve"> </w:t>
      </w:r>
      <w:proofErr w:type="spellStart"/>
      <w:r w:rsidR="00D26D05">
        <w:rPr>
          <w:i/>
          <w:lang w:val="bg-BG"/>
        </w:rPr>
        <w:t>Притеану</w:t>
      </w:r>
      <w:proofErr w:type="spellEnd"/>
      <w:r w:rsidRPr="005D064E">
        <w:rPr>
          <w:i/>
          <w:lang w:val="bg-BG"/>
        </w:rPr>
        <w:t xml:space="preserve"> </w:t>
      </w:r>
      <w:r w:rsidR="00D26D05">
        <w:rPr>
          <w:i/>
          <w:lang w:val="bg-BG"/>
        </w:rPr>
        <w:t>срещу Румъния</w:t>
      </w:r>
      <w:r w:rsidRPr="005D064E">
        <w:rPr>
          <w:lang w:val="bg-BG"/>
        </w:rPr>
        <w:t xml:space="preserve">, </w:t>
      </w:r>
      <w:r w:rsidR="007B056E">
        <w:rPr>
          <w:lang w:val="bg-BG"/>
        </w:rPr>
        <w:t>№</w:t>
      </w:r>
      <w:r w:rsidRPr="005D064E">
        <w:rPr>
          <w:lang w:val="bg-BG"/>
        </w:rPr>
        <w:t xml:space="preserve"> 30181/05, § 41, 3 </w:t>
      </w:r>
      <w:r w:rsidR="007B056E">
        <w:rPr>
          <w:lang w:val="bg-BG"/>
        </w:rPr>
        <w:t>февруари</w:t>
      </w:r>
      <w:r w:rsidRPr="005D064E">
        <w:rPr>
          <w:lang w:val="bg-BG"/>
        </w:rPr>
        <w:t xml:space="preserve"> 2015, </w:t>
      </w:r>
      <w:r w:rsidR="007B056E">
        <w:rPr>
          <w:lang w:val="bg-BG"/>
        </w:rPr>
        <w:t>и</w:t>
      </w:r>
      <w:r w:rsidRPr="005D064E">
        <w:rPr>
          <w:lang w:val="bg-BG"/>
        </w:rPr>
        <w:t xml:space="preserve"> </w:t>
      </w:r>
      <w:proofErr w:type="spellStart"/>
      <w:r w:rsidR="00D26D05">
        <w:rPr>
          <w:i/>
          <w:iCs/>
          <w:lang w:val="bg-BG"/>
        </w:rPr>
        <w:t>Версини</w:t>
      </w:r>
      <w:r w:rsidRPr="005D064E">
        <w:rPr>
          <w:i/>
          <w:iCs/>
          <w:lang w:val="bg-BG"/>
        </w:rPr>
        <w:t>-</w:t>
      </w:r>
      <w:r w:rsidR="00D26D05">
        <w:rPr>
          <w:i/>
          <w:iCs/>
          <w:lang w:val="bg-BG"/>
        </w:rPr>
        <w:t>Кампинчи</w:t>
      </w:r>
      <w:proofErr w:type="spellEnd"/>
      <w:r w:rsidRPr="005D064E">
        <w:rPr>
          <w:i/>
          <w:iCs/>
          <w:lang w:val="bg-BG"/>
        </w:rPr>
        <w:t xml:space="preserve"> </w:t>
      </w:r>
      <w:r w:rsidR="00D26D05">
        <w:rPr>
          <w:i/>
          <w:iCs/>
          <w:lang w:val="bg-BG"/>
        </w:rPr>
        <w:t>и</w:t>
      </w:r>
      <w:r w:rsidRPr="005D064E">
        <w:rPr>
          <w:i/>
          <w:iCs/>
          <w:lang w:val="bg-BG"/>
        </w:rPr>
        <w:t xml:space="preserve"> </w:t>
      </w:r>
      <w:proofErr w:type="spellStart"/>
      <w:r w:rsidR="00D26D05">
        <w:rPr>
          <w:i/>
          <w:iCs/>
          <w:lang w:val="bg-BG"/>
        </w:rPr>
        <w:t>Краснянски</w:t>
      </w:r>
      <w:proofErr w:type="spellEnd"/>
      <w:r w:rsidRPr="005D064E">
        <w:rPr>
          <w:i/>
          <w:iCs/>
          <w:lang w:val="bg-BG"/>
        </w:rPr>
        <w:t xml:space="preserve"> </w:t>
      </w:r>
      <w:r w:rsidR="00D26D05">
        <w:rPr>
          <w:i/>
          <w:iCs/>
          <w:lang w:val="bg-BG"/>
        </w:rPr>
        <w:t>срещу Франция</w:t>
      </w:r>
      <w:r w:rsidRPr="005D064E">
        <w:rPr>
          <w:lang w:val="bg-BG"/>
        </w:rPr>
        <w:t xml:space="preserve">, </w:t>
      </w:r>
      <w:r w:rsidR="007B056E">
        <w:rPr>
          <w:lang w:val="bg-BG"/>
        </w:rPr>
        <w:t>№</w:t>
      </w:r>
      <w:r w:rsidRPr="005D064E">
        <w:rPr>
          <w:lang w:val="bg-BG"/>
        </w:rPr>
        <w:t xml:space="preserve"> 49176/11, § 49, 16</w:t>
      </w:r>
      <w:r w:rsidR="00744DCB" w:rsidRPr="00B32E14">
        <w:t> </w:t>
      </w:r>
      <w:r w:rsidR="007B056E">
        <w:rPr>
          <w:lang w:val="bg-BG"/>
        </w:rPr>
        <w:t>юни</w:t>
      </w:r>
      <w:r w:rsidRPr="005D064E">
        <w:rPr>
          <w:lang w:val="bg-BG"/>
        </w:rPr>
        <w:t xml:space="preserve"> 2016</w:t>
      </w:r>
      <w:r w:rsidR="007B056E">
        <w:rPr>
          <w:lang w:val="bg-BG"/>
        </w:rPr>
        <w:t xml:space="preserve"> г.</w:t>
      </w:r>
      <w:r w:rsidRPr="005D064E">
        <w:rPr>
          <w:lang w:val="bg-BG"/>
        </w:rPr>
        <w:t xml:space="preserve">; </w:t>
      </w:r>
      <w:r w:rsidR="007B056E">
        <w:rPr>
          <w:lang w:val="bg-BG"/>
        </w:rPr>
        <w:t xml:space="preserve">и по-общо, по отношение на разговори, прихванати в резултат на </w:t>
      </w:r>
      <w:r w:rsidR="005D064E">
        <w:rPr>
          <w:lang w:val="bg-BG"/>
        </w:rPr>
        <w:t>тайно</w:t>
      </w:r>
      <w:r w:rsidR="007B056E">
        <w:rPr>
          <w:lang w:val="bg-BG"/>
        </w:rPr>
        <w:t xml:space="preserve"> наблюдение на телефонната линия на някой друг</w:t>
      </w:r>
      <w:r w:rsidRPr="005D064E">
        <w:rPr>
          <w:lang w:val="bg-BG"/>
        </w:rPr>
        <w:t xml:space="preserve">, </w:t>
      </w:r>
      <w:proofErr w:type="spellStart"/>
      <w:r w:rsidR="00D26D05">
        <w:rPr>
          <w:i/>
          <w:lang w:val="bg-BG"/>
        </w:rPr>
        <w:t>Ламберт</w:t>
      </w:r>
      <w:proofErr w:type="spellEnd"/>
      <w:r w:rsidR="00D26D05">
        <w:rPr>
          <w:i/>
          <w:lang w:val="bg-BG"/>
        </w:rPr>
        <w:t xml:space="preserve"> срещу Франция</w:t>
      </w:r>
      <w:r w:rsidRPr="005D064E">
        <w:rPr>
          <w:lang w:val="bg-BG"/>
        </w:rPr>
        <w:t>, 24</w:t>
      </w:r>
      <w:r w:rsidR="00F17EB5" w:rsidRPr="005D064E">
        <w:rPr>
          <w:lang w:val="bg-BG"/>
        </w:rPr>
        <w:t xml:space="preserve"> </w:t>
      </w:r>
      <w:r w:rsidR="007B056E">
        <w:rPr>
          <w:lang w:val="bg-BG"/>
        </w:rPr>
        <w:t>август</w:t>
      </w:r>
      <w:r w:rsidRPr="005D064E">
        <w:rPr>
          <w:lang w:val="bg-BG"/>
        </w:rPr>
        <w:t xml:space="preserve"> 1998</w:t>
      </w:r>
      <w:r w:rsidR="007B056E">
        <w:rPr>
          <w:lang w:val="bg-BG"/>
        </w:rPr>
        <w:t xml:space="preserve"> г.</w:t>
      </w:r>
      <w:r w:rsidRPr="005D064E">
        <w:rPr>
          <w:lang w:val="bg-BG"/>
        </w:rPr>
        <w:t xml:space="preserve">, § 21, </w:t>
      </w:r>
      <w:r w:rsidR="007B056E">
        <w:rPr>
          <w:i/>
          <w:lang w:val="bg-BG"/>
        </w:rPr>
        <w:t>Доклади</w:t>
      </w:r>
      <w:r w:rsidRPr="005D064E">
        <w:rPr>
          <w:i/>
          <w:lang w:val="bg-BG"/>
        </w:rPr>
        <w:t xml:space="preserve"> </w:t>
      </w:r>
      <w:r w:rsidRPr="005D064E">
        <w:rPr>
          <w:lang w:val="bg-BG"/>
        </w:rPr>
        <w:t>1998-</w:t>
      </w:r>
      <w:r w:rsidRPr="00B32E14">
        <w:t>V</w:t>
      </w:r>
      <w:r w:rsidRPr="005D064E">
        <w:rPr>
          <w:lang w:val="bg-BG"/>
        </w:rPr>
        <w:t xml:space="preserve">; </w:t>
      </w:r>
      <w:r w:rsidR="00D26D05">
        <w:rPr>
          <w:i/>
          <w:lang w:val="bg-BG"/>
        </w:rPr>
        <w:t>Аман срещу Швейцария</w:t>
      </w:r>
      <w:r w:rsidR="00802E59" w:rsidRPr="005D064E">
        <w:rPr>
          <w:lang w:val="bg-BG"/>
        </w:rPr>
        <w:t xml:space="preserve"> </w:t>
      </w:r>
      <w:r w:rsidR="007B056E" w:rsidRPr="005D064E">
        <w:rPr>
          <w:lang w:val="bg-BG"/>
        </w:rPr>
        <w:t>[</w:t>
      </w:r>
      <w:r w:rsidR="007B056E">
        <w:rPr>
          <w:lang w:val="bg-BG"/>
        </w:rPr>
        <w:t>ГК</w:t>
      </w:r>
      <w:r w:rsidRPr="005D064E">
        <w:rPr>
          <w:lang w:val="bg-BG"/>
        </w:rPr>
        <w:t xml:space="preserve">], </w:t>
      </w:r>
      <w:r w:rsidR="007B056E">
        <w:rPr>
          <w:lang w:val="bg-BG"/>
        </w:rPr>
        <w:t>№</w:t>
      </w:r>
      <w:r w:rsidRPr="005D064E">
        <w:rPr>
          <w:lang w:val="bg-BG"/>
        </w:rPr>
        <w:t>.</w:t>
      </w:r>
      <w:r w:rsidR="00F17EB5" w:rsidRPr="005D064E">
        <w:rPr>
          <w:lang w:val="bg-BG"/>
        </w:rPr>
        <w:t xml:space="preserve"> </w:t>
      </w:r>
      <w:r w:rsidRPr="005D064E">
        <w:rPr>
          <w:lang w:val="bg-BG"/>
        </w:rPr>
        <w:t>27798/95, §</w:t>
      </w:r>
      <w:r w:rsidRPr="005D064E">
        <w:rPr>
          <w:rFonts w:cstheme="minorHAnsi"/>
          <w:lang w:val="bg-BG"/>
        </w:rPr>
        <w:t>§</w:t>
      </w:r>
      <w:r w:rsidRPr="005D064E">
        <w:rPr>
          <w:lang w:val="bg-BG"/>
        </w:rPr>
        <w:t xml:space="preserve"> 45 </w:t>
      </w:r>
      <w:r w:rsidR="007B056E">
        <w:rPr>
          <w:lang w:val="bg-BG"/>
        </w:rPr>
        <w:t>и</w:t>
      </w:r>
      <w:r w:rsidRPr="005D064E">
        <w:rPr>
          <w:lang w:val="bg-BG"/>
        </w:rPr>
        <w:t xml:space="preserve"> 61, </w:t>
      </w:r>
      <w:r w:rsidRPr="00B32E14">
        <w:t>ECHR</w:t>
      </w:r>
      <w:r w:rsidRPr="005D064E">
        <w:rPr>
          <w:lang w:val="bg-BG"/>
        </w:rPr>
        <w:t xml:space="preserve"> 2000-</w:t>
      </w:r>
      <w:r w:rsidRPr="00B32E14">
        <w:t>II</w:t>
      </w:r>
      <w:r w:rsidRPr="005D064E">
        <w:rPr>
          <w:lang w:val="bg-BG"/>
        </w:rPr>
        <w:t xml:space="preserve">; </w:t>
      </w:r>
      <w:proofErr w:type="spellStart"/>
      <w:r w:rsidR="00D26D05">
        <w:rPr>
          <w:i/>
          <w:lang w:val="bg-BG"/>
        </w:rPr>
        <w:t>Матерон</w:t>
      </w:r>
      <w:proofErr w:type="spellEnd"/>
      <w:r w:rsidRPr="005D064E">
        <w:rPr>
          <w:i/>
          <w:lang w:val="bg-BG"/>
        </w:rPr>
        <w:t xml:space="preserve"> </w:t>
      </w:r>
      <w:r w:rsidR="00D26D05">
        <w:rPr>
          <w:i/>
          <w:lang w:val="bg-BG"/>
        </w:rPr>
        <w:t>срещу Франция</w:t>
      </w:r>
      <w:r w:rsidRPr="005D064E">
        <w:rPr>
          <w:lang w:val="bg-BG"/>
        </w:rPr>
        <w:t xml:space="preserve">, </w:t>
      </w:r>
      <w:r w:rsidR="007B056E">
        <w:rPr>
          <w:lang w:val="bg-BG"/>
        </w:rPr>
        <w:t>№</w:t>
      </w:r>
      <w:r w:rsidRPr="00B32E14">
        <w:t> </w:t>
      </w:r>
      <w:r w:rsidRPr="005D064E">
        <w:rPr>
          <w:lang w:val="bg-BG"/>
        </w:rPr>
        <w:t xml:space="preserve">57752/00, § 27, 29 </w:t>
      </w:r>
      <w:r w:rsidR="007B056E">
        <w:rPr>
          <w:lang w:val="bg-BG"/>
        </w:rPr>
        <w:t>март</w:t>
      </w:r>
      <w:r w:rsidRPr="005D064E">
        <w:rPr>
          <w:lang w:val="bg-BG"/>
        </w:rPr>
        <w:t xml:space="preserve"> 2005</w:t>
      </w:r>
      <w:r w:rsidR="007B056E">
        <w:rPr>
          <w:lang w:val="bg-BG"/>
        </w:rPr>
        <w:t xml:space="preserve"> г.</w:t>
      </w:r>
      <w:r w:rsidRPr="005D064E">
        <w:rPr>
          <w:lang w:val="bg-BG"/>
        </w:rPr>
        <w:t xml:space="preserve">; </w:t>
      </w:r>
      <w:r w:rsidR="00D26D05">
        <w:rPr>
          <w:i/>
          <w:lang w:val="bg-BG"/>
        </w:rPr>
        <w:t>Валентино</w:t>
      </w:r>
      <w:r w:rsidRPr="005D064E">
        <w:rPr>
          <w:i/>
          <w:lang w:val="bg-BG"/>
        </w:rPr>
        <w:t xml:space="preserve"> </w:t>
      </w:r>
      <w:proofErr w:type="spellStart"/>
      <w:r w:rsidR="00D26D05">
        <w:rPr>
          <w:i/>
          <w:lang w:val="bg-BG"/>
        </w:rPr>
        <w:t>Акатриней</w:t>
      </w:r>
      <w:proofErr w:type="spellEnd"/>
      <w:r w:rsidRPr="005D064E">
        <w:rPr>
          <w:lang w:val="bg-BG"/>
        </w:rPr>
        <w:t xml:space="preserve"> </w:t>
      </w:r>
      <w:r w:rsidR="00D26D05">
        <w:rPr>
          <w:i/>
          <w:lang w:val="bg-BG"/>
        </w:rPr>
        <w:t>срещу Румъния</w:t>
      </w:r>
      <w:r w:rsidRPr="005D064E">
        <w:rPr>
          <w:lang w:val="bg-BG"/>
        </w:rPr>
        <w:t xml:space="preserve">, </w:t>
      </w:r>
      <w:r w:rsidR="007B056E">
        <w:rPr>
          <w:lang w:val="bg-BG"/>
        </w:rPr>
        <w:t>№</w:t>
      </w:r>
      <w:r w:rsidRPr="00B32E14">
        <w:t> </w:t>
      </w:r>
      <w:r w:rsidRPr="005D064E">
        <w:rPr>
          <w:lang w:val="bg-BG"/>
        </w:rPr>
        <w:t xml:space="preserve">18540/04, § 53, 25 </w:t>
      </w:r>
      <w:r w:rsidR="007B056E">
        <w:rPr>
          <w:lang w:val="bg-BG"/>
        </w:rPr>
        <w:t>юни</w:t>
      </w:r>
      <w:r w:rsidRPr="005D064E">
        <w:rPr>
          <w:lang w:val="bg-BG"/>
        </w:rPr>
        <w:t xml:space="preserve"> 2013; </w:t>
      </w:r>
      <w:proofErr w:type="spellStart"/>
      <w:r w:rsidR="00D26D05">
        <w:rPr>
          <w:i/>
          <w:lang w:val="bg-BG"/>
        </w:rPr>
        <w:t>Улариу</w:t>
      </w:r>
      <w:proofErr w:type="spellEnd"/>
      <w:r w:rsidRPr="005D064E">
        <w:rPr>
          <w:i/>
          <w:lang w:val="bg-BG"/>
        </w:rPr>
        <w:t xml:space="preserve"> </w:t>
      </w:r>
      <w:r w:rsidR="00D26D05">
        <w:rPr>
          <w:i/>
          <w:lang w:val="bg-BG"/>
        </w:rPr>
        <w:t>срещу Румъния</w:t>
      </w:r>
      <w:r w:rsidRPr="005D064E">
        <w:rPr>
          <w:lang w:val="bg-BG"/>
        </w:rPr>
        <w:t xml:space="preserve">, </w:t>
      </w:r>
      <w:r w:rsidR="007B056E">
        <w:rPr>
          <w:lang w:val="bg-BG"/>
        </w:rPr>
        <w:t>№</w:t>
      </w:r>
      <w:r w:rsidRPr="005D064E">
        <w:rPr>
          <w:lang w:val="bg-BG"/>
        </w:rPr>
        <w:t xml:space="preserve"> 19267/05, § 46, 19</w:t>
      </w:r>
      <w:r w:rsidRPr="00B32E14">
        <w:t> </w:t>
      </w:r>
      <w:r w:rsidR="007B056E">
        <w:rPr>
          <w:lang w:val="bg-BG"/>
        </w:rPr>
        <w:t>ноември</w:t>
      </w:r>
      <w:r w:rsidRPr="005D064E">
        <w:rPr>
          <w:lang w:val="bg-BG"/>
        </w:rPr>
        <w:t xml:space="preserve"> 2013</w:t>
      </w:r>
      <w:r w:rsidR="007B056E">
        <w:rPr>
          <w:lang w:val="bg-BG"/>
        </w:rPr>
        <w:t xml:space="preserve"> г.</w:t>
      </w:r>
      <w:r w:rsidRPr="005D064E">
        <w:rPr>
          <w:lang w:val="bg-BG"/>
        </w:rPr>
        <w:t xml:space="preserve">; </w:t>
      </w:r>
      <w:r w:rsidR="007B056E">
        <w:rPr>
          <w:lang w:val="bg-BG"/>
        </w:rPr>
        <w:t>и</w:t>
      </w:r>
      <w:r w:rsidRPr="005D064E">
        <w:rPr>
          <w:lang w:val="bg-BG"/>
        </w:rPr>
        <w:t xml:space="preserve"> </w:t>
      </w:r>
      <w:proofErr w:type="spellStart"/>
      <w:r w:rsidR="00D26D05">
        <w:rPr>
          <w:i/>
          <w:iCs/>
          <w:lang w:val="bg-BG"/>
        </w:rPr>
        <w:t>Теразони</w:t>
      </w:r>
      <w:proofErr w:type="spellEnd"/>
      <w:r w:rsidRPr="005D064E">
        <w:rPr>
          <w:i/>
          <w:iCs/>
          <w:lang w:val="bg-BG"/>
        </w:rPr>
        <w:t xml:space="preserve"> </w:t>
      </w:r>
      <w:r w:rsidR="00D26D05">
        <w:rPr>
          <w:i/>
          <w:iCs/>
          <w:lang w:val="bg-BG"/>
        </w:rPr>
        <w:t>срещу</w:t>
      </w:r>
      <w:r w:rsidRPr="005D064E">
        <w:rPr>
          <w:i/>
          <w:iCs/>
          <w:lang w:val="bg-BG"/>
        </w:rPr>
        <w:t xml:space="preserve"> </w:t>
      </w:r>
      <w:r w:rsidR="00D26D05">
        <w:rPr>
          <w:i/>
          <w:iCs/>
          <w:lang w:val="bg-BG"/>
        </w:rPr>
        <w:t>Франция</w:t>
      </w:r>
      <w:r w:rsidRPr="005D064E">
        <w:rPr>
          <w:lang w:val="bg-BG"/>
        </w:rPr>
        <w:t xml:space="preserve">, </w:t>
      </w:r>
      <w:r w:rsidR="007B056E">
        <w:rPr>
          <w:lang w:val="bg-BG"/>
        </w:rPr>
        <w:t>№</w:t>
      </w:r>
      <w:r w:rsidRPr="005D064E">
        <w:rPr>
          <w:lang w:val="bg-BG"/>
        </w:rPr>
        <w:t xml:space="preserve"> 33242/12, § 43, 29 </w:t>
      </w:r>
      <w:r w:rsidR="007B056E">
        <w:rPr>
          <w:lang w:val="bg-BG"/>
        </w:rPr>
        <w:t>юни</w:t>
      </w:r>
      <w:r w:rsidRPr="005D064E">
        <w:rPr>
          <w:lang w:val="bg-BG"/>
        </w:rPr>
        <w:t xml:space="preserve"> 2017</w:t>
      </w:r>
      <w:r w:rsidR="007B056E">
        <w:rPr>
          <w:lang w:val="bg-BG"/>
        </w:rPr>
        <w:t xml:space="preserve"> г.</w:t>
      </w:r>
      <w:r w:rsidRPr="005D064E">
        <w:rPr>
          <w:lang w:val="bg-BG"/>
        </w:rPr>
        <w:t>).</w:t>
      </w:r>
    </w:p>
    <w:p w14:paraId="79B74E35" w14:textId="4292DDF4" w:rsidR="006509C9" w:rsidRPr="00B32E14" w:rsidRDefault="007B056E" w:rsidP="00B32E14">
      <w:pPr>
        <w:pStyle w:val="JuHa0"/>
      </w:pPr>
      <w:r>
        <w:rPr>
          <w:lang w:val="bg-BG"/>
        </w:rPr>
        <w:t>Обосновка за намесата</w:t>
      </w:r>
    </w:p>
    <w:bookmarkStart w:id="72" w:name="L_A8_m_interference_bis"/>
    <w:p w14:paraId="08403CBF" w14:textId="52FED00E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85</w:t>
      </w:r>
      <w:r w:rsidRPr="00B32E14">
        <w:fldChar w:fldCharType="end"/>
      </w:r>
      <w:bookmarkEnd w:id="72"/>
      <w:r w:rsidRPr="00B32E14">
        <w:t>.  </w:t>
      </w:r>
      <w:r w:rsidR="007B056E">
        <w:rPr>
          <w:lang w:val="bg-BG"/>
        </w:rPr>
        <w:t xml:space="preserve">Такава намеса противоречи на член 8 от Конвенцията, освен ако не е „в съответствие със закона“, преследва една или повече от </w:t>
      </w:r>
      <w:r w:rsidR="007B056E">
        <w:rPr>
          <w:lang w:val="bg-BG"/>
        </w:rPr>
        <w:lastRenderedPageBreak/>
        <w:t>легитимните цели, посочени във неговия втори параграф и е „необходима в едно демократично общество“ за постигане на тези цели</w:t>
      </w:r>
      <w:r w:rsidRPr="00B32E14">
        <w:t>.</w:t>
      </w:r>
    </w:p>
    <w:p w14:paraId="236717AC" w14:textId="65501595" w:rsidR="006509C9" w:rsidRPr="00B32E14" w:rsidRDefault="007B056E" w:rsidP="00B32E14">
      <w:pPr>
        <w:pStyle w:val="JuHi"/>
      </w:pPr>
      <w:r>
        <w:rPr>
          <w:lang w:val="bg-BG"/>
        </w:rPr>
        <w:t>„</w:t>
      </w:r>
      <w:r>
        <w:t>[</w:t>
      </w:r>
      <w:r>
        <w:rPr>
          <w:lang w:val="bg-BG"/>
        </w:rPr>
        <w:t>В</w:t>
      </w:r>
      <w:r w:rsidR="006509C9" w:rsidRPr="00B32E14">
        <w:t xml:space="preserve">] </w:t>
      </w:r>
      <w:r>
        <w:rPr>
          <w:lang w:val="bg-BG"/>
        </w:rPr>
        <w:t>съответствие със закона“</w:t>
      </w:r>
    </w:p>
    <w:p w14:paraId="4503E25F" w14:textId="375E7CD9" w:rsidR="006509C9" w:rsidRPr="007B056E" w:rsidRDefault="007B056E" w:rsidP="00B32E14">
      <w:pPr>
        <w:pStyle w:val="JuHalpha"/>
        <w:rPr>
          <w:i/>
        </w:rPr>
      </w:pPr>
      <w:r w:rsidRPr="007B056E">
        <w:rPr>
          <w:i/>
          <w:lang w:val="bg-BG"/>
        </w:rPr>
        <w:t>Дали намесата е законна от гледна точка на българското законодателство</w:t>
      </w:r>
    </w:p>
    <w:bookmarkStart w:id="73" w:name="L_A8_m_dom_law_1"/>
    <w:p w14:paraId="41103BE4" w14:textId="5E00AB97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86</w:t>
      </w:r>
      <w:r w:rsidRPr="00B32E14">
        <w:fldChar w:fldCharType="end"/>
      </w:r>
      <w:bookmarkEnd w:id="73"/>
      <w:r w:rsidRPr="00B32E14">
        <w:t>.  </w:t>
      </w:r>
      <w:r w:rsidR="006D1AB5">
        <w:rPr>
          <w:lang w:val="bg-BG"/>
        </w:rPr>
        <w:t>Жалбоподателят</w:t>
      </w:r>
      <w:r w:rsidR="001920DD">
        <w:rPr>
          <w:lang w:val="bg-BG"/>
        </w:rPr>
        <w:t xml:space="preserve"> не твърди, че </w:t>
      </w:r>
      <w:r w:rsidR="005D064E">
        <w:rPr>
          <w:lang w:val="bg-BG"/>
        </w:rPr>
        <w:t>тайното наблюдение на телефонния номер</w:t>
      </w:r>
      <w:r w:rsidR="001920DD">
        <w:rPr>
          <w:lang w:val="bg-BG"/>
        </w:rPr>
        <w:t xml:space="preserve"> на неговия клиент и случайното прихващане</w:t>
      </w:r>
      <w:r w:rsidR="008010BB">
        <w:rPr>
          <w:lang w:val="bg-BG"/>
        </w:rPr>
        <w:t xml:space="preserve"> на разговора между двамата сами</w:t>
      </w:r>
      <w:r w:rsidR="001920DD">
        <w:rPr>
          <w:lang w:val="bg-BG"/>
        </w:rPr>
        <w:t xml:space="preserve"> по себе си са незаконни (виж параграф 78 по-горе</w:t>
      </w:r>
      <w:r w:rsidRPr="00B32E14">
        <w:t xml:space="preserve">). </w:t>
      </w:r>
      <w:r w:rsidR="001920DD">
        <w:rPr>
          <w:lang w:val="bg-BG"/>
        </w:rPr>
        <w:t xml:space="preserve">С оглед на констатациите в параграфи 88 до 94 </w:t>
      </w:r>
      <w:r w:rsidR="005D064E">
        <w:rPr>
          <w:lang w:val="bg-BG"/>
        </w:rPr>
        <w:t>по-долу, не е необходимо да се разглежда въпросът в</w:t>
      </w:r>
      <w:r w:rsidR="001920DD">
        <w:rPr>
          <w:lang w:val="bg-BG"/>
        </w:rPr>
        <w:t xml:space="preserve"> светлината на факта, че съдилищ</w:t>
      </w:r>
      <w:r w:rsidR="005D064E">
        <w:rPr>
          <w:lang w:val="bg-BG"/>
        </w:rPr>
        <w:t>ата, разглеждали</w:t>
      </w:r>
      <w:r w:rsidR="001920DD">
        <w:rPr>
          <w:lang w:val="bg-BG"/>
        </w:rPr>
        <w:t xml:space="preserve"> наказателното дело срещу клиента, са приели, че получените доказателства не могат да бъдат използвани, тъй като съдията, който е издал </w:t>
      </w:r>
      <w:r w:rsidR="005D064E">
        <w:rPr>
          <w:lang w:val="bg-BG"/>
        </w:rPr>
        <w:t xml:space="preserve">разрешението за прилагането на специално разузнавателно средство, </w:t>
      </w:r>
      <w:r w:rsidR="001920DD">
        <w:rPr>
          <w:lang w:val="bg-BG"/>
        </w:rPr>
        <w:t>не е компетентен да направи това (виж параграфи 9 и 17 по-горе</w:t>
      </w:r>
      <w:r w:rsidRPr="00B32E14">
        <w:t>).</w:t>
      </w:r>
    </w:p>
    <w:bookmarkStart w:id="74" w:name="L_A8_m_dom_law_2"/>
    <w:p w14:paraId="26D66A74" w14:textId="19BAC5E2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87</w:t>
      </w:r>
      <w:r w:rsidRPr="00B32E14">
        <w:fldChar w:fldCharType="end"/>
      </w:r>
      <w:bookmarkEnd w:id="74"/>
      <w:r w:rsidRPr="00B32E14">
        <w:t>.  </w:t>
      </w:r>
      <w:r w:rsidR="001920DD">
        <w:rPr>
          <w:lang w:val="bg-BG"/>
        </w:rPr>
        <w:t xml:space="preserve">Що се отнася до твърдението на </w:t>
      </w:r>
      <w:r w:rsidR="006D1AB5">
        <w:rPr>
          <w:lang w:val="bg-BG"/>
        </w:rPr>
        <w:t>жалбоподателя</w:t>
      </w:r>
      <w:r w:rsidR="001920DD">
        <w:rPr>
          <w:lang w:val="bg-BG"/>
        </w:rPr>
        <w:t xml:space="preserve">, че запазването на записа и </w:t>
      </w:r>
      <w:r w:rsidR="005D064E">
        <w:rPr>
          <w:lang w:val="bg-BG"/>
        </w:rPr>
        <w:t>възпроизвеждането му</w:t>
      </w:r>
      <w:r w:rsidR="001920DD">
        <w:rPr>
          <w:lang w:val="bg-BG"/>
        </w:rPr>
        <w:t xml:space="preserve"> е в противоречие на българското законодателство, трябва да се отбележи, че с окончателно решение Софийски градски съд отхвърля иска му за обезщетение за вреди във връзка с това (виж параграф 28 по-горе</w:t>
      </w:r>
      <w:r w:rsidRPr="00B32E14">
        <w:rPr>
          <w:rFonts w:cstheme="minorHAnsi"/>
        </w:rPr>
        <w:t xml:space="preserve">). </w:t>
      </w:r>
      <w:r w:rsidR="001920DD">
        <w:rPr>
          <w:rFonts w:cstheme="minorHAnsi"/>
          <w:lang w:val="bg-BG"/>
        </w:rPr>
        <w:t xml:space="preserve">Обикновено не е </w:t>
      </w:r>
      <w:r w:rsidR="005D064E">
        <w:rPr>
          <w:rFonts w:cstheme="minorHAnsi"/>
          <w:lang w:val="bg-BG"/>
        </w:rPr>
        <w:t xml:space="preserve">задача </w:t>
      </w:r>
      <w:r w:rsidR="001920DD">
        <w:rPr>
          <w:rFonts w:cstheme="minorHAnsi"/>
          <w:lang w:val="bg-BG"/>
        </w:rPr>
        <w:t xml:space="preserve">на Съда да </w:t>
      </w:r>
      <w:r w:rsidR="005D064E">
        <w:rPr>
          <w:rFonts w:cstheme="minorHAnsi"/>
          <w:lang w:val="bg-BG"/>
        </w:rPr>
        <w:t>опровергава становищата</w:t>
      </w:r>
      <w:r w:rsidR="001920DD">
        <w:rPr>
          <w:rFonts w:cstheme="minorHAnsi"/>
          <w:lang w:val="bg-BG"/>
        </w:rPr>
        <w:t xml:space="preserve"> на националните съдилища по </w:t>
      </w:r>
      <w:r w:rsidR="005D064E">
        <w:rPr>
          <w:rFonts w:cstheme="minorHAnsi"/>
          <w:lang w:val="bg-BG"/>
        </w:rPr>
        <w:t xml:space="preserve">такива </w:t>
      </w:r>
      <w:r w:rsidR="001920DD">
        <w:rPr>
          <w:rFonts w:cstheme="minorHAnsi"/>
          <w:lang w:val="bg-BG"/>
        </w:rPr>
        <w:t>въпроси</w:t>
      </w:r>
      <w:r w:rsidRPr="00B32E14">
        <w:rPr>
          <w:rFonts w:cstheme="minorHAnsi"/>
        </w:rPr>
        <w:t xml:space="preserve"> (</w:t>
      </w:r>
      <w:r w:rsidR="001920DD">
        <w:rPr>
          <w:rFonts w:cstheme="minorHAnsi"/>
          <w:lang w:val="bg-BG"/>
        </w:rPr>
        <w:t>виж</w:t>
      </w:r>
      <w:r w:rsidRPr="00B32E14">
        <w:rPr>
          <w:rFonts w:cstheme="minorHAnsi"/>
        </w:rPr>
        <w:t xml:space="preserve"> </w:t>
      </w:r>
      <w:proofErr w:type="spellStart"/>
      <w:r w:rsidR="00D26D05">
        <w:rPr>
          <w:i/>
          <w:lang w:val="bg-BG"/>
        </w:rPr>
        <w:t>Малоун</w:t>
      </w:r>
      <w:proofErr w:type="spellEnd"/>
      <w:r w:rsidR="00D26D05">
        <w:rPr>
          <w:i/>
          <w:lang w:val="bg-BG"/>
        </w:rPr>
        <w:t xml:space="preserve"> срещу Обединеното кралство</w:t>
      </w:r>
      <w:r w:rsidRPr="00B32E14">
        <w:t xml:space="preserve">, 2 </w:t>
      </w:r>
      <w:r w:rsidR="001920DD">
        <w:rPr>
          <w:lang w:val="bg-BG"/>
        </w:rPr>
        <w:t>август</w:t>
      </w:r>
      <w:r w:rsidRPr="00B32E14">
        <w:t xml:space="preserve"> 1984</w:t>
      </w:r>
      <w:r w:rsidR="001920DD">
        <w:rPr>
          <w:lang w:val="bg-BG"/>
        </w:rPr>
        <w:t xml:space="preserve"> г.</w:t>
      </w:r>
      <w:r w:rsidRPr="00B32E14">
        <w:t xml:space="preserve">, § 69, </w:t>
      </w:r>
      <w:r w:rsidR="001920DD">
        <w:rPr>
          <w:lang w:val="bg-BG"/>
        </w:rPr>
        <w:t>Серия</w:t>
      </w:r>
      <w:r w:rsidRPr="00B32E14">
        <w:t xml:space="preserve"> A </w:t>
      </w:r>
      <w:r w:rsidR="001920DD">
        <w:rPr>
          <w:lang w:val="bg-BG"/>
        </w:rPr>
        <w:t>№</w:t>
      </w:r>
      <w:r w:rsidRPr="00B32E14">
        <w:t xml:space="preserve"> 82; </w:t>
      </w:r>
      <w:proofErr w:type="spellStart"/>
      <w:r w:rsidR="00D26D05">
        <w:rPr>
          <w:i/>
          <w:lang w:val="bg-BG"/>
        </w:rPr>
        <w:t>Коп</w:t>
      </w:r>
      <w:proofErr w:type="spellEnd"/>
      <w:r w:rsidRPr="00B32E14">
        <w:t xml:space="preserve">, </w:t>
      </w:r>
      <w:r w:rsidR="001920DD">
        <w:rPr>
          <w:lang w:val="bg-BG"/>
        </w:rPr>
        <w:t>цитирано по-горе</w:t>
      </w:r>
      <w:r w:rsidRPr="00B32E14">
        <w:t xml:space="preserve">, § 59; </w:t>
      </w:r>
      <w:r w:rsidR="001920DD">
        <w:rPr>
          <w:lang w:val="bg-BG"/>
        </w:rPr>
        <w:t>и</w:t>
      </w:r>
      <w:r w:rsidRPr="00B32E14">
        <w:t xml:space="preserve"> </w:t>
      </w:r>
      <w:r w:rsidR="00D26D05">
        <w:rPr>
          <w:i/>
          <w:lang w:val="bg-BG"/>
        </w:rPr>
        <w:t>Горанова-</w:t>
      </w:r>
      <w:proofErr w:type="spellStart"/>
      <w:r w:rsidR="00D26D05">
        <w:rPr>
          <w:i/>
          <w:lang w:val="bg-BG"/>
        </w:rPr>
        <w:t>Караенева</w:t>
      </w:r>
      <w:proofErr w:type="spellEnd"/>
      <w:r w:rsidRPr="00B32E14">
        <w:t xml:space="preserve">, </w:t>
      </w:r>
      <w:r w:rsidR="001920DD">
        <w:rPr>
          <w:lang w:val="bg-BG"/>
        </w:rPr>
        <w:t>цитирано по-горе</w:t>
      </w:r>
      <w:r w:rsidRPr="00B32E14">
        <w:t xml:space="preserve">, § 46). </w:t>
      </w:r>
      <w:r w:rsidR="001920DD">
        <w:rPr>
          <w:lang w:val="bg-BG"/>
        </w:rPr>
        <w:t xml:space="preserve">Но този въпрос също може да бъде оставен </w:t>
      </w:r>
      <w:r w:rsidR="00892394">
        <w:rPr>
          <w:lang w:val="bg-BG"/>
        </w:rPr>
        <w:t>неразгледан</w:t>
      </w:r>
      <w:r w:rsidR="001920DD">
        <w:rPr>
          <w:lang w:val="bg-BG"/>
        </w:rPr>
        <w:t>, тъй като поради причините</w:t>
      </w:r>
      <w:r w:rsidR="00892394">
        <w:rPr>
          <w:lang w:val="bg-BG"/>
        </w:rPr>
        <w:t>, изложени</w:t>
      </w:r>
      <w:r w:rsidR="001920DD">
        <w:rPr>
          <w:lang w:val="bg-BG"/>
        </w:rPr>
        <w:t xml:space="preserve"> в параграфи 88 до 94 по-долу, намесата не отговаря на изискванията на член</w:t>
      </w:r>
      <w:r w:rsidRPr="00B32E14">
        <w:t xml:space="preserve"> 8 </w:t>
      </w:r>
      <w:r w:rsidRPr="00B32E14">
        <w:rPr>
          <w:rFonts w:cstheme="minorHAnsi"/>
        </w:rPr>
        <w:t>§</w:t>
      </w:r>
      <w:r w:rsidRPr="00B32E14">
        <w:t xml:space="preserve"> 2 </w:t>
      </w:r>
      <w:r w:rsidR="001920DD">
        <w:rPr>
          <w:lang w:val="bg-BG"/>
        </w:rPr>
        <w:t>от Конвенцията в други отношения</w:t>
      </w:r>
      <w:r w:rsidRPr="00B32E14">
        <w:t xml:space="preserve"> (</w:t>
      </w:r>
      <w:r w:rsidR="001920DD">
        <w:rPr>
          <w:lang w:val="bg-BG"/>
        </w:rPr>
        <w:t>виж</w:t>
      </w:r>
      <w:r w:rsidRPr="00B32E14">
        <w:t xml:space="preserve">, </w:t>
      </w:r>
      <w:r w:rsidRPr="00B32E14">
        <w:rPr>
          <w:i/>
          <w:iCs/>
        </w:rPr>
        <w:t>mutatis mutandis</w:t>
      </w:r>
      <w:r w:rsidRPr="00B32E14">
        <w:t xml:space="preserve">, </w:t>
      </w:r>
      <w:r w:rsidR="00D26D05">
        <w:rPr>
          <w:i/>
          <w:iCs/>
          <w:lang w:val="bg-BG"/>
        </w:rPr>
        <w:t>Аман</w:t>
      </w:r>
      <w:r w:rsidRPr="00B32E14">
        <w:t xml:space="preserve">, </w:t>
      </w:r>
      <w:r w:rsidR="001920DD">
        <w:rPr>
          <w:lang w:val="bg-BG"/>
        </w:rPr>
        <w:t>цитирано по-горе</w:t>
      </w:r>
      <w:r w:rsidRPr="00B32E14">
        <w:t xml:space="preserve">, </w:t>
      </w:r>
      <w:r w:rsidRPr="00B32E14">
        <w:rPr>
          <w:rFonts w:cstheme="minorHAnsi"/>
        </w:rPr>
        <w:t>§</w:t>
      </w:r>
      <w:r w:rsidRPr="00B32E14">
        <w:t xml:space="preserve"> 54).</w:t>
      </w:r>
    </w:p>
    <w:p w14:paraId="0ABEA8B4" w14:textId="5217541A" w:rsidR="006509C9" w:rsidRPr="00B32E14" w:rsidRDefault="00B24769" w:rsidP="00B32E14">
      <w:pPr>
        <w:pStyle w:val="JuHalpha"/>
      </w:pPr>
      <w:r>
        <w:rPr>
          <w:lang w:val="bg-BG"/>
        </w:rPr>
        <w:t>Качество на закона</w:t>
      </w:r>
    </w:p>
    <w:bookmarkStart w:id="75" w:name="L_A8_m_quality_law_intro"/>
    <w:p w14:paraId="4F5ABC95" w14:textId="207E2665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88</w:t>
      </w:r>
      <w:r w:rsidRPr="00B32E14">
        <w:fldChar w:fldCharType="end"/>
      </w:r>
      <w:bookmarkEnd w:id="75"/>
      <w:r w:rsidRPr="00B32E14">
        <w:t>.  </w:t>
      </w:r>
      <w:r w:rsidR="00B24769">
        <w:rPr>
          <w:lang w:val="bg-BG"/>
        </w:rPr>
        <w:t xml:space="preserve">Изразът „в съответствие със закона“ </w:t>
      </w:r>
      <w:r w:rsidR="00892394">
        <w:rPr>
          <w:lang w:val="bg-BG"/>
        </w:rPr>
        <w:t xml:space="preserve">в </w:t>
      </w:r>
      <w:r w:rsidR="00B24769">
        <w:rPr>
          <w:lang w:val="bg-BG"/>
        </w:rPr>
        <w:t xml:space="preserve"> член</w:t>
      </w:r>
      <w:r w:rsidRPr="00B32E14">
        <w:t xml:space="preserve"> 8 § 2 </w:t>
      </w:r>
      <w:r w:rsidR="00B24769">
        <w:rPr>
          <w:lang w:val="bg-BG"/>
        </w:rPr>
        <w:t xml:space="preserve">от Конвенцията не изисква само спазване на вътрешното право; то допълнително предполага, че този закон е достъпен, достатъчно предвидим и съвместим с върховенството на </w:t>
      </w:r>
      <w:r w:rsidR="00892394">
        <w:rPr>
          <w:lang w:val="bg-BG"/>
        </w:rPr>
        <w:t>правото</w:t>
      </w:r>
      <w:r w:rsidRPr="00B32E14">
        <w:t xml:space="preserve"> (</w:t>
      </w:r>
      <w:r w:rsidR="00B24769">
        <w:rPr>
          <w:lang w:val="bg-BG"/>
        </w:rPr>
        <w:t>виж</w:t>
      </w:r>
      <w:r w:rsidRPr="00B32E14">
        <w:t xml:space="preserve"> </w:t>
      </w:r>
      <w:proofErr w:type="spellStart"/>
      <w:r w:rsidR="00D26D05">
        <w:rPr>
          <w:i/>
          <w:iCs/>
          <w:lang w:val="bg-BG"/>
        </w:rPr>
        <w:t>Малоун</w:t>
      </w:r>
      <w:proofErr w:type="spellEnd"/>
      <w:r w:rsidRPr="00B32E14">
        <w:t xml:space="preserve">, </w:t>
      </w:r>
      <w:r w:rsidRPr="00B32E14">
        <w:rPr>
          <w:rFonts w:cstheme="minorHAnsi"/>
        </w:rPr>
        <w:t>§</w:t>
      </w:r>
      <w:r w:rsidRPr="00B32E14">
        <w:t xml:space="preserve"> 67; </w:t>
      </w:r>
      <w:proofErr w:type="spellStart"/>
      <w:r w:rsidR="00D26D05">
        <w:rPr>
          <w:i/>
          <w:iCs/>
          <w:lang w:val="bg-BG"/>
        </w:rPr>
        <w:t>Коп</w:t>
      </w:r>
      <w:proofErr w:type="spellEnd"/>
      <w:r w:rsidRPr="00B32E14">
        <w:t xml:space="preserve">, </w:t>
      </w:r>
      <w:r w:rsidRPr="00B32E14">
        <w:rPr>
          <w:rFonts w:cstheme="minorHAnsi"/>
        </w:rPr>
        <w:t>§</w:t>
      </w:r>
      <w:r w:rsidRPr="00B32E14">
        <w:t xml:space="preserve"> 55; </w:t>
      </w:r>
      <w:r w:rsidR="00B24769">
        <w:rPr>
          <w:lang w:val="bg-BG"/>
        </w:rPr>
        <w:t>и</w:t>
      </w:r>
      <w:r w:rsidRPr="00B32E14">
        <w:t xml:space="preserve"> </w:t>
      </w:r>
      <w:r w:rsidR="00D26D05">
        <w:rPr>
          <w:i/>
          <w:iCs/>
          <w:lang w:val="bg-BG"/>
        </w:rPr>
        <w:t>Аман</w:t>
      </w:r>
      <w:r w:rsidRPr="00B32E14">
        <w:t xml:space="preserve">, </w:t>
      </w:r>
      <w:r w:rsidRPr="00B32E14">
        <w:rPr>
          <w:rFonts w:cstheme="minorHAnsi"/>
        </w:rPr>
        <w:t>§§</w:t>
      </w:r>
      <w:r w:rsidRPr="00B32E14">
        <w:t xml:space="preserve"> 50 </w:t>
      </w:r>
      <w:r w:rsidR="00B24769">
        <w:rPr>
          <w:lang w:val="bg-BG"/>
        </w:rPr>
        <w:t>и</w:t>
      </w:r>
      <w:r w:rsidRPr="00B32E14">
        <w:t xml:space="preserve"> 55, </w:t>
      </w:r>
      <w:r w:rsidR="00B24769">
        <w:rPr>
          <w:lang w:val="bg-BG"/>
        </w:rPr>
        <w:t>всички цитирани по-горе</w:t>
      </w:r>
      <w:r w:rsidRPr="00B32E14">
        <w:t>).</w:t>
      </w:r>
    </w:p>
    <w:p w14:paraId="67018CFF" w14:textId="1FAF8C54" w:rsidR="006509C9" w:rsidRPr="00B32E14" w:rsidRDefault="00113340" w:rsidP="00B32E1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89</w:t>
      </w:r>
      <w:r>
        <w:rPr>
          <w:noProof/>
        </w:rPr>
        <w:fldChar w:fldCharType="end"/>
      </w:r>
      <w:r w:rsidR="006509C9" w:rsidRPr="00B32E14">
        <w:t>.  </w:t>
      </w:r>
      <w:r w:rsidR="00B24769">
        <w:rPr>
          <w:lang w:val="bg-BG"/>
        </w:rPr>
        <w:t>Тайното прихващане и записване на телефонен разговор е сер</w:t>
      </w:r>
      <w:r w:rsidR="00892394">
        <w:rPr>
          <w:lang w:val="bg-BG"/>
        </w:rPr>
        <w:t>иозна намеса в правата, залегнал</w:t>
      </w:r>
      <w:r w:rsidR="00B24769">
        <w:rPr>
          <w:lang w:val="bg-BG"/>
        </w:rPr>
        <w:t xml:space="preserve">и в член 8 от Конвенцията и следователно трябва да се основава на „закон“, който е особено точен; важно е да има ясни, подробни правила по </w:t>
      </w:r>
      <w:r w:rsidR="00892394">
        <w:rPr>
          <w:lang w:val="bg-BG"/>
        </w:rPr>
        <w:t>този въпрос</w:t>
      </w:r>
      <w:r w:rsidR="006509C9" w:rsidRPr="00B32E14">
        <w:t xml:space="preserve"> (</w:t>
      </w:r>
      <w:r w:rsidR="00B24769">
        <w:rPr>
          <w:lang w:val="bg-BG"/>
        </w:rPr>
        <w:t>виж</w:t>
      </w:r>
      <w:r w:rsidR="006509C9" w:rsidRPr="00B32E14">
        <w:t xml:space="preserve"> </w:t>
      </w:r>
      <w:proofErr w:type="spellStart"/>
      <w:r w:rsidR="00D26D05">
        <w:rPr>
          <w:i/>
          <w:iCs/>
          <w:lang w:val="bg-BG"/>
        </w:rPr>
        <w:t>Коп</w:t>
      </w:r>
      <w:proofErr w:type="spellEnd"/>
      <w:r w:rsidR="006509C9" w:rsidRPr="00B32E14">
        <w:t xml:space="preserve">, </w:t>
      </w:r>
      <w:r w:rsidR="00B24769">
        <w:rPr>
          <w:lang w:val="bg-BG"/>
        </w:rPr>
        <w:t>цитирано по-горе</w:t>
      </w:r>
      <w:r w:rsidR="006509C9" w:rsidRPr="00B32E14">
        <w:t xml:space="preserve">, </w:t>
      </w:r>
      <w:r w:rsidR="006509C9" w:rsidRPr="00B32E14">
        <w:rPr>
          <w:rFonts w:cstheme="minorHAnsi"/>
        </w:rPr>
        <w:t>§</w:t>
      </w:r>
      <w:r w:rsidR="009671E0" w:rsidRPr="00B32E14">
        <w:t xml:space="preserve"> </w:t>
      </w:r>
      <w:r w:rsidR="006509C9" w:rsidRPr="00B32E14">
        <w:t xml:space="preserve">72). </w:t>
      </w:r>
      <w:r w:rsidR="00B24769">
        <w:rPr>
          <w:lang w:val="bg-BG"/>
        </w:rPr>
        <w:t>Освен това са необходими специфични процесуални гаранции, когато става въпрос за защита на поверителността на комуникацията между адвокат и клиент</w:t>
      </w:r>
      <w:r w:rsidR="006509C9" w:rsidRPr="00B32E14">
        <w:t xml:space="preserve"> (</w:t>
      </w:r>
      <w:r w:rsidR="00B24769">
        <w:rPr>
          <w:lang w:val="bg-BG"/>
        </w:rPr>
        <w:t>виж</w:t>
      </w:r>
      <w:r w:rsidR="006509C9" w:rsidRPr="00B32E14">
        <w:t xml:space="preserve"> </w:t>
      </w:r>
      <w:proofErr w:type="spellStart"/>
      <w:r w:rsidR="00D26D05">
        <w:rPr>
          <w:i/>
          <w:lang w:val="bg-BG"/>
        </w:rPr>
        <w:t>Сабер</w:t>
      </w:r>
      <w:proofErr w:type="spellEnd"/>
      <w:r w:rsidR="00D26D05">
        <w:rPr>
          <w:i/>
          <w:lang w:val="bg-BG"/>
        </w:rPr>
        <w:t xml:space="preserve"> </w:t>
      </w:r>
      <w:r w:rsidR="00D26D05">
        <w:rPr>
          <w:i/>
          <w:lang w:val="bg-BG"/>
        </w:rPr>
        <w:lastRenderedPageBreak/>
        <w:t>срещу Норвегия</w:t>
      </w:r>
      <w:r w:rsidR="006509C9" w:rsidRPr="00B32E14">
        <w:t xml:space="preserve">, </w:t>
      </w:r>
      <w:r w:rsidR="00B24769">
        <w:rPr>
          <w:lang w:val="bg-BG"/>
        </w:rPr>
        <w:t>№</w:t>
      </w:r>
      <w:r w:rsidR="006509C9" w:rsidRPr="00B32E14">
        <w:t xml:space="preserve"> 459/18, § 51, 17 </w:t>
      </w:r>
      <w:r w:rsidR="00B24769">
        <w:rPr>
          <w:lang w:val="bg-BG"/>
        </w:rPr>
        <w:t>декември</w:t>
      </w:r>
      <w:r w:rsidR="006509C9" w:rsidRPr="00B32E14">
        <w:t xml:space="preserve"> 2020</w:t>
      </w:r>
      <w:r w:rsidR="00B24769">
        <w:rPr>
          <w:lang w:val="bg-BG"/>
        </w:rPr>
        <w:t xml:space="preserve"> г.</w:t>
      </w:r>
      <w:r w:rsidR="006509C9" w:rsidRPr="00B32E14">
        <w:t xml:space="preserve">). </w:t>
      </w:r>
      <w:r w:rsidR="00B24769">
        <w:rPr>
          <w:lang w:val="bg-BG"/>
        </w:rPr>
        <w:t>Това е така, защото член 8 от Конвенцията, въпреки че гарантира поверителността на всяка „кореспонденция“, осигурява засилена защита на обмена на информация между адвокати и техните клиенти</w:t>
      </w:r>
      <w:r w:rsidR="006509C9" w:rsidRPr="00B32E14">
        <w:t xml:space="preserve"> (</w:t>
      </w:r>
      <w:r w:rsidR="00B24769">
        <w:rPr>
          <w:lang w:val="bg-BG"/>
        </w:rPr>
        <w:t>виж</w:t>
      </w:r>
      <w:r w:rsidR="006509C9" w:rsidRPr="00B32E14">
        <w:t xml:space="preserve"> </w:t>
      </w:r>
      <w:proofErr w:type="spellStart"/>
      <w:r w:rsidR="009D4101">
        <w:rPr>
          <w:i/>
          <w:lang w:val="bg-BG"/>
        </w:rPr>
        <w:t>Михауд</w:t>
      </w:r>
      <w:proofErr w:type="spellEnd"/>
      <w:r w:rsidR="006509C9" w:rsidRPr="00B32E14">
        <w:rPr>
          <w:i/>
        </w:rPr>
        <w:t xml:space="preserve"> </w:t>
      </w:r>
      <w:r w:rsidR="009D4101">
        <w:rPr>
          <w:i/>
          <w:lang w:val="bg-BG"/>
        </w:rPr>
        <w:t>срещу Франция</w:t>
      </w:r>
      <w:r w:rsidR="006509C9" w:rsidRPr="00B32E14">
        <w:t xml:space="preserve">, </w:t>
      </w:r>
      <w:r w:rsidR="00B24769">
        <w:rPr>
          <w:lang w:val="bg-BG"/>
        </w:rPr>
        <w:t>№</w:t>
      </w:r>
      <w:r w:rsidR="00985A5C" w:rsidRPr="00B32E14">
        <w:t> </w:t>
      </w:r>
      <w:r w:rsidR="006509C9" w:rsidRPr="00B32E14">
        <w:t>12323/11, § 118, ECHR</w:t>
      </w:r>
      <w:r w:rsidR="00985A5C" w:rsidRPr="00B32E14">
        <w:t xml:space="preserve"> </w:t>
      </w:r>
      <w:r w:rsidR="006509C9" w:rsidRPr="00B32E14">
        <w:t xml:space="preserve">2012; </w:t>
      </w:r>
      <w:r w:rsidR="009D4101">
        <w:rPr>
          <w:i/>
          <w:lang w:val="bg-BG"/>
        </w:rPr>
        <w:t>Р</w:t>
      </w:r>
      <w:r w:rsidR="006509C9" w:rsidRPr="00B32E14">
        <w:rPr>
          <w:i/>
        </w:rPr>
        <w:t xml:space="preserve">.E. </w:t>
      </w:r>
      <w:r w:rsidR="009D4101">
        <w:rPr>
          <w:i/>
          <w:lang w:val="bg-BG"/>
        </w:rPr>
        <w:t>срещу Обединеното кралство</w:t>
      </w:r>
      <w:r w:rsidR="006509C9" w:rsidRPr="00B32E14">
        <w:t xml:space="preserve">, </w:t>
      </w:r>
      <w:r w:rsidR="00B24769">
        <w:rPr>
          <w:lang w:val="bg-BG"/>
        </w:rPr>
        <w:t>№</w:t>
      </w:r>
      <w:r w:rsidR="00985A5C" w:rsidRPr="00B32E14">
        <w:t> </w:t>
      </w:r>
      <w:r w:rsidR="006509C9" w:rsidRPr="00B32E14">
        <w:t xml:space="preserve">62498/11, § 131, 27 </w:t>
      </w:r>
      <w:r w:rsidR="00B24769">
        <w:rPr>
          <w:lang w:val="bg-BG"/>
        </w:rPr>
        <w:t>октомври</w:t>
      </w:r>
      <w:r w:rsidR="006509C9" w:rsidRPr="00B32E14">
        <w:t xml:space="preserve"> 2015</w:t>
      </w:r>
      <w:r w:rsidR="00B24769">
        <w:rPr>
          <w:lang w:val="bg-BG"/>
        </w:rPr>
        <w:t xml:space="preserve"> г.</w:t>
      </w:r>
      <w:r w:rsidR="006509C9" w:rsidRPr="00B32E14">
        <w:t xml:space="preserve">; </w:t>
      </w:r>
      <w:r w:rsidR="00B24769">
        <w:rPr>
          <w:lang w:val="bg-BG"/>
        </w:rPr>
        <w:t>и</w:t>
      </w:r>
      <w:r w:rsidR="006509C9" w:rsidRPr="00B32E14">
        <w:t xml:space="preserve"> </w:t>
      </w:r>
      <w:proofErr w:type="spellStart"/>
      <w:r w:rsidR="009D4101">
        <w:rPr>
          <w:i/>
          <w:iCs/>
          <w:lang w:val="bg-BG"/>
        </w:rPr>
        <w:t>Дудченко</w:t>
      </w:r>
      <w:proofErr w:type="spellEnd"/>
      <w:r w:rsidR="006509C9" w:rsidRPr="00B32E14">
        <w:rPr>
          <w:lang w:eastAsia="en-GB"/>
        </w:rPr>
        <w:t xml:space="preserve">, </w:t>
      </w:r>
      <w:r w:rsidR="00B24769">
        <w:rPr>
          <w:lang w:val="bg-BG" w:eastAsia="en-GB"/>
        </w:rPr>
        <w:t>цитирано по-горе</w:t>
      </w:r>
      <w:r w:rsidR="006509C9" w:rsidRPr="00B32E14">
        <w:rPr>
          <w:lang w:eastAsia="en-GB"/>
        </w:rPr>
        <w:t xml:space="preserve">, </w:t>
      </w:r>
      <w:r w:rsidR="006509C9" w:rsidRPr="00B32E14">
        <w:t>§ 104).</w:t>
      </w:r>
    </w:p>
    <w:p w14:paraId="418B0FEB" w14:textId="3A71525D" w:rsidR="006509C9" w:rsidRPr="00B32E14" w:rsidRDefault="00113340" w:rsidP="00B32E1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90</w:t>
      </w:r>
      <w:r>
        <w:rPr>
          <w:noProof/>
        </w:rPr>
        <w:fldChar w:fldCharType="end"/>
      </w:r>
      <w:r w:rsidR="006509C9" w:rsidRPr="00B32E14">
        <w:t>.  </w:t>
      </w:r>
      <w:r w:rsidR="00B24769">
        <w:rPr>
          <w:lang w:val="bg-BG"/>
        </w:rPr>
        <w:t xml:space="preserve">Въпреки че разговорът между </w:t>
      </w:r>
      <w:r w:rsidR="006D1AB5">
        <w:rPr>
          <w:lang w:val="bg-BG"/>
        </w:rPr>
        <w:t>жалбоподателя</w:t>
      </w:r>
      <w:r w:rsidR="00B24769">
        <w:rPr>
          <w:lang w:val="bg-BG"/>
        </w:rPr>
        <w:t xml:space="preserve"> и неговия клиент не се състои,</w:t>
      </w:r>
      <w:r w:rsidR="00892394">
        <w:rPr>
          <w:lang w:val="bg-BG"/>
        </w:rPr>
        <w:t xml:space="preserve"> строго погледнато, в даването на </w:t>
      </w:r>
      <w:r w:rsidR="00B24769">
        <w:rPr>
          <w:lang w:val="bg-BG"/>
        </w:rPr>
        <w:t>правен съвет (виж параграф 8 по-горе), той все пак е имал право на такава засилена защита</w:t>
      </w:r>
      <w:r w:rsidR="006509C9" w:rsidRPr="00B32E14">
        <w:t xml:space="preserve">. </w:t>
      </w:r>
      <w:r w:rsidR="00B24769">
        <w:rPr>
          <w:lang w:val="bg-BG"/>
        </w:rPr>
        <w:t>Докато комуникацията между адвокат и клиент може да се отнася до въпроси, които са свързани малко или нямат нищо общо със съдебни спорове, няма причина</w:t>
      </w:r>
      <w:r w:rsidR="00D27F02">
        <w:rPr>
          <w:lang w:val="bg-BG"/>
        </w:rPr>
        <w:t xml:space="preserve"> да се прави разлика между тях, тъй като всички те засягат въпроси от личен и поверителен характер</w:t>
      </w:r>
      <w:r w:rsidR="006509C9" w:rsidRPr="00B32E14">
        <w:t xml:space="preserve"> (</w:t>
      </w:r>
      <w:r w:rsidR="00D27F02">
        <w:rPr>
          <w:lang w:val="bg-BG"/>
        </w:rPr>
        <w:t>виж</w:t>
      </w:r>
      <w:r w:rsidR="006509C9" w:rsidRPr="00B32E14">
        <w:t xml:space="preserve"> </w:t>
      </w:r>
      <w:proofErr w:type="spellStart"/>
      <w:r w:rsidR="009D4101">
        <w:rPr>
          <w:i/>
          <w:lang w:val="bg-BG"/>
        </w:rPr>
        <w:t>Кембъл</w:t>
      </w:r>
      <w:proofErr w:type="spellEnd"/>
      <w:r w:rsidR="006509C9" w:rsidRPr="00B32E14">
        <w:rPr>
          <w:i/>
        </w:rPr>
        <w:t xml:space="preserve"> </w:t>
      </w:r>
      <w:r w:rsidR="009D4101">
        <w:rPr>
          <w:i/>
          <w:lang w:val="bg-BG"/>
        </w:rPr>
        <w:t>срещу Обединеното кралство</w:t>
      </w:r>
      <w:r w:rsidR="006509C9" w:rsidRPr="00B32E14">
        <w:t xml:space="preserve">, 25 </w:t>
      </w:r>
      <w:r w:rsidR="00D27F02">
        <w:rPr>
          <w:lang w:val="bg-BG"/>
        </w:rPr>
        <w:t>март</w:t>
      </w:r>
      <w:r w:rsidR="006509C9" w:rsidRPr="00B32E14">
        <w:t xml:space="preserve"> 1992</w:t>
      </w:r>
      <w:r w:rsidR="00D27F02">
        <w:rPr>
          <w:lang w:val="bg-BG"/>
        </w:rPr>
        <w:t xml:space="preserve"> г.</w:t>
      </w:r>
      <w:r w:rsidR="006509C9" w:rsidRPr="00B32E14">
        <w:t xml:space="preserve">, § 48, </w:t>
      </w:r>
      <w:r w:rsidR="00D27F02">
        <w:rPr>
          <w:lang w:val="bg-BG"/>
        </w:rPr>
        <w:t>Сери</w:t>
      </w:r>
      <w:r w:rsidR="006509C9" w:rsidRPr="00B32E14">
        <w:t xml:space="preserve"> A </w:t>
      </w:r>
      <w:r w:rsidR="00D27F02">
        <w:rPr>
          <w:lang w:val="bg-BG"/>
        </w:rPr>
        <w:t>№</w:t>
      </w:r>
      <w:r w:rsidR="006509C9" w:rsidRPr="00B32E14">
        <w:t xml:space="preserve"> 233; </w:t>
      </w:r>
      <w:proofErr w:type="spellStart"/>
      <w:r w:rsidR="009D4101">
        <w:rPr>
          <w:i/>
          <w:lang w:val="bg-BG"/>
        </w:rPr>
        <w:t>Михауд</w:t>
      </w:r>
      <w:proofErr w:type="spellEnd"/>
      <w:r w:rsidR="006509C9" w:rsidRPr="00B32E14">
        <w:t xml:space="preserve">, </w:t>
      </w:r>
      <w:r w:rsidR="00D27F02">
        <w:rPr>
          <w:lang w:val="bg-BG"/>
        </w:rPr>
        <w:t>цитирано по-горе</w:t>
      </w:r>
      <w:r w:rsidR="006509C9" w:rsidRPr="00B32E14">
        <w:t xml:space="preserve">, § 117; </w:t>
      </w:r>
      <w:r w:rsidR="00D27F02">
        <w:rPr>
          <w:lang w:val="bg-BG"/>
        </w:rPr>
        <w:t>и</w:t>
      </w:r>
      <w:r w:rsidR="006509C9" w:rsidRPr="00B32E14">
        <w:t xml:space="preserve"> </w:t>
      </w:r>
      <w:proofErr w:type="spellStart"/>
      <w:r w:rsidR="009D4101">
        <w:rPr>
          <w:i/>
          <w:iCs/>
          <w:lang w:val="bg-BG"/>
        </w:rPr>
        <w:t>Лорънт</w:t>
      </w:r>
      <w:proofErr w:type="spellEnd"/>
      <w:r w:rsidR="009D4101">
        <w:rPr>
          <w:i/>
          <w:iCs/>
          <w:lang w:val="bg-BG"/>
        </w:rPr>
        <w:t xml:space="preserve"> срещу Франция</w:t>
      </w:r>
      <w:r w:rsidR="006509C9" w:rsidRPr="00B32E14">
        <w:t xml:space="preserve">, </w:t>
      </w:r>
      <w:r w:rsidR="00D27F02">
        <w:rPr>
          <w:lang w:val="bg-BG"/>
        </w:rPr>
        <w:t>№</w:t>
      </w:r>
      <w:r w:rsidR="006509C9" w:rsidRPr="00B32E14">
        <w:t xml:space="preserve"> 28798/13</w:t>
      </w:r>
      <w:r w:rsidR="006509C9" w:rsidRPr="00B32E14">
        <w:rPr>
          <w:lang w:eastAsia="en-GB"/>
        </w:rPr>
        <w:t xml:space="preserve">, </w:t>
      </w:r>
      <w:r w:rsidR="006509C9" w:rsidRPr="00B32E14">
        <w:t xml:space="preserve">§ 47, 24 </w:t>
      </w:r>
      <w:r w:rsidR="00D27F02">
        <w:rPr>
          <w:lang w:val="bg-BG"/>
        </w:rPr>
        <w:t>май</w:t>
      </w:r>
      <w:r w:rsidR="006509C9" w:rsidRPr="00B32E14">
        <w:t xml:space="preserve"> 2018</w:t>
      </w:r>
      <w:r w:rsidR="00D27F02">
        <w:rPr>
          <w:lang w:val="bg-BG"/>
        </w:rPr>
        <w:t xml:space="preserve"> г.</w:t>
      </w:r>
      <w:r w:rsidR="006509C9" w:rsidRPr="00B32E14">
        <w:t xml:space="preserve">). </w:t>
      </w:r>
      <w:r w:rsidR="00892394">
        <w:rPr>
          <w:lang w:val="bg-BG"/>
        </w:rPr>
        <w:t xml:space="preserve">Нито </w:t>
      </w:r>
      <w:r w:rsidR="00EF14C3">
        <w:rPr>
          <w:lang w:val="bg-BG"/>
        </w:rPr>
        <w:t xml:space="preserve">е решаващо дали по време на разговора </w:t>
      </w:r>
      <w:r w:rsidR="006D1AB5">
        <w:rPr>
          <w:lang w:val="bg-BG"/>
        </w:rPr>
        <w:t>жалбоподателят</w:t>
      </w:r>
      <w:r w:rsidR="00EF14C3">
        <w:rPr>
          <w:lang w:val="bg-BG"/>
        </w:rPr>
        <w:t xml:space="preserve"> е бил официално ангажиран от своя клиент</w:t>
      </w:r>
      <w:r w:rsidR="006509C9" w:rsidRPr="00B32E14">
        <w:t xml:space="preserve"> (</w:t>
      </w:r>
      <w:r w:rsidR="00EF14C3">
        <w:rPr>
          <w:lang w:val="bg-BG"/>
        </w:rPr>
        <w:t>виж</w:t>
      </w:r>
      <w:r w:rsidR="006509C9" w:rsidRPr="00B32E14">
        <w:t xml:space="preserve"> </w:t>
      </w:r>
      <w:proofErr w:type="spellStart"/>
      <w:r w:rsidR="009D4101">
        <w:rPr>
          <w:i/>
          <w:iCs/>
          <w:lang w:val="bg-BG"/>
        </w:rPr>
        <w:t>Дудченко</w:t>
      </w:r>
      <w:proofErr w:type="spellEnd"/>
      <w:r w:rsidR="006509C9" w:rsidRPr="00B32E14">
        <w:rPr>
          <w:lang w:eastAsia="en-GB"/>
        </w:rPr>
        <w:t xml:space="preserve">, </w:t>
      </w:r>
      <w:r w:rsidR="00EF14C3">
        <w:rPr>
          <w:lang w:val="bg-BG" w:eastAsia="en-GB"/>
        </w:rPr>
        <w:t>цитирано по-горе</w:t>
      </w:r>
      <w:r w:rsidR="006509C9" w:rsidRPr="00B32E14">
        <w:rPr>
          <w:lang w:eastAsia="en-GB"/>
        </w:rPr>
        <w:t xml:space="preserve">, </w:t>
      </w:r>
      <w:r w:rsidR="006509C9" w:rsidRPr="00B32E14">
        <w:t>§</w:t>
      </w:r>
      <w:r w:rsidR="00422A2D" w:rsidRPr="00B32E14">
        <w:t xml:space="preserve"> </w:t>
      </w:r>
      <w:r w:rsidR="006509C9" w:rsidRPr="00B32E14">
        <w:t>103</w:t>
      </w:r>
      <w:r w:rsidR="00422A2D" w:rsidRPr="00B32E14">
        <w:t xml:space="preserve"> </w:t>
      </w:r>
      <w:r w:rsidR="006509C9" w:rsidRPr="00B32E14">
        <w:rPr>
          <w:i/>
          <w:iCs/>
        </w:rPr>
        <w:t>in</w:t>
      </w:r>
      <w:r w:rsidR="00422A2D" w:rsidRPr="00B32E14">
        <w:rPr>
          <w:i/>
          <w:iCs/>
        </w:rPr>
        <w:t xml:space="preserve"> </w:t>
      </w:r>
      <w:r w:rsidR="006509C9" w:rsidRPr="00B32E14">
        <w:rPr>
          <w:i/>
          <w:iCs/>
        </w:rPr>
        <w:t>fine</w:t>
      </w:r>
      <w:r w:rsidR="006509C9" w:rsidRPr="00B32E14">
        <w:t>).</w:t>
      </w:r>
    </w:p>
    <w:p w14:paraId="0EEE78D3" w14:textId="391DB8C7" w:rsidR="006509C9" w:rsidRPr="00B32E14" w:rsidRDefault="00113340" w:rsidP="00B32E1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91</w:t>
      </w:r>
      <w:r>
        <w:rPr>
          <w:noProof/>
        </w:rPr>
        <w:fldChar w:fldCharType="end"/>
      </w:r>
      <w:r w:rsidR="006509C9" w:rsidRPr="00B32E14">
        <w:t>.  </w:t>
      </w:r>
      <w:r w:rsidR="00EF14C3">
        <w:rPr>
          <w:lang w:val="bg-BG"/>
        </w:rPr>
        <w:t xml:space="preserve">От </w:t>
      </w:r>
      <w:r w:rsidR="00892394">
        <w:rPr>
          <w:lang w:val="bg-BG"/>
        </w:rPr>
        <w:t>текста на чл. 33, ал. 3</w:t>
      </w:r>
      <w:r w:rsidR="00EF14C3">
        <w:rPr>
          <w:lang w:val="bg-BG"/>
        </w:rPr>
        <w:t xml:space="preserve"> от Закона за ад</w:t>
      </w:r>
      <w:r w:rsidR="00892394">
        <w:rPr>
          <w:lang w:val="bg-BG"/>
        </w:rPr>
        <w:t>вокатурата от 2004 г., прочетен</w:t>
      </w:r>
      <w:r w:rsidR="00EF14C3">
        <w:rPr>
          <w:lang w:val="bg-BG"/>
        </w:rPr>
        <w:t xml:space="preserve"> във връзка с член</w:t>
      </w:r>
      <w:r w:rsidR="00147F45">
        <w:t xml:space="preserve"> 136, </w:t>
      </w:r>
      <w:proofErr w:type="spellStart"/>
      <w:r w:rsidR="00147F45">
        <w:t>ал</w:t>
      </w:r>
      <w:proofErr w:type="spellEnd"/>
      <w:r w:rsidR="00147F45">
        <w:t>.</w:t>
      </w:r>
      <w:r w:rsidR="00892394">
        <w:t xml:space="preserve"> </w:t>
      </w:r>
      <w:r w:rsidR="006509C9" w:rsidRPr="00B32E14">
        <w:t xml:space="preserve">2 </w:t>
      </w:r>
      <w:r w:rsidR="00EF14C3">
        <w:rPr>
          <w:lang w:val="bg-BG"/>
        </w:rPr>
        <w:t>от Наказателно-процесуалния кодекс</w:t>
      </w:r>
      <w:r w:rsidR="006509C9" w:rsidRPr="00B32E14">
        <w:t xml:space="preserve"> (</w:t>
      </w:r>
      <w:r w:rsidR="00EF14C3">
        <w:rPr>
          <w:lang w:val="bg-BG"/>
        </w:rPr>
        <w:t>виж параграф</w:t>
      </w:r>
      <w:r w:rsidR="006509C9" w:rsidRPr="00B32E14">
        <w:t xml:space="preserve"> </w:t>
      </w:r>
      <w:r w:rsidR="006509C9" w:rsidRPr="00B32E14">
        <w:fldChar w:fldCharType="begin"/>
      </w:r>
      <w:r w:rsidR="006509C9" w:rsidRPr="00B32E14">
        <w:instrText xml:space="preserve"> REF RLF_Bar_Act_2004_s_33_3 \h </w:instrText>
      </w:r>
      <w:r w:rsidR="006509C9" w:rsidRPr="00B32E14">
        <w:fldChar w:fldCharType="separate"/>
      </w:r>
      <w:r w:rsidR="00B32E14" w:rsidRPr="00B32E14">
        <w:rPr>
          <w:noProof/>
        </w:rPr>
        <w:t>34</w:t>
      </w:r>
      <w:r w:rsidR="006509C9" w:rsidRPr="00B32E14">
        <w:fldChar w:fldCharType="end"/>
      </w:r>
      <w:r w:rsidR="006509C9" w:rsidRPr="00B32E14">
        <w:t xml:space="preserve"> </w:t>
      </w:r>
      <w:r w:rsidR="00EF14C3">
        <w:rPr>
          <w:lang w:val="bg-BG"/>
        </w:rPr>
        <w:t>по-горе</w:t>
      </w:r>
      <w:r w:rsidR="006509C9" w:rsidRPr="00B32E14">
        <w:t>)</w:t>
      </w:r>
      <w:r w:rsidR="00EF14C3">
        <w:rPr>
          <w:lang w:val="bg-BG"/>
        </w:rPr>
        <w:t>,</w:t>
      </w:r>
      <w:r w:rsidR="006509C9" w:rsidRPr="00B32E14">
        <w:t xml:space="preserve"> </w:t>
      </w:r>
      <w:r w:rsidR="00EF14C3">
        <w:rPr>
          <w:lang w:val="bg-BG"/>
        </w:rPr>
        <w:t>следва, че записи, получени в резултат на случай</w:t>
      </w:r>
      <w:r w:rsidR="00892394">
        <w:rPr>
          <w:lang w:val="bg-BG"/>
        </w:rPr>
        <w:t xml:space="preserve">ни </w:t>
      </w:r>
      <w:r w:rsidR="00EF14C3">
        <w:rPr>
          <w:lang w:val="bg-BG"/>
        </w:rPr>
        <w:t>прихващания на комуникация между адвокат и клиент в хода на тайно наблюдение, подлежат на незабавно унищожаване</w:t>
      </w:r>
      <w:r w:rsidR="006509C9" w:rsidRPr="00B32E14">
        <w:t xml:space="preserve">. </w:t>
      </w:r>
      <w:r w:rsidR="00EF14C3">
        <w:rPr>
          <w:lang w:val="bg-BG"/>
        </w:rPr>
        <w:t>Изглежда обаче, че законите, уреждащи тайно наблюдение в България, не предвиждат никакви специфични гаранции, даващи практически ефект на това задължение</w:t>
      </w:r>
      <w:r w:rsidR="006509C9" w:rsidRPr="00B32E14">
        <w:t xml:space="preserve"> (</w:t>
      </w:r>
      <w:r w:rsidR="00EF14C3">
        <w:rPr>
          <w:lang w:val="bg-BG"/>
        </w:rPr>
        <w:t>виж</w:t>
      </w:r>
      <w:r w:rsidR="006509C9" w:rsidRPr="00B32E14">
        <w:t xml:space="preserve">, </w:t>
      </w:r>
      <w:r w:rsidR="006509C9" w:rsidRPr="00B32E14">
        <w:rPr>
          <w:i/>
          <w:iCs/>
        </w:rPr>
        <w:t>mutatis mutandis</w:t>
      </w:r>
      <w:r w:rsidR="006509C9" w:rsidRPr="00B32E14">
        <w:t xml:space="preserve">, </w:t>
      </w:r>
      <w:r w:rsidR="009D4101">
        <w:rPr>
          <w:i/>
          <w:iCs/>
          <w:lang w:val="bg-BG"/>
        </w:rPr>
        <w:t>Аман</w:t>
      </w:r>
      <w:r w:rsidR="006509C9" w:rsidRPr="00B32E14">
        <w:t xml:space="preserve">, </w:t>
      </w:r>
      <w:r w:rsidR="006509C9" w:rsidRPr="00B32E14">
        <w:rPr>
          <w:rFonts w:cstheme="minorHAnsi"/>
        </w:rPr>
        <w:t>§</w:t>
      </w:r>
      <w:r w:rsidR="00015F12" w:rsidRPr="00B32E14">
        <w:t> </w:t>
      </w:r>
      <w:r w:rsidR="006509C9" w:rsidRPr="00B32E14">
        <w:t xml:space="preserve">61; </w:t>
      </w:r>
      <w:proofErr w:type="spellStart"/>
      <w:r w:rsidR="009D4101">
        <w:rPr>
          <w:i/>
          <w:lang w:val="bg-BG"/>
        </w:rPr>
        <w:t>Притеану</w:t>
      </w:r>
      <w:proofErr w:type="spellEnd"/>
      <w:r w:rsidR="006509C9" w:rsidRPr="00B32E14">
        <w:rPr>
          <w:iCs/>
        </w:rPr>
        <w:t xml:space="preserve">, </w:t>
      </w:r>
      <w:r w:rsidR="006509C9" w:rsidRPr="00B32E14">
        <w:rPr>
          <w:rFonts w:cstheme="minorHAnsi"/>
          <w:iCs/>
        </w:rPr>
        <w:t>§</w:t>
      </w:r>
      <w:r w:rsidR="006509C9" w:rsidRPr="00B32E14">
        <w:rPr>
          <w:iCs/>
        </w:rPr>
        <w:t xml:space="preserve"> 44; </w:t>
      </w:r>
      <w:r w:rsidR="00EF14C3">
        <w:rPr>
          <w:lang w:val="bg-BG"/>
        </w:rPr>
        <w:t>и</w:t>
      </w:r>
      <w:r w:rsidR="006509C9" w:rsidRPr="00B32E14">
        <w:t xml:space="preserve"> </w:t>
      </w:r>
      <w:proofErr w:type="spellStart"/>
      <w:r w:rsidR="009D4101">
        <w:rPr>
          <w:i/>
          <w:iCs/>
          <w:lang w:val="bg-BG"/>
        </w:rPr>
        <w:t>Дуденко</w:t>
      </w:r>
      <w:proofErr w:type="spellEnd"/>
      <w:r w:rsidR="006509C9" w:rsidRPr="00B32E14">
        <w:t xml:space="preserve">, §§ 108-09, </w:t>
      </w:r>
      <w:r w:rsidR="00EF14C3">
        <w:rPr>
          <w:lang w:val="bg-BG"/>
        </w:rPr>
        <w:t>всички цитирани по-горе</w:t>
      </w:r>
      <w:r w:rsidR="006509C9" w:rsidRPr="00B32E14">
        <w:t xml:space="preserve">). </w:t>
      </w:r>
      <w:r w:rsidR="00EF14C3">
        <w:rPr>
          <w:lang w:val="bg-BG"/>
        </w:rPr>
        <w:t>Както Законът за специал</w:t>
      </w:r>
      <w:r w:rsidR="00147F45">
        <w:rPr>
          <w:lang w:val="bg-BG"/>
        </w:rPr>
        <w:t>н</w:t>
      </w:r>
      <w:r w:rsidR="00EF14C3">
        <w:rPr>
          <w:lang w:val="bg-BG"/>
        </w:rPr>
        <w:t>ите</w:t>
      </w:r>
      <w:r w:rsidR="00147F45">
        <w:rPr>
          <w:lang w:val="bg-BG"/>
        </w:rPr>
        <w:t xml:space="preserve"> разузнавателни</w:t>
      </w:r>
      <w:r w:rsidR="00EF14C3">
        <w:rPr>
          <w:lang w:val="bg-BG"/>
        </w:rPr>
        <w:t xml:space="preserve"> средства от 1997 г., така и Законът за адвокатурата от 2004 г. мълчат по този въпрос (виж параграфи 34 и 36 по-горе</w:t>
      </w:r>
      <w:r w:rsidR="006509C9" w:rsidRPr="00B32E14">
        <w:t xml:space="preserve">). </w:t>
      </w:r>
      <w:r w:rsidR="00EF14C3">
        <w:rPr>
          <w:lang w:val="bg-BG"/>
        </w:rPr>
        <w:t xml:space="preserve">Нито пък изглежда, че към съответния момент е имало съдебна практика на българските съдилища, която да изяснява </w:t>
      </w:r>
      <w:r w:rsidR="00147F45">
        <w:rPr>
          <w:lang w:val="bg-BG"/>
        </w:rPr>
        <w:t>проблема</w:t>
      </w:r>
      <w:r w:rsidR="006509C9" w:rsidRPr="00B32E14">
        <w:t xml:space="preserve"> (</w:t>
      </w:r>
      <w:r w:rsidR="00EF14C3">
        <w:rPr>
          <w:lang w:val="bg-BG"/>
        </w:rPr>
        <w:t>виж параграф</w:t>
      </w:r>
      <w:r w:rsidR="00E141FB" w:rsidRPr="00B32E14">
        <w:t xml:space="preserve"> </w:t>
      </w:r>
      <w:r w:rsidR="006509C9" w:rsidRPr="00B32E14">
        <w:fldChar w:fldCharType="begin"/>
      </w:r>
      <w:r w:rsidR="006509C9" w:rsidRPr="00B32E14">
        <w:instrText xml:space="preserve"> REF RLF_Bar_Act_2004_s_33_3_case_law \h </w:instrText>
      </w:r>
      <w:r w:rsidR="006509C9" w:rsidRPr="00B32E14">
        <w:fldChar w:fldCharType="separate"/>
      </w:r>
      <w:r w:rsidR="00B32E14" w:rsidRPr="00B32E14">
        <w:rPr>
          <w:noProof/>
        </w:rPr>
        <w:t>35</w:t>
      </w:r>
      <w:r w:rsidR="006509C9" w:rsidRPr="00B32E14">
        <w:fldChar w:fldCharType="end"/>
      </w:r>
      <w:r w:rsidR="006509C9" w:rsidRPr="00B32E14">
        <w:t xml:space="preserve"> </w:t>
      </w:r>
      <w:r w:rsidR="00EF14C3">
        <w:rPr>
          <w:lang w:val="bg-BG"/>
        </w:rPr>
        <w:t>по-горе</w:t>
      </w:r>
      <w:r w:rsidR="006509C9" w:rsidRPr="00B32E14">
        <w:t xml:space="preserve">, </w:t>
      </w:r>
      <w:r w:rsidR="00EF14C3">
        <w:rPr>
          <w:lang w:val="bg-BG"/>
        </w:rPr>
        <w:t>и за разлика с</w:t>
      </w:r>
      <w:r w:rsidR="006509C9" w:rsidRPr="00B32E14">
        <w:t xml:space="preserve"> </w:t>
      </w:r>
      <w:proofErr w:type="spellStart"/>
      <w:r w:rsidR="009D4101">
        <w:rPr>
          <w:i/>
          <w:iCs/>
          <w:lang w:val="bg-BG"/>
        </w:rPr>
        <w:t>Версини</w:t>
      </w:r>
      <w:proofErr w:type="spellEnd"/>
      <w:r w:rsidR="006509C9" w:rsidRPr="00B32E14">
        <w:rPr>
          <w:i/>
          <w:iCs/>
        </w:rPr>
        <w:t>-</w:t>
      </w:r>
      <w:proofErr w:type="spellStart"/>
      <w:r w:rsidR="009D4101">
        <w:rPr>
          <w:i/>
          <w:iCs/>
          <w:lang w:val="bg-BG"/>
        </w:rPr>
        <w:t>Кампинчи</w:t>
      </w:r>
      <w:proofErr w:type="spellEnd"/>
      <w:r w:rsidR="006509C9" w:rsidRPr="00B32E14">
        <w:rPr>
          <w:i/>
          <w:iCs/>
        </w:rPr>
        <w:t xml:space="preserve"> </w:t>
      </w:r>
      <w:r w:rsidR="009D4101">
        <w:rPr>
          <w:i/>
          <w:iCs/>
          <w:lang w:val="bg-BG"/>
        </w:rPr>
        <w:t>и</w:t>
      </w:r>
      <w:r w:rsidR="006509C9" w:rsidRPr="00B32E14">
        <w:rPr>
          <w:i/>
          <w:iCs/>
        </w:rPr>
        <w:t xml:space="preserve"> </w:t>
      </w:r>
      <w:proofErr w:type="spellStart"/>
      <w:r w:rsidR="009D4101">
        <w:rPr>
          <w:i/>
          <w:iCs/>
          <w:lang w:val="bg-BG"/>
        </w:rPr>
        <w:t>Крсанянски</w:t>
      </w:r>
      <w:proofErr w:type="spellEnd"/>
      <w:r w:rsidR="006509C9" w:rsidRPr="00B32E14">
        <w:t xml:space="preserve">, </w:t>
      </w:r>
      <w:r w:rsidR="006509C9" w:rsidRPr="00B32E14">
        <w:rPr>
          <w:rFonts w:cstheme="minorHAnsi"/>
        </w:rPr>
        <w:t>§</w:t>
      </w:r>
      <w:r w:rsidR="006509C9" w:rsidRPr="00B32E14">
        <w:t xml:space="preserve"> 55, </w:t>
      </w:r>
      <w:r w:rsidR="00EF14C3">
        <w:rPr>
          <w:lang w:val="bg-BG"/>
        </w:rPr>
        <w:t>и</w:t>
      </w:r>
      <w:r w:rsidR="006509C9" w:rsidRPr="00B32E14">
        <w:t xml:space="preserve"> </w:t>
      </w:r>
      <w:proofErr w:type="spellStart"/>
      <w:r w:rsidR="009D4101">
        <w:rPr>
          <w:i/>
          <w:iCs/>
          <w:lang w:val="bg-BG"/>
        </w:rPr>
        <w:t>Теразони</w:t>
      </w:r>
      <w:proofErr w:type="spellEnd"/>
      <w:r w:rsidR="006509C9" w:rsidRPr="00B32E14">
        <w:t xml:space="preserve">, </w:t>
      </w:r>
      <w:r w:rsidR="006509C9" w:rsidRPr="00B32E14">
        <w:rPr>
          <w:rFonts w:cstheme="minorHAnsi"/>
        </w:rPr>
        <w:t>§</w:t>
      </w:r>
      <w:r w:rsidR="006509C9" w:rsidRPr="00B32E14">
        <w:t xml:space="preserve"> 48, </w:t>
      </w:r>
      <w:r w:rsidR="00EF14C3">
        <w:rPr>
          <w:lang w:val="bg-BG"/>
        </w:rPr>
        <w:t>двете цитирани по-горе</w:t>
      </w:r>
      <w:r w:rsidR="006509C9" w:rsidRPr="00B32E14">
        <w:t>).</w:t>
      </w:r>
    </w:p>
    <w:p w14:paraId="6D9DF0F2" w14:textId="399D2BC8" w:rsidR="006509C9" w:rsidRPr="00B32E14" w:rsidRDefault="00113340" w:rsidP="00B32E1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92</w:t>
      </w:r>
      <w:r>
        <w:rPr>
          <w:noProof/>
        </w:rPr>
        <w:fldChar w:fldCharType="end"/>
      </w:r>
      <w:r w:rsidR="006509C9" w:rsidRPr="00B32E14">
        <w:t>.  </w:t>
      </w:r>
      <w:r w:rsidR="00EF14C3">
        <w:rPr>
          <w:lang w:val="bg-BG"/>
        </w:rPr>
        <w:t>Въпросът изглежда е разгледа</w:t>
      </w:r>
      <w:r w:rsidR="00147F45">
        <w:rPr>
          <w:lang w:val="bg-BG"/>
        </w:rPr>
        <w:t>н</w:t>
      </w:r>
      <w:r w:rsidR="00EF14C3">
        <w:rPr>
          <w:lang w:val="bg-BG"/>
        </w:rPr>
        <w:t xml:space="preserve"> само в инструкция, издадена от </w:t>
      </w:r>
      <w:r w:rsidR="002074AF">
        <w:rPr>
          <w:lang w:val="bg-BG"/>
        </w:rPr>
        <w:t>Г</w:t>
      </w:r>
      <w:r w:rsidR="00EF14C3">
        <w:rPr>
          <w:lang w:val="bg-BG"/>
        </w:rPr>
        <w:t>лавния прокурор през април 2011 г. (виж параграфи 37 до 39 по-горе</w:t>
      </w:r>
      <w:r w:rsidR="006509C9" w:rsidRPr="00B32E14">
        <w:t xml:space="preserve">). </w:t>
      </w:r>
      <w:r w:rsidR="00EF14C3">
        <w:rPr>
          <w:lang w:val="bg-BG"/>
        </w:rPr>
        <w:t>Съдът е готов да приеме, че публи</w:t>
      </w:r>
      <w:r w:rsidR="00147F45">
        <w:rPr>
          <w:lang w:val="bg-BG"/>
        </w:rPr>
        <w:t>куването на тази инструкция в периодичното издание</w:t>
      </w:r>
      <w:r w:rsidR="00EF14C3">
        <w:rPr>
          <w:lang w:val="bg-BG"/>
        </w:rPr>
        <w:t xml:space="preserve"> на Висшия адвокатски съвет</w:t>
      </w:r>
      <w:r w:rsidR="009423CC">
        <w:rPr>
          <w:lang w:val="bg-BG"/>
        </w:rPr>
        <w:t xml:space="preserve"> я прави достатъчно достъпна за практикуващи адвокати като </w:t>
      </w:r>
      <w:r w:rsidR="006D1AB5">
        <w:rPr>
          <w:lang w:val="bg-BG"/>
        </w:rPr>
        <w:t>жалбоподателят</w:t>
      </w:r>
      <w:r w:rsidR="006509C9" w:rsidRPr="00B32E14">
        <w:t xml:space="preserve"> (</w:t>
      </w:r>
      <w:r w:rsidR="009423CC">
        <w:rPr>
          <w:lang w:val="bg-BG"/>
        </w:rPr>
        <w:t>виж параграф</w:t>
      </w:r>
      <w:r w:rsidR="006509C9" w:rsidRPr="00B32E14">
        <w:t xml:space="preserve"> </w:t>
      </w:r>
      <w:r w:rsidR="006509C9" w:rsidRPr="00B32E14">
        <w:fldChar w:fldCharType="begin"/>
      </w:r>
      <w:r w:rsidR="006509C9" w:rsidRPr="00B32E14">
        <w:instrText xml:space="preserve"> REF RLF_CP_Apr_2011_Instruction_publication \h </w:instrText>
      </w:r>
      <w:r w:rsidR="006509C9" w:rsidRPr="00B32E14">
        <w:fldChar w:fldCharType="separate"/>
      </w:r>
      <w:r w:rsidR="00B32E14" w:rsidRPr="00B32E14">
        <w:rPr>
          <w:noProof/>
        </w:rPr>
        <w:t>40</w:t>
      </w:r>
      <w:r w:rsidR="006509C9" w:rsidRPr="00B32E14">
        <w:fldChar w:fldCharType="end"/>
      </w:r>
      <w:r w:rsidR="006509C9" w:rsidRPr="00B32E14">
        <w:t xml:space="preserve"> </w:t>
      </w:r>
      <w:r w:rsidR="009423CC">
        <w:rPr>
          <w:lang w:val="bg-BG"/>
        </w:rPr>
        <w:t>по-горе</w:t>
      </w:r>
      <w:r w:rsidR="006509C9" w:rsidRPr="00B32E14">
        <w:t xml:space="preserve">, </w:t>
      </w:r>
      <w:r w:rsidR="009423CC">
        <w:rPr>
          <w:lang w:val="bg-BG"/>
        </w:rPr>
        <w:t>и</w:t>
      </w:r>
      <w:r w:rsidR="006509C9" w:rsidRPr="00B32E14">
        <w:t xml:space="preserve">, </w:t>
      </w:r>
      <w:r w:rsidR="006509C9" w:rsidRPr="00B32E14">
        <w:rPr>
          <w:i/>
          <w:iCs/>
        </w:rPr>
        <w:t>mutatis mutandis</w:t>
      </w:r>
      <w:r w:rsidR="006509C9" w:rsidRPr="00B32E14">
        <w:t xml:space="preserve">, </w:t>
      </w:r>
      <w:proofErr w:type="spellStart"/>
      <w:r w:rsidR="009D4101">
        <w:rPr>
          <w:i/>
          <w:iCs/>
          <w:lang w:val="bg-BG"/>
        </w:rPr>
        <w:t>Гропера</w:t>
      </w:r>
      <w:proofErr w:type="spellEnd"/>
      <w:r w:rsidR="006509C9" w:rsidRPr="00B32E14">
        <w:rPr>
          <w:i/>
          <w:iCs/>
        </w:rPr>
        <w:t xml:space="preserve"> </w:t>
      </w:r>
      <w:r w:rsidR="009D4101">
        <w:rPr>
          <w:i/>
          <w:iCs/>
          <w:lang w:val="bg-BG"/>
        </w:rPr>
        <w:t>Радио</w:t>
      </w:r>
      <w:r w:rsidR="006509C9" w:rsidRPr="00B32E14">
        <w:rPr>
          <w:i/>
          <w:iCs/>
        </w:rPr>
        <w:t xml:space="preserve"> </w:t>
      </w:r>
      <w:r w:rsidR="009D4101">
        <w:rPr>
          <w:i/>
          <w:iCs/>
          <w:lang w:val="bg-BG"/>
        </w:rPr>
        <w:t>АГ</w:t>
      </w:r>
      <w:r w:rsidR="006509C9" w:rsidRPr="00B32E14">
        <w:rPr>
          <w:i/>
          <w:iCs/>
        </w:rPr>
        <w:t xml:space="preserve"> </w:t>
      </w:r>
      <w:r w:rsidR="009D4101">
        <w:rPr>
          <w:i/>
          <w:iCs/>
          <w:lang w:val="bg-BG"/>
        </w:rPr>
        <w:t>и други</w:t>
      </w:r>
      <w:r w:rsidR="006509C9" w:rsidRPr="00B32E14">
        <w:rPr>
          <w:i/>
          <w:iCs/>
        </w:rPr>
        <w:t xml:space="preserve"> </w:t>
      </w:r>
      <w:r w:rsidR="009D4101">
        <w:rPr>
          <w:i/>
          <w:iCs/>
          <w:lang w:val="bg-BG"/>
        </w:rPr>
        <w:t>срещу Швейцария</w:t>
      </w:r>
      <w:r w:rsidR="006509C9" w:rsidRPr="00B32E14">
        <w:t xml:space="preserve">, 28 </w:t>
      </w:r>
      <w:r w:rsidR="009423CC">
        <w:rPr>
          <w:lang w:val="bg-BG"/>
        </w:rPr>
        <w:t>март</w:t>
      </w:r>
      <w:r w:rsidR="006509C9" w:rsidRPr="00B32E14">
        <w:t xml:space="preserve"> 1990</w:t>
      </w:r>
      <w:r w:rsidR="009423CC">
        <w:rPr>
          <w:lang w:val="bg-BG"/>
        </w:rPr>
        <w:t xml:space="preserve"> г.</w:t>
      </w:r>
      <w:r w:rsidR="006509C9" w:rsidRPr="00B32E14">
        <w:t>, §</w:t>
      </w:r>
      <w:r w:rsidR="0069200F" w:rsidRPr="00B32E14">
        <w:t xml:space="preserve"> </w:t>
      </w:r>
      <w:r w:rsidR="006509C9" w:rsidRPr="00B32E14">
        <w:t xml:space="preserve">68, </w:t>
      </w:r>
      <w:r w:rsidR="009423CC">
        <w:rPr>
          <w:lang w:val="bg-BG"/>
        </w:rPr>
        <w:t>Серия</w:t>
      </w:r>
      <w:r w:rsidR="006509C9" w:rsidRPr="00B32E14">
        <w:t xml:space="preserve"> A </w:t>
      </w:r>
      <w:r w:rsidR="009423CC">
        <w:rPr>
          <w:lang w:val="bg-BG"/>
        </w:rPr>
        <w:t>№</w:t>
      </w:r>
      <w:r w:rsidR="006509C9" w:rsidRPr="00B32E14">
        <w:t xml:space="preserve"> 173, </w:t>
      </w:r>
      <w:r w:rsidR="009423CC">
        <w:rPr>
          <w:lang w:val="bg-BG"/>
        </w:rPr>
        <w:t>и</w:t>
      </w:r>
      <w:r w:rsidR="006509C9" w:rsidRPr="00B32E14">
        <w:t xml:space="preserve"> </w:t>
      </w:r>
      <w:proofErr w:type="spellStart"/>
      <w:r w:rsidR="009D4101">
        <w:rPr>
          <w:i/>
          <w:iCs/>
          <w:lang w:val="bg-BG"/>
        </w:rPr>
        <w:t>Аутроник</w:t>
      </w:r>
      <w:proofErr w:type="spellEnd"/>
      <w:r w:rsidR="009D4101">
        <w:rPr>
          <w:i/>
          <w:iCs/>
          <w:lang w:val="bg-BG"/>
        </w:rPr>
        <w:t xml:space="preserve"> АГ</w:t>
      </w:r>
      <w:r w:rsidR="006509C9" w:rsidRPr="00B32E14">
        <w:rPr>
          <w:i/>
          <w:iCs/>
        </w:rPr>
        <w:t xml:space="preserve"> </w:t>
      </w:r>
      <w:r w:rsidR="009D4101">
        <w:rPr>
          <w:i/>
          <w:iCs/>
          <w:lang w:val="bg-BG"/>
        </w:rPr>
        <w:t>срещу Швейцария</w:t>
      </w:r>
      <w:r w:rsidR="006509C9" w:rsidRPr="00B32E14">
        <w:t xml:space="preserve">, 22 </w:t>
      </w:r>
      <w:r w:rsidR="009423CC">
        <w:rPr>
          <w:lang w:val="bg-BG"/>
        </w:rPr>
        <w:t>май</w:t>
      </w:r>
      <w:r w:rsidR="006509C9" w:rsidRPr="00B32E14">
        <w:t xml:space="preserve"> 1990, § 57, </w:t>
      </w:r>
      <w:r w:rsidR="009423CC">
        <w:rPr>
          <w:lang w:val="bg-BG"/>
        </w:rPr>
        <w:t>Серия</w:t>
      </w:r>
      <w:r w:rsidR="006509C9" w:rsidRPr="00B32E14">
        <w:t xml:space="preserve"> A </w:t>
      </w:r>
      <w:r w:rsidR="009423CC">
        <w:rPr>
          <w:lang w:val="bg-BG"/>
        </w:rPr>
        <w:t>№</w:t>
      </w:r>
      <w:r w:rsidR="006509C9" w:rsidRPr="00B32E14">
        <w:t xml:space="preserve"> 178).</w:t>
      </w:r>
    </w:p>
    <w:p w14:paraId="5F3159E4" w14:textId="36ED36D0" w:rsidR="006509C9" w:rsidRPr="00B32E14" w:rsidRDefault="00113340" w:rsidP="00B32E1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93</w:t>
      </w:r>
      <w:r>
        <w:rPr>
          <w:noProof/>
        </w:rPr>
        <w:fldChar w:fldCharType="end"/>
      </w:r>
      <w:r w:rsidR="006509C9" w:rsidRPr="00B32E14">
        <w:t>.  </w:t>
      </w:r>
      <w:r w:rsidR="009423CC">
        <w:rPr>
          <w:lang w:val="bg-BG"/>
        </w:rPr>
        <w:t>Въпросъ</w:t>
      </w:r>
      <w:r w:rsidR="00147F45">
        <w:rPr>
          <w:lang w:val="bg-BG"/>
        </w:rPr>
        <w:t>т</w:t>
      </w:r>
      <w:r w:rsidR="009423CC">
        <w:rPr>
          <w:lang w:val="bg-BG"/>
        </w:rPr>
        <w:t xml:space="preserve"> е обаче дали инструкцията, която е чисто вътрешен акт, издаден в съо</w:t>
      </w:r>
      <w:r w:rsidR="002074AF">
        <w:rPr>
          <w:lang w:val="bg-BG"/>
        </w:rPr>
        <w:t>тветствие с правомощието на Г</w:t>
      </w:r>
      <w:r w:rsidR="00147F45">
        <w:rPr>
          <w:lang w:val="bg-BG"/>
        </w:rPr>
        <w:t>ла</w:t>
      </w:r>
      <w:r w:rsidR="009423CC">
        <w:rPr>
          <w:lang w:val="bg-BG"/>
        </w:rPr>
        <w:t>в</w:t>
      </w:r>
      <w:r w:rsidR="00147F45">
        <w:rPr>
          <w:lang w:val="bg-BG"/>
        </w:rPr>
        <w:t>н</w:t>
      </w:r>
      <w:r w:rsidR="009423CC">
        <w:rPr>
          <w:lang w:val="bg-BG"/>
        </w:rPr>
        <w:t xml:space="preserve">ия прокурор да дава </w:t>
      </w:r>
      <w:r w:rsidR="009423CC">
        <w:rPr>
          <w:lang w:val="bg-BG"/>
        </w:rPr>
        <w:lastRenderedPageBreak/>
        <w:t>указания, уреждащи работата на прокуратурата, може да се разглежда като „закон“ за целите на член</w:t>
      </w:r>
      <w:r w:rsidR="006509C9" w:rsidRPr="00B32E14">
        <w:t xml:space="preserve"> 8 § 2 </w:t>
      </w:r>
      <w:r w:rsidR="009423CC">
        <w:rPr>
          <w:lang w:val="bg-BG"/>
        </w:rPr>
        <w:t>от Конвенцията</w:t>
      </w:r>
      <w:r w:rsidR="006509C9" w:rsidRPr="00B32E14">
        <w:t xml:space="preserve"> (</w:t>
      </w:r>
      <w:r w:rsidR="009423CC">
        <w:rPr>
          <w:lang w:val="bg-BG"/>
        </w:rPr>
        <w:t>виж</w:t>
      </w:r>
      <w:r w:rsidR="006509C9" w:rsidRPr="00B32E14">
        <w:t xml:space="preserve">, </w:t>
      </w:r>
      <w:r w:rsidR="006509C9" w:rsidRPr="00B32E14">
        <w:rPr>
          <w:i/>
          <w:iCs/>
        </w:rPr>
        <w:t>mutatis mutandis</w:t>
      </w:r>
      <w:r w:rsidR="006509C9" w:rsidRPr="00B32E14">
        <w:t xml:space="preserve">, </w:t>
      </w:r>
      <w:proofErr w:type="spellStart"/>
      <w:r w:rsidR="009D4101">
        <w:rPr>
          <w:i/>
          <w:iCs/>
          <w:lang w:val="bg-BG"/>
        </w:rPr>
        <w:t>Силвър</w:t>
      </w:r>
      <w:proofErr w:type="spellEnd"/>
      <w:r w:rsidR="009D4101">
        <w:rPr>
          <w:i/>
          <w:iCs/>
          <w:lang w:val="bg-BG"/>
        </w:rPr>
        <w:t xml:space="preserve"> и други</w:t>
      </w:r>
      <w:r w:rsidR="006509C9" w:rsidRPr="00B32E14">
        <w:rPr>
          <w:i/>
          <w:iCs/>
        </w:rPr>
        <w:t xml:space="preserve"> </w:t>
      </w:r>
      <w:r w:rsidR="009D4101">
        <w:rPr>
          <w:i/>
          <w:iCs/>
          <w:lang w:val="bg-BG"/>
        </w:rPr>
        <w:t>срещу Обединеното кралство</w:t>
      </w:r>
      <w:r w:rsidR="006509C9" w:rsidRPr="00B32E14">
        <w:t xml:space="preserve">, 25 </w:t>
      </w:r>
      <w:r w:rsidR="009423CC">
        <w:rPr>
          <w:lang w:val="bg-BG"/>
        </w:rPr>
        <w:t>март</w:t>
      </w:r>
      <w:r w:rsidR="006509C9" w:rsidRPr="00B32E14">
        <w:t xml:space="preserve"> 1983</w:t>
      </w:r>
      <w:r w:rsidR="009423CC">
        <w:rPr>
          <w:lang w:val="bg-BG"/>
        </w:rPr>
        <w:t xml:space="preserve"> г.</w:t>
      </w:r>
      <w:r w:rsidR="006509C9" w:rsidRPr="00B32E14">
        <w:t xml:space="preserve">, § 86, </w:t>
      </w:r>
      <w:r w:rsidR="009423CC">
        <w:rPr>
          <w:lang w:val="bg-BG"/>
        </w:rPr>
        <w:t>Серия</w:t>
      </w:r>
      <w:r w:rsidR="006509C9" w:rsidRPr="00B32E14">
        <w:t xml:space="preserve"> A </w:t>
      </w:r>
      <w:r w:rsidR="009423CC">
        <w:rPr>
          <w:lang w:val="bg-BG"/>
        </w:rPr>
        <w:t>№</w:t>
      </w:r>
      <w:r w:rsidR="006509C9" w:rsidRPr="00B32E14">
        <w:t xml:space="preserve"> 61; </w:t>
      </w:r>
      <w:proofErr w:type="spellStart"/>
      <w:r w:rsidR="009D4101">
        <w:rPr>
          <w:i/>
          <w:iCs/>
          <w:lang w:val="bg-BG"/>
        </w:rPr>
        <w:t>Малоун</w:t>
      </w:r>
      <w:proofErr w:type="spellEnd"/>
      <w:r w:rsidR="006509C9" w:rsidRPr="00B32E14">
        <w:t xml:space="preserve">, </w:t>
      </w:r>
      <w:r w:rsidR="009423CC">
        <w:rPr>
          <w:lang w:val="bg-BG"/>
        </w:rPr>
        <w:t>цитирано по-горе</w:t>
      </w:r>
      <w:r w:rsidR="006509C9" w:rsidRPr="00B32E14">
        <w:t>, §</w:t>
      </w:r>
      <w:r w:rsidR="006509C9" w:rsidRPr="00B32E14">
        <w:rPr>
          <w:rFonts w:cstheme="minorHAnsi"/>
        </w:rPr>
        <w:t>§</w:t>
      </w:r>
      <w:r w:rsidR="006509C9" w:rsidRPr="00B32E14">
        <w:t xml:space="preserve"> 68 </w:t>
      </w:r>
      <w:r w:rsidR="009423CC">
        <w:rPr>
          <w:lang w:val="bg-BG"/>
        </w:rPr>
        <w:t>и</w:t>
      </w:r>
      <w:r w:rsidR="006509C9" w:rsidRPr="00B32E14">
        <w:t xml:space="preserve"> 79; </w:t>
      </w:r>
      <w:r w:rsidR="009423CC">
        <w:rPr>
          <w:lang w:val="bg-BG"/>
        </w:rPr>
        <w:t>и</w:t>
      </w:r>
      <w:r w:rsidR="006509C9" w:rsidRPr="00B32E14">
        <w:t xml:space="preserve"> </w:t>
      </w:r>
      <w:r w:rsidR="009D4101">
        <w:rPr>
          <w:i/>
          <w:iCs/>
          <w:lang w:val="bg-BG"/>
        </w:rPr>
        <w:t>Аман</w:t>
      </w:r>
      <w:r w:rsidR="006509C9" w:rsidRPr="00B32E14">
        <w:t xml:space="preserve">, </w:t>
      </w:r>
      <w:r w:rsidR="009423CC">
        <w:rPr>
          <w:lang w:val="bg-BG"/>
        </w:rPr>
        <w:t>цитирано по-горе</w:t>
      </w:r>
      <w:r w:rsidR="006509C9" w:rsidRPr="00B32E14">
        <w:t xml:space="preserve">, </w:t>
      </w:r>
      <w:r w:rsidR="006509C9" w:rsidRPr="00B32E14">
        <w:rPr>
          <w:rFonts w:cstheme="minorHAnsi"/>
        </w:rPr>
        <w:t xml:space="preserve">§ </w:t>
      </w:r>
      <w:r w:rsidR="006509C9" w:rsidRPr="00B32E14">
        <w:t xml:space="preserve">75). </w:t>
      </w:r>
      <w:r w:rsidR="009423CC">
        <w:rPr>
          <w:lang w:val="bg-BG"/>
        </w:rPr>
        <w:t xml:space="preserve">Освен това </w:t>
      </w:r>
      <w:r w:rsidR="00147F45">
        <w:rPr>
          <w:lang w:val="bg-BG"/>
        </w:rPr>
        <w:t>остава под съмнение</w:t>
      </w:r>
      <w:r w:rsidR="009423CC">
        <w:rPr>
          <w:lang w:val="bg-BG"/>
        </w:rPr>
        <w:t xml:space="preserve"> дали тази инструкция предвижда достатъчно гаранции за защита на случайно прихванати </w:t>
      </w:r>
      <w:r w:rsidR="00147F45">
        <w:rPr>
          <w:lang w:val="bg-BG"/>
        </w:rPr>
        <w:t>съобщения</w:t>
      </w:r>
      <w:r w:rsidR="009423CC">
        <w:rPr>
          <w:lang w:val="bg-BG"/>
        </w:rPr>
        <w:t xml:space="preserve"> между адвокат и клиент</w:t>
      </w:r>
      <w:r w:rsidR="006509C9" w:rsidRPr="00B32E14">
        <w:t xml:space="preserve"> (</w:t>
      </w:r>
      <w:r w:rsidR="009423CC">
        <w:rPr>
          <w:lang w:val="bg-BG"/>
        </w:rPr>
        <w:t>виж</w:t>
      </w:r>
      <w:r w:rsidR="006509C9" w:rsidRPr="00B32E14">
        <w:t xml:space="preserve">, </w:t>
      </w:r>
      <w:r w:rsidR="006509C9" w:rsidRPr="00B32E14">
        <w:rPr>
          <w:i/>
          <w:iCs/>
        </w:rPr>
        <w:t>mutatis mutandis</w:t>
      </w:r>
      <w:r w:rsidR="006509C9" w:rsidRPr="00B32E14">
        <w:t xml:space="preserve">, </w:t>
      </w:r>
      <w:r w:rsidR="009D4101">
        <w:rPr>
          <w:i/>
          <w:iCs/>
          <w:lang w:val="bg-BG"/>
        </w:rPr>
        <w:t>Р</w:t>
      </w:r>
      <w:r w:rsidR="006509C9" w:rsidRPr="00B32E14">
        <w:rPr>
          <w:i/>
          <w:iCs/>
        </w:rPr>
        <w:t xml:space="preserve">.E. </w:t>
      </w:r>
      <w:r w:rsidR="009D4101">
        <w:rPr>
          <w:i/>
          <w:iCs/>
          <w:lang w:val="bg-BG"/>
        </w:rPr>
        <w:t>срещу Обединеното кралство</w:t>
      </w:r>
      <w:r w:rsidR="006509C9" w:rsidRPr="00B32E14">
        <w:t xml:space="preserve">, </w:t>
      </w:r>
      <w:r w:rsidR="006509C9" w:rsidRPr="00B32E14">
        <w:rPr>
          <w:rFonts w:cstheme="minorHAnsi"/>
        </w:rPr>
        <w:t>§§</w:t>
      </w:r>
      <w:r w:rsidR="005A2F4C" w:rsidRPr="00B32E14">
        <w:t> </w:t>
      </w:r>
      <w:r w:rsidR="006509C9" w:rsidRPr="00B32E14">
        <w:t xml:space="preserve">138-41, </w:t>
      </w:r>
      <w:r w:rsidR="009423CC">
        <w:rPr>
          <w:lang w:val="bg-BG"/>
        </w:rPr>
        <w:t>и</w:t>
      </w:r>
      <w:r w:rsidR="006509C9" w:rsidRPr="00B32E14">
        <w:t xml:space="preserve"> </w:t>
      </w:r>
      <w:proofErr w:type="spellStart"/>
      <w:r w:rsidR="009D4101">
        <w:rPr>
          <w:i/>
          <w:iCs/>
          <w:lang w:val="bg-BG"/>
        </w:rPr>
        <w:t>Дудченко</w:t>
      </w:r>
      <w:proofErr w:type="spellEnd"/>
      <w:r w:rsidR="006509C9" w:rsidRPr="00B32E14">
        <w:t xml:space="preserve">, </w:t>
      </w:r>
      <w:r w:rsidR="006509C9" w:rsidRPr="00B32E14">
        <w:rPr>
          <w:rFonts w:cstheme="minorHAnsi"/>
        </w:rPr>
        <w:t>§</w:t>
      </w:r>
      <w:r w:rsidR="006509C9" w:rsidRPr="00B32E14">
        <w:t xml:space="preserve"> 107, </w:t>
      </w:r>
      <w:r w:rsidR="009423CC">
        <w:rPr>
          <w:lang w:val="bg-BG"/>
        </w:rPr>
        <w:t>двете цитирани по-горе</w:t>
      </w:r>
      <w:r w:rsidR="006509C9" w:rsidRPr="00B32E14">
        <w:t xml:space="preserve">). </w:t>
      </w:r>
      <w:r w:rsidR="00147F45">
        <w:rPr>
          <w:lang w:val="bg-BG"/>
        </w:rPr>
        <w:t>Единствената ѝ</w:t>
      </w:r>
      <w:r w:rsidR="009423CC">
        <w:rPr>
          <w:lang w:val="bg-BG"/>
        </w:rPr>
        <w:t xml:space="preserve"> разпоредба, отнасяща се до въпроса, просто казва, че ако властите прихванат разговора на адвокат с клиент или с друг адвокат и този разговор засяга защитата на клиента, те не трябва да изготвят </w:t>
      </w:r>
      <w:r w:rsidR="00147F45">
        <w:rPr>
          <w:lang w:val="bg-BG"/>
        </w:rPr>
        <w:t>веществено доказателствено средство</w:t>
      </w:r>
      <w:r w:rsidR="009423CC">
        <w:rPr>
          <w:lang w:val="bg-BG"/>
        </w:rPr>
        <w:t xml:space="preserve"> въз основа на разговора, освен ако наблюдението не разкрива</w:t>
      </w:r>
      <w:r w:rsidR="00147F45">
        <w:rPr>
          <w:lang w:val="bg-BG"/>
        </w:rPr>
        <w:t xml:space="preserve"> данни за престъпна дейност на адвоката</w:t>
      </w:r>
      <w:r w:rsidR="009423CC">
        <w:rPr>
          <w:lang w:val="bg-BG"/>
        </w:rPr>
        <w:t xml:space="preserve"> (виж параграф 39 по-горе</w:t>
      </w:r>
      <w:r w:rsidR="006509C9" w:rsidRPr="00B32E14">
        <w:t xml:space="preserve">). </w:t>
      </w:r>
      <w:r w:rsidR="009423CC">
        <w:rPr>
          <w:lang w:val="bg-BG"/>
        </w:rPr>
        <w:t>Това оставя открит въпроса как точно трябва да се обработват и унищожав</w:t>
      </w:r>
      <w:r w:rsidR="00147F45">
        <w:rPr>
          <w:lang w:val="bg-BG"/>
        </w:rPr>
        <w:t xml:space="preserve">ат такива прихванати материали в съответствие с </w:t>
      </w:r>
      <w:r w:rsidR="009423CC">
        <w:rPr>
          <w:lang w:val="bg-BG"/>
        </w:rPr>
        <w:t>изисква</w:t>
      </w:r>
      <w:r w:rsidR="00147F45">
        <w:rPr>
          <w:lang w:val="bg-BG"/>
        </w:rPr>
        <w:t>нето по</w:t>
      </w:r>
      <w:r w:rsidR="009423CC">
        <w:rPr>
          <w:lang w:val="bg-BG"/>
        </w:rPr>
        <w:t xml:space="preserve"> </w:t>
      </w:r>
      <w:r w:rsidR="00147F45">
        <w:rPr>
          <w:lang w:val="bg-BG"/>
        </w:rPr>
        <w:t>чл. 33, ал. 3</w:t>
      </w:r>
      <w:r w:rsidR="009423CC">
        <w:rPr>
          <w:lang w:val="bg-BG"/>
        </w:rPr>
        <w:t xml:space="preserve"> от Закона за адвокатурата от 2004 г</w:t>
      </w:r>
      <w:r w:rsidR="006509C9" w:rsidRPr="00B32E14">
        <w:t xml:space="preserve">. </w:t>
      </w:r>
      <w:r w:rsidR="009423CC">
        <w:rPr>
          <w:lang w:val="bg-BG"/>
        </w:rPr>
        <w:t xml:space="preserve">Изглежда, че инструкцията също не </w:t>
      </w:r>
      <w:r w:rsidR="00147F45">
        <w:rPr>
          <w:lang w:val="bg-BG"/>
        </w:rPr>
        <w:t>обхваща всички видове комуникация</w:t>
      </w:r>
      <w:r w:rsidR="009423CC">
        <w:rPr>
          <w:lang w:val="bg-BG"/>
        </w:rPr>
        <w:t xml:space="preserve"> между адвокат и клиент; според </w:t>
      </w:r>
      <w:r w:rsidR="00147F45">
        <w:rPr>
          <w:lang w:val="bg-BG"/>
        </w:rPr>
        <w:t>текста</w:t>
      </w:r>
      <w:r w:rsidR="009423CC">
        <w:rPr>
          <w:lang w:val="bg-BG"/>
        </w:rPr>
        <w:t>, изглежда, че обхваща</w:t>
      </w:r>
      <w:r w:rsidR="00D56BF6">
        <w:rPr>
          <w:lang w:val="bg-BG"/>
        </w:rPr>
        <w:t xml:space="preserve"> единствено комуникациите, свързани със защитата на клиента – което предполага вече висящи съдебни спорове и може би дори само наказателно производство</w:t>
      </w:r>
      <w:r w:rsidR="006509C9" w:rsidRPr="00B32E14">
        <w:t xml:space="preserve">. </w:t>
      </w:r>
      <w:r w:rsidR="00D56BF6">
        <w:rPr>
          <w:lang w:val="bg-BG"/>
        </w:rPr>
        <w:t xml:space="preserve">И накрая и може би най-важното за целите на настоящото дело, инструкцията е издадена повече от година след тайното прихващане на разговора на </w:t>
      </w:r>
      <w:r w:rsidR="006D1AB5">
        <w:rPr>
          <w:lang w:val="bg-BG"/>
        </w:rPr>
        <w:t>жалбоподателя</w:t>
      </w:r>
      <w:r w:rsidR="00D56BF6">
        <w:rPr>
          <w:lang w:val="bg-BG"/>
        </w:rPr>
        <w:t xml:space="preserve"> и признава в преамбюла си, че въпросът досега е би обект на непоследователни практики</w:t>
      </w:r>
      <w:r w:rsidR="006509C9" w:rsidRPr="00B32E14">
        <w:t xml:space="preserve"> (</w:t>
      </w:r>
      <w:r w:rsidR="00D56BF6">
        <w:rPr>
          <w:lang w:val="bg-BG"/>
        </w:rPr>
        <w:t>виж параграф</w:t>
      </w:r>
      <w:r w:rsidR="006509C9" w:rsidRPr="00B32E14">
        <w:t xml:space="preserve"> </w:t>
      </w:r>
      <w:r w:rsidR="006509C9" w:rsidRPr="00B32E14">
        <w:fldChar w:fldCharType="begin"/>
      </w:r>
      <w:r w:rsidR="006509C9" w:rsidRPr="00B32E14">
        <w:instrText xml:space="preserve"> REF RLF_CP_Apr_2011_Instruction \h </w:instrText>
      </w:r>
      <w:r w:rsidR="006509C9" w:rsidRPr="00B32E14">
        <w:fldChar w:fldCharType="separate"/>
      </w:r>
      <w:r w:rsidR="00B32E14" w:rsidRPr="00B32E14">
        <w:rPr>
          <w:noProof/>
        </w:rPr>
        <w:t>37</w:t>
      </w:r>
      <w:r w:rsidR="006509C9" w:rsidRPr="00B32E14">
        <w:fldChar w:fldCharType="end"/>
      </w:r>
      <w:r w:rsidR="006509C9" w:rsidRPr="00B32E14">
        <w:t xml:space="preserve"> </w:t>
      </w:r>
      <w:r w:rsidR="00D56BF6">
        <w:rPr>
          <w:lang w:val="bg-BG"/>
        </w:rPr>
        <w:t>по-горе</w:t>
      </w:r>
      <w:r w:rsidR="006509C9" w:rsidRPr="00B32E14">
        <w:t xml:space="preserve">, </w:t>
      </w:r>
      <w:r w:rsidR="00D56BF6">
        <w:rPr>
          <w:lang w:val="bg-BG"/>
        </w:rPr>
        <w:t>и за сравнение с</w:t>
      </w:r>
      <w:r w:rsidR="006509C9" w:rsidRPr="00B32E14">
        <w:t xml:space="preserve"> </w:t>
      </w:r>
      <w:r w:rsidR="009D4101">
        <w:rPr>
          <w:i/>
          <w:iCs/>
          <w:lang w:val="bg-BG"/>
        </w:rPr>
        <w:t>Р</w:t>
      </w:r>
      <w:r w:rsidR="006509C9" w:rsidRPr="00B32E14">
        <w:rPr>
          <w:i/>
          <w:iCs/>
        </w:rPr>
        <w:t xml:space="preserve">.E. </w:t>
      </w:r>
      <w:r w:rsidR="009D4101">
        <w:rPr>
          <w:i/>
          <w:iCs/>
          <w:lang w:val="bg-BG"/>
        </w:rPr>
        <w:t>срещу Обединеното кралство</w:t>
      </w:r>
      <w:r w:rsidR="006509C9" w:rsidRPr="00B32E14">
        <w:t xml:space="preserve">, </w:t>
      </w:r>
      <w:r w:rsidR="00D56BF6">
        <w:rPr>
          <w:lang w:val="bg-BG"/>
        </w:rPr>
        <w:t>цитирано по-горе</w:t>
      </w:r>
      <w:r w:rsidR="006509C9" w:rsidRPr="00B32E14">
        <w:t xml:space="preserve">, </w:t>
      </w:r>
      <w:r w:rsidR="006509C9" w:rsidRPr="00B32E14">
        <w:rPr>
          <w:rFonts w:cstheme="minorHAnsi"/>
        </w:rPr>
        <w:t>§</w:t>
      </w:r>
      <w:r w:rsidR="006509C9" w:rsidRPr="00B32E14">
        <w:t xml:space="preserve"> 140 </w:t>
      </w:r>
      <w:r w:rsidR="006509C9" w:rsidRPr="00B32E14">
        <w:rPr>
          <w:i/>
          <w:iCs/>
        </w:rPr>
        <w:t>in fine</w:t>
      </w:r>
      <w:r w:rsidR="006509C9" w:rsidRPr="00B32E14">
        <w:t>).</w:t>
      </w:r>
    </w:p>
    <w:bookmarkStart w:id="76" w:name="L_A8_m_quality_law_conclusion"/>
    <w:p w14:paraId="035261EA" w14:textId="34358BE1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94</w:t>
      </w:r>
      <w:r w:rsidRPr="00B32E14">
        <w:fldChar w:fldCharType="end"/>
      </w:r>
      <w:bookmarkEnd w:id="76"/>
      <w:r w:rsidRPr="00B32E14">
        <w:t>.  </w:t>
      </w:r>
      <w:r w:rsidR="00D56BF6">
        <w:rPr>
          <w:lang w:val="bg-BG"/>
        </w:rPr>
        <w:t xml:space="preserve">Липсата на достатъчно яснота в правната рамка и отсъствието на процесуални гаранции, свързани конкретно с унищожаването на случайно прихванати комуникации между адвокат и клиент означава, че намесата в правата на </w:t>
      </w:r>
      <w:r w:rsidR="006D1AB5">
        <w:rPr>
          <w:lang w:val="bg-BG"/>
        </w:rPr>
        <w:t>жалбоподателя</w:t>
      </w:r>
      <w:r w:rsidR="00D56BF6">
        <w:rPr>
          <w:lang w:val="bg-BG"/>
        </w:rPr>
        <w:t xml:space="preserve"> по член 8 от Конвенцията не е „в съответствие със закона“</w:t>
      </w:r>
      <w:r w:rsidRPr="00B32E14">
        <w:t xml:space="preserve">. </w:t>
      </w:r>
      <w:r w:rsidR="00D56BF6">
        <w:rPr>
          <w:lang w:val="bg-BG"/>
        </w:rPr>
        <w:t>Следователно е налице нарушение на тази разпоредба</w:t>
      </w:r>
      <w:r w:rsidRPr="00B32E14">
        <w:t>.</w:t>
      </w:r>
    </w:p>
    <w:p w14:paraId="0A82F892" w14:textId="4F809426" w:rsidR="006509C9" w:rsidRPr="00B32E14" w:rsidRDefault="00D56BF6" w:rsidP="00B32E14">
      <w:pPr>
        <w:pStyle w:val="JuHi"/>
      </w:pPr>
      <w:r>
        <w:rPr>
          <w:lang w:val="bg-BG"/>
        </w:rPr>
        <w:t>Цел и необходимост на намесата</w:t>
      </w:r>
    </w:p>
    <w:bookmarkStart w:id="77" w:name="L_A8_m_legit_aim_necessity"/>
    <w:p w14:paraId="5D86B31C" w14:textId="420B0C04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95</w:t>
      </w:r>
      <w:r w:rsidRPr="00B32E14">
        <w:fldChar w:fldCharType="end"/>
      </w:r>
      <w:bookmarkEnd w:id="77"/>
      <w:r w:rsidRPr="00B32E14">
        <w:t>.  </w:t>
      </w:r>
      <w:r w:rsidR="00D56BF6">
        <w:rPr>
          <w:lang w:val="bg-BG"/>
        </w:rPr>
        <w:t>С оглед на горното заключение, не е необходимо да се преценява дали намесата отговаря на останалите изисквания по член</w:t>
      </w:r>
      <w:r w:rsidRPr="00B32E14">
        <w:t xml:space="preserve"> 8 </w:t>
      </w:r>
      <w:r w:rsidRPr="00B32E14">
        <w:rPr>
          <w:rFonts w:cstheme="minorHAnsi"/>
        </w:rPr>
        <w:t>§</w:t>
      </w:r>
      <w:r w:rsidRPr="00B32E14">
        <w:t xml:space="preserve"> 2 </w:t>
      </w:r>
      <w:r w:rsidR="00D56BF6">
        <w:rPr>
          <w:lang w:val="bg-BG"/>
        </w:rPr>
        <w:t>от Конвенцията</w:t>
      </w:r>
      <w:r w:rsidRPr="00B32E14">
        <w:t xml:space="preserve"> (</w:t>
      </w:r>
      <w:r w:rsidR="00D56BF6">
        <w:rPr>
          <w:lang w:val="bg-BG"/>
        </w:rPr>
        <w:t>виж</w:t>
      </w:r>
      <w:r w:rsidRPr="00B32E14">
        <w:t xml:space="preserve"> </w:t>
      </w:r>
      <w:proofErr w:type="spellStart"/>
      <w:r w:rsidR="009D4101">
        <w:rPr>
          <w:i/>
          <w:iCs/>
          <w:lang w:val="bg-BG"/>
        </w:rPr>
        <w:t>Коп</w:t>
      </w:r>
      <w:proofErr w:type="spellEnd"/>
      <w:r w:rsidRPr="00B32E14">
        <w:t xml:space="preserve">, </w:t>
      </w:r>
      <w:r w:rsidRPr="00B32E14">
        <w:rPr>
          <w:rFonts w:cstheme="minorHAnsi"/>
        </w:rPr>
        <w:t>§</w:t>
      </w:r>
      <w:r w:rsidRPr="00B32E14">
        <w:t xml:space="preserve"> 76; </w:t>
      </w:r>
      <w:r w:rsidR="009D4101">
        <w:rPr>
          <w:i/>
          <w:iCs/>
          <w:lang w:val="bg-BG"/>
        </w:rPr>
        <w:t>Аман</w:t>
      </w:r>
      <w:r w:rsidRPr="00B32E14">
        <w:t xml:space="preserve">, </w:t>
      </w:r>
      <w:r w:rsidRPr="00B32E14">
        <w:rPr>
          <w:rFonts w:cstheme="minorHAnsi"/>
        </w:rPr>
        <w:t>§</w:t>
      </w:r>
      <w:r w:rsidRPr="00B32E14">
        <w:t xml:space="preserve"> 63; </w:t>
      </w:r>
      <w:r w:rsidR="00D56BF6">
        <w:rPr>
          <w:lang w:val="bg-BG"/>
        </w:rPr>
        <w:t>и</w:t>
      </w:r>
      <w:r w:rsidRPr="00B32E14">
        <w:t xml:space="preserve"> </w:t>
      </w:r>
      <w:proofErr w:type="spellStart"/>
      <w:r w:rsidR="009D4101">
        <w:rPr>
          <w:i/>
          <w:iCs/>
          <w:lang w:val="bg-BG"/>
        </w:rPr>
        <w:t>Сабер</w:t>
      </w:r>
      <w:proofErr w:type="spellEnd"/>
      <w:r w:rsidRPr="00B32E14">
        <w:t xml:space="preserve">, </w:t>
      </w:r>
      <w:r w:rsidRPr="00B32E14">
        <w:rPr>
          <w:rFonts w:cstheme="minorHAnsi"/>
        </w:rPr>
        <w:t>§</w:t>
      </w:r>
      <w:r w:rsidRPr="00B32E14">
        <w:t xml:space="preserve"> 57 </w:t>
      </w:r>
      <w:r w:rsidRPr="00B32E14">
        <w:rPr>
          <w:i/>
          <w:iCs/>
        </w:rPr>
        <w:t>in fine</w:t>
      </w:r>
      <w:r w:rsidRPr="00B32E14">
        <w:t xml:space="preserve">, </w:t>
      </w:r>
      <w:r w:rsidR="00D56BF6">
        <w:rPr>
          <w:lang w:val="bg-BG"/>
        </w:rPr>
        <w:t>всички цитирани по-горе</w:t>
      </w:r>
      <w:r w:rsidRPr="00B32E14">
        <w:t>).</w:t>
      </w:r>
    </w:p>
    <w:p w14:paraId="1392213E" w14:textId="415DDC0B" w:rsidR="006509C9" w:rsidRPr="00B32E14" w:rsidRDefault="00D56BF6" w:rsidP="00B32E14">
      <w:pPr>
        <w:pStyle w:val="JuHIRoman"/>
      </w:pPr>
      <w:r>
        <w:rPr>
          <w:lang w:val="bg-BG"/>
        </w:rPr>
        <w:lastRenderedPageBreak/>
        <w:t>ТВЪРДЕНИ НАРУШЕНИЯ НА ЧЛЕН</w:t>
      </w:r>
      <w:r w:rsidR="006509C9" w:rsidRPr="00B32E14">
        <w:t xml:space="preserve"> 6 </w:t>
      </w:r>
      <w:r w:rsidR="006509C9" w:rsidRPr="00B32E14">
        <w:rPr>
          <w:rFonts w:cstheme="majorHAnsi"/>
        </w:rPr>
        <w:t>§</w:t>
      </w:r>
      <w:r w:rsidR="006509C9" w:rsidRPr="00B32E14">
        <w:t xml:space="preserve"> 1 </w:t>
      </w:r>
      <w:r>
        <w:rPr>
          <w:lang w:val="bg-BG"/>
        </w:rPr>
        <w:t>ОТ КОНВЕНЦИЯТА</w:t>
      </w:r>
    </w:p>
    <w:bookmarkStart w:id="78" w:name="L_A6_complaints"/>
    <w:p w14:paraId="6811F72D" w14:textId="2C1345C3" w:rsidR="006509C9" w:rsidRPr="00B32E14" w:rsidRDefault="006509C9" w:rsidP="00B32E14">
      <w:pPr>
        <w:pStyle w:val="JuPara"/>
        <w:keepNext/>
        <w:keepLines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96</w:t>
      </w:r>
      <w:r w:rsidRPr="00B32E14">
        <w:fldChar w:fldCharType="end"/>
      </w:r>
      <w:bookmarkEnd w:id="78"/>
      <w:r w:rsidRPr="00B32E14">
        <w:t>.  </w:t>
      </w:r>
      <w:r w:rsidR="006D1AB5">
        <w:rPr>
          <w:lang w:val="bg-BG"/>
        </w:rPr>
        <w:t>Жалбоподателят</w:t>
      </w:r>
      <w:r w:rsidR="00D56BF6">
        <w:rPr>
          <w:lang w:val="bg-BG"/>
        </w:rPr>
        <w:t xml:space="preserve"> се оплаква, че</w:t>
      </w:r>
      <w:r w:rsidRPr="00B32E14">
        <w:t xml:space="preserve"> (a) </w:t>
      </w:r>
      <w:r w:rsidR="00D56BF6">
        <w:rPr>
          <w:lang w:val="bg-BG"/>
        </w:rPr>
        <w:t xml:space="preserve">искът за обезщетение за вреди, който е предявил във връзка с </w:t>
      </w:r>
      <w:r w:rsidR="002645FC">
        <w:rPr>
          <w:lang w:val="bg-BG"/>
        </w:rPr>
        <w:t>подслушания</w:t>
      </w:r>
      <w:r w:rsidR="00D56BF6">
        <w:rPr>
          <w:lang w:val="bg-BG"/>
        </w:rPr>
        <w:t xml:space="preserve"> телефонен разговор с неговия клиент, не е бил </w:t>
      </w:r>
      <w:r w:rsidR="002645FC">
        <w:rPr>
          <w:lang w:val="bg-BG"/>
        </w:rPr>
        <w:t>разгледан</w:t>
      </w:r>
      <w:r w:rsidR="00D56BF6">
        <w:rPr>
          <w:lang w:val="bg-BG"/>
        </w:rPr>
        <w:t xml:space="preserve"> публично</w:t>
      </w:r>
      <w:r w:rsidRPr="00B32E14">
        <w:t xml:space="preserve">, </w:t>
      </w:r>
      <w:r w:rsidR="00D56BF6">
        <w:rPr>
          <w:lang w:val="bg-BG"/>
        </w:rPr>
        <w:t>и че</w:t>
      </w:r>
      <w:r w:rsidRPr="00B32E14">
        <w:t xml:space="preserve"> (</w:t>
      </w:r>
      <w:r w:rsidR="00D56BF6">
        <w:rPr>
          <w:lang w:val="bg-BG"/>
        </w:rPr>
        <w:t>б</w:t>
      </w:r>
      <w:r w:rsidRPr="00B32E14">
        <w:t xml:space="preserve">) </w:t>
      </w:r>
      <w:r w:rsidR="00D56BF6">
        <w:rPr>
          <w:lang w:val="bg-BG"/>
        </w:rPr>
        <w:t>решенията на съдилищата по тези производства също не са оповестени публично</w:t>
      </w:r>
      <w:r w:rsidRPr="00B32E14">
        <w:t xml:space="preserve">. </w:t>
      </w:r>
      <w:r w:rsidR="00D56BF6">
        <w:rPr>
          <w:lang w:val="bg-BG"/>
        </w:rPr>
        <w:t>Той се позовава на член</w:t>
      </w:r>
      <w:r w:rsidRPr="00B32E14">
        <w:t xml:space="preserve"> 6 §</w:t>
      </w:r>
      <w:r w:rsidR="00E510D7" w:rsidRPr="00B32E14">
        <w:t> </w:t>
      </w:r>
      <w:r w:rsidRPr="00B32E14">
        <w:t xml:space="preserve">1 </w:t>
      </w:r>
      <w:r w:rsidR="00D56BF6">
        <w:rPr>
          <w:lang w:val="bg-BG"/>
        </w:rPr>
        <w:t>от Конвенцията, който предвижда</w:t>
      </w:r>
      <w:r w:rsidR="002645FC">
        <w:rPr>
          <w:lang w:val="bg-BG"/>
        </w:rPr>
        <w:t xml:space="preserve"> в </w:t>
      </w:r>
      <w:proofErr w:type="spellStart"/>
      <w:r w:rsidR="002645FC">
        <w:rPr>
          <w:lang w:val="bg-BG"/>
        </w:rPr>
        <w:t>относимата</w:t>
      </w:r>
      <w:proofErr w:type="spellEnd"/>
      <w:r w:rsidR="002645FC">
        <w:rPr>
          <w:lang w:val="bg-BG"/>
        </w:rPr>
        <w:t xml:space="preserve"> си част</w:t>
      </w:r>
      <w:r w:rsidRPr="00B32E14">
        <w:t>:</w:t>
      </w:r>
    </w:p>
    <w:p w14:paraId="14446745" w14:textId="72B29214" w:rsidR="006509C9" w:rsidRPr="00B32E14" w:rsidRDefault="006509C9" w:rsidP="00B32E14">
      <w:pPr>
        <w:pStyle w:val="JuQuot"/>
        <w:keepLines/>
      </w:pPr>
      <w:r w:rsidRPr="00B32E14">
        <w:t>“</w:t>
      </w:r>
      <w:r w:rsidR="0099381D">
        <w:rPr>
          <w:lang w:val="bg-BG"/>
        </w:rPr>
        <w:t>Всяко лице, при решаването на правен спор относно неговите граждански права и задължения</w:t>
      </w:r>
      <w:r w:rsidRPr="00B32E14">
        <w:t xml:space="preserve"> ..., </w:t>
      </w:r>
      <w:r w:rsidR="0099381D">
        <w:rPr>
          <w:lang w:val="bg-BG"/>
        </w:rPr>
        <w:t>има право на справедливо и публично гледане</w:t>
      </w:r>
      <w:r w:rsidRPr="00B32E14">
        <w:t xml:space="preserve"> ... . </w:t>
      </w:r>
      <w:r w:rsidR="0099381D">
        <w:rPr>
          <w:lang w:val="bg-BG"/>
        </w:rPr>
        <w:t>Съдебното решение се обя</w:t>
      </w:r>
      <w:r w:rsidR="002645FC">
        <w:rPr>
          <w:lang w:val="bg-BG"/>
        </w:rPr>
        <w:t>в</w:t>
      </w:r>
      <w:r w:rsidR="0099381D">
        <w:rPr>
          <w:lang w:val="bg-BG"/>
        </w:rPr>
        <w:t>ява публично, но пресата и публиката могат да бъдат отстранявани по време на целия или част от съдебния процес в интерес на нравствеността, обществената и националната сигурност в едно демократично общество, когато това се изисква от интересите на непълнолетните лица или за защита на личния живот на страните по делото или, само в необходимата според съда степен, в случаите, когато поради особени обстоятелства публичността би нанесла вреда на интересите на правосъдието</w:t>
      </w:r>
      <w:r w:rsidRPr="00B32E14">
        <w:t>.”</w:t>
      </w:r>
    </w:p>
    <w:p w14:paraId="1F3A8774" w14:textId="6B015AF8" w:rsidR="006509C9" w:rsidRPr="00B32E14" w:rsidRDefault="0099381D" w:rsidP="00B32E14">
      <w:pPr>
        <w:pStyle w:val="JuHA"/>
      </w:pPr>
      <w:r>
        <w:rPr>
          <w:lang w:val="bg-BG"/>
        </w:rPr>
        <w:t>Допустимост</w:t>
      </w:r>
    </w:p>
    <w:p w14:paraId="236B2843" w14:textId="15139B0A" w:rsidR="006509C9" w:rsidRPr="00B32E14" w:rsidRDefault="0099381D" w:rsidP="00B32E14">
      <w:pPr>
        <w:pStyle w:val="JuH1"/>
      </w:pPr>
      <w:r>
        <w:rPr>
          <w:lang w:val="bg-BG"/>
        </w:rPr>
        <w:t>Доводите на страните</w:t>
      </w:r>
    </w:p>
    <w:p w14:paraId="60F451E1" w14:textId="7CEAE8C6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97</w:t>
      </w:r>
      <w:r w:rsidRPr="00B32E14">
        <w:fldChar w:fldCharType="end"/>
      </w:r>
      <w:r w:rsidRPr="00B32E14">
        <w:t>.  </w:t>
      </w:r>
      <w:r w:rsidR="0099381D">
        <w:rPr>
          <w:lang w:val="bg-BG"/>
        </w:rPr>
        <w:t xml:space="preserve">Правителството твърди, че </w:t>
      </w:r>
      <w:r w:rsidR="006D1AB5">
        <w:rPr>
          <w:lang w:val="bg-BG"/>
        </w:rPr>
        <w:t>жалбоподателят</w:t>
      </w:r>
      <w:r w:rsidR="002645FC">
        <w:rPr>
          <w:lang w:val="bg-BG"/>
        </w:rPr>
        <w:t xml:space="preserve"> не е изчерпи</w:t>
      </w:r>
      <w:r w:rsidR="0099381D">
        <w:rPr>
          <w:lang w:val="bg-BG"/>
        </w:rPr>
        <w:t xml:space="preserve">л вътрешноправните средства за защита по отношения на тези оплаквания, тъй като не се е противопоставил на провеждането </w:t>
      </w:r>
      <w:r w:rsidR="002074AF">
        <w:rPr>
          <w:lang w:val="bg-BG"/>
        </w:rPr>
        <w:t>на заседания</w:t>
      </w:r>
      <w:r w:rsidR="002645FC">
        <w:rPr>
          <w:lang w:val="bg-BG"/>
        </w:rPr>
        <w:t xml:space="preserve"> при закрити врата</w:t>
      </w:r>
      <w:r w:rsidRPr="00B32E14">
        <w:t xml:space="preserve">. </w:t>
      </w:r>
      <w:r w:rsidR="0099381D">
        <w:rPr>
          <w:lang w:val="bg-BG"/>
        </w:rPr>
        <w:t xml:space="preserve">Въпреки че е поискал от Административен съд София-град да </w:t>
      </w:r>
      <w:proofErr w:type="spellStart"/>
      <w:r w:rsidR="0099381D">
        <w:rPr>
          <w:lang w:val="bg-BG"/>
        </w:rPr>
        <w:t>разсекрети</w:t>
      </w:r>
      <w:proofErr w:type="spellEnd"/>
      <w:r w:rsidR="0099381D">
        <w:rPr>
          <w:lang w:val="bg-BG"/>
        </w:rPr>
        <w:t xml:space="preserve"> делото, той не е повторил това искане, осо</w:t>
      </w:r>
      <w:r w:rsidR="002645FC">
        <w:rPr>
          <w:lang w:val="bg-BG"/>
        </w:rPr>
        <w:t>бено след по-късното препращане</w:t>
      </w:r>
      <w:r w:rsidR="0099381D">
        <w:rPr>
          <w:lang w:val="bg-BG"/>
        </w:rPr>
        <w:t xml:space="preserve"> на делото в Софийски районен съд</w:t>
      </w:r>
      <w:r w:rsidRPr="00B32E14">
        <w:t>.</w:t>
      </w:r>
    </w:p>
    <w:p w14:paraId="17F5FFC7" w14:textId="08809E80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98</w:t>
      </w:r>
      <w:r w:rsidRPr="00B32E14">
        <w:fldChar w:fldCharType="end"/>
      </w:r>
      <w:r w:rsidRPr="00B32E14">
        <w:t>.  </w:t>
      </w:r>
      <w:r w:rsidR="006D1AB5">
        <w:rPr>
          <w:lang w:val="bg-BG"/>
        </w:rPr>
        <w:t>Жалбоподателят</w:t>
      </w:r>
      <w:r w:rsidR="0099381D">
        <w:rPr>
          <w:lang w:val="bg-BG"/>
        </w:rPr>
        <w:t xml:space="preserve"> посочва, че изрично е поискал от Административен съд София-град да </w:t>
      </w:r>
      <w:proofErr w:type="spellStart"/>
      <w:r w:rsidR="0099381D">
        <w:rPr>
          <w:lang w:val="bg-BG"/>
        </w:rPr>
        <w:t>разсекрети</w:t>
      </w:r>
      <w:proofErr w:type="spellEnd"/>
      <w:r w:rsidR="0099381D">
        <w:rPr>
          <w:lang w:val="bg-BG"/>
        </w:rPr>
        <w:t xml:space="preserve"> делото</w:t>
      </w:r>
      <w:r w:rsidRPr="00B32E14">
        <w:t>.</w:t>
      </w:r>
    </w:p>
    <w:p w14:paraId="5362435E" w14:textId="7A9FA6BB" w:rsidR="006509C9" w:rsidRPr="00B32E14" w:rsidRDefault="0099381D" w:rsidP="00B32E14">
      <w:pPr>
        <w:pStyle w:val="JuH1"/>
      </w:pPr>
      <w:r>
        <w:rPr>
          <w:lang w:val="bg-BG"/>
        </w:rPr>
        <w:t>Оценката на Съда</w:t>
      </w:r>
    </w:p>
    <w:bookmarkStart w:id="79" w:name="L_A6_adm_joinder_merits"/>
    <w:p w14:paraId="7BBF5153" w14:textId="169F090C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99</w:t>
      </w:r>
      <w:r w:rsidRPr="00B32E14">
        <w:fldChar w:fldCharType="end"/>
      </w:r>
      <w:bookmarkEnd w:id="79"/>
      <w:r w:rsidRPr="00B32E14">
        <w:t>.  </w:t>
      </w:r>
      <w:r w:rsidR="0099381D">
        <w:rPr>
          <w:lang w:val="bg-BG"/>
        </w:rPr>
        <w:t>Въпросът дали</w:t>
      </w:r>
      <w:r w:rsidR="00794D7B">
        <w:rPr>
          <w:lang w:val="bg-BG"/>
        </w:rPr>
        <w:t xml:space="preserve">, след като неуспешно е настоял Административен съд София-град да </w:t>
      </w:r>
      <w:proofErr w:type="spellStart"/>
      <w:r w:rsidR="00794D7B">
        <w:rPr>
          <w:lang w:val="bg-BG"/>
        </w:rPr>
        <w:t>разсекрети</w:t>
      </w:r>
      <w:proofErr w:type="spellEnd"/>
      <w:r w:rsidR="00794D7B">
        <w:rPr>
          <w:lang w:val="bg-BG"/>
        </w:rPr>
        <w:t xml:space="preserve"> делото, </w:t>
      </w:r>
      <w:r w:rsidR="006D1AB5">
        <w:rPr>
          <w:lang w:val="bg-BG"/>
        </w:rPr>
        <w:t>жалбоподателят</w:t>
      </w:r>
      <w:r w:rsidR="00794D7B">
        <w:rPr>
          <w:lang w:val="bg-BG"/>
        </w:rPr>
        <w:t xml:space="preserve"> е трябвало след това, след като делото е</w:t>
      </w:r>
      <w:r w:rsidR="006119A5">
        <w:rPr>
          <w:lang w:val="bg-BG"/>
        </w:rPr>
        <w:t xml:space="preserve"> върнато на гражданския съд</w:t>
      </w:r>
      <w:r w:rsidR="00794D7B">
        <w:rPr>
          <w:lang w:val="bg-BG"/>
        </w:rPr>
        <w:t xml:space="preserve">, да продължи да иска от </w:t>
      </w:r>
      <w:proofErr w:type="spellStart"/>
      <w:r w:rsidR="00794D7B">
        <w:rPr>
          <w:lang w:val="bg-BG"/>
        </w:rPr>
        <w:t>Софисйки</w:t>
      </w:r>
      <w:proofErr w:type="spellEnd"/>
      <w:r w:rsidR="00794D7B">
        <w:rPr>
          <w:lang w:val="bg-BG"/>
        </w:rPr>
        <w:t xml:space="preserve"> районен съд и Софийски градски съд да го разгледат публично, е неразличим от въпроса дали пропускайки това той мълчаливо се отказва от правото си на публично </w:t>
      </w:r>
      <w:r w:rsidR="009B5580">
        <w:rPr>
          <w:lang w:val="bg-BG"/>
        </w:rPr>
        <w:t>гледане</w:t>
      </w:r>
      <w:r w:rsidR="00794D7B">
        <w:rPr>
          <w:lang w:val="bg-BG"/>
        </w:rPr>
        <w:t xml:space="preserve">, а следователно и от основателността на оплакването му за липса на такова </w:t>
      </w:r>
      <w:r w:rsidR="009B5580">
        <w:rPr>
          <w:lang w:val="bg-BG"/>
        </w:rPr>
        <w:t>гледане</w:t>
      </w:r>
      <w:r w:rsidRPr="00B32E14">
        <w:t xml:space="preserve"> (</w:t>
      </w:r>
      <w:r w:rsidR="00794D7B">
        <w:rPr>
          <w:lang w:val="bg-BG"/>
        </w:rPr>
        <w:t>виж</w:t>
      </w:r>
      <w:r w:rsidRPr="00B32E14">
        <w:t xml:space="preserve">, </w:t>
      </w:r>
      <w:r w:rsidRPr="00B32E14">
        <w:rPr>
          <w:i/>
          <w:iCs/>
        </w:rPr>
        <w:t>mutatis mutandis</w:t>
      </w:r>
      <w:r w:rsidRPr="00B32E14">
        <w:t xml:space="preserve">, </w:t>
      </w:r>
      <w:r w:rsidR="009D4101">
        <w:rPr>
          <w:i/>
          <w:lang w:val="bg-BG"/>
        </w:rPr>
        <w:t>Вернер срещу Австрия</w:t>
      </w:r>
      <w:r w:rsidRPr="00B32E14">
        <w:t xml:space="preserve">, 24 </w:t>
      </w:r>
      <w:r w:rsidR="00794D7B">
        <w:rPr>
          <w:lang w:val="bg-BG"/>
        </w:rPr>
        <w:t>ноември</w:t>
      </w:r>
      <w:r w:rsidRPr="00B32E14">
        <w:t xml:space="preserve"> 1997</w:t>
      </w:r>
      <w:r w:rsidR="00794D7B">
        <w:rPr>
          <w:lang w:val="bg-BG"/>
        </w:rPr>
        <w:t xml:space="preserve"> г.</w:t>
      </w:r>
      <w:r w:rsidRPr="00B32E14">
        <w:t xml:space="preserve">, § 31, </w:t>
      </w:r>
      <w:r w:rsidR="00794D7B">
        <w:rPr>
          <w:i/>
          <w:lang w:val="bg-BG"/>
        </w:rPr>
        <w:t>Доклади</w:t>
      </w:r>
      <w:r w:rsidRPr="00B32E14">
        <w:rPr>
          <w:iCs/>
        </w:rPr>
        <w:t xml:space="preserve"> </w:t>
      </w:r>
      <w:r w:rsidRPr="00B32E14">
        <w:t xml:space="preserve">1997-VII, § 31, </w:t>
      </w:r>
      <w:r w:rsidR="00794D7B">
        <w:rPr>
          <w:lang w:val="bg-BG"/>
        </w:rPr>
        <w:t>и</w:t>
      </w:r>
      <w:r w:rsidRPr="00B32E14">
        <w:t xml:space="preserve"> </w:t>
      </w:r>
      <w:r w:rsidRPr="00B32E14">
        <w:rPr>
          <w:i/>
        </w:rPr>
        <w:t>A.T.</w:t>
      </w:r>
      <w:r w:rsidR="0029080D" w:rsidRPr="00B32E14">
        <w:rPr>
          <w:i/>
        </w:rPr>
        <w:t> </w:t>
      </w:r>
      <w:r w:rsidR="009D4101">
        <w:rPr>
          <w:i/>
          <w:lang w:val="bg-BG"/>
        </w:rPr>
        <w:t>срещу Австрия</w:t>
      </w:r>
      <w:r w:rsidRPr="00B32E14">
        <w:t xml:space="preserve">, </w:t>
      </w:r>
      <w:r w:rsidR="00794D7B">
        <w:rPr>
          <w:lang w:val="bg-BG"/>
        </w:rPr>
        <w:t>№</w:t>
      </w:r>
      <w:r w:rsidRPr="00B32E14">
        <w:t xml:space="preserve"> 32636/96, § 27, 21</w:t>
      </w:r>
      <w:r w:rsidR="0029080D" w:rsidRPr="00B32E14">
        <w:t xml:space="preserve"> </w:t>
      </w:r>
      <w:r w:rsidR="00794D7B">
        <w:rPr>
          <w:lang w:val="bg-BG"/>
        </w:rPr>
        <w:t>март</w:t>
      </w:r>
      <w:r w:rsidRPr="00B32E14">
        <w:t xml:space="preserve"> 2002</w:t>
      </w:r>
      <w:r w:rsidR="00794D7B">
        <w:rPr>
          <w:lang w:val="bg-BG"/>
        </w:rPr>
        <w:t xml:space="preserve"> г.</w:t>
      </w:r>
      <w:r w:rsidRPr="00B32E14">
        <w:t xml:space="preserve">). </w:t>
      </w:r>
      <w:r w:rsidR="00794D7B">
        <w:rPr>
          <w:lang w:val="bg-BG"/>
        </w:rPr>
        <w:t xml:space="preserve">Възражението на правителството, че </w:t>
      </w:r>
      <w:r w:rsidR="006D1AB5">
        <w:rPr>
          <w:lang w:val="bg-BG"/>
        </w:rPr>
        <w:t>жалбоподателят</w:t>
      </w:r>
      <w:r w:rsidR="006119A5">
        <w:rPr>
          <w:lang w:val="bg-BG"/>
        </w:rPr>
        <w:t xml:space="preserve"> не е изчерпи</w:t>
      </w:r>
      <w:r w:rsidR="00794D7B">
        <w:rPr>
          <w:lang w:val="bg-BG"/>
        </w:rPr>
        <w:t xml:space="preserve">л вътрешноправните средства за защита по отношение на тези </w:t>
      </w:r>
      <w:r w:rsidR="00794D7B">
        <w:rPr>
          <w:lang w:val="bg-BG"/>
        </w:rPr>
        <w:lastRenderedPageBreak/>
        <w:t xml:space="preserve">оплаквания, трябва следователно да се </w:t>
      </w:r>
      <w:r w:rsidR="006119A5">
        <w:rPr>
          <w:lang w:val="bg-BG"/>
        </w:rPr>
        <w:t>присъедини към разглеждане</w:t>
      </w:r>
      <w:r w:rsidR="009B5580">
        <w:rPr>
          <w:lang w:val="bg-BG"/>
        </w:rPr>
        <w:t>то по същество</w:t>
      </w:r>
      <w:r w:rsidRPr="00B32E14">
        <w:t>.</w:t>
      </w:r>
    </w:p>
    <w:p w14:paraId="759FD7BB" w14:textId="0F5D63EA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100</w:t>
      </w:r>
      <w:r w:rsidRPr="00B32E14">
        <w:fldChar w:fldCharType="end"/>
      </w:r>
      <w:r w:rsidRPr="00B32E14">
        <w:t>.  </w:t>
      </w:r>
      <w:r w:rsidR="00794D7B">
        <w:rPr>
          <w:lang w:val="bg-BG"/>
        </w:rPr>
        <w:t>Оплакванията не са явно необосновани или недопустими на други основания</w:t>
      </w:r>
      <w:r w:rsidRPr="00B32E14">
        <w:t xml:space="preserve">. </w:t>
      </w:r>
      <w:r w:rsidR="00794D7B">
        <w:rPr>
          <w:lang w:val="bg-BG"/>
        </w:rPr>
        <w:t>Следователно те трябва да бъдат обявени за допустими</w:t>
      </w:r>
      <w:r w:rsidRPr="00B32E14">
        <w:t>.</w:t>
      </w:r>
    </w:p>
    <w:p w14:paraId="1024276F" w14:textId="22A609C9" w:rsidR="006509C9" w:rsidRPr="00B32E14" w:rsidRDefault="00794D7B" w:rsidP="00B32E14">
      <w:pPr>
        <w:pStyle w:val="JuHA"/>
      </w:pPr>
      <w:r>
        <w:rPr>
          <w:lang w:val="bg-BG"/>
        </w:rPr>
        <w:t>По същество</w:t>
      </w:r>
    </w:p>
    <w:p w14:paraId="56098299" w14:textId="58667201" w:rsidR="006509C9" w:rsidRPr="00B32E14" w:rsidRDefault="009B5580" w:rsidP="00B32E14">
      <w:pPr>
        <w:pStyle w:val="JuH1"/>
      </w:pPr>
      <w:r>
        <w:rPr>
          <w:lang w:val="bg-BG"/>
        </w:rPr>
        <w:t>Аргументите</w:t>
      </w:r>
      <w:r w:rsidR="00794D7B">
        <w:rPr>
          <w:lang w:val="bg-BG"/>
        </w:rPr>
        <w:t xml:space="preserve"> на страните</w:t>
      </w:r>
    </w:p>
    <w:p w14:paraId="45E4070A" w14:textId="5056C9E6" w:rsidR="006509C9" w:rsidRPr="00B32E14" w:rsidRDefault="006D1AB5" w:rsidP="00B32E14">
      <w:pPr>
        <w:pStyle w:val="JuHa0"/>
        <w:numPr>
          <w:ilvl w:val="4"/>
          <w:numId w:val="4"/>
        </w:numPr>
      </w:pPr>
      <w:r>
        <w:rPr>
          <w:lang w:val="bg-BG"/>
        </w:rPr>
        <w:t>Жалбоподателят</w:t>
      </w:r>
    </w:p>
    <w:p w14:paraId="57EEF435" w14:textId="05CEADDC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101</w:t>
      </w:r>
      <w:r w:rsidRPr="00B32E14">
        <w:fldChar w:fldCharType="end"/>
      </w:r>
      <w:r w:rsidRPr="00B32E14">
        <w:t>.  </w:t>
      </w:r>
      <w:r w:rsidR="006D1AB5">
        <w:rPr>
          <w:lang w:val="bg-BG"/>
        </w:rPr>
        <w:t>Жалбоподателят</w:t>
      </w:r>
      <w:r w:rsidR="00794D7B">
        <w:rPr>
          <w:lang w:val="bg-BG"/>
        </w:rPr>
        <w:t xml:space="preserve"> твърди, че нито предметът на делото, нито представените в производството доказателства са обосновали решението за класифицирането му</w:t>
      </w:r>
      <w:r w:rsidRPr="00B32E14">
        <w:t xml:space="preserve">. </w:t>
      </w:r>
      <w:r w:rsidR="00794D7B">
        <w:rPr>
          <w:lang w:val="bg-BG"/>
        </w:rPr>
        <w:t xml:space="preserve">Самият </w:t>
      </w:r>
      <w:r w:rsidR="006119A5">
        <w:rPr>
          <w:lang w:val="bg-BG"/>
        </w:rPr>
        <w:t>факт, че производството е включва</w:t>
      </w:r>
      <w:r w:rsidR="00794D7B">
        <w:rPr>
          <w:lang w:val="bg-BG"/>
        </w:rPr>
        <w:t>ло класифицирана информация, не е достатъчен, з</w:t>
      </w:r>
      <w:r w:rsidR="006119A5">
        <w:rPr>
          <w:lang w:val="bg-BG"/>
        </w:rPr>
        <w:t>а да оправдае недопускането на публичността</w:t>
      </w:r>
      <w:r w:rsidRPr="00B32E14">
        <w:t xml:space="preserve">. </w:t>
      </w:r>
      <w:r w:rsidR="00794D7B">
        <w:rPr>
          <w:lang w:val="bg-BG"/>
        </w:rPr>
        <w:t>Нищо не подсказва, че съдилищата надлежно са преценили необходимостта от това</w:t>
      </w:r>
      <w:r w:rsidRPr="00B32E14">
        <w:t>.</w:t>
      </w:r>
    </w:p>
    <w:p w14:paraId="051B6C79" w14:textId="4B4FF593" w:rsidR="006509C9" w:rsidRPr="00B32E14" w:rsidRDefault="00113340" w:rsidP="00B32E1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102</w:t>
      </w:r>
      <w:r>
        <w:rPr>
          <w:noProof/>
        </w:rPr>
        <w:fldChar w:fldCharType="end"/>
      </w:r>
      <w:r w:rsidR="006509C9" w:rsidRPr="00B32E14">
        <w:t>.  </w:t>
      </w:r>
      <w:r w:rsidR="005E2E39">
        <w:rPr>
          <w:lang w:val="bg-BG"/>
        </w:rPr>
        <w:t xml:space="preserve">По-нататък </w:t>
      </w:r>
      <w:r w:rsidR="006D1AB5">
        <w:rPr>
          <w:lang w:val="bg-BG"/>
        </w:rPr>
        <w:t>жалбоподателят</w:t>
      </w:r>
      <w:r w:rsidR="005E2E39">
        <w:rPr>
          <w:lang w:val="bg-BG"/>
        </w:rPr>
        <w:t xml:space="preserve"> твърди, че е успял да получи копия на решенията на съдилищата по това дело само след подаване на пет жалби и това е станало единствено в резултат на последвалото тълкувателно решение на Върховния касационен съд</w:t>
      </w:r>
      <w:r w:rsidR="006509C9" w:rsidRPr="00B32E14">
        <w:t xml:space="preserve">. </w:t>
      </w:r>
      <w:r w:rsidR="005E2E39">
        <w:rPr>
          <w:lang w:val="bg-BG"/>
        </w:rPr>
        <w:t>Съд</w:t>
      </w:r>
      <w:r w:rsidR="009B5580">
        <w:rPr>
          <w:lang w:val="bg-BG"/>
        </w:rPr>
        <w:t>илищата са класифицирали делото</w:t>
      </w:r>
      <w:r w:rsidR="005E2E39">
        <w:rPr>
          <w:lang w:val="bg-BG"/>
        </w:rPr>
        <w:t xml:space="preserve"> без да преценят дали това наистина е необходимо, за да се запази поверителността на прихванатия разговор, който вече е оповестен публично в процеса на неговия клиент</w:t>
      </w:r>
      <w:r w:rsidR="006509C9" w:rsidRPr="00B32E14">
        <w:t xml:space="preserve">. </w:t>
      </w:r>
      <w:r w:rsidR="005E2E39">
        <w:rPr>
          <w:lang w:val="bg-BG"/>
        </w:rPr>
        <w:t>След отмяната на точка</w:t>
      </w:r>
      <w:r w:rsidR="006509C9" w:rsidRPr="00B32E14">
        <w:t xml:space="preserve"> 8 </w:t>
      </w:r>
      <w:r w:rsidR="005E2E39">
        <w:rPr>
          <w:lang w:val="bg-BG"/>
        </w:rPr>
        <w:t>от част</w:t>
      </w:r>
      <w:r w:rsidR="006509C9" w:rsidRPr="00B32E14">
        <w:t xml:space="preserve"> II </w:t>
      </w:r>
      <w:r w:rsidR="005E2E39">
        <w:rPr>
          <w:lang w:val="bg-BG"/>
        </w:rPr>
        <w:t xml:space="preserve">от </w:t>
      </w:r>
      <w:r w:rsidR="006119A5">
        <w:rPr>
          <w:lang w:val="bg-BG"/>
        </w:rPr>
        <w:t>Приложение</w:t>
      </w:r>
      <w:r w:rsidR="009B5580">
        <w:rPr>
          <w:lang w:val="bg-BG"/>
        </w:rPr>
        <w:t xml:space="preserve"> № 1 към</w:t>
      </w:r>
      <w:r w:rsidR="005E2E39">
        <w:rPr>
          <w:lang w:val="bg-BG"/>
        </w:rPr>
        <w:t xml:space="preserve"> Закона за защита на класифицираната информация от 2002 г., такова класифициране не е изисквано дори по българското законодателство</w:t>
      </w:r>
      <w:r w:rsidR="006509C9" w:rsidRPr="00B32E14">
        <w:t xml:space="preserve">. </w:t>
      </w:r>
      <w:r w:rsidR="005E2E39">
        <w:rPr>
          <w:lang w:val="bg-BG"/>
        </w:rPr>
        <w:t>Медийни статии за съдебните решения, които не съдържат никаква информация за мотивите им, не могат да заменят публичността, произтичаща от правилното им публикуване, което все още не се е състояло</w:t>
      </w:r>
      <w:r w:rsidR="006509C9" w:rsidRPr="00B32E14">
        <w:t xml:space="preserve">. </w:t>
      </w:r>
      <w:r w:rsidR="005E2E39">
        <w:rPr>
          <w:lang w:val="bg-BG"/>
        </w:rPr>
        <w:t>Периодът от време, през който съдебните решения остават класифицирани, не е пренебрежимо малък</w:t>
      </w:r>
      <w:r w:rsidR="006509C9" w:rsidRPr="00B32E14">
        <w:t>.</w:t>
      </w:r>
    </w:p>
    <w:p w14:paraId="081D21EC" w14:textId="2B5DF1A1" w:rsidR="006509C9" w:rsidRPr="00B32E14" w:rsidRDefault="005E2E39" w:rsidP="00B32E14">
      <w:pPr>
        <w:pStyle w:val="JuHa0"/>
      </w:pPr>
      <w:r>
        <w:rPr>
          <w:lang w:val="bg-BG"/>
        </w:rPr>
        <w:t>Правителството</w:t>
      </w:r>
    </w:p>
    <w:p w14:paraId="60AB048B" w14:textId="15165C80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103</w:t>
      </w:r>
      <w:r w:rsidRPr="00B32E14">
        <w:fldChar w:fldCharType="end"/>
      </w:r>
      <w:r w:rsidRPr="00B32E14">
        <w:t>.  </w:t>
      </w:r>
      <w:r w:rsidR="005E2E39">
        <w:rPr>
          <w:lang w:val="bg-BG"/>
        </w:rPr>
        <w:t xml:space="preserve">Правителството твърди, че е оправдано да се изключи </w:t>
      </w:r>
      <w:r w:rsidR="006119A5">
        <w:rPr>
          <w:lang w:val="bg-BG"/>
        </w:rPr>
        <w:t>публичността</w:t>
      </w:r>
      <w:r w:rsidR="005E2E39">
        <w:rPr>
          <w:lang w:val="bg-BG"/>
        </w:rPr>
        <w:t xml:space="preserve"> от производството, тъй като то се отнася до класифицирани материали</w:t>
      </w:r>
      <w:r w:rsidRPr="00B32E14">
        <w:t xml:space="preserve">. </w:t>
      </w:r>
      <w:r w:rsidR="005E2E39">
        <w:rPr>
          <w:lang w:val="bg-BG"/>
        </w:rPr>
        <w:t>Изключването</w:t>
      </w:r>
      <w:r w:rsidR="006119A5">
        <w:rPr>
          <w:lang w:val="bg-BG"/>
        </w:rPr>
        <w:t xml:space="preserve"> ѝ</w:t>
      </w:r>
      <w:r w:rsidR="005E2E39">
        <w:rPr>
          <w:lang w:val="bg-BG"/>
        </w:rPr>
        <w:t xml:space="preserve"> има за цел да защити обществения ред и националната сигурност</w:t>
      </w:r>
      <w:r w:rsidRPr="00B32E14">
        <w:t xml:space="preserve">. </w:t>
      </w:r>
      <w:r w:rsidR="005E2E39">
        <w:rPr>
          <w:lang w:val="bg-BG"/>
        </w:rPr>
        <w:t xml:space="preserve">Нито </w:t>
      </w:r>
      <w:r w:rsidR="006D1AB5">
        <w:rPr>
          <w:lang w:val="bg-BG"/>
        </w:rPr>
        <w:t>жалбоподателят</w:t>
      </w:r>
      <w:r w:rsidR="005E2E39">
        <w:rPr>
          <w:lang w:val="bg-BG"/>
        </w:rPr>
        <w:t xml:space="preserve">, нито неговият адвокат са възразили </w:t>
      </w:r>
      <w:r w:rsidR="006119A5">
        <w:rPr>
          <w:lang w:val="bg-BG"/>
        </w:rPr>
        <w:t>в някакъв момент</w:t>
      </w:r>
      <w:r w:rsidRPr="00B32E14">
        <w:t xml:space="preserve">. </w:t>
      </w:r>
      <w:r w:rsidR="005E2E39">
        <w:rPr>
          <w:lang w:val="bg-BG"/>
        </w:rPr>
        <w:t>Освен това</w:t>
      </w:r>
      <w:r w:rsidR="00634086">
        <w:rPr>
          <w:lang w:val="bg-BG"/>
        </w:rPr>
        <w:t xml:space="preserve"> </w:t>
      </w:r>
      <w:r w:rsidR="006119A5">
        <w:rPr>
          <w:lang w:val="bg-BG"/>
        </w:rPr>
        <w:t>пред</w:t>
      </w:r>
      <w:r w:rsidR="00634086">
        <w:rPr>
          <w:lang w:val="bg-BG"/>
        </w:rPr>
        <w:t xml:space="preserve"> двете съдилища, които с</w:t>
      </w:r>
      <w:r w:rsidR="006119A5">
        <w:rPr>
          <w:lang w:val="bg-BG"/>
        </w:rPr>
        <w:t>а разглеждали делото, са проведени</w:t>
      </w:r>
      <w:r w:rsidR="00634086">
        <w:rPr>
          <w:lang w:val="bg-BG"/>
        </w:rPr>
        <w:t xml:space="preserve"> само по едно заседание и провеждането на тези заседания </w:t>
      </w:r>
      <w:r w:rsidR="006119A5">
        <w:rPr>
          <w:lang w:val="bg-BG"/>
        </w:rPr>
        <w:t>при закрити права</w:t>
      </w:r>
      <w:r w:rsidR="00634086">
        <w:rPr>
          <w:lang w:val="bg-BG"/>
        </w:rPr>
        <w:t xml:space="preserve"> не е накърнило правата на защита на </w:t>
      </w:r>
      <w:r w:rsidR="006D1AB5">
        <w:rPr>
          <w:lang w:val="bg-BG"/>
        </w:rPr>
        <w:t>жалбоподателя</w:t>
      </w:r>
      <w:r w:rsidR="00634086">
        <w:rPr>
          <w:lang w:val="bg-BG"/>
        </w:rPr>
        <w:t xml:space="preserve"> или справедливос</w:t>
      </w:r>
      <w:r w:rsidR="006119A5">
        <w:rPr>
          <w:lang w:val="bg-BG"/>
        </w:rPr>
        <w:t>т</w:t>
      </w:r>
      <w:r w:rsidR="00634086">
        <w:rPr>
          <w:lang w:val="bg-BG"/>
        </w:rPr>
        <w:t>та на производството</w:t>
      </w:r>
      <w:r w:rsidRPr="00B32E14">
        <w:t>.</w:t>
      </w:r>
    </w:p>
    <w:p w14:paraId="1BDA2FF9" w14:textId="36030D40" w:rsidR="006509C9" w:rsidRPr="00B32E14" w:rsidRDefault="00113340" w:rsidP="00B32E14">
      <w:pPr>
        <w:pStyle w:val="JuPara"/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104</w:t>
      </w:r>
      <w:r>
        <w:rPr>
          <w:noProof/>
        </w:rPr>
        <w:fldChar w:fldCharType="end"/>
      </w:r>
      <w:r w:rsidR="006509C9" w:rsidRPr="00B32E14">
        <w:t>.  </w:t>
      </w:r>
      <w:r w:rsidR="00634086">
        <w:rPr>
          <w:lang w:val="bg-BG"/>
        </w:rPr>
        <w:t xml:space="preserve">Правителството </w:t>
      </w:r>
      <w:r w:rsidR="006119A5">
        <w:rPr>
          <w:lang w:val="bg-BG"/>
        </w:rPr>
        <w:t xml:space="preserve">също така </w:t>
      </w:r>
      <w:r w:rsidR="00634086">
        <w:rPr>
          <w:lang w:val="bg-BG"/>
        </w:rPr>
        <w:t xml:space="preserve">твърди, че </w:t>
      </w:r>
      <w:r w:rsidR="006D1AB5">
        <w:rPr>
          <w:lang w:val="bg-BG"/>
        </w:rPr>
        <w:t>жалбоподателят</w:t>
      </w:r>
      <w:r w:rsidR="00634086">
        <w:rPr>
          <w:lang w:val="bg-BG"/>
        </w:rPr>
        <w:t xml:space="preserve"> е успял да се запознае със съдебните решения по делото и е успял да получи копия от тях сравнително бързо</w:t>
      </w:r>
      <w:r w:rsidR="006509C9" w:rsidRPr="00B32E14">
        <w:t xml:space="preserve">. </w:t>
      </w:r>
      <w:r w:rsidR="00634086">
        <w:rPr>
          <w:lang w:val="bg-BG"/>
        </w:rPr>
        <w:t xml:space="preserve">Съдебните решения са били </w:t>
      </w:r>
      <w:proofErr w:type="spellStart"/>
      <w:r w:rsidR="00634086">
        <w:rPr>
          <w:lang w:val="bg-BG"/>
        </w:rPr>
        <w:t>разсекретени</w:t>
      </w:r>
      <w:proofErr w:type="spellEnd"/>
      <w:r w:rsidR="00634086">
        <w:rPr>
          <w:lang w:val="bg-BG"/>
        </w:rPr>
        <w:t xml:space="preserve"> много преди изтичането на съответните периоди </w:t>
      </w:r>
      <w:r w:rsidR="008B3C55">
        <w:rPr>
          <w:lang w:val="bg-BG"/>
        </w:rPr>
        <w:t xml:space="preserve">за </w:t>
      </w:r>
      <w:r w:rsidR="00634086">
        <w:rPr>
          <w:lang w:val="bg-BG"/>
        </w:rPr>
        <w:t>класифициране</w:t>
      </w:r>
      <w:r w:rsidR="006509C9" w:rsidRPr="00B32E14">
        <w:t xml:space="preserve">. </w:t>
      </w:r>
      <w:r w:rsidR="00634086">
        <w:rPr>
          <w:lang w:val="bg-BG"/>
        </w:rPr>
        <w:t xml:space="preserve">Освен това няколко медии са публикували статии за първоинстанционното решение през юни 2013 г., преди неговото </w:t>
      </w:r>
      <w:proofErr w:type="spellStart"/>
      <w:r w:rsidR="00634086">
        <w:rPr>
          <w:lang w:val="bg-BG"/>
        </w:rPr>
        <w:t>расекретяване</w:t>
      </w:r>
      <w:proofErr w:type="spellEnd"/>
      <w:r w:rsidR="00634086">
        <w:rPr>
          <w:lang w:val="bg-BG"/>
        </w:rPr>
        <w:t xml:space="preserve"> и само два месеца след постановяването му</w:t>
      </w:r>
      <w:r w:rsidR="006509C9" w:rsidRPr="00B32E14">
        <w:t xml:space="preserve">. </w:t>
      </w:r>
      <w:r w:rsidR="00634086">
        <w:rPr>
          <w:lang w:val="bg-BG"/>
        </w:rPr>
        <w:t xml:space="preserve">От своя страна въззивното решение е </w:t>
      </w:r>
      <w:proofErr w:type="spellStart"/>
      <w:r w:rsidR="00634086">
        <w:rPr>
          <w:lang w:val="bg-BG"/>
        </w:rPr>
        <w:t>разсекретено</w:t>
      </w:r>
      <w:proofErr w:type="spellEnd"/>
      <w:r w:rsidR="00634086">
        <w:rPr>
          <w:lang w:val="bg-BG"/>
        </w:rPr>
        <w:t xml:space="preserve"> около пет месеца след постановяването му</w:t>
      </w:r>
      <w:r w:rsidR="006509C9" w:rsidRPr="00B32E14">
        <w:t xml:space="preserve">. </w:t>
      </w:r>
      <w:r w:rsidR="00634086">
        <w:rPr>
          <w:lang w:val="bg-BG"/>
        </w:rPr>
        <w:t>При тези обстоятелства относително кратката липса на публичност на решенията не е засегнала справедливостта на производството</w:t>
      </w:r>
      <w:r w:rsidR="006509C9" w:rsidRPr="00B32E14">
        <w:t>.</w:t>
      </w:r>
    </w:p>
    <w:p w14:paraId="1C6F3761" w14:textId="576440D4" w:rsidR="006509C9" w:rsidRPr="00B32E14" w:rsidRDefault="00FF1AC6" w:rsidP="00B32E14">
      <w:pPr>
        <w:pStyle w:val="JuH1"/>
      </w:pPr>
      <w:r>
        <w:rPr>
          <w:lang w:val="bg-BG"/>
        </w:rPr>
        <w:t>Оценката на Съда</w:t>
      </w:r>
    </w:p>
    <w:p w14:paraId="71AC487F" w14:textId="3DB55EC3" w:rsidR="006509C9" w:rsidRPr="00B32E14" w:rsidRDefault="00FF1AC6" w:rsidP="00B32E14">
      <w:pPr>
        <w:pStyle w:val="JuHa0"/>
      </w:pPr>
      <w:r>
        <w:rPr>
          <w:lang w:val="bg-BG"/>
        </w:rPr>
        <w:t>Липса на публичност на производството за обезщетение за вреди</w:t>
      </w:r>
    </w:p>
    <w:bookmarkStart w:id="80" w:name="L_A6_m_pub_hear_principles"/>
    <w:p w14:paraId="79661C2E" w14:textId="293A9F57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105</w:t>
      </w:r>
      <w:r w:rsidRPr="00B32E14">
        <w:fldChar w:fldCharType="end"/>
      </w:r>
      <w:bookmarkEnd w:id="80"/>
      <w:r w:rsidRPr="00B32E14">
        <w:t>.  </w:t>
      </w:r>
      <w:r w:rsidR="00FF1AC6">
        <w:rPr>
          <w:lang w:val="bg-BG"/>
        </w:rPr>
        <w:t xml:space="preserve">Съответните принципи са изложени подробно в делото </w:t>
      </w:r>
      <w:r w:rsidR="009D4101">
        <w:rPr>
          <w:i/>
          <w:lang w:val="bg-BG"/>
        </w:rPr>
        <w:t>Николова</w:t>
      </w:r>
      <w:r w:rsidRPr="00B32E14">
        <w:rPr>
          <w:i/>
        </w:rPr>
        <w:t xml:space="preserve"> </w:t>
      </w:r>
      <w:r w:rsidR="009D4101">
        <w:rPr>
          <w:i/>
          <w:lang w:val="bg-BG"/>
        </w:rPr>
        <w:t xml:space="preserve">и </w:t>
      </w:r>
      <w:proofErr w:type="spellStart"/>
      <w:r w:rsidR="009D4101">
        <w:rPr>
          <w:i/>
          <w:lang w:val="bg-BG"/>
        </w:rPr>
        <w:t>Вандова</w:t>
      </w:r>
      <w:proofErr w:type="spellEnd"/>
      <w:r w:rsidR="009D4101">
        <w:rPr>
          <w:i/>
          <w:lang w:val="bg-BG"/>
        </w:rPr>
        <w:t xml:space="preserve"> срещу България</w:t>
      </w:r>
      <w:r w:rsidRPr="00B32E14">
        <w:t xml:space="preserve"> (</w:t>
      </w:r>
      <w:r w:rsidR="00FF1AC6">
        <w:rPr>
          <w:lang w:val="bg-BG"/>
        </w:rPr>
        <w:t>№</w:t>
      </w:r>
      <w:r w:rsidRPr="00B32E14">
        <w:t xml:space="preserve"> 20688/04, §</w:t>
      </w:r>
      <w:r w:rsidRPr="00B32E14">
        <w:rPr>
          <w:rFonts w:cstheme="minorHAnsi"/>
        </w:rPr>
        <w:t>§</w:t>
      </w:r>
      <w:r w:rsidRPr="00B32E14">
        <w:t xml:space="preserve"> 67-70, 17 </w:t>
      </w:r>
      <w:r w:rsidR="00FF1AC6">
        <w:rPr>
          <w:lang w:val="bg-BG"/>
        </w:rPr>
        <w:t>декември</w:t>
      </w:r>
      <w:r w:rsidRPr="00B32E14">
        <w:t xml:space="preserve"> 2013</w:t>
      </w:r>
      <w:r w:rsidR="00FF1AC6">
        <w:rPr>
          <w:lang w:val="bg-BG"/>
        </w:rPr>
        <w:t xml:space="preserve"> г.</w:t>
      </w:r>
      <w:r w:rsidRPr="00B32E14">
        <w:t xml:space="preserve">). </w:t>
      </w:r>
      <w:r w:rsidR="00FF1AC6">
        <w:rPr>
          <w:lang w:val="bg-BG"/>
        </w:rPr>
        <w:t>Тук трябва да се добави, че въпреки че публичността допринася за постигането на справедлив процес</w:t>
      </w:r>
      <w:r w:rsidRPr="00B32E14">
        <w:t xml:space="preserve"> (</w:t>
      </w:r>
      <w:r w:rsidR="00FF1AC6">
        <w:rPr>
          <w:lang w:val="bg-BG"/>
        </w:rPr>
        <w:t xml:space="preserve">виж наред с много други </w:t>
      </w:r>
      <w:r w:rsidR="006119A5">
        <w:rPr>
          <w:lang w:val="bg-BG"/>
        </w:rPr>
        <w:t>източници</w:t>
      </w:r>
      <w:r w:rsidRPr="00B32E14">
        <w:t xml:space="preserve">, </w:t>
      </w:r>
      <w:proofErr w:type="spellStart"/>
      <w:r w:rsidR="009D4101">
        <w:rPr>
          <w:i/>
          <w:lang w:val="bg-BG"/>
        </w:rPr>
        <w:t>Сътър</w:t>
      </w:r>
      <w:proofErr w:type="spellEnd"/>
      <w:r w:rsidR="009D4101">
        <w:rPr>
          <w:i/>
          <w:lang w:val="bg-BG"/>
        </w:rPr>
        <w:t xml:space="preserve"> срещу Швейцария</w:t>
      </w:r>
      <w:r w:rsidRPr="00B32E14">
        <w:t xml:space="preserve">, 22 </w:t>
      </w:r>
      <w:r w:rsidR="00FF1AC6">
        <w:rPr>
          <w:lang w:val="bg-BG"/>
        </w:rPr>
        <w:t>февруари</w:t>
      </w:r>
      <w:r w:rsidRPr="00B32E14">
        <w:t xml:space="preserve"> 1984</w:t>
      </w:r>
      <w:r w:rsidR="00FF1AC6">
        <w:rPr>
          <w:lang w:val="bg-BG"/>
        </w:rPr>
        <w:t xml:space="preserve"> г.</w:t>
      </w:r>
      <w:r w:rsidRPr="00B32E14">
        <w:t xml:space="preserve">, § 26, </w:t>
      </w:r>
      <w:r w:rsidR="00FF1AC6">
        <w:rPr>
          <w:lang w:val="bg-BG"/>
        </w:rPr>
        <w:t>Серия</w:t>
      </w:r>
      <w:r w:rsidRPr="00B32E14">
        <w:t xml:space="preserve"> A </w:t>
      </w:r>
      <w:r w:rsidR="00FF1AC6">
        <w:rPr>
          <w:lang w:val="bg-BG"/>
        </w:rPr>
        <w:t>№</w:t>
      </w:r>
      <w:r w:rsidRPr="00B32E14">
        <w:t xml:space="preserve"> 74; </w:t>
      </w:r>
      <w:proofErr w:type="spellStart"/>
      <w:r w:rsidR="009D4101">
        <w:rPr>
          <w:i/>
          <w:lang w:val="bg-BG"/>
        </w:rPr>
        <w:t>Динет</w:t>
      </w:r>
      <w:proofErr w:type="spellEnd"/>
      <w:r w:rsidR="009D4101">
        <w:rPr>
          <w:i/>
          <w:lang w:val="bg-BG"/>
        </w:rPr>
        <w:t xml:space="preserve"> срещу Франция</w:t>
      </w:r>
      <w:r w:rsidRPr="00B32E14">
        <w:t xml:space="preserve">, 26 </w:t>
      </w:r>
      <w:r w:rsidR="00FF1AC6">
        <w:rPr>
          <w:lang w:val="bg-BG"/>
        </w:rPr>
        <w:t>септември</w:t>
      </w:r>
      <w:r w:rsidRPr="00B32E14">
        <w:t xml:space="preserve"> 1995</w:t>
      </w:r>
      <w:r w:rsidR="00FF1AC6">
        <w:rPr>
          <w:lang w:val="bg-BG"/>
        </w:rPr>
        <w:t xml:space="preserve"> г.</w:t>
      </w:r>
      <w:r w:rsidRPr="00B32E14">
        <w:t xml:space="preserve">, § 32, </w:t>
      </w:r>
      <w:r w:rsidR="00FF1AC6">
        <w:rPr>
          <w:lang w:val="bg-BG"/>
        </w:rPr>
        <w:t>Серия</w:t>
      </w:r>
      <w:r w:rsidRPr="00B32E14">
        <w:t xml:space="preserve"> A </w:t>
      </w:r>
      <w:r w:rsidR="00FF1AC6">
        <w:rPr>
          <w:lang w:val="bg-BG"/>
        </w:rPr>
        <w:t>№</w:t>
      </w:r>
      <w:r w:rsidRPr="00B32E14">
        <w:t xml:space="preserve"> 325-A; </w:t>
      </w:r>
      <w:r w:rsidR="00FF1AC6">
        <w:rPr>
          <w:lang w:val="bg-BG"/>
        </w:rPr>
        <w:t>и</w:t>
      </w:r>
      <w:r w:rsidRPr="00B32E14">
        <w:t xml:space="preserve"> </w:t>
      </w:r>
      <w:r w:rsidR="009D4101">
        <w:rPr>
          <w:i/>
          <w:lang w:val="bg-BG"/>
        </w:rPr>
        <w:t>Мартин срещу Франция</w:t>
      </w:r>
      <w:r w:rsidR="00FF1AC6">
        <w:t xml:space="preserve"> [</w:t>
      </w:r>
      <w:r w:rsidR="00FF1AC6">
        <w:rPr>
          <w:lang w:val="bg-BG"/>
        </w:rPr>
        <w:t>ГК</w:t>
      </w:r>
      <w:r w:rsidRPr="00B32E14">
        <w:t xml:space="preserve">], </w:t>
      </w:r>
      <w:r w:rsidR="00FF1AC6">
        <w:rPr>
          <w:lang w:val="bg-BG"/>
        </w:rPr>
        <w:t>№</w:t>
      </w:r>
      <w:r w:rsidRPr="00B32E14">
        <w:t xml:space="preserve"> 58675/00, § 39, ECHR</w:t>
      </w:r>
      <w:r w:rsidR="00175F11" w:rsidRPr="00B32E14">
        <w:t xml:space="preserve"> </w:t>
      </w:r>
      <w:r w:rsidRPr="00B32E14">
        <w:t xml:space="preserve">2006-VI), </w:t>
      </w:r>
      <w:r w:rsidR="006119A5">
        <w:rPr>
          <w:lang w:val="bg-BG"/>
        </w:rPr>
        <w:t xml:space="preserve">правото на публично гледане </w:t>
      </w:r>
      <w:r w:rsidR="00FF1AC6">
        <w:rPr>
          <w:lang w:val="bg-BG"/>
        </w:rPr>
        <w:t>може да бъде нарушено</w:t>
      </w:r>
      <w:r w:rsidR="005F70E7">
        <w:rPr>
          <w:lang w:val="bg-BG"/>
        </w:rPr>
        <w:t>, дори ако непубличният характер на производството не е засегнал значително неговата справедливост</w:t>
      </w:r>
      <w:r w:rsidRPr="00B32E14">
        <w:t xml:space="preserve"> (</w:t>
      </w:r>
      <w:r w:rsidR="005F70E7">
        <w:rPr>
          <w:lang w:val="bg-BG"/>
        </w:rPr>
        <w:t>виж</w:t>
      </w:r>
      <w:r w:rsidRPr="00B32E14">
        <w:t xml:space="preserve"> </w:t>
      </w:r>
      <w:proofErr w:type="spellStart"/>
      <w:r w:rsidR="009D4101">
        <w:rPr>
          <w:i/>
          <w:iCs/>
          <w:lang w:val="bg-BG"/>
        </w:rPr>
        <w:t>Килин</w:t>
      </w:r>
      <w:proofErr w:type="spellEnd"/>
      <w:r w:rsidR="009D4101">
        <w:rPr>
          <w:i/>
          <w:iCs/>
          <w:lang w:val="bg-BG"/>
        </w:rPr>
        <w:t xml:space="preserve"> срещу Русия</w:t>
      </w:r>
      <w:r w:rsidRPr="00B32E14">
        <w:t xml:space="preserve">, </w:t>
      </w:r>
      <w:r w:rsidR="005F70E7">
        <w:rPr>
          <w:lang w:val="bg-BG"/>
        </w:rPr>
        <w:t>№</w:t>
      </w:r>
      <w:r w:rsidRPr="00B32E14">
        <w:t xml:space="preserve"> 10271/12, § 111, 11 </w:t>
      </w:r>
      <w:r w:rsidR="005F70E7">
        <w:rPr>
          <w:lang w:val="bg-BG"/>
        </w:rPr>
        <w:t>май</w:t>
      </w:r>
      <w:r w:rsidRPr="00B32E14">
        <w:t xml:space="preserve"> 2021</w:t>
      </w:r>
      <w:r w:rsidR="005F70E7">
        <w:rPr>
          <w:lang w:val="bg-BG"/>
        </w:rPr>
        <w:t xml:space="preserve"> г.</w:t>
      </w:r>
      <w:r w:rsidRPr="00B32E14">
        <w:t xml:space="preserve">). </w:t>
      </w:r>
      <w:r w:rsidR="005F70E7">
        <w:rPr>
          <w:lang w:val="bg-BG"/>
        </w:rPr>
        <w:t xml:space="preserve">Всъщност, както е видно от </w:t>
      </w:r>
      <w:r w:rsidR="006119A5">
        <w:rPr>
          <w:lang w:val="bg-BG"/>
        </w:rPr>
        <w:t>текста</w:t>
      </w:r>
      <w:r w:rsidR="005F70E7">
        <w:rPr>
          <w:lang w:val="bg-BG"/>
        </w:rPr>
        <w:t xml:space="preserve"> на член</w:t>
      </w:r>
      <w:r w:rsidRPr="00B32E14">
        <w:t xml:space="preserve"> 6 § 1 </w:t>
      </w:r>
      <w:r w:rsidR="005F70E7">
        <w:rPr>
          <w:lang w:val="bg-BG"/>
        </w:rPr>
        <w:t>от Конвенцията</w:t>
      </w:r>
      <w:r w:rsidRPr="00B32E14">
        <w:t xml:space="preserve"> (</w:t>
      </w:r>
      <w:r w:rsidR="005F70E7">
        <w:rPr>
          <w:lang w:val="bg-BG"/>
        </w:rPr>
        <w:t>виж параграф</w:t>
      </w:r>
      <w:r w:rsidRPr="00B32E14">
        <w:t xml:space="preserve"> </w:t>
      </w:r>
      <w:r w:rsidRPr="00B32E14">
        <w:fldChar w:fldCharType="begin"/>
      </w:r>
      <w:r w:rsidRPr="00B32E14">
        <w:instrText xml:space="preserve"> REF L_A6_complaints \h </w:instrText>
      </w:r>
      <w:r w:rsidRPr="00B32E14">
        <w:fldChar w:fldCharType="separate"/>
      </w:r>
      <w:r w:rsidR="00B32E14" w:rsidRPr="00B32E14">
        <w:rPr>
          <w:noProof/>
        </w:rPr>
        <w:t>96</w:t>
      </w:r>
      <w:r w:rsidRPr="00B32E14">
        <w:fldChar w:fldCharType="end"/>
      </w:r>
      <w:r w:rsidRPr="00B32E14">
        <w:t xml:space="preserve"> </w:t>
      </w:r>
      <w:r w:rsidR="005F70E7">
        <w:rPr>
          <w:lang w:val="bg-BG"/>
        </w:rPr>
        <w:t>по-горе</w:t>
      </w:r>
      <w:r w:rsidRPr="00B32E14">
        <w:t xml:space="preserve">), </w:t>
      </w:r>
      <w:r w:rsidR="005F70E7">
        <w:rPr>
          <w:lang w:val="bg-BG"/>
        </w:rPr>
        <w:t>той гарантира правото на справедливо</w:t>
      </w:r>
      <w:r w:rsidRPr="00B32E14">
        <w:t xml:space="preserve"> </w:t>
      </w:r>
      <w:r w:rsidR="005F70E7">
        <w:rPr>
          <w:i/>
          <w:iCs/>
          <w:lang w:val="bg-BG"/>
        </w:rPr>
        <w:t>и</w:t>
      </w:r>
      <w:r w:rsidRPr="00B32E14">
        <w:t xml:space="preserve"> </w:t>
      </w:r>
      <w:r w:rsidR="005F70E7">
        <w:rPr>
          <w:lang w:val="bg-BG"/>
        </w:rPr>
        <w:t xml:space="preserve">публично </w:t>
      </w:r>
      <w:r w:rsidR="006119A5">
        <w:rPr>
          <w:lang w:val="bg-BG"/>
        </w:rPr>
        <w:t>гледане</w:t>
      </w:r>
      <w:r w:rsidRPr="00B32E14">
        <w:t>.</w:t>
      </w:r>
    </w:p>
    <w:p w14:paraId="5D540E37" w14:textId="5AC641C3" w:rsidR="006509C9" w:rsidRPr="00A52F5E" w:rsidRDefault="00113340" w:rsidP="00A52F5E">
      <w:pPr>
        <w:pStyle w:val="JuPara"/>
        <w:rPr>
          <w:lang w:val="bg-BG"/>
        </w:rPr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106</w:t>
      </w:r>
      <w:r>
        <w:rPr>
          <w:noProof/>
        </w:rPr>
        <w:fldChar w:fldCharType="end"/>
      </w:r>
      <w:r w:rsidR="006509C9" w:rsidRPr="00B32E14">
        <w:t>.  </w:t>
      </w:r>
      <w:r w:rsidR="00A52F5E">
        <w:rPr>
          <w:lang w:val="bg-BG"/>
        </w:rPr>
        <w:t xml:space="preserve">Решението за класифициране на производството за обезщетение за вреди, заведено от </w:t>
      </w:r>
      <w:r w:rsidR="006D1AB5">
        <w:rPr>
          <w:lang w:val="bg-BG"/>
        </w:rPr>
        <w:t>жалбоподателя</w:t>
      </w:r>
      <w:r w:rsidR="00A52F5E">
        <w:rPr>
          <w:lang w:val="bg-BG"/>
        </w:rPr>
        <w:t xml:space="preserve"> и поради тази причина за изключване на </w:t>
      </w:r>
      <w:r w:rsidR="00770B26">
        <w:rPr>
          <w:lang w:val="bg-BG"/>
        </w:rPr>
        <w:t>публичността</w:t>
      </w:r>
      <w:r w:rsidR="00A52F5E">
        <w:rPr>
          <w:lang w:val="bg-BG"/>
        </w:rPr>
        <w:t xml:space="preserve"> от всички заседания, се основава</w:t>
      </w:r>
      <w:r w:rsidR="006509C9" w:rsidRPr="00B32E14">
        <w:t xml:space="preserve"> </w:t>
      </w:r>
      <w:r w:rsidR="00A52F5E">
        <w:rPr>
          <w:lang w:val="bg-BG"/>
        </w:rPr>
        <w:t xml:space="preserve">единствено на наличието в </w:t>
      </w:r>
      <w:r w:rsidR="00770B26">
        <w:rPr>
          <w:lang w:val="bg-BG"/>
        </w:rPr>
        <w:t>материалите по делото на кла</w:t>
      </w:r>
      <w:r w:rsidR="00A52F5E">
        <w:rPr>
          <w:lang w:val="bg-BG"/>
        </w:rPr>
        <w:t xml:space="preserve">сифицирана информация: доказателствените материали, произтичащи от прихващане на телефонния разговор на </w:t>
      </w:r>
      <w:r w:rsidR="006D1AB5">
        <w:rPr>
          <w:lang w:val="bg-BG"/>
        </w:rPr>
        <w:t>жалбоподателя</w:t>
      </w:r>
      <w:r w:rsidR="00A52F5E">
        <w:rPr>
          <w:lang w:val="bg-BG"/>
        </w:rPr>
        <w:t xml:space="preserve"> с неговия клиент </w:t>
      </w:r>
      <w:r w:rsidR="006509C9" w:rsidRPr="00B32E14">
        <w:t>(</w:t>
      </w:r>
      <w:r w:rsidR="00A52F5E">
        <w:rPr>
          <w:lang w:val="bg-BG"/>
        </w:rPr>
        <w:t xml:space="preserve">виж параграфи </w:t>
      </w:r>
      <w:r w:rsidR="006509C9" w:rsidRPr="00B32E14">
        <w:fldChar w:fldCharType="begin"/>
      </w:r>
      <w:r w:rsidR="006509C9" w:rsidRPr="00B32E14">
        <w:instrText xml:space="preserve"> REF F_claim_SCAC_classification \h </w:instrText>
      </w:r>
      <w:r w:rsidR="006509C9" w:rsidRPr="00B32E14">
        <w:fldChar w:fldCharType="separate"/>
      </w:r>
      <w:r w:rsidR="00B32E14" w:rsidRPr="00B32E14">
        <w:rPr>
          <w:noProof/>
        </w:rPr>
        <w:t>21</w:t>
      </w:r>
      <w:r w:rsidR="006509C9" w:rsidRPr="00B32E14">
        <w:fldChar w:fldCharType="end"/>
      </w:r>
      <w:r w:rsidR="006509C9" w:rsidRPr="00B32E14">
        <w:t xml:space="preserve">, </w:t>
      </w:r>
      <w:r w:rsidR="006509C9" w:rsidRPr="00B32E14">
        <w:fldChar w:fldCharType="begin"/>
      </w:r>
      <w:r w:rsidR="006509C9" w:rsidRPr="00B32E14">
        <w:instrText xml:space="preserve"> REF F_claim_SDC_jud_classified \h </w:instrText>
      </w:r>
      <w:r w:rsidR="006509C9" w:rsidRPr="00B32E14">
        <w:fldChar w:fldCharType="separate"/>
      </w:r>
      <w:r w:rsidR="00B32E14" w:rsidRPr="00B32E14">
        <w:rPr>
          <w:noProof/>
        </w:rPr>
        <w:t>26</w:t>
      </w:r>
      <w:r w:rsidR="006509C9" w:rsidRPr="00B32E14">
        <w:fldChar w:fldCharType="end"/>
      </w:r>
      <w:r w:rsidR="006509C9" w:rsidRPr="00B32E14">
        <w:t xml:space="preserve"> </w:t>
      </w:r>
      <w:r w:rsidR="00A52F5E">
        <w:rPr>
          <w:lang w:val="bg-BG"/>
        </w:rPr>
        <w:t>и</w:t>
      </w:r>
      <w:r w:rsidR="006509C9" w:rsidRPr="00B32E14">
        <w:t xml:space="preserve"> </w:t>
      </w:r>
      <w:r w:rsidR="006509C9" w:rsidRPr="00B32E14">
        <w:fldChar w:fldCharType="begin"/>
      </w:r>
      <w:r w:rsidR="006509C9" w:rsidRPr="00B32E14">
        <w:instrText xml:space="preserve"> REF F_claim_SCC_jud_classified \h </w:instrText>
      </w:r>
      <w:r w:rsidR="006509C9" w:rsidRPr="00B32E14">
        <w:fldChar w:fldCharType="separate"/>
      </w:r>
      <w:r w:rsidR="00B32E14" w:rsidRPr="00B32E14">
        <w:rPr>
          <w:noProof/>
        </w:rPr>
        <w:t>29</w:t>
      </w:r>
      <w:r w:rsidR="006509C9" w:rsidRPr="00B32E14">
        <w:fldChar w:fldCharType="end"/>
      </w:r>
      <w:r w:rsidR="006509C9" w:rsidRPr="00B32E14">
        <w:t xml:space="preserve"> </w:t>
      </w:r>
      <w:r w:rsidR="00A52F5E">
        <w:rPr>
          <w:lang w:val="bg-BG"/>
        </w:rPr>
        <w:t>по-горе</w:t>
      </w:r>
      <w:r w:rsidR="006509C9" w:rsidRPr="00B32E14">
        <w:t xml:space="preserve">). </w:t>
      </w:r>
      <w:r w:rsidR="00A52F5E">
        <w:rPr>
          <w:lang w:val="bg-BG"/>
        </w:rPr>
        <w:t>Но наличието на класифицирани материали по делото не може автоматич</w:t>
      </w:r>
      <w:r w:rsidR="00770B26">
        <w:rPr>
          <w:lang w:val="bg-BG"/>
        </w:rPr>
        <w:t>но да оправдае изключването на публичността</w:t>
      </w:r>
      <w:r w:rsidR="00A52F5E">
        <w:rPr>
          <w:lang w:val="bg-BG"/>
        </w:rPr>
        <w:t xml:space="preserve"> от цялото произ</w:t>
      </w:r>
      <w:r w:rsidR="00770B26">
        <w:rPr>
          <w:lang w:val="bg-BG"/>
        </w:rPr>
        <w:t>в</w:t>
      </w:r>
      <w:r w:rsidR="00A52F5E">
        <w:rPr>
          <w:lang w:val="bg-BG"/>
        </w:rPr>
        <w:t>одство</w:t>
      </w:r>
      <w:r w:rsidR="006509C9" w:rsidRPr="00B32E14">
        <w:t xml:space="preserve"> (</w:t>
      </w:r>
      <w:r w:rsidR="00A52F5E">
        <w:rPr>
          <w:lang w:val="bg-BG"/>
        </w:rPr>
        <w:t>виж, макар и в различен контекст</w:t>
      </w:r>
      <w:r w:rsidR="006509C9" w:rsidRPr="00B32E14">
        <w:t xml:space="preserve">, </w:t>
      </w:r>
      <w:proofErr w:type="spellStart"/>
      <w:r w:rsidR="009D4101">
        <w:rPr>
          <w:i/>
          <w:lang w:val="bg-BG"/>
        </w:rPr>
        <w:t>Белашев</w:t>
      </w:r>
      <w:proofErr w:type="spellEnd"/>
      <w:r w:rsidR="009D4101">
        <w:rPr>
          <w:i/>
          <w:lang w:val="bg-BG"/>
        </w:rPr>
        <w:t xml:space="preserve"> срещу Русия</w:t>
      </w:r>
      <w:r w:rsidR="006509C9" w:rsidRPr="00B32E14">
        <w:t xml:space="preserve">, </w:t>
      </w:r>
      <w:r w:rsidR="00A52F5E">
        <w:rPr>
          <w:lang w:val="bg-BG"/>
        </w:rPr>
        <w:t>№</w:t>
      </w:r>
      <w:r w:rsidR="00175F11" w:rsidRPr="00B32E14">
        <w:t> </w:t>
      </w:r>
      <w:r w:rsidR="006509C9" w:rsidRPr="00B32E14">
        <w:t>28617/03, § 83, 4</w:t>
      </w:r>
      <w:r w:rsidR="00A6313B" w:rsidRPr="00B32E14">
        <w:t xml:space="preserve"> </w:t>
      </w:r>
      <w:r w:rsidR="00A52F5E">
        <w:rPr>
          <w:lang w:val="bg-BG"/>
        </w:rPr>
        <w:t>декември</w:t>
      </w:r>
      <w:r w:rsidR="006509C9" w:rsidRPr="00B32E14">
        <w:t xml:space="preserve"> 2008</w:t>
      </w:r>
      <w:r w:rsidR="00A52F5E">
        <w:rPr>
          <w:lang w:val="bg-BG"/>
        </w:rPr>
        <w:t xml:space="preserve"> г.</w:t>
      </w:r>
      <w:r w:rsidR="006509C9" w:rsidRPr="00B32E14">
        <w:t xml:space="preserve">; </w:t>
      </w:r>
      <w:proofErr w:type="spellStart"/>
      <w:r w:rsidR="009D4101">
        <w:rPr>
          <w:i/>
          <w:lang w:val="bg-BG"/>
        </w:rPr>
        <w:t>Н</w:t>
      </w:r>
      <w:r w:rsidR="00770B26">
        <w:rPr>
          <w:i/>
          <w:lang w:val="bg-BG"/>
        </w:rPr>
        <w:t>е</w:t>
      </w:r>
      <w:r w:rsidR="009D4101">
        <w:rPr>
          <w:i/>
          <w:lang w:val="bg-BG"/>
        </w:rPr>
        <w:t>вская</w:t>
      </w:r>
      <w:proofErr w:type="spellEnd"/>
      <w:r w:rsidR="009D4101">
        <w:rPr>
          <w:i/>
          <w:lang w:val="bg-BG"/>
        </w:rPr>
        <w:t xml:space="preserve"> срещу Русия</w:t>
      </w:r>
      <w:r w:rsidR="006509C9" w:rsidRPr="00B32E14">
        <w:t xml:space="preserve">, </w:t>
      </w:r>
      <w:r w:rsidR="00A52F5E">
        <w:rPr>
          <w:lang w:val="bg-BG"/>
        </w:rPr>
        <w:t>№</w:t>
      </w:r>
      <w:r w:rsidR="006509C9" w:rsidRPr="00B32E14">
        <w:t xml:space="preserve"> 24273/04, §</w:t>
      </w:r>
      <w:r w:rsidR="006509C9" w:rsidRPr="00B32E14">
        <w:rPr>
          <w:rFonts w:cstheme="minorHAnsi"/>
        </w:rPr>
        <w:t>§</w:t>
      </w:r>
      <w:r w:rsidR="00175F11" w:rsidRPr="00B32E14">
        <w:t> </w:t>
      </w:r>
      <w:r w:rsidR="006509C9" w:rsidRPr="00B32E14">
        <w:t xml:space="preserve">38-39, 11 </w:t>
      </w:r>
      <w:r w:rsidR="00A52F5E">
        <w:rPr>
          <w:lang w:val="bg-BG"/>
        </w:rPr>
        <w:t>октомври</w:t>
      </w:r>
      <w:r w:rsidR="006509C9" w:rsidRPr="00B32E14">
        <w:t xml:space="preserve"> 2011</w:t>
      </w:r>
      <w:r w:rsidR="00A52F5E">
        <w:rPr>
          <w:lang w:val="bg-BG"/>
        </w:rPr>
        <w:t xml:space="preserve"> г.</w:t>
      </w:r>
      <w:r w:rsidR="006509C9" w:rsidRPr="00B32E14">
        <w:t xml:space="preserve">; </w:t>
      </w:r>
      <w:r w:rsidR="009D4101">
        <w:rPr>
          <w:i/>
          <w:lang w:val="bg-BG"/>
        </w:rPr>
        <w:t>Романова срещу Русия</w:t>
      </w:r>
      <w:r w:rsidR="006509C9" w:rsidRPr="00B32E14">
        <w:t xml:space="preserve">, </w:t>
      </w:r>
      <w:r w:rsidR="00A52F5E">
        <w:rPr>
          <w:lang w:val="bg-BG"/>
        </w:rPr>
        <w:t>№</w:t>
      </w:r>
      <w:r w:rsidR="006509C9" w:rsidRPr="00B32E14">
        <w:rPr>
          <w:iCs/>
        </w:rPr>
        <w:t>. 2</w:t>
      </w:r>
      <w:r w:rsidR="006509C9" w:rsidRPr="00B32E14">
        <w:t>3215/02, § 155, 11</w:t>
      </w:r>
      <w:r w:rsidR="00175F11" w:rsidRPr="00B32E14">
        <w:t> </w:t>
      </w:r>
      <w:r w:rsidR="00A52F5E">
        <w:rPr>
          <w:lang w:val="bg-BG"/>
        </w:rPr>
        <w:t>октомври</w:t>
      </w:r>
      <w:r w:rsidR="006509C9" w:rsidRPr="00B32E14">
        <w:t xml:space="preserve"> 2011</w:t>
      </w:r>
      <w:r w:rsidR="00A52F5E">
        <w:rPr>
          <w:lang w:val="bg-BG"/>
        </w:rPr>
        <w:t xml:space="preserve"> г.</w:t>
      </w:r>
      <w:r w:rsidR="006509C9" w:rsidRPr="00B32E14">
        <w:t xml:space="preserve">; </w:t>
      </w:r>
      <w:r w:rsidR="00A52F5E">
        <w:rPr>
          <w:lang w:val="bg-BG"/>
        </w:rPr>
        <w:t>и</w:t>
      </w:r>
      <w:r w:rsidR="007B7F05" w:rsidRPr="00B32E14">
        <w:t xml:space="preserve"> </w:t>
      </w:r>
      <w:r w:rsidR="009D4101">
        <w:rPr>
          <w:i/>
          <w:iCs/>
          <w:lang w:val="bg-BG"/>
        </w:rPr>
        <w:t xml:space="preserve">Николова и </w:t>
      </w:r>
      <w:proofErr w:type="spellStart"/>
      <w:r w:rsidR="009D4101">
        <w:rPr>
          <w:i/>
          <w:iCs/>
          <w:lang w:val="bg-BG"/>
        </w:rPr>
        <w:t>Вандова</w:t>
      </w:r>
      <w:proofErr w:type="spellEnd"/>
      <w:r w:rsidR="006509C9" w:rsidRPr="00B32E14">
        <w:t xml:space="preserve">, </w:t>
      </w:r>
      <w:r w:rsidR="00A52F5E">
        <w:rPr>
          <w:lang w:val="bg-BG"/>
        </w:rPr>
        <w:t>цитирано по-горе</w:t>
      </w:r>
      <w:r w:rsidR="006509C9" w:rsidRPr="00B32E14">
        <w:t xml:space="preserve">, § 74). </w:t>
      </w:r>
      <w:r w:rsidR="00A52F5E">
        <w:rPr>
          <w:lang w:val="bg-BG"/>
        </w:rPr>
        <w:t>Това от декември 2014 г. е признато и в България, но формално само по отношение на наказателното производство</w:t>
      </w:r>
      <w:r w:rsidR="006509C9" w:rsidRPr="00B32E14">
        <w:t xml:space="preserve"> (</w:t>
      </w:r>
      <w:r w:rsidR="00A52F5E">
        <w:rPr>
          <w:lang w:val="bg-BG"/>
        </w:rPr>
        <w:t>виж параграф</w:t>
      </w:r>
      <w:r w:rsidR="006509C9" w:rsidRPr="00B32E14">
        <w:t xml:space="preserve"> </w:t>
      </w:r>
      <w:r w:rsidR="006509C9" w:rsidRPr="00B32E14">
        <w:fldChar w:fldCharType="begin"/>
      </w:r>
      <w:r w:rsidR="006509C9" w:rsidRPr="00B32E14">
        <w:instrText xml:space="preserve"> REF RLF_int_dec_4_2014 \h </w:instrText>
      </w:r>
      <w:r w:rsidR="006509C9" w:rsidRPr="00B32E14">
        <w:fldChar w:fldCharType="separate"/>
      </w:r>
      <w:r w:rsidR="00B32E14" w:rsidRPr="00B32E14">
        <w:rPr>
          <w:noProof/>
        </w:rPr>
        <w:t>57</w:t>
      </w:r>
      <w:r w:rsidR="006509C9" w:rsidRPr="00B32E14">
        <w:fldChar w:fldCharType="end"/>
      </w:r>
      <w:r w:rsidR="006509C9" w:rsidRPr="00B32E14">
        <w:t xml:space="preserve"> </w:t>
      </w:r>
      <w:r w:rsidR="00A52F5E">
        <w:rPr>
          <w:lang w:val="bg-BG"/>
        </w:rPr>
        <w:t>по-горе</w:t>
      </w:r>
      <w:r w:rsidR="006509C9" w:rsidRPr="00B32E14">
        <w:t>).</w:t>
      </w:r>
    </w:p>
    <w:bookmarkStart w:id="81" w:name="L_A6_m_pub_hear_rules_classification"/>
    <w:p w14:paraId="7CB23768" w14:textId="0D1BA1FD" w:rsidR="006509C9" w:rsidRPr="006D1AB5" w:rsidRDefault="006509C9" w:rsidP="00B32E14">
      <w:pPr>
        <w:pStyle w:val="JuPara"/>
        <w:rPr>
          <w:lang w:val="bg-BG"/>
        </w:rPr>
      </w:pPr>
      <w:r w:rsidRPr="00B32E14">
        <w:lastRenderedPageBreak/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107</w:t>
      </w:r>
      <w:r w:rsidRPr="00B32E14">
        <w:fldChar w:fldCharType="end"/>
      </w:r>
      <w:bookmarkEnd w:id="81"/>
      <w:r w:rsidRPr="006D1AB5">
        <w:rPr>
          <w:lang w:val="bg-BG"/>
        </w:rPr>
        <w:t>.</w:t>
      </w:r>
      <w:r w:rsidRPr="00B32E14">
        <w:t>  </w:t>
      </w:r>
      <w:r w:rsidR="00A52F5E">
        <w:rPr>
          <w:lang w:val="bg-BG"/>
        </w:rPr>
        <w:t xml:space="preserve">При вземането на решение за класифициране на дело, което автоматично налага провеждането на всички заседания по него </w:t>
      </w:r>
      <w:r w:rsidR="00770B26">
        <w:rPr>
          <w:lang w:val="bg-BG"/>
        </w:rPr>
        <w:t>при закрити врата</w:t>
      </w:r>
      <w:r w:rsidR="00A52F5E">
        <w:rPr>
          <w:lang w:val="bg-BG"/>
        </w:rPr>
        <w:t>, Административен съд София-град изглежда не е преценил дали това е действително необходимо за запазване на държавна тайна</w:t>
      </w:r>
      <w:r w:rsidRPr="006D1AB5">
        <w:rPr>
          <w:lang w:val="bg-BG"/>
        </w:rPr>
        <w:t xml:space="preserve"> (</w:t>
      </w:r>
      <w:r w:rsidR="00A52F5E">
        <w:rPr>
          <w:lang w:val="bg-BG"/>
        </w:rPr>
        <w:t>виж параграф</w:t>
      </w:r>
      <w:r w:rsidRPr="006D1AB5">
        <w:rPr>
          <w:lang w:val="bg-BG"/>
        </w:rPr>
        <w:t xml:space="preserve"> </w:t>
      </w: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REF</w:instrText>
      </w:r>
      <w:r w:rsidRPr="006D1AB5">
        <w:rPr>
          <w:lang w:val="bg-BG"/>
        </w:rPr>
        <w:instrText xml:space="preserve"> </w:instrText>
      </w:r>
      <w:r w:rsidRPr="00B32E14">
        <w:instrText>F</w:instrText>
      </w:r>
      <w:r w:rsidRPr="006D1AB5">
        <w:rPr>
          <w:lang w:val="bg-BG"/>
        </w:rPr>
        <w:instrText>_</w:instrText>
      </w:r>
      <w:r w:rsidRPr="00B32E14">
        <w:instrText>claim</w:instrText>
      </w:r>
      <w:r w:rsidRPr="006D1AB5">
        <w:rPr>
          <w:lang w:val="bg-BG"/>
        </w:rPr>
        <w:instrText>_</w:instrText>
      </w:r>
      <w:r w:rsidRPr="00B32E14">
        <w:instrText>SCAC</w:instrText>
      </w:r>
      <w:r w:rsidRPr="006D1AB5">
        <w:rPr>
          <w:lang w:val="bg-BG"/>
        </w:rPr>
        <w:instrText>_</w:instrText>
      </w:r>
      <w:r w:rsidRPr="00B32E14">
        <w:instrText>classification</w:instrText>
      </w:r>
      <w:r w:rsidRPr="006D1AB5">
        <w:rPr>
          <w:lang w:val="bg-BG"/>
        </w:rPr>
        <w:instrText xml:space="preserve"> \</w:instrText>
      </w:r>
      <w:r w:rsidRPr="00B32E14">
        <w:instrText>h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21</w:t>
      </w:r>
      <w:r w:rsidRPr="00B32E14">
        <w:fldChar w:fldCharType="end"/>
      </w:r>
      <w:r w:rsidRPr="006D1AB5">
        <w:rPr>
          <w:lang w:val="bg-BG"/>
        </w:rPr>
        <w:t xml:space="preserve"> </w:t>
      </w:r>
      <w:r w:rsidR="00A52F5E">
        <w:rPr>
          <w:lang w:val="bg-BG"/>
        </w:rPr>
        <w:t>по-горе</w:t>
      </w:r>
      <w:r w:rsidRPr="006D1AB5">
        <w:rPr>
          <w:lang w:val="bg-BG"/>
        </w:rPr>
        <w:t xml:space="preserve">). </w:t>
      </w:r>
      <w:r w:rsidR="00A52F5E">
        <w:rPr>
          <w:lang w:val="bg-BG"/>
        </w:rPr>
        <w:t xml:space="preserve">Неговото решение очевидно е обусловено от автоматичното прилагане на правилата за класифициране на съдебни дела, дори когато един от документите по делото е класифициран (виж параграфи 54 и 55 по-горе), без да се вземе предвид фактът, че </w:t>
      </w:r>
      <w:r w:rsidR="00770B26">
        <w:rPr>
          <w:lang w:val="bg-BG"/>
        </w:rPr>
        <w:t xml:space="preserve">материалите в резултат на тайното наблюдение </w:t>
      </w:r>
      <w:r w:rsidR="00EF6FCF">
        <w:rPr>
          <w:lang w:val="bg-BG"/>
        </w:rPr>
        <w:t xml:space="preserve">вече са били оповестени публично в хода на процеса срещу клиента на </w:t>
      </w:r>
      <w:r w:rsidR="006D1AB5">
        <w:rPr>
          <w:lang w:val="bg-BG"/>
        </w:rPr>
        <w:t>жалбоподателя</w:t>
      </w:r>
      <w:r w:rsidR="00EF6FCF">
        <w:rPr>
          <w:lang w:val="bg-BG"/>
        </w:rPr>
        <w:t xml:space="preserve"> (виж параграф 16 по-горе</w:t>
      </w:r>
      <w:r w:rsidRPr="006D1AB5">
        <w:rPr>
          <w:lang w:val="bg-BG"/>
        </w:rPr>
        <w:t xml:space="preserve">). </w:t>
      </w:r>
      <w:r w:rsidR="00EF6FCF">
        <w:rPr>
          <w:lang w:val="bg-BG"/>
        </w:rPr>
        <w:t>Но едва ли може да се твърди, че самият факт, че доказателствените материали са получени чрез тайно наблюдение, прави съдържанието им поверително</w:t>
      </w:r>
      <w:r w:rsidRPr="006D1AB5">
        <w:rPr>
          <w:lang w:val="bg-BG"/>
        </w:rPr>
        <w:t xml:space="preserve">. </w:t>
      </w:r>
      <w:r w:rsidR="00EF6FCF">
        <w:rPr>
          <w:lang w:val="bg-BG"/>
        </w:rPr>
        <w:t>Това е признато по-късно от българския парламент, когато през август 2013 г. отменя точка</w:t>
      </w:r>
      <w:r w:rsidRPr="006D1AB5">
        <w:rPr>
          <w:lang w:val="bg-BG"/>
        </w:rPr>
        <w:t xml:space="preserve"> 8 </w:t>
      </w:r>
      <w:r w:rsidR="00EF6FCF">
        <w:rPr>
          <w:lang w:val="bg-BG"/>
        </w:rPr>
        <w:t>от част</w:t>
      </w:r>
      <w:r w:rsidRPr="006D1AB5">
        <w:rPr>
          <w:lang w:val="bg-BG"/>
        </w:rPr>
        <w:t xml:space="preserve"> </w:t>
      </w:r>
      <w:r w:rsidRPr="00B32E14">
        <w:t>II</w:t>
      </w:r>
      <w:r w:rsidRPr="006D1AB5">
        <w:rPr>
          <w:lang w:val="bg-BG"/>
        </w:rPr>
        <w:t xml:space="preserve"> </w:t>
      </w:r>
      <w:r w:rsidR="00EF6FCF">
        <w:rPr>
          <w:lang w:val="bg-BG"/>
        </w:rPr>
        <w:t xml:space="preserve">от </w:t>
      </w:r>
      <w:r w:rsidR="00770B26">
        <w:rPr>
          <w:lang w:val="bg-BG"/>
        </w:rPr>
        <w:t>Приложение</w:t>
      </w:r>
      <w:r w:rsidR="00EF6FCF">
        <w:rPr>
          <w:lang w:val="bg-BG"/>
        </w:rPr>
        <w:t xml:space="preserve"> №</w:t>
      </w:r>
      <w:r w:rsidR="00B6477A" w:rsidRPr="006D1AB5">
        <w:rPr>
          <w:lang w:val="bg-BG"/>
        </w:rPr>
        <w:t xml:space="preserve"> </w:t>
      </w:r>
      <w:r w:rsidRPr="006D1AB5">
        <w:rPr>
          <w:lang w:val="bg-BG"/>
        </w:rPr>
        <w:t xml:space="preserve">1 </w:t>
      </w:r>
      <w:r w:rsidR="00EF6FCF">
        <w:rPr>
          <w:lang w:val="bg-BG"/>
        </w:rPr>
        <w:t>към Закона за защита на к</w:t>
      </w:r>
      <w:r w:rsidR="00747D5E">
        <w:rPr>
          <w:lang w:val="bg-BG"/>
        </w:rPr>
        <w:t>л</w:t>
      </w:r>
      <w:r w:rsidR="00EF6FCF">
        <w:rPr>
          <w:lang w:val="bg-BG"/>
        </w:rPr>
        <w:t xml:space="preserve">асифицираната информация от 2002 г. </w:t>
      </w:r>
      <w:r w:rsidRPr="006D1AB5">
        <w:rPr>
          <w:lang w:val="bg-BG"/>
        </w:rPr>
        <w:t>(</w:t>
      </w:r>
      <w:r w:rsidR="00EF6FCF">
        <w:rPr>
          <w:lang w:val="bg-BG"/>
        </w:rPr>
        <w:t>виж параграфи</w:t>
      </w:r>
      <w:r w:rsidR="00B6477A" w:rsidRPr="006D1AB5">
        <w:rPr>
          <w:lang w:val="bg-BG"/>
        </w:rPr>
        <w:t xml:space="preserve"> </w:t>
      </w: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REF</w:instrText>
      </w:r>
      <w:r w:rsidRPr="006D1AB5">
        <w:rPr>
          <w:lang w:val="bg-BG"/>
        </w:rPr>
        <w:instrText xml:space="preserve"> </w:instrText>
      </w:r>
      <w:r w:rsidRPr="00B32E14">
        <w:instrText>RLF</w:instrText>
      </w:r>
      <w:r w:rsidRPr="006D1AB5">
        <w:rPr>
          <w:lang w:val="bg-BG"/>
        </w:rPr>
        <w:instrText>_</w:instrText>
      </w:r>
      <w:r w:rsidRPr="00B32E14">
        <w:instrText>PCIA</w:instrText>
      </w:r>
      <w:r w:rsidRPr="006D1AB5">
        <w:rPr>
          <w:lang w:val="bg-BG"/>
        </w:rPr>
        <w:instrText>_</w:instrText>
      </w:r>
      <w:r w:rsidRPr="00B32E14">
        <w:instrText>Sch</w:instrText>
      </w:r>
      <w:r w:rsidRPr="006D1AB5">
        <w:rPr>
          <w:lang w:val="bg-BG"/>
        </w:rPr>
        <w:instrText>_1_</w:instrText>
      </w:r>
      <w:r w:rsidRPr="00B32E14">
        <w:instrText>part</w:instrText>
      </w:r>
      <w:r w:rsidRPr="006D1AB5">
        <w:rPr>
          <w:lang w:val="bg-BG"/>
        </w:rPr>
        <w:instrText>_</w:instrText>
      </w:r>
      <w:r w:rsidRPr="00B32E14">
        <w:instrText>II</w:instrText>
      </w:r>
      <w:r w:rsidRPr="006D1AB5">
        <w:rPr>
          <w:lang w:val="bg-BG"/>
        </w:rPr>
        <w:instrText>_</w:instrText>
      </w:r>
      <w:r w:rsidRPr="00B32E14">
        <w:instrText>p</w:instrText>
      </w:r>
      <w:r w:rsidRPr="006D1AB5">
        <w:rPr>
          <w:lang w:val="bg-BG"/>
        </w:rPr>
        <w:instrText>_6_</w:instrText>
      </w:r>
      <w:r w:rsidRPr="00B32E14">
        <w:instrText>p</w:instrText>
      </w:r>
      <w:r w:rsidRPr="006D1AB5">
        <w:rPr>
          <w:lang w:val="bg-BG"/>
        </w:rPr>
        <w:instrText>_8 \</w:instrText>
      </w:r>
      <w:r w:rsidRPr="00B32E14">
        <w:instrText>h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53</w:t>
      </w:r>
      <w:r w:rsidRPr="00B32E14">
        <w:fldChar w:fldCharType="end"/>
      </w:r>
      <w:r w:rsidRPr="006D1AB5">
        <w:rPr>
          <w:lang w:val="bg-BG"/>
        </w:rPr>
        <w:t xml:space="preserve"> </w:t>
      </w:r>
      <w:r w:rsidRPr="00B32E14">
        <w:rPr>
          <w:i/>
          <w:iCs/>
        </w:rPr>
        <w:t>in</w:t>
      </w:r>
      <w:r w:rsidRPr="006D1AB5">
        <w:rPr>
          <w:i/>
          <w:iCs/>
          <w:lang w:val="bg-BG"/>
        </w:rPr>
        <w:t xml:space="preserve"> </w:t>
      </w:r>
      <w:r w:rsidRPr="00B32E14">
        <w:rPr>
          <w:i/>
          <w:iCs/>
        </w:rPr>
        <w:t>fine</w:t>
      </w:r>
      <w:r w:rsidRPr="006D1AB5">
        <w:rPr>
          <w:lang w:val="bg-BG"/>
        </w:rPr>
        <w:t xml:space="preserve"> </w:t>
      </w:r>
      <w:r w:rsidR="00EF6FCF">
        <w:rPr>
          <w:lang w:val="bg-BG"/>
        </w:rPr>
        <w:t>и</w:t>
      </w:r>
      <w:r w:rsidR="00B6477A" w:rsidRPr="00B32E14">
        <w:t> </w:t>
      </w: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REF</w:instrText>
      </w:r>
      <w:r w:rsidRPr="006D1AB5">
        <w:rPr>
          <w:lang w:val="bg-BG"/>
        </w:rPr>
        <w:instrText xml:space="preserve"> </w:instrText>
      </w:r>
      <w:r w:rsidRPr="00B32E14">
        <w:instrText>RLF</w:instrText>
      </w:r>
      <w:r w:rsidRPr="006D1AB5">
        <w:rPr>
          <w:lang w:val="bg-BG"/>
        </w:rPr>
        <w:instrText>_</w:instrText>
      </w:r>
      <w:r w:rsidRPr="00B32E14">
        <w:instrText>int</w:instrText>
      </w:r>
      <w:r w:rsidRPr="006D1AB5">
        <w:rPr>
          <w:lang w:val="bg-BG"/>
        </w:rPr>
        <w:instrText>_</w:instrText>
      </w:r>
      <w:r w:rsidRPr="00B32E14">
        <w:instrText>dec</w:instrText>
      </w:r>
      <w:r w:rsidRPr="006D1AB5">
        <w:rPr>
          <w:lang w:val="bg-BG"/>
        </w:rPr>
        <w:instrText>_4_2014 \</w:instrText>
      </w:r>
      <w:r w:rsidRPr="00B32E14">
        <w:instrText>h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57</w:t>
      </w:r>
      <w:r w:rsidRPr="00B32E14">
        <w:fldChar w:fldCharType="end"/>
      </w:r>
      <w:r w:rsidR="00B6477A" w:rsidRPr="00B32E14">
        <w:t> </w:t>
      </w:r>
      <w:r w:rsidRPr="00B32E14">
        <w:rPr>
          <w:i/>
          <w:iCs/>
        </w:rPr>
        <w:t>in</w:t>
      </w:r>
      <w:r w:rsidR="00B6477A" w:rsidRPr="00B32E14">
        <w:rPr>
          <w:i/>
          <w:iCs/>
        </w:rPr>
        <w:t> </w:t>
      </w:r>
      <w:r w:rsidRPr="00B32E14">
        <w:rPr>
          <w:i/>
          <w:iCs/>
        </w:rPr>
        <w:t>fine</w:t>
      </w:r>
      <w:r w:rsidRPr="006D1AB5">
        <w:rPr>
          <w:lang w:val="bg-BG"/>
        </w:rPr>
        <w:t xml:space="preserve"> </w:t>
      </w:r>
      <w:r w:rsidR="00EF6FCF">
        <w:rPr>
          <w:lang w:val="bg-BG"/>
        </w:rPr>
        <w:t>по-горе</w:t>
      </w:r>
      <w:r w:rsidRPr="006D1AB5">
        <w:rPr>
          <w:lang w:val="bg-BG"/>
        </w:rPr>
        <w:t xml:space="preserve">), </w:t>
      </w:r>
      <w:r w:rsidR="00EF6FCF">
        <w:rPr>
          <w:lang w:val="bg-BG"/>
        </w:rPr>
        <w:t>както и от Върховния касационен съд на България в неговото тълкувателно решение от декември 2014 г. относно публичността по наказателни дела</w:t>
      </w:r>
      <w:r w:rsidRPr="006D1AB5">
        <w:rPr>
          <w:lang w:val="bg-BG"/>
        </w:rPr>
        <w:t xml:space="preserve"> (</w:t>
      </w:r>
      <w:r w:rsidR="00EF6FCF">
        <w:rPr>
          <w:lang w:val="bg-BG"/>
        </w:rPr>
        <w:t>виж параграф</w:t>
      </w:r>
      <w:r w:rsidRPr="006D1AB5">
        <w:rPr>
          <w:lang w:val="bg-BG"/>
        </w:rPr>
        <w:t xml:space="preserve"> </w:t>
      </w: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REF</w:instrText>
      </w:r>
      <w:r w:rsidRPr="006D1AB5">
        <w:rPr>
          <w:lang w:val="bg-BG"/>
        </w:rPr>
        <w:instrText xml:space="preserve"> </w:instrText>
      </w:r>
      <w:r w:rsidRPr="00B32E14">
        <w:instrText>RLF</w:instrText>
      </w:r>
      <w:r w:rsidRPr="006D1AB5">
        <w:rPr>
          <w:lang w:val="bg-BG"/>
        </w:rPr>
        <w:instrText>_</w:instrText>
      </w:r>
      <w:r w:rsidRPr="00B32E14">
        <w:instrText>int</w:instrText>
      </w:r>
      <w:r w:rsidRPr="006D1AB5">
        <w:rPr>
          <w:lang w:val="bg-BG"/>
        </w:rPr>
        <w:instrText>_</w:instrText>
      </w:r>
      <w:r w:rsidRPr="00B32E14">
        <w:instrText>dec</w:instrText>
      </w:r>
      <w:r w:rsidRPr="006D1AB5">
        <w:rPr>
          <w:lang w:val="bg-BG"/>
        </w:rPr>
        <w:instrText>_4_2014 \</w:instrText>
      </w:r>
      <w:r w:rsidRPr="00B32E14">
        <w:instrText>h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57</w:t>
      </w:r>
      <w:r w:rsidRPr="00B32E14">
        <w:fldChar w:fldCharType="end"/>
      </w:r>
      <w:r w:rsidRPr="006D1AB5">
        <w:rPr>
          <w:lang w:val="bg-BG"/>
        </w:rPr>
        <w:t xml:space="preserve"> </w:t>
      </w:r>
      <w:r w:rsidR="00EF6FCF">
        <w:rPr>
          <w:lang w:val="bg-BG"/>
        </w:rPr>
        <w:t>по-горе</w:t>
      </w:r>
      <w:r w:rsidRPr="006D1AB5">
        <w:rPr>
          <w:lang w:val="bg-BG"/>
        </w:rPr>
        <w:t>).</w:t>
      </w:r>
    </w:p>
    <w:p w14:paraId="5C049268" w14:textId="436ABD88" w:rsidR="006509C9" w:rsidRPr="006D1AB5" w:rsidRDefault="00113340" w:rsidP="00B32E14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6D1AB5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6D1AB5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6D1AB5">
        <w:rPr>
          <w:noProof/>
          <w:lang w:val="bg-BG"/>
        </w:rPr>
        <w:t>108</w:t>
      </w:r>
      <w:r>
        <w:rPr>
          <w:noProof/>
        </w:rPr>
        <w:fldChar w:fldCharType="end"/>
      </w:r>
      <w:r w:rsidR="006509C9" w:rsidRPr="006D1AB5">
        <w:rPr>
          <w:lang w:val="bg-BG"/>
        </w:rPr>
        <w:t>.</w:t>
      </w:r>
      <w:r w:rsidR="006509C9" w:rsidRPr="00B32E14">
        <w:t>  </w:t>
      </w:r>
      <w:r w:rsidR="00EF6FCF">
        <w:rPr>
          <w:lang w:val="bg-BG"/>
        </w:rPr>
        <w:t>Дори и наистина да е било</w:t>
      </w:r>
      <w:r w:rsidR="00770B26">
        <w:rPr>
          <w:lang w:val="bg-BG"/>
        </w:rPr>
        <w:t xml:space="preserve"> </w:t>
      </w:r>
      <w:r w:rsidR="00EF6FCF">
        <w:rPr>
          <w:lang w:val="bg-BG"/>
        </w:rPr>
        <w:t>необходимо да се запази поверителността на въпросните материали, това едва ли би наложило провеждането на всички заседания по делото без публично присъствие</w:t>
      </w:r>
      <w:r w:rsidR="006509C9" w:rsidRPr="006D1AB5">
        <w:rPr>
          <w:lang w:val="bg-BG"/>
        </w:rPr>
        <w:t xml:space="preserve"> (</w:t>
      </w:r>
      <w:r w:rsidR="00EF6FCF">
        <w:rPr>
          <w:lang w:val="bg-BG"/>
        </w:rPr>
        <w:t>виж</w:t>
      </w:r>
      <w:r w:rsidR="006509C9" w:rsidRPr="006D1AB5">
        <w:rPr>
          <w:lang w:val="bg-BG"/>
        </w:rPr>
        <w:t xml:space="preserve"> </w:t>
      </w:r>
      <w:r w:rsidR="009D4101">
        <w:rPr>
          <w:i/>
          <w:iCs/>
          <w:lang w:val="bg-BG"/>
        </w:rPr>
        <w:t xml:space="preserve">Николова и </w:t>
      </w:r>
      <w:proofErr w:type="spellStart"/>
      <w:r w:rsidR="009D4101">
        <w:rPr>
          <w:i/>
          <w:iCs/>
          <w:lang w:val="bg-BG"/>
        </w:rPr>
        <w:t>Вандова</w:t>
      </w:r>
      <w:proofErr w:type="spellEnd"/>
      <w:r w:rsidR="006509C9" w:rsidRPr="006D1AB5">
        <w:rPr>
          <w:lang w:val="bg-BG"/>
        </w:rPr>
        <w:t xml:space="preserve">, </w:t>
      </w:r>
      <w:r w:rsidR="006509C9" w:rsidRPr="006D1AB5">
        <w:rPr>
          <w:rFonts w:cstheme="minorHAnsi"/>
          <w:lang w:val="bg-BG"/>
        </w:rPr>
        <w:t>§</w:t>
      </w:r>
      <w:r w:rsidR="006509C9" w:rsidRPr="006D1AB5">
        <w:rPr>
          <w:lang w:val="bg-BG"/>
        </w:rPr>
        <w:t xml:space="preserve"> 75, </w:t>
      </w:r>
      <w:r w:rsidR="00EF6FCF">
        <w:rPr>
          <w:lang w:val="bg-BG"/>
        </w:rPr>
        <w:t>и</w:t>
      </w:r>
      <w:r w:rsidR="006509C9" w:rsidRPr="006D1AB5">
        <w:rPr>
          <w:lang w:val="bg-BG"/>
        </w:rPr>
        <w:t xml:space="preserve"> </w:t>
      </w:r>
      <w:proofErr w:type="spellStart"/>
      <w:r w:rsidR="009D4101">
        <w:rPr>
          <w:i/>
          <w:lang w:val="bg-BG"/>
        </w:rPr>
        <w:t>Динет</w:t>
      </w:r>
      <w:proofErr w:type="spellEnd"/>
      <w:r w:rsidR="006509C9" w:rsidRPr="006D1AB5">
        <w:rPr>
          <w:lang w:val="bg-BG"/>
        </w:rPr>
        <w:t xml:space="preserve">, § 34, </w:t>
      </w:r>
      <w:r w:rsidR="00EF6FCF">
        <w:rPr>
          <w:lang w:val="bg-BG"/>
        </w:rPr>
        <w:t>и двата цитирани по-горе</w:t>
      </w:r>
      <w:r w:rsidR="006509C9" w:rsidRPr="006D1AB5">
        <w:rPr>
          <w:lang w:val="bg-BG"/>
        </w:rPr>
        <w:t xml:space="preserve">). </w:t>
      </w:r>
      <w:r w:rsidR="00EF6FCF">
        <w:rPr>
          <w:lang w:val="bg-BG"/>
        </w:rPr>
        <w:t>Въпреки това, нито</w:t>
      </w:r>
      <w:r w:rsidR="00D72381">
        <w:rPr>
          <w:lang w:val="bg-BG"/>
        </w:rPr>
        <w:t xml:space="preserve"> </w:t>
      </w:r>
      <w:r w:rsidR="00EF6FCF">
        <w:rPr>
          <w:lang w:val="bg-BG"/>
        </w:rPr>
        <w:t>Административен съд София-град, нито Софийски районен съд и Софийски градски съд, когато по-късно разглеждат делото на първ</w:t>
      </w:r>
      <w:r w:rsidR="00747D5E">
        <w:rPr>
          <w:lang w:val="bg-BG"/>
        </w:rPr>
        <w:t xml:space="preserve">а инстанция и при обжалване, </w:t>
      </w:r>
      <w:r w:rsidR="00EF6FCF">
        <w:rPr>
          <w:lang w:val="bg-BG"/>
        </w:rPr>
        <w:t xml:space="preserve">са обмислили да проведат само част от тези заседания </w:t>
      </w:r>
      <w:r w:rsidR="00D72381">
        <w:rPr>
          <w:lang w:val="bg-BG"/>
        </w:rPr>
        <w:t>при закрити врата</w:t>
      </w:r>
      <w:r w:rsidR="00EF6FCF">
        <w:rPr>
          <w:lang w:val="bg-BG"/>
        </w:rPr>
        <w:t>, доколкото е строго необходимо, за да гарантират секретност на спорните материали</w:t>
      </w:r>
      <w:r w:rsidR="006509C9" w:rsidRPr="006D1AB5">
        <w:rPr>
          <w:lang w:val="bg-BG"/>
        </w:rPr>
        <w:t xml:space="preserve"> (</w:t>
      </w:r>
      <w:r w:rsidR="00D72381">
        <w:rPr>
          <w:lang w:val="bg-BG"/>
        </w:rPr>
        <w:t>за разлика от</w:t>
      </w:r>
      <w:r w:rsidR="006509C9" w:rsidRPr="006D1AB5">
        <w:rPr>
          <w:lang w:val="bg-BG"/>
        </w:rPr>
        <w:t xml:space="preserve"> </w:t>
      </w:r>
      <w:proofErr w:type="spellStart"/>
      <w:r w:rsidR="009D4101">
        <w:rPr>
          <w:i/>
          <w:lang w:val="bg-BG"/>
        </w:rPr>
        <w:t>Юм</w:t>
      </w:r>
      <w:proofErr w:type="spellEnd"/>
      <w:r w:rsidR="009D4101">
        <w:rPr>
          <w:i/>
          <w:lang w:val="bg-BG"/>
        </w:rPr>
        <w:t xml:space="preserve"> срещу Обединеното кралство</w:t>
      </w:r>
      <w:r w:rsidR="006509C9" w:rsidRPr="006D1AB5">
        <w:rPr>
          <w:lang w:val="bg-BG"/>
        </w:rPr>
        <w:t xml:space="preserve">, </w:t>
      </w:r>
      <w:r w:rsidR="00EF6FCF">
        <w:rPr>
          <w:lang w:val="bg-BG"/>
        </w:rPr>
        <w:t>№</w:t>
      </w:r>
      <w:r w:rsidR="006509C9" w:rsidRPr="006D1AB5">
        <w:rPr>
          <w:lang w:val="bg-BG"/>
        </w:rPr>
        <w:t xml:space="preserve"> 31295/11, § 62, 16 </w:t>
      </w:r>
      <w:r w:rsidR="00EF6FCF">
        <w:rPr>
          <w:lang w:val="bg-BG"/>
        </w:rPr>
        <w:t>януари</w:t>
      </w:r>
      <w:r w:rsidR="006509C9" w:rsidRPr="006D1AB5">
        <w:rPr>
          <w:lang w:val="bg-BG"/>
        </w:rPr>
        <w:t xml:space="preserve"> 2020</w:t>
      </w:r>
      <w:r w:rsidR="00EF6FCF">
        <w:rPr>
          <w:lang w:val="bg-BG"/>
        </w:rPr>
        <w:t xml:space="preserve"> г.</w:t>
      </w:r>
      <w:r w:rsidR="006509C9" w:rsidRPr="006D1AB5">
        <w:rPr>
          <w:lang w:val="bg-BG"/>
        </w:rPr>
        <w:t xml:space="preserve">; </w:t>
      </w:r>
      <w:r w:rsidR="00EF6FCF">
        <w:rPr>
          <w:lang w:val="bg-BG"/>
        </w:rPr>
        <w:t>и като цяло по отношение на въпроса за строгата необходимост</w:t>
      </w:r>
      <w:r w:rsidR="006509C9" w:rsidRPr="006D1AB5">
        <w:rPr>
          <w:lang w:val="bg-BG"/>
        </w:rPr>
        <w:t xml:space="preserve">, </w:t>
      </w:r>
      <w:r w:rsidR="00EF6FCF">
        <w:rPr>
          <w:lang w:val="bg-BG"/>
        </w:rPr>
        <w:t>виж</w:t>
      </w:r>
      <w:r w:rsidR="006509C9" w:rsidRPr="006D1AB5">
        <w:rPr>
          <w:lang w:val="bg-BG"/>
        </w:rPr>
        <w:t xml:space="preserve"> </w:t>
      </w:r>
      <w:r w:rsidR="009D4101">
        <w:rPr>
          <w:i/>
          <w:iCs/>
          <w:lang w:val="bg-BG"/>
        </w:rPr>
        <w:t>Мартин</w:t>
      </w:r>
      <w:r w:rsidR="006509C9" w:rsidRPr="006D1AB5">
        <w:rPr>
          <w:lang w:val="bg-BG"/>
        </w:rPr>
        <w:t xml:space="preserve">, </w:t>
      </w:r>
      <w:r w:rsidR="00EF6FCF">
        <w:rPr>
          <w:lang w:val="bg-BG"/>
        </w:rPr>
        <w:t>цитирано по-горе</w:t>
      </w:r>
      <w:r w:rsidR="006509C9" w:rsidRPr="006D1AB5">
        <w:rPr>
          <w:lang w:val="bg-BG"/>
        </w:rPr>
        <w:t xml:space="preserve">, </w:t>
      </w:r>
      <w:r w:rsidR="006509C9" w:rsidRPr="006D1AB5">
        <w:rPr>
          <w:rFonts w:cstheme="minorHAnsi"/>
          <w:lang w:val="bg-BG"/>
        </w:rPr>
        <w:t>§</w:t>
      </w:r>
      <w:r w:rsidR="006509C9" w:rsidRPr="00B32E14">
        <w:rPr>
          <w:rFonts w:cstheme="minorHAnsi"/>
        </w:rPr>
        <w:t> </w:t>
      </w:r>
      <w:r w:rsidR="006509C9" w:rsidRPr="006D1AB5">
        <w:rPr>
          <w:rFonts w:cstheme="minorHAnsi"/>
          <w:lang w:val="bg-BG"/>
        </w:rPr>
        <w:t>40</w:t>
      </w:r>
      <w:r w:rsidR="006509C9" w:rsidRPr="00B32E14">
        <w:rPr>
          <w:rFonts w:cstheme="minorHAnsi"/>
        </w:rPr>
        <w:t> </w:t>
      </w:r>
      <w:r w:rsidR="006509C9" w:rsidRPr="00B32E14">
        <w:rPr>
          <w:rFonts w:cstheme="minorHAnsi"/>
          <w:i/>
          <w:iCs/>
        </w:rPr>
        <w:t>in fine</w:t>
      </w:r>
      <w:r w:rsidR="006509C9" w:rsidRPr="006D1AB5">
        <w:rPr>
          <w:lang w:val="bg-BG"/>
        </w:rPr>
        <w:t>).</w:t>
      </w:r>
    </w:p>
    <w:p w14:paraId="367182EA" w14:textId="5F6E0E33" w:rsidR="006509C9" w:rsidRPr="006D1AB5" w:rsidRDefault="00113340" w:rsidP="00B32E14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6D1AB5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6D1AB5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6D1AB5">
        <w:rPr>
          <w:noProof/>
          <w:lang w:val="bg-BG"/>
        </w:rPr>
        <w:t>109</w:t>
      </w:r>
      <w:r>
        <w:rPr>
          <w:noProof/>
        </w:rPr>
        <w:fldChar w:fldCharType="end"/>
      </w:r>
      <w:r w:rsidR="006509C9" w:rsidRPr="006D1AB5">
        <w:rPr>
          <w:lang w:val="bg-BG"/>
        </w:rPr>
        <w:t>.</w:t>
      </w:r>
      <w:r w:rsidR="006509C9" w:rsidRPr="00B32E14">
        <w:t>  </w:t>
      </w:r>
      <w:r w:rsidR="00EF6FCF">
        <w:rPr>
          <w:lang w:val="bg-BG"/>
        </w:rPr>
        <w:t xml:space="preserve">Следователно не може да се каже, че е било строго необходимо да се изключи </w:t>
      </w:r>
      <w:r w:rsidR="00D72381">
        <w:rPr>
          <w:lang w:val="bg-BG"/>
        </w:rPr>
        <w:t>публичността</w:t>
      </w:r>
      <w:r w:rsidR="00774049">
        <w:rPr>
          <w:lang w:val="bg-BG"/>
        </w:rPr>
        <w:t xml:space="preserve"> от производството за обезщетение за вреди</w:t>
      </w:r>
      <w:r w:rsidR="006509C9" w:rsidRPr="006D1AB5">
        <w:rPr>
          <w:lang w:val="bg-BG"/>
        </w:rPr>
        <w:t>.</w:t>
      </w:r>
    </w:p>
    <w:p w14:paraId="3BB80A66" w14:textId="2E303269" w:rsidR="006509C9" w:rsidRPr="006D1AB5" w:rsidRDefault="00113340" w:rsidP="00B32E14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6D1AB5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6D1AB5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6D1AB5">
        <w:rPr>
          <w:noProof/>
          <w:lang w:val="bg-BG"/>
        </w:rPr>
        <w:t>110</w:t>
      </w:r>
      <w:r>
        <w:rPr>
          <w:noProof/>
        </w:rPr>
        <w:fldChar w:fldCharType="end"/>
      </w:r>
      <w:r w:rsidR="006509C9" w:rsidRPr="006D1AB5">
        <w:rPr>
          <w:lang w:val="bg-BG"/>
        </w:rPr>
        <w:t>.</w:t>
      </w:r>
      <w:r w:rsidR="006509C9" w:rsidRPr="00B32E14">
        <w:t>  </w:t>
      </w:r>
      <w:r w:rsidR="00D72381">
        <w:rPr>
          <w:lang w:val="bg-BG"/>
        </w:rPr>
        <w:t>Липсата на публично гледане</w:t>
      </w:r>
      <w:r w:rsidR="00774049">
        <w:rPr>
          <w:lang w:val="bg-BG"/>
        </w:rPr>
        <w:t xml:space="preserve"> също не е оправдана от естеството на въпросите, възникнали по производството</w:t>
      </w:r>
      <w:r w:rsidR="006509C9" w:rsidRPr="006D1AB5">
        <w:rPr>
          <w:lang w:val="bg-BG"/>
        </w:rPr>
        <w:t xml:space="preserve">. </w:t>
      </w:r>
      <w:r w:rsidR="00774049">
        <w:rPr>
          <w:lang w:val="bg-BG"/>
        </w:rPr>
        <w:t>Делото се отнася до отговорнос</w:t>
      </w:r>
      <w:r w:rsidR="00D72381">
        <w:rPr>
          <w:lang w:val="bg-BG"/>
        </w:rPr>
        <w:t>т</w:t>
      </w:r>
      <w:r w:rsidR="00774049">
        <w:rPr>
          <w:lang w:val="bg-BG"/>
        </w:rPr>
        <w:t>та на държавните органи за твърдяно нарушение на правата по член 8 от Конвенцията и не е от високо техническо естество</w:t>
      </w:r>
      <w:r w:rsidR="006509C9" w:rsidRPr="006D1AB5">
        <w:rPr>
          <w:lang w:val="bg-BG"/>
        </w:rPr>
        <w:t xml:space="preserve"> (</w:t>
      </w:r>
      <w:r w:rsidR="00774049">
        <w:rPr>
          <w:lang w:val="bg-BG"/>
        </w:rPr>
        <w:t>виж</w:t>
      </w:r>
      <w:r w:rsidR="006509C9" w:rsidRPr="006D1AB5">
        <w:rPr>
          <w:lang w:val="bg-BG"/>
        </w:rPr>
        <w:t xml:space="preserve">, </w:t>
      </w:r>
      <w:r w:rsidR="006509C9" w:rsidRPr="00B32E14">
        <w:rPr>
          <w:i/>
          <w:iCs/>
        </w:rPr>
        <w:t>mutatis</w:t>
      </w:r>
      <w:r w:rsidR="006509C9" w:rsidRPr="006D1AB5">
        <w:rPr>
          <w:i/>
          <w:iCs/>
          <w:lang w:val="bg-BG"/>
        </w:rPr>
        <w:t xml:space="preserve"> </w:t>
      </w:r>
      <w:r w:rsidR="006509C9" w:rsidRPr="00B32E14">
        <w:rPr>
          <w:i/>
          <w:iCs/>
        </w:rPr>
        <w:t>mutandis</w:t>
      </w:r>
      <w:r w:rsidR="006509C9" w:rsidRPr="006D1AB5">
        <w:rPr>
          <w:lang w:val="bg-BG"/>
        </w:rPr>
        <w:t xml:space="preserve">, </w:t>
      </w:r>
      <w:r w:rsidR="009D4101">
        <w:rPr>
          <w:i/>
          <w:iCs/>
          <w:lang w:val="bg-BG"/>
        </w:rPr>
        <w:t xml:space="preserve">Николова и </w:t>
      </w:r>
      <w:proofErr w:type="spellStart"/>
      <w:r w:rsidR="009D4101">
        <w:rPr>
          <w:i/>
          <w:iCs/>
          <w:lang w:val="bg-BG"/>
        </w:rPr>
        <w:t>Вандова</w:t>
      </w:r>
      <w:proofErr w:type="spellEnd"/>
      <w:r w:rsidR="006509C9" w:rsidRPr="006D1AB5">
        <w:rPr>
          <w:lang w:val="bg-BG"/>
        </w:rPr>
        <w:t xml:space="preserve">, </w:t>
      </w:r>
      <w:r w:rsidR="00774049">
        <w:rPr>
          <w:lang w:val="bg-BG"/>
        </w:rPr>
        <w:t>цитирано по-горе</w:t>
      </w:r>
      <w:r w:rsidR="006509C9" w:rsidRPr="006D1AB5">
        <w:rPr>
          <w:lang w:val="bg-BG"/>
        </w:rPr>
        <w:t xml:space="preserve">, </w:t>
      </w:r>
      <w:r w:rsidR="006509C9" w:rsidRPr="006D1AB5">
        <w:rPr>
          <w:rFonts w:cstheme="minorHAnsi"/>
          <w:lang w:val="bg-BG"/>
        </w:rPr>
        <w:t>§</w:t>
      </w:r>
      <w:r w:rsidR="006509C9" w:rsidRPr="006D1AB5">
        <w:rPr>
          <w:lang w:val="bg-BG"/>
        </w:rPr>
        <w:t xml:space="preserve"> 76) </w:t>
      </w:r>
      <w:r w:rsidR="00D72381">
        <w:rPr>
          <w:lang w:val="bg-BG"/>
        </w:rPr>
        <w:t xml:space="preserve">или касаещо само </w:t>
      </w:r>
      <w:r w:rsidR="00774049">
        <w:rPr>
          <w:lang w:val="bg-BG"/>
        </w:rPr>
        <w:t>правни въпроси</w:t>
      </w:r>
      <w:r w:rsidR="006509C9" w:rsidRPr="006D1AB5">
        <w:rPr>
          <w:lang w:val="bg-BG"/>
        </w:rPr>
        <w:t xml:space="preserve"> (</w:t>
      </w:r>
      <w:r w:rsidR="00774049">
        <w:rPr>
          <w:lang w:val="bg-BG"/>
        </w:rPr>
        <w:t>виж</w:t>
      </w:r>
      <w:r w:rsidR="006509C9" w:rsidRPr="006D1AB5">
        <w:rPr>
          <w:lang w:val="bg-BG"/>
        </w:rPr>
        <w:t xml:space="preserve">, </w:t>
      </w:r>
      <w:r w:rsidR="006509C9" w:rsidRPr="00B32E14">
        <w:rPr>
          <w:i/>
          <w:iCs/>
        </w:rPr>
        <w:t>mutatis</w:t>
      </w:r>
      <w:r w:rsidR="006509C9" w:rsidRPr="006D1AB5">
        <w:rPr>
          <w:i/>
          <w:iCs/>
          <w:lang w:val="bg-BG"/>
        </w:rPr>
        <w:t xml:space="preserve"> </w:t>
      </w:r>
      <w:r w:rsidR="006509C9" w:rsidRPr="00B32E14">
        <w:rPr>
          <w:i/>
          <w:iCs/>
        </w:rPr>
        <w:t>mutandis</w:t>
      </w:r>
      <w:r w:rsidR="006509C9" w:rsidRPr="006D1AB5">
        <w:rPr>
          <w:lang w:val="bg-BG"/>
        </w:rPr>
        <w:t xml:space="preserve">, </w:t>
      </w:r>
      <w:proofErr w:type="spellStart"/>
      <w:r w:rsidR="009D4101">
        <w:rPr>
          <w:i/>
          <w:lang w:val="bg-BG"/>
        </w:rPr>
        <w:t>Малхос</w:t>
      </w:r>
      <w:proofErr w:type="spellEnd"/>
      <w:r w:rsidR="006509C9" w:rsidRPr="006D1AB5">
        <w:rPr>
          <w:i/>
          <w:lang w:val="bg-BG"/>
        </w:rPr>
        <w:t xml:space="preserve"> </w:t>
      </w:r>
      <w:r w:rsidR="009D4101">
        <w:rPr>
          <w:i/>
          <w:lang w:val="bg-BG"/>
        </w:rPr>
        <w:t>срещу Чехия</w:t>
      </w:r>
      <w:r w:rsidR="00774049" w:rsidRPr="006D1AB5">
        <w:rPr>
          <w:lang w:val="bg-BG"/>
        </w:rPr>
        <w:t xml:space="preserve"> [</w:t>
      </w:r>
      <w:r w:rsidR="00774049">
        <w:rPr>
          <w:lang w:val="bg-BG"/>
        </w:rPr>
        <w:t>ГК</w:t>
      </w:r>
      <w:r w:rsidR="006509C9" w:rsidRPr="006D1AB5">
        <w:rPr>
          <w:lang w:val="bg-BG"/>
        </w:rPr>
        <w:t xml:space="preserve">], </w:t>
      </w:r>
      <w:r w:rsidR="00774049">
        <w:rPr>
          <w:lang w:val="bg-BG"/>
        </w:rPr>
        <w:t>№</w:t>
      </w:r>
      <w:r w:rsidR="00982196" w:rsidRPr="00B32E14">
        <w:t> </w:t>
      </w:r>
      <w:r w:rsidR="006509C9" w:rsidRPr="006D1AB5">
        <w:rPr>
          <w:lang w:val="bg-BG"/>
        </w:rPr>
        <w:t xml:space="preserve">33071/96, § 60, 12 </w:t>
      </w:r>
      <w:r w:rsidR="00774049">
        <w:rPr>
          <w:lang w:val="bg-BG"/>
        </w:rPr>
        <w:t>юли</w:t>
      </w:r>
      <w:r w:rsidR="006509C9" w:rsidRPr="006D1AB5">
        <w:rPr>
          <w:lang w:val="bg-BG"/>
        </w:rPr>
        <w:t xml:space="preserve"> 2001</w:t>
      </w:r>
      <w:r w:rsidR="00774049">
        <w:rPr>
          <w:lang w:val="bg-BG"/>
        </w:rPr>
        <w:t xml:space="preserve"> г.</w:t>
      </w:r>
      <w:r w:rsidR="006509C9" w:rsidRPr="006D1AB5">
        <w:rPr>
          <w:lang w:val="bg-BG"/>
        </w:rPr>
        <w:t xml:space="preserve">). </w:t>
      </w:r>
      <w:r w:rsidR="00774049">
        <w:rPr>
          <w:lang w:val="bg-BG"/>
        </w:rPr>
        <w:t xml:space="preserve">Когато дадено дело се отнася до твърдяно нарушение на основно право от държавните органи, общественият контрол на производството е от съществено значение за поддържане на доверие във върховенството на </w:t>
      </w:r>
      <w:r w:rsidR="00D72381">
        <w:rPr>
          <w:lang w:val="bg-BG"/>
        </w:rPr>
        <w:t>правото.</w:t>
      </w:r>
      <w:r w:rsidR="006509C9" w:rsidRPr="006D1AB5">
        <w:rPr>
          <w:lang w:val="bg-BG"/>
        </w:rPr>
        <w:t xml:space="preserve"> </w:t>
      </w:r>
      <w:r w:rsidR="00774049">
        <w:rPr>
          <w:lang w:val="bg-BG"/>
        </w:rPr>
        <w:t xml:space="preserve">Освен това делото е разгледано както на първа инстанция, така и на </w:t>
      </w:r>
      <w:r w:rsidR="00D72381">
        <w:rPr>
          <w:lang w:val="bg-BG"/>
        </w:rPr>
        <w:t>въззивна</w:t>
      </w:r>
      <w:r w:rsidR="006509C9" w:rsidRPr="006D1AB5">
        <w:rPr>
          <w:lang w:val="bg-BG"/>
        </w:rPr>
        <w:t>.</w:t>
      </w:r>
    </w:p>
    <w:p w14:paraId="1E73B829" w14:textId="1E22252E" w:rsidR="006509C9" w:rsidRPr="006D1AB5" w:rsidRDefault="00113340" w:rsidP="00B32E14">
      <w:pPr>
        <w:pStyle w:val="JuPara"/>
        <w:rPr>
          <w:lang w:val="bg-BG"/>
        </w:rPr>
      </w:pPr>
      <w:r>
        <w:rPr>
          <w:noProof/>
        </w:rPr>
        <w:lastRenderedPageBreak/>
        <w:fldChar w:fldCharType="begin"/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6D1AB5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6D1AB5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6D1AB5">
        <w:rPr>
          <w:noProof/>
          <w:lang w:val="bg-BG"/>
        </w:rPr>
        <w:t>111</w:t>
      </w:r>
      <w:r>
        <w:rPr>
          <w:noProof/>
        </w:rPr>
        <w:fldChar w:fldCharType="end"/>
      </w:r>
      <w:r w:rsidR="006509C9" w:rsidRPr="006D1AB5">
        <w:rPr>
          <w:lang w:val="bg-BG"/>
        </w:rPr>
        <w:t>.</w:t>
      </w:r>
      <w:r w:rsidR="006509C9" w:rsidRPr="00B32E14">
        <w:t>  </w:t>
      </w:r>
      <w:r w:rsidR="00774049">
        <w:rPr>
          <w:lang w:val="bg-BG"/>
        </w:rPr>
        <w:t xml:space="preserve">Накрая, не може да се каже, че </w:t>
      </w:r>
      <w:r w:rsidR="006D1AB5">
        <w:rPr>
          <w:lang w:val="bg-BG"/>
        </w:rPr>
        <w:t>жалбоподателят</w:t>
      </w:r>
      <w:r w:rsidR="00774049">
        <w:rPr>
          <w:lang w:val="bg-BG"/>
        </w:rPr>
        <w:t xml:space="preserve"> се е отк</w:t>
      </w:r>
      <w:r w:rsidR="00747D5E">
        <w:rPr>
          <w:lang w:val="bg-BG"/>
        </w:rPr>
        <w:t>азал от правото си на публично гледане</w:t>
      </w:r>
      <w:r w:rsidR="006509C9" w:rsidRPr="006D1AB5">
        <w:rPr>
          <w:lang w:val="bg-BG"/>
        </w:rPr>
        <w:t xml:space="preserve">. </w:t>
      </w:r>
      <w:r w:rsidR="00774049">
        <w:rPr>
          <w:lang w:val="bg-BG"/>
        </w:rPr>
        <w:t xml:space="preserve">Той безуспешно призовава Апелативен съд София-град да </w:t>
      </w:r>
      <w:proofErr w:type="spellStart"/>
      <w:r w:rsidR="00774049">
        <w:rPr>
          <w:lang w:val="bg-BG"/>
        </w:rPr>
        <w:t>разсекрети</w:t>
      </w:r>
      <w:proofErr w:type="spellEnd"/>
      <w:r w:rsidR="00774049">
        <w:rPr>
          <w:lang w:val="bg-BG"/>
        </w:rPr>
        <w:t xml:space="preserve"> делото малко след като то е било засекретено (виж параграф 22 по-горе</w:t>
      </w:r>
      <w:r w:rsidR="006509C9" w:rsidRPr="006D1AB5">
        <w:rPr>
          <w:lang w:val="bg-BG"/>
        </w:rPr>
        <w:t xml:space="preserve">). </w:t>
      </w:r>
      <w:r w:rsidR="00774049">
        <w:rPr>
          <w:lang w:val="bg-BG"/>
        </w:rPr>
        <w:t>Самият факт, че той не е повторил това искане по-късно, по-специално пред Софийски районен съд и Софийски градски съд, когато са гледали делото на първа инстанция и при обжалване, или не е поискал тези съдилища да проведат заседанията си публично, не може да се тълкува като недвусмислен отказ от правото му делото</w:t>
      </w:r>
      <w:r w:rsidR="00C13866">
        <w:rPr>
          <w:lang w:val="bg-BG"/>
        </w:rPr>
        <w:t xml:space="preserve"> да се разглежда публично</w:t>
      </w:r>
      <w:r w:rsidR="006509C9" w:rsidRPr="006D1AB5">
        <w:rPr>
          <w:lang w:val="bg-BG"/>
        </w:rPr>
        <w:t xml:space="preserve"> (</w:t>
      </w:r>
      <w:r w:rsidR="00C13866">
        <w:rPr>
          <w:lang w:val="bg-BG"/>
        </w:rPr>
        <w:t>за сравнение</w:t>
      </w:r>
      <w:r w:rsidR="006509C9" w:rsidRPr="006D1AB5">
        <w:rPr>
          <w:lang w:val="bg-BG"/>
        </w:rPr>
        <w:t xml:space="preserve">, </w:t>
      </w:r>
      <w:r w:rsidR="006509C9" w:rsidRPr="00B32E14">
        <w:rPr>
          <w:i/>
          <w:iCs/>
        </w:rPr>
        <w:t>mutatis</w:t>
      </w:r>
      <w:r w:rsidR="006509C9" w:rsidRPr="006D1AB5">
        <w:rPr>
          <w:i/>
          <w:iCs/>
          <w:lang w:val="bg-BG"/>
        </w:rPr>
        <w:t xml:space="preserve"> </w:t>
      </w:r>
      <w:r w:rsidR="006509C9" w:rsidRPr="00B32E14">
        <w:rPr>
          <w:i/>
          <w:iCs/>
        </w:rPr>
        <w:t>mutandis</w:t>
      </w:r>
      <w:r w:rsidR="006509C9" w:rsidRPr="006D1AB5">
        <w:rPr>
          <w:lang w:val="bg-BG"/>
        </w:rPr>
        <w:t xml:space="preserve">, </w:t>
      </w:r>
      <w:r w:rsidR="00C13866">
        <w:rPr>
          <w:lang w:val="bg-BG"/>
        </w:rPr>
        <w:t>с</w:t>
      </w:r>
      <w:r w:rsidR="006509C9" w:rsidRPr="006D1AB5">
        <w:rPr>
          <w:lang w:val="bg-BG"/>
        </w:rPr>
        <w:t xml:space="preserve"> </w:t>
      </w:r>
      <w:r w:rsidR="009D4101">
        <w:rPr>
          <w:i/>
          <w:lang w:val="bg-BG"/>
        </w:rPr>
        <w:t>Алберт</w:t>
      </w:r>
      <w:r w:rsidR="006509C9" w:rsidRPr="006D1AB5">
        <w:rPr>
          <w:i/>
          <w:lang w:val="bg-BG"/>
        </w:rPr>
        <w:t xml:space="preserve"> </w:t>
      </w:r>
      <w:r w:rsidR="009D4101">
        <w:rPr>
          <w:i/>
          <w:lang w:val="bg-BG"/>
        </w:rPr>
        <w:t xml:space="preserve">и Ле </w:t>
      </w:r>
      <w:proofErr w:type="spellStart"/>
      <w:r w:rsidR="009D4101">
        <w:rPr>
          <w:i/>
          <w:lang w:val="bg-BG"/>
        </w:rPr>
        <w:t>Компте</w:t>
      </w:r>
      <w:proofErr w:type="spellEnd"/>
      <w:r w:rsidR="006509C9" w:rsidRPr="006D1AB5">
        <w:rPr>
          <w:i/>
          <w:lang w:val="bg-BG"/>
        </w:rPr>
        <w:t xml:space="preserve"> </w:t>
      </w:r>
      <w:r w:rsidR="009D4101">
        <w:rPr>
          <w:i/>
          <w:lang w:val="bg-BG"/>
        </w:rPr>
        <w:t>срещу Белгия</w:t>
      </w:r>
      <w:r w:rsidR="006509C9" w:rsidRPr="006D1AB5">
        <w:rPr>
          <w:lang w:val="bg-BG"/>
        </w:rPr>
        <w:t xml:space="preserve">, 10 </w:t>
      </w:r>
      <w:r w:rsidR="00C13866">
        <w:rPr>
          <w:lang w:val="bg-BG"/>
        </w:rPr>
        <w:t>февруари</w:t>
      </w:r>
      <w:r w:rsidR="006509C9" w:rsidRPr="006D1AB5">
        <w:rPr>
          <w:lang w:val="bg-BG"/>
        </w:rPr>
        <w:t xml:space="preserve"> 1983</w:t>
      </w:r>
      <w:r w:rsidR="00C13866">
        <w:rPr>
          <w:lang w:val="bg-BG"/>
        </w:rPr>
        <w:t xml:space="preserve"> г.</w:t>
      </w:r>
      <w:r w:rsidR="006509C9" w:rsidRPr="006D1AB5">
        <w:rPr>
          <w:lang w:val="bg-BG"/>
        </w:rPr>
        <w:t>, §</w:t>
      </w:r>
      <w:r w:rsidR="00673765" w:rsidRPr="00B32E14">
        <w:t> </w:t>
      </w:r>
      <w:r w:rsidR="006509C9" w:rsidRPr="006D1AB5">
        <w:rPr>
          <w:lang w:val="bg-BG"/>
        </w:rPr>
        <w:t>35</w:t>
      </w:r>
      <w:r w:rsidR="00673765" w:rsidRPr="00B32E14">
        <w:t> </w:t>
      </w:r>
      <w:r w:rsidR="006509C9" w:rsidRPr="00B32E14">
        <w:rPr>
          <w:i/>
          <w:iCs/>
        </w:rPr>
        <w:t>in</w:t>
      </w:r>
      <w:r w:rsidR="00673765" w:rsidRPr="00B32E14">
        <w:rPr>
          <w:i/>
          <w:iCs/>
        </w:rPr>
        <w:t> </w:t>
      </w:r>
      <w:r w:rsidR="006509C9" w:rsidRPr="00B32E14">
        <w:rPr>
          <w:i/>
          <w:iCs/>
        </w:rPr>
        <w:t>fine</w:t>
      </w:r>
      <w:r w:rsidR="006509C9" w:rsidRPr="006D1AB5">
        <w:rPr>
          <w:lang w:val="bg-BG"/>
        </w:rPr>
        <w:t xml:space="preserve">, </w:t>
      </w:r>
      <w:r w:rsidR="00C13866">
        <w:rPr>
          <w:lang w:val="bg-BG"/>
        </w:rPr>
        <w:t>Серия</w:t>
      </w:r>
      <w:r w:rsidR="006509C9" w:rsidRPr="006D1AB5">
        <w:rPr>
          <w:lang w:val="bg-BG"/>
        </w:rPr>
        <w:t xml:space="preserve"> </w:t>
      </w:r>
      <w:r w:rsidR="006509C9" w:rsidRPr="00B32E14">
        <w:t>A</w:t>
      </w:r>
      <w:r w:rsidR="006509C9" w:rsidRPr="006D1AB5">
        <w:rPr>
          <w:lang w:val="bg-BG"/>
        </w:rPr>
        <w:t xml:space="preserve"> </w:t>
      </w:r>
      <w:r w:rsidR="00C13866">
        <w:rPr>
          <w:lang w:val="bg-BG"/>
        </w:rPr>
        <w:t>№</w:t>
      </w:r>
      <w:r w:rsidR="006509C9" w:rsidRPr="006D1AB5">
        <w:rPr>
          <w:lang w:val="bg-BG"/>
        </w:rPr>
        <w:t xml:space="preserve"> 58).</w:t>
      </w:r>
    </w:p>
    <w:p w14:paraId="586CACD9" w14:textId="7BDBA077" w:rsidR="006509C9" w:rsidRPr="006D1AB5" w:rsidRDefault="00113340" w:rsidP="00B32E14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6D1AB5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6D1AB5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6D1AB5">
        <w:rPr>
          <w:noProof/>
          <w:lang w:val="bg-BG"/>
        </w:rPr>
        <w:t>112</w:t>
      </w:r>
      <w:r>
        <w:rPr>
          <w:noProof/>
        </w:rPr>
        <w:fldChar w:fldCharType="end"/>
      </w:r>
      <w:r w:rsidR="006509C9" w:rsidRPr="006D1AB5">
        <w:rPr>
          <w:lang w:val="bg-BG"/>
        </w:rPr>
        <w:t>.</w:t>
      </w:r>
      <w:r w:rsidR="006509C9" w:rsidRPr="00B32E14">
        <w:t>  </w:t>
      </w:r>
      <w:r w:rsidR="00C13866">
        <w:rPr>
          <w:lang w:val="bg-BG"/>
        </w:rPr>
        <w:t xml:space="preserve">Този пропуск също </w:t>
      </w:r>
      <w:r w:rsidR="00855AFB">
        <w:rPr>
          <w:lang w:val="bg-BG"/>
        </w:rPr>
        <w:t>н</w:t>
      </w:r>
      <w:r w:rsidR="00C13866">
        <w:rPr>
          <w:lang w:val="bg-BG"/>
        </w:rPr>
        <w:t xml:space="preserve">е означава, че </w:t>
      </w:r>
      <w:r w:rsidR="006D1AB5">
        <w:rPr>
          <w:lang w:val="bg-BG"/>
        </w:rPr>
        <w:t>жалбоподателят</w:t>
      </w:r>
      <w:r w:rsidR="00855AFB">
        <w:rPr>
          <w:lang w:val="bg-BG"/>
        </w:rPr>
        <w:t xml:space="preserve"> не е изчерпи</w:t>
      </w:r>
      <w:r w:rsidR="00C13866">
        <w:rPr>
          <w:lang w:val="bg-BG"/>
        </w:rPr>
        <w:t xml:space="preserve">л вътрешноправните средства за защита. Неговото искане до Административен съд София-град </w:t>
      </w:r>
      <w:r w:rsidR="00747D5E">
        <w:rPr>
          <w:lang w:val="bg-BG"/>
        </w:rPr>
        <w:t>е дало</w:t>
      </w:r>
      <w:r w:rsidR="00C13866">
        <w:rPr>
          <w:lang w:val="bg-BG"/>
        </w:rPr>
        <w:t xml:space="preserve"> възможност на българск</w:t>
      </w:r>
      <w:r w:rsidR="00855AFB">
        <w:rPr>
          <w:lang w:val="bg-BG"/>
        </w:rPr>
        <w:t>ите съдилища да предотвратят сит</w:t>
      </w:r>
      <w:r w:rsidR="00C13866">
        <w:rPr>
          <w:lang w:val="bg-BG"/>
        </w:rPr>
        <w:t>уацията, която е в основата на неговото оплакване</w:t>
      </w:r>
      <w:r w:rsidR="006509C9" w:rsidRPr="006D1AB5">
        <w:rPr>
          <w:lang w:val="bg-BG"/>
        </w:rPr>
        <w:t xml:space="preserve">. </w:t>
      </w:r>
      <w:r w:rsidR="00C13866">
        <w:rPr>
          <w:lang w:val="bg-BG"/>
        </w:rPr>
        <w:t xml:space="preserve">Правителството не е посочило </w:t>
      </w:r>
      <w:r w:rsidR="00855AFB">
        <w:rPr>
          <w:lang w:val="bg-BG"/>
        </w:rPr>
        <w:t>каквито и да било по-ранни или настоящи</w:t>
      </w:r>
      <w:r w:rsidR="00C13866">
        <w:rPr>
          <w:lang w:val="bg-BG"/>
        </w:rPr>
        <w:t xml:space="preserve"> национални решения, които предполагат, че ако </w:t>
      </w:r>
      <w:r w:rsidR="006D1AB5">
        <w:rPr>
          <w:lang w:val="bg-BG"/>
        </w:rPr>
        <w:t>жалбоподателят</w:t>
      </w:r>
      <w:r w:rsidR="00C13866">
        <w:rPr>
          <w:lang w:val="bg-BG"/>
        </w:rPr>
        <w:t xml:space="preserve"> е</w:t>
      </w:r>
      <w:r w:rsidR="00747D5E">
        <w:rPr>
          <w:lang w:val="bg-BG"/>
        </w:rPr>
        <w:t xml:space="preserve"> повторил искането си пред Софи</w:t>
      </w:r>
      <w:r w:rsidR="00C13866">
        <w:rPr>
          <w:lang w:val="bg-BG"/>
        </w:rPr>
        <w:t>й</w:t>
      </w:r>
      <w:r w:rsidR="00747D5E">
        <w:rPr>
          <w:lang w:val="bg-BG"/>
        </w:rPr>
        <w:t>с</w:t>
      </w:r>
      <w:r w:rsidR="00C13866">
        <w:rPr>
          <w:lang w:val="bg-BG"/>
        </w:rPr>
        <w:t>ки районен съд и Софийски градски съд – които н</w:t>
      </w:r>
      <w:r w:rsidR="00855AFB">
        <w:rPr>
          <w:lang w:val="bg-BG"/>
        </w:rPr>
        <w:t>есъмнен са били напълно запозна</w:t>
      </w:r>
      <w:r w:rsidR="00C13866">
        <w:rPr>
          <w:lang w:val="bg-BG"/>
        </w:rPr>
        <w:t>ти с първоначалното искане – той е щял да има по-голям шанс за успех</w:t>
      </w:r>
      <w:r w:rsidR="006509C9" w:rsidRPr="006D1AB5">
        <w:rPr>
          <w:lang w:val="bg-BG"/>
        </w:rPr>
        <w:t xml:space="preserve">. </w:t>
      </w:r>
      <w:r w:rsidR="004D6419">
        <w:rPr>
          <w:lang w:val="bg-BG"/>
        </w:rPr>
        <w:t>Тълкувателното решение на Върховния касационен съд, според което самият факт, че едно дело засяга материали, получени</w:t>
      </w:r>
      <w:r w:rsidR="00855AFB">
        <w:rPr>
          <w:lang w:val="bg-BG"/>
        </w:rPr>
        <w:t xml:space="preserve"> чрез тайно наблюдение, не е дос</w:t>
      </w:r>
      <w:r w:rsidR="004D6419">
        <w:rPr>
          <w:lang w:val="bg-BG"/>
        </w:rPr>
        <w:t xml:space="preserve">татъчно основание да се разглежда </w:t>
      </w:r>
      <w:r w:rsidR="00855AFB">
        <w:rPr>
          <w:lang w:val="bg-BG"/>
        </w:rPr>
        <w:t>при закрити врата</w:t>
      </w:r>
      <w:r w:rsidR="004D6419">
        <w:rPr>
          <w:lang w:val="bg-BG"/>
        </w:rPr>
        <w:t xml:space="preserve">, е взето повече от четири месеца след приключване на производството по делото на </w:t>
      </w:r>
      <w:r w:rsidR="006D1AB5">
        <w:rPr>
          <w:lang w:val="bg-BG"/>
        </w:rPr>
        <w:t>жалбоподателя</w:t>
      </w:r>
      <w:r w:rsidR="004D6419" w:rsidRPr="006D1AB5">
        <w:rPr>
          <w:lang w:val="bg-BG"/>
        </w:rPr>
        <w:t xml:space="preserve"> </w:t>
      </w:r>
      <w:r w:rsidR="006509C9" w:rsidRPr="006D1AB5">
        <w:rPr>
          <w:lang w:val="bg-BG"/>
        </w:rPr>
        <w:t xml:space="preserve"> (</w:t>
      </w:r>
      <w:r w:rsidR="004D6419">
        <w:rPr>
          <w:lang w:val="bg-BG"/>
        </w:rPr>
        <w:t>виж параграфи</w:t>
      </w:r>
      <w:r w:rsidR="006509C9" w:rsidRPr="006D1AB5">
        <w:rPr>
          <w:lang w:val="bg-BG"/>
        </w:rPr>
        <w:t xml:space="preserve"> </w:t>
      </w:r>
      <w:r w:rsidR="006509C9" w:rsidRPr="00B32E14">
        <w:fldChar w:fldCharType="begin"/>
      </w:r>
      <w:r w:rsidR="006509C9" w:rsidRPr="006D1AB5">
        <w:rPr>
          <w:lang w:val="bg-BG"/>
        </w:rPr>
        <w:instrText xml:space="preserve"> </w:instrText>
      </w:r>
      <w:r w:rsidR="006509C9" w:rsidRPr="00B32E14">
        <w:instrText>REF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instrText>F</w:instrText>
      </w:r>
      <w:r w:rsidR="006509C9" w:rsidRPr="006D1AB5">
        <w:rPr>
          <w:lang w:val="bg-BG"/>
        </w:rPr>
        <w:instrText>_</w:instrText>
      </w:r>
      <w:r w:rsidR="006509C9" w:rsidRPr="00B32E14">
        <w:instrText>claim</w:instrText>
      </w:r>
      <w:r w:rsidR="006509C9" w:rsidRPr="006D1AB5">
        <w:rPr>
          <w:lang w:val="bg-BG"/>
        </w:rPr>
        <w:instrText>_</w:instrText>
      </w:r>
      <w:r w:rsidR="006509C9" w:rsidRPr="00B32E14">
        <w:instrText>SCC</w:instrText>
      </w:r>
      <w:r w:rsidR="006509C9" w:rsidRPr="006D1AB5">
        <w:rPr>
          <w:lang w:val="bg-BG"/>
        </w:rPr>
        <w:instrText>_</w:instrText>
      </w:r>
      <w:r w:rsidR="006509C9" w:rsidRPr="00B32E14">
        <w:instrText>jud</w:instrText>
      </w:r>
      <w:r w:rsidR="006509C9" w:rsidRPr="006D1AB5">
        <w:rPr>
          <w:lang w:val="bg-BG"/>
        </w:rPr>
        <w:instrText xml:space="preserve"> \</w:instrText>
      </w:r>
      <w:r w:rsidR="006509C9" w:rsidRPr="00B32E14">
        <w:instrText>h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fldChar w:fldCharType="separate"/>
      </w:r>
      <w:r w:rsidR="00B32E14" w:rsidRPr="006D1AB5">
        <w:rPr>
          <w:noProof/>
          <w:lang w:val="bg-BG"/>
        </w:rPr>
        <w:t>28</w:t>
      </w:r>
      <w:r w:rsidR="006509C9" w:rsidRPr="00B32E14">
        <w:fldChar w:fldCharType="end"/>
      </w:r>
      <w:r w:rsidR="006509C9" w:rsidRPr="006D1AB5">
        <w:rPr>
          <w:lang w:val="bg-BG"/>
        </w:rPr>
        <w:t xml:space="preserve"> </w:t>
      </w:r>
      <w:r w:rsidR="004D6419">
        <w:rPr>
          <w:lang w:val="bg-BG"/>
        </w:rPr>
        <w:t>и</w:t>
      </w:r>
      <w:r w:rsidR="006509C9" w:rsidRPr="006D1AB5">
        <w:rPr>
          <w:lang w:val="bg-BG"/>
        </w:rPr>
        <w:t xml:space="preserve"> </w:t>
      </w:r>
      <w:r w:rsidR="006509C9" w:rsidRPr="00B32E14">
        <w:fldChar w:fldCharType="begin"/>
      </w:r>
      <w:r w:rsidR="006509C9" w:rsidRPr="006D1AB5">
        <w:rPr>
          <w:lang w:val="bg-BG"/>
        </w:rPr>
        <w:instrText xml:space="preserve"> </w:instrText>
      </w:r>
      <w:r w:rsidR="006509C9" w:rsidRPr="00B32E14">
        <w:instrText>REF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instrText>RLF</w:instrText>
      </w:r>
      <w:r w:rsidR="006509C9" w:rsidRPr="006D1AB5">
        <w:rPr>
          <w:lang w:val="bg-BG"/>
        </w:rPr>
        <w:instrText>_</w:instrText>
      </w:r>
      <w:r w:rsidR="006509C9" w:rsidRPr="00B32E14">
        <w:instrText>int</w:instrText>
      </w:r>
      <w:r w:rsidR="006509C9" w:rsidRPr="006D1AB5">
        <w:rPr>
          <w:lang w:val="bg-BG"/>
        </w:rPr>
        <w:instrText>_</w:instrText>
      </w:r>
      <w:r w:rsidR="006509C9" w:rsidRPr="00B32E14">
        <w:instrText>dec</w:instrText>
      </w:r>
      <w:r w:rsidR="006509C9" w:rsidRPr="006D1AB5">
        <w:rPr>
          <w:lang w:val="bg-BG"/>
        </w:rPr>
        <w:instrText>_4_2014 \</w:instrText>
      </w:r>
      <w:r w:rsidR="006509C9" w:rsidRPr="00B32E14">
        <w:instrText>h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fldChar w:fldCharType="separate"/>
      </w:r>
      <w:r w:rsidR="00B32E14" w:rsidRPr="006D1AB5">
        <w:rPr>
          <w:noProof/>
          <w:lang w:val="bg-BG"/>
        </w:rPr>
        <w:t>57</w:t>
      </w:r>
      <w:r w:rsidR="006509C9" w:rsidRPr="00B32E14">
        <w:fldChar w:fldCharType="end"/>
      </w:r>
      <w:r w:rsidR="006509C9" w:rsidRPr="006D1AB5">
        <w:rPr>
          <w:lang w:val="bg-BG"/>
        </w:rPr>
        <w:t xml:space="preserve"> </w:t>
      </w:r>
      <w:r w:rsidR="004D6419">
        <w:rPr>
          <w:lang w:val="bg-BG"/>
        </w:rPr>
        <w:t>по-горе</w:t>
      </w:r>
      <w:r w:rsidR="006509C9" w:rsidRPr="006D1AB5">
        <w:rPr>
          <w:lang w:val="bg-BG"/>
        </w:rPr>
        <w:t xml:space="preserve">, </w:t>
      </w:r>
      <w:r w:rsidR="004D6419">
        <w:rPr>
          <w:lang w:val="bg-BG"/>
        </w:rPr>
        <w:t>и за сравнение с</w:t>
      </w:r>
      <w:r w:rsidR="006509C9" w:rsidRPr="006D1AB5">
        <w:rPr>
          <w:lang w:val="bg-BG"/>
        </w:rPr>
        <w:t xml:space="preserve"> </w:t>
      </w:r>
      <w:r w:rsidR="006509C9" w:rsidRPr="00B32E14">
        <w:rPr>
          <w:i/>
          <w:iCs/>
        </w:rPr>
        <w:t>A</w:t>
      </w:r>
      <w:r w:rsidR="006509C9" w:rsidRPr="006D1AB5">
        <w:rPr>
          <w:i/>
          <w:iCs/>
          <w:lang w:val="bg-BG"/>
        </w:rPr>
        <w:t>.</w:t>
      </w:r>
      <w:r w:rsidR="006509C9" w:rsidRPr="00B32E14">
        <w:rPr>
          <w:i/>
          <w:iCs/>
        </w:rPr>
        <w:t>T</w:t>
      </w:r>
      <w:r w:rsidR="006509C9" w:rsidRPr="006D1AB5">
        <w:rPr>
          <w:i/>
          <w:iCs/>
          <w:lang w:val="bg-BG"/>
        </w:rPr>
        <w:t xml:space="preserve">. </w:t>
      </w:r>
      <w:r w:rsidR="009D4101">
        <w:rPr>
          <w:i/>
          <w:iCs/>
          <w:lang w:val="bg-BG"/>
        </w:rPr>
        <w:t>срещу Австрия</w:t>
      </w:r>
      <w:r w:rsidR="006509C9" w:rsidRPr="006D1AB5">
        <w:rPr>
          <w:lang w:val="bg-BG"/>
        </w:rPr>
        <w:t xml:space="preserve">, </w:t>
      </w:r>
      <w:r w:rsidR="004D6419">
        <w:rPr>
          <w:lang w:val="bg-BG"/>
        </w:rPr>
        <w:t>цитирано по-горе</w:t>
      </w:r>
      <w:r w:rsidR="006509C9" w:rsidRPr="006D1AB5">
        <w:rPr>
          <w:lang w:val="bg-BG"/>
        </w:rPr>
        <w:t xml:space="preserve">, </w:t>
      </w:r>
      <w:r w:rsidR="006509C9" w:rsidRPr="006D1AB5">
        <w:rPr>
          <w:rFonts w:cstheme="minorHAnsi"/>
          <w:lang w:val="bg-BG"/>
        </w:rPr>
        <w:t>§</w:t>
      </w:r>
      <w:r w:rsidR="006509C9" w:rsidRPr="006D1AB5">
        <w:rPr>
          <w:lang w:val="bg-BG"/>
        </w:rPr>
        <w:t xml:space="preserve"> 37). </w:t>
      </w:r>
      <w:r w:rsidR="004D6419">
        <w:rPr>
          <w:lang w:val="bg-BG"/>
        </w:rPr>
        <w:t>Освен това възможността да се поиска от орган да преразгледа своето решение обикновено не е ефективно средство за защита</w:t>
      </w:r>
      <w:r w:rsidR="006509C9" w:rsidRPr="006D1AB5">
        <w:rPr>
          <w:lang w:val="bg-BG"/>
        </w:rPr>
        <w:t xml:space="preserve"> (</w:t>
      </w:r>
      <w:r w:rsidR="004D6419">
        <w:rPr>
          <w:lang w:val="bg-BG"/>
        </w:rPr>
        <w:t>виж</w:t>
      </w:r>
      <w:r w:rsidR="006509C9" w:rsidRPr="006D1AB5">
        <w:rPr>
          <w:lang w:val="bg-BG"/>
        </w:rPr>
        <w:t xml:space="preserve"> </w:t>
      </w:r>
      <w:proofErr w:type="spellStart"/>
      <w:r w:rsidR="009D4101">
        <w:rPr>
          <w:i/>
          <w:iCs/>
          <w:lang w:val="bg-BG"/>
        </w:rPr>
        <w:t>Грангер</w:t>
      </w:r>
      <w:proofErr w:type="spellEnd"/>
      <w:r w:rsidR="006509C9" w:rsidRPr="006D1AB5">
        <w:rPr>
          <w:i/>
          <w:iCs/>
          <w:lang w:val="bg-BG"/>
        </w:rPr>
        <w:t xml:space="preserve"> </w:t>
      </w:r>
      <w:r w:rsidR="009D4101">
        <w:rPr>
          <w:i/>
          <w:iCs/>
          <w:lang w:val="bg-BG"/>
        </w:rPr>
        <w:t>срещу Обединеното кралство</w:t>
      </w:r>
      <w:r w:rsidR="006509C9" w:rsidRPr="006D1AB5">
        <w:rPr>
          <w:lang w:val="bg-BG"/>
        </w:rPr>
        <w:t xml:space="preserve">, </w:t>
      </w:r>
      <w:r w:rsidR="004D6419">
        <w:rPr>
          <w:lang w:val="bg-BG"/>
        </w:rPr>
        <w:t>№</w:t>
      </w:r>
      <w:r w:rsidR="006509C9" w:rsidRPr="006D1AB5">
        <w:rPr>
          <w:lang w:val="bg-BG"/>
        </w:rPr>
        <w:t xml:space="preserve"> 11932/86, </w:t>
      </w:r>
      <w:r w:rsidR="004D6419">
        <w:rPr>
          <w:lang w:val="bg-BG"/>
        </w:rPr>
        <w:t>Решение на Комисията от</w:t>
      </w:r>
      <w:r w:rsidR="006509C9" w:rsidRPr="006D1AB5">
        <w:rPr>
          <w:lang w:val="bg-BG"/>
        </w:rPr>
        <w:t xml:space="preserve"> 9 </w:t>
      </w:r>
      <w:r w:rsidR="004D6419">
        <w:rPr>
          <w:lang w:val="bg-BG"/>
        </w:rPr>
        <w:t>май</w:t>
      </w:r>
      <w:r w:rsidR="006509C9" w:rsidRPr="006D1AB5">
        <w:rPr>
          <w:lang w:val="bg-BG"/>
        </w:rPr>
        <w:t xml:space="preserve"> 1988</w:t>
      </w:r>
      <w:r w:rsidR="004D6419">
        <w:rPr>
          <w:lang w:val="bg-BG"/>
        </w:rPr>
        <w:t xml:space="preserve"> г.</w:t>
      </w:r>
      <w:r w:rsidR="006509C9" w:rsidRPr="006D1AB5">
        <w:rPr>
          <w:lang w:val="bg-BG"/>
        </w:rPr>
        <w:t xml:space="preserve">, </w:t>
      </w:r>
      <w:r w:rsidR="004D6419">
        <w:rPr>
          <w:lang w:val="bg-BG"/>
        </w:rPr>
        <w:t>Решения и доклади</w:t>
      </w:r>
      <w:r w:rsidR="006509C9" w:rsidRPr="006D1AB5">
        <w:rPr>
          <w:lang w:val="bg-BG"/>
        </w:rPr>
        <w:t xml:space="preserve"> 56, </w:t>
      </w:r>
      <w:r w:rsidR="004D6419">
        <w:rPr>
          <w:lang w:val="bg-BG"/>
        </w:rPr>
        <w:t>стр</w:t>
      </w:r>
      <w:r w:rsidR="006509C9" w:rsidRPr="006D1AB5">
        <w:rPr>
          <w:lang w:val="bg-BG"/>
        </w:rPr>
        <w:t xml:space="preserve">. 199; </w:t>
      </w:r>
      <w:proofErr w:type="spellStart"/>
      <w:r w:rsidR="009D4101">
        <w:rPr>
          <w:i/>
          <w:iCs/>
          <w:lang w:val="bg-BG"/>
        </w:rPr>
        <w:t>Росейро</w:t>
      </w:r>
      <w:proofErr w:type="spellEnd"/>
      <w:r w:rsidR="006509C9" w:rsidRPr="006D1AB5">
        <w:rPr>
          <w:i/>
          <w:iCs/>
          <w:lang w:val="bg-BG"/>
        </w:rPr>
        <w:t xml:space="preserve"> </w:t>
      </w:r>
      <w:proofErr w:type="spellStart"/>
      <w:r w:rsidR="009D4101">
        <w:rPr>
          <w:i/>
          <w:iCs/>
          <w:lang w:val="bg-BG"/>
        </w:rPr>
        <w:t>Бенто</w:t>
      </w:r>
      <w:proofErr w:type="spellEnd"/>
      <w:r w:rsidR="006509C9" w:rsidRPr="006D1AB5">
        <w:rPr>
          <w:i/>
          <w:iCs/>
          <w:lang w:val="bg-BG"/>
        </w:rPr>
        <w:t xml:space="preserve"> </w:t>
      </w:r>
      <w:r w:rsidR="009D4101">
        <w:rPr>
          <w:i/>
          <w:iCs/>
          <w:lang w:val="bg-BG"/>
        </w:rPr>
        <w:t>срещу Португалия</w:t>
      </w:r>
      <w:r w:rsidR="004D6419" w:rsidRPr="006D1AB5">
        <w:rPr>
          <w:lang w:val="bg-BG"/>
        </w:rPr>
        <w:t xml:space="preserve"> (</w:t>
      </w:r>
      <w:r w:rsidR="004D6419">
        <w:rPr>
          <w:lang w:val="bg-BG"/>
        </w:rPr>
        <w:t>РД</w:t>
      </w:r>
      <w:r w:rsidR="006509C9" w:rsidRPr="006D1AB5">
        <w:rPr>
          <w:lang w:val="bg-BG"/>
        </w:rPr>
        <w:t xml:space="preserve">), </w:t>
      </w:r>
      <w:r w:rsidR="004D6419">
        <w:rPr>
          <w:lang w:val="bg-BG"/>
        </w:rPr>
        <w:t>№</w:t>
      </w:r>
      <w:r w:rsidR="006509C9" w:rsidRPr="006D1AB5">
        <w:rPr>
          <w:lang w:val="bg-BG"/>
        </w:rPr>
        <w:t xml:space="preserve"> 29288/02, </w:t>
      </w:r>
      <w:r w:rsidR="006509C9" w:rsidRPr="00B32E14">
        <w:t>ECHR</w:t>
      </w:r>
      <w:r w:rsidR="006509C9" w:rsidRPr="006D1AB5">
        <w:rPr>
          <w:lang w:val="bg-BG"/>
        </w:rPr>
        <w:t xml:space="preserve"> 2004-</w:t>
      </w:r>
      <w:r w:rsidR="006509C9" w:rsidRPr="00B32E14">
        <w:t>XII</w:t>
      </w:r>
      <w:r w:rsidR="006509C9" w:rsidRPr="006D1AB5">
        <w:rPr>
          <w:lang w:val="bg-BG"/>
        </w:rPr>
        <w:t xml:space="preserve"> (</w:t>
      </w:r>
      <w:r w:rsidR="004D6419">
        <w:rPr>
          <w:lang w:val="bg-BG"/>
        </w:rPr>
        <w:t>извадки</w:t>
      </w:r>
      <w:r w:rsidR="006509C9" w:rsidRPr="006D1AB5">
        <w:rPr>
          <w:lang w:val="bg-BG"/>
        </w:rPr>
        <w:t xml:space="preserve">); </w:t>
      </w:r>
      <w:r w:rsidR="004D6419">
        <w:rPr>
          <w:lang w:val="bg-BG"/>
        </w:rPr>
        <w:t>и</w:t>
      </w:r>
      <w:r w:rsidR="006509C9" w:rsidRPr="006D1AB5">
        <w:rPr>
          <w:lang w:val="bg-BG"/>
        </w:rPr>
        <w:t xml:space="preserve"> </w:t>
      </w:r>
      <w:r w:rsidR="009D4101">
        <w:rPr>
          <w:i/>
          <w:lang w:val="bg-BG"/>
        </w:rPr>
        <w:t>Обединена македонска организация Илинден</w:t>
      </w:r>
      <w:r w:rsidR="006509C9" w:rsidRPr="006D1AB5">
        <w:rPr>
          <w:i/>
          <w:lang w:val="bg-BG"/>
        </w:rPr>
        <w:t>-</w:t>
      </w:r>
      <w:r w:rsidR="009D4101">
        <w:rPr>
          <w:i/>
          <w:lang w:val="bg-BG"/>
        </w:rPr>
        <w:t>ПИРИН</w:t>
      </w:r>
      <w:r w:rsidR="006509C9" w:rsidRPr="006D1AB5">
        <w:rPr>
          <w:i/>
          <w:lang w:val="bg-BG"/>
        </w:rPr>
        <w:t xml:space="preserve"> </w:t>
      </w:r>
      <w:r w:rsidR="009D4101">
        <w:rPr>
          <w:i/>
          <w:lang w:val="bg-BG"/>
        </w:rPr>
        <w:t>и други</w:t>
      </w:r>
      <w:r w:rsidR="006509C9" w:rsidRPr="006D1AB5">
        <w:rPr>
          <w:i/>
          <w:lang w:val="bg-BG"/>
        </w:rPr>
        <w:t xml:space="preserve"> </w:t>
      </w:r>
      <w:r w:rsidR="009D4101">
        <w:rPr>
          <w:i/>
          <w:lang w:val="bg-BG"/>
        </w:rPr>
        <w:t>срещу България</w:t>
      </w:r>
      <w:r w:rsidR="006509C9" w:rsidRPr="006D1AB5">
        <w:rPr>
          <w:i/>
          <w:lang w:val="bg-BG"/>
        </w:rPr>
        <w:t xml:space="preserve"> (</w:t>
      </w:r>
      <w:r w:rsidR="004D6419">
        <w:rPr>
          <w:i/>
          <w:lang w:val="bg-BG"/>
        </w:rPr>
        <w:t>№</w:t>
      </w:r>
      <w:r w:rsidR="006509C9" w:rsidRPr="006D1AB5">
        <w:rPr>
          <w:i/>
          <w:lang w:val="bg-BG"/>
        </w:rPr>
        <w:t xml:space="preserve"> 2)</w:t>
      </w:r>
      <w:r w:rsidR="006509C9" w:rsidRPr="006D1AB5">
        <w:rPr>
          <w:lang w:val="bg-BG"/>
        </w:rPr>
        <w:t xml:space="preserve">, </w:t>
      </w:r>
      <w:r w:rsidR="004D6419">
        <w:rPr>
          <w:lang w:val="bg-BG"/>
        </w:rPr>
        <w:t>№</w:t>
      </w:r>
      <w:r w:rsidR="00FC1B1A" w:rsidRPr="006D1AB5">
        <w:rPr>
          <w:lang w:val="bg-BG"/>
        </w:rPr>
        <w:t xml:space="preserve"> </w:t>
      </w:r>
      <w:r w:rsidR="006509C9" w:rsidRPr="006D1AB5">
        <w:rPr>
          <w:lang w:val="bg-BG"/>
        </w:rPr>
        <w:t xml:space="preserve">41561/07 </w:t>
      </w:r>
      <w:r w:rsidR="004D6419">
        <w:rPr>
          <w:lang w:val="bg-BG"/>
        </w:rPr>
        <w:t>и №</w:t>
      </w:r>
      <w:r w:rsidR="006509C9" w:rsidRPr="006D1AB5">
        <w:rPr>
          <w:lang w:val="bg-BG"/>
        </w:rPr>
        <w:t xml:space="preserve"> 20972/08, § 70 </w:t>
      </w:r>
      <w:r w:rsidR="006509C9" w:rsidRPr="00B32E14">
        <w:rPr>
          <w:i/>
          <w:iCs/>
        </w:rPr>
        <w:t>in</w:t>
      </w:r>
      <w:r w:rsidR="006509C9" w:rsidRPr="006D1AB5">
        <w:rPr>
          <w:i/>
          <w:iCs/>
          <w:lang w:val="bg-BG"/>
        </w:rPr>
        <w:t xml:space="preserve"> </w:t>
      </w:r>
      <w:r w:rsidR="006509C9" w:rsidRPr="00B32E14">
        <w:rPr>
          <w:i/>
          <w:iCs/>
        </w:rPr>
        <w:t>fine</w:t>
      </w:r>
      <w:r w:rsidR="006509C9" w:rsidRPr="006D1AB5">
        <w:rPr>
          <w:lang w:val="bg-BG"/>
        </w:rPr>
        <w:t xml:space="preserve">, 18 </w:t>
      </w:r>
      <w:r w:rsidR="004D6419">
        <w:rPr>
          <w:lang w:val="bg-BG"/>
        </w:rPr>
        <w:t>октомври</w:t>
      </w:r>
      <w:r w:rsidR="006509C9" w:rsidRPr="006D1AB5">
        <w:rPr>
          <w:lang w:val="bg-BG"/>
        </w:rPr>
        <w:t xml:space="preserve"> 2011</w:t>
      </w:r>
      <w:r w:rsidR="004D6419">
        <w:rPr>
          <w:lang w:val="bg-BG"/>
        </w:rPr>
        <w:t xml:space="preserve"> г.</w:t>
      </w:r>
      <w:r w:rsidR="006509C9" w:rsidRPr="006D1AB5">
        <w:rPr>
          <w:lang w:val="bg-BG"/>
        </w:rPr>
        <w:t>).</w:t>
      </w:r>
    </w:p>
    <w:p w14:paraId="5C2FE443" w14:textId="783A142D" w:rsidR="006509C9" w:rsidRPr="006D1AB5" w:rsidRDefault="00113340" w:rsidP="00B32E14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6D1AB5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6D1AB5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6D1AB5">
        <w:rPr>
          <w:noProof/>
          <w:lang w:val="bg-BG"/>
        </w:rPr>
        <w:t>113</w:t>
      </w:r>
      <w:r>
        <w:rPr>
          <w:noProof/>
        </w:rPr>
        <w:fldChar w:fldCharType="end"/>
      </w:r>
      <w:r w:rsidR="006509C9" w:rsidRPr="006D1AB5">
        <w:rPr>
          <w:lang w:val="bg-BG"/>
        </w:rPr>
        <w:t>.</w:t>
      </w:r>
      <w:r w:rsidR="006509C9" w:rsidRPr="00B32E14">
        <w:t>  </w:t>
      </w:r>
      <w:r w:rsidR="004D6419">
        <w:rPr>
          <w:lang w:val="bg-BG"/>
        </w:rPr>
        <w:t xml:space="preserve">От това следва, че възражението на правителството за </w:t>
      </w:r>
      <w:proofErr w:type="spellStart"/>
      <w:r w:rsidR="004D6419">
        <w:rPr>
          <w:lang w:val="bg-BG"/>
        </w:rPr>
        <w:t>неизчерпване</w:t>
      </w:r>
      <w:proofErr w:type="spellEnd"/>
      <w:r w:rsidR="004D6419">
        <w:rPr>
          <w:lang w:val="bg-BG"/>
        </w:rPr>
        <w:t xml:space="preserve"> на вътрешноправните средства за защита, което е обединено с </w:t>
      </w:r>
      <w:r w:rsidR="00855AFB">
        <w:rPr>
          <w:lang w:val="bg-BG"/>
        </w:rPr>
        <w:t xml:space="preserve">разглеждането по същество </w:t>
      </w:r>
      <w:r w:rsidR="004D6419">
        <w:rPr>
          <w:lang w:val="bg-BG"/>
        </w:rPr>
        <w:t>(виж параграф 99 по-горе), трябва да бъде отхвърлено</w:t>
      </w:r>
      <w:r w:rsidR="006509C9" w:rsidRPr="006D1AB5">
        <w:rPr>
          <w:lang w:val="bg-BG"/>
        </w:rPr>
        <w:t>.</w:t>
      </w:r>
    </w:p>
    <w:bookmarkStart w:id="82" w:name="L_A6_m_pub_hear_end"/>
    <w:p w14:paraId="3454B99B" w14:textId="77DC0190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114</w:t>
      </w:r>
      <w:r w:rsidRPr="00B32E14">
        <w:fldChar w:fldCharType="end"/>
      </w:r>
      <w:bookmarkEnd w:id="82"/>
      <w:r w:rsidRPr="006D1AB5">
        <w:rPr>
          <w:lang w:val="bg-BG"/>
        </w:rPr>
        <w:t>.</w:t>
      </w:r>
      <w:r w:rsidRPr="00B32E14">
        <w:t>  </w:t>
      </w:r>
      <w:r w:rsidR="004D6419">
        <w:rPr>
          <w:lang w:val="bg-BG"/>
        </w:rPr>
        <w:t>От това следва също така, че е налице нарушение на член</w:t>
      </w:r>
      <w:r w:rsidRPr="006D1AB5">
        <w:rPr>
          <w:lang w:val="bg-BG"/>
        </w:rPr>
        <w:t xml:space="preserve"> 6 § 1 </w:t>
      </w:r>
      <w:r w:rsidR="004D6419">
        <w:rPr>
          <w:lang w:val="bg-BG"/>
        </w:rPr>
        <w:t xml:space="preserve">от Конвенцията поради липсата на публични заседания в </w:t>
      </w:r>
      <w:r w:rsidR="00855AFB">
        <w:rPr>
          <w:lang w:val="bg-BG"/>
        </w:rPr>
        <w:t>посоченото национално производство.</w:t>
      </w:r>
    </w:p>
    <w:p w14:paraId="31612BED" w14:textId="616B9472" w:rsidR="006509C9" w:rsidRPr="006D1AB5" w:rsidRDefault="004D6419" w:rsidP="00B32E14">
      <w:pPr>
        <w:pStyle w:val="JuHa0"/>
        <w:rPr>
          <w:lang w:val="bg-BG"/>
        </w:rPr>
      </w:pPr>
      <w:r>
        <w:rPr>
          <w:lang w:val="bg-BG"/>
        </w:rPr>
        <w:lastRenderedPageBreak/>
        <w:t xml:space="preserve">Липса </w:t>
      </w:r>
      <w:r w:rsidR="00747D5E">
        <w:rPr>
          <w:lang w:val="bg-BG"/>
        </w:rPr>
        <w:t>н</w:t>
      </w:r>
      <w:r>
        <w:rPr>
          <w:lang w:val="bg-BG"/>
        </w:rPr>
        <w:t>а публично обявява</w:t>
      </w:r>
      <w:r w:rsidR="00855AFB">
        <w:rPr>
          <w:lang w:val="bg-BG"/>
        </w:rPr>
        <w:t>н</w:t>
      </w:r>
      <w:r>
        <w:rPr>
          <w:lang w:val="bg-BG"/>
        </w:rPr>
        <w:t xml:space="preserve">е на съдебните решения, постановени </w:t>
      </w:r>
      <w:r w:rsidR="00855AFB">
        <w:rPr>
          <w:lang w:val="bg-BG"/>
        </w:rPr>
        <w:t xml:space="preserve">в </w:t>
      </w:r>
      <w:r>
        <w:rPr>
          <w:lang w:val="bg-BG"/>
        </w:rPr>
        <w:t>това производство</w:t>
      </w:r>
    </w:p>
    <w:p w14:paraId="77DEFAE9" w14:textId="118C01DF" w:rsidR="006509C9" w:rsidRPr="006D1AB5" w:rsidRDefault="00113340" w:rsidP="00B32E14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6D1AB5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6D1AB5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6D1AB5">
        <w:rPr>
          <w:noProof/>
          <w:lang w:val="bg-BG"/>
        </w:rPr>
        <w:t>115</w:t>
      </w:r>
      <w:r>
        <w:rPr>
          <w:noProof/>
        </w:rPr>
        <w:fldChar w:fldCharType="end"/>
      </w:r>
      <w:r w:rsidR="006509C9" w:rsidRPr="006D1AB5">
        <w:rPr>
          <w:lang w:val="bg-BG"/>
        </w:rPr>
        <w:t>.</w:t>
      </w:r>
      <w:r w:rsidR="006509C9" w:rsidRPr="00B32E14">
        <w:t>  </w:t>
      </w:r>
      <w:proofErr w:type="spellStart"/>
      <w:r w:rsidR="002F2386">
        <w:rPr>
          <w:lang w:val="bg-BG"/>
        </w:rPr>
        <w:t>Относимите</w:t>
      </w:r>
      <w:proofErr w:type="spellEnd"/>
      <w:r w:rsidR="004D6419">
        <w:rPr>
          <w:lang w:val="bg-BG"/>
        </w:rPr>
        <w:t xml:space="preserve"> принципи са изложени в делото</w:t>
      </w:r>
      <w:r w:rsidR="006509C9" w:rsidRPr="006D1AB5">
        <w:rPr>
          <w:lang w:val="bg-BG"/>
        </w:rPr>
        <w:t xml:space="preserve"> </w:t>
      </w:r>
      <w:proofErr w:type="spellStart"/>
      <w:r w:rsidR="009D4101">
        <w:rPr>
          <w:i/>
          <w:lang w:val="bg-BG"/>
        </w:rPr>
        <w:t>Фазлийски</w:t>
      </w:r>
      <w:proofErr w:type="spellEnd"/>
      <w:r w:rsidR="006509C9" w:rsidRPr="006D1AB5">
        <w:rPr>
          <w:i/>
          <w:lang w:val="bg-BG"/>
        </w:rPr>
        <w:t xml:space="preserve"> </w:t>
      </w:r>
      <w:r w:rsidR="009D4101">
        <w:rPr>
          <w:i/>
          <w:lang w:val="bg-BG"/>
        </w:rPr>
        <w:t>срещу България</w:t>
      </w:r>
      <w:r w:rsidR="006509C9" w:rsidRPr="006D1AB5">
        <w:rPr>
          <w:lang w:val="bg-BG"/>
        </w:rPr>
        <w:t xml:space="preserve"> (</w:t>
      </w:r>
      <w:r w:rsidR="004D6419">
        <w:rPr>
          <w:lang w:val="bg-BG"/>
        </w:rPr>
        <w:t>№</w:t>
      </w:r>
      <w:r w:rsidR="006509C9" w:rsidRPr="00B32E14">
        <w:t> </w:t>
      </w:r>
      <w:r w:rsidR="006509C9" w:rsidRPr="006D1AB5">
        <w:rPr>
          <w:lang w:val="bg-BG"/>
        </w:rPr>
        <w:t>40908/05, §</w:t>
      </w:r>
      <w:r w:rsidR="006509C9" w:rsidRPr="006D1AB5">
        <w:rPr>
          <w:rFonts w:cstheme="minorHAnsi"/>
          <w:lang w:val="bg-BG"/>
        </w:rPr>
        <w:t>§</w:t>
      </w:r>
      <w:r w:rsidR="006509C9" w:rsidRPr="006D1AB5">
        <w:rPr>
          <w:lang w:val="bg-BG"/>
        </w:rPr>
        <w:t xml:space="preserve"> 64-66, 16 </w:t>
      </w:r>
      <w:r w:rsidR="004D6419">
        <w:rPr>
          <w:lang w:val="bg-BG"/>
        </w:rPr>
        <w:t>април</w:t>
      </w:r>
      <w:r w:rsidR="006509C9" w:rsidRPr="006D1AB5">
        <w:rPr>
          <w:lang w:val="bg-BG"/>
        </w:rPr>
        <w:t xml:space="preserve"> 2013</w:t>
      </w:r>
      <w:r w:rsidR="004D6419">
        <w:rPr>
          <w:lang w:val="bg-BG"/>
        </w:rPr>
        <w:t xml:space="preserve"> г.</w:t>
      </w:r>
      <w:r w:rsidR="006509C9" w:rsidRPr="006D1AB5">
        <w:rPr>
          <w:lang w:val="bg-BG"/>
        </w:rPr>
        <w:t xml:space="preserve">). </w:t>
      </w:r>
      <w:r w:rsidR="004D6419">
        <w:rPr>
          <w:lang w:val="bg-BG"/>
        </w:rPr>
        <w:t>Тук просто трябва да се отбележи, че макар и свързано с основното изискване на член</w:t>
      </w:r>
      <w:r w:rsidR="006509C9" w:rsidRPr="006D1AB5">
        <w:rPr>
          <w:lang w:val="bg-BG"/>
        </w:rPr>
        <w:t xml:space="preserve"> 6 § 1 </w:t>
      </w:r>
      <w:r w:rsidR="004D6419">
        <w:rPr>
          <w:lang w:val="bg-BG"/>
        </w:rPr>
        <w:t>от Конвенцията</w:t>
      </w:r>
      <w:r w:rsidR="007E07F1">
        <w:rPr>
          <w:lang w:val="bg-BG"/>
        </w:rPr>
        <w:t xml:space="preserve">, че производството трябва да е „справедливо“, изискването решението да бъде „произнесено публично“ е </w:t>
      </w:r>
      <w:r w:rsidR="002F2386">
        <w:rPr>
          <w:lang w:val="bg-BG"/>
        </w:rPr>
        <w:t xml:space="preserve">самостоятелно </w:t>
      </w:r>
      <w:r w:rsidR="007E07F1">
        <w:rPr>
          <w:lang w:val="bg-BG"/>
        </w:rPr>
        <w:t>(пак там</w:t>
      </w:r>
      <w:r w:rsidR="006509C9" w:rsidRPr="006D1AB5">
        <w:rPr>
          <w:lang w:val="bg-BG"/>
        </w:rPr>
        <w:t xml:space="preserve">, </w:t>
      </w:r>
      <w:r w:rsidR="006509C9" w:rsidRPr="006D1AB5">
        <w:rPr>
          <w:rFonts w:cstheme="minorHAnsi"/>
          <w:lang w:val="bg-BG"/>
        </w:rPr>
        <w:t>§</w:t>
      </w:r>
      <w:r w:rsidR="006509C9" w:rsidRPr="006D1AB5">
        <w:rPr>
          <w:lang w:val="bg-BG"/>
        </w:rPr>
        <w:t xml:space="preserve"> 65). </w:t>
      </w:r>
      <w:r w:rsidR="007E07F1">
        <w:rPr>
          <w:lang w:val="bg-BG"/>
        </w:rPr>
        <w:t xml:space="preserve">Всъщност това следва от </w:t>
      </w:r>
      <w:r w:rsidR="002F2386">
        <w:rPr>
          <w:lang w:val="bg-BG"/>
        </w:rPr>
        <w:t>текста</w:t>
      </w:r>
      <w:r w:rsidR="007E07F1">
        <w:rPr>
          <w:lang w:val="bg-BG"/>
        </w:rPr>
        <w:t xml:space="preserve"> на тази разпоредба, в която правото на публично произнасяне на съдебно решение е заложено като отделно право (виж параграф 96 по-горе</w:t>
      </w:r>
      <w:r w:rsidR="006509C9" w:rsidRPr="006D1AB5">
        <w:rPr>
          <w:lang w:val="bg-BG"/>
        </w:rPr>
        <w:t>).</w:t>
      </w:r>
    </w:p>
    <w:p w14:paraId="404CB85A" w14:textId="0DA76A49" w:rsidR="006509C9" w:rsidRPr="006D1AB5" w:rsidRDefault="00113340" w:rsidP="00B32E14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6D1AB5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6D1AB5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6D1AB5">
        <w:rPr>
          <w:noProof/>
          <w:lang w:val="bg-BG"/>
        </w:rPr>
        <w:t>116</w:t>
      </w:r>
      <w:r>
        <w:rPr>
          <w:noProof/>
        </w:rPr>
        <w:fldChar w:fldCharType="end"/>
      </w:r>
      <w:r w:rsidR="006509C9" w:rsidRPr="006D1AB5">
        <w:rPr>
          <w:lang w:val="bg-BG"/>
        </w:rPr>
        <w:t>.</w:t>
      </w:r>
      <w:r w:rsidR="006509C9" w:rsidRPr="00B32E14">
        <w:t>  </w:t>
      </w:r>
      <w:r w:rsidR="007E07F1">
        <w:rPr>
          <w:lang w:val="bg-BG"/>
        </w:rPr>
        <w:t>В настоящия случай, поради класифицирането на делото за обезщетение за вреди, решенията на Софийски районен съд и Софийски градски съд не са постановени публично и ос</w:t>
      </w:r>
      <w:r w:rsidR="002F2386">
        <w:rPr>
          <w:lang w:val="bg-BG"/>
        </w:rPr>
        <w:t>тават класифицирани и по този на</w:t>
      </w:r>
      <w:r w:rsidR="007E07F1">
        <w:rPr>
          <w:lang w:val="bg-BG"/>
        </w:rPr>
        <w:t xml:space="preserve">чин недостъпни за обществеността за значителни периоди от време: повече от година и половина за </w:t>
      </w:r>
      <w:r w:rsidR="002F2386">
        <w:rPr>
          <w:lang w:val="bg-BG"/>
        </w:rPr>
        <w:t>първоинстанционното</w:t>
      </w:r>
      <w:r w:rsidR="007E07F1">
        <w:rPr>
          <w:lang w:val="bg-BG"/>
        </w:rPr>
        <w:t xml:space="preserve"> и почти шест месеца за </w:t>
      </w:r>
      <w:r w:rsidR="00747D5E">
        <w:rPr>
          <w:lang w:val="bg-BG"/>
        </w:rPr>
        <w:t>въззивно</w:t>
      </w:r>
      <w:r w:rsidR="002F2386">
        <w:rPr>
          <w:lang w:val="bg-BG"/>
        </w:rPr>
        <w:t>то</w:t>
      </w:r>
      <w:r w:rsidR="007E07F1">
        <w:rPr>
          <w:lang w:val="bg-BG"/>
        </w:rPr>
        <w:t xml:space="preserve"> (виж параграфи 25, 28, 30 и 31 по-горе</w:t>
      </w:r>
      <w:r w:rsidR="006509C9" w:rsidRPr="006D1AB5">
        <w:rPr>
          <w:lang w:val="bg-BG"/>
        </w:rPr>
        <w:t xml:space="preserve">). </w:t>
      </w:r>
      <w:r w:rsidR="007E07F1">
        <w:rPr>
          <w:lang w:val="bg-BG"/>
        </w:rPr>
        <w:t xml:space="preserve">И въпреки че през декември 2014 г. и януари 2015 г. съответно двете решения са </w:t>
      </w:r>
      <w:proofErr w:type="spellStart"/>
      <w:r w:rsidR="007E07F1">
        <w:rPr>
          <w:lang w:val="bg-BG"/>
        </w:rPr>
        <w:t>разсекретени</w:t>
      </w:r>
      <w:proofErr w:type="spellEnd"/>
      <w:r w:rsidR="007E07F1">
        <w:rPr>
          <w:lang w:val="bg-BG"/>
        </w:rPr>
        <w:t xml:space="preserve"> и </w:t>
      </w:r>
      <w:r w:rsidR="006D1AB5">
        <w:rPr>
          <w:lang w:val="bg-BG"/>
        </w:rPr>
        <w:t>жалбоподателят</w:t>
      </w:r>
      <w:r w:rsidR="007E07F1">
        <w:rPr>
          <w:lang w:val="bg-BG"/>
        </w:rPr>
        <w:t xml:space="preserve"> е успял да получи копия от тях, изглежда, че те все още не са публикувани на уебсайтовете на съответните съдилища, каквото е законовото изискване за съдебни решения в България от 2007 г.</w:t>
      </w:r>
      <w:r w:rsidR="006509C9" w:rsidRPr="006D1AB5">
        <w:rPr>
          <w:lang w:val="bg-BG"/>
        </w:rPr>
        <w:t xml:space="preserve"> (</w:t>
      </w:r>
      <w:r w:rsidR="007E07F1">
        <w:rPr>
          <w:lang w:val="bg-BG"/>
        </w:rPr>
        <w:t>виж параграфи</w:t>
      </w:r>
      <w:r w:rsidR="006509C9" w:rsidRPr="006D1AB5">
        <w:rPr>
          <w:lang w:val="bg-BG"/>
        </w:rPr>
        <w:t xml:space="preserve"> </w:t>
      </w:r>
      <w:r w:rsidR="006509C9" w:rsidRPr="00B32E14">
        <w:fldChar w:fldCharType="begin"/>
      </w:r>
      <w:r w:rsidR="006509C9" w:rsidRPr="006D1AB5">
        <w:rPr>
          <w:lang w:val="bg-BG"/>
        </w:rPr>
        <w:instrText xml:space="preserve"> </w:instrText>
      </w:r>
      <w:r w:rsidR="006509C9" w:rsidRPr="00B32E14">
        <w:instrText>REF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instrText>F</w:instrText>
      </w:r>
      <w:r w:rsidR="006509C9" w:rsidRPr="006D1AB5">
        <w:rPr>
          <w:lang w:val="bg-BG"/>
        </w:rPr>
        <w:instrText>_</w:instrText>
      </w:r>
      <w:r w:rsidR="006509C9" w:rsidRPr="00B32E14">
        <w:instrText>claim</w:instrText>
      </w:r>
      <w:r w:rsidR="006509C9" w:rsidRPr="006D1AB5">
        <w:rPr>
          <w:lang w:val="bg-BG"/>
        </w:rPr>
        <w:instrText>_</w:instrText>
      </w:r>
      <w:r w:rsidR="006509C9" w:rsidRPr="00B32E14">
        <w:instrText>SDC</w:instrText>
      </w:r>
      <w:r w:rsidR="006509C9" w:rsidRPr="006D1AB5">
        <w:rPr>
          <w:lang w:val="bg-BG"/>
        </w:rPr>
        <w:instrText>_</w:instrText>
      </w:r>
      <w:r w:rsidR="006509C9" w:rsidRPr="00B32E14">
        <w:instrText>SCC</w:instrText>
      </w:r>
      <w:r w:rsidR="006509C9" w:rsidRPr="006D1AB5">
        <w:rPr>
          <w:lang w:val="bg-BG"/>
        </w:rPr>
        <w:instrText>_</w:instrText>
      </w:r>
      <w:r w:rsidR="006509C9" w:rsidRPr="00B32E14">
        <w:instrText>jud</w:instrText>
      </w:r>
      <w:r w:rsidR="006509C9" w:rsidRPr="006D1AB5">
        <w:rPr>
          <w:lang w:val="bg-BG"/>
        </w:rPr>
        <w:instrText>_</w:instrText>
      </w:r>
      <w:r w:rsidR="006509C9" w:rsidRPr="00B32E14">
        <w:instrText>not</w:instrText>
      </w:r>
      <w:r w:rsidR="006509C9" w:rsidRPr="006D1AB5">
        <w:rPr>
          <w:lang w:val="bg-BG"/>
        </w:rPr>
        <w:instrText>_</w:instrText>
      </w:r>
      <w:r w:rsidR="006509C9" w:rsidRPr="00B32E14">
        <w:instrText>published</w:instrText>
      </w:r>
      <w:r w:rsidR="006509C9" w:rsidRPr="006D1AB5">
        <w:rPr>
          <w:lang w:val="bg-BG"/>
        </w:rPr>
        <w:instrText xml:space="preserve"> \</w:instrText>
      </w:r>
      <w:r w:rsidR="006509C9" w:rsidRPr="00B32E14">
        <w:instrText>h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fldChar w:fldCharType="separate"/>
      </w:r>
      <w:r w:rsidR="00B32E14" w:rsidRPr="006D1AB5">
        <w:rPr>
          <w:noProof/>
          <w:lang w:val="bg-BG"/>
        </w:rPr>
        <w:t>32</w:t>
      </w:r>
      <w:r w:rsidR="006509C9" w:rsidRPr="00B32E14">
        <w:fldChar w:fldCharType="end"/>
      </w:r>
      <w:r w:rsidR="006509C9" w:rsidRPr="006D1AB5">
        <w:rPr>
          <w:lang w:val="bg-BG"/>
        </w:rPr>
        <w:t xml:space="preserve"> </w:t>
      </w:r>
      <w:r w:rsidR="007E07F1">
        <w:rPr>
          <w:lang w:val="bg-BG"/>
        </w:rPr>
        <w:t>и</w:t>
      </w:r>
      <w:r w:rsidR="006509C9" w:rsidRPr="006D1AB5">
        <w:rPr>
          <w:lang w:val="bg-BG"/>
        </w:rPr>
        <w:t xml:space="preserve"> </w:t>
      </w:r>
      <w:r w:rsidR="006509C9" w:rsidRPr="00B32E14">
        <w:fldChar w:fldCharType="begin"/>
      </w:r>
      <w:r w:rsidR="006509C9" w:rsidRPr="006D1AB5">
        <w:rPr>
          <w:lang w:val="bg-BG"/>
        </w:rPr>
        <w:instrText xml:space="preserve"> </w:instrText>
      </w:r>
      <w:r w:rsidR="006509C9" w:rsidRPr="00B32E14">
        <w:instrText>REF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instrText>RLF</w:instrText>
      </w:r>
      <w:r w:rsidR="006509C9" w:rsidRPr="006D1AB5">
        <w:rPr>
          <w:lang w:val="bg-BG"/>
        </w:rPr>
        <w:instrText>_</w:instrText>
      </w:r>
      <w:r w:rsidR="006509C9" w:rsidRPr="00B32E14">
        <w:instrText>Jud</w:instrText>
      </w:r>
      <w:r w:rsidR="006509C9" w:rsidRPr="006D1AB5">
        <w:rPr>
          <w:lang w:val="bg-BG"/>
        </w:rPr>
        <w:instrText>_</w:instrText>
      </w:r>
      <w:r w:rsidR="006509C9" w:rsidRPr="00B32E14">
        <w:instrText>A</w:instrText>
      </w:r>
      <w:r w:rsidR="006509C9" w:rsidRPr="006D1AB5">
        <w:rPr>
          <w:lang w:val="bg-BG"/>
        </w:rPr>
        <w:instrText>_2007_</w:instrText>
      </w:r>
      <w:r w:rsidR="006509C9" w:rsidRPr="00B32E14">
        <w:instrText>s</w:instrText>
      </w:r>
      <w:r w:rsidR="006509C9" w:rsidRPr="006D1AB5">
        <w:rPr>
          <w:lang w:val="bg-BG"/>
        </w:rPr>
        <w:instrText>_64_1 \</w:instrText>
      </w:r>
      <w:r w:rsidR="006509C9" w:rsidRPr="00B32E14">
        <w:instrText>h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fldChar w:fldCharType="separate"/>
      </w:r>
      <w:r w:rsidR="00B32E14" w:rsidRPr="006D1AB5">
        <w:rPr>
          <w:noProof/>
          <w:lang w:val="bg-BG"/>
        </w:rPr>
        <w:t>60</w:t>
      </w:r>
      <w:r w:rsidR="006509C9" w:rsidRPr="00B32E14">
        <w:fldChar w:fldCharType="end"/>
      </w:r>
      <w:r w:rsidR="006509C9" w:rsidRPr="006D1AB5">
        <w:rPr>
          <w:lang w:val="bg-BG"/>
        </w:rPr>
        <w:t xml:space="preserve"> </w:t>
      </w:r>
      <w:r w:rsidR="007E07F1">
        <w:rPr>
          <w:lang w:val="bg-BG"/>
        </w:rPr>
        <w:t>по-горе</w:t>
      </w:r>
      <w:r w:rsidR="006509C9" w:rsidRPr="006D1AB5">
        <w:rPr>
          <w:lang w:val="bg-BG"/>
        </w:rPr>
        <w:t xml:space="preserve">, </w:t>
      </w:r>
      <w:r w:rsidR="007E07F1">
        <w:rPr>
          <w:lang w:val="bg-BG"/>
        </w:rPr>
        <w:t>и за разлика от</w:t>
      </w:r>
      <w:r w:rsidR="006509C9" w:rsidRPr="006D1AB5">
        <w:rPr>
          <w:lang w:val="bg-BG"/>
        </w:rPr>
        <w:t xml:space="preserve"> </w:t>
      </w:r>
      <w:proofErr w:type="spellStart"/>
      <w:r w:rsidR="009D4101">
        <w:rPr>
          <w:i/>
          <w:lang w:val="bg-BG"/>
        </w:rPr>
        <w:t>Малмберг</w:t>
      </w:r>
      <w:proofErr w:type="spellEnd"/>
      <w:r w:rsidR="006509C9" w:rsidRPr="006D1AB5">
        <w:rPr>
          <w:i/>
          <w:lang w:val="bg-BG"/>
        </w:rPr>
        <w:t xml:space="preserve"> </w:t>
      </w:r>
      <w:r w:rsidR="009D4101">
        <w:rPr>
          <w:i/>
          <w:lang w:val="bg-BG"/>
        </w:rPr>
        <w:t>и други срещу Русия</w:t>
      </w:r>
      <w:r w:rsidR="006509C9" w:rsidRPr="006D1AB5">
        <w:rPr>
          <w:lang w:val="bg-BG"/>
        </w:rPr>
        <w:t xml:space="preserve">, </w:t>
      </w:r>
      <w:r w:rsidR="007E07F1">
        <w:rPr>
          <w:lang w:val="bg-BG"/>
        </w:rPr>
        <w:t>№</w:t>
      </w:r>
      <w:r w:rsidR="006509C9" w:rsidRPr="006D1AB5">
        <w:rPr>
          <w:lang w:val="bg-BG"/>
        </w:rPr>
        <w:t xml:space="preserve"> 23045/05 </w:t>
      </w:r>
      <w:r w:rsidR="007E07F1">
        <w:rPr>
          <w:lang w:val="bg-BG"/>
        </w:rPr>
        <w:t>и</w:t>
      </w:r>
      <w:r w:rsidR="006509C9" w:rsidRPr="006D1AB5">
        <w:rPr>
          <w:lang w:val="bg-BG"/>
        </w:rPr>
        <w:t xml:space="preserve"> 3 </w:t>
      </w:r>
      <w:r w:rsidR="007E07F1">
        <w:rPr>
          <w:lang w:val="bg-BG"/>
        </w:rPr>
        <w:t>други</w:t>
      </w:r>
      <w:r w:rsidR="006509C9" w:rsidRPr="006D1AB5">
        <w:rPr>
          <w:lang w:val="bg-BG"/>
        </w:rPr>
        <w:t xml:space="preserve">, § 56, 15 </w:t>
      </w:r>
      <w:r w:rsidR="007E07F1">
        <w:rPr>
          <w:lang w:val="bg-BG"/>
        </w:rPr>
        <w:t>януари</w:t>
      </w:r>
      <w:r w:rsidR="006509C9" w:rsidRPr="006D1AB5">
        <w:rPr>
          <w:lang w:val="bg-BG"/>
        </w:rPr>
        <w:t xml:space="preserve"> 2015</w:t>
      </w:r>
      <w:r w:rsidR="007E07F1">
        <w:rPr>
          <w:lang w:val="bg-BG"/>
        </w:rPr>
        <w:t xml:space="preserve"> г.</w:t>
      </w:r>
      <w:r w:rsidR="006509C9" w:rsidRPr="006D1AB5">
        <w:rPr>
          <w:lang w:val="bg-BG"/>
        </w:rPr>
        <w:t xml:space="preserve">). </w:t>
      </w:r>
      <w:r w:rsidR="007E07F1">
        <w:rPr>
          <w:lang w:val="bg-BG"/>
        </w:rPr>
        <w:t>Няма доказателства, че въпреки разсекретяването им, те са били оповестени публично по друг начин</w:t>
      </w:r>
      <w:r w:rsidR="006509C9" w:rsidRPr="006D1AB5">
        <w:rPr>
          <w:lang w:val="bg-BG"/>
        </w:rPr>
        <w:t xml:space="preserve"> (</w:t>
      </w:r>
      <w:r w:rsidR="007E07F1">
        <w:rPr>
          <w:lang w:val="bg-BG"/>
        </w:rPr>
        <w:t>виж параграф</w:t>
      </w:r>
      <w:r w:rsidR="006509C9" w:rsidRPr="006D1AB5">
        <w:rPr>
          <w:lang w:val="bg-BG"/>
        </w:rPr>
        <w:t xml:space="preserve"> </w:t>
      </w:r>
      <w:r w:rsidR="006509C9" w:rsidRPr="00B32E14">
        <w:fldChar w:fldCharType="begin"/>
      </w:r>
      <w:r w:rsidR="006509C9" w:rsidRPr="006D1AB5">
        <w:rPr>
          <w:lang w:val="bg-BG"/>
        </w:rPr>
        <w:instrText xml:space="preserve"> </w:instrText>
      </w:r>
      <w:r w:rsidR="006509C9" w:rsidRPr="00B32E14">
        <w:instrText>REF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instrText>F</w:instrText>
      </w:r>
      <w:r w:rsidR="006509C9" w:rsidRPr="006D1AB5">
        <w:rPr>
          <w:lang w:val="bg-BG"/>
        </w:rPr>
        <w:instrText>_</w:instrText>
      </w:r>
      <w:r w:rsidR="006509C9" w:rsidRPr="00B32E14">
        <w:instrText>claim</w:instrText>
      </w:r>
      <w:r w:rsidR="006509C9" w:rsidRPr="006D1AB5">
        <w:rPr>
          <w:lang w:val="bg-BG"/>
        </w:rPr>
        <w:instrText>_</w:instrText>
      </w:r>
      <w:r w:rsidR="006509C9" w:rsidRPr="00B32E14">
        <w:instrText>SDC</w:instrText>
      </w:r>
      <w:r w:rsidR="006509C9" w:rsidRPr="006D1AB5">
        <w:rPr>
          <w:lang w:val="bg-BG"/>
        </w:rPr>
        <w:instrText>_</w:instrText>
      </w:r>
      <w:r w:rsidR="006509C9" w:rsidRPr="00B32E14">
        <w:instrText>SCC</w:instrText>
      </w:r>
      <w:r w:rsidR="006509C9" w:rsidRPr="006D1AB5">
        <w:rPr>
          <w:lang w:val="bg-BG"/>
        </w:rPr>
        <w:instrText>_</w:instrText>
      </w:r>
      <w:r w:rsidR="006509C9" w:rsidRPr="00B32E14">
        <w:instrText>jud</w:instrText>
      </w:r>
      <w:r w:rsidR="006509C9" w:rsidRPr="006D1AB5">
        <w:rPr>
          <w:lang w:val="bg-BG"/>
        </w:rPr>
        <w:instrText>_</w:instrText>
      </w:r>
      <w:r w:rsidR="006509C9" w:rsidRPr="00B32E14">
        <w:instrText>not</w:instrText>
      </w:r>
      <w:r w:rsidR="006509C9" w:rsidRPr="006D1AB5">
        <w:rPr>
          <w:lang w:val="bg-BG"/>
        </w:rPr>
        <w:instrText>_</w:instrText>
      </w:r>
      <w:r w:rsidR="006509C9" w:rsidRPr="00B32E14">
        <w:instrText>published</w:instrText>
      </w:r>
      <w:r w:rsidR="006509C9" w:rsidRPr="006D1AB5">
        <w:rPr>
          <w:lang w:val="bg-BG"/>
        </w:rPr>
        <w:instrText xml:space="preserve"> \</w:instrText>
      </w:r>
      <w:r w:rsidR="006509C9" w:rsidRPr="00B32E14">
        <w:instrText>h</w:instrText>
      </w:r>
      <w:r w:rsidR="006509C9" w:rsidRPr="006D1AB5">
        <w:rPr>
          <w:lang w:val="bg-BG"/>
        </w:rPr>
        <w:instrText xml:space="preserve"> </w:instrText>
      </w:r>
      <w:r w:rsidR="006509C9" w:rsidRPr="00B32E14">
        <w:fldChar w:fldCharType="separate"/>
      </w:r>
      <w:r w:rsidR="00B32E14" w:rsidRPr="006D1AB5">
        <w:rPr>
          <w:noProof/>
          <w:lang w:val="bg-BG"/>
        </w:rPr>
        <w:t>32</w:t>
      </w:r>
      <w:r w:rsidR="006509C9" w:rsidRPr="00B32E14">
        <w:fldChar w:fldCharType="end"/>
      </w:r>
      <w:r w:rsidR="006509C9" w:rsidRPr="006D1AB5">
        <w:rPr>
          <w:lang w:val="bg-BG"/>
        </w:rPr>
        <w:t xml:space="preserve"> </w:t>
      </w:r>
      <w:r w:rsidR="006509C9" w:rsidRPr="00B32E14">
        <w:rPr>
          <w:i/>
          <w:iCs/>
        </w:rPr>
        <w:t>in</w:t>
      </w:r>
      <w:r w:rsidR="006509C9" w:rsidRPr="006D1AB5">
        <w:rPr>
          <w:i/>
          <w:iCs/>
          <w:lang w:val="bg-BG"/>
        </w:rPr>
        <w:t xml:space="preserve"> </w:t>
      </w:r>
      <w:r w:rsidR="006509C9" w:rsidRPr="00B32E14">
        <w:rPr>
          <w:i/>
          <w:iCs/>
        </w:rPr>
        <w:t>fine</w:t>
      </w:r>
      <w:r w:rsidR="006509C9" w:rsidRPr="006D1AB5">
        <w:rPr>
          <w:lang w:val="bg-BG"/>
        </w:rPr>
        <w:t xml:space="preserve"> </w:t>
      </w:r>
      <w:r w:rsidR="007E07F1">
        <w:rPr>
          <w:lang w:val="bg-BG"/>
        </w:rPr>
        <w:t>по-горе</w:t>
      </w:r>
      <w:r w:rsidR="006509C9" w:rsidRPr="006D1AB5">
        <w:rPr>
          <w:lang w:val="bg-BG"/>
        </w:rPr>
        <w:t xml:space="preserve">, </w:t>
      </w:r>
      <w:r w:rsidR="002F2386">
        <w:rPr>
          <w:lang w:val="bg-BG"/>
        </w:rPr>
        <w:t>и сравн</w:t>
      </w:r>
      <w:r w:rsidR="007E07F1">
        <w:rPr>
          <w:lang w:val="bg-BG"/>
        </w:rPr>
        <w:t>ете обстоятелствата по делото</w:t>
      </w:r>
      <w:r w:rsidR="006509C9" w:rsidRPr="006D1AB5">
        <w:rPr>
          <w:lang w:val="bg-BG"/>
        </w:rPr>
        <w:t xml:space="preserve"> </w:t>
      </w:r>
      <w:r w:rsidR="009D4101">
        <w:rPr>
          <w:i/>
          <w:lang w:val="bg-BG"/>
        </w:rPr>
        <w:t>Юдин</w:t>
      </w:r>
      <w:r w:rsidR="006509C9" w:rsidRPr="006D1AB5">
        <w:rPr>
          <w:i/>
          <w:lang w:val="bg-BG"/>
        </w:rPr>
        <w:t xml:space="preserve"> </w:t>
      </w:r>
      <w:r w:rsidR="009D4101">
        <w:rPr>
          <w:i/>
          <w:lang w:val="bg-BG"/>
        </w:rPr>
        <w:t>срещу Русия</w:t>
      </w:r>
      <w:r w:rsidR="006509C9" w:rsidRPr="006D1AB5">
        <w:rPr>
          <w:lang w:val="bg-BG"/>
        </w:rPr>
        <w:t xml:space="preserve"> [</w:t>
      </w:r>
      <w:r w:rsidR="007E07F1">
        <w:rPr>
          <w:lang w:val="bg-BG"/>
        </w:rPr>
        <w:t>Комисия</w:t>
      </w:r>
      <w:r w:rsidR="006509C9" w:rsidRPr="006D1AB5">
        <w:rPr>
          <w:lang w:val="bg-BG"/>
        </w:rPr>
        <w:t xml:space="preserve">], </w:t>
      </w:r>
      <w:r w:rsidR="007E07F1">
        <w:rPr>
          <w:lang w:val="bg-BG"/>
        </w:rPr>
        <w:t>№</w:t>
      </w:r>
      <w:r w:rsidR="006509C9" w:rsidRPr="006D1AB5">
        <w:rPr>
          <w:lang w:val="bg-BG"/>
        </w:rPr>
        <w:t xml:space="preserve"> 9904/09, § 39 </w:t>
      </w:r>
      <w:r w:rsidR="006509C9" w:rsidRPr="00B32E14">
        <w:rPr>
          <w:i/>
          <w:iCs/>
        </w:rPr>
        <w:t>in</w:t>
      </w:r>
      <w:r w:rsidR="006509C9" w:rsidRPr="006D1AB5">
        <w:rPr>
          <w:i/>
          <w:iCs/>
          <w:lang w:val="bg-BG"/>
        </w:rPr>
        <w:t xml:space="preserve"> </w:t>
      </w:r>
      <w:r w:rsidR="006509C9" w:rsidRPr="00B32E14">
        <w:rPr>
          <w:i/>
          <w:iCs/>
        </w:rPr>
        <w:t>fine</w:t>
      </w:r>
      <w:r w:rsidR="006509C9" w:rsidRPr="006D1AB5">
        <w:rPr>
          <w:lang w:val="bg-BG"/>
        </w:rPr>
        <w:t xml:space="preserve">, 11 </w:t>
      </w:r>
      <w:r w:rsidR="007E07F1">
        <w:rPr>
          <w:lang w:val="bg-BG"/>
        </w:rPr>
        <w:t>декември</w:t>
      </w:r>
      <w:r w:rsidR="006509C9" w:rsidRPr="006D1AB5">
        <w:rPr>
          <w:lang w:val="bg-BG"/>
        </w:rPr>
        <w:t xml:space="preserve"> 2018</w:t>
      </w:r>
      <w:r w:rsidR="007E07F1">
        <w:rPr>
          <w:lang w:val="bg-BG"/>
        </w:rPr>
        <w:t xml:space="preserve"> г.</w:t>
      </w:r>
      <w:r w:rsidR="006509C9" w:rsidRPr="006D1AB5">
        <w:rPr>
          <w:lang w:val="bg-BG"/>
        </w:rPr>
        <w:t xml:space="preserve">). </w:t>
      </w:r>
      <w:r w:rsidR="007E07F1">
        <w:rPr>
          <w:lang w:val="bg-BG"/>
        </w:rPr>
        <w:t xml:space="preserve">Възможността страните да получат копие от съдебните </w:t>
      </w:r>
      <w:r w:rsidR="002F2386">
        <w:rPr>
          <w:lang w:val="bg-BG"/>
        </w:rPr>
        <w:t>решения по тяхното дело не е рав</w:t>
      </w:r>
      <w:r w:rsidR="007E07F1">
        <w:rPr>
          <w:lang w:val="bg-BG"/>
        </w:rPr>
        <w:t>носилна на публикуване на тези решения</w:t>
      </w:r>
      <w:r w:rsidR="006509C9" w:rsidRPr="006D1AB5">
        <w:rPr>
          <w:lang w:val="bg-BG"/>
        </w:rPr>
        <w:t xml:space="preserve"> (</w:t>
      </w:r>
      <w:r w:rsidR="007E07F1">
        <w:rPr>
          <w:lang w:val="bg-BG"/>
        </w:rPr>
        <w:t>виж</w:t>
      </w:r>
      <w:r w:rsidR="006509C9" w:rsidRPr="006D1AB5">
        <w:rPr>
          <w:lang w:val="bg-BG"/>
        </w:rPr>
        <w:t xml:space="preserve"> </w:t>
      </w:r>
      <w:proofErr w:type="spellStart"/>
      <w:r w:rsidR="00FD495A">
        <w:rPr>
          <w:i/>
          <w:lang w:val="bg-BG"/>
        </w:rPr>
        <w:t>Рякоб</w:t>
      </w:r>
      <w:proofErr w:type="spellEnd"/>
      <w:r w:rsidR="006509C9" w:rsidRPr="006D1AB5">
        <w:rPr>
          <w:i/>
          <w:lang w:val="bg-BG"/>
        </w:rPr>
        <w:t xml:space="preserve"> </w:t>
      </w:r>
      <w:proofErr w:type="spellStart"/>
      <w:r w:rsidR="00FD495A">
        <w:rPr>
          <w:i/>
          <w:lang w:val="bg-BG"/>
        </w:rPr>
        <w:t>Бирюков</w:t>
      </w:r>
      <w:proofErr w:type="spellEnd"/>
      <w:r w:rsidR="006509C9" w:rsidRPr="006D1AB5">
        <w:rPr>
          <w:i/>
          <w:lang w:val="bg-BG"/>
        </w:rPr>
        <w:t xml:space="preserve"> </w:t>
      </w:r>
      <w:r w:rsidR="00FD495A">
        <w:rPr>
          <w:i/>
          <w:lang w:val="bg-BG"/>
        </w:rPr>
        <w:t>срещу Русия</w:t>
      </w:r>
      <w:r w:rsidR="006509C9" w:rsidRPr="006D1AB5">
        <w:rPr>
          <w:lang w:val="bg-BG"/>
        </w:rPr>
        <w:t xml:space="preserve">, </w:t>
      </w:r>
      <w:r w:rsidR="007E07F1">
        <w:rPr>
          <w:lang w:val="bg-BG"/>
        </w:rPr>
        <w:t>№</w:t>
      </w:r>
      <w:r w:rsidR="006509C9" w:rsidRPr="006D1AB5">
        <w:rPr>
          <w:lang w:val="bg-BG"/>
        </w:rPr>
        <w:t xml:space="preserve"> 14810/02, §</w:t>
      </w:r>
      <w:r w:rsidR="006509C9" w:rsidRPr="006D1AB5">
        <w:rPr>
          <w:rFonts w:cstheme="minorHAnsi"/>
          <w:lang w:val="bg-BG"/>
        </w:rPr>
        <w:t>§</w:t>
      </w:r>
      <w:r w:rsidR="006509C9" w:rsidRPr="006D1AB5">
        <w:rPr>
          <w:lang w:val="bg-BG"/>
        </w:rPr>
        <w:t xml:space="preserve"> 42-43, </w:t>
      </w:r>
      <w:r w:rsidR="006509C9" w:rsidRPr="00B32E14">
        <w:t>ECHR</w:t>
      </w:r>
      <w:r w:rsidR="006509C9" w:rsidRPr="006D1AB5">
        <w:rPr>
          <w:lang w:val="bg-BG"/>
        </w:rPr>
        <w:t xml:space="preserve"> 2008). </w:t>
      </w:r>
      <w:r w:rsidR="007E07F1">
        <w:rPr>
          <w:lang w:val="bg-BG"/>
        </w:rPr>
        <w:t>Важното е</w:t>
      </w:r>
      <w:r w:rsidR="006A7027">
        <w:rPr>
          <w:lang w:val="bg-BG"/>
        </w:rPr>
        <w:t xml:space="preserve"> дали решенията са били достъпни за обществеността под някаква форма</w:t>
      </w:r>
      <w:r w:rsidR="006509C9" w:rsidRPr="006D1AB5">
        <w:rPr>
          <w:lang w:val="bg-BG"/>
        </w:rPr>
        <w:t xml:space="preserve"> (</w:t>
      </w:r>
      <w:r w:rsidR="006A7027">
        <w:rPr>
          <w:lang w:val="bg-BG"/>
        </w:rPr>
        <w:t>виж</w:t>
      </w:r>
      <w:r w:rsidR="006509C9" w:rsidRPr="006D1AB5">
        <w:rPr>
          <w:lang w:val="bg-BG"/>
        </w:rPr>
        <w:t xml:space="preserve"> </w:t>
      </w:r>
      <w:proofErr w:type="spellStart"/>
      <w:r w:rsidR="00FD495A">
        <w:rPr>
          <w:i/>
          <w:iCs/>
          <w:lang w:val="bg-BG"/>
        </w:rPr>
        <w:t>Фазлийски</w:t>
      </w:r>
      <w:proofErr w:type="spellEnd"/>
      <w:r w:rsidR="006509C9" w:rsidRPr="006D1AB5">
        <w:rPr>
          <w:lang w:val="bg-BG"/>
        </w:rPr>
        <w:t xml:space="preserve">, </w:t>
      </w:r>
      <w:r w:rsidR="006A7027">
        <w:rPr>
          <w:lang w:val="bg-BG"/>
        </w:rPr>
        <w:t>цитирано по-горе</w:t>
      </w:r>
      <w:r w:rsidR="006509C9" w:rsidRPr="006D1AB5">
        <w:rPr>
          <w:lang w:val="bg-BG"/>
        </w:rPr>
        <w:t xml:space="preserve">, </w:t>
      </w:r>
      <w:r w:rsidR="006509C9" w:rsidRPr="006D1AB5">
        <w:rPr>
          <w:rFonts w:cstheme="minorHAnsi"/>
          <w:lang w:val="bg-BG"/>
        </w:rPr>
        <w:t>§</w:t>
      </w:r>
      <w:r w:rsidR="006509C9" w:rsidRPr="006D1AB5">
        <w:rPr>
          <w:lang w:val="bg-BG"/>
        </w:rPr>
        <w:t xml:space="preserve"> 65 </w:t>
      </w:r>
      <w:r w:rsidR="006509C9" w:rsidRPr="00B32E14">
        <w:rPr>
          <w:i/>
          <w:iCs/>
        </w:rPr>
        <w:t>in</w:t>
      </w:r>
      <w:r w:rsidR="006509C9" w:rsidRPr="006D1AB5">
        <w:rPr>
          <w:i/>
          <w:iCs/>
          <w:lang w:val="bg-BG"/>
        </w:rPr>
        <w:t xml:space="preserve"> </w:t>
      </w:r>
      <w:r w:rsidR="006509C9" w:rsidRPr="00B32E14">
        <w:rPr>
          <w:i/>
          <w:iCs/>
        </w:rPr>
        <w:t>fine</w:t>
      </w:r>
      <w:r w:rsidR="006509C9" w:rsidRPr="006D1AB5">
        <w:rPr>
          <w:lang w:val="bg-BG"/>
        </w:rPr>
        <w:t xml:space="preserve">). </w:t>
      </w:r>
      <w:r w:rsidR="006A7027">
        <w:rPr>
          <w:lang w:val="bg-BG"/>
        </w:rPr>
        <w:t>Това не се е случило тук</w:t>
      </w:r>
      <w:r w:rsidR="006509C9" w:rsidRPr="006D1AB5">
        <w:rPr>
          <w:lang w:val="bg-BG"/>
        </w:rPr>
        <w:t>.</w:t>
      </w:r>
    </w:p>
    <w:p w14:paraId="5A492A56" w14:textId="66F689F3" w:rsidR="006509C9" w:rsidRPr="006D1AB5" w:rsidRDefault="00113340" w:rsidP="00B32E14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6D1AB5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6D1AB5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6D1AB5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B32E14" w:rsidRPr="006D1AB5">
        <w:rPr>
          <w:noProof/>
          <w:lang w:val="bg-BG"/>
        </w:rPr>
        <w:t>117</w:t>
      </w:r>
      <w:r>
        <w:rPr>
          <w:noProof/>
        </w:rPr>
        <w:fldChar w:fldCharType="end"/>
      </w:r>
      <w:r w:rsidR="006509C9" w:rsidRPr="006D1AB5">
        <w:rPr>
          <w:lang w:val="bg-BG"/>
        </w:rPr>
        <w:t>.</w:t>
      </w:r>
      <w:r w:rsidR="006509C9" w:rsidRPr="00B32E14">
        <w:t>  </w:t>
      </w:r>
      <w:r w:rsidR="006A7027">
        <w:rPr>
          <w:lang w:val="bg-BG"/>
        </w:rPr>
        <w:t xml:space="preserve">Тази пълна липса на публичност не може да бъде оправдана с необходимостта от защита на класифицирана информация – доказателствените материали, получени в резултат на скрито прихващане на телефонния разговор на </w:t>
      </w:r>
      <w:r w:rsidR="006D1AB5">
        <w:rPr>
          <w:lang w:val="bg-BG"/>
        </w:rPr>
        <w:t>жалбоподателя</w:t>
      </w:r>
      <w:r w:rsidR="006A7027">
        <w:rPr>
          <w:lang w:val="bg-BG"/>
        </w:rPr>
        <w:t xml:space="preserve"> – до която се отнася делото</w:t>
      </w:r>
      <w:r w:rsidR="006509C9" w:rsidRPr="006D1AB5">
        <w:rPr>
          <w:lang w:val="bg-BG"/>
        </w:rPr>
        <w:t xml:space="preserve">. </w:t>
      </w:r>
      <w:r w:rsidR="006A7027">
        <w:rPr>
          <w:lang w:val="bg-BG"/>
        </w:rPr>
        <w:t xml:space="preserve">Първо, </w:t>
      </w:r>
      <w:proofErr w:type="spellStart"/>
      <w:r w:rsidR="006A7027">
        <w:rPr>
          <w:lang w:val="bg-BG"/>
        </w:rPr>
        <w:t>непубликуването</w:t>
      </w:r>
      <w:proofErr w:type="spellEnd"/>
      <w:r w:rsidR="006A7027">
        <w:rPr>
          <w:lang w:val="bg-BG"/>
        </w:rPr>
        <w:t xml:space="preserve"> на съдебните решения е резултат от автоматичното класифициране на цялото дело, без каквато и да е оценка на необходимостта и пропорционалността на тази мярка</w:t>
      </w:r>
      <w:r w:rsidR="006509C9" w:rsidRPr="006D1AB5">
        <w:rPr>
          <w:lang w:val="bg-BG"/>
        </w:rPr>
        <w:t xml:space="preserve"> (</w:t>
      </w:r>
      <w:r w:rsidR="006A7027">
        <w:rPr>
          <w:lang w:val="bg-BG"/>
        </w:rPr>
        <w:t>виж</w:t>
      </w:r>
      <w:r w:rsidR="006509C9" w:rsidRPr="006D1AB5">
        <w:rPr>
          <w:lang w:val="bg-BG"/>
        </w:rPr>
        <w:t xml:space="preserve"> </w:t>
      </w:r>
      <w:r w:rsidR="00FD495A">
        <w:rPr>
          <w:i/>
          <w:iCs/>
          <w:lang w:val="bg-BG"/>
        </w:rPr>
        <w:t xml:space="preserve">Николова и </w:t>
      </w:r>
      <w:proofErr w:type="spellStart"/>
      <w:r w:rsidR="00FD495A">
        <w:rPr>
          <w:i/>
          <w:iCs/>
          <w:lang w:val="bg-BG"/>
        </w:rPr>
        <w:t>Вандова</w:t>
      </w:r>
      <w:proofErr w:type="spellEnd"/>
      <w:r w:rsidR="006509C9" w:rsidRPr="006D1AB5">
        <w:rPr>
          <w:lang w:val="bg-BG"/>
        </w:rPr>
        <w:t xml:space="preserve">, </w:t>
      </w:r>
      <w:r w:rsidR="006A7027">
        <w:rPr>
          <w:lang w:val="bg-BG"/>
        </w:rPr>
        <w:t>цитирано по-горе</w:t>
      </w:r>
      <w:r w:rsidR="006509C9" w:rsidRPr="006D1AB5">
        <w:rPr>
          <w:lang w:val="bg-BG"/>
        </w:rPr>
        <w:t xml:space="preserve">, </w:t>
      </w:r>
      <w:r w:rsidR="006509C9" w:rsidRPr="006D1AB5">
        <w:rPr>
          <w:rFonts w:cstheme="minorHAnsi"/>
          <w:lang w:val="bg-BG"/>
        </w:rPr>
        <w:t>§</w:t>
      </w:r>
      <w:r w:rsidR="006509C9" w:rsidRPr="006D1AB5">
        <w:rPr>
          <w:lang w:val="bg-BG"/>
        </w:rPr>
        <w:t xml:space="preserve"> 85 </w:t>
      </w:r>
      <w:r w:rsidR="006509C9" w:rsidRPr="00B32E14">
        <w:rPr>
          <w:i/>
          <w:iCs/>
        </w:rPr>
        <w:t>in</w:t>
      </w:r>
      <w:r w:rsidR="006509C9" w:rsidRPr="006D1AB5">
        <w:rPr>
          <w:i/>
          <w:iCs/>
          <w:lang w:val="bg-BG"/>
        </w:rPr>
        <w:t xml:space="preserve"> </w:t>
      </w:r>
      <w:r w:rsidR="006509C9" w:rsidRPr="00B32E14">
        <w:rPr>
          <w:i/>
          <w:iCs/>
        </w:rPr>
        <w:t>fine</w:t>
      </w:r>
      <w:r w:rsidR="006509C9" w:rsidRPr="006D1AB5">
        <w:rPr>
          <w:lang w:val="bg-BG"/>
        </w:rPr>
        <w:t xml:space="preserve">). </w:t>
      </w:r>
      <w:r w:rsidR="006A7027">
        <w:rPr>
          <w:lang w:val="bg-BG"/>
        </w:rPr>
        <w:t>Второ, наличието на класифицирана информация в материалите по делото само по себе си не може да бъде основание за скриване на цялото решение от обществеността</w:t>
      </w:r>
      <w:r w:rsidR="006509C9" w:rsidRPr="006D1AB5">
        <w:rPr>
          <w:lang w:val="bg-BG"/>
        </w:rPr>
        <w:t xml:space="preserve">. </w:t>
      </w:r>
      <w:r w:rsidR="006A7027">
        <w:rPr>
          <w:lang w:val="bg-BG"/>
        </w:rPr>
        <w:t>Ако дадено дело включва класифицирана информация, съществуват техники, които позволяват известна степен на публичен достъп до решенията, постановени по това дело, като същевременно се</w:t>
      </w:r>
      <w:r w:rsidR="002F2386">
        <w:rPr>
          <w:lang w:val="bg-BG"/>
        </w:rPr>
        <w:t xml:space="preserve"> </w:t>
      </w:r>
      <w:r w:rsidR="002F2386">
        <w:rPr>
          <w:lang w:val="bg-BG"/>
        </w:rPr>
        <w:lastRenderedPageBreak/>
        <w:t>запази</w:t>
      </w:r>
      <w:r w:rsidR="006A7027">
        <w:rPr>
          <w:lang w:val="bg-BG"/>
        </w:rPr>
        <w:t xml:space="preserve"> поверителността на чувствителната информация (например, класифициране на решенията само частично или публикуването им в редактирана форма</w:t>
      </w:r>
      <w:r w:rsidR="006509C9" w:rsidRPr="006D1AB5">
        <w:rPr>
          <w:lang w:val="bg-BG"/>
        </w:rPr>
        <w:t>) (</w:t>
      </w:r>
      <w:r w:rsidR="006A7027">
        <w:rPr>
          <w:lang w:val="bg-BG"/>
        </w:rPr>
        <w:t>виж</w:t>
      </w:r>
      <w:r w:rsidR="006509C9" w:rsidRPr="006D1AB5">
        <w:rPr>
          <w:lang w:val="bg-BG"/>
        </w:rPr>
        <w:t xml:space="preserve"> </w:t>
      </w:r>
      <w:proofErr w:type="spellStart"/>
      <w:r w:rsidR="00FD495A">
        <w:rPr>
          <w:i/>
          <w:iCs/>
          <w:lang w:val="bg-BG"/>
        </w:rPr>
        <w:t>Фазлийски</w:t>
      </w:r>
      <w:proofErr w:type="spellEnd"/>
      <w:r w:rsidR="006509C9" w:rsidRPr="006D1AB5">
        <w:rPr>
          <w:lang w:val="bg-BG"/>
        </w:rPr>
        <w:t xml:space="preserve">, </w:t>
      </w:r>
      <w:r w:rsidR="006509C9" w:rsidRPr="006D1AB5">
        <w:rPr>
          <w:rFonts w:cstheme="minorHAnsi"/>
          <w:lang w:val="bg-BG"/>
        </w:rPr>
        <w:t>§</w:t>
      </w:r>
      <w:r w:rsidR="006509C9" w:rsidRPr="006D1AB5">
        <w:rPr>
          <w:lang w:val="bg-BG"/>
        </w:rPr>
        <w:t xml:space="preserve"> 69, </w:t>
      </w:r>
      <w:r w:rsidR="006A7027">
        <w:rPr>
          <w:lang w:val="bg-BG"/>
        </w:rPr>
        <w:t>и</w:t>
      </w:r>
      <w:r w:rsidR="006509C9" w:rsidRPr="006D1AB5">
        <w:rPr>
          <w:lang w:val="bg-BG"/>
        </w:rPr>
        <w:t xml:space="preserve"> </w:t>
      </w:r>
      <w:r w:rsidR="00FD495A">
        <w:rPr>
          <w:i/>
          <w:iCs/>
          <w:lang w:val="bg-BG"/>
        </w:rPr>
        <w:t xml:space="preserve">Николова и </w:t>
      </w:r>
      <w:proofErr w:type="spellStart"/>
      <w:r w:rsidR="00FD495A">
        <w:rPr>
          <w:i/>
          <w:iCs/>
          <w:lang w:val="bg-BG"/>
        </w:rPr>
        <w:t>Вандова</w:t>
      </w:r>
      <w:proofErr w:type="spellEnd"/>
      <w:r w:rsidR="006509C9" w:rsidRPr="006D1AB5">
        <w:rPr>
          <w:lang w:val="bg-BG"/>
        </w:rPr>
        <w:t xml:space="preserve">, § 85, </w:t>
      </w:r>
      <w:r w:rsidR="006A7027">
        <w:rPr>
          <w:lang w:val="bg-BG"/>
        </w:rPr>
        <w:t>и двете цитирани по-горе</w:t>
      </w:r>
      <w:r w:rsidR="006509C9" w:rsidRPr="006D1AB5">
        <w:rPr>
          <w:lang w:val="bg-BG"/>
        </w:rPr>
        <w:t xml:space="preserve">). </w:t>
      </w:r>
      <w:r w:rsidR="006A7027">
        <w:rPr>
          <w:lang w:val="bg-BG"/>
        </w:rPr>
        <w:t>Това по-късно е признато и от българските съдилища (виж параграфи 30, 31 и 57 по-горе</w:t>
      </w:r>
      <w:r w:rsidR="006509C9" w:rsidRPr="006D1AB5">
        <w:rPr>
          <w:lang w:val="bg-BG"/>
        </w:rPr>
        <w:t>).</w:t>
      </w:r>
    </w:p>
    <w:bookmarkStart w:id="83" w:name="L_A6_m_pub_jud_end"/>
    <w:p w14:paraId="43EA16AF" w14:textId="0466A3E6" w:rsidR="006509C9" w:rsidRPr="006D1AB5" w:rsidRDefault="006509C9" w:rsidP="00B32E14">
      <w:pPr>
        <w:pStyle w:val="JuPara"/>
        <w:rPr>
          <w:lang w:val="bg-BG"/>
        </w:rPr>
      </w:pPr>
      <w:r w:rsidRPr="00B32E14">
        <w:fldChar w:fldCharType="begin"/>
      </w:r>
      <w:r w:rsidRPr="006D1AB5">
        <w:rPr>
          <w:lang w:val="bg-BG"/>
        </w:rPr>
        <w:instrText xml:space="preserve"> </w:instrText>
      </w:r>
      <w:r w:rsidRPr="00B32E14">
        <w:instrText>SEQ</w:instrText>
      </w:r>
      <w:r w:rsidRPr="006D1AB5">
        <w:rPr>
          <w:lang w:val="bg-BG"/>
        </w:rPr>
        <w:instrText xml:space="preserve"> </w:instrText>
      </w:r>
      <w:r w:rsidRPr="00B32E14">
        <w:instrText>level</w:instrText>
      </w:r>
      <w:r w:rsidRPr="006D1AB5">
        <w:rPr>
          <w:lang w:val="bg-BG"/>
        </w:rPr>
        <w:instrText>0 \*</w:instrText>
      </w:r>
      <w:r w:rsidRPr="00B32E14">
        <w:instrText>arabic</w:instrText>
      </w:r>
      <w:r w:rsidRPr="006D1AB5">
        <w:rPr>
          <w:lang w:val="bg-BG"/>
        </w:rPr>
        <w:instrText xml:space="preserve"> \* </w:instrText>
      </w:r>
      <w:r w:rsidRPr="00B32E14">
        <w:instrText>MERGEFORMAT</w:instrText>
      </w:r>
      <w:r w:rsidRPr="006D1AB5">
        <w:rPr>
          <w:lang w:val="bg-BG"/>
        </w:rPr>
        <w:instrText xml:space="preserve"> </w:instrText>
      </w:r>
      <w:r w:rsidRPr="00B32E14">
        <w:fldChar w:fldCharType="separate"/>
      </w:r>
      <w:r w:rsidR="00B32E14" w:rsidRPr="006D1AB5">
        <w:rPr>
          <w:noProof/>
          <w:lang w:val="bg-BG"/>
        </w:rPr>
        <w:t>118</w:t>
      </w:r>
      <w:r w:rsidRPr="00B32E14">
        <w:fldChar w:fldCharType="end"/>
      </w:r>
      <w:bookmarkEnd w:id="83"/>
      <w:r w:rsidRPr="006D1AB5">
        <w:rPr>
          <w:lang w:val="bg-BG"/>
        </w:rPr>
        <w:t>.</w:t>
      </w:r>
      <w:r w:rsidRPr="00B32E14">
        <w:t>  </w:t>
      </w:r>
      <w:r w:rsidR="006A7027">
        <w:rPr>
          <w:lang w:val="bg-BG"/>
        </w:rPr>
        <w:t>Следователно е налице нарушение на член</w:t>
      </w:r>
      <w:r w:rsidRPr="006D1AB5">
        <w:rPr>
          <w:lang w:val="bg-BG"/>
        </w:rPr>
        <w:t xml:space="preserve"> 6 § 1 </w:t>
      </w:r>
      <w:r w:rsidR="006A7027">
        <w:rPr>
          <w:lang w:val="bg-BG"/>
        </w:rPr>
        <w:t>от Конвенцията поради липсата на публичност на решенията на съдилища</w:t>
      </w:r>
      <w:r w:rsidR="002F2386">
        <w:rPr>
          <w:lang w:val="bg-BG"/>
        </w:rPr>
        <w:t xml:space="preserve">та в разглежданите национални </w:t>
      </w:r>
      <w:r w:rsidR="006A7027">
        <w:rPr>
          <w:lang w:val="bg-BG"/>
        </w:rPr>
        <w:t>производства</w:t>
      </w:r>
      <w:r w:rsidRPr="006D1AB5">
        <w:rPr>
          <w:lang w:val="bg-BG"/>
        </w:rPr>
        <w:t>.</w:t>
      </w:r>
    </w:p>
    <w:p w14:paraId="06751191" w14:textId="1A3E50F3" w:rsidR="006509C9" w:rsidRPr="00B32E14" w:rsidRDefault="006A7027" w:rsidP="00B32E14">
      <w:pPr>
        <w:pStyle w:val="JuHIRoman"/>
      </w:pPr>
      <w:r>
        <w:rPr>
          <w:lang w:val="bg-BG"/>
        </w:rPr>
        <w:t>ПРИЛАГАНЕ НА ЧЛЕН</w:t>
      </w:r>
      <w:r w:rsidR="006509C9" w:rsidRPr="00B32E14">
        <w:t xml:space="preserve"> 41 </w:t>
      </w:r>
      <w:r>
        <w:rPr>
          <w:lang w:val="bg-BG"/>
        </w:rPr>
        <w:t>ОТ КОНВЕНЦИЯТА</w:t>
      </w:r>
    </w:p>
    <w:p w14:paraId="542FA0EC" w14:textId="5E3A5779" w:rsidR="006509C9" w:rsidRPr="00B32E14" w:rsidRDefault="006509C9" w:rsidP="00B32E14">
      <w:pPr>
        <w:pStyle w:val="JuPara"/>
        <w:keepNext/>
        <w:keepLines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119</w:t>
      </w:r>
      <w:r w:rsidRPr="00B32E14">
        <w:fldChar w:fldCharType="end"/>
      </w:r>
      <w:r w:rsidRPr="00B32E14">
        <w:t>.  </w:t>
      </w:r>
      <w:r w:rsidR="006A7027">
        <w:rPr>
          <w:lang w:val="bg-BG"/>
        </w:rPr>
        <w:t>Член 41 от Конвенцията предвижда</w:t>
      </w:r>
      <w:r w:rsidRPr="00B32E14">
        <w:t>:</w:t>
      </w:r>
    </w:p>
    <w:p w14:paraId="423D4EE2" w14:textId="3123F4AA" w:rsidR="006509C9" w:rsidRPr="00B32E14" w:rsidRDefault="006509C9" w:rsidP="00B32E14">
      <w:pPr>
        <w:pStyle w:val="JuQuot"/>
        <w:keepLines/>
      </w:pPr>
      <w:r w:rsidRPr="00B32E14">
        <w:t>“</w:t>
      </w:r>
      <w:r w:rsidR="002E54B1">
        <w:rPr>
          <w:lang w:val="bg-BG"/>
        </w:rPr>
        <w:t xml:space="preserve">Ако Съдът установи нарушение на Конвенцията или </w:t>
      </w:r>
      <w:r w:rsidR="002F2386">
        <w:rPr>
          <w:lang w:val="bg-BG"/>
        </w:rPr>
        <w:t>н</w:t>
      </w:r>
      <w:r w:rsidR="002E54B1">
        <w:rPr>
          <w:lang w:val="bg-BG"/>
        </w:rPr>
        <w:t xml:space="preserve">а Протоколите към нея и ако вътрешното право на съответната </w:t>
      </w:r>
      <w:proofErr w:type="spellStart"/>
      <w:r w:rsidR="002E54B1">
        <w:rPr>
          <w:lang w:val="bg-BG"/>
        </w:rPr>
        <w:t>Високодоговаряща</w:t>
      </w:r>
      <w:proofErr w:type="spellEnd"/>
      <w:r w:rsidR="002E54B1">
        <w:rPr>
          <w:lang w:val="bg-BG"/>
        </w:rPr>
        <w:t xml:space="preserve"> страна допуска само частично обезщетение, Съдът, ако е необходимо, постановява предоставяне</w:t>
      </w:r>
      <w:r w:rsidR="002F2386">
        <w:rPr>
          <w:lang w:val="bg-BG"/>
        </w:rPr>
        <w:t>то на справедливо обезщетение на</w:t>
      </w:r>
      <w:r w:rsidR="002E54B1">
        <w:rPr>
          <w:lang w:val="bg-BG"/>
        </w:rPr>
        <w:t xml:space="preserve"> потърпевшата страна</w:t>
      </w:r>
      <w:r w:rsidRPr="00B32E14">
        <w:t>.”</w:t>
      </w:r>
    </w:p>
    <w:p w14:paraId="45080313" w14:textId="6260110B" w:rsidR="006509C9" w:rsidRPr="00B32E14" w:rsidRDefault="002E54B1" w:rsidP="00B32E14">
      <w:pPr>
        <w:pStyle w:val="JuHA"/>
      </w:pPr>
      <w:r>
        <w:rPr>
          <w:lang w:val="bg-BG"/>
        </w:rPr>
        <w:t>Вреди</w:t>
      </w:r>
    </w:p>
    <w:p w14:paraId="5F6ADAF9" w14:textId="16CE7CB4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120</w:t>
      </w:r>
      <w:r w:rsidRPr="00B32E14">
        <w:fldChar w:fldCharType="end"/>
      </w:r>
      <w:r w:rsidRPr="00B32E14">
        <w:t>.  </w:t>
      </w:r>
      <w:r w:rsidR="006D1AB5">
        <w:rPr>
          <w:lang w:val="bg-BG"/>
        </w:rPr>
        <w:t>Жалбоподателят</w:t>
      </w:r>
      <w:r w:rsidR="00747D5E">
        <w:rPr>
          <w:lang w:val="bg-BG"/>
        </w:rPr>
        <w:t xml:space="preserve"> претендира</w:t>
      </w:r>
      <w:bookmarkStart w:id="84" w:name="_GoBack"/>
      <w:bookmarkEnd w:id="84"/>
      <w:r w:rsidR="002E54B1">
        <w:rPr>
          <w:lang w:val="bg-BG"/>
        </w:rPr>
        <w:t xml:space="preserve"> 5000 евро по отношение на „гнева и безпомощност</w:t>
      </w:r>
      <w:r w:rsidR="00A3492A">
        <w:rPr>
          <w:lang w:val="bg-BG"/>
        </w:rPr>
        <w:t>т</w:t>
      </w:r>
      <w:r w:rsidR="002E54B1">
        <w:rPr>
          <w:lang w:val="bg-BG"/>
        </w:rPr>
        <w:t>а“, които е изпитал в рез</w:t>
      </w:r>
      <w:r w:rsidR="00A3492A">
        <w:rPr>
          <w:lang w:val="bg-BG"/>
        </w:rPr>
        <w:t>ултат на нарушаването на правата</w:t>
      </w:r>
      <w:r w:rsidR="002E54B1">
        <w:rPr>
          <w:lang w:val="bg-BG"/>
        </w:rPr>
        <w:t xml:space="preserve"> му по членове</w:t>
      </w:r>
      <w:r w:rsidRPr="00B32E14">
        <w:t xml:space="preserve"> 6 </w:t>
      </w:r>
      <w:r w:rsidRPr="00B32E14">
        <w:rPr>
          <w:rFonts w:cstheme="minorHAnsi"/>
        </w:rPr>
        <w:t>§</w:t>
      </w:r>
      <w:r w:rsidRPr="00B32E14">
        <w:t xml:space="preserve"> 1 </w:t>
      </w:r>
      <w:r w:rsidR="002E54B1">
        <w:rPr>
          <w:lang w:val="bg-BG"/>
        </w:rPr>
        <w:t>и</w:t>
      </w:r>
      <w:r w:rsidRPr="00B32E14">
        <w:t xml:space="preserve"> 8 </w:t>
      </w:r>
      <w:r w:rsidR="002E54B1">
        <w:rPr>
          <w:lang w:val="bg-BG"/>
        </w:rPr>
        <w:t>от Конвенцията</w:t>
      </w:r>
      <w:r w:rsidRPr="00B32E14">
        <w:t>.</w:t>
      </w:r>
    </w:p>
    <w:p w14:paraId="215F71F4" w14:textId="796F789D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121</w:t>
      </w:r>
      <w:r w:rsidRPr="00B32E14">
        <w:fldChar w:fldCharType="end"/>
      </w:r>
      <w:r w:rsidRPr="00B32E14">
        <w:t>.  </w:t>
      </w:r>
      <w:r w:rsidR="002E54B1">
        <w:rPr>
          <w:lang w:val="bg-BG"/>
        </w:rPr>
        <w:t xml:space="preserve">Правителството твърди, че констатация за нарушение би компенсирала в достатъчна степен всички неимуществени вреди, претърпени от </w:t>
      </w:r>
      <w:r w:rsidR="006D1AB5">
        <w:rPr>
          <w:lang w:val="bg-BG"/>
        </w:rPr>
        <w:t>жалбоподателя</w:t>
      </w:r>
      <w:r w:rsidRPr="00B32E14">
        <w:t xml:space="preserve">. </w:t>
      </w:r>
      <w:r w:rsidR="00A3492A">
        <w:rPr>
          <w:lang w:val="bg-BG"/>
        </w:rPr>
        <w:t>Като алтернатива твърди</w:t>
      </w:r>
      <w:r w:rsidR="002E54B1">
        <w:rPr>
          <w:lang w:val="bg-BG"/>
        </w:rPr>
        <w:t xml:space="preserve">, че искът е прекомерен, посочвайки, че </w:t>
      </w:r>
      <w:r w:rsidR="006D1AB5">
        <w:rPr>
          <w:lang w:val="bg-BG"/>
        </w:rPr>
        <w:t>жалбоподателят</w:t>
      </w:r>
      <w:r w:rsidR="002E54B1">
        <w:rPr>
          <w:lang w:val="bg-BG"/>
        </w:rPr>
        <w:t xml:space="preserve"> </w:t>
      </w:r>
      <w:r w:rsidR="00A3492A">
        <w:rPr>
          <w:lang w:val="bg-BG"/>
        </w:rPr>
        <w:t>е претендирал само ра</w:t>
      </w:r>
      <w:r w:rsidR="002E54B1">
        <w:rPr>
          <w:lang w:val="bg-BG"/>
        </w:rPr>
        <w:t xml:space="preserve">вностойността на 767 евро </w:t>
      </w:r>
      <w:r w:rsidR="00A3492A">
        <w:rPr>
          <w:lang w:val="bg-BG"/>
        </w:rPr>
        <w:t>в националното</w:t>
      </w:r>
      <w:r w:rsidR="002E54B1">
        <w:rPr>
          <w:lang w:val="bg-BG"/>
        </w:rPr>
        <w:t xml:space="preserve"> производство за обезщетение за вреди</w:t>
      </w:r>
      <w:r w:rsidRPr="00B32E14">
        <w:t>.</w:t>
      </w:r>
    </w:p>
    <w:p w14:paraId="65A35BE7" w14:textId="6B3ECCEB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122</w:t>
      </w:r>
      <w:r w:rsidRPr="00B32E14">
        <w:fldChar w:fldCharType="end"/>
      </w:r>
      <w:r w:rsidRPr="00B32E14">
        <w:t>.  </w:t>
      </w:r>
      <w:r w:rsidR="002E54B1">
        <w:rPr>
          <w:lang w:val="bg-BG"/>
        </w:rPr>
        <w:t>Съдът счита, че при конкретните обстоятелства по делото,</w:t>
      </w:r>
      <w:r w:rsidR="00A3492A">
        <w:rPr>
          <w:lang w:val="bg-BG"/>
        </w:rPr>
        <w:t xml:space="preserve"> констатациите за нарушение сами</w:t>
      </w:r>
      <w:r w:rsidR="002E54B1">
        <w:rPr>
          <w:lang w:val="bg-BG"/>
        </w:rPr>
        <w:t xml:space="preserve"> по себе си не са достатъчно справедливо обезщетение за неимуществените вреди, претърпени от </w:t>
      </w:r>
      <w:r w:rsidR="006D1AB5">
        <w:rPr>
          <w:lang w:val="bg-BG"/>
        </w:rPr>
        <w:t>жалбоподателя</w:t>
      </w:r>
      <w:r w:rsidR="002E54B1">
        <w:rPr>
          <w:lang w:val="bg-BG"/>
        </w:rPr>
        <w:t xml:space="preserve"> поради нарушаването на член</w:t>
      </w:r>
      <w:r w:rsidRPr="00B32E14">
        <w:t xml:space="preserve"> 6 § 1 </w:t>
      </w:r>
      <w:r w:rsidR="002E54B1">
        <w:rPr>
          <w:lang w:val="bg-BG"/>
        </w:rPr>
        <w:t>и на член</w:t>
      </w:r>
      <w:r w:rsidRPr="00B32E14">
        <w:t xml:space="preserve"> 8 </w:t>
      </w:r>
      <w:r w:rsidR="002E54B1">
        <w:rPr>
          <w:lang w:val="bg-BG"/>
        </w:rPr>
        <w:t>от Конвенцията</w:t>
      </w:r>
      <w:r w:rsidRPr="00B32E14">
        <w:t xml:space="preserve">. </w:t>
      </w:r>
      <w:r w:rsidR="002E54B1">
        <w:rPr>
          <w:lang w:val="bg-BG"/>
        </w:rPr>
        <w:t xml:space="preserve">Постановявайки на справедлива основа, както се изисква от член 41 от Конвенцията, той присъжда на </w:t>
      </w:r>
      <w:r w:rsidR="006D1AB5">
        <w:rPr>
          <w:lang w:val="bg-BG"/>
        </w:rPr>
        <w:t>жалбоподателя</w:t>
      </w:r>
      <w:r w:rsidR="002E54B1">
        <w:rPr>
          <w:lang w:val="bg-BG"/>
        </w:rPr>
        <w:t xml:space="preserve"> 3000 евро плюс всички данъци, които може да бъдат начислени върху тази сума</w:t>
      </w:r>
      <w:r w:rsidRPr="00B32E14">
        <w:t>.</w:t>
      </w:r>
    </w:p>
    <w:p w14:paraId="4709AAF2" w14:textId="298E1D48" w:rsidR="006509C9" w:rsidRPr="00B32E14" w:rsidRDefault="002E54B1" w:rsidP="00B32E14">
      <w:pPr>
        <w:pStyle w:val="JuHA"/>
      </w:pPr>
      <w:r>
        <w:rPr>
          <w:lang w:val="bg-BG"/>
        </w:rPr>
        <w:t>Разходи и разноски</w:t>
      </w:r>
    </w:p>
    <w:p w14:paraId="58EFF3AF" w14:textId="1E892C8A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123</w:t>
      </w:r>
      <w:r w:rsidRPr="00B32E14">
        <w:fldChar w:fldCharType="end"/>
      </w:r>
      <w:r w:rsidRPr="00B32E14">
        <w:t>.  </w:t>
      </w:r>
      <w:r w:rsidR="006D1AB5">
        <w:rPr>
          <w:lang w:val="bg-BG"/>
        </w:rPr>
        <w:t>Жалбоподателят</w:t>
      </w:r>
      <w:r w:rsidR="002E54B1">
        <w:rPr>
          <w:lang w:val="bg-BG"/>
        </w:rPr>
        <w:t xml:space="preserve"> </w:t>
      </w:r>
      <w:r w:rsidR="0049403B">
        <w:rPr>
          <w:lang w:val="bg-BG"/>
        </w:rPr>
        <w:t>претендира</w:t>
      </w:r>
      <w:r w:rsidR="002E54B1">
        <w:rPr>
          <w:lang w:val="bg-BG"/>
        </w:rPr>
        <w:t xml:space="preserve"> възстановяване на 3440 евро, </w:t>
      </w:r>
      <w:r w:rsidR="0049403B">
        <w:rPr>
          <w:lang w:val="bg-BG"/>
        </w:rPr>
        <w:t>платени като хонорар за четиридесет и три часа работа на</w:t>
      </w:r>
      <w:r w:rsidR="002E54B1">
        <w:rPr>
          <w:lang w:val="bg-BG"/>
        </w:rPr>
        <w:t xml:space="preserve"> неговия представите</w:t>
      </w:r>
      <w:r w:rsidR="0049403B">
        <w:rPr>
          <w:lang w:val="bg-BG"/>
        </w:rPr>
        <w:t>л в</w:t>
      </w:r>
      <w:r w:rsidR="002E54B1">
        <w:rPr>
          <w:lang w:val="bg-BG"/>
        </w:rPr>
        <w:t xml:space="preserve"> производството пред Съда, при 80 евро на час</w:t>
      </w:r>
      <w:r w:rsidRPr="00B32E14">
        <w:t xml:space="preserve">. </w:t>
      </w:r>
      <w:r w:rsidR="0049403B">
        <w:rPr>
          <w:lang w:val="bg-BG"/>
        </w:rPr>
        <w:t xml:space="preserve">Той моли </w:t>
      </w:r>
      <w:r w:rsidR="00C12332">
        <w:rPr>
          <w:lang w:val="bg-BG"/>
        </w:rPr>
        <w:t>всяка сума, присъдена по това</w:t>
      </w:r>
      <w:r w:rsidR="0049403B">
        <w:rPr>
          <w:lang w:val="bg-BG"/>
        </w:rPr>
        <w:t xml:space="preserve"> перо, да бъде платен</w:t>
      </w:r>
      <w:r w:rsidR="00C12332">
        <w:rPr>
          <w:lang w:val="bg-BG"/>
        </w:rPr>
        <w:t>а</w:t>
      </w:r>
      <w:r w:rsidR="0049403B">
        <w:rPr>
          <w:lang w:val="bg-BG"/>
        </w:rPr>
        <w:t xml:space="preserve"> </w:t>
      </w:r>
      <w:r w:rsidR="00C12332">
        <w:rPr>
          <w:lang w:val="bg-BG"/>
        </w:rPr>
        <w:t>директно по банковата сметка на неговия представител</w:t>
      </w:r>
      <w:r w:rsidRPr="00B32E14">
        <w:t xml:space="preserve">. </w:t>
      </w:r>
      <w:r w:rsidR="00C12332">
        <w:rPr>
          <w:lang w:val="bg-BG"/>
        </w:rPr>
        <w:t xml:space="preserve">В подкрепа на иска </w:t>
      </w:r>
      <w:r w:rsidR="006D1AB5">
        <w:rPr>
          <w:lang w:val="bg-BG"/>
        </w:rPr>
        <w:t>жалбоподателят</w:t>
      </w:r>
      <w:r w:rsidR="00C12332">
        <w:rPr>
          <w:lang w:val="bg-BG"/>
        </w:rPr>
        <w:t xml:space="preserve"> представя </w:t>
      </w:r>
      <w:r w:rsidR="0049403B">
        <w:rPr>
          <w:lang w:val="bg-BG"/>
        </w:rPr>
        <w:t>договор</w:t>
      </w:r>
      <w:r w:rsidR="00C12332">
        <w:rPr>
          <w:lang w:val="bg-BG"/>
        </w:rPr>
        <w:t xml:space="preserve"> за хонорар с неговия представител и </w:t>
      </w:r>
      <w:r w:rsidR="0049403B">
        <w:rPr>
          <w:lang w:val="bg-BG"/>
        </w:rPr>
        <w:t>споразумение за оценка и приемане на положен адвокатски труд</w:t>
      </w:r>
      <w:r w:rsidRPr="00B32E14">
        <w:t>.</w:t>
      </w:r>
    </w:p>
    <w:p w14:paraId="08645E63" w14:textId="5EF8C51B" w:rsidR="006509C9" w:rsidRPr="00B32E14" w:rsidRDefault="006509C9" w:rsidP="00B32E14">
      <w:pPr>
        <w:pStyle w:val="JuPara"/>
      </w:pPr>
      <w:r w:rsidRPr="00B32E14">
        <w:lastRenderedPageBreak/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124</w:t>
      </w:r>
      <w:r w:rsidRPr="00B32E14">
        <w:fldChar w:fldCharType="end"/>
      </w:r>
      <w:r w:rsidRPr="00B32E14">
        <w:t>.  </w:t>
      </w:r>
      <w:r w:rsidR="0049403B">
        <w:rPr>
          <w:lang w:val="bg-BG"/>
        </w:rPr>
        <w:t>Правителството заявява</w:t>
      </w:r>
      <w:r w:rsidR="00C12332">
        <w:rPr>
          <w:lang w:val="bg-BG"/>
        </w:rPr>
        <w:t>, че искът е прекомерен и няколко пъти по-висок от тези, направени в подобни предишни дела срещу България</w:t>
      </w:r>
      <w:r w:rsidRPr="00B32E14">
        <w:t>.</w:t>
      </w:r>
    </w:p>
    <w:p w14:paraId="0D85BF54" w14:textId="352EAF14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</w:instrText>
      </w:r>
      <w:r w:rsidRPr="00B32E14">
        <w:fldChar w:fldCharType="separate"/>
      </w:r>
      <w:r w:rsidR="00B32E14" w:rsidRPr="00B32E14">
        <w:rPr>
          <w:noProof/>
        </w:rPr>
        <w:t>125</w:t>
      </w:r>
      <w:r w:rsidRPr="00B32E14">
        <w:fldChar w:fldCharType="end"/>
      </w:r>
      <w:r w:rsidRPr="00B32E14">
        <w:t>.  </w:t>
      </w:r>
      <w:r w:rsidR="00C12332">
        <w:rPr>
          <w:lang w:val="bg-BG"/>
        </w:rPr>
        <w:t>Съгласно съдебна</w:t>
      </w:r>
      <w:r w:rsidR="0049403B">
        <w:rPr>
          <w:lang w:val="bg-BG"/>
        </w:rPr>
        <w:t>та практика на Съда, жалбопода</w:t>
      </w:r>
      <w:r w:rsidR="00C12332">
        <w:rPr>
          <w:lang w:val="bg-BG"/>
        </w:rPr>
        <w:t>телите имат право на възстановяване на разходите и разноските им, но само доколкото те са действителни и по необходимост направени, и са разумни по размер</w:t>
      </w:r>
      <w:r w:rsidRPr="00B32E14">
        <w:t>.</w:t>
      </w:r>
    </w:p>
    <w:bookmarkStart w:id="85" w:name="L_A41_costs"/>
    <w:p w14:paraId="5F09B84E" w14:textId="1086F544" w:rsidR="006509C9" w:rsidRPr="00B32E14" w:rsidRDefault="006509C9" w:rsidP="00B32E14">
      <w:pPr>
        <w:pStyle w:val="JuPara"/>
      </w:pPr>
      <w:r w:rsidRPr="00B32E14">
        <w:fldChar w:fldCharType="begin"/>
      </w:r>
      <w:r w:rsidRPr="00B32E14">
        <w:instrText xml:space="preserve"> SEQ level0 \*arabic \* MERGEFORMAT </w:instrText>
      </w:r>
      <w:r w:rsidRPr="00B32E14">
        <w:fldChar w:fldCharType="separate"/>
      </w:r>
      <w:r w:rsidR="00B32E14" w:rsidRPr="00B32E14">
        <w:rPr>
          <w:noProof/>
        </w:rPr>
        <w:t>126</w:t>
      </w:r>
      <w:r w:rsidRPr="00B32E14">
        <w:fldChar w:fldCharType="end"/>
      </w:r>
      <w:bookmarkEnd w:id="85"/>
      <w:r w:rsidRPr="00B32E14">
        <w:t>.  </w:t>
      </w:r>
      <w:r w:rsidR="00C12332">
        <w:rPr>
          <w:lang w:val="bg-BG"/>
        </w:rPr>
        <w:t xml:space="preserve">В този случай почасовата ставка, начислена от представителя на </w:t>
      </w:r>
      <w:r w:rsidR="006D1AB5">
        <w:rPr>
          <w:lang w:val="bg-BG"/>
        </w:rPr>
        <w:t>жалбоподателя</w:t>
      </w:r>
      <w:r w:rsidR="00C12332">
        <w:rPr>
          <w:lang w:val="bg-BG"/>
        </w:rPr>
        <w:t>, е същата като начислените и приети за разумни в скорошни дела срещу България с подобна или по-ниска сложност</w:t>
      </w:r>
      <w:r w:rsidRPr="00B32E14">
        <w:t xml:space="preserve"> (</w:t>
      </w:r>
      <w:r w:rsidR="00C12332">
        <w:rPr>
          <w:lang w:val="bg-BG"/>
        </w:rPr>
        <w:t>виж</w:t>
      </w:r>
      <w:r w:rsidRPr="00B32E14">
        <w:t xml:space="preserve"> </w:t>
      </w:r>
      <w:r w:rsidR="00FD495A">
        <w:rPr>
          <w:i/>
          <w:lang w:val="bg-BG"/>
        </w:rPr>
        <w:t>Иванова</w:t>
      </w:r>
      <w:r w:rsidRPr="00B32E14">
        <w:rPr>
          <w:i/>
        </w:rPr>
        <w:t xml:space="preserve"> </w:t>
      </w:r>
      <w:r w:rsidR="00FD495A">
        <w:rPr>
          <w:i/>
          <w:lang w:val="bg-BG"/>
        </w:rPr>
        <w:t>и Черкезов</w:t>
      </w:r>
      <w:r w:rsidRPr="00B32E14">
        <w:rPr>
          <w:i/>
        </w:rPr>
        <w:t xml:space="preserve"> </w:t>
      </w:r>
      <w:r w:rsidR="00FD495A">
        <w:rPr>
          <w:i/>
          <w:lang w:val="bg-BG"/>
        </w:rPr>
        <w:t>срещу България</w:t>
      </w:r>
      <w:r w:rsidRPr="00B32E14">
        <w:t xml:space="preserve">, </w:t>
      </w:r>
      <w:r w:rsidR="00C12332">
        <w:rPr>
          <w:lang w:val="bg-BG"/>
        </w:rPr>
        <w:t>№</w:t>
      </w:r>
      <w:r w:rsidRPr="00B32E14">
        <w:rPr>
          <w:iCs/>
        </w:rPr>
        <w:t xml:space="preserve"> </w:t>
      </w:r>
      <w:r w:rsidRPr="00B32E14">
        <w:t>46577/15, §</w:t>
      </w:r>
      <w:r w:rsidRPr="00B32E14">
        <w:rPr>
          <w:rFonts w:cstheme="minorHAnsi"/>
        </w:rPr>
        <w:t>§</w:t>
      </w:r>
      <w:r w:rsidRPr="00B32E14">
        <w:t xml:space="preserve"> 86 </w:t>
      </w:r>
      <w:r w:rsidR="00C12332">
        <w:rPr>
          <w:lang w:val="bg-BG"/>
        </w:rPr>
        <w:t>и</w:t>
      </w:r>
      <w:r w:rsidRPr="00B32E14">
        <w:t xml:space="preserve"> 90, 21 </w:t>
      </w:r>
      <w:r w:rsidR="00C12332">
        <w:rPr>
          <w:lang w:val="bg-BG"/>
        </w:rPr>
        <w:t>април</w:t>
      </w:r>
      <w:r w:rsidRPr="00B32E14">
        <w:t xml:space="preserve"> 2016</w:t>
      </w:r>
      <w:r w:rsidR="00C12332">
        <w:rPr>
          <w:lang w:val="bg-BG"/>
        </w:rPr>
        <w:t xml:space="preserve"> г.</w:t>
      </w:r>
      <w:r w:rsidRPr="00B32E14">
        <w:t xml:space="preserve">, </w:t>
      </w:r>
      <w:r w:rsidR="00C12332">
        <w:rPr>
          <w:lang w:val="bg-BG"/>
        </w:rPr>
        <w:t>и</w:t>
      </w:r>
      <w:r w:rsidRPr="00B32E14">
        <w:t xml:space="preserve"> </w:t>
      </w:r>
      <w:r w:rsidR="00FD495A">
        <w:rPr>
          <w:i/>
          <w:iCs/>
          <w:lang w:val="bg-BG"/>
        </w:rPr>
        <w:t xml:space="preserve">Българска православна </w:t>
      </w:r>
      <w:proofErr w:type="spellStart"/>
      <w:r w:rsidR="00FD495A">
        <w:rPr>
          <w:i/>
          <w:iCs/>
          <w:lang w:val="bg-BG"/>
        </w:rPr>
        <w:t>старо</w:t>
      </w:r>
      <w:r w:rsidR="0049403B">
        <w:rPr>
          <w:i/>
          <w:iCs/>
          <w:lang w:val="bg-BG"/>
        </w:rPr>
        <w:t>стилн</w:t>
      </w:r>
      <w:r w:rsidR="00FD495A">
        <w:rPr>
          <w:i/>
          <w:iCs/>
          <w:lang w:val="bg-BG"/>
        </w:rPr>
        <w:t>а</w:t>
      </w:r>
      <w:proofErr w:type="spellEnd"/>
      <w:r w:rsidR="00FD495A">
        <w:rPr>
          <w:i/>
          <w:iCs/>
          <w:lang w:val="bg-BG"/>
        </w:rPr>
        <w:t xml:space="preserve"> църква</w:t>
      </w:r>
      <w:r w:rsidRPr="00B32E14">
        <w:rPr>
          <w:i/>
          <w:iCs/>
        </w:rPr>
        <w:t xml:space="preserve"> </w:t>
      </w:r>
      <w:r w:rsidR="00FD495A">
        <w:rPr>
          <w:i/>
          <w:iCs/>
          <w:lang w:val="bg-BG"/>
        </w:rPr>
        <w:t>и други</w:t>
      </w:r>
      <w:r w:rsidRPr="00B32E14">
        <w:rPr>
          <w:i/>
          <w:iCs/>
        </w:rPr>
        <w:t xml:space="preserve"> </w:t>
      </w:r>
      <w:r w:rsidR="00FD495A">
        <w:rPr>
          <w:i/>
          <w:iCs/>
          <w:lang w:val="bg-BG"/>
        </w:rPr>
        <w:t>срещу</w:t>
      </w:r>
      <w:r w:rsidRPr="00B32E14">
        <w:rPr>
          <w:i/>
          <w:iCs/>
        </w:rPr>
        <w:t xml:space="preserve"> </w:t>
      </w:r>
      <w:r w:rsidR="00FD495A">
        <w:rPr>
          <w:i/>
          <w:iCs/>
          <w:lang w:val="bg-BG"/>
        </w:rPr>
        <w:t>България</w:t>
      </w:r>
      <w:r w:rsidRPr="00B32E14">
        <w:rPr>
          <w:i/>
          <w:iCs/>
        </w:rPr>
        <w:t xml:space="preserve"> </w:t>
      </w:r>
      <w:r w:rsidRPr="00B32E14">
        <w:t>[</w:t>
      </w:r>
      <w:r w:rsidR="0049403B">
        <w:rPr>
          <w:lang w:val="bg-BG"/>
        </w:rPr>
        <w:t>Комитет</w:t>
      </w:r>
      <w:r w:rsidRPr="00B32E14">
        <w:t xml:space="preserve">], </w:t>
      </w:r>
      <w:r w:rsidR="00C12332">
        <w:rPr>
          <w:lang w:val="bg-BG"/>
        </w:rPr>
        <w:t>№</w:t>
      </w:r>
      <w:r w:rsidR="00B41A5B" w:rsidRPr="00B32E14">
        <w:t xml:space="preserve"> </w:t>
      </w:r>
      <w:r w:rsidRPr="00B32E14">
        <w:t>56751/13, §</w:t>
      </w:r>
      <w:r w:rsidRPr="00B32E14">
        <w:rPr>
          <w:rFonts w:cstheme="minorHAnsi"/>
        </w:rPr>
        <w:t>§</w:t>
      </w:r>
      <w:r w:rsidRPr="00B32E14">
        <w:t xml:space="preserve"> 99 </w:t>
      </w:r>
      <w:r w:rsidR="00C12332">
        <w:rPr>
          <w:lang w:val="bg-BG"/>
        </w:rPr>
        <w:t>и</w:t>
      </w:r>
      <w:r w:rsidRPr="00B32E14">
        <w:t xml:space="preserve"> 102, 20 </w:t>
      </w:r>
      <w:r w:rsidR="00C12332">
        <w:rPr>
          <w:lang w:val="bg-BG"/>
        </w:rPr>
        <w:t>април</w:t>
      </w:r>
      <w:r w:rsidRPr="00B32E14">
        <w:t xml:space="preserve"> 2021</w:t>
      </w:r>
      <w:r w:rsidR="00C12332">
        <w:rPr>
          <w:lang w:val="bg-BG"/>
        </w:rPr>
        <w:t xml:space="preserve"> г.</w:t>
      </w:r>
      <w:r w:rsidRPr="00B32E14">
        <w:t xml:space="preserve">). </w:t>
      </w:r>
      <w:r w:rsidR="00C12332">
        <w:rPr>
          <w:lang w:val="bg-BG"/>
        </w:rPr>
        <w:t>Следователно може да се приеме за разумно</w:t>
      </w:r>
      <w:r w:rsidRPr="00B32E14">
        <w:t xml:space="preserve">. </w:t>
      </w:r>
      <w:r w:rsidR="00C12332">
        <w:rPr>
          <w:lang w:val="bg-BG"/>
        </w:rPr>
        <w:t xml:space="preserve">За разлика от това, в светлината на степента на трудност на въпросите, повдигнати по делото, броят на претендираните часове изглежда </w:t>
      </w:r>
      <w:r w:rsidR="0049403B">
        <w:rPr>
          <w:lang w:val="bg-BG"/>
        </w:rPr>
        <w:t xml:space="preserve">донякъде </w:t>
      </w:r>
      <w:r w:rsidR="00C12332">
        <w:rPr>
          <w:lang w:val="bg-BG"/>
        </w:rPr>
        <w:t>прекомерен</w:t>
      </w:r>
      <w:r w:rsidRPr="00B32E14">
        <w:t xml:space="preserve">. </w:t>
      </w:r>
      <w:r w:rsidR="00C12332">
        <w:rPr>
          <w:lang w:val="bg-BG"/>
        </w:rPr>
        <w:t xml:space="preserve">С оглед на тези съображения, Съдът присъжда на </w:t>
      </w:r>
      <w:r w:rsidR="006D1AB5">
        <w:rPr>
          <w:lang w:val="bg-BG"/>
        </w:rPr>
        <w:t>жалбоподателя</w:t>
      </w:r>
      <w:r w:rsidR="00C12332">
        <w:rPr>
          <w:lang w:val="bg-BG"/>
        </w:rPr>
        <w:t xml:space="preserve"> 3000 евро плюс</w:t>
      </w:r>
      <w:r w:rsidR="0049403B">
        <w:rPr>
          <w:lang w:val="bg-BG"/>
        </w:rPr>
        <w:t xml:space="preserve"> </w:t>
      </w:r>
      <w:r w:rsidR="00C12332">
        <w:rPr>
          <w:lang w:val="bg-BG"/>
        </w:rPr>
        <w:t>всички данъци, които може да му бъдат начислени</w:t>
      </w:r>
      <w:r w:rsidRPr="00B32E14">
        <w:t xml:space="preserve">. </w:t>
      </w:r>
      <w:r w:rsidR="00ED3D4F">
        <w:rPr>
          <w:lang w:val="bg-BG"/>
        </w:rPr>
        <w:t xml:space="preserve">Както той е поискал, тази сума следва да бъде внесена директно по банковата сметка на неговия представител пред Съда – г-жа С. </w:t>
      </w:r>
      <w:proofErr w:type="spellStart"/>
      <w:r w:rsidR="00ED3D4F">
        <w:rPr>
          <w:lang w:val="bg-BG"/>
        </w:rPr>
        <w:t>Разбойникова</w:t>
      </w:r>
      <w:proofErr w:type="spellEnd"/>
      <w:r w:rsidRPr="00B32E14">
        <w:t>.</w:t>
      </w:r>
    </w:p>
    <w:p w14:paraId="12F06A6C" w14:textId="2E76DCD5" w:rsidR="006509C9" w:rsidRPr="00B32E14" w:rsidRDefault="00D45715" w:rsidP="00B32E14">
      <w:pPr>
        <w:pStyle w:val="JuHA"/>
      </w:pPr>
      <w:r>
        <w:rPr>
          <w:lang w:val="bg-BG"/>
        </w:rPr>
        <w:t>Лихва за забава</w:t>
      </w:r>
    </w:p>
    <w:p w14:paraId="2C2F5BCC" w14:textId="6276ED39" w:rsidR="006509C9" w:rsidRPr="00B32E14" w:rsidRDefault="00113340" w:rsidP="00B32E1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r w:rsidR="00B32E14" w:rsidRPr="00B32E14">
        <w:rPr>
          <w:noProof/>
        </w:rPr>
        <w:t>127</w:t>
      </w:r>
      <w:r>
        <w:rPr>
          <w:noProof/>
        </w:rPr>
        <w:fldChar w:fldCharType="end"/>
      </w:r>
      <w:r w:rsidR="006509C9" w:rsidRPr="00B32E14">
        <w:t>.  </w:t>
      </w:r>
      <w:r w:rsidR="00D45715">
        <w:rPr>
          <w:lang w:val="bg-BG"/>
        </w:rPr>
        <w:t>Съдът счита за уместно лихвата за забава да се основава на пределната лихва по заеми на Европейската централна банка, към която следва да се добавят три процентни пункта</w:t>
      </w:r>
      <w:r w:rsidR="006509C9" w:rsidRPr="00B32E14">
        <w:t>.</w:t>
      </w:r>
    </w:p>
    <w:p w14:paraId="2FE15B2E" w14:textId="49A8DB27" w:rsidR="006509C9" w:rsidRPr="00B32E14" w:rsidRDefault="00D45715" w:rsidP="00B32E14">
      <w:pPr>
        <w:pStyle w:val="JuHHead"/>
        <w:numPr>
          <w:ilvl w:val="0"/>
          <w:numId w:val="2"/>
        </w:numPr>
        <w:ind w:left="360" w:hanging="360"/>
        <w:outlineLvl w:val="9"/>
      </w:pPr>
      <w:r>
        <w:rPr>
          <w:lang w:val="bg-BG"/>
        </w:rPr>
        <w:t>ПО ТЕЗИ ПРИЧИНИ СЪДЪТ ЕДИНОДУШНО</w:t>
      </w:r>
      <w:r w:rsidR="006509C9" w:rsidRPr="00B32E14">
        <w:t>,</w:t>
      </w:r>
    </w:p>
    <w:p w14:paraId="7373C4C8" w14:textId="3557B567" w:rsidR="006509C9" w:rsidRPr="00B32E14" w:rsidRDefault="00D45715" w:rsidP="00B32E14">
      <w:pPr>
        <w:pStyle w:val="JuList"/>
        <w:keepLines/>
      </w:pPr>
      <w:r>
        <w:rPr>
          <w:i/>
          <w:iCs/>
          <w:lang w:val="bg-BG"/>
        </w:rPr>
        <w:t>Присъединява</w:t>
      </w:r>
      <w:r w:rsidR="006509C9" w:rsidRPr="00B32E14">
        <w:t xml:space="preserve"> </w:t>
      </w:r>
      <w:r>
        <w:rPr>
          <w:lang w:val="bg-BG"/>
        </w:rPr>
        <w:t xml:space="preserve">към съществото на спора възражението на правителството, че </w:t>
      </w:r>
      <w:r w:rsidR="006D1AB5">
        <w:rPr>
          <w:lang w:val="bg-BG"/>
        </w:rPr>
        <w:t>жалбоподателят</w:t>
      </w:r>
      <w:r w:rsidR="0049403B">
        <w:rPr>
          <w:lang w:val="bg-BG"/>
        </w:rPr>
        <w:t xml:space="preserve"> не е изчерпи</w:t>
      </w:r>
      <w:r>
        <w:rPr>
          <w:lang w:val="bg-BG"/>
        </w:rPr>
        <w:t>л вътрешноправните средства за защита по отношение на оплакванията си по член</w:t>
      </w:r>
      <w:r w:rsidR="00495AAE" w:rsidRPr="00B32E14">
        <w:t> </w:t>
      </w:r>
      <w:r w:rsidR="006509C9" w:rsidRPr="00B32E14">
        <w:t xml:space="preserve">6 § 1 </w:t>
      </w:r>
      <w:r>
        <w:rPr>
          <w:lang w:val="bg-BG"/>
        </w:rPr>
        <w:t>от Конвенцията</w:t>
      </w:r>
      <w:r w:rsidR="006509C9" w:rsidRPr="00B32E14">
        <w:t xml:space="preserve">, </w:t>
      </w:r>
      <w:r>
        <w:rPr>
          <w:lang w:val="bg-BG"/>
        </w:rPr>
        <w:t>и</w:t>
      </w:r>
      <w:r w:rsidR="006509C9" w:rsidRPr="00B32E14">
        <w:t xml:space="preserve"> </w:t>
      </w:r>
      <w:r>
        <w:rPr>
          <w:i/>
          <w:iCs/>
          <w:lang w:val="bg-BG"/>
        </w:rPr>
        <w:t>го отхвърля</w:t>
      </w:r>
      <w:r w:rsidR="006509C9" w:rsidRPr="00B32E14">
        <w:t>;</w:t>
      </w:r>
    </w:p>
    <w:p w14:paraId="3B511B07" w14:textId="07C0D9F4" w:rsidR="006509C9" w:rsidRPr="00B32E14" w:rsidRDefault="00D45715" w:rsidP="00B32E14">
      <w:pPr>
        <w:pStyle w:val="JuList"/>
        <w:keepLines/>
      </w:pPr>
      <w:r>
        <w:rPr>
          <w:i/>
          <w:lang w:val="bg-BG"/>
        </w:rPr>
        <w:t>Обявява</w:t>
      </w:r>
      <w:r w:rsidR="006509C9" w:rsidRPr="00B32E14">
        <w:t xml:space="preserve"> </w:t>
      </w:r>
      <w:r>
        <w:rPr>
          <w:lang w:val="bg-BG"/>
        </w:rPr>
        <w:t>жалбата за допустима</w:t>
      </w:r>
      <w:r w:rsidR="006509C9" w:rsidRPr="00B32E14">
        <w:t>;</w:t>
      </w:r>
    </w:p>
    <w:p w14:paraId="3186A473" w14:textId="5E234957" w:rsidR="006509C9" w:rsidRPr="00B32E14" w:rsidRDefault="00D45715" w:rsidP="00B32E14">
      <w:pPr>
        <w:pStyle w:val="JuList"/>
        <w:keepLines/>
      </w:pPr>
      <w:r>
        <w:rPr>
          <w:i/>
          <w:lang w:val="bg-BG"/>
        </w:rPr>
        <w:t>Приема,</w:t>
      </w:r>
      <w:r w:rsidR="006509C9" w:rsidRPr="00B32E14">
        <w:t xml:space="preserve"> </w:t>
      </w:r>
      <w:r>
        <w:rPr>
          <w:lang w:val="bg-BG"/>
        </w:rPr>
        <w:t>че е налице нарушение на член</w:t>
      </w:r>
      <w:r w:rsidR="006509C9" w:rsidRPr="00B32E14">
        <w:t xml:space="preserve"> 8 </w:t>
      </w:r>
      <w:r>
        <w:rPr>
          <w:lang w:val="bg-BG"/>
        </w:rPr>
        <w:t>от Конвенцията</w:t>
      </w:r>
      <w:r w:rsidR="006509C9" w:rsidRPr="00B32E14">
        <w:t>;</w:t>
      </w:r>
    </w:p>
    <w:p w14:paraId="155F9F81" w14:textId="4A3CF5B4" w:rsidR="006509C9" w:rsidRPr="00B32E14" w:rsidRDefault="00D45715" w:rsidP="00B32E14">
      <w:pPr>
        <w:pStyle w:val="JuList"/>
        <w:keepLines/>
      </w:pPr>
      <w:r>
        <w:rPr>
          <w:i/>
          <w:lang w:val="bg-BG"/>
        </w:rPr>
        <w:t>Приема,</w:t>
      </w:r>
      <w:r w:rsidR="006509C9" w:rsidRPr="00B32E14">
        <w:rPr>
          <w:color w:val="000000"/>
        </w:rPr>
        <w:t xml:space="preserve"> </w:t>
      </w:r>
      <w:r>
        <w:rPr>
          <w:lang w:val="bg-BG"/>
        </w:rPr>
        <w:t>че е налице нарушение на член</w:t>
      </w:r>
      <w:r w:rsidR="006509C9" w:rsidRPr="00B32E14">
        <w:t xml:space="preserve"> 6 </w:t>
      </w:r>
      <w:r w:rsidR="006509C9" w:rsidRPr="00B32E14">
        <w:rPr>
          <w:rFonts w:cstheme="minorHAnsi"/>
        </w:rPr>
        <w:t>§</w:t>
      </w:r>
      <w:r w:rsidR="006509C9" w:rsidRPr="00B32E14">
        <w:t xml:space="preserve"> 1 </w:t>
      </w:r>
      <w:r w:rsidR="0049403B">
        <w:rPr>
          <w:lang w:val="bg-BG"/>
        </w:rPr>
        <w:t>от Конвенцията поради из</w:t>
      </w:r>
      <w:r>
        <w:rPr>
          <w:lang w:val="bg-BG"/>
        </w:rPr>
        <w:t xml:space="preserve">ключване на </w:t>
      </w:r>
      <w:r w:rsidR="0049403B">
        <w:rPr>
          <w:lang w:val="bg-BG"/>
        </w:rPr>
        <w:t>публичността</w:t>
      </w:r>
      <w:r>
        <w:rPr>
          <w:lang w:val="bg-BG"/>
        </w:rPr>
        <w:t xml:space="preserve"> от засе</w:t>
      </w:r>
      <w:r w:rsidR="0049403B">
        <w:rPr>
          <w:lang w:val="bg-BG"/>
        </w:rPr>
        <w:t>данията в про</w:t>
      </w:r>
      <w:r>
        <w:rPr>
          <w:lang w:val="bg-BG"/>
        </w:rPr>
        <w:t>и</w:t>
      </w:r>
      <w:r w:rsidR="0049403B">
        <w:rPr>
          <w:lang w:val="bg-BG"/>
        </w:rPr>
        <w:t>з</w:t>
      </w:r>
      <w:r>
        <w:rPr>
          <w:lang w:val="bg-BG"/>
        </w:rPr>
        <w:t xml:space="preserve">водството за обезщетение за вреди, предявено от </w:t>
      </w:r>
      <w:r w:rsidR="006D1AB5">
        <w:rPr>
          <w:lang w:val="bg-BG"/>
        </w:rPr>
        <w:t>жалбоподателя</w:t>
      </w:r>
      <w:r w:rsidR="006509C9" w:rsidRPr="00B32E14">
        <w:t>;</w:t>
      </w:r>
    </w:p>
    <w:p w14:paraId="1076D588" w14:textId="046486A8" w:rsidR="006509C9" w:rsidRPr="00B32E14" w:rsidRDefault="00D45715" w:rsidP="00B32E14">
      <w:pPr>
        <w:pStyle w:val="JuList"/>
        <w:keepLines/>
      </w:pPr>
      <w:r>
        <w:rPr>
          <w:i/>
          <w:lang w:val="bg-BG"/>
        </w:rPr>
        <w:lastRenderedPageBreak/>
        <w:t>Приема,</w:t>
      </w:r>
      <w:r w:rsidR="006509C9" w:rsidRPr="00B32E14">
        <w:rPr>
          <w:color w:val="000000"/>
        </w:rPr>
        <w:t xml:space="preserve"> </w:t>
      </w:r>
      <w:r>
        <w:rPr>
          <w:lang w:val="bg-BG"/>
        </w:rPr>
        <w:t>че е налице нарушение на член</w:t>
      </w:r>
      <w:r w:rsidR="006509C9" w:rsidRPr="00B32E14">
        <w:t xml:space="preserve"> 6 </w:t>
      </w:r>
      <w:r w:rsidR="006509C9" w:rsidRPr="00B32E14">
        <w:rPr>
          <w:rFonts w:cstheme="minorHAnsi"/>
        </w:rPr>
        <w:t>§</w:t>
      </w:r>
      <w:r w:rsidR="006509C9" w:rsidRPr="00B32E14">
        <w:t xml:space="preserve"> 1 </w:t>
      </w:r>
      <w:r>
        <w:rPr>
          <w:lang w:val="bg-BG"/>
        </w:rPr>
        <w:t>от Конвенцията поради липсата на публичн</w:t>
      </w:r>
      <w:r w:rsidR="0049403B">
        <w:rPr>
          <w:lang w:val="bg-BG"/>
        </w:rPr>
        <w:t>о</w:t>
      </w:r>
      <w:r>
        <w:rPr>
          <w:lang w:val="bg-BG"/>
        </w:rPr>
        <w:t xml:space="preserve">ст на съдебните решения, постановени </w:t>
      </w:r>
      <w:r w:rsidR="0049403B">
        <w:rPr>
          <w:lang w:val="bg-BG"/>
        </w:rPr>
        <w:t xml:space="preserve">в </w:t>
      </w:r>
      <w:r>
        <w:rPr>
          <w:lang w:val="bg-BG"/>
        </w:rPr>
        <w:t xml:space="preserve">производството за обезщетение за вреди, предявено от </w:t>
      </w:r>
      <w:r w:rsidR="006D1AB5">
        <w:rPr>
          <w:lang w:val="bg-BG"/>
        </w:rPr>
        <w:t>жалбоподателя</w:t>
      </w:r>
      <w:r w:rsidR="006509C9" w:rsidRPr="00B32E14">
        <w:t>;</w:t>
      </w:r>
    </w:p>
    <w:p w14:paraId="758AB04F" w14:textId="341F1C07" w:rsidR="006509C9" w:rsidRPr="00B32E14" w:rsidRDefault="00D45715" w:rsidP="00B32E14">
      <w:pPr>
        <w:pStyle w:val="JuList"/>
        <w:keepNext/>
        <w:keepLines/>
      </w:pPr>
      <w:r>
        <w:rPr>
          <w:i/>
          <w:lang w:val="bg-BG"/>
        </w:rPr>
        <w:t>Приема,</w:t>
      </w:r>
    </w:p>
    <w:p w14:paraId="649AC7E0" w14:textId="3FE25968" w:rsidR="006509C9" w:rsidRPr="00B32E14" w:rsidRDefault="00D45715" w:rsidP="00B32E14">
      <w:pPr>
        <w:pStyle w:val="JuLista"/>
        <w:keepNext/>
        <w:keepLines/>
      </w:pPr>
      <w:r>
        <w:rPr>
          <w:lang w:val="bg-BG"/>
        </w:rPr>
        <w:t xml:space="preserve">че държавата-ответник трябва да заплати на </w:t>
      </w:r>
      <w:r w:rsidR="006D1AB5">
        <w:rPr>
          <w:lang w:val="bg-BG"/>
        </w:rPr>
        <w:t>жалбоподателя</w:t>
      </w:r>
      <w:r>
        <w:rPr>
          <w:lang w:val="bg-BG"/>
        </w:rPr>
        <w:t xml:space="preserve"> в срок от три месеца от датата, на която решението стане окончателно в съответствие с член</w:t>
      </w:r>
      <w:r w:rsidR="006509C9" w:rsidRPr="00B32E14">
        <w:t xml:space="preserve"> 44 § 2 </w:t>
      </w:r>
      <w:r>
        <w:rPr>
          <w:lang w:val="bg-BG"/>
        </w:rPr>
        <w:t>от Конвенцията</w:t>
      </w:r>
      <w:r w:rsidR="006509C9" w:rsidRPr="00B32E14">
        <w:t xml:space="preserve">, </w:t>
      </w:r>
      <w:r>
        <w:rPr>
          <w:lang w:val="bg-BG"/>
        </w:rPr>
        <w:t>следните суми</w:t>
      </w:r>
      <w:r w:rsidR="002A2638">
        <w:rPr>
          <w:lang w:val="bg-BG"/>
        </w:rPr>
        <w:t>, които да бъдат конвертирани във валутата на държавата-ответник по курса, приложим към датата на споразумението</w:t>
      </w:r>
      <w:r w:rsidR="006509C9" w:rsidRPr="00B32E14">
        <w:t>:</w:t>
      </w:r>
    </w:p>
    <w:p w14:paraId="20F2BBE9" w14:textId="6DA10CAB" w:rsidR="006509C9" w:rsidRPr="00B32E14" w:rsidRDefault="002A2638" w:rsidP="00B32E14">
      <w:pPr>
        <w:pStyle w:val="JuListi"/>
        <w:keepLines/>
      </w:pPr>
      <w:r>
        <w:rPr>
          <w:lang w:val="bg-BG"/>
        </w:rPr>
        <w:t>3000 евро (три хиляди</w:t>
      </w:r>
      <w:r w:rsidR="0049403B">
        <w:rPr>
          <w:lang w:val="bg-BG"/>
        </w:rPr>
        <w:t xml:space="preserve"> евро</w:t>
      </w:r>
      <w:r>
        <w:rPr>
          <w:lang w:val="bg-BG"/>
        </w:rPr>
        <w:t>) плюс всички данъци, които могат да бъдат начислени, по отношение на неимуществени вреди</w:t>
      </w:r>
      <w:r w:rsidR="006509C9" w:rsidRPr="00B32E14">
        <w:t>;</w:t>
      </w:r>
    </w:p>
    <w:p w14:paraId="1B1FA3D3" w14:textId="6CF1A655" w:rsidR="006509C9" w:rsidRPr="00B32E14" w:rsidRDefault="002A2638" w:rsidP="00B32E14">
      <w:pPr>
        <w:pStyle w:val="JuListi"/>
        <w:keepLines/>
      </w:pPr>
      <w:r>
        <w:rPr>
          <w:lang w:val="bg-BG"/>
        </w:rPr>
        <w:t>3000 евро (три хиляди</w:t>
      </w:r>
      <w:r w:rsidR="0049403B">
        <w:rPr>
          <w:lang w:val="bg-BG"/>
        </w:rPr>
        <w:t xml:space="preserve"> евро</w:t>
      </w:r>
      <w:r>
        <w:rPr>
          <w:lang w:val="bg-BG"/>
        </w:rPr>
        <w:t xml:space="preserve">) плюс всички данъци, които могат да бъдат начислени на </w:t>
      </w:r>
      <w:r w:rsidR="006D1AB5">
        <w:rPr>
          <w:lang w:val="bg-BG"/>
        </w:rPr>
        <w:t>жалбоподателя</w:t>
      </w:r>
      <w:r>
        <w:rPr>
          <w:lang w:val="bg-BG"/>
        </w:rPr>
        <w:t xml:space="preserve">, по отношение на разходите и разноските, които да бъдат платени директно по банковата сметка на неговия представител пред Съда – г-жа С. </w:t>
      </w:r>
      <w:proofErr w:type="spellStart"/>
      <w:r>
        <w:rPr>
          <w:lang w:val="bg-BG"/>
        </w:rPr>
        <w:t>Разбойникова</w:t>
      </w:r>
      <w:proofErr w:type="spellEnd"/>
      <w:r w:rsidR="006509C9" w:rsidRPr="00B32E14">
        <w:t>;</w:t>
      </w:r>
    </w:p>
    <w:p w14:paraId="27DCA8C0" w14:textId="29C84915" w:rsidR="006509C9" w:rsidRPr="00B32E14" w:rsidRDefault="002A2638" w:rsidP="00B32E14">
      <w:pPr>
        <w:pStyle w:val="JuLista"/>
        <w:keepLines/>
      </w:pPr>
      <w:r>
        <w:rPr>
          <w:lang w:val="bg-BG"/>
        </w:rPr>
        <w:t xml:space="preserve">че от изтичането на гореспоменатите три месеца до </w:t>
      </w:r>
      <w:r w:rsidR="0049403B">
        <w:rPr>
          <w:lang w:val="bg-BG"/>
        </w:rPr>
        <w:t>изплащането</w:t>
      </w:r>
      <w:r>
        <w:rPr>
          <w:lang w:val="bg-BG"/>
        </w:rPr>
        <w:t>, върху горепосочените суми се дължи лихва в размер, равен на пределния лихвен процент по заеми на Европейската централна банка през периода на просрочие плюс три процентни пункта</w:t>
      </w:r>
      <w:r w:rsidR="006509C9" w:rsidRPr="00B32E14">
        <w:t>;</w:t>
      </w:r>
    </w:p>
    <w:p w14:paraId="57429215" w14:textId="47685883" w:rsidR="004D0EC7" w:rsidRPr="00B32E14" w:rsidRDefault="002A2638" w:rsidP="00B32E14">
      <w:pPr>
        <w:pStyle w:val="JuList"/>
      </w:pPr>
      <w:r>
        <w:rPr>
          <w:i/>
          <w:lang w:val="bg-BG"/>
        </w:rPr>
        <w:t>Отхвърля</w:t>
      </w:r>
      <w:r w:rsidR="006509C9" w:rsidRPr="00B32E14">
        <w:t xml:space="preserve"> </w:t>
      </w:r>
      <w:r>
        <w:rPr>
          <w:lang w:val="bg-BG"/>
        </w:rPr>
        <w:t xml:space="preserve">останалата част от иска на </w:t>
      </w:r>
      <w:r w:rsidR="006D1AB5">
        <w:rPr>
          <w:lang w:val="bg-BG"/>
        </w:rPr>
        <w:t>жалбоподателя</w:t>
      </w:r>
      <w:r>
        <w:rPr>
          <w:lang w:val="bg-BG"/>
        </w:rPr>
        <w:t xml:space="preserve"> за справедливо обезщетение</w:t>
      </w:r>
      <w:r w:rsidR="006509C9" w:rsidRPr="00B32E14">
        <w:t>.</w:t>
      </w:r>
    </w:p>
    <w:p w14:paraId="2FEB22A5" w14:textId="5FCC4D1F" w:rsidR="008E3A08" w:rsidRPr="00B32E14" w:rsidRDefault="002A2638" w:rsidP="00B32E14">
      <w:pPr>
        <w:pStyle w:val="JuParaLast"/>
      </w:pPr>
      <w:r>
        <w:rPr>
          <w:lang w:val="bg-BG"/>
        </w:rPr>
        <w:t xml:space="preserve">Съставено на английски език и </w:t>
      </w:r>
      <w:proofErr w:type="spellStart"/>
      <w:r>
        <w:rPr>
          <w:lang w:val="bg-BG"/>
        </w:rPr>
        <w:t>нотифицирано</w:t>
      </w:r>
      <w:proofErr w:type="spellEnd"/>
      <w:r w:rsidRPr="00163812">
        <w:t xml:space="preserve"> </w:t>
      </w:r>
      <w:r>
        <w:rPr>
          <w:lang w:val="bg-BG"/>
        </w:rPr>
        <w:t xml:space="preserve">писмено на </w:t>
      </w:r>
      <w:r w:rsidR="006509C9" w:rsidRPr="00B32E14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  <w:lang w:val="bg-BG"/>
        </w:rPr>
        <w:t>ноември</w:t>
      </w:r>
      <w:r w:rsidR="006509C9" w:rsidRPr="00B32E14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  <w:lang w:val="bg-BG"/>
        </w:rPr>
        <w:t xml:space="preserve"> г.</w:t>
      </w:r>
      <w:r w:rsidR="007E2C8C" w:rsidRPr="00B32E14">
        <w:t xml:space="preserve"> </w:t>
      </w:r>
      <w:r>
        <w:rPr>
          <w:lang w:val="bg-BG"/>
        </w:rPr>
        <w:t>в с</w:t>
      </w:r>
      <w:r w:rsidR="0049403B">
        <w:rPr>
          <w:lang w:val="bg-BG"/>
        </w:rPr>
        <w:t>ъ</w:t>
      </w:r>
      <w:r>
        <w:rPr>
          <w:lang w:val="bg-BG"/>
        </w:rPr>
        <w:t>ответствие с правило</w:t>
      </w:r>
      <w:r w:rsidR="00AD3EA5" w:rsidRPr="00B32E14">
        <w:t xml:space="preserve"> </w:t>
      </w:r>
      <w:r w:rsidR="007E2C8C" w:rsidRPr="00B32E14">
        <w:t>77</w:t>
      </w:r>
      <w:r w:rsidR="00AD3EA5" w:rsidRPr="00B32E14">
        <w:t xml:space="preserve"> </w:t>
      </w:r>
      <w:r w:rsidR="007E2C8C" w:rsidRPr="00B32E14">
        <w:t>§§</w:t>
      </w:r>
      <w:r w:rsidR="00AD3EA5" w:rsidRPr="00B32E14">
        <w:t xml:space="preserve"> </w:t>
      </w:r>
      <w:r w:rsidR="007E2C8C" w:rsidRPr="00B32E14">
        <w:t xml:space="preserve">2 </w:t>
      </w:r>
      <w:r>
        <w:rPr>
          <w:lang w:val="bg-BG"/>
        </w:rPr>
        <w:t>и</w:t>
      </w:r>
      <w:r w:rsidR="007E2C8C" w:rsidRPr="00B32E14">
        <w:t xml:space="preserve"> 3 </w:t>
      </w:r>
      <w:r>
        <w:rPr>
          <w:lang w:val="bg-BG"/>
        </w:rPr>
        <w:t>от Правилника на Съда</w:t>
      </w:r>
      <w:r w:rsidR="007E2C8C" w:rsidRPr="00B32E14">
        <w:t>.</w:t>
      </w:r>
    </w:p>
    <w:p w14:paraId="2FD1A482" w14:textId="4EA0A040" w:rsidR="006509C9" w:rsidRPr="00B32E14" w:rsidRDefault="008B092C" w:rsidP="00B32E14">
      <w:pPr>
        <w:pStyle w:val="JuSigned"/>
        <w:keepNext/>
        <w:keepLines/>
        <w:rPr>
          <w:color w:val="F8F8F8" w:themeColor="background2"/>
          <w:lang w:val="it-IT"/>
        </w:rPr>
      </w:pPr>
      <w:r w:rsidRPr="00B32E14">
        <w:rPr>
          <w:color w:val="F8F8F8" w:themeColor="background2"/>
        </w:rPr>
        <w:tab/>
        <w:t xml:space="preserve"> </w:t>
      </w:r>
      <w:r w:rsidRPr="00B32E14">
        <w:rPr>
          <w:color w:val="F8F8F8" w:themeColor="background2"/>
          <w:lang w:val="it-IT"/>
        </w:rPr>
        <w:t>{signature_p_2}</w:t>
      </w:r>
    </w:p>
    <w:p w14:paraId="204F8F5C" w14:textId="5A46C83D" w:rsidR="001C055B" w:rsidRPr="002A2638" w:rsidRDefault="002A2638" w:rsidP="00B32E14">
      <w:pPr>
        <w:pStyle w:val="JuSigned"/>
        <w:rPr>
          <w:lang w:val="bg-BG"/>
        </w:rPr>
      </w:pPr>
      <w:r>
        <w:rPr>
          <w:lang w:val="bg-BG"/>
        </w:rPr>
        <w:t>Андреа</w:t>
      </w:r>
      <w:r w:rsidR="006509C9" w:rsidRPr="00B32E14">
        <w:rPr>
          <w:lang w:val="it-IT"/>
        </w:rPr>
        <w:t xml:space="preserve"> </w:t>
      </w:r>
      <w:proofErr w:type="spellStart"/>
      <w:r>
        <w:rPr>
          <w:lang w:val="bg-BG"/>
        </w:rPr>
        <w:t>Тамиети</w:t>
      </w:r>
      <w:proofErr w:type="spellEnd"/>
      <w:r w:rsidR="005879A2" w:rsidRPr="00B32E14">
        <w:rPr>
          <w:lang w:val="it-IT"/>
        </w:rPr>
        <w:t xml:space="preserve"> </w:t>
      </w:r>
      <w:r w:rsidR="009F4C8F" w:rsidRPr="00B32E14">
        <w:rPr>
          <w:lang w:val="it-IT"/>
        </w:rPr>
        <w:tab/>
      </w:r>
      <w:r>
        <w:rPr>
          <w:lang w:val="bg-BG"/>
        </w:rPr>
        <w:t xml:space="preserve">Тим </w:t>
      </w:r>
      <w:proofErr w:type="spellStart"/>
      <w:r>
        <w:rPr>
          <w:lang w:val="bg-BG"/>
        </w:rPr>
        <w:t>Ейке</w:t>
      </w:r>
      <w:proofErr w:type="spellEnd"/>
      <w:r w:rsidR="009F4C8F" w:rsidRPr="00B32E14">
        <w:rPr>
          <w:lang w:val="it-IT"/>
        </w:rPr>
        <w:br/>
      </w:r>
      <w:r w:rsidR="009F4C8F" w:rsidRPr="00B32E14">
        <w:rPr>
          <w:lang w:val="it-IT"/>
        </w:rPr>
        <w:tab/>
      </w:r>
      <w:r>
        <w:rPr>
          <w:iCs/>
          <w:lang w:val="bg-BG"/>
        </w:rPr>
        <w:t>Секретар</w:t>
      </w:r>
      <w:r w:rsidR="009F4C8F" w:rsidRPr="00B32E14">
        <w:rPr>
          <w:lang w:val="it-IT"/>
        </w:rPr>
        <w:tab/>
      </w:r>
      <w:r>
        <w:rPr>
          <w:lang w:val="bg-BG"/>
        </w:rPr>
        <w:t>Председател</w:t>
      </w:r>
    </w:p>
    <w:sectPr w:rsidR="001C055B" w:rsidRPr="002A2638" w:rsidSect="007D3701">
      <w:headerReference w:type="even" r:id="rId16"/>
      <w:headerReference w:type="default" r:id="rId17"/>
      <w:footerReference w:type="even" r:id="rId18"/>
      <w:footerReference w:type="default" r:id="rId19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4136" w14:textId="77777777" w:rsidR="00F737A8" w:rsidRPr="00E67565" w:rsidRDefault="00F737A8" w:rsidP="0098410D">
      <w:r w:rsidRPr="00E67565">
        <w:separator/>
      </w:r>
    </w:p>
    <w:p w14:paraId="0FD880E6" w14:textId="77777777" w:rsidR="00F737A8" w:rsidRDefault="00F737A8"/>
  </w:endnote>
  <w:endnote w:type="continuationSeparator" w:id="0">
    <w:p w14:paraId="428AE987" w14:textId="77777777" w:rsidR="00F737A8" w:rsidRPr="00E67565" w:rsidRDefault="00F737A8" w:rsidP="0098410D">
      <w:r w:rsidRPr="00E67565">
        <w:continuationSeparator/>
      </w:r>
    </w:p>
    <w:p w14:paraId="662DB72F" w14:textId="77777777" w:rsidR="00F737A8" w:rsidRDefault="00F73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D745A" w14:textId="7FFE761F" w:rsidR="00E1647E" w:rsidRPr="00150BFA" w:rsidRDefault="00E1647E" w:rsidP="00744DCB">
    <w:pPr>
      <w:jc w:val="center"/>
    </w:pPr>
    <w:r>
      <w:rPr>
        <w:noProof/>
        <w:lang w:val="bg-BG" w:eastAsia="bg-BG"/>
      </w:rPr>
      <w:drawing>
        <wp:inline distT="0" distB="0" distL="0" distR="0" wp14:anchorId="30886F36" wp14:editId="7D1F28E1">
          <wp:extent cx="771525" cy="619125"/>
          <wp:effectExtent l="0" t="0" r="9525" b="9525"/>
          <wp:docPr id="18" name="Picture 18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F37A2" w14:textId="2F703DC5" w:rsidR="00E1647E" w:rsidRPr="00E67565" w:rsidRDefault="00E1647E" w:rsidP="00744DCB">
    <w:pPr>
      <w:pStyle w:val="Footer0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B04B" w14:textId="6E4D825D" w:rsidR="00E1647E" w:rsidRPr="00E67565" w:rsidRDefault="00E1647E" w:rsidP="00A54283">
    <w:pPr>
      <w:jc w:val="center"/>
      <w:rPr>
        <w:sz w:val="4"/>
        <w:szCs w:val="4"/>
      </w:rPr>
    </w:pPr>
    <w:r>
      <w:rPr>
        <w:noProof/>
        <w:lang w:val="bg-BG" w:eastAsia="bg-BG"/>
      </w:rPr>
      <w:drawing>
        <wp:inline distT="0" distB="0" distL="0" distR="0" wp14:anchorId="39C1986B" wp14:editId="53011457">
          <wp:extent cx="771525" cy="619125"/>
          <wp:effectExtent l="0" t="0" r="9525" b="9525"/>
          <wp:docPr id="20" name="Picture 20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968B" w14:textId="715C2417" w:rsidR="00E1647E" w:rsidRDefault="00E1647E" w:rsidP="009A115C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7D5E">
      <w:rPr>
        <w:rStyle w:val="PageNumber"/>
        <w:noProof/>
      </w:rPr>
      <w:t>32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2960" w14:textId="4D217833" w:rsidR="00E1647E" w:rsidRDefault="00E1647E" w:rsidP="007B6EE0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747D5E"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4471" w14:textId="77777777" w:rsidR="00F737A8" w:rsidRPr="00E67565" w:rsidRDefault="00F737A8" w:rsidP="0098410D">
      <w:r w:rsidRPr="00E67565">
        <w:separator/>
      </w:r>
    </w:p>
    <w:p w14:paraId="251A801D" w14:textId="77777777" w:rsidR="00F737A8" w:rsidRDefault="00F737A8"/>
  </w:footnote>
  <w:footnote w:type="continuationSeparator" w:id="0">
    <w:p w14:paraId="2DC4B930" w14:textId="77777777" w:rsidR="00F737A8" w:rsidRPr="00E67565" w:rsidRDefault="00F737A8" w:rsidP="0098410D">
      <w:r w:rsidRPr="00E67565">
        <w:continuationSeparator/>
      </w:r>
    </w:p>
    <w:p w14:paraId="6F0144C5" w14:textId="77777777" w:rsidR="00F737A8" w:rsidRDefault="00F737A8"/>
  </w:footnote>
  <w:footnote w:id="1">
    <w:p w14:paraId="36B7BB2F" w14:textId="700F5A80" w:rsidR="00E1647E" w:rsidRPr="00E61F86" w:rsidRDefault="00E1647E" w:rsidP="006509C9">
      <w:pPr>
        <w:pStyle w:val="FootnoteText"/>
        <w:rPr>
          <w:lang w:val="en-US"/>
        </w:rPr>
      </w:pPr>
      <w:r w:rsidRPr="006509C9">
        <w:rPr>
          <w:rStyle w:val="FootnoteReference"/>
        </w:rPr>
        <w:footnoteRef/>
      </w:r>
      <w:r w:rsidRPr="006509C9">
        <w:rPr>
          <w:lang w:val="en-US"/>
        </w:rPr>
        <w:t>  </w:t>
      </w:r>
      <w:r>
        <w:rPr>
          <w:lang w:val="bg-BG"/>
        </w:rPr>
        <w:t>Българското правителство се позовава на тези две решения в своите становища по делото</w:t>
      </w:r>
      <w:r w:rsidRPr="006509C9">
        <w:rPr>
          <w:lang w:val="en-US"/>
        </w:rPr>
        <w:t xml:space="preserve"> </w:t>
      </w:r>
      <w:r>
        <w:rPr>
          <w:i/>
          <w:iCs/>
          <w:lang w:val="bg-BG"/>
        </w:rPr>
        <w:t>Харизанов срещу България</w:t>
      </w:r>
      <w:r w:rsidRPr="006509C9">
        <w:rPr>
          <w:lang w:val="en-US"/>
        </w:rPr>
        <w:t xml:space="preserve">, </w:t>
      </w:r>
      <w:r>
        <w:rPr>
          <w:lang w:val="bg-BG"/>
        </w:rPr>
        <w:t>подадено в Съда през юни 2016 г.</w:t>
      </w:r>
      <w:r w:rsidRPr="006509C9">
        <w:rPr>
          <w:lang w:val="en-US"/>
        </w:rPr>
        <w:t xml:space="preserve"> (</w:t>
      </w:r>
      <w:r>
        <w:rPr>
          <w:lang w:val="bg-BG"/>
        </w:rPr>
        <w:t>виж</w:t>
      </w:r>
      <w:r w:rsidRPr="006509C9">
        <w:rPr>
          <w:lang w:val="en-US"/>
        </w:rPr>
        <w:t xml:space="preserve"> </w:t>
      </w:r>
      <w:r>
        <w:rPr>
          <w:i/>
          <w:iCs/>
          <w:lang w:val="bg-BG"/>
        </w:rPr>
        <w:t>Харизанов</w:t>
      </w:r>
      <w:r w:rsidRPr="006509C9">
        <w:rPr>
          <w:i/>
          <w:iCs/>
          <w:lang w:val="en-US"/>
        </w:rPr>
        <w:t xml:space="preserve"> </w:t>
      </w:r>
      <w:r>
        <w:rPr>
          <w:i/>
          <w:iCs/>
          <w:lang w:val="bg-BG"/>
        </w:rPr>
        <w:t>срещу България</w:t>
      </w:r>
      <w:r>
        <w:rPr>
          <w:lang w:val="en-US"/>
        </w:rPr>
        <w:t xml:space="preserve"> (</w:t>
      </w:r>
      <w:r>
        <w:rPr>
          <w:lang w:val="bg-BG"/>
        </w:rPr>
        <w:t>РД</w:t>
      </w:r>
      <w:r w:rsidRPr="006509C9">
        <w:rPr>
          <w:lang w:val="en-US"/>
        </w:rPr>
        <w:t xml:space="preserve">), </w:t>
      </w:r>
      <w:r>
        <w:rPr>
          <w:lang w:val="bg-BG"/>
        </w:rPr>
        <w:t>№</w:t>
      </w:r>
      <w:r w:rsidRPr="006509C9">
        <w:rPr>
          <w:lang w:val="en-US"/>
        </w:rPr>
        <w:t xml:space="preserve"> 53626/14, </w:t>
      </w:r>
      <w:r w:rsidRPr="006509C9">
        <w:rPr>
          <w:rFonts w:cstheme="minorHAnsi"/>
          <w:lang w:val="en-US"/>
        </w:rPr>
        <w:t>§</w:t>
      </w:r>
      <w:r w:rsidRPr="006509C9">
        <w:rPr>
          <w:lang w:val="en-US"/>
        </w:rPr>
        <w:t xml:space="preserve"> 90, 5 </w:t>
      </w:r>
      <w:r>
        <w:rPr>
          <w:lang w:val="bg-BG"/>
        </w:rPr>
        <w:t>декември</w:t>
      </w:r>
      <w:r w:rsidRPr="006509C9">
        <w:rPr>
          <w:lang w:val="en-US"/>
        </w:rPr>
        <w:t xml:space="preserve"> 2017</w:t>
      </w:r>
      <w:r>
        <w:rPr>
          <w:lang w:val="bg-BG"/>
        </w:rPr>
        <w:t xml:space="preserve"> г.</w:t>
      </w:r>
      <w:r w:rsidRPr="006509C9">
        <w:rPr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83A7D" w14:textId="73CAA886" w:rsidR="00E1647E" w:rsidRPr="00A45145" w:rsidRDefault="00E1647E" w:rsidP="00744DCB">
    <w:pPr>
      <w:jc w:val="center"/>
    </w:pPr>
    <w:r>
      <w:rPr>
        <w:noProof/>
        <w:lang w:val="bg-BG" w:eastAsia="bg-BG"/>
      </w:rPr>
      <w:drawing>
        <wp:inline distT="0" distB="0" distL="0" distR="0" wp14:anchorId="144A3814" wp14:editId="7E5621D1">
          <wp:extent cx="2962275" cy="1219200"/>
          <wp:effectExtent l="0" t="0" r="9525" b="0"/>
          <wp:docPr id="17" name="Picture 1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274A5" w14:textId="495C44DD" w:rsidR="00E1647E" w:rsidRPr="00E67565" w:rsidRDefault="00E1647E" w:rsidP="00744DCB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975D6" w14:textId="3D719E3C" w:rsidR="00E1647E" w:rsidRPr="00A45145" w:rsidRDefault="00E1647E" w:rsidP="00744DCB">
    <w:pPr>
      <w:jc w:val="center"/>
    </w:pPr>
    <w:r>
      <w:rPr>
        <w:noProof/>
        <w:lang w:val="bg-BG" w:eastAsia="bg-BG"/>
      </w:rPr>
      <w:drawing>
        <wp:inline distT="0" distB="0" distL="0" distR="0" wp14:anchorId="06C63CC4" wp14:editId="7E15DA1B">
          <wp:extent cx="2962275" cy="1219200"/>
          <wp:effectExtent l="0" t="0" r="9525" b="0"/>
          <wp:docPr id="19" name="Picture 19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BFC79" w14:textId="275D32C6" w:rsidR="00E1647E" w:rsidRPr="00E67565" w:rsidRDefault="00E164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9C19" w14:textId="397FFF6A" w:rsidR="00E1647E" w:rsidRPr="0003687E" w:rsidRDefault="00E1647E" w:rsidP="0003687E">
    <w:pPr>
      <w:pStyle w:val="Header"/>
      <w:jc w:val="center"/>
    </w:pPr>
    <w:r w:rsidRPr="0003687E">
      <w:rPr>
        <w:sz w:val="18"/>
      </w:rPr>
      <w:t xml:space="preserve">РЕШЕНИЕ „ВАСИЛ ВАСИЛЕВ </w:t>
    </w:r>
    <w:r>
      <w:rPr>
        <w:sz w:val="18"/>
        <w:lang w:val="bg-BG"/>
      </w:rPr>
      <w:t>СРЕЩУ</w:t>
    </w:r>
    <w:r w:rsidRPr="0003687E">
      <w:rPr>
        <w:sz w:val="18"/>
      </w:rPr>
      <w:t xml:space="preserve"> БЪЛГАРИЯ“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D7C9" w14:textId="04EEA0A1" w:rsidR="00E1647E" w:rsidRPr="0003687E" w:rsidRDefault="00E1647E" w:rsidP="007B6EE0">
    <w:pPr>
      <w:pStyle w:val="JuHeader"/>
      <w:rPr>
        <w:lang w:val="bg-BG"/>
      </w:rPr>
    </w:pPr>
    <w:r>
      <w:rPr>
        <w:lang w:val="bg-BG"/>
      </w:rPr>
      <w:t>РЕШЕНИЕ „ВАСИЛ ВАСИЛЕВ СРЕЩУ БЪЛГАРИЯ“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F5BFC"/>
    <w:multiLevelType w:val="multilevel"/>
    <w:tmpl w:val="79FEA660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6" w15:restartNumberingAfterBreak="0">
    <w:nsid w:val="56B9429C"/>
    <w:multiLevelType w:val="multilevel"/>
    <w:tmpl w:val="EAA667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35409C"/>
    <w:multiLevelType w:val="multilevel"/>
    <w:tmpl w:val="EAA667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15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  <w:docVar w:name="Plural" w:val="0"/>
  </w:docVars>
  <w:rsids>
    <w:rsidRoot w:val="006509C9"/>
    <w:rsid w:val="00002660"/>
    <w:rsid w:val="000041F8"/>
    <w:rsid w:val="000042A8"/>
    <w:rsid w:val="00004308"/>
    <w:rsid w:val="00005BF0"/>
    <w:rsid w:val="0000617D"/>
    <w:rsid w:val="00007154"/>
    <w:rsid w:val="000103AE"/>
    <w:rsid w:val="00011D69"/>
    <w:rsid w:val="00012AD3"/>
    <w:rsid w:val="00015C2D"/>
    <w:rsid w:val="00015F00"/>
    <w:rsid w:val="00015F12"/>
    <w:rsid w:val="00022C1D"/>
    <w:rsid w:val="00031428"/>
    <w:rsid w:val="00034987"/>
    <w:rsid w:val="0003687E"/>
    <w:rsid w:val="00041560"/>
    <w:rsid w:val="00051C3C"/>
    <w:rsid w:val="000602DF"/>
    <w:rsid w:val="00061B05"/>
    <w:rsid w:val="000632D5"/>
    <w:rsid w:val="00063F1C"/>
    <w:rsid w:val="000644EE"/>
    <w:rsid w:val="00071261"/>
    <w:rsid w:val="0007780A"/>
    <w:rsid w:val="00085457"/>
    <w:rsid w:val="0008797B"/>
    <w:rsid w:val="000925AD"/>
    <w:rsid w:val="00096FE1"/>
    <w:rsid w:val="00097A62"/>
    <w:rsid w:val="000A24EB"/>
    <w:rsid w:val="000B069E"/>
    <w:rsid w:val="000B686A"/>
    <w:rsid w:val="000B6923"/>
    <w:rsid w:val="000B7195"/>
    <w:rsid w:val="000C5F3C"/>
    <w:rsid w:val="000C6DCC"/>
    <w:rsid w:val="000D47AA"/>
    <w:rsid w:val="000D721F"/>
    <w:rsid w:val="000E069B"/>
    <w:rsid w:val="000E0E82"/>
    <w:rsid w:val="000E1DC5"/>
    <w:rsid w:val="000E223F"/>
    <w:rsid w:val="000E46B8"/>
    <w:rsid w:val="000E7D45"/>
    <w:rsid w:val="000F7851"/>
    <w:rsid w:val="00100703"/>
    <w:rsid w:val="00101505"/>
    <w:rsid w:val="00104E23"/>
    <w:rsid w:val="00105E86"/>
    <w:rsid w:val="001109FA"/>
    <w:rsid w:val="00110DA8"/>
    <w:rsid w:val="00111B0C"/>
    <w:rsid w:val="00113340"/>
    <w:rsid w:val="00120D6C"/>
    <w:rsid w:val="001257EC"/>
    <w:rsid w:val="00127C05"/>
    <w:rsid w:val="00133D33"/>
    <w:rsid w:val="00134B6A"/>
    <w:rsid w:val="00134D64"/>
    <w:rsid w:val="00135A30"/>
    <w:rsid w:val="0013612C"/>
    <w:rsid w:val="00137FF6"/>
    <w:rsid w:val="00141650"/>
    <w:rsid w:val="00147F45"/>
    <w:rsid w:val="00150CDE"/>
    <w:rsid w:val="001561B6"/>
    <w:rsid w:val="00162A12"/>
    <w:rsid w:val="00166530"/>
    <w:rsid w:val="00170027"/>
    <w:rsid w:val="00175F11"/>
    <w:rsid w:val="00182EBA"/>
    <w:rsid w:val="001832BD"/>
    <w:rsid w:val="001920DD"/>
    <w:rsid w:val="001943B5"/>
    <w:rsid w:val="00195134"/>
    <w:rsid w:val="001A020C"/>
    <w:rsid w:val="001A145B"/>
    <w:rsid w:val="001A31B7"/>
    <w:rsid w:val="001A3E09"/>
    <w:rsid w:val="001A674C"/>
    <w:rsid w:val="001A785E"/>
    <w:rsid w:val="001B3B24"/>
    <w:rsid w:val="001C055B"/>
    <w:rsid w:val="001C0F98"/>
    <w:rsid w:val="001C2A42"/>
    <w:rsid w:val="001D63ED"/>
    <w:rsid w:val="001D7348"/>
    <w:rsid w:val="001E035B"/>
    <w:rsid w:val="001E0961"/>
    <w:rsid w:val="001E3EAE"/>
    <w:rsid w:val="001E6857"/>
    <w:rsid w:val="001E6F32"/>
    <w:rsid w:val="001F2145"/>
    <w:rsid w:val="001F6262"/>
    <w:rsid w:val="001F67B0"/>
    <w:rsid w:val="001F7B3D"/>
    <w:rsid w:val="001F7C2D"/>
    <w:rsid w:val="0020004A"/>
    <w:rsid w:val="002007CC"/>
    <w:rsid w:val="00202752"/>
    <w:rsid w:val="0020335A"/>
    <w:rsid w:val="002052BC"/>
    <w:rsid w:val="00205F9F"/>
    <w:rsid w:val="002074AF"/>
    <w:rsid w:val="00210338"/>
    <w:rsid w:val="00210CCC"/>
    <w:rsid w:val="002115FC"/>
    <w:rsid w:val="00212A6F"/>
    <w:rsid w:val="0021423C"/>
    <w:rsid w:val="00230D00"/>
    <w:rsid w:val="00231DF7"/>
    <w:rsid w:val="00231FD1"/>
    <w:rsid w:val="002339E0"/>
    <w:rsid w:val="00233CF8"/>
    <w:rsid w:val="0023575D"/>
    <w:rsid w:val="00235C5B"/>
    <w:rsid w:val="00237148"/>
    <w:rsid w:val="002378B9"/>
    <w:rsid w:val="0024222D"/>
    <w:rsid w:val="002422B6"/>
    <w:rsid w:val="00244B0E"/>
    <w:rsid w:val="00244F6C"/>
    <w:rsid w:val="00246B89"/>
    <w:rsid w:val="00252C4E"/>
    <w:rsid w:val="002532C5"/>
    <w:rsid w:val="0025455F"/>
    <w:rsid w:val="00254DF2"/>
    <w:rsid w:val="00260C03"/>
    <w:rsid w:val="002645FC"/>
    <w:rsid w:val="0026540E"/>
    <w:rsid w:val="00275123"/>
    <w:rsid w:val="00275CD7"/>
    <w:rsid w:val="00282240"/>
    <w:rsid w:val="00282BD8"/>
    <w:rsid w:val="00287AD5"/>
    <w:rsid w:val="0029080D"/>
    <w:rsid w:val="002934D0"/>
    <w:rsid w:val="00293676"/>
    <w:rsid w:val="00293BD9"/>
    <w:rsid w:val="002948AD"/>
    <w:rsid w:val="002A01CC"/>
    <w:rsid w:val="002A1CC9"/>
    <w:rsid w:val="002A2638"/>
    <w:rsid w:val="002A613A"/>
    <w:rsid w:val="002A61B1"/>
    <w:rsid w:val="002A663C"/>
    <w:rsid w:val="002B444B"/>
    <w:rsid w:val="002B5887"/>
    <w:rsid w:val="002C0E27"/>
    <w:rsid w:val="002C3040"/>
    <w:rsid w:val="002C3F6E"/>
    <w:rsid w:val="002C4433"/>
    <w:rsid w:val="002C5ED2"/>
    <w:rsid w:val="002C7826"/>
    <w:rsid w:val="002C7E31"/>
    <w:rsid w:val="002D022D"/>
    <w:rsid w:val="002D24BB"/>
    <w:rsid w:val="002D2FA7"/>
    <w:rsid w:val="002D47BA"/>
    <w:rsid w:val="002D77B9"/>
    <w:rsid w:val="002E46DA"/>
    <w:rsid w:val="002E538E"/>
    <w:rsid w:val="002E54B1"/>
    <w:rsid w:val="002F2386"/>
    <w:rsid w:val="002F2AF7"/>
    <w:rsid w:val="002F69C4"/>
    <w:rsid w:val="002F7D9E"/>
    <w:rsid w:val="002F7E1C"/>
    <w:rsid w:val="00301A75"/>
    <w:rsid w:val="00302F70"/>
    <w:rsid w:val="0030336F"/>
    <w:rsid w:val="0030375E"/>
    <w:rsid w:val="00304E16"/>
    <w:rsid w:val="00304E85"/>
    <w:rsid w:val="00312A30"/>
    <w:rsid w:val="003201D8"/>
    <w:rsid w:val="00320C8E"/>
    <w:rsid w:val="00320F72"/>
    <w:rsid w:val="0032463E"/>
    <w:rsid w:val="00326224"/>
    <w:rsid w:val="003267AD"/>
    <w:rsid w:val="00327EFA"/>
    <w:rsid w:val="00337EE4"/>
    <w:rsid w:val="00340FFD"/>
    <w:rsid w:val="00345C41"/>
    <w:rsid w:val="00346C90"/>
    <w:rsid w:val="00347243"/>
    <w:rsid w:val="003506B1"/>
    <w:rsid w:val="00355877"/>
    <w:rsid w:val="00356AC7"/>
    <w:rsid w:val="003609FA"/>
    <w:rsid w:val="00362D7D"/>
    <w:rsid w:val="003710C8"/>
    <w:rsid w:val="003748F7"/>
    <w:rsid w:val="003750BE"/>
    <w:rsid w:val="00384247"/>
    <w:rsid w:val="00385A36"/>
    <w:rsid w:val="00385F3D"/>
    <w:rsid w:val="00387B9D"/>
    <w:rsid w:val="00387C70"/>
    <w:rsid w:val="00390294"/>
    <w:rsid w:val="0039364F"/>
    <w:rsid w:val="00396686"/>
    <w:rsid w:val="0039778E"/>
    <w:rsid w:val="003B4941"/>
    <w:rsid w:val="003C4536"/>
    <w:rsid w:val="003C5714"/>
    <w:rsid w:val="003C6B9F"/>
    <w:rsid w:val="003C6E2A"/>
    <w:rsid w:val="003D0299"/>
    <w:rsid w:val="003E39F5"/>
    <w:rsid w:val="003E6D80"/>
    <w:rsid w:val="003F05FA"/>
    <w:rsid w:val="003F1129"/>
    <w:rsid w:val="003F1E26"/>
    <w:rsid w:val="003F244A"/>
    <w:rsid w:val="003F2517"/>
    <w:rsid w:val="003F30B8"/>
    <w:rsid w:val="003F4C45"/>
    <w:rsid w:val="003F5F7B"/>
    <w:rsid w:val="003F7D64"/>
    <w:rsid w:val="00400197"/>
    <w:rsid w:val="004006B9"/>
    <w:rsid w:val="0040433A"/>
    <w:rsid w:val="00414300"/>
    <w:rsid w:val="00414F27"/>
    <w:rsid w:val="00420703"/>
    <w:rsid w:val="00422A2D"/>
    <w:rsid w:val="0042357C"/>
    <w:rsid w:val="00425C67"/>
    <w:rsid w:val="00427E7A"/>
    <w:rsid w:val="0043238A"/>
    <w:rsid w:val="004355AC"/>
    <w:rsid w:val="00436C49"/>
    <w:rsid w:val="00437C0F"/>
    <w:rsid w:val="00443D98"/>
    <w:rsid w:val="00445366"/>
    <w:rsid w:val="00447F5B"/>
    <w:rsid w:val="00461DB0"/>
    <w:rsid w:val="00463926"/>
    <w:rsid w:val="00464AB7"/>
    <w:rsid w:val="00464C9A"/>
    <w:rsid w:val="00474F3D"/>
    <w:rsid w:val="00477E3A"/>
    <w:rsid w:val="00483E5F"/>
    <w:rsid w:val="00485FF9"/>
    <w:rsid w:val="0049049B"/>
    <w:rsid w:val="004907F0"/>
    <w:rsid w:val="0049140B"/>
    <w:rsid w:val="0049170F"/>
    <w:rsid w:val="004923A5"/>
    <w:rsid w:val="0049310E"/>
    <w:rsid w:val="0049403B"/>
    <w:rsid w:val="004950E2"/>
    <w:rsid w:val="00495AAE"/>
    <w:rsid w:val="00496BFB"/>
    <w:rsid w:val="004A15C7"/>
    <w:rsid w:val="004A15FF"/>
    <w:rsid w:val="004A3201"/>
    <w:rsid w:val="004A7044"/>
    <w:rsid w:val="004B013B"/>
    <w:rsid w:val="004B112B"/>
    <w:rsid w:val="004B444E"/>
    <w:rsid w:val="004C01E4"/>
    <w:rsid w:val="004C086C"/>
    <w:rsid w:val="004C1F56"/>
    <w:rsid w:val="004C27BC"/>
    <w:rsid w:val="004C6621"/>
    <w:rsid w:val="004D0EC7"/>
    <w:rsid w:val="004D15F3"/>
    <w:rsid w:val="004D3B3D"/>
    <w:rsid w:val="004D4EF1"/>
    <w:rsid w:val="004D5311"/>
    <w:rsid w:val="004D5DCC"/>
    <w:rsid w:val="004D6419"/>
    <w:rsid w:val="004D7E45"/>
    <w:rsid w:val="004F10AF"/>
    <w:rsid w:val="004F11A4"/>
    <w:rsid w:val="004F2389"/>
    <w:rsid w:val="004F304D"/>
    <w:rsid w:val="004F4290"/>
    <w:rsid w:val="004F4DA8"/>
    <w:rsid w:val="004F61BE"/>
    <w:rsid w:val="004F66B1"/>
    <w:rsid w:val="0051040C"/>
    <w:rsid w:val="00511C07"/>
    <w:rsid w:val="005125CB"/>
    <w:rsid w:val="00512EC4"/>
    <w:rsid w:val="0051725A"/>
    <w:rsid w:val="005173A6"/>
    <w:rsid w:val="00520354"/>
    <w:rsid w:val="00520BAA"/>
    <w:rsid w:val="005217D8"/>
    <w:rsid w:val="00525208"/>
    <w:rsid w:val="005257A5"/>
    <w:rsid w:val="005264C0"/>
    <w:rsid w:val="00526A8A"/>
    <w:rsid w:val="00527FB1"/>
    <w:rsid w:val="00530FE6"/>
    <w:rsid w:val="00531446"/>
    <w:rsid w:val="00531DF2"/>
    <w:rsid w:val="005329E2"/>
    <w:rsid w:val="0053315C"/>
    <w:rsid w:val="00537476"/>
    <w:rsid w:val="005442EE"/>
    <w:rsid w:val="00545DA6"/>
    <w:rsid w:val="00546A05"/>
    <w:rsid w:val="00547353"/>
    <w:rsid w:val="005474E7"/>
    <w:rsid w:val="005512A3"/>
    <w:rsid w:val="005578CE"/>
    <w:rsid w:val="00562781"/>
    <w:rsid w:val="00562B6C"/>
    <w:rsid w:val="0057271C"/>
    <w:rsid w:val="00572845"/>
    <w:rsid w:val="005807EB"/>
    <w:rsid w:val="005879A2"/>
    <w:rsid w:val="00592772"/>
    <w:rsid w:val="0059574A"/>
    <w:rsid w:val="005A1B9B"/>
    <w:rsid w:val="005A2E79"/>
    <w:rsid w:val="005A2F4C"/>
    <w:rsid w:val="005A4762"/>
    <w:rsid w:val="005A6751"/>
    <w:rsid w:val="005B092E"/>
    <w:rsid w:val="005B152C"/>
    <w:rsid w:val="005B1EE0"/>
    <w:rsid w:val="005B2B24"/>
    <w:rsid w:val="005B2C42"/>
    <w:rsid w:val="005B4425"/>
    <w:rsid w:val="005B4B94"/>
    <w:rsid w:val="005C3EE8"/>
    <w:rsid w:val="005D064E"/>
    <w:rsid w:val="005D2812"/>
    <w:rsid w:val="005D2F2A"/>
    <w:rsid w:val="005D34F9"/>
    <w:rsid w:val="005D4190"/>
    <w:rsid w:val="005D67A3"/>
    <w:rsid w:val="005E25A6"/>
    <w:rsid w:val="005E2988"/>
    <w:rsid w:val="005E2E39"/>
    <w:rsid w:val="005E3085"/>
    <w:rsid w:val="005E5F0C"/>
    <w:rsid w:val="005F0EB3"/>
    <w:rsid w:val="005F2772"/>
    <w:rsid w:val="005F51E1"/>
    <w:rsid w:val="005F70E7"/>
    <w:rsid w:val="006119A5"/>
    <w:rsid w:val="00611C80"/>
    <w:rsid w:val="00620692"/>
    <w:rsid w:val="006242CA"/>
    <w:rsid w:val="00627507"/>
    <w:rsid w:val="00633717"/>
    <w:rsid w:val="00634086"/>
    <w:rsid w:val="006344E1"/>
    <w:rsid w:val="00643524"/>
    <w:rsid w:val="0064393B"/>
    <w:rsid w:val="00645CF2"/>
    <w:rsid w:val="006509C9"/>
    <w:rsid w:val="006545C4"/>
    <w:rsid w:val="00661971"/>
    <w:rsid w:val="00661CE8"/>
    <w:rsid w:val="006623D9"/>
    <w:rsid w:val="00663751"/>
    <w:rsid w:val="006642A5"/>
    <w:rsid w:val="006643A6"/>
    <w:rsid w:val="0066550C"/>
    <w:rsid w:val="00665BD2"/>
    <w:rsid w:val="006716F2"/>
    <w:rsid w:val="00673765"/>
    <w:rsid w:val="00675AF2"/>
    <w:rsid w:val="00682BF2"/>
    <w:rsid w:val="0068573E"/>
    <w:rsid w:val="006859CE"/>
    <w:rsid w:val="00691270"/>
    <w:rsid w:val="0069200F"/>
    <w:rsid w:val="00694BA8"/>
    <w:rsid w:val="006A037C"/>
    <w:rsid w:val="006A039A"/>
    <w:rsid w:val="006A36F4"/>
    <w:rsid w:val="006A406F"/>
    <w:rsid w:val="006A57E8"/>
    <w:rsid w:val="006A5D3A"/>
    <w:rsid w:val="006A6663"/>
    <w:rsid w:val="006A7027"/>
    <w:rsid w:val="006B1942"/>
    <w:rsid w:val="006C23D4"/>
    <w:rsid w:val="006C2DEE"/>
    <w:rsid w:val="006C48E3"/>
    <w:rsid w:val="006C7BB0"/>
    <w:rsid w:val="006D1AB5"/>
    <w:rsid w:val="006D2E94"/>
    <w:rsid w:val="006D3237"/>
    <w:rsid w:val="006D3C49"/>
    <w:rsid w:val="006E0A33"/>
    <w:rsid w:val="006E2E37"/>
    <w:rsid w:val="006E3CF1"/>
    <w:rsid w:val="006E68A3"/>
    <w:rsid w:val="006E7E80"/>
    <w:rsid w:val="006F0514"/>
    <w:rsid w:val="006F1C2D"/>
    <w:rsid w:val="006F48CA"/>
    <w:rsid w:val="006F64DD"/>
    <w:rsid w:val="006F712D"/>
    <w:rsid w:val="007024CE"/>
    <w:rsid w:val="00702E5F"/>
    <w:rsid w:val="00715127"/>
    <w:rsid w:val="00715E8E"/>
    <w:rsid w:val="00723580"/>
    <w:rsid w:val="00723755"/>
    <w:rsid w:val="0073136C"/>
    <w:rsid w:val="00731F0F"/>
    <w:rsid w:val="00733250"/>
    <w:rsid w:val="00740D44"/>
    <w:rsid w:val="00741404"/>
    <w:rsid w:val="007449E5"/>
    <w:rsid w:val="00744DCB"/>
    <w:rsid w:val="0074750E"/>
    <w:rsid w:val="00747D5E"/>
    <w:rsid w:val="00747FF0"/>
    <w:rsid w:val="0075566E"/>
    <w:rsid w:val="00763602"/>
    <w:rsid w:val="00764D4E"/>
    <w:rsid w:val="00765A1F"/>
    <w:rsid w:val="00770B26"/>
    <w:rsid w:val="007731EF"/>
    <w:rsid w:val="00774049"/>
    <w:rsid w:val="00775B6D"/>
    <w:rsid w:val="00776D68"/>
    <w:rsid w:val="0078323E"/>
    <w:rsid w:val="007850EE"/>
    <w:rsid w:val="00785B95"/>
    <w:rsid w:val="00790E96"/>
    <w:rsid w:val="007926FD"/>
    <w:rsid w:val="00792F0B"/>
    <w:rsid w:val="00793366"/>
    <w:rsid w:val="00794D7B"/>
    <w:rsid w:val="0079561A"/>
    <w:rsid w:val="0079666C"/>
    <w:rsid w:val="007A716F"/>
    <w:rsid w:val="007B056E"/>
    <w:rsid w:val="007B270A"/>
    <w:rsid w:val="007B4182"/>
    <w:rsid w:val="007B6EE0"/>
    <w:rsid w:val="007B7F05"/>
    <w:rsid w:val="007C0695"/>
    <w:rsid w:val="007C1E95"/>
    <w:rsid w:val="007C419A"/>
    <w:rsid w:val="007C4CC8"/>
    <w:rsid w:val="007C5426"/>
    <w:rsid w:val="007C5798"/>
    <w:rsid w:val="007D1ECD"/>
    <w:rsid w:val="007D3701"/>
    <w:rsid w:val="007D4832"/>
    <w:rsid w:val="007D77EE"/>
    <w:rsid w:val="007E07F1"/>
    <w:rsid w:val="007E21B2"/>
    <w:rsid w:val="007E2C4E"/>
    <w:rsid w:val="007E2C8C"/>
    <w:rsid w:val="007E3EE8"/>
    <w:rsid w:val="007E51BA"/>
    <w:rsid w:val="007E73D7"/>
    <w:rsid w:val="007F18E5"/>
    <w:rsid w:val="007F1905"/>
    <w:rsid w:val="007F27E4"/>
    <w:rsid w:val="007F3437"/>
    <w:rsid w:val="008010BB"/>
    <w:rsid w:val="00802C64"/>
    <w:rsid w:val="00802E59"/>
    <w:rsid w:val="00805E52"/>
    <w:rsid w:val="008061D0"/>
    <w:rsid w:val="00810B38"/>
    <w:rsid w:val="0082017C"/>
    <w:rsid w:val="008204C7"/>
    <w:rsid w:val="00820992"/>
    <w:rsid w:val="00823602"/>
    <w:rsid w:val="008255F5"/>
    <w:rsid w:val="0083014E"/>
    <w:rsid w:val="008314A1"/>
    <w:rsid w:val="0083214A"/>
    <w:rsid w:val="00834220"/>
    <w:rsid w:val="00845723"/>
    <w:rsid w:val="008519E7"/>
    <w:rsid w:val="00851EF9"/>
    <w:rsid w:val="00855AFB"/>
    <w:rsid w:val="008577FD"/>
    <w:rsid w:val="00860B03"/>
    <w:rsid w:val="00863D7C"/>
    <w:rsid w:val="0086497A"/>
    <w:rsid w:val="00866326"/>
    <w:rsid w:val="00867066"/>
    <w:rsid w:val="00870B69"/>
    <w:rsid w:val="008713A1"/>
    <w:rsid w:val="00872584"/>
    <w:rsid w:val="008754AB"/>
    <w:rsid w:val="00877F44"/>
    <w:rsid w:val="0088060C"/>
    <w:rsid w:val="00882CD5"/>
    <w:rsid w:val="00883151"/>
    <w:rsid w:val="00886D3F"/>
    <w:rsid w:val="00892394"/>
    <w:rsid w:val="00893576"/>
    <w:rsid w:val="00893E73"/>
    <w:rsid w:val="008B02DC"/>
    <w:rsid w:val="008B092C"/>
    <w:rsid w:val="008B3C55"/>
    <w:rsid w:val="008B4A9A"/>
    <w:rsid w:val="008B57CE"/>
    <w:rsid w:val="008C26DE"/>
    <w:rsid w:val="008D2225"/>
    <w:rsid w:val="008D4752"/>
    <w:rsid w:val="008D5A13"/>
    <w:rsid w:val="008E271C"/>
    <w:rsid w:val="008E3A08"/>
    <w:rsid w:val="008E418E"/>
    <w:rsid w:val="008E4FAE"/>
    <w:rsid w:val="008E5BC6"/>
    <w:rsid w:val="008E6217"/>
    <w:rsid w:val="008E6A25"/>
    <w:rsid w:val="008F2554"/>
    <w:rsid w:val="008F3AEC"/>
    <w:rsid w:val="008F4D80"/>
    <w:rsid w:val="008F5193"/>
    <w:rsid w:val="008F6B36"/>
    <w:rsid w:val="009013A7"/>
    <w:rsid w:val="009017FB"/>
    <w:rsid w:val="009017FC"/>
    <w:rsid w:val="0090506B"/>
    <w:rsid w:val="009050C9"/>
    <w:rsid w:val="009066FC"/>
    <w:rsid w:val="00911557"/>
    <w:rsid w:val="009140A3"/>
    <w:rsid w:val="009144A2"/>
    <w:rsid w:val="0091510C"/>
    <w:rsid w:val="009259AC"/>
    <w:rsid w:val="00926F38"/>
    <w:rsid w:val="00927BEB"/>
    <w:rsid w:val="00932BA6"/>
    <w:rsid w:val="009333DC"/>
    <w:rsid w:val="00934301"/>
    <w:rsid w:val="00936CD1"/>
    <w:rsid w:val="009379FB"/>
    <w:rsid w:val="009403C1"/>
    <w:rsid w:val="00941747"/>
    <w:rsid w:val="00941EFB"/>
    <w:rsid w:val="009423CC"/>
    <w:rsid w:val="00947AFB"/>
    <w:rsid w:val="00950B34"/>
    <w:rsid w:val="00951AA3"/>
    <w:rsid w:val="00951D7D"/>
    <w:rsid w:val="00956D0C"/>
    <w:rsid w:val="009630C7"/>
    <w:rsid w:val="009671E0"/>
    <w:rsid w:val="00972B55"/>
    <w:rsid w:val="00972DA0"/>
    <w:rsid w:val="009732C3"/>
    <w:rsid w:val="009743B7"/>
    <w:rsid w:val="00982196"/>
    <w:rsid w:val="0098228B"/>
    <w:rsid w:val="009828DA"/>
    <w:rsid w:val="0098410D"/>
    <w:rsid w:val="00985A5C"/>
    <w:rsid w:val="00985BAB"/>
    <w:rsid w:val="00986B3C"/>
    <w:rsid w:val="0099381D"/>
    <w:rsid w:val="009A115C"/>
    <w:rsid w:val="009B1606"/>
    <w:rsid w:val="009B1B5F"/>
    <w:rsid w:val="009B5580"/>
    <w:rsid w:val="009B5BE2"/>
    <w:rsid w:val="009B6673"/>
    <w:rsid w:val="009C191B"/>
    <w:rsid w:val="009C2BD6"/>
    <w:rsid w:val="009C5EE1"/>
    <w:rsid w:val="009D11F3"/>
    <w:rsid w:val="009D4101"/>
    <w:rsid w:val="009E05EC"/>
    <w:rsid w:val="009E1F32"/>
    <w:rsid w:val="009E2CC2"/>
    <w:rsid w:val="009E47A2"/>
    <w:rsid w:val="009E776C"/>
    <w:rsid w:val="009E7A6F"/>
    <w:rsid w:val="009F24AE"/>
    <w:rsid w:val="009F3941"/>
    <w:rsid w:val="009F4C8F"/>
    <w:rsid w:val="009F5092"/>
    <w:rsid w:val="00A02972"/>
    <w:rsid w:val="00A05588"/>
    <w:rsid w:val="00A15601"/>
    <w:rsid w:val="00A1726E"/>
    <w:rsid w:val="00A204CF"/>
    <w:rsid w:val="00A21D2B"/>
    <w:rsid w:val="00A22745"/>
    <w:rsid w:val="00A23D49"/>
    <w:rsid w:val="00A27004"/>
    <w:rsid w:val="00A308CE"/>
    <w:rsid w:val="00A30C29"/>
    <w:rsid w:val="00A3492A"/>
    <w:rsid w:val="00A34DD6"/>
    <w:rsid w:val="00A35683"/>
    <w:rsid w:val="00A36819"/>
    <w:rsid w:val="00A36989"/>
    <w:rsid w:val="00A41D86"/>
    <w:rsid w:val="00A43628"/>
    <w:rsid w:val="00A463E6"/>
    <w:rsid w:val="00A51D0F"/>
    <w:rsid w:val="00A52F5E"/>
    <w:rsid w:val="00A54192"/>
    <w:rsid w:val="00A54283"/>
    <w:rsid w:val="00A57147"/>
    <w:rsid w:val="00A6035E"/>
    <w:rsid w:val="00A6144C"/>
    <w:rsid w:val="00A6313B"/>
    <w:rsid w:val="00A66617"/>
    <w:rsid w:val="00A671F8"/>
    <w:rsid w:val="00A673A4"/>
    <w:rsid w:val="00A704F3"/>
    <w:rsid w:val="00A724AE"/>
    <w:rsid w:val="00A73329"/>
    <w:rsid w:val="00A8219A"/>
    <w:rsid w:val="00A82359"/>
    <w:rsid w:val="00A85F88"/>
    <w:rsid w:val="00A865D2"/>
    <w:rsid w:val="00A90BCD"/>
    <w:rsid w:val="00A94C20"/>
    <w:rsid w:val="00AA1B09"/>
    <w:rsid w:val="00AA227F"/>
    <w:rsid w:val="00AA3BC7"/>
    <w:rsid w:val="00AA754A"/>
    <w:rsid w:val="00AB099E"/>
    <w:rsid w:val="00AB4328"/>
    <w:rsid w:val="00AC1797"/>
    <w:rsid w:val="00AC216C"/>
    <w:rsid w:val="00AC4CD4"/>
    <w:rsid w:val="00AD3EA5"/>
    <w:rsid w:val="00AD6105"/>
    <w:rsid w:val="00AE0A2E"/>
    <w:rsid w:val="00AE354C"/>
    <w:rsid w:val="00AF4B07"/>
    <w:rsid w:val="00AF6186"/>
    <w:rsid w:val="00AF7A3A"/>
    <w:rsid w:val="00B02587"/>
    <w:rsid w:val="00B14882"/>
    <w:rsid w:val="00B160DB"/>
    <w:rsid w:val="00B20836"/>
    <w:rsid w:val="00B235BB"/>
    <w:rsid w:val="00B24769"/>
    <w:rsid w:val="00B27A44"/>
    <w:rsid w:val="00B30BBF"/>
    <w:rsid w:val="00B32E14"/>
    <w:rsid w:val="00B33121"/>
    <w:rsid w:val="00B33C03"/>
    <w:rsid w:val="00B41A5B"/>
    <w:rsid w:val="00B4421F"/>
    <w:rsid w:val="00B44E56"/>
    <w:rsid w:val="00B45917"/>
    <w:rsid w:val="00B46543"/>
    <w:rsid w:val="00B47D33"/>
    <w:rsid w:val="00B52BE0"/>
    <w:rsid w:val="00B54133"/>
    <w:rsid w:val="00B54BFF"/>
    <w:rsid w:val="00B61740"/>
    <w:rsid w:val="00B6477A"/>
    <w:rsid w:val="00B701ED"/>
    <w:rsid w:val="00B7150E"/>
    <w:rsid w:val="00B748F7"/>
    <w:rsid w:val="00B8086C"/>
    <w:rsid w:val="00B81C58"/>
    <w:rsid w:val="00B861B4"/>
    <w:rsid w:val="00B86DFE"/>
    <w:rsid w:val="00B90990"/>
    <w:rsid w:val="00B922FF"/>
    <w:rsid w:val="00B9281E"/>
    <w:rsid w:val="00B93925"/>
    <w:rsid w:val="00B95187"/>
    <w:rsid w:val="00BA27DC"/>
    <w:rsid w:val="00BA2D55"/>
    <w:rsid w:val="00BA71B1"/>
    <w:rsid w:val="00BB0637"/>
    <w:rsid w:val="00BB07E6"/>
    <w:rsid w:val="00BB0901"/>
    <w:rsid w:val="00BB345F"/>
    <w:rsid w:val="00BB68EA"/>
    <w:rsid w:val="00BB7FA9"/>
    <w:rsid w:val="00BC0B99"/>
    <w:rsid w:val="00BC1C27"/>
    <w:rsid w:val="00BC6BBF"/>
    <w:rsid w:val="00BD1572"/>
    <w:rsid w:val="00BD3C40"/>
    <w:rsid w:val="00BD75C1"/>
    <w:rsid w:val="00BE14E3"/>
    <w:rsid w:val="00BE1DF3"/>
    <w:rsid w:val="00BE3774"/>
    <w:rsid w:val="00BE41E5"/>
    <w:rsid w:val="00BF118F"/>
    <w:rsid w:val="00BF4109"/>
    <w:rsid w:val="00BF4CC3"/>
    <w:rsid w:val="00C054C7"/>
    <w:rsid w:val="00C057B5"/>
    <w:rsid w:val="00C07D0E"/>
    <w:rsid w:val="00C115C3"/>
    <w:rsid w:val="00C12332"/>
    <w:rsid w:val="00C13866"/>
    <w:rsid w:val="00C15547"/>
    <w:rsid w:val="00C15B5B"/>
    <w:rsid w:val="00C15CC0"/>
    <w:rsid w:val="00C1672D"/>
    <w:rsid w:val="00C20F61"/>
    <w:rsid w:val="00C22687"/>
    <w:rsid w:val="00C26A92"/>
    <w:rsid w:val="00C26B1C"/>
    <w:rsid w:val="00C31544"/>
    <w:rsid w:val="00C32E4D"/>
    <w:rsid w:val="00C333A0"/>
    <w:rsid w:val="00C36A81"/>
    <w:rsid w:val="00C371ED"/>
    <w:rsid w:val="00C41974"/>
    <w:rsid w:val="00C44A2C"/>
    <w:rsid w:val="00C44F09"/>
    <w:rsid w:val="00C477F7"/>
    <w:rsid w:val="00C47EC6"/>
    <w:rsid w:val="00C509A6"/>
    <w:rsid w:val="00C53F4A"/>
    <w:rsid w:val="00C54125"/>
    <w:rsid w:val="00C55275"/>
    <w:rsid w:val="00C55B54"/>
    <w:rsid w:val="00C6098E"/>
    <w:rsid w:val="00C6152C"/>
    <w:rsid w:val="00C74810"/>
    <w:rsid w:val="00C90D68"/>
    <w:rsid w:val="00C939FE"/>
    <w:rsid w:val="00CA38BD"/>
    <w:rsid w:val="00CA4858"/>
    <w:rsid w:val="00CA4BDA"/>
    <w:rsid w:val="00CB13E3"/>
    <w:rsid w:val="00CB1F66"/>
    <w:rsid w:val="00CB232C"/>
    <w:rsid w:val="00CB2951"/>
    <w:rsid w:val="00CB4277"/>
    <w:rsid w:val="00CC5067"/>
    <w:rsid w:val="00CD11D3"/>
    <w:rsid w:val="00CD282B"/>
    <w:rsid w:val="00CD3CC0"/>
    <w:rsid w:val="00CD447B"/>
    <w:rsid w:val="00CD4C35"/>
    <w:rsid w:val="00CD5646"/>
    <w:rsid w:val="00CD62D0"/>
    <w:rsid w:val="00CD7369"/>
    <w:rsid w:val="00CE0B0E"/>
    <w:rsid w:val="00CE3831"/>
    <w:rsid w:val="00CE71D0"/>
    <w:rsid w:val="00CF2397"/>
    <w:rsid w:val="00D00ABB"/>
    <w:rsid w:val="00D02EEC"/>
    <w:rsid w:val="00D03551"/>
    <w:rsid w:val="00D06A63"/>
    <w:rsid w:val="00D07E0E"/>
    <w:rsid w:val="00D10393"/>
    <w:rsid w:val="00D10CD6"/>
    <w:rsid w:val="00D11478"/>
    <w:rsid w:val="00D15ED0"/>
    <w:rsid w:val="00D164BF"/>
    <w:rsid w:val="00D20B9A"/>
    <w:rsid w:val="00D21B3E"/>
    <w:rsid w:val="00D21FED"/>
    <w:rsid w:val="00D23048"/>
    <w:rsid w:val="00D2367B"/>
    <w:rsid w:val="00D24251"/>
    <w:rsid w:val="00D26D05"/>
    <w:rsid w:val="00D26E72"/>
    <w:rsid w:val="00D271FE"/>
    <w:rsid w:val="00D27F02"/>
    <w:rsid w:val="00D343E2"/>
    <w:rsid w:val="00D361A2"/>
    <w:rsid w:val="00D37272"/>
    <w:rsid w:val="00D438FA"/>
    <w:rsid w:val="00D44C2E"/>
    <w:rsid w:val="00D45414"/>
    <w:rsid w:val="00D45715"/>
    <w:rsid w:val="00D50A0A"/>
    <w:rsid w:val="00D53548"/>
    <w:rsid w:val="00D554FD"/>
    <w:rsid w:val="00D566BD"/>
    <w:rsid w:val="00D56BF6"/>
    <w:rsid w:val="00D57A4D"/>
    <w:rsid w:val="00D60AA7"/>
    <w:rsid w:val="00D63037"/>
    <w:rsid w:val="00D6435F"/>
    <w:rsid w:val="00D66471"/>
    <w:rsid w:val="00D70641"/>
    <w:rsid w:val="00D72381"/>
    <w:rsid w:val="00D74888"/>
    <w:rsid w:val="00D75E28"/>
    <w:rsid w:val="00D772C2"/>
    <w:rsid w:val="00D8008E"/>
    <w:rsid w:val="00D82C45"/>
    <w:rsid w:val="00D85729"/>
    <w:rsid w:val="00D908A8"/>
    <w:rsid w:val="00D977B6"/>
    <w:rsid w:val="00DA1223"/>
    <w:rsid w:val="00DA4A31"/>
    <w:rsid w:val="00DA7B04"/>
    <w:rsid w:val="00DB249D"/>
    <w:rsid w:val="00DB36C2"/>
    <w:rsid w:val="00DB5779"/>
    <w:rsid w:val="00DC169B"/>
    <w:rsid w:val="00DC2AB9"/>
    <w:rsid w:val="00DC63F0"/>
    <w:rsid w:val="00DD0ACB"/>
    <w:rsid w:val="00DD37EA"/>
    <w:rsid w:val="00DD6EE5"/>
    <w:rsid w:val="00DE386C"/>
    <w:rsid w:val="00DE4D35"/>
    <w:rsid w:val="00DF098B"/>
    <w:rsid w:val="00DF11C4"/>
    <w:rsid w:val="00DF210C"/>
    <w:rsid w:val="00DF4B6A"/>
    <w:rsid w:val="00DF5730"/>
    <w:rsid w:val="00E004C0"/>
    <w:rsid w:val="00E02C09"/>
    <w:rsid w:val="00E04D59"/>
    <w:rsid w:val="00E07DA1"/>
    <w:rsid w:val="00E123CB"/>
    <w:rsid w:val="00E13B09"/>
    <w:rsid w:val="00E141FB"/>
    <w:rsid w:val="00E1647E"/>
    <w:rsid w:val="00E20E13"/>
    <w:rsid w:val="00E21DBC"/>
    <w:rsid w:val="00E275D7"/>
    <w:rsid w:val="00E27DBE"/>
    <w:rsid w:val="00E32AB1"/>
    <w:rsid w:val="00E32F2B"/>
    <w:rsid w:val="00E34087"/>
    <w:rsid w:val="00E36C71"/>
    <w:rsid w:val="00E40404"/>
    <w:rsid w:val="00E4126A"/>
    <w:rsid w:val="00E42A06"/>
    <w:rsid w:val="00E440D4"/>
    <w:rsid w:val="00E459C6"/>
    <w:rsid w:val="00E47589"/>
    <w:rsid w:val="00E510D7"/>
    <w:rsid w:val="00E619E7"/>
    <w:rsid w:val="00E63EC7"/>
    <w:rsid w:val="00E64915"/>
    <w:rsid w:val="00E64D3A"/>
    <w:rsid w:val="00E661D4"/>
    <w:rsid w:val="00E67565"/>
    <w:rsid w:val="00E70091"/>
    <w:rsid w:val="00E70D2E"/>
    <w:rsid w:val="00E720F5"/>
    <w:rsid w:val="00E76D47"/>
    <w:rsid w:val="00E827BC"/>
    <w:rsid w:val="00E849F7"/>
    <w:rsid w:val="00E90302"/>
    <w:rsid w:val="00E91D05"/>
    <w:rsid w:val="00E95C1E"/>
    <w:rsid w:val="00E97396"/>
    <w:rsid w:val="00EA185E"/>
    <w:rsid w:val="00EA592A"/>
    <w:rsid w:val="00EB14E4"/>
    <w:rsid w:val="00EB32A5"/>
    <w:rsid w:val="00EB34ED"/>
    <w:rsid w:val="00EB447C"/>
    <w:rsid w:val="00EB7BE0"/>
    <w:rsid w:val="00EC315E"/>
    <w:rsid w:val="00ED077C"/>
    <w:rsid w:val="00ED10A9"/>
    <w:rsid w:val="00ED1190"/>
    <w:rsid w:val="00ED34AC"/>
    <w:rsid w:val="00ED3ADB"/>
    <w:rsid w:val="00ED3D4F"/>
    <w:rsid w:val="00ED5B62"/>
    <w:rsid w:val="00ED6544"/>
    <w:rsid w:val="00EE0277"/>
    <w:rsid w:val="00EE2899"/>
    <w:rsid w:val="00EE3E00"/>
    <w:rsid w:val="00EE5DD2"/>
    <w:rsid w:val="00EF14C3"/>
    <w:rsid w:val="00EF36C5"/>
    <w:rsid w:val="00EF3DB4"/>
    <w:rsid w:val="00EF6FCF"/>
    <w:rsid w:val="00F00A79"/>
    <w:rsid w:val="00F00D13"/>
    <w:rsid w:val="00F00E86"/>
    <w:rsid w:val="00F02337"/>
    <w:rsid w:val="00F07C1E"/>
    <w:rsid w:val="00F105DB"/>
    <w:rsid w:val="00F132BC"/>
    <w:rsid w:val="00F13D80"/>
    <w:rsid w:val="00F14D74"/>
    <w:rsid w:val="00F15B4D"/>
    <w:rsid w:val="00F16A7C"/>
    <w:rsid w:val="00F16AAA"/>
    <w:rsid w:val="00F1709C"/>
    <w:rsid w:val="00F17EB5"/>
    <w:rsid w:val="00F21161"/>
    <w:rsid w:val="00F218EF"/>
    <w:rsid w:val="00F21BC7"/>
    <w:rsid w:val="00F266A2"/>
    <w:rsid w:val="00F32269"/>
    <w:rsid w:val="00F35B7A"/>
    <w:rsid w:val="00F37855"/>
    <w:rsid w:val="00F445DF"/>
    <w:rsid w:val="00F45100"/>
    <w:rsid w:val="00F56A6F"/>
    <w:rsid w:val="00F5709C"/>
    <w:rsid w:val="00F60B85"/>
    <w:rsid w:val="00F61224"/>
    <w:rsid w:val="00F64EF1"/>
    <w:rsid w:val="00F72B14"/>
    <w:rsid w:val="00F7349B"/>
    <w:rsid w:val="00F737A8"/>
    <w:rsid w:val="00F8765F"/>
    <w:rsid w:val="00F90767"/>
    <w:rsid w:val="00F90D3C"/>
    <w:rsid w:val="00F9263C"/>
    <w:rsid w:val="00F93F35"/>
    <w:rsid w:val="00FA1637"/>
    <w:rsid w:val="00FA4AAC"/>
    <w:rsid w:val="00FA685B"/>
    <w:rsid w:val="00FB0C01"/>
    <w:rsid w:val="00FB5934"/>
    <w:rsid w:val="00FB5D0B"/>
    <w:rsid w:val="00FC18F2"/>
    <w:rsid w:val="00FC1B1A"/>
    <w:rsid w:val="00FC2A17"/>
    <w:rsid w:val="00FC2F66"/>
    <w:rsid w:val="00FC38CF"/>
    <w:rsid w:val="00FC39E5"/>
    <w:rsid w:val="00FC3A78"/>
    <w:rsid w:val="00FD1005"/>
    <w:rsid w:val="00FD1F7F"/>
    <w:rsid w:val="00FD3882"/>
    <w:rsid w:val="00FD495A"/>
    <w:rsid w:val="00FD6C75"/>
    <w:rsid w:val="00FD7972"/>
    <w:rsid w:val="00FE0401"/>
    <w:rsid w:val="00FE71B3"/>
    <w:rsid w:val="00FF1AC6"/>
    <w:rsid w:val="00FF42C5"/>
    <w:rsid w:val="00FF4647"/>
    <w:rsid w:val="00FF48E0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73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0266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00266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002660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00266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00266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00266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00266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002660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002660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00266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002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002660"/>
    <w:rPr>
      <w:rFonts w:ascii="Tahoma" w:hAnsi="Tahoma" w:cs="Tahoma"/>
      <w:sz w:val="16"/>
      <w:szCs w:val="16"/>
      <w:lang w:val="en-GB"/>
    </w:rPr>
  </w:style>
  <w:style w:type="character" w:styleId="BookTitle">
    <w:name w:val="Book Title"/>
    <w:uiPriority w:val="98"/>
    <w:semiHidden/>
    <w:qFormat/>
    <w:rsid w:val="00002660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002660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002660"/>
    <w:pPr>
      <w:jc w:val="both"/>
    </w:pPr>
  </w:style>
  <w:style w:type="character" w:styleId="Strong">
    <w:name w:val="Strong"/>
    <w:uiPriority w:val="98"/>
    <w:semiHidden/>
    <w:qFormat/>
    <w:rsid w:val="00002660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002660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002660"/>
    <w:rPr>
      <w:sz w:val="24"/>
      <w:szCs w:val="24"/>
      <w:lang w:val="en-GB"/>
    </w:rPr>
  </w:style>
  <w:style w:type="paragraph" w:customStyle="1" w:styleId="JuQuot">
    <w:name w:val="Ju_Quot"/>
    <w:aliases w:val="_Quote"/>
    <w:basedOn w:val="NormalJustified"/>
    <w:uiPriority w:val="20"/>
    <w:qFormat/>
    <w:rsid w:val="00002660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aliases w:val="_Dummy"/>
    <w:basedOn w:val="Normal"/>
    <w:semiHidden/>
    <w:qFormat/>
    <w:rsid w:val="00002660"/>
    <w:rPr>
      <w:color w:val="00B050"/>
      <w:sz w:val="22"/>
    </w:rPr>
  </w:style>
  <w:style w:type="paragraph" w:customStyle="1" w:styleId="JuList">
    <w:name w:val="Ju_List"/>
    <w:aliases w:val="_List_1"/>
    <w:basedOn w:val="NormalJustified"/>
    <w:uiPriority w:val="23"/>
    <w:qFormat/>
    <w:rsid w:val="00002660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002660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002660"/>
    <w:pPr>
      <w:numPr>
        <w:ilvl w:val="2"/>
        <w:numId w:val="10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002660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002660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002660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002660"/>
    <w:pPr>
      <w:keepNext/>
      <w:keepLines/>
      <w:numPr>
        <w:numId w:val="5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BulletedSquare">
    <w:name w:val="ECHR_A1_Style_Bulleted_Square"/>
    <w:basedOn w:val="NoList"/>
    <w:rsid w:val="00002660"/>
    <w:pPr>
      <w:numPr>
        <w:numId w:val="9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002660"/>
    <w:pPr>
      <w:tabs>
        <w:tab w:val="center" w:pos="851"/>
        <w:tab w:val="center" w:pos="6407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00266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002660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numbering" w:customStyle="1" w:styleId="ECHRA1StyleList">
    <w:name w:val="ECHR_A1_Style_List"/>
    <w:basedOn w:val="NoList"/>
    <w:uiPriority w:val="99"/>
    <w:rsid w:val="00002660"/>
    <w:pPr>
      <w:numPr>
        <w:numId w:val="10"/>
      </w:numPr>
    </w:pPr>
  </w:style>
  <w:style w:type="numbering" w:customStyle="1" w:styleId="ECHRA1StyleNumberedList">
    <w:name w:val="ECHR_A1_Style_Numbered_List"/>
    <w:basedOn w:val="NoList"/>
    <w:rsid w:val="00002660"/>
    <w:pPr>
      <w:numPr>
        <w:numId w:val="11"/>
      </w:numPr>
    </w:pPr>
  </w:style>
  <w:style w:type="table" w:customStyle="1" w:styleId="ECHRTable2019">
    <w:name w:val="ECHR_Table_2019"/>
    <w:basedOn w:val="TableNormal"/>
    <w:uiPriority w:val="99"/>
    <w:rsid w:val="00002660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7D3701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002660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002660"/>
    <w:pPr>
      <w:keepNext/>
      <w:keepLines/>
      <w:numPr>
        <w:ilvl w:val="1"/>
        <w:numId w:val="5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002660"/>
    <w:pPr>
      <w:keepNext/>
      <w:keepLines/>
      <w:numPr>
        <w:ilvl w:val="2"/>
        <w:numId w:val="5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002660"/>
    <w:pPr>
      <w:keepNext/>
      <w:keepLines/>
      <w:numPr>
        <w:ilvl w:val="3"/>
        <w:numId w:val="5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0026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002660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002660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002660"/>
    <w:pPr>
      <w:keepNext/>
      <w:keepLines/>
      <w:numPr>
        <w:ilvl w:val="4"/>
        <w:numId w:val="5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002660"/>
    <w:pPr>
      <w:keepNext/>
      <w:keepLines/>
      <w:numPr>
        <w:ilvl w:val="5"/>
        <w:numId w:val="5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002660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002660"/>
    <w:pPr>
      <w:keepNext/>
      <w:keepLines/>
      <w:numPr>
        <w:ilvl w:val="6"/>
        <w:numId w:val="5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002660"/>
    <w:pPr>
      <w:keepNext/>
      <w:keepLines/>
      <w:numPr>
        <w:ilvl w:val="7"/>
        <w:numId w:val="5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002660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002660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002660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002660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Initialled">
    <w:name w:val="Ju_Initialled"/>
    <w:aliases w:val="_Right"/>
    <w:basedOn w:val="Normal"/>
    <w:uiPriority w:val="30"/>
    <w:qFormat/>
    <w:rsid w:val="00002660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002660"/>
    <w:rPr>
      <w:rFonts w:asciiTheme="majorHAnsi" w:eastAsiaTheme="majorEastAsia" w:hAnsiTheme="majorHAnsi" w:cstheme="majorBidi"/>
      <w:b/>
      <w:bCs/>
      <w:color w:val="808080"/>
      <w:lang w:val="en-GB"/>
    </w:rPr>
  </w:style>
  <w:style w:type="character" w:customStyle="1" w:styleId="JuITMark">
    <w:name w:val="Ju_ITMark"/>
    <w:aliases w:val="_ITMark"/>
    <w:basedOn w:val="DefaultParagraphFont"/>
    <w:uiPriority w:val="54"/>
    <w:qFormat/>
    <w:rsid w:val="00002660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aliases w:val="_Ju_Names"/>
    <w:uiPriority w:val="33"/>
    <w:qFormat/>
    <w:rsid w:val="00002660"/>
    <w:rPr>
      <w:caps w:val="0"/>
      <w:smallCaps/>
    </w:rPr>
  </w:style>
  <w:style w:type="character" w:styleId="SubtleEmphasis">
    <w:name w:val="Subtle Emphasis"/>
    <w:uiPriority w:val="98"/>
    <w:semiHidden/>
    <w:qFormat/>
    <w:rsid w:val="00002660"/>
    <w:rPr>
      <w:i/>
      <w:iCs/>
    </w:rPr>
  </w:style>
  <w:style w:type="table" w:customStyle="1" w:styleId="ECHRTable">
    <w:name w:val="ECHR_Table"/>
    <w:basedOn w:val="TableNormal"/>
    <w:rsid w:val="00002660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002660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0026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002660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002660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8"/>
    <w:semiHidden/>
    <w:rsid w:val="00002660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002660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002660"/>
    <w:rPr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00266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002660"/>
    <w:rPr>
      <w:rFonts w:asciiTheme="majorHAnsi" w:eastAsiaTheme="majorEastAsia" w:hAnsiTheme="majorHAnsi" w:cstheme="majorBidi"/>
      <w:i/>
      <w:iCs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002660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002660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Hyperlink">
    <w:name w:val="Hyperlink"/>
    <w:basedOn w:val="DefaultParagraphFont"/>
    <w:uiPriority w:val="98"/>
    <w:semiHidden/>
    <w:rsid w:val="00002660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00266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00266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002660"/>
    <w:rPr>
      <w:b/>
      <w:bCs/>
      <w:i/>
      <w:iCs/>
      <w:sz w:val="24"/>
      <w:szCs w:val="24"/>
      <w:lang w:val="en-GB" w:bidi="en-US"/>
    </w:rPr>
  </w:style>
  <w:style w:type="character" w:styleId="IntenseReference">
    <w:name w:val="Intense Reference"/>
    <w:uiPriority w:val="98"/>
    <w:semiHidden/>
    <w:qFormat/>
    <w:rsid w:val="00002660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002660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002660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002660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002660"/>
    <w:rPr>
      <w:i/>
      <w:iCs/>
      <w:sz w:val="24"/>
      <w:szCs w:val="24"/>
      <w:lang w:val="en-GB" w:bidi="en-US"/>
    </w:rPr>
  </w:style>
  <w:style w:type="character" w:styleId="SubtleReference">
    <w:name w:val="Subtle Reference"/>
    <w:uiPriority w:val="98"/>
    <w:semiHidden/>
    <w:qFormat/>
    <w:rsid w:val="00002660"/>
    <w:rPr>
      <w:smallCaps/>
    </w:rPr>
  </w:style>
  <w:style w:type="table" w:styleId="TableGrid">
    <w:name w:val="Table Grid"/>
    <w:basedOn w:val="TableNormal"/>
    <w:uiPriority w:val="59"/>
    <w:semiHidden/>
    <w:rsid w:val="0000266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002660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002660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002660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002660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002660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002660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002660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002660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002660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002660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002660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002660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002660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002660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002660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numbering" w:styleId="111111">
    <w:name w:val="Outline List 2"/>
    <w:basedOn w:val="NoList"/>
    <w:uiPriority w:val="99"/>
    <w:semiHidden/>
    <w:unhideWhenUsed/>
    <w:rsid w:val="00002660"/>
    <w:pPr>
      <w:numPr>
        <w:numId w:val="6"/>
      </w:numPr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002660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002660"/>
    <w:pPr>
      <w:numPr>
        <w:numId w:val="7"/>
      </w:numPr>
    </w:pPr>
  </w:style>
  <w:style w:type="table" w:customStyle="1" w:styleId="ECHRTableSimpleBox">
    <w:name w:val="ECHR_Table_Simple_Box"/>
    <w:basedOn w:val="TableNormal"/>
    <w:uiPriority w:val="99"/>
    <w:rsid w:val="00002660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002660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002660"/>
    <w:pPr>
      <w:numPr>
        <w:numId w:val="8"/>
      </w:numPr>
    </w:pPr>
  </w:style>
  <w:style w:type="table" w:customStyle="1" w:styleId="ECHRTableForInternalUse">
    <w:name w:val="ECHR_Table_For_Internal_Use"/>
    <w:basedOn w:val="TableNormal"/>
    <w:uiPriority w:val="99"/>
    <w:rsid w:val="00002660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002660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002660"/>
  </w:style>
  <w:style w:type="paragraph" w:styleId="BlockText">
    <w:name w:val="Block Text"/>
    <w:basedOn w:val="Normal"/>
    <w:uiPriority w:val="98"/>
    <w:semiHidden/>
    <w:rsid w:val="00002660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002660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0026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002660"/>
    <w:rPr>
      <w:sz w:val="24"/>
      <w:szCs w:val="24"/>
      <w:lang w:val="en-GB"/>
    </w:rPr>
  </w:style>
  <w:style w:type="table" w:customStyle="1" w:styleId="ECHRTableOddBanded">
    <w:name w:val="ECHR_Table_Odd_Banded"/>
    <w:basedOn w:val="TableNormal"/>
    <w:uiPriority w:val="99"/>
    <w:rsid w:val="00002660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002660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002660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002660"/>
    <w:pPr>
      <w:ind w:firstLine="284"/>
      <w:jc w:val="both"/>
    </w:pPr>
    <w:rPr>
      <w:b/>
    </w:rPr>
  </w:style>
  <w:style w:type="character" w:styleId="PageNumber">
    <w:name w:val="page number"/>
    <w:uiPriority w:val="98"/>
    <w:semiHidden/>
    <w:rsid w:val="00002660"/>
    <w:rPr>
      <w:sz w:val="18"/>
    </w:rPr>
  </w:style>
  <w:style w:type="paragraph" w:styleId="ListBullet">
    <w:name w:val="List Bullet"/>
    <w:basedOn w:val="Normal"/>
    <w:uiPriority w:val="98"/>
    <w:semiHidden/>
    <w:rsid w:val="00002660"/>
    <w:pPr>
      <w:numPr>
        <w:numId w:val="12"/>
      </w:numPr>
    </w:pPr>
  </w:style>
  <w:style w:type="paragraph" w:styleId="ListBullet3">
    <w:name w:val="List Bullet 3"/>
    <w:basedOn w:val="Normal"/>
    <w:uiPriority w:val="98"/>
    <w:semiHidden/>
    <w:rsid w:val="00002660"/>
    <w:pPr>
      <w:numPr>
        <w:numId w:val="14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002660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0026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002660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0026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002660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0026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002660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0026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002660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0026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002660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0026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002660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002660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00266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002660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002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002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00266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002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002660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002660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002660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002660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002660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002660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002660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002660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002660"/>
  </w:style>
  <w:style w:type="character" w:customStyle="1" w:styleId="DateChar">
    <w:name w:val="Date Char"/>
    <w:basedOn w:val="DefaultParagraphFont"/>
    <w:link w:val="Date"/>
    <w:uiPriority w:val="98"/>
    <w:semiHidden/>
    <w:rsid w:val="00002660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0026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002660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002660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002660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002660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00266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002660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002660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00266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002660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002660"/>
  </w:style>
  <w:style w:type="paragraph" w:styleId="HTMLAddress">
    <w:name w:val="HTML Address"/>
    <w:basedOn w:val="Normal"/>
    <w:link w:val="HTMLAddressChar"/>
    <w:uiPriority w:val="98"/>
    <w:semiHidden/>
    <w:rsid w:val="0000266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002660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002660"/>
    <w:rPr>
      <w:i/>
      <w:iCs/>
    </w:rPr>
  </w:style>
  <w:style w:type="character" w:styleId="HTMLCode">
    <w:name w:val="HTML Code"/>
    <w:basedOn w:val="DefaultParagraphFont"/>
    <w:uiPriority w:val="98"/>
    <w:semiHidden/>
    <w:rsid w:val="00002660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002660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002660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00266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002660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002660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002660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002660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002660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002660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002660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002660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002660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002660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002660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002660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002660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00266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002660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002660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002660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002660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002660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002660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002660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002660"/>
  </w:style>
  <w:style w:type="paragraph" w:styleId="List">
    <w:name w:val="List"/>
    <w:basedOn w:val="Normal"/>
    <w:uiPriority w:val="98"/>
    <w:semiHidden/>
    <w:rsid w:val="00002660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002660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002660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002660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002660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00266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002660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8"/>
    <w:semiHidden/>
    <w:rsid w:val="00002660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8"/>
    <w:semiHidden/>
    <w:rsid w:val="0000266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00266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00266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00266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00266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02660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8"/>
    <w:semiHidden/>
    <w:rsid w:val="00002660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8"/>
    <w:semiHidden/>
    <w:rsid w:val="00002660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8"/>
    <w:semiHidden/>
    <w:rsid w:val="00002660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8"/>
    <w:semiHidden/>
    <w:rsid w:val="00002660"/>
    <w:pPr>
      <w:numPr>
        <w:numId w:val="21"/>
      </w:numPr>
      <w:contextualSpacing/>
    </w:pPr>
  </w:style>
  <w:style w:type="paragraph" w:styleId="MacroText">
    <w:name w:val="macro"/>
    <w:link w:val="MacroTextChar"/>
    <w:uiPriority w:val="98"/>
    <w:semiHidden/>
    <w:rsid w:val="000026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002660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002660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002660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00266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0026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00266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00266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00266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002660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002660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8"/>
    <w:semiHidden/>
    <w:rsid w:val="00002660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00266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002660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002660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002660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00266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002660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02660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02660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02660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02660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02660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02660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002660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002660"/>
  </w:style>
  <w:style w:type="table" w:styleId="TableProfessional">
    <w:name w:val="Table Professional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02660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002660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002660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00266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002660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002660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002660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002660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002660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002660"/>
    <w:pPr>
      <w:numPr>
        <w:numId w:val="9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002660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002660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002660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002660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002660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002660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002660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002660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002660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002660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002660"/>
    <w:pPr>
      <w:keepNext/>
      <w:keepLines/>
      <w:numPr>
        <w:ilvl w:val="8"/>
        <w:numId w:val="5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002660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002660"/>
    <w:pPr>
      <w:numPr>
        <w:numId w:val="11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002660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002660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002660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002660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002660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002660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002660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002660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002660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002660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002660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002660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002660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002660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002660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002660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002660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002660"/>
    <w:rPr>
      <w:sz w:val="4"/>
    </w:rPr>
  </w:style>
  <w:style w:type="table" w:customStyle="1" w:styleId="ECHRTableGrey">
    <w:name w:val="ECHR_Table_Grey"/>
    <w:basedOn w:val="TableNormal"/>
    <w:uiPriority w:val="99"/>
    <w:rsid w:val="00002660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JuParaChar">
    <w:name w:val="Ju_Para Char"/>
    <w:aliases w:val="_Para Char"/>
    <w:link w:val="JuPara"/>
    <w:uiPriority w:val="4"/>
    <w:rsid w:val="006509C9"/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semiHidden/>
    <w:rsid w:val="006509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JuNames0">
    <w:name w:val="Ju_Names"/>
    <w:rsid w:val="006509C9"/>
    <w:rPr>
      <w:smallCaps/>
    </w:rPr>
  </w:style>
  <w:style w:type="paragraph" w:customStyle="1" w:styleId="JuList4">
    <w:name w:val="Ju_List_4"/>
    <w:aliases w:val="N_Bul_4"/>
    <w:basedOn w:val="JuListi"/>
    <w:uiPriority w:val="19"/>
    <w:rsid w:val="006509C9"/>
    <w:pPr>
      <w:numPr>
        <w:ilvl w:val="0"/>
        <w:numId w:val="0"/>
      </w:numPr>
      <w:tabs>
        <w:tab w:val="num" w:pos="1701"/>
      </w:tabs>
      <w:spacing w:before="60" w:after="60" w:line="240" w:lineRule="exact"/>
      <w:ind w:left="1703" w:hanging="284"/>
      <w:contextualSpacing/>
    </w:pPr>
    <w:rPr>
      <w:sz w:val="22"/>
      <w:lang w:val="fr-FR" w:eastAsia="fr-FR"/>
    </w:rPr>
  </w:style>
  <w:style w:type="table" w:styleId="GridTable1Light-Accent1">
    <w:name w:val="Grid Table 1 Light Accent 1"/>
    <w:basedOn w:val="TableNormal"/>
    <w:uiPriority w:val="46"/>
    <w:semiHidden/>
    <w:rsid w:val="006509C9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6509C9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6509C9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6509C9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6509C9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6509C9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6509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6509C9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6509C9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6509C9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6509C9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6509C9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6509C9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6509C9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6509C9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6509C9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6509C9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6509C9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6509C9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6509C9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6509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6509C9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6509C9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6509C9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6509C9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6509C9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6509C9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6509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6509C9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6509C9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6509C9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6509C9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6509C9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6509C9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509C9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6509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6509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6509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6509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6509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6509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6509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6509C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6509C9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6509C9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6509C9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6509C9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6509C9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6509C9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6509C9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6509C9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6509C9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6509C9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6509C9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6509C9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6509C9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6509C9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6509C9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6509C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6509C9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6509C9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6509C9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6509C9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6509C9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6509C9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6509C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6509C9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6509C9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6509C9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6509C9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6509C9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6509C9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509C9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6509C9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6509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6509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6509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6509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6509C9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6509C9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6509C9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09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9C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as.bg/p/A/d/Adv5-6_2011_5-2252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C725-4C74-48D1-8284-8166AF528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F7BD2-3589-4B72-A552-ADB53C107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8A0D1-93B3-4FF2-B58B-A3E0E46E2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391B4-5722-4583-843A-7E01244C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13123</Words>
  <Characters>74802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87750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keywords/>
  <cp:lastModifiedBy/>
  <cp:revision>1</cp:revision>
  <dcterms:created xsi:type="dcterms:W3CDTF">2022-11-01T13:44:00Z</dcterms:created>
  <dcterms:modified xsi:type="dcterms:W3CDTF">2022-11-02T13:49:00Z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7610/15</vt:lpwstr>
  </property>
  <property fmtid="{D5CDD505-2E9C-101B-9397-08002B2CF9AE}" pid="4" name="CASEID">
    <vt:lpwstr>1117967</vt:lpwstr>
  </property>
  <property fmtid="{D5CDD505-2E9C-101B-9397-08002B2CF9AE}" pid="5" name="ContentTypeId">
    <vt:lpwstr>0x010100558EB02BDB9E204AB350EDD385B68E10</vt:lpwstr>
  </property>
</Properties>
</file>